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3BD0B" w14:textId="27DCE0B6" w:rsidR="002B6E3C" w:rsidRPr="000E4D01" w:rsidRDefault="002B6E3C" w:rsidP="000E4D01">
      <w:pPr>
        <w:pStyle w:val="ListParagraph"/>
        <w:spacing w:after="240"/>
        <w:ind w:left="0"/>
        <w:contextualSpacing w:val="0"/>
        <w:rPr>
          <w:rFonts w:asciiTheme="majorHAnsi" w:hAnsiTheme="majorHAnsi" w:cstheme="majorHAnsi"/>
          <w:b/>
          <w:bCs/>
          <w:color w:val="003087" w:themeColor="accent5"/>
          <w:sz w:val="48"/>
          <w:szCs w:val="44"/>
          <w:lang w:eastAsia="en-GB"/>
        </w:rPr>
      </w:pPr>
      <w:r w:rsidRPr="000E4D01">
        <w:rPr>
          <w:rFonts w:asciiTheme="majorHAnsi" w:hAnsiTheme="majorHAnsi" w:cstheme="majorHAnsi"/>
          <w:b/>
          <w:bCs/>
          <w:color w:val="003087" w:themeColor="accent5"/>
          <w:sz w:val="48"/>
          <w:szCs w:val="44"/>
          <w:lang w:eastAsia="en-GB"/>
        </w:rPr>
        <w:t>MARKET ENGAGEMENT QUESTIONNAIRE</w:t>
      </w:r>
    </w:p>
    <w:p w14:paraId="7778210D" w14:textId="35539B65" w:rsidR="00C016BA" w:rsidRDefault="009851E1" w:rsidP="69B8B728">
      <w:pPr>
        <w:pStyle w:val="ListParagraph"/>
        <w:spacing w:after="240"/>
        <w:ind w:left="0"/>
        <w:rPr>
          <w:rFonts w:asciiTheme="majorHAnsi" w:hAnsiTheme="majorHAnsi" w:cstheme="majorBidi"/>
          <w:b/>
          <w:bCs/>
          <w:color w:val="425563" w:themeColor="text1"/>
          <w:sz w:val="36"/>
          <w:szCs w:val="36"/>
        </w:rPr>
      </w:pPr>
      <w:r w:rsidRPr="009851E1">
        <w:rPr>
          <w:rFonts w:asciiTheme="majorHAnsi" w:hAnsiTheme="majorHAnsi" w:cstheme="majorBidi"/>
          <w:b/>
          <w:bCs/>
          <w:color w:val="425563" w:themeColor="text1"/>
          <w:sz w:val="36"/>
          <w:szCs w:val="36"/>
        </w:rPr>
        <w:t xml:space="preserve">Framework </w:t>
      </w:r>
      <w:r w:rsidR="0020469C" w:rsidRPr="00AE10F2">
        <w:rPr>
          <w:rFonts w:asciiTheme="majorHAnsi" w:hAnsiTheme="majorHAnsi" w:cstheme="majorBidi"/>
          <w:b/>
          <w:bCs/>
          <w:color w:val="425563" w:themeColor="text1"/>
          <w:sz w:val="36"/>
          <w:szCs w:val="36"/>
        </w:rPr>
        <w:t>Agreement</w:t>
      </w:r>
      <w:r w:rsidR="0020469C">
        <w:rPr>
          <w:rFonts w:asciiTheme="majorHAnsi" w:hAnsiTheme="majorHAnsi" w:cstheme="majorBidi"/>
          <w:b/>
          <w:bCs/>
          <w:color w:val="425563" w:themeColor="text1"/>
          <w:sz w:val="36"/>
          <w:szCs w:val="36"/>
        </w:rPr>
        <w:t xml:space="preserve"> </w:t>
      </w:r>
      <w:r w:rsidRPr="009851E1">
        <w:rPr>
          <w:rFonts w:asciiTheme="majorHAnsi" w:hAnsiTheme="majorHAnsi" w:cstheme="majorBidi"/>
          <w:b/>
          <w:bCs/>
          <w:color w:val="425563" w:themeColor="text1"/>
          <w:sz w:val="36"/>
          <w:szCs w:val="36"/>
        </w:rPr>
        <w:t>for the provision of Corporate Cleaning Services Lots 1-5</w:t>
      </w:r>
      <w:r w:rsidR="00BC3252" w:rsidRPr="69B8B728">
        <w:rPr>
          <w:rFonts w:asciiTheme="majorHAnsi" w:hAnsiTheme="majorHAnsi" w:cstheme="majorBidi"/>
          <w:b/>
          <w:bCs/>
          <w:color w:val="425563" w:themeColor="text1"/>
          <w:sz w:val="36"/>
          <w:szCs w:val="36"/>
        </w:rPr>
        <w:t xml:space="preserve">. </w:t>
      </w:r>
    </w:p>
    <w:p w14:paraId="0421E1A1" w14:textId="3C4F9450" w:rsidR="006056B0" w:rsidRPr="006056B0" w:rsidRDefault="006056B0" w:rsidP="006056B0">
      <w:pPr>
        <w:pStyle w:val="ListParagraph"/>
        <w:spacing w:after="240"/>
        <w:ind w:left="0"/>
        <w:contextualSpacing w:val="0"/>
        <w:rPr>
          <w:rFonts w:asciiTheme="minorHAnsi" w:hAnsiTheme="minorHAnsi" w:cstheme="minorHAnsi"/>
          <w:b/>
          <w:color w:val="425563" w:themeColor="text1"/>
          <w:sz w:val="24"/>
          <w:szCs w:val="24"/>
        </w:rPr>
      </w:pPr>
      <w:r w:rsidRPr="006056B0">
        <w:rPr>
          <w:rFonts w:asciiTheme="minorHAnsi" w:hAnsiTheme="minorHAnsi" w:cstheme="minorHAnsi"/>
          <w:b/>
          <w:color w:val="425563" w:themeColor="text1"/>
          <w:sz w:val="24"/>
          <w:szCs w:val="24"/>
        </w:rPr>
        <w:t xml:space="preserve">Swansea Council is seeking </w:t>
      </w:r>
      <w:r w:rsidR="00721AAA">
        <w:rPr>
          <w:rStyle w:val="normaltextrun"/>
          <w:rFonts w:asciiTheme="minorHAnsi" w:hAnsiTheme="minorHAnsi" w:cstheme="minorHAnsi"/>
          <w:b/>
          <w:color w:val="425563" w:themeColor="text1"/>
          <w:sz w:val="24"/>
          <w:szCs w:val="24"/>
          <w:shd w:val="clear" w:color="auto" w:fill="FFFFFF"/>
        </w:rPr>
        <w:t xml:space="preserve">to establish a framework </w:t>
      </w:r>
      <w:r w:rsidR="0020469C" w:rsidRPr="00AE10F2">
        <w:rPr>
          <w:rStyle w:val="normaltextrun"/>
          <w:rFonts w:asciiTheme="minorHAnsi" w:hAnsiTheme="minorHAnsi" w:cstheme="minorHAnsi"/>
          <w:b/>
          <w:color w:val="425563" w:themeColor="text1"/>
          <w:sz w:val="24"/>
          <w:szCs w:val="24"/>
          <w:shd w:val="clear" w:color="auto" w:fill="FFFFFF"/>
        </w:rPr>
        <w:t>agreement</w:t>
      </w:r>
      <w:r w:rsidR="0020469C">
        <w:rPr>
          <w:rStyle w:val="normaltextrun"/>
          <w:rFonts w:asciiTheme="minorHAnsi" w:hAnsiTheme="minorHAnsi" w:cstheme="minorHAnsi"/>
          <w:b/>
          <w:color w:val="425563" w:themeColor="text1"/>
          <w:sz w:val="24"/>
          <w:szCs w:val="24"/>
          <w:shd w:val="clear" w:color="auto" w:fill="FFFFFF"/>
        </w:rPr>
        <w:t xml:space="preserve"> </w:t>
      </w:r>
      <w:r w:rsidR="00831683">
        <w:rPr>
          <w:rStyle w:val="normaltextrun"/>
          <w:rFonts w:asciiTheme="minorHAnsi" w:hAnsiTheme="minorHAnsi" w:cstheme="minorHAnsi"/>
          <w:b/>
          <w:color w:val="425563" w:themeColor="text1"/>
          <w:sz w:val="24"/>
          <w:szCs w:val="24"/>
          <w:shd w:val="clear" w:color="auto" w:fill="FFFFFF"/>
        </w:rPr>
        <w:t>to provide the cleaning of soft furnishings and carpets</w:t>
      </w:r>
      <w:r w:rsidR="006A51D4">
        <w:rPr>
          <w:rStyle w:val="normaltextrun"/>
          <w:rFonts w:asciiTheme="minorHAnsi" w:hAnsiTheme="minorHAnsi" w:cstheme="minorHAnsi"/>
          <w:b/>
          <w:color w:val="425563" w:themeColor="text1"/>
          <w:sz w:val="24"/>
          <w:szCs w:val="24"/>
          <w:shd w:val="clear" w:color="auto" w:fill="FFFFFF"/>
        </w:rPr>
        <w:t xml:space="preserve"> and window </w:t>
      </w:r>
      <w:r w:rsidR="006C6719">
        <w:rPr>
          <w:rStyle w:val="normaltextrun"/>
          <w:rFonts w:asciiTheme="minorHAnsi" w:hAnsiTheme="minorHAnsi" w:cstheme="minorHAnsi"/>
          <w:b/>
          <w:color w:val="425563" w:themeColor="text1"/>
          <w:sz w:val="24"/>
          <w:szCs w:val="24"/>
          <w:shd w:val="clear" w:color="auto" w:fill="FFFFFF"/>
        </w:rPr>
        <w:t>cleaning for council buildings within Swansea</w:t>
      </w:r>
      <w:r w:rsidRPr="006056B0">
        <w:rPr>
          <w:rStyle w:val="normaltextrun"/>
          <w:rFonts w:asciiTheme="minorHAnsi" w:hAnsiTheme="minorHAnsi" w:cstheme="minorHAnsi"/>
          <w:b/>
          <w:color w:val="425563" w:themeColor="text1"/>
          <w:sz w:val="24"/>
          <w:szCs w:val="24"/>
          <w:shd w:val="clear" w:color="auto" w:fill="FFFFFF"/>
        </w:rPr>
        <w:t>.</w:t>
      </w:r>
      <w:r w:rsidR="00F071BF">
        <w:rPr>
          <w:rStyle w:val="normaltextrun"/>
          <w:rFonts w:asciiTheme="minorHAnsi" w:hAnsiTheme="minorHAnsi" w:cstheme="minorHAnsi"/>
          <w:b/>
          <w:color w:val="425563" w:themeColor="text1"/>
          <w:sz w:val="24"/>
          <w:szCs w:val="24"/>
          <w:shd w:val="clear" w:color="auto" w:fill="FFFFFF"/>
        </w:rPr>
        <w:t xml:space="preserve">  In </w:t>
      </w:r>
      <w:r w:rsidR="0020469C">
        <w:rPr>
          <w:rStyle w:val="normaltextrun"/>
          <w:rFonts w:asciiTheme="minorHAnsi" w:hAnsiTheme="minorHAnsi" w:cstheme="minorHAnsi"/>
          <w:b/>
          <w:color w:val="425563" w:themeColor="text1"/>
          <w:sz w:val="24"/>
          <w:szCs w:val="24"/>
          <w:shd w:val="clear" w:color="auto" w:fill="FFFFFF"/>
        </w:rPr>
        <w:t>addition,</w:t>
      </w:r>
      <w:r w:rsidR="00F071BF">
        <w:rPr>
          <w:rStyle w:val="normaltextrun"/>
          <w:rFonts w:asciiTheme="minorHAnsi" w:hAnsiTheme="minorHAnsi" w:cstheme="minorHAnsi"/>
          <w:b/>
          <w:color w:val="425563" w:themeColor="text1"/>
          <w:sz w:val="24"/>
          <w:szCs w:val="24"/>
          <w:shd w:val="clear" w:color="auto" w:fill="FFFFFF"/>
        </w:rPr>
        <w:t xml:space="preserve"> it will include lots for </w:t>
      </w:r>
      <w:r w:rsidR="00B251C2">
        <w:rPr>
          <w:rStyle w:val="normaltextrun"/>
          <w:rFonts w:asciiTheme="minorHAnsi" w:hAnsiTheme="minorHAnsi" w:cstheme="minorHAnsi"/>
          <w:b/>
          <w:color w:val="425563" w:themeColor="text1"/>
          <w:sz w:val="24"/>
          <w:szCs w:val="24"/>
          <w:shd w:val="clear" w:color="auto" w:fill="FFFFFF"/>
        </w:rPr>
        <w:t xml:space="preserve">the daily cleaning of Quadrant Bus Station and </w:t>
      </w:r>
      <w:r w:rsidR="0020469C">
        <w:rPr>
          <w:rStyle w:val="normaltextrun"/>
          <w:rFonts w:asciiTheme="minorHAnsi" w:hAnsiTheme="minorHAnsi" w:cstheme="minorHAnsi"/>
          <w:b/>
          <w:color w:val="425563" w:themeColor="text1"/>
          <w:sz w:val="24"/>
          <w:szCs w:val="24"/>
          <w:shd w:val="clear" w:color="auto" w:fill="FFFFFF"/>
        </w:rPr>
        <w:t>its</w:t>
      </w:r>
      <w:r w:rsidR="00B251C2">
        <w:rPr>
          <w:rStyle w:val="normaltextrun"/>
          <w:rFonts w:asciiTheme="minorHAnsi" w:hAnsiTheme="minorHAnsi" w:cstheme="minorHAnsi"/>
          <w:b/>
          <w:color w:val="425563" w:themeColor="text1"/>
          <w:sz w:val="24"/>
          <w:szCs w:val="24"/>
          <w:shd w:val="clear" w:color="auto" w:fill="FFFFFF"/>
        </w:rPr>
        <w:t xml:space="preserve"> windows along with the cleaning of Public Conveniences </w:t>
      </w:r>
      <w:r w:rsidR="00F30A83">
        <w:rPr>
          <w:rStyle w:val="normaltextrun"/>
          <w:rFonts w:asciiTheme="minorHAnsi" w:hAnsiTheme="minorHAnsi" w:cstheme="minorHAnsi"/>
          <w:b/>
          <w:color w:val="425563" w:themeColor="text1"/>
          <w:sz w:val="24"/>
          <w:szCs w:val="24"/>
          <w:shd w:val="clear" w:color="auto" w:fill="FFFFFF"/>
        </w:rPr>
        <w:t>within Swansea.</w:t>
      </w:r>
      <w:r w:rsidRPr="006056B0">
        <w:rPr>
          <w:rStyle w:val="eop"/>
          <w:rFonts w:asciiTheme="minorHAnsi" w:hAnsiTheme="minorHAnsi" w:cstheme="minorHAnsi"/>
          <w:b/>
          <w:color w:val="425563" w:themeColor="text1"/>
          <w:sz w:val="24"/>
          <w:szCs w:val="24"/>
          <w:shd w:val="clear" w:color="auto" w:fill="FFFFFF"/>
        </w:rPr>
        <w:t> </w:t>
      </w:r>
    </w:p>
    <w:p w14:paraId="5698EAD4" w14:textId="5F1A5A91" w:rsidR="00344FE9" w:rsidRPr="000E4D01" w:rsidRDefault="000E4D01" w:rsidP="00726BD5">
      <w:pPr>
        <w:spacing w:after="240" w:line="276" w:lineRule="auto"/>
        <w:jc w:val="both"/>
        <w:rPr>
          <w:rFonts w:asciiTheme="majorHAnsi" w:eastAsiaTheme="majorEastAsia" w:hAnsiTheme="majorHAnsi" w:cstheme="majorHAnsi"/>
          <w:b/>
          <w:bCs/>
          <w:color w:val="00A499" w:themeColor="accent2"/>
          <w:sz w:val="28"/>
          <w:szCs w:val="28"/>
          <w:lang w:eastAsia="en-US"/>
        </w:rPr>
      </w:pPr>
      <w:r w:rsidRPr="000E4D01">
        <w:rPr>
          <w:rFonts w:asciiTheme="majorHAnsi" w:eastAsiaTheme="majorEastAsia" w:hAnsiTheme="majorHAnsi" w:cstheme="majorHAnsi"/>
          <w:b/>
          <w:bCs/>
          <w:color w:val="00A499" w:themeColor="accent2"/>
          <w:sz w:val="28"/>
          <w:szCs w:val="28"/>
          <w:lang w:eastAsia="en-US"/>
        </w:rPr>
        <w:t>DISCLAIMERS</w:t>
      </w:r>
    </w:p>
    <w:p w14:paraId="152CA644" w14:textId="77777777" w:rsidR="00344FE9" w:rsidRPr="000E4D01" w:rsidRDefault="00344FE9" w:rsidP="00726BD5">
      <w:pPr>
        <w:spacing w:after="240" w:line="276" w:lineRule="auto"/>
        <w:jc w:val="both"/>
        <w:rPr>
          <w:rFonts w:asciiTheme="majorHAnsi" w:hAnsiTheme="majorHAnsi" w:cstheme="majorHAnsi"/>
          <w:color w:val="425563" w:themeColor="text1"/>
          <w:sz w:val="22"/>
          <w:szCs w:val="22"/>
        </w:rPr>
      </w:pPr>
      <w:r w:rsidRPr="000E4D01">
        <w:rPr>
          <w:rFonts w:asciiTheme="majorHAnsi" w:hAnsiTheme="majorHAnsi" w:cstheme="majorHAnsi"/>
          <w:color w:val="425563" w:themeColor="text1"/>
          <w:sz w:val="22"/>
          <w:szCs w:val="22"/>
        </w:rPr>
        <w:t>Organisations considering whether to respond to this information request should note the following:</w:t>
      </w:r>
    </w:p>
    <w:p w14:paraId="29A86E87" w14:textId="298A0F60" w:rsidR="002B6E3C" w:rsidRPr="002905C9" w:rsidRDefault="00BC3252" w:rsidP="006D0549">
      <w:pPr>
        <w:numPr>
          <w:ilvl w:val="0"/>
          <w:numId w:val="3"/>
        </w:numPr>
        <w:spacing w:after="240" w:line="276" w:lineRule="auto"/>
        <w:jc w:val="both"/>
        <w:rPr>
          <w:rFonts w:asciiTheme="majorHAnsi" w:hAnsiTheme="majorHAnsi" w:cstheme="majorBidi"/>
          <w:color w:val="425563" w:themeColor="text1"/>
          <w:sz w:val="22"/>
          <w:szCs w:val="22"/>
        </w:rPr>
      </w:pPr>
      <w:r w:rsidRPr="69B8B728">
        <w:rPr>
          <w:rFonts w:asciiTheme="majorHAnsi" w:hAnsiTheme="majorHAnsi" w:cstheme="majorBidi"/>
          <w:b/>
          <w:bCs/>
          <w:color w:val="425563" w:themeColor="text1"/>
          <w:sz w:val="22"/>
          <w:szCs w:val="22"/>
        </w:rPr>
        <w:t>Swansea Council</w:t>
      </w:r>
      <w:r w:rsidR="00480D59" w:rsidRPr="69B8B728">
        <w:rPr>
          <w:rFonts w:asciiTheme="majorHAnsi" w:hAnsiTheme="majorHAnsi" w:cstheme="majorBidi"/>
          <w:b/>
          <w:bCs/>
          <w:color w:val="425563" w:themeColor="text1"/>
          <w:sz w:val="22"/>
          <w:szCs w:val="22"/>
        </w:rPr>
        <w:t xml:space="preserve"> </w:t>
      </w:r>
      <w:r w:rsidR="00063944" w:rsidRPr="69B8B728">
        <w:rPr>
          <w:rFonts w:asciiTheme="majorHAnsi" w:hAnsiTheme="majorHAnsi" w:cstheme="majorBidi"/>
          <w:color w:val="425563" w:themeColor="text1"/>
          <w:sz w:val="22"/>
          <w:szCs w:val="22"/>
        </w:rPr>
        <w:t>is</w:t>
      </w:r>
      <w:r w:rsidR="004D40E2" w:rsidRPr="69B8B728">
        <w:rPr>
          <w:rFonts w:asciiTheme="majorHAnsi" w:hAnsiTheme="majorHAnsi" w:cstheme="majorBidi"/>
          <w:color w:val="425563" w:themeColor="text1"/>
          <w:sz w:val="22"/>
          <w:szCs w:val="22"/>
        </w:rPr>
        <w:t xml:space="preserve"> </w:t>
      </w:r>
      <w:r w:rsidR="004826C0" w:rsidRPr="69B8B728">
        <w:rPr>
          <w:rFonts w:asciiTheme="majorHAnsi" w:hAnsiTheme="majorHAnsi" w:cstheme="majorBidi"/>
          <w:color w:val="425563" w:themeColor="text1"/>
          <w:sz w:val="22"/>
          <w:szCs w:val="22"/>
        </w:rPr>
        <w:t xml:space="preserve">currently developing their </w:t>
      </w:r>
      <w:r w:rsidR="005B0BDF" w:rsidRPr="69B8B728">
        <w:rPr>
          <w:rFonts w:asciiTheme="majorHAnsi" w:hAnsiTheme="majorHAnsi" w:cstheme="majorBidi"/>
          <w:color w:val="425563" w:themeColor="text1"/>
          <w:sz w:val="22"/>
          <w:szCs w:val="22"/>
        </w:rPr>
        <w:t>Services</w:t>
      </w:r>
      <w:r w:rsidR="004826C0" w:rsidRPr="69B8B728">
        <w:rPr>
          <w:rFonts w:asciiTheme="majorHAnsi" w:hAnsiTheme="majorHAnsi" w:cstheme="majorBidi"/>
          <w:color w:val="425563" w:themeColor="text1"/>
          <w:sz w:val="22"/>
          <w:szCs w:val="22"/>
        </w:rPr>
        <w:t xml:space="preserve"> </w:t>
      </w:r>
      <w:r w:rsidR="00AF7C6B" w:rsidRPr="69B8B728">
        <w:rPr>
          <w:rFonts w:asciiTheme="majorHAnsi" w:hAnsiTheme="majorHAnsi" w:cstheme="majorBidi"/>
          <w:color w:val="425563" w:themeColor="text1"/>
          <w:sz w:val="22"/>
          <w:szCs w:val="22"/>
        </w:rPr>
        <w:t>S</w:t>
      </w:r>
      <w:r w:rsidR="004826C0" w:rsidRPr="69B8B728">
        <w:rPr>
          <w:rFonts w:asciiTheme="majorHAnsi" w:hAnsiTheme="majorHAnsi" w:cstheme="majorBidi"/>
          <w:color w:val="425563" w:themeColor="text1"/>
          <w:sz w:val="22"/>
          <w:szCs w:val="22"/>
        </w:rPr>
        <w:t xml:space="preserve">pecification, contracting </w:t>
      </w:r>
      <w:r w:rsidR="00AF7C6B" w:rsidRPr="69B8B728">
        <w:rPr>
          <w:rFonts w:asciiTheme="majorHAnsi" w:hAnsiTheme="majorHAnsi" w:cstheme="majorBidi"/>
          <w:color w:val="425563" w:themeColor="text1"/>
          <w:sz w:val="22"/>
          <w:szCs w:val="22"/>
        </w:rPr>
        <w:t xml:space="preserve">process </w:t>
      </w:r>
      <w:r w:rsidR="004826C0" w:rsidRPr="69B8B728">
        <w:rPr>
          <w:rFonts w:asciiTheme="majorHAnsi" w:hAnsiTheme="majorHAnsi" w:cstheme="majorBidi"/>
          <w:color w:val="425563" w:themeColor="text1"/>
          <w:sz w:val="22"/>
          <w:szCs w:val="22"/>
        </w:rPr>
        <w:t>and commercial model for</w:t>
      </w:r>
      <w:r w:rsidR="00397A10" w:rsidRPr="69B8B728">
        <w:rPr>
          <w:rFonts w:asciiTheme="majorHAnsi" w:hAnsiTheme="majorHAnsi" w:cstheme="majorBidi"/>
          <w:color w:val="425563" w:themeColor="text1"/>
          <w:sz w:val="22"/>
          <w:szCs w:val="22"/>
        </w:rPr>
        <w:t xml:space="preserve"> the </w:t>
      </w:r>
      <w:r w:rsidR="7CDBE113" w:rsidRPr="69B8B728">
        <w:rPr>
          <w:rFonts w:asciiTheme="majorHAnsi" w:hAnsiTheme="majorHAnsi" w:cstheme="majorBidi"/>
          <w:color w:val="425563" w:themeColor="text1"/>
          <w:sz w:val="22"/>
          <w:szCs w:val="22"/>
        </w:rPr>
        <w:t xml:space="preserve">Provision of </w:t>
      </w:r>
      <w:r w:rsidR="006D6A16">
        <w:rPr>
          <w:rFonts w:asciiTheme="majorHAnsi" w:hAnsiTheme="majorHAnsi" w:cstheme="majorBidi"/>
          <w:color w:val="425563" w:themeColor="text1"/>
          <w:sz w:val="22"/>
          <w:szCs w:val="22"/>
        </w:rPr>
        <w:t xml:space="preserve">Corporate Cleaning Services as </w:t>
      </w:r>
      <w:r w:rsidR="00E96708">
        <w:rPr>
          <w:rFonts w:asciiTheme="majorHAnsi" w:hAnsiTheme="majorHAnsi" w:cstheme="majorBidi"/>
          <w:color w:val="425563" w:themeColor="text1"/>
          <w:sz w:val="22"/>
          <w:szCs w:val="22"/>
        </w:rPr>
        <w:t>detailed below</w:t>
      </w:r>
      <w:r w:rsidR="7CDBE113" w:rsidRPr="69B8B728">
        <w:rPr>
          <w:rFonts w:asciiTheme="majorHAnsi" w:hAnsiTheme="majorHAnsi" w:cstheme="majorBidi"/>
          <w:color w:val="425563" w:themeColor="text1"/>
          <w:sz w:val="22"/>
          <w:szCs w:val="22"/>
        </w:rPr>
        <w:t>.</w:t>
      </w:r>
      <w:r w:rsidR="00E11FA0" w:rsidRPr="69B8B728">
        <w:rPr>
          <w:rFonts w:asciiTheme="majorHAnsi" w:hAnsiTheme="majorHAnsi" w:cstheme="majorBidi"/>
          <w:color w:val="425563" w:themeColor="text1"/>
          <w:sz w:val="22"/>
          <w:szCs w:val="22"/>
        </w:rPr>
        <w:t xml:space="preserve"> </w:t>
      </w:r>
    </w:p>
    <w:p w14:paraId="6A9C4363" w14:textId="4660BD2C" w:rsidR="002905C9" w:rsidRPr="000E4D01" w:rsidRDefault="002905C9" w:rsidP="006D0549">
      <w:pPr>
        <w:numPr>
          <w:ilvl w:val="0"/>
          <w:numId w:val="3"/>
        </w:numPr>
        <w:spacing w:after="240" w:line="276" w:lineRule="auto"/>
        <w:jc w:val="both"/>
        <w:rPr>
          <w:rFonts w:asciiTheme="majorHAnsi" w:hAnsiTheme="majorHAnsi" w:cstheme="majorHAnsi"/>
          <w:color w:val="425563" w:themeColor="text1"/>
          <w:sz w:val="22"/>
          <w:szCs w:val="22"/>
        </w:rPr>
      </w:pPr>
      <w:r>
        <w:rPr>
          <w:rFonts w:asciiTheme="majorHAnsi" w:hAnsiTheme="majorHAnsi" w:cstheme="majorHAnsi"/>
          <w:bCs/>
          <w:color w:val="425563" w:themeColor="text1"/>
          <w:sz w:val="22"/>
          <w:szCs w:val="22"/>
        </w:rPr>
        <w:t xml:space="preserve">All information about the intended </w:t>
      </w:r>
      <w:r w:rsidR="00DF41AE">
        <w:rPr>
          <w:rFonts w:asciiTheme="majorHAnsi" w:hAnsiTheme="majorHAnsi" w:cstheme="majorHAnsi"/>
          <w:bCs/>
          <w:color w:val="425563" w:themeColor="text1"/>
          <w:sz w:val="22"/>
          <w:szCs w:val="22"/>
        </w:rPr>
        <w:t>Goo</w:t>
      </w:r>
      <w:r w:rsidR="005539A7">
        <w:rPr>
          <w:rFonts w:asciiTheme="majorHAnsi" w:hAnsiTheme="majorHAnsi" w:cstheme="majorHAnsi"/>
          <w:bCs/>
          <w:color w:val="425563" w:themeColor="text1"/>
          <w:sz w:val="22"/>
          <w:szCs w:val="22"/>
        </w:rPr>
        <w:t xml:space="preserve">ds </w:t>
      </w:r>
      <w:r w:rsidR="00CE5A5D">
        <w:rPr>
          <w:rFonts w:asciiTheme="majorHAnsi" w:hAnsiTheme="majorHAnsi" w:cstheme="majorHAnsi"/>
          <w:bCs/>
          <w:color w:val="425563" w:themeColor="text1"/>
          <w:sz w:val="22"/>
          <w:szCs w:val="22"/>
        </w:rPr>
        <w:t>Contract</w:t>
      </w:r>
      <w:r w:rsidR="005423EC">
        <w:rPr>
          <w:rFonts w:asciiTheme="majorHAnsi" w:hAnsiTheme="majorHAnsi" w:cstheme="majorHAnsi"/>
          <w:bCs/>
          <w:color w:val="425563" w:themeColor="text1"/>
          <w:sz w:val="22"/>
          <w:szCs w:val="22"/>
        </w:rPr>
        <w:t>/Framework</w:t>
      </w:r>
      <w:r>
        <w:rPr>
          <w:rFonts w:asciiTheme="majorHAnsi" w:hAnsiTheme="majorHAnsi" w:cstheme="majorHAnsi"/>
          <w:bCs/>
          <w:color w:val="425563" w:themeColor="text1"/>
          <w:sz w:val="22"/>
          <w:szCs w:val="22"/>
        </w:rPr>
        <w:t xml:space="preserve"> </w:t>
      </w:r>
      <w:r w:rsidR="00F21C9A">
        <w:rPr>
          <w:rFonts w:asciiTheme="majorHAnsi" w:hAnsiTheme="majorHAnsi" w:cstheme="majorHAnsi"/>
          <w:bCs/>
          <w:color w:val="425563" w:themeColor="text1"/>
          <w:sz w:val="22"/>
          <w:szCs w:val="22"/>
        </w:rPr>
        <w:t>is</w:t>
      </w:r>
      <w:r>
        <w:rPr>
          <w:rFonts w:asciiTheme="majorHAnsi" w:hAnsiTheme="majorHAnsi" w:cstheme="majorHAnsi"/>
          <w:bCs/>
          <w:color w:val="425563" w:themeColor="text1"/>
          <w:sz w:val="22"/>
          <w:szCs w:val="22"/>
        </w:rPr>
        <w:t xml:space="preserve"> provided in the </w:t>
      </w:r>
      <w:r w:rsidR="00462691">
        <w:rPr>
          <w:rFonts w:asciiTheme="majorHAnsi" w:hAnsiTheme="majorHAnsi" w:cstheme="majorHAnsi"/>
          <w:bCs/>
          <w:color w:val="425563" w:themeColor="text1"/>
          <w:sz w:val="22"/>
          <w:szCs w:val="22"/>
        </w:rPr>
        <w:t xml:space="preserve">Planned Procurement </w:t>
      </w:r>
      <w:r>
        <w:rPr>
          <w:rFonts w:asciiTheme="majorHAnsi" w:hAnsiTheme="majorHAnsi" w:cstheme="majorHAnsi"/>
          <w:bCs/>
          <w:color w:val="425563" w:themeColor="text1"/>
          <w:sz w:val="22"/>
          <w:szCs w:val="22"/>
        </w:rPr>
        <w:t>Notice (P</w:t>
      </w:r>
      <w:r w:rsidR="00462691">
        <w:rPr>
          <w:rFonts w:asciiTheme="majorHAnsi" w:hAnsiTheme="majorHAnsi" w:cstheme="majorHAnsi"/>
          <w:bCs/>
          <w:color w:val="425563" w:themeColor="text1"/>
          <w:sz w:val="22"/>
          <w:szCs w:val="22"/>
        </w:rPr>
        <w:t>P</w:t>
      </w:r>
      <w:r>
        <w:rPr>
          <w:rFonts w:asciiTheme="majorHAnsi" w:hAnsiTheme="majorHAnsi" w:cstheme="majorHAnsi"/>
          <w:bCs/>
          <w:color w:val="425563" w:themeColor="text1"/>
          <w:sz w:val="22"/>
          <w:szCs w:val="22"/>
        </w:rPr>
        <w:t xml:space="preserve">N). </w:t>
      </w:r>
    </w:p>
    <w:p w14:paraId="6CF32F54" w14:textId="611DE31B" w:rsidR="00344FE9" w:rsidRPr="000E4D01" w:rsidRDefault="002B6E3C" w:rsidP="006D0549">
      <w:pPr>
        <w:numPr>
          <w:ilvl w:val="0"/>
          <w:numId w:val="3"/>
        </w:numPr>
        <w:spacing w:after="240" w:line="276" w:lineRule="auto"/>
        <w:jc w:val="both"/>
        <w:rPr>
          <w:rFonts w:asciiTheme="majorHAnsi" w:hAnsiTheme="majorHAnsi" w:cstheme="majorHAnsi"/>
          <w:color w:val="425563" w:themeColor="text1"/>
          <w:sz w:val="22"/>
          <w:szCs w:val="22"/>
        </w:rPr>
      </w:pPr>
      <w:r w:rsidRPr="000E4D01">
        <w:rPr>
          <w:rFonts w:asciiTheme="majorHAnsi" w:hAnsiTheme="majorHAnsi" w:cstheme="majorHAnsi"/>
          <w:color w:val="425563" w:themeColor="text1"/>
          <w:sz w:val="22"/>
          <w:szCs w:val="22"/>
        </w:rPr>
        <w:t>This M</w:t>
      </w:r>
      <w:r w:rsidR="00344FE9" w:rsidRPr="000E4D01">
        <w:rPr>
          <w:rFonts w:asciiTheme="majorHAnsi" w:hAnsiTheme="majorHAnsi" w:cstheme="majorHAnsi"/>
          <w:color w:val="425563" w:themeColor="text1"/>
          <w:sz w:val="22"/>
          <w:szCs w:val="22"/>
        </w:rPr>
        <w:t xml:space="preserve">arket </w:t>
      </w:r>
      <w:r w:rsidRPr="000E4D01">
        <w:rPr>
          <w:rFonts w:asciiTheme="majorHAnsi" w:hAnsiTheme="majorHAnsi" w:cstheme="majorHAnsi"/>
          <w:color w:val="425563" w:themeColor="text1"/>
          <w:sz w:val="22"/>
          <w:szCs w:val="22"/>
        </w:rPr>
        <w:t>E</w:t>
      </w:r>
      <w:r w:rsidR="00344FE9" w:rsidRPr="000E4D01">
        <w:rPr>
          <w:rFonts w:asciiTheme="majorHAnsi" w:hAnsiTheme="majorHAnsi" w:cstheme="majorHAnsi"/>
          <w:color w:val="425563" w:themeColor="text1"/>
          <w:sz w:val="22"/>
          <w:szCs w:val="22"/>
        </w:rPr>
        <w:t xml:space="preserve">ngagement </w:t>
      </w:r>
      <w:r w:rsidRPr="000E4D01">
        <w:rPr>
          <w:rFonts w:asciiTheme="majorHAnsi" w:hAnsiTheme="majorHAnsi" w:cstheme="majorHAnsi"/>
          <w:color w:val="425563" w:themeColor="text1"/>
          <w:sz w:val="22"/>
          <w:szCs w:val="22"/>
        </w:rPr>
        <w:t>Questionnaire (MEQ)</w:t>
      </w:r>
      <w:r w:rsidR="00344FE9" w:rsidRPr="000E4D01">
        <w:rPr>
          <w:rFonts w:asciiTheme="majorHAnsi" w:hAnsiTheme="majorHAnsi" w:cstheme="majorHAnsi"/>
          <w:color w:val="425563" w:themeColor="text1"/>
          <w:sz w:val="22"/>
          <w:szCs w:val="22"/>
        </w:rPr>
        <w:t xml:space="preserve"> seek</w:t>
      </w:r>
      <w:r w:rsidRPr="000E4D01">
        <w:rPr>
          <w:rFonts w:asciiTheme="majorHAnsi" w:hAnsiTheme="majorHAnsi" w:cstheme="majorHAnsi"/>
          <w:color w:val="425563" w:themeColor="text1"/>
          <w:sz w:val="22"/>
          <w:szCs w:val="22"/>
        </w:rPr>
        <w:t>s</w:t>
      </w:r>
      <w:r w:rsidR="00344FE9" w:rsidRPr="000E4D01">
        <w:rPr>
          <w:rFonts w:asciiTheme="majorHAnsi" w:hAnsiTheme="majorHAnsi" w:cstheme="majorHAnsi"/>
          <w:color w:val="425563" w:themeColor="text1"/>
          <w:sz w:val="22"/>
          <w:szCs w:val="22"/>
        </w:rPr>
        <w:t xml:space="preserve"> the views and opinions of</w:t>
      </w:r>
      <w:r w:rsidRPr="000E4D01">
        <w:rPr>
          <w:rFonts w:asciiTheme="majorHAnsi" w:hAnsiTheme="majorHAnsi" w:cstheme="majorHAnsi"/>
          <w:color w:val="425563" w:themeColor="text1"/>
          <w:sz w:val="22"/>
          <w:szCs w:val="22"/>
        </w:rPr>
        <w:t xml:space="preserve"> those</w:t>
      </w:r>
      <w:r w:rsidR="00344FE9" w:rsidRPr="000E4D01">
        <w:rPr>
          <w:rFonts w:asciiTheme="majorHAnsi" w:hAnsiTheme="majorHAnsi" w:cstheme="majorHAnsi"/>
          <w:color w:val="425563" w:themeColor="text1"/>
          <w:sz w:val="22"/>
          <w:szCs w:val="22"/>
        </w:rPr>
        <w:t xml:space="preserve"> organisations that may be interested in deliver</w:t>
      </w:r>
      <w:r w:rsidR="004826C0" w:rsidRPr="000E4D01">
        <w:rPr>
          <w:rFonts w:asciiTheme="majorHAnsi" w:hAnsiTheme="majorHAnsi" w:cstheme="majorHAnsi"/>
          <w:color w:val="425563" w:themeColor="text1"/>
          <w:sz w:val="22"/>
          <w:szCs w:val="22"/>
        </w:rPr>
        <w:t>ing</w:t>
      </w:r>
      <w:r w:rsidR="00344FE9" w:rsidRPr="000E4D01">
        <w:rPr>
          <w:rFonts w:asciiTheme="majorHAnsi" w:hAnsiTheme="majorHAnsi" w:cstheme="majorHAnsi"/>
          <w:color w:val="425563" w:themeColor="text1"/>
          <w:sz w:val="22"/>
          <w:szCs w:val="22"/>
        </w:rPr>
        <w:t xml:space="preserve"> the </w:t>
      </w:r>
      <w:r w:rsidR="005539A7">
        <w:rPr>
          <w:rFonts w:asciiTheme="majorHAnsi" w:hAnsiTheme="majorHAnsi" w:cstheme="majorHAnsi"/>
          <w:color w:val="425563" w:themeColor="text1"/>
          <w:sz w:val="22"/>
          <w:szCs w:val="22"/>
        </w:rPr>
        <w:t>goods.</w:t>
      </w:r>
    </w:p>
    <w:p w14:paraId="486BA54C" w14:textId="77C683B6" w:rsidR="00344FE9" w:rsidRPr="000E4D01" w:rsidRDefault="00344FE9" w:rsidP="006D0549">
      <w:pPr>
        <w:numPr>
          <w:ilvl w:val="0"/>
          <w:numId w:val="3"/>
        </w:numPr>
        <w:spacing w:after="240" w:line="276" w:lineRule="auto"/>
        <w:jc w:val="both"/>
        <w:rPr>
          <w:rFonts w:asciiTheme="majorHAnsi" w:hAnsiTheme="majorHAnsi" w:cstheme="majorHAnsi"/>
          <w:color w:val="425563" w:themeColor="text1"/>
          <w:sz w:val="22"/>
          <w:szCs w:val="22"/>
        </w:rPr>
      </w:pPr>
      <w:r w:rsidRPr="000E4D01">
        <w:rPr>
          <w:rFonts w:asciiTheme="majorHAnsi" w:hAnsiTheme="majorHAnsi" w:cstheme="majorHAnsi"/>
          <w:color w:val="425563" w:themeColor="text1"/>
          <w:sz w:val="22"/>
          <w:szCs w:val="22"/>
        </w:rPr>
        <w:t xml:space="preserve">This MEQ and </w:t>
      </w:r>
      <w:r w:rsidR="002B6E3C" w:rsidRPr="000E4D01">
        <w:rPr>
          <w:rFonts w:asciiTheme="majorHAnsi" w:hAnsiTheme="majorHAnsi" w:cstheme="majorHAnsi"/>
          <w:color w:val="425563" w:themeColor="text1"/>
          <w:sz w:val="22"/>
          <w:szCs w:val="22"/>
        </w:rPr>
        <w:t>any subsequent</w:t>
      </w:r>
      <w:r w:rsidRPr="000E4D01">
        <w:rPr>
          <w:rFonts w:asciiTheme="majorHAnsi" w:hAnsiTheme="majorHAnsi" w:cstheme="majorHAnsi"/>
          <w:color w:val="425563" w:themeColor="text1"/>
          <w:sz w:val="22"/>
          <w:szCs w:val="22"/>
        </w:rPr>
        <w:t xml:space="preserve"> responses are in no w</w:t>
      </w:r>
      <w:r w:rsidR="004826C0" w:rsidRPr="000E4D01">
        <w:rPr>
          <w:rFonts w:asciiTheme="majorHAnsi" w:hAnsiTheme="majorHAnsi" w:cstheme="majorHAnsi"/>
          <w:color w:val="425563" w:themeColor="text1"/>
          <w:sz w:val="22"/>
          <w:szCs w:val="22"/>
        </w:rPr>
        <w:t>ay legally binding on any party.</w:t>
      </w:r>
      <w:r w:rsidRPr="000E4D01">
        <w:rPr>
          <w:rFonts w:asciiTheme="majorHAnsi" w:hAnsiTheme="majorHAnsi" w:cstheme="majorHAnsi"/>
          <w:color w:val="425563" w:themeColor="text1"/>
          <w:sz w:val="22"/>
          <w:szCs w:val="22"/>
        </w:rPr>
        <w:t xml:space="preserve"> </w:t>
      </w:r>
    </w:p>
    <w:p w14:paraId="64B13125" w14:textId="49B60BFF" w:rsidR="00344FE9" w:rsidRPr="000E4D01" w:rsidRDefault="00344FE9" w:rsidP="006D0549">
      <w:pPr>
        <w:numPr>
          <w:ilvl w:val="0"/>
          <w:numId w:val="3"/>
        </w:numPr>
        <w:spacing w:after="240" w:line="276" w:lineRule="auto"/>
        <w:jc w:val="both"/>
        <w:rPr>
          <w:rFonts w:asciiTheme="majorHAnsi" w:hAnsiTheme="majorHAnsi" w:cstheme="majorHAnsi"/>
          <w:color w:val="425563" w:themeColor="text1"/>
          <w:sz w:val="22"/>
          <w:szCs w:val="22"/>
        </w:rPr>
      </w:pPr>
      <w:r w:rsidRPr="000E4D01">
        <w:rPr>
          <w:rFonts w:asciiTheme="majorHAnsi" w:hAnsiTheme="majorHAnsi" w:cstheme="majorHAnsi"/>
          <w:color w:val="425563" w:themeColor="text1"/>
          <w:sz w:val="22"/>
          <w:szCs w:val="22"/>
        </w:rPr>
        <w:t xml:space="preserve">Participation in the engagement exercise is not a mandatory requirement for participating in any potential future procurement; however, responses received will assist to inform </w:t>
      </w:r>
      <w:r w:rsidR="00BC3252">
        <w:rPr>
          <w:rFonts w:asciiTheme="majorHAnsi" w:hAnsiTheme="majorHAnsi" w:cstheme="majorHAnsi"/>
          <w:b/>
          <w:color w:val="425563" w:themeColor="text1"/>
          <w:sz w:val="22"/>
          <w:szCs w:val="22"/>
        </w:rPr>
        <w:t>Swansea Council</w:t>
      </w:r>
      <w:r w:rsidR="0019275D" w:rsidRPr="000E4D01">
        <w:rPr>
          <w:rFonts w:asciiTheme="majorHAnsi" w:hAnsiTheme="majorHAnsi" w:cstheme="majorHAnsi"/>
          <w:color w:val="425563" w:themeColor="text1"/>
          <w:sz w:val="22"/>
          <w:szCs w:val="22"/>
        </w:rPr>
        <w:t xml:space="preserve"> </w:t>
      </w:r>
      <w:r w:rsidRPr="000E4D01">
        <w:rPr>
          <w:rFonts w:asciiTheme="majorHAnsi" w:hAnsiTheme="majorHAnsi" w:cstheme="majorHAnsi"/>
          <w:color w:val="425563" w:themeColor="text1"/>
          <w:sz w:val="22"/>
          <w:szCs w:val="22"/>
        </w:rPr>
        <w:t xml:space="preserve">as to the level of interest from the market and will be used to evidence a decision as to </w:t>
      </w:r>
      <w:r w:rsidR="00BC3252">
        <w:rPr>
          <w:rFonts w:asciiTheme="majorHAnsi" w:hAnsiTheme="majorHAnsi" w:cstheme="majorHAnsi"/>
          <w:color w:val="425563" w:themeColor="text1"/>
          <w:sz w:val="22"/>
          <w:szCs w:val="22"/>
        </w:rPr>
        <w:t>how</w:t>
      </w:r>
      <w:r w:rsidRPr="000E4D01">
        <w:rPr>
          <w:rFonts w:asciiTheme="majorHAnsi" w:hAnsiTheme="majorHAnsi" w:cstheme="majorHAnsi"/>
          <w:color w:val="425563" w:themeColor="text1"/>
          <w:sz w:val="22"/>
          <w:szCs w:val="22"/>
        </w:rPr>
        <w:t xml:space="preserve"> to undertake a competitive procurement.</w:t>
      </w:r>
      <w:r w:rsidR="00D65A2F" w:rsidRPr="000E4D01">
        <w:rPr>
          <w:rFonts w:asciiTheme="majorHAnsi" w:hAnsiTheme="majorHAnsi" w:cstheme="majorHAnsi"/>
          <w:color w:val="425563" w:themeColor="text1"/>
          <w:sz w:val="22"/>
          <w:szCs w:val="22"/>
        </w:rPr>
        <w:t xml:space="preserve">  </w:t>
      </w:r>
      <w:r w:rsidRPr="000E4D01">
        <w:rPr>
          <w:rFonts w:asciiTheme="majorHAnsi" w:hAnsiTheme="majorHAnsi" w:cstheme="majorHAnsi"/>
          <w:b/>
          <w:color w:val="425563" w:themeColor="text1"/>
          <w:sz w:val="22"/>
          <w:szCs w:val="22"/>
        </w:rPr>
        <w:t>CONFIRMATION OF YOUR EXPRESSION OF INTEREST IS THEREFORE IMPORTANT.</w:t>
      </w:r>
    </w:p>
    <w:p w14:paraId="7CB73ECA" w14:textId="77777777" w:rsidR="004826C0" w:rsidRDefault="004826C0" w:rsidP="00C40632">
      <w:pPr>
        <w:spacing w:line="276" w:lineRule="auto"/>
        <w:jc w:val="both"/>
        <w:rPr>
          <w:rFonts w:asciiTheme="majorHAnsi" w:hAnsiTheme="majorHAnsi" w:cstheme="majorHAnsi"/>
        </w:rPr>
      </w:pPr>
    </w:p>
    <w:p w14:paraId="301666AA" w14:textId="77777777" w:rsidR="00557DB1" w:rsidRDefault="00557DB1" w:rsidP="00C40632">
      <w:pPr>
        <w:spacing w:line="276" w:lineRule="auto"/>
        <w:jc w:val="both"/>
        <w:rPr>
          <w:rFonts w:asciiTheme="majorHAnsi" w:hAnsiTheme="majorHAnsi" w:cstheme="majorHAnsi"/>
        </w:rPr>
      </w:pPr>
    </w:p>
    <w:p w14:paraId="0B7CF0D2" w14:textId="77777777" w:rsidR="00557DB1" w:rsidRPr="000E4D01" w:rsidRDefault="00557DB1" w:rsidP="00C40632">
      <w:pPr>
        <w:spacing w:line="276" w:lineRule="auto"/>
        <w:jc w:val="both"/>
        <w:rPr>
          <w:rFonts w:asciiTheme="majorHAnsi" w:hAnsiTheme="majorHAnsi" w:cstheme="majorHAnsi"/>
        </w:rPr>
      </w:pPr>
    </w:p>
    <w:p w14:paraId="5D714338" w14:textId="7D74C164" w:rsidR="004826C0" w:rsidRPr="000E4D01" w:rsidRDefault="000E4D01" w:rsidP="00726BD5">
      <w:pPr>
        <w:pStyle w:val="Heading1"/>
        <w:spacing w:before="0"/>
        <w:rPr>
          <w:rFonts w:asciiTheme="majorHAnsi" w:hAnsiTheme="majorHAnsi" w:cstheme="majorHAnsi"/>
          <w:color w:val="00A499" w:themeColor="accent2"/>
          <w:u w:val="none"/>
        </w:rPr>
      </w:pPr>
      <w:r>
        <w:rPr>
          <w:rFonts w:asciiTheme="majorHAnsi" w:hAnsiTheme="majorHAnsi" w:cstheme="majorHAnsi"/>
          <w:color w:val="00A499" w:themeColor="accent2"/>
          <w:u w:val="none"/>
        </w:rPr>
        <w:lastRenderedPageBreak/>
        <w:t xml:space="preserve">RESPONSE </w:t>
      </w:r>
      <w:r w:rsidRPr="000E4D01">
        <w:rPr>
          <w:rFonts w:asciiTheme="majorHAnsi" w:hAnsiTheme="majorHAnsi" w:cstheme="majorHAnsi"/>
          <w:color w:val="00A499" w:themeColor="accent2"/>
          <w:u w:val="none"/>
        </w:rPr>
        <w:t xml:space="preserve">INSTRUCTIONS </w:t>
      </w:r>
    </w:p>
    <w:p w14:paraId="15523BFF" w14:textId="3AEFF2DF" w:rsidR="004826C0" w:rsidRPr="000E4D01" w:rsidRDefault="004826C0" w:rsidP="00726BD5">
      <w:pPr>
        <w:spacing w:after="240" w:line="276" w:lineRule="auto"/>
        <w:jc w:val="both"/>
        <w:rPr>
          <w:rFonts w:asciiTheme="majorHAnsi" w:hAnsiTheme="majorHAnsi" w:cstheme="majorHAnsi"/>
          <w:color w:val="425563" w:themeColor="text1"/>
          <w:sz w:val="22"/>
          <w:szCs w:val="22"/>
        </w:rPr>
      </w:pPr>
      <w:r w:rsidRPr="000E4D01">
        <w:rPr>
          <w:rFonts w:asciiTheme="majorHAnsi" w:hAnsiTheme="majorHAnsi" w:cstheme="majorHAnsi"/>
          <w:color w:val="425563" w:themeColor="text1"/>
          <w:sz w:val="22"/>
          <w:szCs w:val="22"/>
        </w:rPr>
        <w:t xml:space="preserve">Responses to this MEQ should be </w:t>
      </w:r>
      <w:r w:rsidR="00726BD5" w:rsidRPr="000E4D01">
        <w:rPr>
          <w:rFonts w:asciiTheme="majorHAnsi" w:hAnsiTheme="majorHAnsi" w:cstheme="majorHAnsi"/>
          <w:color w:val="425563" w:themeColor="text1"/>
          <w:sz w:val="22"/>
          <w:szCs w:val="22"/>
        </w:rPr>
        <w:t>submitted</w:t>
      </w:r>
      <w:r w:rsidRPr="000E4D01">
        <w:rPr>
          <w:rFonts w:asciiTheme="majorHAnsi" w:hAnsiTheme="majorHAnsi" w:cstheme="majorHAnsi"/>
          <w:color w:val="425563" w:themeColor="text1"/>
          <w:sz w:val="22"/>
          <w:szCs w:val="22"/>
        </w:rPr>
        <w:t xml:space="preserve"> as a single document.</w:t>
      </w:r>
    </w:p>
    <w:p w14:paraId="0ED4573E" w14:textId="73E357E6" w:rsidR="004826C0" w:rsidRDefault="004826C0" w:rsidP="69B8B728">
      <w:pPr>
        <w:spacing w:after="240" w:line="276" w:lineRule="auto"/>
        <w:jc w:val="both"/>
        <w:rPr>
          <w:rFonts w:asciiTheme="majorHAnsi" w:hAnsiTheme="majorHAnsi" w:cstheme="majorBidi"/>
          <w:color w:val="425563" w:themeColor="text1"/>
          <w:sz w:val="22"/>
          <w:szCs w:val="22"/>
        </w:rPr>
      </w:pPr>
      <w:r w:rsidRPr="3CA2230A">
        <w:rPr>
          <w:rFonts w:asciiTheme="majorHAnsi" w:hAnsiTheme="majorHAnsi" w:cstheme="majorBidi"/>
          <w:color w:val="425463"/>
          <w:sz w:val="22"/>
          <w:szCs w:val="22"/>
        </w:rPr>
        <w:t xml:space="preserve">Please </w:t>
      </w:r>
      <w:r w:rsidR="00726BD5" w:rsidRPr="3CA2230A">
        <w:rPr>
          <w:rFonts w:asciiTheme="majorHAnsi" w:hAnsiTheme="majorHAnsi" w:cstheme="majorBidi"/>
          <w:color w:val="425463"/>
          <w:sz w:val="22"/>
          <w:szCs w:val="22"/>
        </w:rPr>
        <w:t>return</w:t>
      </w:r>
      <w:r w:rsidRPr="3CA2230A">
        <w:rPr>
          <w:rFonts w:asciiTheme="majorHAnsi" w:hAnsiTheme="majorHAnsi" w:cstheme="majorBidi"/>
          <w:color w:val="425463"/>
          <w:sz w:val="22"/>
          <w:szCs w:val="22"/>
        </w:rPr>
        <w:t xml:space="preserve"> your completed MEQ </w:t>
      </w:r>
      <w:r w:rsidR="00E176F4" w:rsidRPr="3CA2230A">
        <w:rPr>
          <w:rFonts w:asciiTheme="majorHAnsi" w:hAnsiTheme="majorHAnsi" w:cstheme="majorBidi"/>
          <w:color w:val="425463"/>
          <w:sz w:val="22"/>
          <w:szCs w:val="22"/>
        </w:rPr>
        <w:t xml:space="preserve">via e-mail </w:t>
      </w:r>
      <w:r w:rsidR="00BC3252" w:rsidRPr="3CA2230A">
        <w:rPr>
          <w:rFonts w:asciiTheme="majorHAnsi" w:hAnsiTheme="majorHAnsi" w:cstheme="majorBidi"/>
          <w:color w:val="425463"/>
          <w:sz w:val="22"/>
          <w:szCs w:val="22"/>
        </w:rPr>
        <w:t>to Procurement@swansea.gov.uk</w:t>
      </w:r>
      <w:r w:rsidRPr="3CA2230A">
        <w:rPr>
          <w:rFonts w:asciiTheme="majorHAnsi" w:hAnsiTheme="majorHAnsi" w:cstheme="majorBidi"/>
          <w:color w:val="425463"/>
          <w:sz w:val="22"/>
          <w:szCs w:val="22"/>
        </w:rPr>
        <w:t xml:space="preserve"> </w:t>
      </w:r>
      <w:bookmarkStart w:id="0" w:name="_Hlk135394517"/>
      <w:r w:rsidR="00BC3252" w:rsidRPr="3CA2230A">
        <w:rPr>
          <w:rFonts w:asciiTheme="majorHAnsi" w:hAnsiTheme="majorHAnsi" w:cstheme="majorBidi"/>
          <w:color w:val="425463"/>
          <w:sz w:val="22"/>
          <w:szCs w:val="22"/>
        </w:rPr>
        <w:t xml:space="preserve">quoting </w:t>
      </w:r>
      <w:r w:rsidR="00426BCC" w:rsidRPr="3CA2230A">
        <w:rPr>
          <w:rFonts w:asciiTheme="majorHAnsi" w:hAnsiTheme="majorHAnsi" w:cstheme="majorBidi"/>
          <w:b/>
          <w:bCs/>
          <w:color w:val="425463"/>
          <w:sz w:val="22"/>
          <w:szCs w:val="22"/>
        </w:rPr>
        <w:t xml:space="preserve">MEQ for </w:t>
      </w:r>
      <w:r w:rsidR="005539A7" w:rsidRPr="3CA2230A">
        <w:rPr>
          <w:rFonts w:asciiTheme="majorHAnsi" w:hAnsiTheme="majorHAnsi" w:cstheme="majorBidi"/>
          <w:b/>
          <w:bCs/>
          <w:color w:val="425463"/>
          <w:sz w:val="22"/>
          <w:szCs w:val="22"/>
        </w:rPr>
        <w:t xml:space="preserve">Provision of </w:t>
      </w:r>
      <w:r w:rsidR="00D6444D">
        <w:rPr>
          <w:rFonts w:asciiTheme="majorHAnsi" w:hAnsiTheme="majorHAnsi" w:cstheme="majorBidi"/>
          <w:b/>
          <w:bCs/>
          <w:color w:val="425463"/>
          <w:sz w:val="22"/>
          <w:szCs w:val="22"/>
        </w:rPr>
        <w:t>Corporate Cleaning Services</w:t>
      </w:r>
      <w:r w:rsidR="005539A7" w:rsidRPr="3CA2230A">
        <w:rPr>
          <w:rFonts w:asciiTheme="majorHAnsi" w:hAnsiTheme="majorHAnsi" w:cstheme="majorBidi"/>
          <w:b/>
          <w:bCs/>
          <w:color w:val="425463"/>
          <w:sz w:val="22"/>
          <w:szCs w:val="22"/>
        </w:rPr>
        <w:t xml:space="preserve"> </w:t>
      </w:r>
      <w:r w:rsidRPr="3CA2230A">
        <w:rPr>
          <w:rFonts w:asciiTheme="majorHAnsi" w:hAnsiTheme="majorHAnsi" w:cstheme="majorBidi"/>
          <w:color w:val="425463"/>
          <w:sz w:val="22"/>
          <w:szCs w:val="22"/>
        </w:rPr>
        <w:t>by no later than</w:t>
      </w:r>
      <w:r w:rsidR="00726BD5" w:rsidRPr="3CA2230A">
        <w:rPr>
          <w:rFonts w:asciiTheme="majorHAnsi" w:hAnsiTheme="majorHAnsi" w:cstheme="majorBidi"/>
          <w:color w:val="425463"/>
          <w:sz w:val="22"/>
          <w:szCs w:val="22"/>
        </w:rPr>
        <w:t xml:space="preserve"> </w:t>
      </w:r>
      <w:r w:rsidR="00426BCC" w:rsidRPr="3CA2230A">
        <w:rPr>
          <w:rFonts w:asciiTheme="majorHAnsi" w:hAnsiTheme="majorHAnsi" w:cstheme="majorBidi"/>
          <w:color w:val="425463"/>
          <w:sz w:val="22"/>
          <w:szCs w:val="22"/>
        </w:rPr>
        <w:t xml:space="preserve">12:00 noon on the </w:t>
      </w:r>
      <w:r w:rsidR="07ABEFA6" w:rsidRPr="3CA2230A">
        <w:rPr>
          <w:rFonts w:asciiTheme="majorHAnsi" w:hAnsiTheme="majorHAnsi" w:cstheme="majorBidi"/>
          <w:color w:val="425463"/>
          <w:sz w:val="22"/>
          <w:szCs w:val="22"/>
        </w:rPr>
        <w:t>1</w:t>
      </w:r>
      <w:r w:rsidR="00491E49">
        <w:rPr>
          <w:rFonts w:asciiTheme="majorHAnsi" w:hAnsiTheme="majorHAnsi" w:cstheme="majorBidi"/>
          <w:color w:val="425463"/>
          <w:sz w:val="22"/>
          <w:szCs w:val="22"/>
        </w:rPr>
        <w:t>3</w:t>
      </w:r>
      <w:r w:rsidR="07ABEFA6" w:rsidRPr="3CA2230A">
        <w:rPr>
          <w:rFonts w:asciiTheme="majorHAnsi" w:hAnsiTheme="majorHAnsi" w:cstheme="majorBidi"/>
          <w:color w:val="425463"/>
          <w:sz w:val="22"/>
          <w:szCs w:val="22"/>
        </w:rPr>
        <w:t>th of</w:t>
      </w:r>
      <w:r w:rsidR="782FD3F1" w:rsidRPr="3CA2230A">
        <w:rPr>
          <w:rFonts w:asciiTheme="majorHAnsi" w:hAnsiTheme="majorHAnsi" w:cstheme="majorBidi"/>
          <w:color w:val="425463"/>
          <w:sz w:val="22"/>
          <w:szCs w:val="22"/>
        </w:rPr>
        <w:t xml:space="preserve"> </w:t>
      </w:r>
      <w:r w:rsidR="00491E49">
        <w:rPr>
          <w:rFonts w:asciiTheme="majorHAnsi" w:hAnsiTheme="majorHAnsi" w:cstheme="majorBidi"/>
          <w:color w:val="425463"/>
          <w:sz w:val="22"/>
          <w:szCs w:val="22"/>
        </w:rPr>
        <w:t>October</w:t>
      </w:r>
      <w:r w:rsidR="005539A7" w:rsidRPr="3CA2230A">
        <w:rPr>
          <w:rFonts w:asciiTheme="majorHAnsi" w:hAnsiTheme="majorHAnsi" w:cstheme="majorBidi"/>
          <w:b/>
          <w:bCs/>
          <w:color w:val="425463"/>
          <w:sz w:val="22"/>
          <w:szCs w:val="22"/>
        </w:rPr>
        <w:t xml:space="preserve"> 20</w:t>
      </w:r>
      <w:r w:rsidR="58EC42A5" w:rsidRPr="3CA2230A">
        <w:rPr>
          <w:rFonts w:asciiTheme="majorHAnsi" w:hAnsiTheme="majorHAnsi" w:cstheme="majorBidi"/>
          <w:b/>
          <w:bCs/>
          <w:color w:val="425463"/>
          <w:sz w:val="22"/>
          <w:szCs w:val="22"/>
        </w:rPr>
        <w:t>2</w:t>
      </w:r>
      <w:r w:rsidR="00491E49">
        <w:rPr>
          <w:rFonts w:asciiTheme="majorHAnsi" w:hAnsiTheme="majorHAnsi" w:cstheme="majorBidi"/>
          <w:b/>
          <w:bCs/>
          <w:color w:val="425463"/>
          <w:sz w:val="22"/>
          <w:szCs w:val="22"/>
        </w:rPr>
        <w:t>5</w:t>
      </w:r>
      <w:r w:rsidR="00426BCC" w:rsidRPr="3CA2230A">
        <w:rPr>
          <w:rFonts w:asciiTheme="majorHAnsi" w:hAnsiTheme="majorHAnsi" w:cstheme="majorBidi"/>
          <w:b/>
          <w:bCs/>
          <w:color w:val="425463"/>
          <w:sz w:val="22"/>
          <w:szCs w:val="22"/>
        </w:rPr>
        <w:t xml:space="preserve">. </w:t>
      </w:r>
      <w:bookmarkEnd w:id="0"/>
    </w:p>
    <w:p w14:paraId="375C9EB5" w14:textId="77777777" w:rsidR="00BC3252" w:rsidRPr="000E4D01" w:rsidRDefault="00BC3252" w:rsidP="00726BD5">
      <w:pPr>
        <w:spacing w:after="240" w:line="276" w:lineRule="auto"/>
        <w:jc w:val="both"/>
        <w:rPr>
          <w:rFonts w:asciiTheme="majorHAnsi" w:hAnsiTheme="majorHAnsi" w:cstheme="majorHAnsi"/>
          <w:color w:val="425563" w:themeColor="text1"/>
          <w:sz w:val="22"/>
          <w:szCs w:val="22"/>
        </w:rPr>
      </w:pPr>
    </w:p>
    <w:p w14:paraId="3AA9CE6D" w14:textId="77777777" w:rsidR="004826C0" w:rsidRPr="000E4D01" w:rsidRDefault="004826C0" w:rsidP="000E4D01">
      <w:pPr>
        <w:pStyle w:val="Heading1"/>
        <w:spacing w:before="0"/>
        <w:rPr>
          <w:rFonts w:asciiTheme="majorHAnsi" w:eastAsia="Times New Roman" w:hAnsiTheme="majorHAnsi" w:cstheme="majorHAnsi"/>
          <w:color w:val="003087" w:themeColor="accent5"/>
          <w:sz w:val="48"/>
          <w:szCs w:val="44"/>
          <w:u w:val="none"/>
          <w:lang w:eastAsia="en-GB"/>
        </w:rPr>
      </w:pPr>
      <w:r w:rsidRPr="000E4D01">
        <w:rPr>
          <w:rFonts w:asciiTheme="majorHAnsi" w:eastAsia="Times New Roman" w:hAnsiTheme="majorHAnsi" w:cstheme="majorHAnsi"/>
          <w:color w:val="003087" w:themeColor="accent5"/>
          <w:sz w:val="48"/>
          <w:szCs w:val="44"/>
          <w:u w:val="none"/>
          <w:lang w:eastAsia="en-GB"/>
        </w:rPr>
        <w:t>Market Engagement Questionnaire</w:t>
      </w:r>
    </w:p>
    <w:p w14:paraId="1F610537" w14:textId="75C90B9B" w:rsidR="004826C0" w:rsidRPr="00975AF7" w:rsidRDefault="00975AF7" w:rsidP="00726BD5">
      <w:pPr>
        <w:spacing w:after="240" w:line="276" w:lineRule="auto"/>
        <w:jc w:val="both"/>
        <w:rPr>
          <w:rFonts w:asciiTheme="majorHAnsi" w:eastAsia="ヒラギノ角ゴ Pro W3" w:hAnsiTheme="majorHAnsi" w:cstheme="majorHAnsi"/>
          <w:b/>
          <w:color w:val="003087" w:themeColor="accent5"/>
          <w:sz w:val="22"/>
          <w:szCs w:val="22"/>
        </w:rPr>
      </w:pPr>
      <w:r w:rsidRPr="00975AF7">
        <w:rPr>
          <w:rFonts w:asciiTheme="majorHAnsi" w:eastAsia="ヒラギノ角ゴ Pro W3" w:hAnsiTheme="majorHAnsi" w:cstheme="majorHAnsi"/>
          <w:b/>
          <w:color w:val="003087" w:themeColor="accent5"/>
          <w:sz w:val="22"/>
          <w:szCs w:val="22"/>
        </w:rPr>
        <w:t>ORGANISATION DETAILS AND POINT OF CONTACT</w:t>
      </w:r>
    </w:p>
    <w:p w14:paraId="0DC24425" w14:textId="1793D067" w:rsidR="004826C0" w:rsidRPr="000E4D01" w:rsidRDefault="004826C0" w:rsidP="00726BD5">
      <w:pPr>
        <w:spacing w:after="240" w:line="276" w:lineRule="auto"/>
        <w:rPr>
          <w:rFonts w:asciiTheme="majorHAnsi" w:hAnsiTheme="majorHAnsi" w:cstheme="majorHAnsi"/>
          <w:color w:val="425563" w:themeColor="text1"/>
          <w:sz w:val="22"/>
          <w:szCs w:val="22"/>
          <w:lang w:val="en-US"/>
        </w:rPr>
      </w:pPr>
      <w:r w:rsidRPr="000E4D01">
        <w:rPr>
          <w:rFonts w:asciiTheme="majorHAnsi" w:hAnsiTheme="majorHAnsi" w:cstheme="majorHAnsi"/>
          <w:color w:val="425563" w:themeColor="text1"/>
          <w:sz w:val="22"/>
          <w:szCs w:val="22"/>
          <w:lang w:val="en-US"/>
        </w:rPr>
        <w:t>Full name, address and website of the Organisation: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200" w:firstRow="0" w:lastRow="0" w:firstColumn="0" w:lastColumn="0" w:noHBand="1" w:noVBand="0"/>
      </w:tblPr>
      <w:tblGrid>
        <w:gridCol w:w="2410"/>
        <w:gridCol w:w="8080"/>
      </w:tblGrid>
      <w:tr w:rsidR="004826C0" w:rsidRPr="000E4D01" w14:paraId="731974F8" w14:textId="77777777" w:rsidTr="009054EE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25563" w:themeFill="text1"/>
            <w:vAlign w:val="center"/>
          </w:tcPr>
          <w:p w14:paraId="70BCE62D" w14:textId="77777777" w:rsidR="004826C0" w:rsidRPr="000E4D01" w:rsidRDefault="004826C0" w:rsidP="00D84820">
            <w:pPr>
              <w:keepNext/>
              <w:spacing w:line="276" w:lineRule="auto"/>
              <w:outlineLvl w:val="2"/>
              <w:rPr>
                <w:rFonts w:asciiTheme="majorHAnsi" w:eastAsia="Arial" w:hAnsiTheme="majorHAnsi" w:cstheme="majorHAnsi"/>
                <w:b/>
                <w:color w:val="FFFFFF"/>
                <w:sz w:val="22"/>
                <w:szCs w:val="22"/>
                <w:lang w:val="en" w:eastAsia="x-none"/>
              </w:rPr>
            </w:pPr>
            <w:bookmarkStart w:id="1" w:name="_Toc191284735"/>
            <w:bookmarkStart w:id="2" w:name="_Toc192582847"/>
            <w:r w:rsidRPr="000E4D01">
              <w:rPr>
                <w:rFonts w:asciiTheme="majorHAnsi" w:eastAsia="Arial" w:hAnsiTheme="majorHAnsi" w:cstheme="majorHAnsi"/>
                <w:b/>
                <w:color w:val="FFFFFF"/>
                <w:sz w:val="22"/>
                <w:szCs w:val="22"/>
                <w:lang w:val="en" w:eastAsia="x-none"/>
              </w:rPr>
              <w:t>Company Name</w:t>
            </w:r>
            <w:bookmarkEnd w:id="1"/>
            <w:bookmarkEnd w:id="2"/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74908" w14:textId="6CA5CF69" w:rsidR="001376BA" w:rsidRPr="00D670E0" w:rsidRDefault="001376BA" w:rsidP="00D84820">
            <w:pPr>
              <w:spacing w:line="276" w:lineRule="auto"/>
              <w:rPr>
                <w:rFonts w:asciiTheme="majorHAnsi" w:eastAsia="Arial" w:hAnsiTheme="majorHAnsi" w:cstheme="majorHAnsi"/>
                <w:sz w:val="22"/>
                <w:szCs w:val="22"/>
                <w:lang w:val="en-US"/>
              </w:rPr>
            </w:pPr>
          </w:p>
        </w:tc>
      </w:tr>
      <w:tr w:rsidR="004826C0" w:rsidRPr="000E4D01" w14:paraId="3184BE36" w14:textId="77777777" w:rsidTr="009054EE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25563" w:themeFill="text1"/>
            <w:vAlign w:val="center"/>
          </w:tcPr>
          <w:p w14:paraId="32A94FB9" w14:textId="77777777" w:rsidR="004826C0" w:rsidRPr="000E4D01" w:rsidRDefault="004826C0" w:rsidP="00D84820">
            <w:pPr>
              <w:spacing w:line="276" w:lineRule="auto"/>
              <w:rPr>
                <w:rFonts w:asciiTheme="majorHAnsi" w:eastAsia="Arial" w:hAnsiTheme="majorHAnsi" w:cstheme="majorHAnsi"/>
                <w:b/>
                <w:bCs/>
                <w:color w:val="FFFFFF"/>
                <w:sz w:val="22"/>
                <w:szCs w:val="22"/>
                <w:lang w:val="en-US"/>
              </w:rPr>
            </w:pPr>
            <w:r w:rsidRPr="000E4D01">
              <w:rPr>
                <w:rFonts w:asciiTheme="majorHAnsi" w:eastAsia="Arial" w:hAnsiTheme="majorHAnsi" w:cstheme="majorHAnsi"/>
                <w:b/>
                <w:bCs/>
                <w:color w:val="FFFFFF"/>
                <w:sz w:val="22"/>
                <w:szCs w:val="22"/>
                <w:lang w:val="en-US"/>
              </w:rPr>
              <w:t>Address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428FA" w14:textId="71693868" w:rsidR="004826C0" w:rsidRPr="001376BA" w:rsidRDefault="004826C0" w:rsidP="00D84820">
            <w:pPr>
              <w:spacing w:line="276" w:lineRule="auto"/>
              <w:rPr>
                <w:rFonts w:asciiTheme="majorHAnsi" w:eastAsia="Arial" w:hAnsiTheme="majorHAnsi" w:cstheme="majorHAnsi"/>
                <w:sz w:val="22"/>
                <w:szCs w:val="22"/>
                <w:lang w:val="en-US"/>
              </w:rPr>
            </w:pPr>
          </w:p>
        </w:tc>
      </w:tr>
      <w:tr w:rsidR="004826C0" w:rsidRPr="000E4D01" w14:paraId="0A19E754" w14:textId="77777777" w:rsidTr="009054EE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25563" w:themeFill="text1"/>
            <w:vAlign w:val="center"/>
          </w:tcPr>
          <w:p w14:paraId="4C81EAB8" w14:textId="77777777" w:rsidR="004826C0" w:rsidRPr="000E4D01" w:rsidRDefault="004826C0" w:rsidP="00D84820">
            <w:pPr>
              <w:spacing w:line="276" w:lineRule="auto"/>
              <w:rPr>
                <w:rFonts w:asciiTheme="majorHAnsi" w:eastAsia="Arial" w:hAnsiTheme="majorHAnsi" w:cstheme="majorHAnsi"/>
                <w:b/>
                <w:bCs/>
                <w:color w:val="FFFFFF"/>
                <w:sz w:val="22"/>
                <w:szCs w:val="22"/>
                <w:lang w:val="en-US"/>
              </w:rPr>
            </w:pPr>
            <w:r w:rsidRPr="000E4D01">
              <w:rPr>
                <w:rFonts w:asciiTheme="majorHAnsi" w:eastAsia="Arial" w:hAnsiTheme="majorHAnsi" w:cstheme="majorHAnsi"/>
                <w:b/>
                <w:bCs/>
                <w:color w:val="FFFFFF"/>
                <w:sz w:val="22"/>
                <w:szCs w:val="22"/>
                <w:lang w:val="en-US"/>
              </w:rPr>
              <w:t>Town/City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66B2A" w14:textId="4660249B" w:rsidR="004826C0" w:rsidRPr="00AB3DA0" w:rsidRDefault="004826C0" w:rsidP="00D84820">
            <w:pPr>
              <w:spacing w:line="276" w:lineRule="auto"/>
              <w:rPr>
                <w:rFonts w:asciiTheme="majorHAnsi" w:eastAsia="Arial" w:hAnsiTheme="majorHAnsi" w:cstheme="majorHAnsi"/>
                <w:sz w:val="22"/>
                <w:szCs w:val="22"/>
                <w:lang w:val="en-US"/>
              </w:rPr>
            </w:pPr>
          </w:p>
        </w:tc>
      </w:tr>
      <w:tr w:rsidR="004826C0" w:rsidRPr="000E4D01" w14:paraId="76058A39" w14:textId="77777777" w:rsidTr="009054EE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25563" w:themeFill="text1"/>
            <w:vAlign w:val="center"/>
          </w:tcPr>
          <w:p w14:paraId="1ECC366B" w14:textId="77777777" w:rsidR="004826C0" w:rsidRPr="000E4D01" w:rsidRDefault="004826C0" w:rsidP="00D84820">
            <w:pPr>
              <w:spacing w:line="276" w:lineRule="auto"/>
              <w:rPr>
                <w:rFonts w:asciiTheme="majorHAnsi" w:eastAsia="Arial" w:hAnsiTheme="majorHAnsi" w:cstheme="majorHAnsi"/>
                <w:b/>
                <w:bCs/>
                <w:color w:val="FFFFFF"/>
                <w:sz w:val="22"/>
                <w:szCs w:val="22"/>
                <w:lang w:val="en-US"/>
              </w:rPr>
            </w:pPr>
            <w:r w:rsidRPr="000E4D01">
              <w:rPr>
                <w:rFonts w:asciiTheme="majorHAnsi" w:eastAsia="Arial" w:hAnsiTheme="majorHAnsi" w:cstheme="majorHAnsi"/>
                <w:b/>
                <w:bCs/>
                <w:color w:val="FFFFFF"/>
                <w:sz w:val="22"/>
                <w:szCs w:val="22"/>
                <w:lang w:val="en-US"/>
              </w:rPr>
              <w:t>Postcode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0637E" w14:textId="67EE91E6" w:rsidR="004826C0" w:rsidRPr="00877439" w:rsidRDefault="004826C0" w:rsidP="00D84820">
            <w:pPr>
              <w:spacing w:line="276" w:lineRule="auto"/>
              <w:rPr>
                <w:rFonts w:asciiTheme="majorHAnsi" w:eastAsia="Arial" w:hAnsiTheme="majorHAnsi" w:cstheme="majorHAnsi"/>
                <w:sz w:val="22"/>
                <w:szCs w:val="22"/>
                <w:lang w:val="en-US"/>
              </w:rPr>
            </w:pPr>
          </w:p>
        </w:tc>
      </w:tr>
      <w:tr w:rsidR="004826C0" w:rsidRPr="000E4D01" w14:paraId="3991633F" w14:textId="77777777" w:rsidTr="009054EE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25563" w:themeFill="text1"/>
            <w:vAlign w:val="center"/>
          </w:tcPr>
          <w:p w14:paraId="4D94A86A" w14:textId="77777777" w:rsidR="004826C0" w:rsidRPr="000E4D01" w:rsidRDefault="004826C0" w:rsidP="00D84820">
            <w:pPr>
              <w:spacing w:line="276" w:lineRule="auto"/>
              <w:rPr>
                <w:rFonts w:asciiTheme="majorHAnsi" w:eastAsia="Arial" w:hAnsiTheme="majorHAnsi" w:cstheme="majorHAnsi"/>
                <w:b/>
                <w:bCs/>
                <w:color w:val="FFFFFF"/>
                <w:sz w:val="22"/>
                <w:szCs w:val="22"/>
                <w:lang w:val="en-US"/>
              </w:rPr>
            </w:pPr>
            <w:r w:rsidRPr="000E4D01">
              <w:rPr>
                <w:rFonts w:asciiTheme="majorHAnsi" w:eastAsia="Arial" w:hAnsiTheme="majorHAnsi" w:cstheme="majorHAnsi"/>
                <w:b/>
                <w:bCs/>
                <w:color w:val="FFFFFF"/>
                <w:sz w:val="22"/>
                <w:szCs w:val="22"/>
                <w:lang w:val="en-US"/>
              </w:rPr>
              <w:t>Website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DC026" w14:textId="37F0B73F" w:rsidR="004826C0" w:rsidRPr="000E4D01" w:rsidRDefault="004826C0" w:rsidP="00D84820">
            <w:pPr>
              <w:spacing w:line="276" w:lineRule="auto"/>
              <w:rPr>
                <w:rFonts w:asciiTheme="majorHAnsi" w:eastAsia="Arial" w:hAnsiTheme="majorHAnsi" w:cstheme="majorHAnsi"/>
                <w:color w:val="0070C0"/>
                <w:sz w:val="22"/>
                <w:szCs w:val="22"/>
                <w:lang w:val="en-US"/>
              </w:rPr>
            </w:pPr>
          </w:p>
        </w:tc>
      </w:tr>
    </w:tbl>
    <w:p w14:paraId="199941E1" w14:textId="77777777" w:rsidR="004826C0" w:rsidRPr="000E4D01" w:rsidRDefault="004826C0" w:rsidP="00726BD5">
      <w:pPr>
        <w:spacing w:after="240" w:line="276" w:lineRule="auto"/>
        <w:ind w:left="709"/>
        <w:contextualSpacing/>
        <w:rPr>
          <w:rFonts w:asciiTheme="majorHAnsi" w:eastAsia="Arial" w:hAnsiTheme="majorHAnsi" w:cstheme="majorHAnsi"/>
          <w:color w:val="000000"/>
          <w:sz w:val="22"/>
          <w:szCs w:val="22"/>
          <w:lang w:val="en-US"/>
        </w:rPr>
      </w:pPr>
    </w:p>
    <w:p w14:paraId="1D024DB2" w14:textId="67543CEF" w:rsidR="004826C0" w:rsidRPr="009054EE" w:rsidRDefault="004826C0" w:rsidP="00726BD5">
      <w:pPr>
        <w:spacing w:after="240" w:line="276" w:lineRule="auto"/>
        <w:rPr>
          <w:rFonts w:asciiTheme="majorHAnsi" w:eastAsia="Arial" w:hAnsiTheme="majorHAnsi" w:cstheme="majorHAnsi"/>
          <w:color w:val="425563" w:themeColor="text1"/>
          <w:sz w:val="22"/>
          <w:szCs w:val="22"/>
          <w:lang w:val="en-US"/>
        </w:rPr>
      </w:pPr>
      <w:r w:rsidRPr="009054EE">
        <w:rPr>
          <w:rFonts w:asciiTheme="majorHAnsi" w:eastAsia="Arial" w:hAnsiTheme="majorHAnsi" w:cstheme="majorHAnsi"/>
          <w:color w:val="425563" w:themeColor="text1"/>
          <w:sz w:val="22"/>
          <w:szCs w:val="22"/>
          <w:lang w:val="en-US"/>
        </w:rPr>
        <w:t>Name, position, telephone number and e-mail address of main contact</w:t>
      </w:r>
      <w:r w:rsidR="001C5EBF" w:rsidRPr="009054EE">
        <w:rPr>
          <w:rFonts w:asciiTheme="majorHAnsi" w:eastAsia="Arial" w:hAnsiTheme="majorHAnsi" w:cstheme="majorHAnsi"/>
          <w:color w:val="425563" w:themeColor="text1"/>
          <w:sz w:val="22"/>
          <w:szCs w:val="22"/>
          <w:lang w:val="en-US"/>
        </w:rPr>
        <w:t>:</w:t>
      </w:r>
      <w:r w:rsidRPr="009054EE">
        <w:rPr>
          <w:rFonts w:asciiTheme="majorHAnsi" w:eastAsia="Arial" w:hAnsiTheme="majorHAnsi" w:cstheme="majorHAnsi"/>
          <w:color w:val="425563" w:themeColor="text1"/>
          <w:sz w:val="22"/>
          <w:szCs w:val="22"/>
          <w:lang w:val="en-US"/>
        </w:rPr>
        <w:t xml:space="preserve"> 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410"/>
        <w:gridCol w:w="8080"/>
      </w:tblGrid>
      <w:tr w:rsidR="004826C0" w:rsidRPr="000E4D01" w14:paraId="13BAEC17" w14:textId="77777777" w:rsidTr="009054EE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25563" w:themeFill="text1"/>
            <w:vAlign w:val="center"/>
          </w:tcPr>
          <w:p w14:paraId="7C6B74A3" w14:textId="77777777" w:rsidR="004826C0" w:rsidRPr="000E4D01" w:rsidRDefault="004826C0" w:rsidP="00D84820">
            <w:pPr>
              <w:keepNext/>
              <w:spacing w:line="276" w:lineRule="auto"/>
              <w:outlineLvl w:val="2"/>
              <w:rPr>
                <w:rFonts w:asciiTheme="majorHAnsi" w:eastAsia="Arial" w:hAnsiTheme="majorHAnsi" w:cstheme="majorHAnsi"/>
                <w:b/>
                <w:color w:val="FFFFFF"/>
                <w:sz w:val="22"/>
                <w:szCs w:val="22"/>
                <w:lang w:val="en" w:eastAsia="x-none"/>
              </w:rPr>
            </w:pPr>
            <w:bookmarkStart w:id="3" w:name="_Toc191284736"/>
            <w:bookmarkStart w:id="4" w:name="_Toc192582848"/>
            <w:r w:rsidRPr="000E4D01">
              <w:rPr>
                <w:rFonts w:asciiTheme="majorHAnsi" w:eastAsia="Arial" w:hAnsiTheme="majorHAnsi" w:cstheme="majorHAnsi"/>
                <w:b/>
                <w:color w:val="FFFFFF"/>
                <w:sz w:val="22"/>
                <w:szCs w:val="22"/>
                <w:lang w:val="en" w:eastAsia="x-none"/>
              </w:rPr>
              <w:t>Name</w:t>
            </w:r>
            <w:bookmarkEnd w:id="3"/>
            <w:bookmarkEnd w:id="4"/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67C4A" w14:textId="3012E30F" w:rsidR="004826C0" w:rsidRPr="000E4D01" w:rsidRDefault="004826C0" w:rsidP="00D84820">
            <w:pPr>
              <w:spacing w:line="276" w:lineRule="auto"/>
              <w:rPr>
                <w:rFonts w:asciiTheme="majorHAnsi" w:eastAsia="Arial" w:hAnsiTheme="majorHAnsi" w:cstheme="majorHAnsi"/>
                <w:color w:val="0070C0"/>
                <w:sz w:val="22"/>
                <w:szCs w:val="22"/>
                <w:lang w:val="en-US"/>
              </w:rPr>
            </w:pPr>
          </w:p>
        </w:tc>
      </w:tr>
      <w:tr w:rsidR="004826C0" w:rsidRPr="000E4D01" w14:paraId="6A922632" w14:textId="77777777" w:rsidTr="009054EE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25563" w:themeFill="text1"/>
            <w:vAlign w:val="center"/>
          </w:tcPr>
          <w:p w14:paraId="04FFF398" w14:textId="77777777" w:rsidR="004826C0" w:rsidRPr="000E4D01" w:rsidRDefault="004826C0" w:rsidP="00D84820">
            <w:pPr>
              <w:spacing w:line="276" w:lineRule="auto"/>
              <w:rPr>
                <w:rFonts w:asciiTheme="majorHAnsi" w:eastAsia="Arial" w:hAnsiTheme="majorHAnsi" w:cstheme="majorHAnsi"/>
                <w:b/>
                <w:bCs/>
                <w:color w:val="FFFFFF"/>
                <w:sz w:val="22"/>
                <w:szCs w:val="22"/>
                <w:lang w:val="en-US"/>
              </w:rPr>
            </w:pPr>
            <w:r w:rsidRPr="000E4D01">
              <w:rPr>
                <w:rFonts w:asciiTheme="majorHAnsi" w:eastAsia="Arial" w:hAnsiTheme="majorHAnsi" w:cstheme="majorHAnsi"/>
                <w:b/>
                <w:bCs/>
                <w:color w:val="FFFFFF"/>
                <w:sz w:val="22"/>
                <w:szCs w:val="22"/>
                <w:lang w:val="en-US"/>
              </w:rPr>
              <w:t>Position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0BB66" w14:textId="5F9D9049" w:rsidR="004826C0" w:rsidRPr="000E4D01" w:rsidRDefault="004826C0" w:rsidP="00D84820">
            <w:pPr>
              <w:spacing w:line="276" w:lineRule="auto"/>
              <w:rPr>
                <w:rFonts w:asciiTheme="majorHAnsi" w:eastAsia="Arial" w:hAnsiTheme="majorHAnsi" w:cstheme="majorHAnsi"/>
                <w:color w:val="0070C0"/>
                <w:sz w:val="22"/>
                <w:szCs w:val="22"/>
                <w:lang w:val="en-US"/>
              </w:rPr>
            </w:pPr>
          </w:p>
        </w:tc>
      </w:tr>
      <w:tr w:rsidR="004826C0" w:rsidRPr="000E4D01" w14:paraId="028A6407" w14:textId="77777777" w:rsidTr="009054EE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25563" w:themeFill="text1"/>
            <w:vAlign w:val="center"/>
          </w:tcPr>
          <w:p w14:paraId="03D04CD2" w14:textId="77777777" w:rsidR="004826C0" w:rsidRPr="000E4D01" w:rsidRDefault="004826C0" w:rsidP="00D84820">
            <w:pPr>
              <w:spacing w:line="276" w:lineRule="auto"/>
              <w:rPr>
                <w:rFonts w:asciiTheme="majorHAnsi" w:eastAsia="Arial" w:hAnsiTheme="majorHAnsi" w:cstheme="majorHAnsi"/>
                <w:b/>
                <w:bCs/>
                <w:color w:val="FFFFFF"/>
                <w:sz w:val="22"/>
                <w:szCs w:val="22"/>
                <w:lang w:val="en-US"/>
              </w:rPr>
            </w:pPr>
            <w:r w:rsidRPr="000E4D01">
              <w:rPr>
                <w:rFonts w:asciiTheme="majorHAnsi" w:eastAsia="Arial" w:hAnsiTheme="majorHAnsi" w:cstheme="majorHAnsi"/>
                <w:b/>
                <w:bCs/>
                <w:color w:val="FFFFFF"/>
                <w:sz w:val="22"/>
                <w:szCs w:val="22"/>
                <w:lang w:val="en-US"/>
              </w:rPr>
              <w:t>Telephone Number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FC30B" w14:textId="3AB5388E" w:rsidR="004826C0" w:rsidRPr="000E4D01" w:rsidRDefault="004826C0" w:rsidP="00D84820">
            <w:pPr>
              <w:spacing w:line="276" w:lineRule="auto"/>
              <w:rPr>
                <w:rFonts w:asciiTheme="majorHAnsi" w:eastAsia="Arial" w:hAnsiTheme="majorHAnsi" w:cstheme="majorHAnsi"/>
                <w:color w:val="0070C0"/>
                <w:sz w:val="22"/>
                <w:szCs w:val="22"/>
                <w:lang w:val="en-US"/>
              </w:rPr>
            </w:pPr>
          </w:p>
        </w:tc>
      </w:tr>
      <w:tr w:rsidR="004826C0" w:rsidRPr="000E4D01" w14:paraId="55915878" w14:textId="77777777" w:rsidTr="009054EE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25563" w:themeFill="text1"/>
            <w:vAlign w:val="center"/>
          </w:tcPr>
          <w:p w14:paraId="122C0AA8" w14:textId="77777777" w:rsidR="004826C0" w:rsidRPr="000E4D01" w:rsidRDefault="004826C0" w:rsidP="00D84820">
            <w:pPr>
              <w:spacing w:line="276" w:lineRule="auto"/>
              <w:rPr>
                <w:rFonts w:asciiTheme="majorHAnsi" w:eastAsia="Arial" w:hAnsiTheme="majorHAnsi" w:cstheme="majorHAnsi"/>
                <w:b/>
                <w:bCs/>
                <w:color w:val="FFFFFF"/>
                <w:sz w:val="22"/>
                <w:szCs w:val="22"/>
                <w:lang w:val="en-US"/>
              </w:rPr>
            </w:pPr>
            <w:r w:rsidRPr="000E4D01">
              <w:rPr>
                <w:rFonts w:asciiTheme="majorHAnsi" w:eastAsia="Arial" w:hAnsiTheme="majorHAnsi" w:cstheme="majorHAnsi"/>
                <w:b/>
                <w:bCs/>
                <w:color w:val="FFFFFF"/>
                <w:sz w:val="22"/>
                <w:szCs w:val="22"/>
                <w:lang w:val="en-US"/>
              </w:rPr>
              <w:t>E-mail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185A8" w14:textId="554778F9" w:rsidR="004826C0" w:rsidRPr="000E4D01" w:rsidRDefault="004826C0" w:rsidP="00D84820">
            <w:pPr>
              <w:spacing w:line="276" w:lineRule="auto"/>
              <w:rPr>
                <w:rFonts w:asciiTheme="majorHAnsi" w:eastAsia="Arial" w:hAnsiTheme="majorHAnsi" w:cstheme="majorHAnsi"/>
                <w:color w:val="0070C0"/>
                <w:sz w:val="22"/>
                <w:szCs w:val="22"/>
                <w:lang w:val="en-US"/>
              </w:rPr>
            </w:pPr>
          </w:p>
        </w:tc>
      </w:tr>
    </w:tbl>
    <w:p w14:paraId="43FBD6A6" w14:textId="77777777" w:rsidR="00240468" w:rsidRDefault="00240468" w:rsidP="009054EE">
      <w:p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26195106" w14:textId="77777777" w:rsidR="004D6B38" w:rsidRDefault="004D6B38" w:rsidP="009054EE">
      <w:p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01935D81" w14:textId="77777777" w:rsidR="004D6B38" w:rsidRDefault="004D6B38" w:rsidP="009054EE">
      <w:p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2104F6E5" w14:textId="77777777" w:rsidR="004D6B38" w:rsidRDefault="004D6B38" w:rsidP="009054EE">
      <w:p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18CA1F8A" w14:textId="77777777" w:rsidR="004D6B38" w:rsidRDefault="004D6B38" w:rsidP="009054EE">
      <w:p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3B59A52E" w14:textId="77777777" w:rsidR="004D6B38" w:rsidRDefault="004D6B38" w:rsidP="009054EE">
      <w:p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42D52479" w14:textId="77777777" w:rsidR="004D6B38" w:rsidRDefault="004D6B38" w:rsidP="009054EE">
      <w:p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1CFDBBC8" w14:textId="77777777" w:rsidR="00AC1B0C" w:rsidRPr="00AC1B0C" w:rsidRDefault="7C34540E" w:rsidP="00C5622F">
      <w:pPr>
        <w:pStyle w:val="ListParagraph"/>
        <w:numPr>
          <w:ilvl w:val="0"/>
          <w:numId w:val="2"/>
        </w:numPr>
        <w:jc w:val="both"/>
        <w:rPr>
          <w:rFonts w:asciiTheme="majorHAnsi" w:hAnsiTheme="majorHAnsi" w:cstheme="majorBidi"/>
          <w:color w:val="425563" w:themeColor="text1"/>
        </w:rPr>
      </w:pPr>
      <w:r w:rsidRPr="00C5622F">
        <w:rPr>
          <w:rFonts w:asciiTheme="majorHAnsi" w:hAnsiTheme="majorHAnsi" w:cstheme="majorBidi"/>
          <w:b/>
          <w:bCs/>
          <w:color w:val="425563" w:themeColor="text1"/>
        </w:rPr>
        <w:lastRenderedPageBreak/>
        <w:t>E-Tendering Portals</w:t>
      </w:r>
      <w:r w:rsidRPr="00C5622F">
        <w:rPr>
          <w:rFonts w:asciiTheme="majorHAnsi" w:hAnsiTheme="majorHAnsi" w:cstheme="majorBidi"/>
          <w:color w:val="425563" w:themeColor="text1"/>
        </w:rPr>
        <w:t xml:space="preserve"> - </w:t>
      </w:r>
      <w:r w:rsidR="00C3645C" w:rsidRPr="00C5622F">
        <w:rPr>
          <w:rFonts w:asciiTheme="majorHAnsi" w:hAnsiTheme="majorHAnsi" w:cstheme="majorBidi"/>
          <w:color w:val="425563" w:themeColor="text1"/>
        </w:rPr>
        <w:t>It is standard practice for the Council to issue Tender Documents via</w:t>
      </w:r>
      <w:r w:rsidR="7B2768BE" w:rsidRPr="00C5622F">
        <w:rPr>
          <w:rFonts w:asciiTheme="majorHAnsi" w:hAnsiTheme="majorHAnsi" w:cstheme="majorBidi"/>
          <w:color w:val="425563" w:themeColor="text1"/>
        </w:rPr>
        <w:t xml:space="preserve"> the</w:t>
      </w:r>
      <w:r w:rsidR="00C3645C" w:rsidRPr="00C5622F">
        <w:rPr>
          <w:rFonts w:asciiTheme="majorHAnsi" w:hAnsiTheme="majorHAnsi" w:cstheme="majorBidi"/>
          <w:color w:val="425563" w:themeColor="text1"/>
        </w:rPr>
        <w:t xml:space="preserve"> eTenderWales</w:t>
      </w:r>
      <w:r w:rsidR="41B19A32" w:rsidRPr="00C5622F">
        <w:rPr>
          <w:rFonts w:asciiTheme="majorHAnsi" w:hAnsiTheme="majorHAnsi" w:cstheme="majorBidi"/>
          <w:color w:val="425563" w:themeColor="text1"/>
        </w:rPr>
        <w:t xml:space="preserve"> &amp; Sell2Wales</w:t>
      </w:r>
      <w:r w:rsidR="00C3645C" w:rsidRPr="00C5622F">
        <w:rPr>
          <w:rFonts w:asciiTheme="majorHAnsi" w:hAnsiTheme="majorHAnsi" w:cstheme="majorBidi"/>
          <w:color w:val="425563" w:themeColor="text1"/>
        </w:rPr>
        <w:t xml:space="preserve"> </w:t>
      </w:r>
      <w:r w:rsidR="224B7E41" w:rsidRPr="00C5622F">
        <w:rPr>
          <w:rFonts w:asciiTheme="majorHAnsi" w:hAnsiTheme="majorHAnsi" w:cstheme="majorBidi"/>
          <w:color w:val="425563" w:themeColor="text1"/>
        </w:rPr>
        <w:t>e-</w:t>
      </w:r>
      <w:r w:rsidR="00C3645C" w:rsidRPr="00C5622F">
        <w:rPr>
          <w:rFonts w:asciiTheme="majorHAnsi" w:hAnsiTheme="majorHAnsi" w:cstheme="majorBidi"/>
          <w:color w:val="425563" w:themeColor="text1"/>
        </w:rPr>
        <w:t xml:space="preserve">tendering portals. If you are interested in potentially submitting a tender, would you require any assistance with setting up your organisation on </w:t>
      </w:r>
      <w:r w:rsidR="6AE9885E" w:rsidRPr="00C5622F">
        <w:rPr>
          <w:rFonts w:asciiTheme="majorHAnsi" w:hAnsiTheme="majorHAnsi" w:cstheme="majorBidi"/>
          <w:color w:val="425563" w:themeColor="text1"/>
        </w:rPr>
        <w:t xml:space="preserve">either of </w:t>
      </w:r>
      <w:r w:rsidR="00C3645C" w:rsidRPr="00C5622F">
        <w:rPr>
          <w:rFonts w:asciiTheme="majorHAnsi" w:hAnsiTheme="majorHAnsi" w:cstheme="majorBidi"/>
          <w:color w:val="425563" w:themeColor="text1"/>
        </w:rPr>
        <w:t>the portals?</w:t>
      </w:r>
      <w:r w:rsidR="00C5622F" w:rsidRPr="00C5622F">
        <w:rPr>
          <w:rFonts w:ascii="Arial" w:eastAsiaTheme="minorHAnsi" w:hAnsi="Arial" w:cs="Arial"/>
        </w:rPr>
        <w:t xml:space="preserve"> </w:t>
      </w:r>
    </w:p>
    <w:p w14:paraId="4F024AC1" w14:textId="56DAA521" w:rsidR="00C5622F" w:rsidRPr="00C5622F" w:rsidRDefault="00C5622F" w:rsidP="00AC1B0C">
      <w:pPr>
        <w:pStyle w:val="ListParagraph"/>
        <w:jc w:val="both"/>
        <w:rPr>
          <w:rFonts w:asciiTheme="majorHAnsi" w:hAnsiTheme="majorHAnsi" w:cstheme="majorBidi"/>
          <w:color w:val="425563" w:themeColor="text1"/>
        </w:rPr>
      </w:pPr>
      <w:r w:rsidRPr="00C5622F">
        <w:rPr>
          <w:rFonts w:asciiTheme="majorHAnsi" w:hAnsiTheme="majorHAnsi" w:cstheme="majorBidi"/>
          <w:color w:val="425563" w:themeColor="text1"/>
        </w:rPr>
        <w:t xml:space="preserve">Please note: From 24th February 2025, suppliers in Wales must also be registered on the UK Governments CentralDigital Platform (Find a Tender Service) in addition to be being registered onSell2Wales. Further guidance on registration is available on - </w:t>
      </w:r>
      <w:hyperlink r:id="rId11" w:tgtFrame="_blank" w:history="1">
        <w:r w:rsidRPr="00C5622F">
          <w:rPr>
            <w:rStyle w:val="Hyperlink"/>
            <w:rFonts w:asciiTheme="majorHAnsi" w:hAnsiTheme="majorHAnsi" w:cstheme="majorBidi"/>
          </w:rPr>
          <w:t>https://www.sell2wales.gov.wales/helpandresources/cdp/procurementact2023</w:t>
        </w:r>
      </w:hyperlink>
      <w:r w:rsidRPr="00C5622F">
        <w:rPr>
          <w:rFonts w:asciiTheme="majorHAnsi" w:hAnsiTheme="majorHAnsi" w:cstheme="majorBidi"/>
          <w:color w:val="425563" w:themeColor="text1"/>
        </w:rPr>
        <w:t xml:space="preserve">. and </w:t>
      </w:r>
      <w:hyperlink r:id="rId12" w:tgtFrame="_blank" w:history="1">
        <w:r w:rsidRPr="00C5622F">
          <w:rPr>
            <w:rStyle w:val="Hyperlink"/>
            <w:rFonts w:asciiTheme="majorHAnsi" w:hAnsiTheme="majorHAnsi" w:cstheme="majorBidi"/>
          </w:rPr>
          <w:t>Information and guidance for suppliers - GOV.UK</w:t>
        </w:r>
      </w:hyperlink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348"/>
      </w:tblGrid>
      <w:tr w:rsidR="00A61B7A" w:rsidRPr="000E4D01" w14:paraId="76358729" w14:textId="77777777" w:rsidTr="00557DB1">
        <w:tc>
          <w:tcPr>
            <w:tcW w:w="10348" w:type="dxa"/>
            <w:shd w:val="clear" w:color="auto" w:fill="425563" w:themeFill="text1"/>
          </w:tcPr>
          <w:p w14:paraId="32A4C565" w14:textId="77777777" w:rsidR="00A61B7A" w:rsidRPr="000E4D01" w:rsidRDefault="00A61B7A" w:rsidP="00642620">
            <w:pPr>
              <w:pStyle w:val="StyleTableHeadBodyCalibriBackground1NotSmallcapsL"/>
              <w:spacing w:before="0" w:after="0" w:line="276" w:lineRule="auto"/>
              <w:rPr>
                <w:rFonts w:asciiTheme="majorHAnsi" w:hAnsiTheme="majorHAnsi" w:cstheme="majorHAnsi"/>
                <w:szCs w:val="22"/>
              </w:rPr>
            </w:pPr>
            <w:r w:rsidRPr="000E4D01">
              <w:rPr>
                <w:rFonts w:asciiTheme="majorHAnsi" w:hAnsiTheme="majorHAnsi" w:cstheme="majorHAnsi"/>
                <w:szCs w:val="22"/>
              </w:rPr>
              <w:t xml:space="preserve">response: </w:t>
            </w:r>
          </w:p>
        </w:tc>
      </w:tr>
      <w:tr w:rsidR="00A61B7A" w:rsidRPr="000E4D01" w14:paraId="1DE05A21" w14:textId="77777777" w:rsidTr="00557DB1">
        <w:tc>
          <w:tcPr>
            <w:tcW w:w="10348" w:type="dxa"/>
          </w:tcPr>
          <w:p w14:paraId="7E8F1711" w14:textId="77777777" w:rsidR="00A61B7A" w:rsidRDefault="00A61B7A" w:rsidP="00642620">
            <w:pPr>
              <w:pStyle w:val="Table"/>
              <w:spacing w:before="0" w:after="0" w:line="276" w:lineRule="auto"/>
              <w:rPr>
                <w:rFonts w:asciiTheme="majorHAnsi" w:hAnsiTheme="majorHAnsi" w:cstheme="majorHAnsi"/>
              </w:rPr>
            </w:pPr>
          </w:p>
          <w:p w14:paraId="5274EC06" w14:textId="77777777" w:rsidR="00A61B7A" w:rsidRDefault="00A61B7A" w:rsidP="00642620">
            <w:pPr>
              <w:pStyle w:val="Table"/>
              <w:spacing w:before="0" w:after="0" w:line="276" w:lineRule="auto"/>
              <w:rPr>
                <w:rFonts w:asciiTheme="majorHAnsi" w:hAnsiTheme="majorHAnsi" w:cstheme="majorHAnsi"/>
              </w:rPr>
            </w:pPr>
          </w:p>
          <w:p w14:paraId="2F88D79B" w14:textId="77777777" w:rsidR="00A61B7A" w:rsidRDefault="00A61B7A" w:rsidP="00642620">
            <w:pPr>
              <w:pStyle w:val="Table"/>
              <w:spacing w:before="0" w:after="0" w:line="276" w:lineRule="auto"/>
              <w:rPr>
                <w:rFonts w:asciiTheme="majorHAnsi" w:hAnsiTheme="majorHAnsi" w:cstheme="majorHAnsi"/>
              </w:rPr>
            </w:pPr>
          </w:p>
          <w:p w14:paraId="6A8F7DF7" w14:textId="77777777" w:rsidR="00A61B7A" w:rsidRPr="000E4D01" w:rsidRDefault="00A61B7A" w:rsidP="00642620">
            <w:pPr>
              <w:pStyle w:val="Table"/>
              <w:spacing w:before="0" w:after="0" w:line="276" w:lineRule="auto"/>
              <w:rPr>
                <w:rFonts w:asciiTheme="majorHAnsi" w:hAnsiTheme="majorHAnsi" w:cstheme="majorHAnsi"/>
              </w:rPr>
            </w:pPr>
          </w:p>
        </w:tc>
      </w:tr>
    </w:tbl>
    <w:p w14:paraId="2FB31C35" w14:textId="40D151C8" w:rsidR="00C3645C" w:rsidRDefault="62D520A1" w:rsidP="69B8B728">
      <w:pPr>
        <w:pStyle w:val="ListParagraph"/>
        <w:numPr>
          <w:ilvl w:val="0"/>
          <w:numId w:val="2"/>
        </w:numPr>
        <w:jc w:val="both"/>
        <w:rPr>
          <w:rFonts w:asciiTheme="majorHAnsi" w:hAnsiTheme="majorHAnsi" w:cstheme="majorBidi"/>
          <w:color w:val="425563" w:themeColor="text1"/>
        </w:rPr>
      </w:pPr>
      <w:r w:rsidRPr="69B8B728">
        <w:rPr>
          <w:rFonts w:asciiTheme="majorHAnsi" w:hAnsiTheme="majorHAnsi" w:cstheme="majorBidi"/>
          <w:b/>
          <w:bCs/>
          <w:color w:val="425563" w:themeColor="text1"/>
        </w:rPr>
        <w:t>Lots</w:t>
      </w:r>
      <w:r w:rsidR="376D39D9" w:rsidRPr="69B8B728">
        <w:rPr>
          <w:rFonts w:asciiTheme="majorHAnsi" w:hAnsiTheme="majorHAnsi" w:cstheme="majorBidi"/>
          <w:b/>
          <w:bCs/>
          <w:color w:val="425563" w:themeColor="text1"/>
        </w:rPr>
        <w:t>/</w:t>
      </w:r>
      <w:r w:rsidR="6A4B37AC" w:rsidRPr="69B8B728">
        <w:rPr>
          <w:rFonts w:asciiTheme="majorHAnsi" w:hAnsiTheme="majorHAnsi" w:cstheme="majorBidi"/>
          <w:b/>
          <w:bCs/>
          <w:color w:val="425563" w:themeColor="text1"/>
        </w:rPr>
        <w:t xml:space="preserve">Framework Agreement </w:t>
      </w:r>
      <w:r w:rsidR="1FCDC607" w:rsidRPr="69B8B728">
        <w:rPr>
          <w:rFonts w:asciiTheme="majorHAnsi" w:hAnsiTheme="majorHAnsi" w:cstheme="majorBidi"/>
          <w:b/>
          <w:bCs/>
          <w:color w:val="425563" w:themeColor="text1"/>
        </w:rPr>
        <w:t xml:space="preserve">- </w:t>
      </w:r>
      <w:r w:rsidR="00C3645C" w:rsidRPr="69B8B728">
        <w:rPr>
          <w:rFonts w:asciiTheme="majorHAnsi" w:hAnsiTheme="majorHAnsi" w:cstheme="majorBidi"/>
          <w:color w:val="425563" w:themeColor="text1"/>
        </w:rPr>
        <w:t xml:space="preserve">One consideration </w:t>
      </w:r>
      <w:r w:rsidR="004F4F85" w:rsidRPr="69B8B728">
        <w:rPr>
          <w:rFonts w:asciiTheme="majorHAnsi" w:hAnsiTheme="majorHAnsi" w:cstheme="majorBidi"/>
          <w:color w:val="425563" w:themeColor="text1"/>
        </w:rPr>
        <w:t xml:space="preserve">for this </w:t>
      </w:r>
      <w:r w:rsidR="0020469C">
        <w:rPr>
          <w:rFonts w:asciiTheme="majorHAnsi" w:hAnsiTheme="majorHAnsi" w:cstheme="majorBidi"/>
          <w:color w:val="425563" w:themeColor="text1"/>
        </w:rPr>
        <w:t>framework agreement</w:t>
      </w:r>
      <w:r w:rsidR="004F4F85" w:rsidRPr="69B8B728">
        <w:rPr>
          <w:rFonts w:asciiTheme="majorHAnsi" w:hAnsiTheme="majorHAnsi" w:cstheme="majorBidi"/>
          <w:color w:val="425563" w:themeColor="text1"/>
        </w:rPr>
        <w:t xml:space="preserve"> </w:t>
      </w:r>
      <w:r w:rsidR="00C3645C" w:rsidRPr="69B8B728">
        <w:rPr>
          <w:rFonts w:asciiTheme="majorHAnsi" w:hAnsiTheme="majorHAnsi" w:cstheme="majorBidi"/>
          <w:color w:val="425563" w:themeColor="text1"/>
        </w:rPr>
        <w:t xml:space="preserve">is to </w:t>
      </w:r>
      <w:r w:rsidR="76F97CD1" w:rsidRPr="69B8B728">
        <w:rPr>
          <w:rFonts w:asciiTheme="majorHAnsi" w:hAnsiTheme="majorHAnsi" w:cstheme="majorBidi"/>
          <w:color w:val="425563" w:themeColor="text1"/>
        </w:rPr>
        <w:t>divide it</w:t>
      </w:r>
      <w:r w:rsidR="238D5DC6" w:rsidRPr="69B8B728">
        <w:rPr>
          <w:rFonts w:asciiTheme="majorHAnsi" w:hAnsiTheme="majorHAnsi" w:cstheme="majorBidi"/>
          <w:color w:val="425563" w:themeColor="text1"/>
        </w:rPr>
        <w:t xml:space="preserve"> into</w:t>
      </w:r>
      <w:r w:rsidR="00C3645C" w:rsidRPr="69B8B728">
        <w:rPr>
          <w:rFonts w:asciiTheme="majorHAnsi" w:hAnsiTheme="majorHAnsi" w:cstheme="majorBidi"/>
          <w:color w:val="425563" w:themeColor="text1"/>
        </w:rPr>
        <w:t xml:space="preserve"> multiple </w:t>
      </w:r>
      <w:r w:rsidR="59425B98" w:rsidRPr="69B8B728">
        <w:rPr>
          <w:rFonts w:asciiTheme="majorHAnsi" w:hAnsiTheme="majorHAnsi" w:cstheme="majorBidi"/>
          <w:color w:val="425563" w:themeColor="text1"/>
        </w:rPr>
        <w:t>L</w:t>
      </w:r>
      <w:r w:rsidR="00C3645C" w:rsidRPr="69B8B728">
        <w:rPr>
          <w:rFonts w:asciiTheme="majorHAnsi" w:hAnsiTheme="majorHAnsi" w:cstheme="majorBidi"/>
          <w:color w:val="425563" w:themeColor="text1"/>
        </w:rPr>
        <w:t>ots</w:t>
      </w:r>
      <w:r w:rsidR="36459CDC" w:rsidRPr="69B8B728">
        <w:rPr>
          <w:rFonts w:asciiTheme="majorHAnsi" w:hAnsiTheme="majorHAnsi" w:cstheme="majorBidi"/>
          <w:color w:val="425563" w:themeColor="text1"/>
        </w:rPr>
        <w:t xml:space="preserve"> which are detailed below</w:t>
      </w:r>
      <w:r w:rsidR="00C3645C" w:rsidRPr="69B8B728">
        <w:rPr>
          <w:rFonts w:asciiTheme="majorHAnsi" w:hAnsiTheme="majorHAnsi" w:cstheme="majorBidi"/>
          <w:color w:val="425563" w:themeColor="text1"/>
        </w:rPr>
        <w:t>:</w:t>
      </w:r>
    </w:p>
    <w:p w14:paraId="09F3F435" w14:textId="5C3A2007" w:rsidR="00C3645C" w:rsidRDefault="00C3645C" w:rsidP="69B8B728">
      <w:pPr>
        <w:pStyle w:val="ListParagraph"/>
        <w:numPr>
          <w:ilvl w:val="0"/>
          <w:numId w:val="1"/>
        </w:numPr>
        <w:jc w:val="both"/>
        <w:rPr>
          <w:rFonts w:asciiTheme="majorHAnsi" w:hAnsiTheme="majorHAnsi" w:cstheme="majorBidi"/>
          <w:color w:val="425563" w:themeColor="text1"/>
        </w:rPr>
      </w:pPr>
      <w:r w:rsidRPr="69B8B728">
        <w:rPr>
          <w:rFonts w:asciiTheme="majorHAnsi" w:hAnsiTheme="majorHAnsi" w:cstheme="majorBidi"/>
          <w:color w:val="425563" w:themeColor="text1"/>
        </w:rPr>
        <w:t xml:space="preserve">Lot 1: </w:t>
      </w:r>
      <w:r w:rsidR="00D47B0C">
        <w:rPr>
          <w:rFonts w:asciiTheme="majorHAnsi" w:hAnsiTheme="majorHAnsi" w:cstheme="majorBidi"/>
          <w:color w:val="425563" w:themeColor="text1"/>
        </w:rPr>
        <w:t xml:space="preserve">Cleaning of Upholstery and </w:t>
      </w:r>
      <w:r w:rsidR="007468DF">
        <w:rPr>
          <w:rFonts w:asciiTheme="majorHAnsi" w:hAnsiTheme="majorHAnsi" w:cstheme="majorBidi"/>
          <w:color w:val="425563" w:themeColor="text1"/>
        </w:rPr>
        <w:t>Carpets</w:t>
      </w:r>
    </w:p>
    <w:p w14:paraId="646C7AFB" w14:textId="4E7A06D9" w:rsidR="00C3645C" w:rsidRDefault="00C3645C" w:rsidP="69B8B728">
      <w:pPr>
        <w:pStyle w:val="ListParagraph"/>
        <w:numPr>
          <w:ilvl w:val="0"/>
          <w:numId w:val="1"/>
        </w:numPr>
        <w:jc w:val="both"/>
        <w:rPr>
          <w:rFonts w:asciiTheme="majorHAnsi" w:hAnsiTheme="majorHAnsi" w:cstheme="majorBidi"/>
          <w:color w:val="425563" w:themeColor="text1"/>
        </w:rPr>
      </w:pPr>
      <w:r w:rsidRPr="3CA2230A">
        <w:rPr>
          <w:rFonts w:asciiTheme="majorHAnsi" w:hAnsiTheme="majorHAnsi" w:cstheme="majorBidi"/>
          <w:color w:val="425463"/>
        </w:rPr>
        <w:t xml:space="preserve">Lot 2: </w:t>
      </w:r>
      <w:r w:rsidR="007468DF">
        <w:rPr>
          <w:rFonts w:asciiTheme="majorHAnsi" w:hAnsiTheme="majorHAnsi" w:cstheme="majorBidi"/>
          <w:color w:val="425463"/>
        </w:rPr>
        <w:t>Window Cleaning of Social Services and other Corporate Buildings</w:t>
      </w:r>
    </w:p>
    <w:p w14:paraId="4A242DCF" w14:textId="31560998" w:rsidR="00C3645C" w:rsidRDefault="00C3645C" w:rsidP="69B8B728">
      <w:pPr>
        <w:pStyle w:val="ListParagraph"/>
        <w:numPr>
          <w:ilvl w:val="0"/>
          <w:numId w:val="1"/>
        </w:numPr>
        <w:jc w:val="both"/>
        <w:rPr>
          <w:rFonts w:asciiTheme="majorHAnsi" w:hAnsiTheme="majorHAnsi" w:cstheme="majorBidi"/>
          <w:color w:val="425563" w:themeColor="text1"/>
        </w:rPr>
      </w:pPr>
      <w:r w:rsidRPr="3CA2230A">
        <w:rPr>
          <w:rFonts w:asciiTheme="majorHAnsi" w:hAnsiTheme="majorHAnsi" w:cstheme="majorBidi"/>
          <w:color w:val="425463"/>
        </w:rPr>
        <w:t xml:space="preserve">Lot 3: </w:t>
      </w:r>
      <w:r w:rsidR="00952BCD">
        <w:rPr>
          <w:rFonts w:asciiTheme="majorHAnsi" w:hAnsiTheme="majorHAnsi" w:cstheme="majorBidi"/>
          <w:color w:val="425463"/>
        </w:rPr>
        <w:t>Quadrant Bus Station Out of Hours Cleaning</w:t>
      </w:r>
    </w:p>
    <w:p w14:paraId="7C94911E" w14:textId="2CE6749B" w:rsidR="00A61B7A" w:rsidRDefault="00C3645C" w:rsidP="3CA2230A">
      <w:pPr>
        <w:pStyle w:val="ListParagraph"/>
        <w:numPr>
          <w:ilvl w:val="0"/>
          <w:numId w:val="1"/>
        </w:numPr>
        <w:jc w:val="both"/>
        <w:rPr>
          <w:rFonts w:asciiTheme="majorHAnsi" w:hAnsiTheme="majorHAnsi" w:cstheme="majorBidi"/>
          <w:color w:val="425563" w:themeColor="text1"/>
        </w:rPr>
      </w:pPr>
      <w:r w:rsidRPr="3CA2230A">
        <w:rPr>
          <w:rFonts w:asciiTheme="majorHAnsi" w:hAnsiTheme="majorHAnsi" w:cstheme="majorBidi"/>
          <w:color w:val="425463"/>
        </w:rPr>
        <w:t>Lot 4:</w:t>
      </w:r>
      <w:r w:rsidR="00A61B7A" w:rsidRPr="3CA2230A">
        <w:rPr>
          <w:rFonts w:asciiTheme="majorHAnsi" w:hAnsiTheme="majorHAnsi" w:cstheme="majorBidi"/>
          <w:color w:val="425463"/>
        </w:rPr>
        <w:t xml:space="preserve"> </w:t>
      </w:r>
      <w:r w:rsidR="00952BCD">
        <w:rPr>
          <w:rFonts w:asciiTheme="majorHAnsi" w:hAnsiTheme="majorHAnsi" w:cstheme="majorBidi"/>
          <w:color w:val="425463"/>
        </w:rPr>
        <w:t>Window Cleaning at Qua</w:t>
      </w:r>
      <w:r w:rsidR="00C673C9">
        <w:rPr>
          <w:rFonts w:asciiTheme="majorHAnsi" w:hAnsiTheme="majorHAnsi" w:cstheme="majorBidi"/>
          <w:color w:val="425463"/>
        </w:rPr>
        <w:t>drant Bus Station</w:t>
      </w:r>
    </w:p>
    <w:p w14:paraId="40018B38" w14:textId="57971541" w:rsidR="32F62792" w:rsidRDefault="32F62792" w:rsidP="3CA2230A">
      <w:pPr>
        <w:pStyle w:val="ListParagraph"/>
        <w:numPr>
          <w:ilvl w:val="0"/>
          <w:numId w:val="1"/>
        </w:numPr>
        <w:jc w:val="both"/>
        <w:rPr>
          <w:rFonts w:asciiTheme="majorHAnsi" w:hAnsiTheme="majorHAnsi" w:cstheme="majorBidi"/>
          <w:color w:val="425463"/>
        </w:rPr>
      </w:pPr>
      <w:r w:rsidRPr="3CA2230A">
        <w:rPr>
          <w:rFonts w:asciiTheme="majorHAnsi" w:hAnsiTheme="majorHAnsi" w:cstheme="majorBidi"/>
          <w:color w:val="425463"/>
        </w:rPr>
        <w:t>Lot 5:</w:t>
      </w:r>
      <w:r w:rsidR="00C673C9">
        <w:rPr>
          <w:rFonts w:asciiTheme="majorHAnsi" w:hAnsiTheme="majorHAnsi" w:cstheme="majorBidi"/>
          <w:color w:val="425463"/>
        </w:rPr>
        <w:t xml:space="preserve"> Public Conveniences Cleaning</w:t>
      </w:r>
    </w:p>
    <w:p w14:paraId="2A0493CC" w14:textId="1119E24D" w:rsidR="006A36E2" w:rsidRPr="00AE10F2" w:rsidRDefault="3893BEC4" w:rsidP="69B8B728">
      <w:pPr>
        <w:jc w:val="both"/>
        <w:rPr>
          <w:rFonts w:asciiTheme="majorHAnsi" w:hAnsiTheme="majorHAnsi" w:cstheme="majorBidi"/>
          <w:color w:val="425563" w:themeColor="text1"/>
          <w:sz w:val="22"/>
          <w:szCs w:val="22"/>
        </w:rPr>
      </w:pPr>
      <w:r w:rsidRPr="69B8B728">
        <w:rPr>
          <w:rFonts w:asciiTheme="majorHAnsi" w:hAnsiTheme="majorHAnsi" w:cstheme="majorBidi"/>
          <w:color w:val="425563" w:themeColor="text1"/>
          <w:sz w:val="22"/>
          <w:szCs w:val="22"/>
        </w:rPr>
        <w:t>The Council believe that by adopting this</w:t>
      </w:r>
      <w:r w:rsidR="00A61B7A" w:rsidRPr="69B8B728">
        <w:rPr>
          <w:rFonts w:asciiTheme="majorHAnsi" w:hAnsiTheme="majorHAnsi" w:cstheme="majorBidi"/>
          <w:color w:val="425563" w:themeColor="text1"/>
          <w:sz w:val="22"/>
          <w:szCs w:val="22"/>
        </w:rPr>
        <w:t xml:space="preserve"> </w:t>
      </w:r>
      <w:r w:rsidR="001228BE">
        <w:rPr>
          <w:rFonts w:asciiTheme="majorHAnsi" w:hAnsiTheme="majorHAnsi" w:cstheme="majorBidi"/>
          <w:color w:val="425563" w:themeColor="text1"/>
          <w:sz w:val="22"/>
          <w:szCs w:val="22"/>
        </w:rPr>
        <w:t xml:space="preserve">multi-lot </w:t>
      </w:r>
      <w:r w:rsidR="00A61B7A" w:rsidRPr="69B8B728">
        <w:rPr>
          <w:rFonts w:asciiTheme="majorHAnsi" w:hAnsiTheme="majorHAnsi" w:cstheme="majorBidi"/>
          <w:color w:val="425563" w:themeColor="text1"/>
          <w:sz w:val="22"/>
          <w:szCs w:val="22"/>
        </w:rPr>
        <w:t>approach</w:t>
      </w:r>
      <w:r w:rsidR="7D1C17A4" w:rsidRPr="69B8B728">
        <w:rPr>
          <w:rFonts w:asciiTheme="majorHAnsi" w:hAnsiTheme="majorHAnsi" w:cstheme="majorBidi"/>
          <w:color w:val="425563" w:themeColor="text1"/>
          <w:sz w:val="22"/>
          <w:szCs w:val="22"/>
        </w:rPr>
        <w:t xml:space="preserve"> </w:t>
      </w:r>
      <w:r w:rsidR="7D1C17A4" w:rsidRPr="00221E3F">
        <w:rPr>
          <w:rFonts w:asciiTheme="majorHAnsi" w:hAnsiTheme="majorHAnsi" w:cstheme="majorBidi"/>
          <w:color w:val="425563" w:themeColor="text1"/>
          <w:sz w:val="22"/>
          <w:szCs w:val="22"/>
        </w:rPr>
        <w:t xml:space="preserve">we </w:t>
      </w:r>
      <w:r w:rsidR="00A61B7A" w:rsidRPr="00221E3F">
        <w:rPr>
          <w:rFonts w:asciiTheme="majorHAnsi" w:hAnsiTheme="majorHAnsi" w:cstheme="majorBidi"/>
          <w:color w:val="425563" w:themeColor="text1"/>
          <w:sz w:val="22"/>
          <w:szCs w:val="22"/>
        </w:rPr>
        <w:t>c</w:t>
      </w:r>
      <w:r w:rsidR="65DB7360" w:rsidRPr="00221E3F">
        <w:rPr>
          <w:rFonts w:asciiTheme="majorHAnsi" w:hAnsiTheme="majorHAnsi" w:cstheme="majorBidi"/>
          <w:color w:val="425563" w:themeColor="text1"/>
          <w:sz w:val="22"/>
          <w:szCs w:val="22"/>
        </w:rPr>
        <w:t>an</w:t>
      </w:r>
      <w:r w:rsidR="00A61B7A" w:rsidRPr="00221E3F">
        <w:rPr>
          <w:rFonts w:asciiTheme="majorHAnsi" w:hAnsiTheme="majorHAnsi" w:cstheme="majorBidi"/>
          <w:color w:val="425563" w:themeColor="text1"/>
          <w:sz w:val="22"/>
          <w:szCs w:val="22"/>
        </w:rPr>
        <w:t xml:space="preserve"> benefit </w:t>
      </w:r>
      <w:r w:rsidR="009F6EBB" w:rsidRPr="00221E3F">
        <w:rPr>
          <w:rFonts w:asciiTheme="majorHAnsi" w:hAnsiTheme="majorHAnsi" w:cstheme="majorBidi"/>
          <w:color w:val="425563" w:themeColor="text1"/>
          <w:sz w:val="22"/>
          <w:szCs w:val="22"/>
        </w:rPr>
        <w:t>SMEs</w:t>
      </w:r>
      <w:r w:rsidR="009F6EBB">
        <w:rPr>
          <w:rFonts w:asciiTheme="majorHAnsi" w:hAnsiTheme="majorHAnsi" w:cstheme="majorBidi"/>
          <w:color w:val="425563" w:themeColor="text1"/>
          <w:sz w:val="22"/>
          <w:szCs w:val="22"/>
        </w:rPr>
        <w:t xml:space="preserve"> who </w:t>
      </w:r>
      <w:r w:rsidR="000C5297">
        <w:rPr>
          <w:rFonts w:asciiTheme="majorHAnsi" w:hAnsiTheme="majorHAnsi" w:cstheme="majorBidi"/>
          <w:color w:val="425563" w:themeColor="text1"/>
          <w:sz w:val="22"/>
          <w:szCs w:val="22"/>
        </w:rPr>
        <w:t>can compete for any of the smaller lots i</w:t>
      </w:r>
      <w:r w:rsidR="000C5297" w:rsidRPr="00AE10F2">
        <w:rPr>
          <w:rFonts w:asciiTheme="majorHAnsi" w:hAnsiTheme="majorHAnsi" w:cstheme="majorBidi"/>
          <w:color w:val="425563" w:themeColor="text1"/>
          <w:sz w:val="22"/>
          <w:szCs w:val="22"/>
        </w:rPr>
        <w:t>nstead of an entire framework</w:t>
      </w:r>
      <w:r w:rsidR="0020469C" w:rsidRPr="00AE10F2">
        <w:rPr>
          <w:rFonts w:asciiTheme="majorHAnsi" w:hAnsiTheme="majorHAnsi" w:cstheme="majorBidi"/>
          <w:color w:val="425563" w:themeColor="text1"/>
          <w:sz w:val="22"/>
          <w:szCs w:val="22"/>
        </w:rPr>
        <w:t xml:space="preserve"> agreement</w:t>
      </w:r>
      <w:r w:rsidR="00221E3F" w:rsidRPr="00AE10F2">
        <w:rPr>
          <w:rFonts w:asciiTheme="majorHAnsi" w:hAnsiTheme="majorHAnsi" w:cstheme="majorBidi"/>
          <w:color w:val="425563" w:themeColor="text1"/>
          <w:sz w:val="22"/>
          <w:szCs w:val="22"/>
        </w:rPr>
        <w:t xml:space="preserve">. </w:t>
      </w:r>
      <w:r w:rsidR="00686262" w:rsidRPr="00AE10F2">
        <w:rPr>
          <w:rFonts w:asciiTheme="majorHAnsi" w:hAnsiTheme="majorHAnsi" w:cstheme="majorBidi"/>
          <w:color w:val="425563" w:themeColor="text1"/>
          <w:sz w:val="22"/>
          <w:szCs w:val="22"/>
        </w:rPr>
        <w:t>Awarding one supplier per lot</w:t>
      </w:r>
      <w:r w:rsidR="00AB6019" w:rsidRPr="00AE10F2">
        <w:rPr>
          <w:rFonts w:asciiTheme="majorHAnsi" w:hAnsiTheme="majorHAnsi" w:cstheme="majorBidi"/>
          <w:color w:val="425563" w:themeColor="text1"/>
          <w:sz w:val="22"/>
          <w:szCs w:val="22"/>
        </w:rPr>
        <w:t xml:space="preserve"> makes it clear who is responsible </w:t>
      </w:r>
      <w:r w:rsidR="00570D16" w:rsidRPr="00AE10F2">
        <w:rPr>
          <w:rFonts w:asciiTheme="majorHAnsi" w:hAnsiTheme="majorHAnsi" w:cstheme="majorBidi"/>
          <w:color w:val="425563" w:themeColor="text1"/>
          <w:sz w:val="22"/>
          <w:szCs w:val="22"/>
        </w:rPr>
        <w:t>making it easier to monito</w:t>
      </w:r>
      <w:r w:rsidR="00D75A15" w:rsidRPr="00AE10F2">
        <w:rPr>
          <w:rFonts w:asciiTheme="majorHAnsi" w:hAnsiTheme="majorHAnsi" w:cstheme="majorBidi"/>
          <w:color w:val="425563" w:themeColor="text1"/>
          <w:sz w:val="22"/>
          <w:szCs w:val="22"/>
        </w:rPr>
        <w:t>r</w:t>
      </w:r>
      <w:r w:rsidR="00570D16" w:rsidRPr="00AE10F2">
        <w:rPr>
          <w:rFonts w:asciiTheme="majorHAnsi" w:hAnsiTheme="majorHAnsi" w:cstheme="majorBidi"/>
          <w:color w:val="425563" w:themeColor="text1"/>
          <w:sz w:val="22"/>
          <w:szCs w:val="22"/>
        </w:rPr>
        <w:t xml:space="preserve"> service levels</w:t>
      </w:r>
      <w:r w:rsidR="00D75A15" w:rsidRPr="00AE10F2">
        <w:rPr>
          <w:rFonts w:asciiTheme="majorHAnsi" w:hAnsiTheme="majorHAnsi" w:cstheme="majorBidi"/>
          <w:color w:val="425563" w:themeColor="text1"/>
          <w:sz w:val="22"/>
          <w:szCs w:val="22"/>
        </w:rPr>
        <w:t xml:space="preserve"> (KPIs)</w:t>
      </w:r>
      <w:r w:rsidR="00411E36" w:rsidRPr="00AE10F2">
        <w:rPr>
          <w:rFonts w:asciiTheme="majorHAnsi" w:hAnsiTheme="majorHAnsi" w:cstheme="majorBidi"/>
          <w:color w:val="425563" w:themeColor="text1"/>
          <w:sz w:val="22"/>
          <w:szCs w:val="22"/>
        </w:rPr>
        <w:t xml:space="preserve"> and </w:t>
      </w:r>
      <w:r w:rsidR="0081186E" w:rsidRPr="00AE10F2">
        <w:rPr>
          <w:rFonts w:asciiTheme="majorHAnsi" w:hAnsiTheme="majorHAnsi" w:cstheme="majorBidi"/>
          <w:color w:val="425563" w:themeColor="text1"/>
          <w:sz w:val="22"/>
          <w:szCs w:val="22"/>
        </w:rPr>
        <w:t xml:space="preserve">a </w:t>
      </w:r>
      <w:r w:rsidR="00914F4A" w:rsidRPr="00AE10F2">
        <w:rPr>
          <w:rFonts w:asciiTheme="majorHAnsi" w:hAnsiTheme="majorHAnsi" w:cstheme="majorBidi"/>
          <w:color w:val="425563" w:themeColor="text1"/>
          <w:sz w:val="22"/>
          <w:szCs w:val="22"/>
        </w:rPr>
        <w:t>more streamlined</w:t>
      </w:r>
      <w:r w:rsidR="0081186E" w:rsidRPr="00AE10F2">
        <w:rPr>
          <w:rFonts w:asciiTheme="majorHAnsi" w:hAnsiTheme="majorHAnsi" w:cstheme="majorBidi"/>
          <w:color w:val="425563" w:themeColor="text1"/>
          <w:sz w:val="22"/>
          <w:szCs w:val="22"/>
        </w:rPr>
        <w:t xml:space="preserve"> call off procedure.</w:t>
      </w:r>
    </w:p>
    <w:p w14:paraId="63ED783C" w14:textId="086580E7" w:rsidR="00D75A15" w:rsidRPr="00AE10F2" w:rsidRDefault="00D75A15" w:rsidP="69B8B728">
      <w:pPr>
        <w:jc w:val="both"/>
        <w:rPr>
          <w:rFonts w:asciiTheme="majorHAnsi" w:hAnsiTheme="majorHAnsi" w:cstheme="majorBidi"/>
          <w:color w:val="425563" w:themeColor="text1"/>
          <w:sz w:val="22"/>
          <w:szCs w:val="22"/>
        </w:rPr>
      </w:pPr>
      <w:r w:rsidRPr="00AE10F2">
        <w:rPr>
          <w:rFonts w:asciiTheme="majorHAnsi" w:hAnsiTheme="majorHAnsi" w:cstheme="majorBidi"/>
          <w:color w:val="425563" w:themeColor="text1"/>
          <w:sz w:val="22"/>
          <w:szCs w:val="22"/>
        </w:rPr>
        <w:t xml:space="preserve">As each supplier knows they’ll be the </w:t>
      </w:r>
      <w:r w:rsidR="009E6960" w:rsidRPr="00AE10F2">
        <w:rPr>
          <w:rFonts w:asciiTheme="majorHAnsi" w:hAnsiTheme="majorHAnsi" w:cstheme="majorBidi"/>
          <w:color w:val="425563" w:themeColor="text1"/>
          <w:sz w:val="22"/>
          <w:szCs w:val="22"/>
        </w:rPr>
        <w:t>single</w:t>
      </w:r>
      <w:r w:rsidRPr="00AE10F2">
        <w:rPr>
          <w:rFonts w:asciiTheme="majorHAnsi" w:hAnsiTheme="majorHAnsi" w:cstheme="majorBidi"/>
          <w:color w:val="425563" w:themeColor="text1"/>
          <w:sz w:val="22"/>
          <w:szCs w:val="22"/>
        </w:rPr>
        <w:t xml:space="preserve"> supplier for their lot</w:t>
      </w:r>
      <w:r w:rsidR="00087308" w:rsidRPr="00AE10F2">
        <w:rPr>
          <w:rFonts w:asciiTheme="majorHAnsi" w:hAnsiTheme="majorHAnsi" w:cstheme="majorBidi"/>
          <w:color w:val="425563" w:themeColor="text1"/>
          <w:sz w:val="22"/>
          <w:szCs w:val="22"/>
        </w:rPr>
        <w:t xml:space="preserve"> </w:t>
      </w:r>
      <w:r w:rsidR="00733022" w:rsidRPr="00AE10F2">
        <w:rPr>
          <w:rFonts w:asciiTheme="majorHAnsi" w:hAnsiTheme="majorHAnsi" w:cstheme="majorBidi"/>
          <w:color w:val="425563" w:themeColor="text1"/>
          <w:sz w:val="22"/>
          <w:szCs w:val="22"/>
        </w:rPr>
        <w:t xml:space="preserve">we hope this will make the opportunity more attractive and ultimately </w:t>
      </w:r>
      <w:r w:rsidR="00E5334A" w:rsidRPr="00AE10F2">
        <w:rPr>
          <w:rFonts w:asciiTheme="majorHAnsi" w:hAnsiTheme="majorHAnsi" w:cstheme="majorBidi"/>
          <w:color w:val="425563" w:themeColor="text1"/>
          <w:sz w:val="22"/>
          <w:szCs w:val="22"/>
        </w:rPr>
        <w:t>resulting in stronger bids.</w:t>
      </w:r>
    </w:p>
    <w:p w14:paraId="2F7A67A2" w14:textId="230AD7AF" w:rsidR="00A754E6" w:rsidRDefault="00A754E6" w:rsidP="00A754E6">
      <w:pPr>
        <w:jc w:val="both"/>
        <w:rPr>
          <w:rFonts w:asciiTheme="majorHAnsi" w:hAnsiTheme="majorHAnsi" w:cstheme="majorBidi"/>
          <w:color w:val="425563" w:themeColor="text1"/>
          <w:sz w:val="22"/>
          <w:szCs w:val="22"/>
        </w:rPr>
      </w:pPr>
      <w:r w:rsidRPr="00AE10F2">
        <w:rPr>
          <w:rFonts w:asciiTheme="majorHAnsi" w:hAnsiTheme="majorHAnsi" w:cstheme="majorBidi"/>
          <w:color w:val="425563" w:themeColor="text1"/>
          <w:sz w:val="22"/>
          <w:szCs w:val="22"/>
        </w:rPr>
        <w:t xml:space="preserve">Would dividing this </w:t>
      </w:r>
      <w:r w:rsidR="0020469C" w:rsidRPr="00AE10F2">
        <w:rPr>
          <w:rFonts w:asciiTheme="majorHAnsi" w:hAnsiTheme="majorHAnsi" w:cstheme="majorBidi"/>
          <w:color w:val="425563" w:themeColor="text1"/>
          <w:sz w:val="22"/>
          <w:szCs w:val="22"/>
        </w:rPr>
        <w:t>framework agreement</w:t>
      </w:r>
      <w:r w:rsidRPr="00AE10F2">
        <w:rPr>
          <w:rFonts w:asciiTheme="majorHAnsi" w:hAnsiTheme="majorHAnsi" w:cstheme="majorBidi"/>
          <w:color w:val="425563" w:themeColor="text1"/>
          <w:sz w:val="22"/>
          <w:szCs w:val="22"/>
        </w:rPr>
        <w:t xml:space="preserve"> into Lots and</w:t>
      </w:r>
      <w:r w:rsidR="0020469C" w:rsidRPr="00AE10F2">
        <w:rPr>
          <w:rFonts w:asciiTheme="majorHAnsi" w:hAnsiTheme="majorHAnsi" w:cstheme="majorBidi"/>
          <w:color w:val="425563" w:themeColor="text1"/>
          <w:sz w:val="22"/>
          <w:szCs w:val="22"/>
        </w:rPr>
        <w:t xml:space="preserve"> </w:t>
      </w:r>
      <w:r w:rsidRPr="00AE10F2">
        <w:rPr>
          <w:rFonts w:asciiTheme="majorHAnsi" w:hAnsiTheme="majorHAnsi" w:cstheme="majorBidi"/>
          <w:color w:val="425563" w:themeColor="text1"/>
          <w:sz w:val="22"/>
          <w:szCs w:val="22"/>
        </w:rPr>
        <w:t>structuring it as a Framework Agreement</w:t>
      </w:r>
      <w:r w:rsidR="009E6960">
        <w:rPr>
          <w:rFonts w:asciiTheme="majorHAnsi" w:hAnsiTheme="majorHAnsi" w:cstheme="majorBidi"/>
          <w:color w:val="425563" w:themeColor="text1"/>
          <w:sz w:val="22"/>
          <w:szCs w:val="22"/>
        </w:rPr>
        <w:t>,</w:t>
      </w:r>
      <w:r w:rsidRPr="69B8B728">
        <w:rPr>
          <w:rFonts w:asciiTheme="majorHAnsi" w:hAnsiTheme="majorHAnsi" w:cstheme="majorBidi"/>
          <w:color w:val="425563" w:themeColor="text1"/>
          <w:sz w:val="22"/>
          <w:szCs w:val="22"/>
        </w:rPr>
        <w:t xml:space="preserve"> </w:t>
      </w:r>
      <w:r>
        <w:rPr>
          <w:rFonts w:asciiTheme="majorHAnsi" w:hAnsiTheme="majorHAnsi" w:cstheme="majorBidi"/>
          <w:color w:val="425563" w:themeColor="text1"/>
          <w:sz w:val="22"/>
          <w:szCs w:val="22"/>
        </w:rPr>
        <w:t xml:space="preserve">awarding each </w:t>
      </w:r>
      <w:r w:rsidR="009E6960">
        <w:rPr>
          <w:rFonts w:asciiTheme="majorHAnsi" w:hAnsiTheme="majorHAnsi" w:cstheme="majorBidi"/>
          <w:color w:val="425563" w:themeColor="text1"/>
          <w:sz w:val="22"/>
          <w:szCs w:val="22"/>
        </w:rPr>
        <w:t>lot</w:t>
      </w:r>
      <w:r>
        <w:rPr>
          <w:rFonts w:asciiTheme="majorHAnsi" w:hAnsiTheme="majorHAnsi" w:cstheme="majorBidi"/>
          <w:color w:val="425563" w:themeColor="text1"/>
          <w:sz w:val="22"/>
          <w:szCs w:val="22"/>
        </w:rPr>
        <w:t xml:space="preserve"> to a single provider </w:t>
      </w:r>
      <w:r w:rsidRPr="69B8B728">
        <w:rPr>
          <w:rFonts w:asciiTheme="majorHAnsi" w:hAnsiTheme="majorHAnsi" w:cstheme="majorBidi"/>
          <w:color w:val="425563" w:themeColor="text1"/>
          <w:sz w:val="22"/>
          <w:szCs w:val="22"/>
        </w:rPr>
        <w:t xml:space="preserve">benefit your company and increase your interest in tendering for this opportunity?  </w:t>
      </w:r>
    </w:p>
    <w:p w14:paraId="68DF28AB" w14:textId="77777777" w:rsidR="004F4F85" w:rsidRDefault="004F4F85" w:rsidP="00C3645C">
      <w:pPr>
        <w:jc w:val="both"/>
        <w:rPr>
          <w:rFonts w:asciiTheme="majorHAnsi" w:hAnsiTheme="majorHAnsi" w:cstheme="majorHAnsi"/>
          <w:color w:val="425563" w:themeColor="text1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348"/>
      </w:tblGrid>
      <w:tr w:rsidR="004F4F85" w:rsidRPr="000E4D01" w14:paraId="14C66419" w14:textId="77777777" w:rsidTr="69B8B728">
        <w:tc>
          <w:tcPr>
            <w:tcW w:w="10490" w:type="dxa"/>
            <w:shd w:val="clear" w:color="auto" w:fill="425563" w:themeFill="text1"/>
          </w:tcPr>
          <w:p w14:paraId="123329D0" w14:textId="0C9B0860" w:rsidR="004F4F85" w:rsidRPr="000E4D01" w:rsidRDefault="7E2CE4A4" w:rsidP="69B8B728">
            <w:pPr>
              <w:pStyle w:val="StyleTableHeadBodyCalibriBackground1NotSmallcapsL"/>
              <w:spacing w:before="0" w:after="0" w:line="276" w:lineRule="auto"/>
              <w:rPr>
                <w:rFonts w:asciiTheme="majorHAnsi" w:hAnsiTheme="majorHAnsi" w:cstheme="majorBidi"/>
              </w:rPr>
            </w:pPr>
            <w:r w:rsidRPr="69B8B728">
              <w:rPr>
                <w:rFonts w:asciiTheme="majorHAnsi" w:hAnsiTheme="majorHAnsi" w:cstheme="majorBidi"/>
              </w:rPr>
              <w:t>response:</w:t>
            </w:r>
          </w:p>
          <w:p w14:paraId="764A204F" w14:textId="19CCEB06" w:rsidR="004F4F85" w:rsidRPr="000E4D01" w:rsidRDefault="004F4F85" w:rsidP="69B8B728">
            <w:pPr>
              <w:pStyle w:val="StyleTableHeadBodyCalibriBackground1NotSmallcapsL"/>
              <w:spacing w:before="0" w:after="240" w:line="276" w:lineRule="auto"/>
              <w:rPr>
                <w:rFonts w:asciiTheme="majorHAnsi" w:hAnsiTheme="majorHAnsi" w:cstheme="majorBidi"/>
              </w:rPr>
            </w:pPr>
          </w:p>
        </w:tc>
      </w:tr>
      <w:tr w:rsidR="004F4F85" w:rsidRPr="000E4D01" w14:paraId="45BFA0B0" w14:textId="77777777" w:rsidTr="69B8B728">
        <w:tc>
          <w:tcPr>
            <w:tcW w:w="10490" w:type="dxa"/>
          </w:tcPr>
          <w:p w14:paraId="1F339457" w14:textId="77777777" w:rsidR="004F4F85" w:rsidRDefault="004F4F85" w:rsidP="00642620">
            <w:pPr>
              <w:pStyle w:val="Table"/>
              <w:spacing w:before="0" w:after="240" w:line="276" w:lineRule="auto"/>
              <w:rPr>
                <w:rFonts w:asciiTheme="majorHAnsi" w:hAnsiTheme="majorHAnsi" w:cstheme="majorHAnsi"/>
              </w:rPr>
            </w:pPr>
          </w:p>
          <w:p w14:paraId="19FACE0E" w14:textId="77777777" w:rsidR="006056B0" w:rsidRPr="000E4D01" w:rsidRDefault="006056B0" w:rsidP="00642620">
            <w:pPr>
              <w:pStyle w:val="Table"/>
              <w:spacing w:before="0" w:after="240" w:line="276" w:lineRule="auto"/>
              <w:rPr>
                <w:rFonts w:asciiTheme="majorHAnsi" w:hAnsiTheme="majorHAnsi" w:cstheme="majorHAnsi"/>
              </w:rPr>
            </w:pPr>
          </w:p>
        </w:tc>
      </w:tr>
    </w:tbl>
    <w:p w14:paraId="41FAFC8E" w14:textId="77777777" w:rsidR="00450E39" w:rsidRDefault="00450E39" w:rsidP="00C3645C">
      <w:pPr>
        <w:jc w:val="both"/>
        <w:rPr>
          <w:rFonts w:asciiTheme="majorHAnsi" w:hAnsiTheme="majorHAnsi" w:cstheme="majorHAnsi"/>
          <w:color w:val="425563" w:themeColor="text1"/>
        </w:rPr>
      </w:pPr>
    </w:p>
    <w:p w14:paraId="59A9B14B" w14:textId="1ECE01F6" w:rsidR="00B54BAA" w:rsidRDefault="000435A5" w:rsidP="3CA2230A">
      <w:pPr>
        <w:pStyle w:val="ListParagraph"/>
        <w:numPr>
          <w:ilvl w:val="0"/>
          <w:numId w:val="2"/>
        </w:numPr>
        <w:jc w:val="both"/>
        <w:rPr>
          <w:rFonts w:asciiTheme="majorHAnsi" w:hAnsiTheme="majorHAnsi" w:cstheme="majorBidi"/>
          <w:color w:val="425563" w:themeColor="text1"/>
        </w:rPr>
      </w:pPr>
      <w:r>
        <w:rPr>
          <w:rFonts w:asciiTheme="majorHAnsi" w:hAnsiTheme="majorHAnsi" w:cstheme="majorBidi"/>
          <w:b/>
          <w:bCs/>
          <w:color w:val="425463"/>
        </w:rPr>
        <w:t>Barriers</w:t>
      </w:r>
      <w:r w:rsidR="476719D2" w:rsidRPr="3CA2230A">
        <w:rPr>
          <w:rFonts w:asciiTheme="majorHAnsi" w:hAnsiTheme="majorHAnsi" w:cstheme="majorBidi"/>
          <w:b/>
          <w:bCs/>
          <w:color w:val="425463"/>
        </w:rPr>
        <w:t xml:space="preserve"> – </w:t>
      </w:r>
      <w:r>
        <w:rPr>
          <w:rFonts w:asciiTheme="majorHAnsi" w:hAnsiTheme="majorHAnsi" w:cstheme="majorBidi"/>
          <w:color w:val="425463"/>
        </w:rPr>
        <w:t>What barriers, if any, would pre</w:t>
      </w:r>
      <w:r w:rsidR="00B103A7">
        <w:rPr>
          <w:rFonts w:asciiTheme="majorHAnsi" w:hAnsiTheme="majorHAnsi" w:cstheme="majorBidi"/>
          <w:color w:val="425463"/>
        </w:rPr>
        <w:t>v</w:t>
      </w:r>
      <w:r>
        <w:rPr>
          <w:rFonts w:asciiTheme="majorHAnsi" w:hAnsiTheme="majorHAnsi" w:cstheme="majorBidi"/>
          <w:color w:val="425463"/>
        </w:rPr>
        <w:t xml:space="preserve">ent you from </w:t>
      </w:r>
      <w:r w:rsidR="00B103A7">
        <w:rPr>
          <w:rFonts w:asciiTheme="majorHAnsi" w:hAnsiTheme="majorHAnsi" w:cstheme="majorBidi"/>
          <w:color w:val="425463"/>
        </w:rPr>
        <w:t>bidding from this opportunity</w:t>
      </w:r>
      <w:r w:rsidR="005B6635">
        <w:rPr>
          <w:rFonts w:asciiTheme="majorHAnsi" w:hAnsiTheme="majorHAnsi" w:cstheme="majorBidi"/>
          <w:color w:val="425463"/>
        </w:rPr>
        <w:t xml:space="preserve"> and is there anything we could do to make this more attractive </w:t>
      </w:r>
      <w:r w:rsidR="009E6960" w:rsidRPr="00AE10F2">
        <w:rPr>
          <w:rFonts w:asciiTheme="majorHAnsi" w:hAnsiTheme="majorHAnsi" w:cstheme="majorBidi"/>
          <w:color w:val="425463"/>
        </w:rPr>
        <w:t>to</w:t>
      </w:r>
      <w:r w:rsidR="005B6635" w:rsidRPr="00AE10F2">
        <w:rPr>
          <w:rFonts w:asciiTheme="majorHAnsi" w:hAnsiTheme="majorHAnsi" w:cstheme="majorBidi"/>
          <w:color w:val="425463"/>
        </w:rPr>
        <w:t xml:space="preserve"> you</w:t>
      </w:r>
      <w:r w:rsidR="009E6960" w:rsidRPr="00AE10F2">
        <w:rPr>
          <w:rFonts w:asciiTheme="majorHAnsi" w:hAnsiTheme="majorHAnsi" w:cstheme="majorBidi"/>
          <w:color w:val="425463"/>
        </w:rPr>
        <w:t>r</w:t>
      </w:r>
      <w:r w:rsidR="005B6635" w:rsidRPr="00AE10F2">
        <w:rPr>
          <w:rFonts w:asciiTheme="majorHAnsi" w:hAnsiTheme="majorHAnsi" w:cstheme="majorBidi"/>
          <w:color w:val="425463"/>
        </w:rPr>
        <w:t xml:space="preserve"> company?</w:t>
      </w:r>
      <w:r w:rsidR="75397798" w:rsidRPr="3CA2230A">
        <w:rPr>
          <w:rFonts w:asciiTheme="majorHAnsi" w:hAnsiTheme="majorHAnsi" w:cstheme="majorBidi"/>
          <w:color w:val="425463"/>
        </w:rPr>
        <w:t xml:space="preserve">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348"/>
      </w:tblGrid>
      <w:tr w:rsidR="004F4F85" w:rsidRPr="000E4D01" w14:paraId="5A14A817" w14:textId="77777777" w:rsidTr="00642620">
        <w:tc>
          <w:tcPr>
            <w:tcW w:w="10490" w:type="dxa"/>
            <w:shd w:val="clear" w:color="auto" w:fill="425563" w:themeFill="text1"/>
          </w:tcPr>
          <w:p w14:paraId="2991D13C" w14:textId="77777777" w:rsidR="004F4F85" w:rsidRPr="000E4D01" w:rsidRDefault="004F4F85" w:rsidP="00642620">
            <w:pPr>
              <w:pStyle w:val="StyleTableHeadBodyCalibriBackground1NotSmallcapsL"/>
              <w:spacing w:before="0" w:after="0" w:line="276" w:lineRule="auto"/>
              <w:rPr>
                <w:rFonts w:asciiTheme="majorHAnsi" w:hAnsiTheme="majorHAnsi" w:cstheme="majorHAnsi"/>
                <w:szCs w:val="22"/>
              </w:rPr>
            </w:pPr>
            <w:r w:rsidRPr="000E4D01">
              <w:rPr>
                <w:rFonts w:asciiTheme="majorHAnsi" w:hAnsiTheme="majorHAnsi" w:cstheme="majorHAnsi"/>
                <w:szCs w:val="22"/>
              </w:rPr>
              <w:t xml:space="preserve">response: </w:t>
            </w:r>
          </w:p>
        </w:tc>
      </w:tr>
      <w:tr w:rsidR="004F4F85" w:rsidRPr="000E4D01" w14:paraId="484B3141" w14:textId="77777777" w:rsidTr="00642620">
        <w:tc>
          <w:tcPr>
            <w:tcW w:w="10490" w:type="dxa"/>
          </w:tcPr>
          <w:p w14:paraId="65814FA9" w14:textId="77777777" w:rsidR="004F4F85" w:rsidRDefault="004F4F85" w:rsidP="00642620">
            <w:pPr>
              <w:pStyle w:val="Table"/>
              <w:spacing w:before="0" w:after="0" w:line="276" w:lineRule="auto"/>
              <w:rPr>
                <w:rFonts w:asciiTheme="majorHAnsi" w:hAnsiTheme="majorHAnsi" w:cstheme="majorHAnsi"/>
              </w:rPr>
            </w:pPr>
          </w:p>
          <w:p w14:paraId="2CD9EBB3" w14:textId="77777777" w:rsidR="004F4F85" w:rsidRDefault="004F4F85" w:rsidP="00642620">
            <w:pPr>
              <w:pStyle w:val="Table"/>
              <w:spacing w:before="0" w:after="0" w:line="276" w:lineRule="auto"/>
              <w:rPr>
                <w:rFonts w:asciiTheme="majorHAnsi" w:hAnsiTheme="majorHAnsi" w:cstheme="majorHAnsi"/>
              </w:rPr>
            </w:pPr>
          </w:p>
          <w:p w14:paraId="3F33FBAF" w14:textId="77777777" w:rsidR="004F4F85" w:rsidRPr="000E4D01" w:rsidRDefault="004F4F85" w:rsidP="00642620">
            <w:pPr>
              <w:pStyle w:val="Table"/>
              <w:spacing w:before="0" w:after="0" w:line="276" w:lineRule="auto"/>
              <w:rPr>
                <w:rFonts w:asciiTheme="majorHAnsi" w:hAnsiTheme="majorHAnsi" w:cstheme="majorHAnsi"/>
              </w:rPr>
            </w:pPr>
          </w:p>
        </w:tc>
      </w:tr>
    </w:tbl>
    <w:p w14:paraId="0107F6C0" w14:textId="77777777" w:rsidR="004F4F85" w:rsidRDefault="004F4F85" w:rsidP="00C3645C">
      <w:pPr>
        <w:jc w:val="both"/>
        <w:rPr>
          <w:rFonts w:asciiTheme="majorHAnsi" w:hAnsiTheme="majorHAnsi" w:cstheme="majorHAnsi"/>
          <w:color w:val="425563" w:themeColor="text1"/>
        </w:rPr>
      </w:pPr>
    </w:p>
    <w:p w14:paraId="1EEBEC1F" w14:textId="2534C36D" w:rsidR="00B54BAA" w:rsidRDefault="009277F0" w:rsidP="69B8B728">
      <w:pPr>
        <w:pStyle w:val="ListParagraph"/>
        <w:numPr>
          <w:ilvl w:val="0"/>
          <w:numId w:val="2"/>
        </w:numPr>
        <w:jc w:val="both"/>
        <w:rPr>
          <w:rFonts w:asciiTheme="majorHAnsi" w:hAnsiTheme="majorHAnsi" w:cstheme="majorBidi"/>
          <w:color w:val="425563" w:themeColor="text1"/>
        </w:rPr>
      </w:pPr>
      <w:r>
        <w:rPr>
          <w:rFonts w:asciiTheme="majorHAnsi" w:hAnsiTheme="majorHAnsi" w:cstheme="majorBidi"/>
          <w:b/>
          <w:bCs/>
          <w:color w:val="425563" w:themeColor="text1"/>
        </w:rPr>
        <w:t>Accred</w:t>
      </w:r>
      <w:r w:rsidR="00874659">
        <w:rPr>
          <w:rFonts w:asciiTheme="majorHAnsi" w:hAnsiTheme="majorHAnsi" w:cstheme="majorBidi"/>
          <w:b/>
          <w:bCs/>
          <w:color w:val="425563" w:themeColor="text1"/>
        </w:rPr>
        <w:t xml:space="preserve">itations </w:t>
      </w:r>
      <w:r w:rsidR="002028B6">
        <w:rPr>
          <w:rFonts w:asciiTheme="majorHAnsi" w:hAnsiTheme="majorHAnsi" w:cstheme="majorBidi"/>
          <w:b/>
          <w:bCs/>
          <w:color w:val="425563" w:themeColor="text1"/>
        </w:rPr>
        <w:t xml:space="preserve">and Standards </w:t>
      </w:r>
      <w:r w:rsidR="00983DA2">
        <w:rPr>
          <w:rFonts w:asciiTheme="majorHAnsi" w:hAnsiTheme="majorHAnsi" w:cstheme="majorBidi"/>
          <w:b/>
          <w:bCs/>
          <w:color w:val="425563" w:themeColor="text1"/>
        </w:rPr>
        <w:t xml:space="preserve">– </w:t>
      </w:r>
      <w:r w:rsidR="00983DA2">
        <w:rPr>
          <w:rFonts w:asciiTheme="majorHAnsi" w:hAnsiTheme="majorHAnsi" w:cstheme="majorBidi"/>
          <w:color w:val="425563" w:themeColor="text1"/>
        </w:rPr>
        <w:t>What industry accredit</w:t>
      </w:r>
      <w:r w:rsidR="000B584B">
        <w:rPr>
          <w:rFonts w:asciiTheme="majorHAnsi" w:hAnsiTheme="majorHAnsi" w:cstheme="majorBidi"/>
          <w:color w:val="425563" w:themeColor="text1"/>
        </w:rPr>
        <w:t>at</w:t>
      </w:r>
      <w:r w:rsidR="00983DA2">
        <w:rPr>
          <w:rFonts w:asciiTheme="majorHAnsi" w:hAnsiTheme="majorHAnsi" w:cstheme="majorBidi"/>
          <w:color w:val="425563" w:themeColor="text1"/>
        </w:rPr>
        <w:t xml:space="preserve">ions or standards do you </w:t>
      </w:r>
      <w:r w:rsidR="008B4EC2">
        <w:rPr>
          <w:rFonts w:asciiTheme="majorHAnsi" w:hAnsiTheme="majorHAnsi" w:cstheme="majorBidi"/>
          <w:color w:val="425563" w:themeColor="text1"/>
        </w:rPr>
        <w:t xml:space="preserve">think </w:t>
      </w:r>
      <w:r w:rsidR="000B584B">
        <w:rPr>
          <w:rFonts w:asciiTheme="majorHAnsi" w:hAnsiTheme="majorHAnsi" w:cstheme="majorBidi"/>
          <w:color w:val="425563" w:themeColor="text1"/>
        </w:rPr>
        <w:t>are relevant for this opportunity</w:t>
      </w:r>
      <w:r w:rsidR="00C026FE">
        <w:rPr>
          <w:rFonts w:asciiTheme="majorHAnsi" w:hAnsiTheme="majorHAnsi" w:cstheme="majorBidi"/>
          <w:color w:val="425563" w:themeColor="text1"/>
        </w:rPr>
        <w:t>?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348"/>
      </w:tblGrid>
      <w:tr w:rsidR="69B8B728" w14:paraId="59AA8D8D" w14:textId="77777777" w:rsidTr="69B8B728">
        <w:trPr>
          <w:trHeight w:val="300"/>
        </w:trPr>
        <w:tc>
          <w:tcPr>
            <w:tcW w:w="10348" w:type="dxa"/>
            <w:shd w:val="clear" w:color="auto" w:fill="425563" w:themeFill="text1"/>
          </w:tcPr>
          <w:p w14:paraId="626D140D" w14:textId="77777777" w:rsidR="69B8B728" w:rsidRDefault="69B8B728" w:rsidP="69B8B728">
            <w:pPr>
              <w:pStyle w:val="StyleTableHeadBodyCalibriBackground1NotSmallcapsL"/>
              <w:spacing w:before="0" w:after="0" w:line="276" w:lineRule="auto"/>
              <w:rPr>
                <w:rFonts w:asciiTheme="majorHAnsi" w:hAnsiTheme="majorHAnsi" w:cstheme="majorBidi"/>
              </w:rPr>
            </w:pPr>
            <w:r w:rsidRPr="69B8B728">
              <w:rPr>
                <w:rFonts w:asciiTheme="majorHAnsi" w:hAnsiTheme="majorHAnsi" w:cstheme="majorBidi"/>
              </w:rPr>
              <w:t xml:space="preserve">response: </w:t>
            </w:r>
          </w:p>
        </w:tc>
      </w:tr>
      <w:tr w:rsidR="69B8B728" w14:paraId="4FEEAD82" w14:textId="77777777" w:rsidTr="69B8B728">
        <w:trPr>
          <w:trHeight w:val="300"/>
        </w:trPr>
        <w:tc>
          <w:tcPr>
            <w:tcW w:w="10348" w:type="dxa"/>
          </w:tcPr>
          <w:p w14:paraId="1111DBD9" w14:textId="77777777" w:rsidR="69B8B728" w:rsidRDefault="69B8B728" w:rsidP="69B8B728">
            <w:pPr>
              <w:pStyle w:val="Table"/>
              <w:spacing w:before="0" w:after="0" w:line="276" w:lineRule="auto"/>
              <w:rPr>
                <w:rFonts w:asciiTheme="majorHAnsi" w:hAnsiTheme="majorHAnsi" w:cstheme="majorBidi"/>
              </w:rPr>
            </w:pPr>
          </w:p>
          <w:p w14:paraId="0DD274B0" w14:textId="77777777" w:rsidR="69B8B728" w:rsidRDefault="69B8B728" w:rsidP="69B8B728">
            <w:pPr>
              <w:pStyle w:val="Table"/>
              <w:spacing w:before="0" w:after="0" w:line="276" w:lineRule="auto"/>
              <w:rPr>
                <w:rFonts w:asciiTheme="majorHAnsi" w:hAnsiTheme="majorHAnsi" w:cstheme="majorBidi"/>
              </w:rPr>
            </w:pPr>
          </w:p>
          <w:p w14:paraId="1364EF88" w14:textId="3EB10292" w:rsidR="69B8B728" w:rsidRDefault="69B8B728" w:rsidP="69B8B728">
            <w:pPr>
              <w:pStyle w:val="Table"/>
              <w:spacing w:before="0" w:after="0" w:line="276" w:lineRule="auto"/>
              <w:rPr>
                <w:rFonts w:asciiTheme="majorHAnsi" w:hAnsiTheme="majorHAnsi" w:cstheme="majorBidi"/>
              </w:rPr>
            </w:pPr>
          </w:p>
        </w:tc>
      </w:tr>
    </w:tbl>
    <w:p w14:paraId="3E39C93F" w14:textId="18CC5364" w:rsidR="69B8B728" w:rsidRDefault="69B8B728" w:rsidP="3CA2230A">
      <w:pPr>
        <w:jc w:val="both"/>
        <w:rPr>
          <w:rFonts w:asciiTheme="majorHAnsi" w:hAnsiTheme="majorHAnsi" w:cstheme="majorBidi"/>
          <w:color w:val="425563" w:themeColor="text1"/>
        </w:rPr>
      </w:pPr>
    </w:p>
    <w:p w14:paraId="026EC58F" w14:textId="26B27637" w:rsidR="69B8B728" w:rsidRDefault="69B8B728" w:rsidP="69B8B728">
      <w:pPr>
        <w:jc w:val="both"/>
        <w:rPr>
          <w:rFonts w:asciiTheme="majorHAnsi" w:hAnsiTheme="majorHAnsi" w:cstheme="majorBidi"/>
          <w:color w:val="425563" w:themeColor="text1"/>
        </w:rPr>
      </w:pPr>
    </w:p>
    <w:p w14:paraId="0DD85CD6" w14:textId="543C28D0" w:rsidR="009E6960" w:rsidRPr="009E6960" w:rsidRDefault="009E6960" w:rsidP="009E6960">
      <w:pPr>
        <w:pStyle w:val="ListParagraph"/>
        <w:numPr>
          <w:ilvl w:val="0"/>
          <w:numId w:val="2"/>
        </w:numPr>
        <w:jc w:val="both"/>
        <w:rPr>
          <w:rFonts w:asciiTheme="majorHAnsi" w:hAnsiTheme="majorHAnsi" w:cstheme="majorBidi"/>
          <w:color w:val="425563" w:themeColor="text1"/>
        </w:rPr>
      </w:pPr>
      <w:bookmarkStart w:id="5" w:name="_Hlk210040331"/>
      <w:r w:rsidRPr="009E6960">
        <w:rPr>
          <w:rFonts w:asciiTheme="majorHAnsi" w:hAnsiTheme="majorHAnsi" w:cstheme="majorBidi"/>
          <w:b/>
          <w:bCs/>
          <w:color w:val="425463"/>
        </w:rPr>
        <w:t xml:space="preserve">Sustainability and Innovation– </w:t>
      </w:r>
      <w:r w:rsidRPr="009E6960">
        <w:rPr>
          <w:rFonts w:asciiTheme="majorHAnsi" w:hAnsiTheme="majorHAnsi" w:cstheme="majorBidi"/>
          <w:color w:val="425463"/>
        </w:rPr>
        <w:t>As sustainability and innovation are important factors in all Swansea Council’s contracts, can you advise what sustainability practises you use (eg. Eco-friendly products, waste reduction etc) and where you utilise innovation to improve your service?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348"/>
      </w:tblGrid>
      <w:tr w:rsidR="69B8B728" w14:paraId="730012C2" w14:textId="77777777" w:rsidTr="69B8B728">
        <w:trPr>
          <w:trHeight w:val="300"/>
        </w:trPr>
        <w:tc>
          <w:tcPr>
            <w:tcW w:w="10348" w:type="dxa"/>
            <w:shd w:val="clear" w:color="auto" w:fill="425563" w:themeFill="text1"/>
          </w:tcPr>
          <w:bookmarkEnd w:id="5"/>
          <w:p w14:paraId="3CE64EB7" w14:textId="77777777" w:rsidR="69B8B728" w:rsidRDefault="69B8B728" w:rsidP="69B8B728">
            <w:pPr>
              <w:pStyle w:val="StyleTableHeadBodyCalibriBackground1NotSmallcapsL"/>
              <w:spacing w:before="0" w:after="0" w:line="276" w:lineRule="auto"/>
              <w:rPr>
                <w:rFonts w:asciiTheme="majorHAnsi" w:hAnsiTheme="majorHAnsi" w:cstheme="majorBidi"/>
              </w:rPr>
            </w:pPr>
            <w:r w:rsidRPr="69B8B728">
              <w:rPr>
                <w:rFonts w:asciiTheme="majorHAnsi" w:hAnsiTheme="majorHAnsi" w:cstheme="majorBidi"/>
              </w:rPr>
              <w:t xml:space="preserve">response: </w:t>
            </w:r>
          </w:p>
        </w:tc>
      </w:tr>
      <w:tr w:rsidR="69B8B728" w14:paraId="3CF50E59" w14:textId="77777777" w:rsidTr="69B8B728">
        <w:trPr>
          <w:trHeight w:val="300"/>
        </w:trPr>
        <w:tc>
          <w:tcPr>
            <w:tcW w:w="10348" w:type="dxa"/>
          </w:tcPr>
          <w:p w14:paraId="6085D835" w14:textId="77777777" w:rsidR="69B8B728" w:rsidRDefault="69B8B728" w:rsidP="69B8B728">
            <w:pPr>
              <w:pStyle w:val="Table"/>
              <w:spacing w:before="0" w:after="0" w:line="276" w:lineRule="auto"/>
              <w:rPr>
                <w:rFonts w:asciiTheme="majorHAnsi" w:hAnsiTheme="majorHAnsi" w:cstheme="majorBidi"/>
              </w:rPr>
            </w:pPr>
          </w:p>
          <w:p w14:paraId="672F3CEE" w14:textId="77777777" w:rsidR="69B8B728" w:rsidRDefault="69B8B728" w:rsidP="69B8B728">
            <w:pPr>
              <w:pStyle w:val="Table"/>
              <w:spacing w:before="0" w:after="0" w:line="276" w:lineRule="auto"/>
              <w:rPr>
                <w:rFonts w:asciiTheme="majorHAnsi" w:hAnsiTheme="majorHAnsi" w:cstheme="majorBidi"/>
              </w:rPr>
            </w:pPr>
          </w:p>
          <w:p w14:paraId="1D72CCEF" w14:textId="3EB10292" w:rsidR="69B8B728" w:rsidRDefault="69B8B728" w:rsidP="69B8B728">
            <w:pPr>
              <w:pStyle w:val="Table"/>
              <w:spacing w:before="0" w:after="0" w:line="276" w:lineRule="auto"/>
              <w:rPr>
                <w:rFonts w:asciiTheme="majorHAnsi" w:hAnsiTheme="majorHAnsi" w:cstheme="majorBidi"/>
              </w:rPr>
            </w:pPr>
          </w:p>
        </w:tc>
      </w:tr>
    </w:tbl>
    <w:p w14:paraId="6300455F" w14:textId="375DF02D" w:rsidR="00C3645C" w:rsidRPr="002905C9" w:rsidRDefault="24F0FD28" w:rsidP="009E6960">
      <w:pPr>
        <w:pStyle w:val="ListParagraph"/>
        <w:numPr>
          <w:ilvl w:val="0"/>
          <w:numId w:val="2"/>
        </w:numPr>
        <w:jc w:val="both"/>
        <w:rPr>
          <w:rFonts w:asciiTheme="majorHAnsi" w:hAnsiTheme="majorHAnsi" w:cstheme="majorBidi"/>
          <w:color w:val="425563" w:themeColor="text1"/>
        </w:rPr>
      </w:pPr>
      <w:r w:rsidRPr="3CA2230A">
        <w:rPr>
          <w:rFonts w:asciiTheme="majorHAnsi" w:hAnsiTheme="majorHAnsi" w:cstheme="majorBidi"/>
          <w:b/>
          <w:bCs/>
          <w:color w:val="425463"/>
        </w:rPr>
        <w:t xml:space="preserve">Pricing – </w:t>
      </w:r>
      <w:r w:rsidRPr="3CA2230A">
        <w:rPr>
          <w:rFonts w:asciiTheme="majorHAnsi" w:hAnsiTheme="majorHAnsi" w:cstheme="majorBidi"/>
          <w:color w:val="425463"/>
        </w:rPr>
        <w:t xml:space="preserve">It is standard practice for the Council to stipulate </w:t>
      </w:r>
      <w:r w:rsidR="1F7D6190" w:rsidRPr="3CA2230A">
        <w:rPr>
          <w:rFonts w:asciiTheme="majorHAnsi" w:hAnsiTheme="majorHAnsi" w:cstheme="majorBidi"/>
          <w:color w:val="425463"/>
        </w:rPr>
        <w:t>a period</w:t>
      </w:r>
      <w:r w:rsidRPr="3CA2230A">
        <w:rPr>
          <w:rFonts w:asciiTheme="majorHAnsi" w:hAnsiTheme="majorHAnsi" w:cstheme="majorBidi"/>
          <w:color w:val="425463"/>
        </w:rPr>
        <w:t xml:space="preserve"> </w:t>
      </w:r>
      <w:r w:rsidR="281D2BCD" w:rsidRPr="3CA2230A">
        <w:rPr>
          <w:rFonts w:asciiTheme="majorHAnsi" w:hAnsiTheme="majorHAnsi" w:cstheme="majorBidi"/>
          <w:color w:val="425463"/>
        </w:rPr>
        <w:t>during</w:t>
      </w:r>
      <w:r w:rsidRPr="3CA2230A">
        <w:rPr>
          <w:rFonts w:asciiTheme="majorHAnsi" w:hAnsiTheme="majorHAnsi" w:cstheme="majorBidi"/>
          <w:color w:val="425463"/>
        </w:rPr>
        <w:t xml:space="preserve"> which the </w:t>
      </w:r>
      <w:r w:rsidR="6B3469AD" w:rsidRPr="3CA2230A">
        <w:rPr>
          <w:rFonts w:asciiTheme="majorHAnsi" w:hAnsiTheme="majorHAnsi" w:cstheme="majorBidi"/>
          <w:color w:val="425463"/>
        </w:rPr>
        <w:t xml:space="preserve">submitted tender rates must be fixed. This </w:t>
      </w:r>
      <w:r w:rsidR="164CF4DA" w:rsidRPr="3CA2230A">
        <w:rPr>
          <w:rFonts w:asciiTheme="majorHAnsi" w:hAnsiTheme="majorHAnsi" w:cstheme="majorBidi"/>
          <w:color w:val="425463"/>
        </w:rPr>
        <w:t>would likely be for the first twelve months of the contract but if different</w:t>
      </w:r>
      <w:r w:rsidR="71A498B6" w:rsidRPr="3CA2230A">
        <w:rPr>
          <w:rFonts w:asciiTheme="majorHAnsi" w:hAnsiTheme="majorHAnsi" w:cstheme="majorBidi"/>
          <w:color w:val="425463"/>
        </w:rPr>
        <w:t>,</w:t>
      </w:r>
      <w:r w:rsidR="164CF4DA" w:rsidRPr="3CA2230A">
        <w:rPr>
          <w:rFonts w:asciiTheme="majorHAnsi" w:hAnsiTheme="majorHAnsi" w:cstheme="majorBidi"/>
          <w:color w:val="425463"/>
        </w:rPr>
        <w:t xml:space="preserve"> </w:t>
      </w:r>
      <w:r w:rsidR="3338A24C" w:rsidRPr="3CA2230A">
        <w:rPr>
          <w:rFonts w:asciiTheme="majorHAnsi" w:hAnsiTheme="majorHAnsi" w:cstheme="majorBidi"/>
          <w:color w:val="425463"/>
        </w:rPr>
        <w:t>w</w:t>
      </w:r>
      <w:r w:rsidR="7DE87B8A" w:rsidRPr="3CA2230A">
        <w:rPr>
          <w:rFonts w:asciiTheme="majorHAnsi" w:hAnsiTheme="majorHAnsi" w:cstheme="majorBidi"/>
          <w:color w:val="425463"/>
        </w:rPr>
        <w:t xml:space="preserve">hat is the optimum </w:t>
      </w:r>
      <w:r w:rsidR="3ACCBCD7" w:rsidRPr="3CA2230A">
        <w:rPr>
          <w:rFonts w:asciiTheme="majorHAnsi" w:hAnsiTheme="majorHAnsi" w:cstheme="majorBidi"/>
          <w:color w:val="425463"/>
        </w:rPr>
        <w:t>length of time for</w:t>
      </w:r>
      <w:r w:rsidR="7DE87B8A" w:rsidRPr="3CA2230A">
        <w:rPr>
          <w:rFonts w:asciiTheme="majorHAnsi" w:hAnsiTheme="majorHAnsi" w:cstheme="majorBidi"/>
          <w:color w:val="425463"/>
        </w:rPr>
        <w:t xml:space="preserve"> which you could reasonably fix your submitted rate</w:t>
      </w:r>
      <w:r w:rsidR="7E79F03D" w:rsidRPr="3CA2230A">
        <w:rPr>
          <w:rFonts w:asciiTheme="majorHAnsi" w:hAnsiTheme="majorHAnsi" w:cstheme="majorBidi"/>
          <w:color w:val="425463"/>
        </w:rPr>
        <w:t>s</w:t>
      </w:r>
      <w:r w:rsidR="133E337A" w:rsidRPr="3CA2230A">
        <w:rPr>
          <w:rFonts w:asciiTheme="majorHAnsi" w:hAnsiTheme="majorHAnsi" w:cstheme="majorBidi"/>
          <w:color w:val="425463"/>
        </w:rPr>
        <w:t xml:space="preserve"> for and what Price Index would you base your changes on?</w:t>
      </w:r>
      <w:r w:rsidR="006A2BD3">
        <w:rPr>
          <w:rFonts w:asciiTheme="majorHAnsi" w:hAnsiTheme="majorHAnsi" w:cstheme="majorBidi"/>
          <w:color w:val="425463"/>
        </w:rPr>
        <w:t xml:space="preserve">  What pricing model would work best for you (e.</w:t>
      </w:r>
      <w:r w:rsidR="00061C54">
        <w:rPr>
          <w:rFonts w:asciiTheme="majorHAnsi" w:hAnsiTheme="majorHAnsi" w:cstheme="majorBidi"/>
          <w:color w:val="425463"/>
        </w:rPr>
        <w:t>g.</w:t>
      </w:r>
      <w:r w:rsidR="006A2BD3">
        <w:rPr>
          <w:rFonts w:asciiTheme="majorHAnsi" w:hAnsiTheme="majorHAnsi" w:cstheme="majorBidi"/>
          <w:color w:val="425463"/>
        </w:rPr>
        <w:t xml:space="preserve"> hourly rates</w:t>
      </w:r>
      <w:r w:rsidR="00B70345">
        <w:rPr>
          <w:rFonts w:asciiTheme="majorHAnsi" w:hAnsiTheme="majorHAnsi" w:cstheme="majorBidi"/>
          <w:color w:val="425463"/>
        </w:rPr>
        <w:t>, fixed price per job, square meterage</w:t>
      </w:r>
      <w:r w:rsidR="00061C54">
        <w:rPr>
          <w:rFonts w:asciiTheme="majorHAnsi" w:hAnsiTheme="majorHAnsi" w:cstheme="majorBidi"/>
          <w:color w:val="425463"/>
        </w:rPr>
        <w:t>)?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348"/>
      </w:tblGrid>
      <w:tr w:rsidR="00240468" w:rsidRPr="000E4D01" w14:paraId="7EBE7FB4" w14:textId="77777777" w:rsidTr="009054EE">
        <w:tc>
          <w:tcPr>
            <w:tcW w:w="10490" w:type="dxa"/>
            <w:shd w:val="clear" w:color="auto" w:fill="425563" w:themeFill="text1"/>
          </w:tcPr>
          <w:p w14:paraId="09D9AC95" w14:textId="77777777" w:rsidR="00240468" w:rsidRPr="000E4D01" w:rsidRDefault="00240468" w:rsidP="000944EE">
            <w:pPr>
              <w:pStyle w:val="StyleTableHeadBodyCalibriBackground1NotSmallcapsL"/>
              <w:spacing w:before="0" w:after="0" w:line="276" w:lineRule="auto"/>
              <w:rPr>
                <w:rFonts w:asciiTheme="majorHAnsi" w:hAnsiTheme="majorHAnsi" w:cstheme="majorHAnsi"/>
                <w:szCs w:val="22"/>
              </w:rPr>
            </w:pPr>
            <w:r w:rsidRPr="000E4D01">
              <w:rPr>
                <w:rFonts w:asciiTheme="majorHAnsi" w:hAnsiTheme="majorHAnsi" w:cstheme="majorHAnsi"/>
                <w:szCs w:val="22"/>
              </w:rPr>
              <w:t xml:space="preserve">response: </w:t>
            </w:r>
          </w:p>
        </w:tc>
      </w:tr>
      <w:tr w:rsidR="00240468" w:rsidRPr="000E4D01" w14:paraId="0D9511B5" w14:textId="77777777" w:rsidTr="009054EE">
        <w:tc>
          <w:tcPr>
            <w:tcW w:w="10490" w:type="dxa"/>
          </w:tcPr>
          <w:p w14:paraId="593F29FF" w14:textId="77777777" w:rsidR="00240468" w:rsidRDefault="00240468" w:rsidP="000944EE">
            <w:pPr>
              <w:pStyle w:val="Table"/>
              <w:spacing w:before="0" w:after="0" w:line="276" w:lineRule="auto"/>
              <w:rPr>
                <w:rFonts w:asciiTheme="majorHAnsi" w:hAnsiTheme="majorHAnsi" w:cstheme="majorHAnsi"/>
              </w:rPr>
            </w:pPr>
          </w:p>
          <w:p w14:paraId="5F85B159" w14:textId="77777777" w:rsidR="00C3645C" w:rsidRDefault="00C3645C" w:rsidP="000944EE">
            <w:pPr>
              <w:pStyle w:val="Table"/>
              <w:spacing w:before="0" w:after="0" w:line="276" w:lineRule="auto"/>
              <w:rPr>
                <w:rFonts w:asciiTheme="majorHAnsi" w:hAnsiTheme="majorHAnsi" w:cstheme="majorHAnsi"/>
              </w:rPr>
            </w:pPr>
          </w:p>
          <w:p w14:paraId="37FD5AE7" w14:textId="3EB10292" w:rsidR="00C3645C" w:rsidRPr="000E4D01" w:rsidRDefault="00C3645C" w:rsidP="000944EE">
            <w:pPr>
              <w:pStyle w:val="Table"/>
              <w:spacing w:before="0" w:after="0" w:line="276" w:lineRule="auto"/>
              <w:rPr>
                <w:rFonts w:asciiTheme="majorHAnsi" w:hAnsiTheme="majorHAnsi" w:cstheme="majorHAnsi"/>
              </w:rPr>
            </w:pPr>
          </w:p>
        </w:tc>
      </w:tr>
    </w:tbl>
    <w:p w14:paraId="67EB407E" w14:textId="77777777" w:rsidR="00B118FD" w:rsidRDefault="00B118FD" w:rsidP="00C40632">
      <w:p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0F719501" w14:textId="058A98F1" w:rsidR="00C3645C" w:rsidRPr="00C3645C" w:rsidRDefault="49433CF2" w:rsidP="69B8B728">
      <w:pPr>
        <w:spacing w:after="240"/>
        <w:ind w:left="360"/>
        <w:jc w:val="both"/>
        <w:rPr>
          <w:rFonts w:asciiTheme="majorHAnsi" w:hAnsiTheme="majorHAnsi" w:cstheme="majorBidi"/>
          <w:color w:val="425563" w:themeColor="text1"/>
          <w:sz w:val="22"/>
          <w:szCs w:val="22"/>
        </w:rPr>
      </w:pPr>
      <w:r w:rsidRPr="69B8B728">
        <w:rPr>
          <w:rFonts w:asciiTheme="majorHAnsi" w:hAnsiTheme="majorHAnsi" w:cstheme="majorBidi"/>
          <w:color w:val="425563" w:themeColor="text1"/>
          <w:sz w:val="22"/>
          <w:szCs w:val="22"/>
        </w:rPr>
        <w:lastRenderedPageBreak/>
        <w:t>7</w:t>
      </w:r>
      <w:r w:rsidR="00397A10" w:rsidRPr="69B8B728">
        <w:rPr>
          <w:rFonts w:asciiTheme="majorHAnsi" w:hAnsiTheme="majorHAnsi" w:cstheme="majorBidi"/>
          <w:color w:val="425563" w:themeColor="text1"/>
          <w:sz w:val="22"/>
          <w:szCs w:val="22"/>
        </w:rPr>
        <w:t>. Please detail any other comments or queries you have about this opportunity.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348"/>
      </w:tblGrid>
      <w:tr w:rsidR="69B8B728" w14:paraId="52D6C291" w14:textId="77777777" w:rsidTr="69B8B728">
        <w:trPr>
          <w:trHeight w:val="300"/>
        </w:trPr>
        <w:tc>
          <w:tcPr>
            <w:tcW w:w="10348" w:type="dxa"/>
            <w:shd w:val="clear" w:color="auto" w:fill="425563" w:themeFill="text1"/>
          </w:tcPr>
          <w:p w14:paraId="26F0839B" w14:textId="77777777" w:rsidR="69B8B728" w:rsidRDefault="69B8B728" w:rsidP="69B8B728">
            <w:pPr>
              <w:pStyle w:val="StyleTableHeadBodyCalibriBackground1NotSmallcapsL"/>
              <w:spacing w:before="0" w:after="0" w:line="276" w:lineRule="auto"/>
              <w:rPr>
                <w:rFonts w:asciiTheme="majorHAnsi" w:hAnsiTheme="majorHAnsi" w:cstheme="majorBidi"/>
              </w:rPr>
            </w:pPr>
            <w:r w:rsidRPr="69B8B728">
              <w:rPr>
                <w:rFonts w:asciiTheme="majorHAnsi" w:hAnsiTheme="majorHAnsi" w:cstheme="majorBidi"/>
              </w:rPr>
              <w:t xml:space="preserve">response: </w:t>
            </w:r>
          </w:p>
        </w:tc>
      </w:tr>
      <w:tr w:rsidR="69B8B728" w14:paraId="6A9B5848" w14:textId="77777777" w:rsidTr="69B8B728">
        <w:trPr>
          <w:trHeight w:val="300"/>
        </w:trPr>
        <w:tc>
          <w:tcPr>
            <w:tcW w:w="10348" w:type="dxa"/>
          </w:tcPr>
          <w:p w14:paraId="7D9D53CB" w14:textId="77777777" w:rsidR="69B8B728" w:rsidRDefault="69B8B728" w:rsidP="69B8B728">
            <w:pPr>
              <w:pStyle w:val="Table"/>
              <w:spacing w:before="0" w:after="0" w:line="276" w:lineRule="auto"/>
              <w:rPr>
                <w:rFonts w:asciiTheme="majorHAnsi" w:hAnsiTheme="majorHAnsi" w:cstheme="majorBidi"/>
              </w:rPr>
            </w:pPr>
          </w:p>
          <w:p w14:paraId="02815F89" w14:textId="77777777" w:rsidR="69B8B728" w:rsidRDefault="69B8B728" w:rsidP="69B8B728">
            <w:pPr>
              <w:pStyle w:val="Table"/>
              <w:spacing w:before="0" w:after="0" w:line="276" w:lineRule="auto"/>
              <w:rPr>
                <w:rFonts w:asciiTheme="majorHAnsi" w:hAnsiTheme="majorHAnsi" w:cstheme="majorBidi"/>
              </w:rPr>
            </w:pPr>
          </w:p>
          <w:p w14:paraId="13AC8039" w14:textId="3EB10292" w:rsidR="69B8B728" w:rsidRDefault="69B8B728" w:rsidP="69B8B728">
            <w:pPr>
              <w:pStyle w:val="Table"/>
              <w:spacing w:before="0" w:after="0" w:line="276" w:lineRule="auto"/>
              <w:rPr>
                <w:rFonts w:asciiTheme="majorHAnsi" w:hAnsiTheme="majorHAnsi" w:cstheme="majorBidi"/>
              </w:rPr>
            </w:pPr>
          </w:p>
        </w:tc>
      </w:tr>
    </w:tbl>
    <w:p w14:paraId="57FF8F54" w14:textId="7BF05290" w:rsidR="00CA7D31" w:rsidRDefault="00CA7D31" w:rsidP="69B8B728">
      <w:pPr>
        <w:spacing w:line="276" w:lineRule="auto"/>
        <w:jc w:val="both"/>
        <w:rPr>
          <w:rFonts w:asciiTheme="majorHAnsi" w:hAnsiTheme="majorHAnsi" w:cstheme="majorBidi"/>
          <w:sz w:val="22"/>
          <w:szCs w:val="22"/>
        </w:rPr>
      </w:pPr>
    </w:p>
    <w:p w14:paraId="6162BD1F" w14:textId="77777777" w:rsidR="00CA7D31" w:rsidRPr="000E4D01" w:rsidRDefault="00CA7D31" w:rsidP="00C40632">
      <w:p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2219EA1D" w14:textId="4AF6305E" w:rsidR="00532943" w:rsidRPr="009054EE" w:rsidRDefault="00532943" w:rsidP="00532943">
      <w:pPr>
        <w:spacing w:after="240" w:line="276" w:lineRule="auto"/>
        <w:jc w:val="both"/>
        <w:rPr>
          <w:rFonts w:asciiTheme="majorHAnsi" w:hAnsiTheme="majorHAnsi" w:cstheme="majorHAnsi"/>
          <w:color w:val="425563" w:themeColor="text1"/>
          <w:sz w:val="22"/>
          <w:szCs w:val="22"/>
        </w:rPr>
      </w:pPr>
      <w:r w:rsidRPr="009054EE">
        <w:rPr>
          <w:rFonts w:asciiTheme="majorHAnsi" w:hAnsiTheme="majorHAnsi" w:cstheme="majorHAnsi"/>
          <w:color w:val="425563" w:themeColor="text1"/>
          <w:sz w:val="22"/>
          <w:szCs w:val="22"/>
        </w:rPr>
        <w:t xml:space="preserve">Thank you for taking the time to respond and share your interest and views regarding the intentions for the future </w:t>
      </w:r>
      <w:r w:rsidR="009E6960">
        <w:rPr>
          <w:rFonts w:asciiTheme="majorHAnsi" w:hAnsiTheme="majorHAnsi" w:cstheme="majorHAnsi"/>
          <w:color w:val="425563" w:themeColor="text1"/>
          <w:sz w:val="22"/>
          <w:szCs w:val="22"/>
        </w:rPr>
        <w:t>provision</w:t>
      </w:r>
      <w:r w:rsidRPr="009054EE">
        <w:rPr>
          <w:rFonts w:asciiTheme="majorHAnsi" w:hAnsiTheme="majorHAnsi" w:cstheme="majorHAnsi"/>
          <w:color w:val="425563" w:themeColor="text1"/>
          <w:sz w:val="22"/>
          <w:szCs w:val="22"/>
        </w:rPr>
        <w:t xml:space="preserve"> of th</w:t>
      </w:r>
      <w:r w:rsidR="00E40514">
        <w:rPr>
          <w:rFonts w:asciiTheme="majorHAnsi" w:hAnsiTheme="majorHAnsi" w:cstheme="majorHAnsi"/>
          <w:color w:val="425563" w:themeColor="text1"/>
          <w:sz w:val="22"/>
          <w:szCs w:val="22"/>
        </w:rPr>
        <w:t xml:space="preserve">ese </w:t>
      </w:r>
      <w:r w:rsidR="00AB744A">
        <w:rPr>
          <w:rFonts w:asciiTheme="majorHAnsi" w:hAnsiTheme="majorHAnsi" w:cstheme="majorHAnsi"/>
          <w:color w:val="425563" w:themeColor="text1"/>
          <w:sz w:val="22"/>
          <w:szCs w:val="22"/>
        </w:rPr>
        <w:t>Services</w:t>
      </w:r>
      <w:r w:rsidR="00E40514">
        <w:rPr>
          <w:rFonts w:asciiTheme="majorHAnsi" w:hAnsiTheme="majorHAnsi" w:cstheme="majorHAnsi"/>
          <w:color w:val="425563" w:themeColor="text1"/>
          <w:sz w:val="22"/>
          <w:szCs w:val="22"/>
        </w:rPr>
        <w:t xml:space="preserve"> </w:t>
      </w:r>
      <w:r w:rsidRPr="009054EE">
        <w:rPr>
          <w:rFonts w:asciiTheme="majorHAnsi" w:hAnsiTheme="majorHAnsi" w:cstheme="majorHAnsi"/>
          <w:color w:val="425563" w:themeColor="text1"/>
          <w:sz w:val="22"/>
          <w:szCs w:val="22"/>
        </w:rPr>
        <w:t xml:space="preserve">for </w:t>
      </w:r>
      <w:r w:rsidR="00E40514">
        <w:rPr>
          <w:rFonts w:asciiTheme="majorHAnsi" w:hAnsiTheme="majorHAnsi" w:cstheme="majorHAnsi"/>
          <w:b/>
          <w:color w:val="425563" w:themeColor="text1"/>
          <w:sz w:val="22"/>
          <w:szCs w:val="22"/>
        </w:rPr>
        <w:t>Swansea Council.</w:t>
      </w:r>
    </w:p>
    <w:p w14:paraId="2BF70107" w14:textId="6B2238B8" w:rsidR="00F44A78" w:rsidRPr="009054EE" w:rsidRDefault="00D65A2F" w:rsidP="3CA2230A">
      <w:pPr>
        <w:spacing w:after="240" w:line="276" w:lineRule="auto"/>
        <w:jc w:val="center"/>
        <w:rPr>
          <w:rFonts w:asciiTheme="majorHAnsi" w:hAnsiTheme="majorHAnsi" w:cstheme="majorBidi"/>
          <w:color w:val="425563" w:themeColor="text1"/>
          <w:sz w:val="22"/>
          <w:szCs w:val="22"/>
        </w:rPr>
      </w:pPr>
      <w:r w:rsidRPr="3CA2230A">
        <w:rPr>
          <w:rFonts w:asciiTheme="majorHAnsi" w:hAnsiTheme="majorHAnsi" w:cstheme="majorBidi"/>
          <w:b/>
          <w:bCs/>
          <w:color w:val="425563" w:themeColor="text1"/>
          <w:sz w:val="22"/>
          <w:szCs w:val="22"/>
        </w:rPr>
        <w:t>Please submit your response</w:t>
      </w:r>
      <w:r w:rsidR="00E176F4" w:rsidRPr="3CA2230A">
        <w:rPr>
          <w:rFonts w:asciiTheme="majorHAnsi" w:hAnsiTheme="majorHAnsi" w:cstheme="majorBidi"/>
          <w:b/>
          <w:bCs/>
          <w:color w:val="425563" w:themeColor="text1"/>
          <w:sz w:val="22"/>
          <w:szCs w:val="22"/>
        </w:rPr>
        <w:t xml:space="preserve"> via email</w:t>
      </w:r>
      <w:r w:rsidR="00F44A78" w:rsidRPr="3CA2230A">
        <w:rPr>
          <w:rFonts w:asciiTheme="majorHAnsi" w:hAnsiTheme="majorHAnsi" w:cstheme="majorBidi"/>
          <w:b/>
          <w:bCs/>
          <w:color w:val="425563" w:themeColor="text1"/>
          <w:sz w:val="22"/>
          <w:szCs w:val="22"/>
        </w:rPr>
        <w:t xml:space="preserve"> </w:t>
      </w:r>
      <w:r w:rsidR="00E40514" w:rsidRPr="3CA2230A">
        <w:rPr>
          <w:rFonts w:asciiTheme="majorHAnsi" w:hAnsiTheme="majorHAnsi" w:cstheme="majorBidi"/>
          <w:b/>
          <w:bCs/>
          <w:color w:val="425563" w:themeColor="text1"/>
          <w:sz w:val="22"/>
          <w:szCs w:val="22"/>
        </w:rPr>
        <w:t>to Procurement@swansea.gov.uk</w:t>
      </w:r>
      <w:r w:rsidR="00532943" w:rsidRPr="3CA2230A">
        <w:rPr>
          <w:rFonts w:asciiTheme="majorHAnsi" w:hAnsiTheme="majorHAnsi" w:cstheme="majorBidi"/>
          <w:b/>
          <w:bCs/>
          <w:color w:val="425563" w:themeColor="text1"/>
          <w:sz w:val="22"/>
          <w:szCs w:val="22"/>
        </w:rPr>
        <w:t xml:space="preserve"> </w:t>
      </w:r>
      <w:r w:rsidR="00426BCC" w:rsidRPr="3CA2230A">
        <w:rPr>
          <w:rFonts w:asciiTheme="majorHAnsi" w:hAnsiTheme="majorHAnsi" w:cstheme="majorBidi"/>
          <w:b/>
          <w:bCs/>
          <w:color w:val="425563" w:themeColor="text1"/>
          <w:sz w:val="22"/>
          <w:szCs w:val="22"/>
        </w:rPr>
        <w:t xml:space="preserve">quoting MEQ for </w:t>
      </w:r>
      <w:r w:rsidR="004F4F85" w:rsidRPr="3CA2230A">
        <w:rPr>
          <w:rFonts w:asciiTheme="majorHAnsi" w:hAnsiTheme="majorHAnsi" w:cstheme="majorBidi"/>
          <w:b/>
          <w:bCs/>
          <w:color w:val="425563" w:themeColor="text1"/>
          <w:sz w:val="22"/>
          <w:szCs w:val="22"/>
        </w:rPr>
        <w:t xml:space="preserve">the Provision of </w:t>
      </w:r>
      <w:r w:rsidR="004D6B38">
        <w:rPr>
          <w:rFonts w:asciiTheme="majorHAnsi" w:hAnsiTheme="majorHAnsi" w:cstheme="majorBidi"/>
          <w:b/>
          <w:bCs/>
          <w:color w:val="425563" w:themeColor="text1"/>
          <w:sz w:val="22"/>
          <w:szCs w:val="22"/>
        </w:rPr>
        <w:t>Corporate Cleaning</w:t>
      </w:r>
      <w:r w:rsidR="004F4F85" w:rsidRPr="3CA2230A">
        <w:rPr>
          <w:rFonts w:asciiTheme="majorHAnsi" w:hAnsiTheme="majorHAnsi" w:cstheme="majorBidi"/>
          <w:b/>
          <w:bCs/>
          <w:color w:val="425563" w:themeColor="text1"/>
          <w:sz w:val="22"/>
          <w:szCs w:val="22"/>
        </w:rPr>
        <w:t xml:space="preserve"> </w:t>
      </w:r>
      <w:r w:rsidR="00426BCC" w:rsidRPr="3CA2230A">
        <w:rPr>
          <w:rFonts w:asciiTheme="majorHAnsi" w:hAnsiTheme="majorHAnsi" w:cstheme="majorBidi"/>
          <w:b/>
          <w:bCs/>
          <w:color w:val="425563" w:themeColor="text1"/>
          <w:sz w:val="22"/>
          <w:szCs w:val="22"/>
        </w:rPr>
        <w:t>by no later than 12:00 noon on t</w:t>
      </w:r>
      <w:r w:rsidR="22E951F5" w:rsidRPr="3CA2230A">
        <w:rPr>
          <w:rFonts w:asciiTheme="majorHAnsi" w:hAnsiTheme="majorHAnsi" w:cstheme="majorBidi"/>
          <w:b/>
          <w:bCs/>
          <w:color w:val="425563" w:themeColor="text1"/>
          <w:sz w:val="22"/>
          <w:szCs w:val="22"/>
        </w:rPr>
        <w:t>he 1</w:t>
      </w:r>
      <w:r w:rsidR="001B08FC">
        <w:rPr>
          <w:rFonts w:asciiTheme="majorHAnsi" w:hAnsiTheme="majorHAnsi" w:cstheme="majorBidi"/>
          <w:b/>
          <w:bCs/>
          <w:color w:val="425563" w:themeColor="text1"/>
          <w:sz w:val="22"/>
          <w:szCs w:val="22"/>
        </w:rPr>
        <w:t>3</w:t>
      </w:r>
      <w:r w:rsidR="22E951F5" w:rsidRPr="3CA2230A">
        <w:rPr>
          <w:rFonts w:asciiTheme="majorHAnsi" w:hAnsiTheme="majorHAnsi" w:cstheme="majorBidi"/>
          <w:b/>
          <w:bCs/>
          <w:color w:val="425563" w:themeColor="text1"/>
          <w:sz w:val="22"/>
          <w:szCs w:val="22"/>
          <w:vertAlign w:val="superscript"/>
        </w:rPr>
        <w:t>th</w:t>
      </w:r>
      <w:r w:rsidR="22E951F5" w:rsidRPr="3CA2230A">
        <w:rPr>
          <w:rFonts w:asciiTheme="majorHAnsi" w:hAnsiTheme="majorHAnsi" w:cstheme="majorBidi"/>
          <w:b/>
          <w:bCs/>
          <w:color w:val="425563" w:themeColor="text1"/>
          <w:sz w:val="22"/>
          <w:szCs w:val="22"/>
        </w:rPr>
        <w:t xml:space="preserve"> of </w:t>
      </w:r>
      <w:r w:rsidR="001B08FC">
        <w:rPr>
          <w:rFonts w:asciiTheme="majorHAnsi" w:hAnsiTheme="majorHAnsi" w:cstheme="majorBidi"/>
          <w:b/>
          <w:bCs/>
          <w:color w:val="425563" w:themeColor="text1"/>
          <w:sz w:val="22"/>
          <w:szCs w:val="22"/>
        </w:rPr>
        <w:t>Oc</w:t>
      </w:r>
      <w:r w:rsidR="004D6B38">
        <w:rPr>
          <w:rFonts w:asciiTheme="majorHAnsi" w:hAnsiTheme="majorHAnsi" w:cstheme="majorBidi"/>
          <w:b/>
          <w:bCs/>
          <w:color w:val="425563" w:themeColor="text1"/>
          <w:sz w:val="22"/>
          <w:szCs w:val="22"/>
        </w:rPr>
        <w:t>tober</w:t>
      </w:r>
      <w:r w:rsidR="00D24DE5" w:rsidRPr="3CA2230A">
        <w:rPr>
          <w:rFonts w:asciiTheme="majorHAnsi" w:hAnsiTheme="majorHAnsi" w:cstheme="majorBidi"/>
          <w:b/>
          <w:bCs/>
          <w:color w:val="425563" w:themeColor="text1"/>
          <w:sz w:val="22"/>
          <w:szCs w:val="22"/>
        </w:rPr>
        <w:t xml:space="preserve"> 202</w:t>
      </w:r>
      <w:r w:rsidR="004D6B38">
        <w:rPr>
          <w:rFonts w:asciiTheme="majorHAnsi" w:hAnsiTheme="majorHAnsi" w:cstheme="majorBidi"/>
          <w:b/>
          <w:bCs/>
          <w:color w:val="425563" w:themeColor="text1"/>
          <w:sz w:val="22"/>
          <w:szCs w:val="22"/>
        </w:rPr>
        <w:t>5</w:t>
      </w:r>
      <w:r w:rsidR="00D24DE5" w:rsidRPr="3CA2230A">
        <w:rPr>
          <w:rFonts w:asciiTheme="majorHAnsi" w:hAnsiTheme="majorHAnsi" w:cstheme="majorBidi"/>
          <w:b/>
          <w:bCs/>
          <w:color w:val="425563" w:themeColor="text1"/>
          <w:sz w:val="22"/>
          <w:szCs w:val="22"/>
        </w:rPr>
        <w:t>.</w:t>
      </w:r>
    </w:p>
    <w:p w14:paraId="3FE49F79" w14:textId="77777777" w:rsidR="00426BCC" w:rsidRDefault="00426BCC" w:rsidP="00726BD5">
      <w:pPr>
        <w:spacing w:after="240" w:line="276" w:lineRule="auto"/>
        <w:rPr>
          <w:rFonts w:asciiTheme="majorHAnsi" w:eastAsia="ヒラギノ角ゴ Pro W3" w:hAnsiTheme="majorHAnsi" w:cstheme="majorHAnsi"/>
          <w:b/>
          <w:color w:val="003087" w:themeColor="accent5"/>
          <w:sz w:val="22"/>
          <w:szCs w:val="22"/>
        </w:rPr>
      </w:pPr>
    </w:p>
    <w:p w14:paraId="1CB71245" w14:textId="5AFD3B9B" w:rsidR="00C25410" w:rsidRPr="009054EE" w:rsidRDefault="00B93344" w:rsidP="00726BD5">
      <w:pPr>
        <w:spacing w:after="240" w:line="276" w:lineRule="auto"/>
        <w:rPr>
          <w:rFonts w:asciiTheme="majorHAnsi" w:eastAsiaTheme="majorEastAsia" w:hAnsiTheme="majorHAnsi" w:cstheme="majorHAnsi"/>
          <w:b/>
          <w:bCs/>
          <w:color w:val="425563" w:themeColor="text1"/>
          <w:sz w:val="28"/>
          <w:szCs w:val="28"/>
          <w:u w:val="single"/>
          <w:lang w:eastAsia="en-US"/>
        </w:rPr>
      </w:pPr>
      <w:r>
        <w:rPr>
          <w:rFonts w:asciiTheme="majorHAnsi" w:eastAsia="ヒラギノ角ゴ Pro W3" w:hAnsiTheme="majorHAnsi" w:cstheme="majorHAnsi"/>
          <w:b/>
          <w:color w:val="003087" w:themeColor="accent5"/>
          <w:sz w:val="22"/>
          <w:szCs w:val="22"/>
        </w:rPr>
        <w:t>PLEASE NOTE</w:t>
      </w:r>
    </w:p>
    <w:p w14:paraId="6A815EB4" w14:textId="116A47CB" w:rsidR="00532943" w:rsidRPr="009054EE" w:rsidRDefault="00532943" w:rsidP="00532943">
      <w:pPr>
        <w:pStyle w:val="NoSpacing"/>
        <w:spacing w:after="240" w:line="276" w:lineRule="auto"/>
        <w:jc w:val="both"/>
        <w:rPr>
          <w:rFonts w:asciiTheme="majorHAnsi" w:hAnsiTheme="majorHAnsi" w:cstheme="majorHAnsi"/>
          <w:color w:val="425563" w:themeColor="text1"/>
        </w:rPr>
      </w:pPr>
      <w:r w:rsidRPr="009054EE">
        <w:rPr>
          <w:rFonts w:asciiTheme="majorHAnsi" w:hAnsiTheme="majorHAnsi" w:cstheme="majorHAnsi"/>
          <w:color w:val="425563" w:themeColor="text1"/>
        </w:rPr>
        <w:t xml:space="preserve">Interested parties will not be prejudiced by any response or failure to respond to this market engagement exercise and a response to this notice does not guarantee any invitation to participate in any future public procurement process that </w:t>
      </w:r>
      <w:r w:rsidR="00E40514">
        <w:rPr>
          <w:rFonts w:asciiTheme="majorHAnsi" w:hAnsiTheme="majorHAnsi" w:cstheme="majorHAnsi"/>
          <w:b/>
          <w:color w:val="425563" w:themeColor="text1"/>
        </w:rPr>
        <w:t>Swansea Council</w:t>
      </w:r>
      <w:r w:rsidRPr="009054EE">
        <w:rPr>
          <w:rFonts w:asciiTheme="majorHAnsi" w:hAnsiTheme="majorHAnsi" w:cstheme="majorHAnsi"/>
          <w:b/>
          <w:color w:val="425563" w:themeColor="text1"/>
        </w:rPr>
        <w:t xml:space="preserve"> </w:t>
      </w:r>
      <w:r w:rsidRPr="009054EE">
        <w:rPr>
          <w:rFonts w:asciiTheme="majorHAnsi" w:hAnsiTheme="majorHAnsi" w:cstheme="majorHAnsi"/>
          <w:color w:val="425563" w:themeColor="text1"/>
        </w:rPr>
        <w:t>may conduct.</w:t>
      </w:r>
    </w:p>
    <w:p w14:paraId="001B20DF" w14:textId="02BC4FD1" w:rsidR="00532943" w:rsidRPr="009054EE" w:rsidRDefault="00532943" w:rsidP="00532943">
      <w:pPr>
        <w:spacing w:after="240" w:line="276" w:lineRule="auto"/>
        <w:jc w:val="both"/>
        <w:rPr>
          <w:rFonts w:asciiTheme="majorHAnsi" w:hAnsiTheme="majorHAnsi" w:cstheme="majorHAnsi"/>
          <w:i/>
          <w:iCs/>
          <w:color w:val="425563" w:themeColor="text1"/>
          <w:sz w:val="22"/>
          <w:szCs w:val="22"/>
        </w:rPr>
      </w:pPr>
      <w:r w:rsidRPr="009054EE">
        <w:rPr>
          <w:rFonts w:asciiTheme="majorHAnsi" w:hAnsiTheme="majorHAnsi" w:cstheme="majorHAnsi"/>
          <w:color w:val="425563" w:themeColor="text1"/>
          <w:sz w:val="22"/>
          <w:szCs w:val="22"/>
        </w:rPr>
        <w:t xml:space="preserve">However, </w:t>
      </w:r>
      <w:r w:rsidR="00E40514">
        <w:rPr>
          <w:rFonts w:asciiTheme="majorHAnsi" w:hAnsiTheme="majorHAnsi" w:cstheme="majorHAnsi"/>
          <w:b/>
          <w:color w:val="425563" w:themeColor="text1"/>
          <w:sz w:val="22"/>
          <w:szCs w:val="22"/>
        </w:rPr>
        <w:t>Swansea Council</w:t>
      </w:r>
      <w:r w:rsidRPr="009054EE">
        <w:rPr>
          <w:rFonts w:asciiTheme="majorHAnsi" w:hAnsiTheme="majorHAnsi" w:cstheme="majorHAnsi"/>
          <w:b/>
          <w:color w:val="425563" w:themeColor="text1"/>
          <w:sz w:val="22"/>
          <w:szCs w:val="22"/>
        </w:rPr>
        <w:t xml:space="preserve"> </w:t>
      </w:r>
      <w:r w:rsidRPr="009054EE">
        <w:rPr>
          <w:rFonts w:asciiTheme="majorHAnsi" w:hAnsiTheme="majorHAnsi" w:cstheme="majorHAnsi"/>
          <w:color w:val="425563" w:themeColor="text1"/>
          <w:sz w:val="22"/>
          <w:szCs w:val="22"/>
        </w:rPr>
        <w:t>may reasonably conclude a lack of capable market interest in the absence of responses to this questionnaire.</w:t>
      </w:r>
    </w:p>
    <w:p w14:paraId="2BC8B9B2" w14:textId="50097847" w:rsidR="00532943" w:rsidRPr="009054EE" w:rsidRDefault="00532943" w:rsidP="00532943">
      <w:pPr>
        <w:pStyle w:val="NoSpacing"/>
        <w:spacing w:after="240" w:line="276" w:lineRule="auto"/>
        <w:jc w:val="both"/>
        <w:rPr>
          <w:rFonts w:asciiTheme="majorHAnsi" w:hAnsiTheme="majorHAnsi" w:cstheme="majorHAnsi"/>
          <w:color w:val="425563" w:themeColor="text1"/>
        </w:rPr>
      </w:pPr>
      <w:r w:rsidRPr="009054EE">
        <w:rPr>
          <w:rFonts w:asciiTheme="majorHAnsi" w:hAnsiTheme="majorHAnsi" w:cstheme="majorHAnsi"/>
          <w:color w:val="425563" w:themeColor="text1"/>
        </w:rPr>
        <w:t xml:space="preserve">Any responses provided will </w:t>
      </w:r>
      <w:r w:rsidRPr="009054EE">
        <w:rPr>
          <w:rFonts w:asciiTheme="majorHAnsi" w:hAnsiTheme="majorHAnsi" w:cstheme="majorHAnsi"/>
          <w:color w:val="425563" w:themeColor="text1"/>
          <w:u w:val="single"/>
        </w:rPr>
        <w:t>not</w:t>
      </w:r>
      <w:r w:rsidRPr="009054EE">
        <w:rPr>
          <w:rFonts w:asciiTheme="majorHAnsi" w:hAnsiTheme="majorHAnsi" w:cstheme="majorHAnsi"/>
          <w:color w:val="425563" w:themeColor="text1"/>
        </w:rPr>
        <w:t xml:space="preserve"> be treated as commercially confidential and may be used by </w:t>
      </w:r>
      <w:r w:rsidR="00E40514">
        <w:rPr>
          <w:rFonts w:asciiTheme="majorHAnsi" w:hAnsiTheme="majorHAnsi" w:cstheme="majorHAnsi"/>
          <w:b/>
          <w:color w:val="425563" w:themeColor="text1"/>
        </w:rPr>
        <w:t>Swansea Council</w:t>
      </w:r>
      <w:r w:rsidRPr="009054EE">
        <w:rPr>
          <w:rFonts w:asciiTheme="majorHAnsi" w:hAnsiTheme="majorHAnsi" w:cstheme="majorHAnsi"/>
          <w:b/>
          <w:color w:val="425563" w:themeColor="text1"/>
        </w:rPr>
        <w:t xml:space="preserve"> </w:t>
      </w:r>
      <w:r w:rsidRPr="009054EE">
        <w:rPr>
          <w:rFonts w:asciiTheme="majorHAnsi" w:hAnsiTheme="majorHAnsi" w:cstheme="majorHAnsi"/>
          <w:color w:val="425563" w:themeColor="text1"/>
        </w:rPr>
        <w:t xml:space="preserve">in the final solution specifications used for the </w:t>
      </w:r>
      <w:r w:rsidR="00E40514">
        <w:rPr>
          <w:rFonts w:asciiTheme="majorHAnsi" w:hAnsiTheme="majorHAnsi" w:cstheme="majorHAnsi"/>
          <w:color w:val="425563" w:themeColor="text1"/>
        </w:rPr>
        <w:t>framework</w:t>
      </w:r>
      <w:r w:rsidR="009E6960">
        <w:rPr>
          <w:rFonts w:asciiTheme="majorHAnsi" w:hAnsiTheme="majorHAnsi" w:cstheme="majorHAnsi"/>
          <w:color w:val="425563" w:themeColor="text1"/>
        </w:rPr>
        <w:t xml:space="preserve"> agreement</w:t>
      </w:r>
      <w:r w:rsidRPr="009054EE">
        <w:rPr>
          <w:rFonts w:asciiTheme="majorHAnsi" w:hAnsiTheme="majorHAnsi" w:cstheme="majorHAnsi"/>
          <w:color w:val="425563" w:themeColor="text1"/>
        </w:rPr>
        <w:t>, but no organisation will be individually identified.</w:t>
      </w:r>
    </w:p>
    <w:p w14:paraId="331B2F4D" w14:textId="77777777" w:rsidR="00726BD5" w:rsidRPr="000E4D01" w:rsidRDefault="00726BD5">
      <w:pPr>
        <w:spacing w:after="240" w:line="276" w:lineRule="auto"/>
        <w:rPr>
          <w:rFonts w:asciiTheme="majorHAnsi" w:hAnsiTheme="majorHAnsi" w:cstheme="majorHAnsi"/>
          <w:i/>
          <w:iCs/>
        </w:rPr>
      </w:pPr>
    </w:p>
    <w:sectPr w:rsidR="00726BD5" w:rsidRPr="000E4D01" w:rsidSect="00BD0118">
      <w:headerReference w:type="defaul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F78C26" w14:textId="77777777" w:rsidR="00806559" w:rsidRDefault="00806559" w:rsidP="003B5134">
      <w:r>
        <w:separator/>
      </w:r>
    </w:p>
  </w:endnote>
  <w:endnote w:type="continuationSeparator" w:id="0">
    <w:p w14:paraId="30FD6271" w14:textId="77777777" w:rsidR="00806559" w:rsidRDefault="00806559" w:rsidP="003B5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685DD3" w14:textId="77777777" w:rsidR="00806559" w:rsidRDefault="00806559" w:rsidP="003B5134">
      <w:r>
        <w:separator/>
      </w:r>
    </w:p>
  </w:footnote>
  <w:footnote w:type="continuationSeparator" w:id="0">
    <w:p w14:paraId="006C7F10" w14:textId="77777777" w:rsidR="00806559" w:rsidRDefault="00806559" w:rsidP="003B51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C1EC9" w14:textId="69787841" w:rsidR="00A253C8" w:rsidRDefault="00E40514" w:rsidP="00BF00A4">
    <w:pPr>
      <w:jc w:val="right"/>
      <w:rPr>
        <w:noProof/>
      </w:rPr>
    </w:pPr>
    <w:r>
      <w:rPr>
        <w:noProof/>
      </w:rPr>
      <w:drawing>
        <wp:inline distT="0" distB="0" distL="0" distR="0" wp14:anchorId="4DAA3B4A" wp14:editId="4495CDB4">
          <wp:extent cx="2063115" cy="839233"/>
          <wp:effectExtent l="0" t="0" r="0" b="0"/>
          <wp:docPr id="1" name="Picture 1" descr="A red line with black text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red line with black text&#10;&#10;Description automatically generated with low confidenc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79284" cy="8458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43EB9"/>
    <w:multiLevelType w:val="hybridMultilevel"/>
    <w:tmpl w:val="5A029910"/>
    <w:lvl w:ilvl="0" w:tplc="65087D64">
      <w:start w:val="1"/>
      <w:numFmt w:val="decimal"/>
      <w:lvlText w:val="%1."/>
      <w:lvlJc w:val="left"/>
      <w:pPr>
        <w:ind w:left="720" w:hanging="360"/>
      </w:pPr>
    </w:lvl>
    <w:lvl w:ilvl="1" w:tplc="D5EAF790">
      <w:start w:val="1"/>
      <w:numFmt w:val="lowerLetter"/>
      <w:lvlText w:val="%2."/>
      <w:lvlJc w:val="left"/>
      <w:pPr>
        <w:ind w:left="1440" w:hanging="360"/>
      </w:pPr>
    </w:lvl>
    <w:lvl w:ilvl="2" w:tplc="E73098CE">
      <w:start w:val="1"/>
      <w:numFmt w:val="lowerRoman"/>
      <w:lvlText w:val="%3."/>
      <w:lvlJc w:val="right"/>
      <w:pPr>
        <w:ind w:left="2160" w:hanging="180"/>
      </w:pPr>
    </w:lvl>
    <w:lvl w:ilvl="3" w:tplc="A912BC00">
      <w:start w:val="1"/>
      <w:numFmt w:val="decimal"/>
      <w:lvlText w:val="%4."/>
      <w:lvlJc w:val="left"/>
      <w:pPr>
        <w:ind w:left="2880" w:hanging="360"/>
      </w:pPr>
    </w:lvl>
    <w:lvl w:ilvl="4" w:tplc="F2AC49FA">
      <w:start w:val="1"/>
      <w:numFmt w:val="lowerLetter"/>
      <w:lvlText w:val="%5."/>
      <w:lvlJc w:val="left"/>
      <w:pPr>
        <w:ind w:left="3600" w:hanging="360"/>
      </w:pPr>
    </w:lvl>
    <w:lvl w:ilvl="5" w:tplc="929E2338">
      <w:start w:val="1"/>
      <w:numFmt w:val="lowerRoman"/>
      <w:lvlText w:val="%6."/>
      <w:lvlJc w:val="right"/>
      <w:pPr>
        <w:ind w:left="4320" w:hanging="180"/>
      </w:pPr>
    </w:lvl>
    <w:lvl w:ilvl="6" w:tplc="656A30C6">
      <w:start w:val="1"/>
      <w:numFmt w:val="decimal"/>
      <w:lvlText w:val="%7."/>
      <w:lvlJc w:val="left"/>
      <w:pPr>
        <w:ind w:left="5040" w:hanging="360"/>
      </w:pPr>
    </w:lvl>
    <w:lvl w:ilvl="7" w:tplc="96EC6B96">
      <w:start w:val="1"/>
      <w:numFmt w:val="lowerLetter"/>
      <w:lvlText w:val="%8."/>
      <w:lvlJc w:val="left"/>
      <w:pPr>
        <w:ind w:left="5760" w:hanging="360"/>
      </w:pPr>
    </w:lvl>
    <w:lvl w:ilvl="8" w:tplc="CA70E1A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AD612D"/>
    <w:multiLevelType w:val="hybridMultilevel"/>
    <w:tmpl w:val="7070DCBE"/>
    <w:lvl w:ilvl="0" w:tplc="0B7026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B0FA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E072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1609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3E91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6CD2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909D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C65B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72E86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661FAB"/>
    <w:multiLevelType w:val="hybridMultilevel"/>
    <w:tmpl w:val="0F86D79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237809"/>
    <w:multiLevelType w:val="hybridMultilevel"/>
    <w:tmpl w:val="5A02991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69106E"/>
    <w:multiLevelType w:val="multilevel"/>
    <w:tmpl w:val="5A029910"/>
    <w:styleLink w:val="CurrentList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782987592">
    <w:abstractNumId w:val="1"/>
  </w:num>
  <w:num w:numId="2" w16cid:durableId="1049495607">
    <w:abstractNumId w:val="0"/>
  </w:num>
  <w:num w:numId="3" w16cid:durableId="1944148091">
    <w:abstractNumId w:val="2"/>
  </w:num>
  <w:num w:numId="4" w16cid:durableId="134765020">
    <w:abstractNumId w:val="4"/>
  </w:num>
  <w:num w:numId="5" w16cid:durableId="810369415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Formatting/>
  <w:defaultTabStop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134"/>
    <w:rsid w:val="00007AD4"/>
    <w:rsid w:val="00016CD9"/>
    <w:rsid w:val="000435A5"/>
    <w:rsid w:val="00046362"/>
    <w:rsid w:val="00047803"/>
    <w:rsid w:val="00051FEF"/>
    <w:rsid w:val="00056C5C"/>
    <w:rsid w:val="00056F2E"/>
    <w:rsid w:val="00061C54"/>
    <w:rsid w:val="00063944"/>
    <w:rsid w:val="00063D01"/>
    <w:rsid w:val="00066032"/>
    <w:rsid w:val="00066FF2"/>
    <w:rsid w:val="0006703F"/>
    <w:rsid w:val="00076B6F"/>
    <w:rsid w:val="000802E7"/>
    <w:rsid w:val="00087308"/>
    <w:rsid w:val="0008796A"/>
    <w:rsid w:val="00092166"/>
    <w:rsid w:val="00092AE1"/>
    <w:rsid w:val="000944EE"/>
    <w:rsid w:val="000A0ECE"/>
    <w:rsid w:val="000A13AA"/>
    <w:rsid w:val="000A28A9"/>
    <w:rsid w:val="000A7501"/>
    <w:rsid w:val="000B2BDD"/>
    <w:rsid w:val="000B584B"/>
    <w:rsid w:val="000B763B"/>
    <w:rsid w:val="000C5297"/>
    <w:rsid w:val="000C7D57"/>
    <w:rsid w:val="000D3BCA"/>
    <w:rsid w:val="000E1DC1"/>
    <w:rsid w:val="000E448D"/>
    <w:rsid w:val="000E4D01"/>
    <w:rsid w:val="000E50FC"/>
    <w:rsid w:val="000F22B7"/>
    <w:rsid w:val="000F247F"/>
    <w:rsid w:val="00103710"/>
    <w:rsid w:val="00103FCB"/>
    <w:rsid w:val="00104340"/>
    <w:rsid w:val="00120A04"/>
    <w:rsid w:val="00122468"/>
    <w:rsid w:val="00122481"/>
    <w:rsid w:val="001228A7"/>
    <w:rsid w:val="001228BE"/>
    <w:rsid w:val="00134C6A"/>
    <w:rsid w:val="001376BA"/>
    <w:rsid w:val="001458A6"/>
    <w:rsid w:val="00153BA1"/>
    <w:rsid w:val="0015745C"/>
    <w:rsid w:val="00163122"/>
    <w:rsid w:val="0019275D"/>
    <w:rsid w:val="001A1EA3"/>
    <w:rsid w:val="001B08FC"/>
    <w:rsid w:val="001B1A3C"/>
    <w:rsid w:val="001B29C6"/>
    <w:rsid w:val="001B302F"/>
    <w:rsid w:val="001B4080"/>
    <w:rsid w:val="001C12FC"/>
    <w:rsid w:val="001C2B79"/>
    <w:rsid w:val="001C2F1C"/>
    <w:rsid w:val="001C398E"/>
    <w:rsid w:val="001C5954"/>
    <w:rsid w:val="001C5EBF"/>
    <w:rsid w:val="001C6145"/>
    <w:rsid w:val="001C7D9E"/>
    <w:rsid w:val="001E45DE"/>
    <w:rsid w:val="001E6455"/>
    <w:rsid w:val="001E6EAC"/>
    <w:rsid w:val="001F5259"/>
    <w:rsid w:val="002028B6"/>
    <w:rsid w:val="0020469C"/>
    <w:rsid w:val="00206BFC"/>
    <w:rsid w:val="00221E3F"/>
    <w:rsid w:val="00235573"/>
    <w:rsid w:val="00240468"/>
    <w:rsid w:val="002412A9"/>
    <w:rsid w:val="00242171"/>
    <w:rsid w:val="00245AEC"/>
    <w:rsid w:val="002469D1"/>
    <w:rsid w:val="00247778"/>
    <w:rsid w:val="0025081D"/>
    <w:rsid w:val="00251092"/>
    <w:rsid w:val="002562CB"/>
    <w:rsid w:val="002563C7"/>
    <w:rsid w:val="00256700"/>
    <w:rsid w:val="00263EFA"/>
    <w:rsid w:val="00286CC3"/>
    <w:rsid w:val="002905C9"/>
    <w:rsid w:val="00291630"/>
    <w:rsid w:val="00295BCF"/>
    <w:rsid w:val="00296F6A"/>
    <w:rsid w:val="002A1B27"/>
    <w:rsid w:val="002A2027"/>
    <w:rsid w:val="002B65BB"/>
    <w:rsid w:val="002B6E3C"/>
    <w:rsid w:val="002C3DD7"/>
    <w:rsid w:val="002E1CEF"/>
    <w:rsid w:val="002E5AC5"/>
    <w:rsid w:val="002E5F0B"/>
    <w:rsid w:val="002F4523"/>
    <w:rsid w:val="002F6681"/>
    <w:rsid w:val="002F6B1B"/>
    <w:rsid w:val="00305197"/>
    <w:rsid w:val="00310077"/>
    <w:rsid w:val="00316B21"/>
    <w:rsid w:val="00326087"/>
    <w:rsid w:val="003263FD"/>
    <w:rsid w:val="00326946"/>
    <w:rsid w:val="003271F8"/>
    <w:rsid w:val="0033298C"/>
    <w:rsid w:val="0033413B"/>
    <w:rsid w:val="00344B52"/>
    <w:rsid w:val="00344FE9"/>
    <w:rsid w:val="00347D24"/>
    <w:rsid w:val="00357139"/>
    <w:rsid w:val="003605BB"/>
    <w:rsid w:val="00365FBA"/>
    <w:rsid w:val="003679DC"/>
    <w:rsid w:val="0038003F"/>
    <w:rsid w:val="00380432"/>
    <w:rsid w:val="00386142"/>
    <w:rsid w:val="00396E03"/>
    <w:rsid w:val="00397A10"/>
    <w:rsid w:val="003B5134"/>
    <w:rsid w:val="003C1195"/>
    <w:rsid w:val="003D2366"/>
    <w:rsid w:val="003D4FDF"/>
    <w:rsid w:val="003D609C"/>
    <w:rsid w:val="003D6E08"/>
    <w:rsid w:val="003E6698"/>
    <w:rsid w:val="003F4303"/>
    <w:rsid w:val="00411E36"/>
    <w:rsid w:val="004214FA"/>
    <w:rsid w:val="00424E16"/>
    <w:rsid w:val="00426BCC"/>
    <w:rsid w:val="00427A5B"/>
    <w:rsid w:val="004327FB"/>
    <w:rsid w:val="00440409"/>
    <w:rsid w:val="004423A0"/>
    <w:rsid w:val="00450E39"/>
    <w:rsid w:val="004521A6"/>
    <w:rsid w:val="0045535F"/>
    <w:rsid w:val="00461702"/>
    <w:rsid w:val="00461726"/>
    <w:rsid w:val="00462691"/>
    <w:rsid w:val="00465312"/>
    <w:rsid w:val="004709DB"/>
    <w:rsid w:val="00480D59"/>
    <w:rsid w:val="004814AC"/>
    <w:rsid w:val="0048150B"/>
    <w:rsid w:val="004826C0"/>
    <w:rsid w:val="004856E3"/>
    <w:rsid w:val="00491698"/>
    <w:rsid w:val="00491E49"/>
    <w:rsid w:val="004A25F2"/>
    <w:rsid w:val="004A3E44"/>
    <w:rsid w:val="004A467D"/>
    <w:rsid w:val="004A5ADA"/>
    <w:rsid w:val="004C2573"/>
    <w:rsid w:val="004C36B1"/>
    <w:rsid w:val="004C4020"/>
    <w:rsid w:val="004C4586"/>
    <w:rsid w:val="004D2AB0"/>
    <w:rsid w:val="004D40E2"/>
    <w:rsid w:val="004D53AF"/>
    <w:rsid w:val="004D6152"/>
    <w:rsid w:val="004D6B38"/>
    <w:rsid w:val="004D7542"/>
    <w:rsid w:val="004E34A2"/>
    <w:rsid w:val="004F4F85"/>
    <w:rsid w:val="00504561"/>
    <w:rsid w:val="0051649C"/>
    <w:rsid w:val="005175E1"/>
    <w:rsid w:val="005235CD"/>
    <w:rsid w:val="0052773F"/>
    <w:rsid w:val="00527ACB"/>
    <w:rsid w:val="00532943"/>
    <w:rsid w:val="00533AF5"/>
    <w:rsid w:val="00534C9F"/>
    <w:rsid w:val="005362D1"/>
    <w:rsid w:val="005423EC"/>
    <w:rsid w:val="005468CA"/>
    <w:rsid w:val="00546C12"/>
    <w:rsid w:val="005478DE"/>
    <w:rsid w:val="005539A7"/>
    <w:rsid w:val="00555D36"/>
    <w:rsid w:val="00557DB1"/>
    <w:rsid w:val="00561BBC"/>
    <w:rsid w:val="005652C4"/>
    <w:rsid w:val="00570D16"/>
    <w:rsid w:val="0058250A"/>
    <w:rsid w:val="00584B79"/>
    <w:rsid w:val="005912DF"/>
    <w:rsid w:val="0059202A"/>
    <w:rsid w:val="005A059C"/>
    <w:rsid w:val="005AF04F"/>
    <w:rsid w:val="005B018B"/>
    <w:rsid w:val="005B0BDF"/>
    <w:rsid w:val="005B1374"/>
    <w:rsid w:val="005B6635"/>
    <w:rsid w:val="005B6C44"/>
    <w:rsid w:val="005C2DE5"/>
    <w:rsid w:val="005E167A"/>
    <w:rsid w:val="005E7EE8"/>
    <w:rsid w:val="006056B0"/>
    <w:rsid w:val="00607473"/>
    <w:rsid w:val="0061072E"/>
    <w:rsid w:val="00613F4F"/>
    <w:rsid w:val="006165C8"/>
    <w:rsid w:val="00620C62"/>
    <w:rsid w:val="006242E5"/>
    <w:rsid w:val="00630B3B"/>
    <w:rsid w:val="0063420C"/>
    <w:rsid w:val="006402DD"/>
    <w:rsid w:val="00641354"/>
    <w:rsid w:val="0064445E"/>
    <w:rsid w:val="00654384"/>
    <w:rsid w:val="00655640"/>
    <w:rsid w:val="00663F3E"/>
    <w:rsid w:val="00672CDB"/>
    <w:rsid w:val="006747A9"/>
    <w:rsid w:val="00675991"/>
    <w:rsid w:val="00686262"/>
    <w:rsid w:val="00692FDE"/>
    <w:rsid w:val="00695191"/>
    <w:rsid w:val="006A0FD7"/>
    <w:rsid w:val="006A2BD3"/>
    <w:rsid w:val="006A342F"/>
    <w:rsid w:val="006A36E2"/>
    <w:rsid w:val="006A51D4"/>
    <w:rsid w:val="006B3BC5"/>
    <w:rsid w:val="006C03EA"/>
    <w:rsid w:val="006C2B62"/>
    <w:rsid w:val="006C59D3"/>
    <w:rsid w:val="006C5C16"/>
    <w:rsid w:val="006C6719"/>
    <w:rsid w:val="006D0549"/>
    <w:rsid w:val="006D4DBE"/>
    <w:rsid w:val="006D6A16"/>
    <w:rsid w:val="006E2C02"/>
    <w:rsid w:val="006E5669"/>
    <w:rsid w:val="0071200F"/>
    <w:rsid w:val="0072065D"/>
    <w:rsid w:val="00721199"/>
    <w:rsid w:val="007215AD"/>
    <w:rsid w:val="00721AAA"/>
    <w:rsid w:val="00722582"/>
    <w:rsid w:val="00723E8F"/>
    <w:rsid w:val="00726BD5"/>
    <w:rsid w:val="00733022"/>
    <w:rsid w:val="00733AD3"/>
    <w:rsid w:val="007409EF"/>
    <w:rsid w:val="007468DF"/>
    <w:rsid w:val="0075404E"/>
    <w:rsid w:val="00765E04"/>
    <w:rsid w:val="00767782"/>
    <w:rsid w:val="00767E66"/>
    <w:rsid w:val="007929D8"/>
    <w:rsid w:val="007B02A5"/>
    <w:rsid w:val="007B2234"/>
    <w:rsid w:val="007B3C52"/>
    <w:rsid w:val="007B453E"/>
    <w:rsid w:val="007C56FE"/>
    <w:rsid w:val="007D60C9"/>
    <w:rsid w:val="007E1DDF"/>
    <w:rsid w:val="007F37FE"/>
    <w:rsid w:val="007F45D2"/>
    <w:rsid w:val="00806559"/>
    <w:rsid w:val="008067A1"/>
    <w:rsid w:val="0081186E"/>
    <w:rsid w:val="00813E10"/>
    <w:rsid w:val="00813E80"/>
    <w:rsid w:val="008157A8"/>
    <w:rsid w:val="00816A05"/>
    <w:rsid w:val="00817C05"/>
    <w:rsid w:val="008225D4"/>
    <w:rsid w:val="00824D1B"/>
    <w:rsid w:val="00830567"/>
    <w:rsid w:val="0083162F"/>
    <w:rsid w:val="00831683"/>
    <w:rsid w:val="00831F0D"/>
    <w:rsid w:val="00835055"/>
    <w:rsid w:val="00851929"/>
    <w:rsid w:val="00851A2F"/>
    <w:rsid w:val="00854726"/>
    <w:rsid w:val="00862DAC"/>
    <w:rsid w:val="00865BDD"/>
    <w:rsid w:val="0086730E"/>
    <w:rsid w:val="00867F96"/>
    <w:rsid w:val="008713E3"/>
    <w:rsid w:val="00871BE1"/>
    <w:rsid w:val="00874659"/>
    <w:rsid w:val="00877439"/>
    <w:rsid w:val="0087757B"/>
    <w:rsid w:val="0088153E"/>
    <w:rsid w:val="00883D71"/>
    <w:rsid w:val="008851A2"/>
    <w:rsid w:val="008879FE"/>
    <w:rsid w:val="00890ED1"/>
    <w:rsid w:val="00891403"/>
    <w:rsid w:val="008A0B7A"/>
    <w:rsid w:val="008A1557"/>
    <w:rsid w:val="008A1BD1"/>
    <w:rsid w:val="008A6990"/>
    <w:rsid w:val="008B23E9"/>
    <w:rsid w:val="008B4EC2"/>
    <w:rsid w:val="008B527E"/>
    <w:rsid w:val="008C1052"/>
    <w:rsid w:val="008D12AD"/>
    <w:rsid w:val="008D26D5"/>
    <w:rsid w:val="008D2F95"/>
    <w:rsid w:val="008D4BBA"/>
    <w:rsid w:val="008F009F"/>
    <w:rsid w:val="008F5CD3"/>
    <w:rsid w:val="00901043"/>
    <w:rsid w:val="009054EE"/>
    <w:rsid w:val="00905AD2"/>
    <w:rsid w:val="009063B4"/>
    <w:rsid w:val="00906ADE"/>
    <w:rsid w:val="00914F4A"/>
    <w:rsid w:val="00916FCB"/>
    <w:rsid w:val="00917261"/>
    <w:rsid w:val="009224C8"/>
    <w:rsid w:val="00927677"/>
    <w:rsid w:val="009277F0"/>
    <w:rsid w:val="00936A2A"/>
    <w:rsid w:val="00942272"/>
    <w:rsid w:val="009429E2"/>
    <w:rsid w:val="00942F6E"/>
    <w:rsid w:val="0094731F"/>
    <w:rsid w:val="00951505"/>
    <w:rsid w:val="00952BCD"/>
    <w:rsid w:val="0096002A"/>
    <w:rsid w:val="00964C4A"/>
    <w:rsid w:val="00966606"/>
    <w:rsid w:val="00971BCB"/>
    <w:rsid w:val="00974B82"/>
    <w:rsid w:val="00975AF7"/>
    <w:rsid w:val="00976E31"/>
    <w:rsid w:val="009776B6"/>
    <w:rsid w:val="0098177A"/>
    <w:rsid w:val="00983DA2"/>
    <w:rsid w:val="009851E1"/>
    <w:rsid w:val="0099376F"/>
    <w:rsid w:val="009969B9"/>
    <w:rsid w:val="009A0517"/>
    <w:rsid w:val="009A41C2"/>
    <w:rsid w:val="009A542D"/>
    <w:rsid w:val="009A648C"/>
    <w:rsid w:val="009B54E5"/>
    <w:rsid w:val="009B695F"/>
    <w:rsid w:val="009B6CEA"/>
    <w:rsid w:val="009E595F"/>
    <w:rsid w:val="009E64A9"/>
    <w:rsid w:val="009E6960"/>
    <w:rsid w:val="009F494E"/>
    <w:rsid w:val="009F6EBB"/>
    <w:rsid w:val="00A05897"/>
    <w:rsid w:val="00A12763"/>
    <w:rsid w:val="00A20EBB"/>
    <w:rsid w:val="00A21B85"/>
    <w:rsid w:val="00A253C8"/>
    <w:rsid w:val="00A33961"/>
    <w:rsid w:val="00A36ED7"/>
    <w:rsid w:val="00A432D5"/>
    <w:rsid w:val="00A529E3"/>
    <w:rsid w:val="00A543CC"/>
    <w:rsid w:val="00A55614"/>
    <w:rsid w:val="00A60A60"/>
    <w:rsid w:val="00A60FFE"/>
    <w:rsid w:val="00A61B7A"/>
    <w:rsid w:val="00A61C05"/>
    <w:rsid w:val="00A754E6"/>
    <w:rsid w:val="00A77FB6"/>
    <w:rsid w:val="00A80AEF"/>
    <w:rsid w:val="00A81DFE"/>
    <w:rsid w:val="00A85637"/>
    <w:rsid w:val="00A856BA"/>
    <w:rsid w:val="00A94E5C"/>
    <w:rsid w:val="00AA0442"/>
    <w:rsid w:val="00AA584C"/>
    <w:rsid w:val="00AA6EC6"/>
    <w:rsid w:val="00AB3868"/>
    <w:rsid w:val="00AB3DA0"/>
    <w:rsid w:val="00AB6019"/>
    <w:rsid w:val="00AB6EA1"/>
    <w:rsid w:val="00AB744A"/>
    <w:rsid w:val="00AC1B0C"/>
    <w:rsid w:val="00AC3CAC"/>
    <w:rsid w:val="00AE10F2"/>
    <w:rsid w:val="00AF5E17"/>
    <w:rsid w:val="00AF7C6B"/>
    <w:rsid w:val="00B03E25"/>
    <w:rsid w:val="00B06637"/>
    <w:rsid w:val="00B103A7"/>
    <w:rsid w:val="00B118FD"/>
    <w:rsid w:val="00B138FF"/>
    <w:rsid w:val="00B13E3B"/>
    <w:rsid w:val="00B24E9B"/>
    <w:rsid w:val="00B251C2"/>
    <w:rsid w:val="00B30341"/>
    <w:rsid w:val="00B30B8E"/>
    <w:rsid w:val="00B410D0"/>
    <w:rsid w:val="00B51216"/>
    <w:rsid w:val="00B5385E"/>
    <w:rsid w:val="00B54986"/>
    <w:rsid w:val="00B54BAA"/>
    <w:rsid w:val="00B60814"/>
    <w:rsid w:val="00B62D25"/>
    <w:rsid w:val="00B63CD1"/>
    <w:rsid w:val="00B63F38"/>
    <w:rsid w:val="00B66665"/>
    <w:rsid w:val="00B70345"/>
    <w:rsid w:val="00B724E2"/>
    <w:rsid w:val="00B85A46"/>
    <w:rsid w:val="00B93344"/>
    <w:rsid w:val="00BA1D17"/>
    <w:rsid w:val="00BA4198"/>
    <w:rsid w:val="00BA4B8F"/>
    <w:rsid w:val="00BA60C4"/>
    <w:rsid w:val="00BB002D"/>
    <w:rsid w:val="00BB455F"/>
    <w:rsid w:val="00BB55E5"/>
    <w:rsid w:val="00BB621A"/>
    <w:rsid w:val="00BC1666"/>
    <w:rsid w:val="00BC3252"/>
    <w:rsid w:val="00BC5DF3"/>
    <w:rsid w:val="00BD0118"/>
    <w:rsid w:val="00BD399C"/>
    <w:rsid w:val="00BE1F0D"/>
    <w:rsid w:val="00BE5EFF"/>
    <w:rsid w:val="00BF00A4"/>
    <w:rsid w:val="00BF298A"/>
    <w:rsid w:val="00C016BA"/>
    <w:rsid w:val="00C026FE"/>
    <w:rsid w:val="00C05D69"/>
    <w:rsid w:val="00C074B4"/>
    <w:rsid w:val="00C25410"/>
    <w:rsid w:val="00C2656A"/>
    <w:rsid w:val="00C26C52"/>
    <w:rsid w:val="00C32F97"/>
    <w:rsid w:val="00C3645C"/>
    <w:rsid w:val="00C4028D"/>
    <w:rsid w:val="00C402A2"/>
    <w:rsid w:val="00C40632"/>
    <w:rsid w:val="00C429E1"/>
    <w:rsid w:val="00C42F67"/>
    <w:rsid w:val="00C43068"/>
    <w:rsid w:val="00C544DD"/>
    <w:rsid w:val="00C5622F"/>
    <w:rsid w:val="00C63C92"/>
    <w:rsid w:val="00C654FD"/>
    <w:rsid w:val="00C65AB2"/>
    <w:rsid w:val="00C673C9"/>
    <w:rsid w:val="00C736A8"/>
    <w:rsid w:val="00C80423"/>
    <w:rsid w:val="00C8144D"/>
    <w:rsid w:val="00C82B6F"/>
    <w:rsid w:val="00C848BA"/>
    <w:rsid w:val="00C87278"/>
    <w:rsid w:val="00C90EA5"/>
    <w:rsid w:val="00C9532F"/>
    <w:rsid w:val="00C969BE"/>
    <w:rsid w:val="00CA78BA"/>
    <w:rsid w:val="00CA7D31"/>
    <w:rsid w:val="00CB6105"/>
    <w:rsid w:val="00CD0CDD"/>
    <w:rsid w:val="00CD4736"/>
    <w:rsid w:val="00CE58A3"/>
    <w:rsid w:val="00CE5A5D"/>
    <w:rsid w:val="00CE6075"/>
    <w:rsid w:val="00D12006"/>
    <w:rsid w:val="00D21290"/>
    <w:rsid w:val="00D2326D"/>
    <w:rsid w:val="00D24DE5"/>
    <w:rsid w:val="00D36692"/>
    <w:rsid w:val="00D37058"/>
    <w:rsid w:val="00D446F2"/>
    <w:rsid w:val="00D47B0C"/>
    <w:rsid w:val="00D60637"/>
    <w:rsid w:val="00D6444D"/>
    <w:rsid w:val="00D65A2F"/>
    <w:rsid w:val="00D670E0"/>
    <w:rsid w:val="00D7252B"/>
    <w:rsid w:val="00D75A15"/>
    <w:rsid w:val="00D84820"/>
    <w:rsid w:val="00D8665A"/>
    <w:rsid w:val="00D96B5C"/>
    <w:rsid w:val="00DA07A9"/>
    <w:rsid w:val="00DA0FD6"/>
    <w:rsid w:val="00DA601A"/>
    <w:rsid w:val="00DB7308"/>
    <w:rsid w:val="00DD63A7"/>
    <w:rsid w:val="00DD6592"/>
    <w:rsid w:val="00DD70BE"/>
    <w:rsid w:val="00DF41AE"/>
    <w:rsid w:val="00E11FA0"/>
    <w:rsid w:val="00E15A1E"/>
    <w:rsid w:val="00E176F4"/>
    <w:rsid w:val="00E227E6"/>
    <w:rsid w:val="00E27681"/>
    <w:rsid w:val="00E40514"/>
    <w:rsid w:val="00E44C5C"/>
    <w:rsid w:val="00E4517B"/>
    <w:rsid w:val="00E474C8"/>
    <w:rsid w:val="00E5334A"/>
    <w:rsid w:val="00E6151F"/>
    <w:rsid w:val="00E845DA"/>
    <w:rsid w:val="00E86C1F"/>
    <w:rsid w:val="00E96708"/>
    <w:rsid w:val="00E96AB5"/>
    <w:rsid w:val="00EA0D83"/>
    <w:rsid w:val="00EA7D5F"/>
    <w:rsid w:val="00EA7E31"/>
    <w:rsid w:val="00EC041D"/>
    <w:rsid w:val="00EC3E80"/>
    <w:rsid w:val="00EC460A"/>
    <w:rsid w:val="00EC6CFA"/>
    <w:rsid w:val="00ED172D"/>
    <w:rsid w:val="00ED19EF"/>
    <w:rsid w:val="00ED1DA5"/>
    <w:rsid w:val="00ED799F"/>
    <w:rsid w:val="00EF58C7"/>
    <w:rsid w:val="00F071BF"/>
    <w:rsid w:val="00F14A96"/>
    <w:rsid w:val="00F16D33"/>
    <w:rsid w:val="00F20AD6"/>
    <w:rsid w:val="00F21C9A"/>
    <w:rsid w:val="00F30464"/>
    <w:rsid w:val="00F30A83"/>
    <w:rsid w:val="00F31A8B"/>
    <w:rsid w:val="00F31D6E"/>
    <w:rsid w:val="00F34924"/>
    <w:rsid w:val="00F44A78"/>
    <w:rsid w:val="00F467B2"/>
    <w:rsid w:val="00F6012D"/>
    <w:rsid w:val="00F618FE"/>
    <w:rsid w:val="00F733BD"/>
    <w:rsid w:val="00F83767"/>
    <w:rsid w:val="00F85EBE"/>
    <w:rsid w:val="00F9273F"/>
    <w:rsid w:val="00FA043E"/>
    <w:rsid w:val="00FB39F3"/>
    <w:rsid w:val="00FC69C5"/>
    <w:rsid w:val="00FD7D48"/>
    <w:rsid w:val="00FE25A5"/>
    <w:rsid w:val="00FE757B"/>
    <w:rsid w:val="00FE7D45"/>
    <w:rsid w:val="01C41A2C"/>
    <w:rsid w:val="01DD1E9E"/>
    <w:rsid w:val="02D0E191"/>
    <w:rsid w:val="03D2CB2B"/>
    <w:rsid w:val="04C31689"/>
    <w:rsid w:val="057FA6BF"/>
    <w:rsid w:val="05DE1B8E"/>
    <w:rsid w:val="06785748"/>
    <w:rsid w:val="0777A15F"/>
    <w:rsid w:val="07ABEFA6"/>
    <w:rsid w:val="0AF1362D"/>
    <w:rsid w:val="0BEE50CB"/>
    <w:rsid w:val="0C8AA870"/>
    <w:rsid w:val="0C8E3FD8"/>
    <w:rsid w:val="0CDCD12E"/>
    <w:rsid w:val="0EC09FD2"/>
    <w:rsid w:val="10BC41B3"/>
    <w:rsid w:val="133E337A"/>
    <w:rsid w:val="13D43C89"/>
    <w:rsid w:val="148AC342"/>
    <w:rsid w:val="157698AF"/>
    <w:rsid w:val="15953BC3"/>
    <w:rsid w:val="162693A3"/>
    <w:rsid w:val="164CF4DA"/>
    <w:rsid w:val="1664A9CE"/>
    <w:rsid w:val="17BAF033"/>
    <w:rsid w:val="195E3465"/>
    <w:rsid w:val="19FBA157"/>
    <w:rsid w:val="1E31A588"/>
    <w:rsid w:val="1E795FC0"/>
    <w:rsid w:val="1ECD4FB7"/>
    <w:rsid w:val="1F7D6190"/>
    <w:rsid w:val="1F901A07"/>
    <w:rsid w:val="1FCD75E9"/>
    <w:rsid w:val="1FCDC607"/>
    <w:rsid w:val="206018E1"/>
    <w:rsid w:val="224B7E41"/>
    <w:rsid w:val="227BA39F"/>
    <w:rsid w:val="22E951F5"/>
    <w:rsid w:val="238D5DC6"/>
    <w:rsid w:val="24F0FD28"/>
    <w:rsid w:val="257B310E"/>
    <w:rsid w:val="26238F10"/>
    <w:rsid w:val="281D2BCD"/>
    <w:rsid w:val="29E5BB10"/>
    <w:rsid w:val="2A43E9A4"/>
    <w:rsid w:val="2BEAC326"/>
    <w:rsid w:val="2C4C5C39"/>
    <w:rsid w:val="2C70D40D"/>
    <w:rsid w:val="2D1D4F43"/>
    <w:rsid w:val="2F309B41"/>
    <w:rsid w:val="2FE3612F"/>
    <w:rsid w:val="306B3FDC"/>
    <w:rsid w:val="306E22BF"/>
    <w:rsid w:val="30827A22"/>
    <w:rsid w:val="3138619C"/>
    <w:rsid w:val="32F62792"/>
    <w:rsid w:val="3338A24C"/>
    <w:rsid w:val="3345DA17"/>
    <w:rsid w:val="3389B841"/>
    <w:rsid w:val="34576E1E"/>
    <w:rsid w:val="34DB1EB3"/>
    <w:rsid w:val="35B884DC"/>
    <w:rsid w:val="36459CDC"/>
    <w:rsid w:val="368FA885"/>
    <w:rsid w:val="373512BF"/>
    <w:rsid w:val="376D39D9"/>
    <w:rsid w:val="3882D1D3"/>
    <w:rsid w:val="3893BEC4"/>
    <w:rsid w:val="389A51CA"/>
    <w:rsid w:val="39ED2DD1"/>
    <w:rsid w:val="3ACCBCD7"/>
    <w:rsid w:val="3B80C645"/>
    <w:rsid w:val="3C0883E2"/>
    <w:rsid w:val="3C3D3B1E"/>
    <w:rsid w:val="3CA2230A"/>
    <w:rsid w:val="3DED5EF1"/>
    <w:rsid w:val="3E4A4DD1"/>
    <w:rsid w:val="3EA5745A"/>
    <w:rsid w:val="3FA36F11"/>
    <w:rsid w:val="4037BCA4"/>
    <w:rsid w:val="41B19A32"/>
    <w:rsid w:val="43FA6D6A"/>
    <w:rsid w:val="44279BF4"/>
    <w:rsid w:val="45B5878B"/>
    <w:rsid w:val="45D95B91"/>
    <w:rsid w:val="46257370"/>
    <w:rsid w:val="46CF95C1"/>
    <w:rsid w:val="472A713A"/>
    <w:rsid w:val="476719D2"/>
    <w:rsid w:val="4767AD74"/>
    <w:rsid w:val="48DFE3AD"/>
    <w:rsid w:val="491702B4"/>
    <w:rsid w:val="49433CF2"/>
    <w:rsid w:val="4989DD17"/>
    <w:rsid w:val="499DAA45"/>
    <w:rsid w:val="4A57FA80"/>
    <w:rsid w:val="4A6211FC"/>
    <w:rsid w:val="4B02E082"/>
    <w:rsid w:val="4BAC4A27"/>
    <w:rsid w:val="4BB76E02"/>
    <w:rsid w:val="4C3B1E97"/>
    <w:rsid w:val="4C636CE7"/>
    <w:rsid w:val="4C84A39D"/>
    <w:rsid w:val="4D86586B"/>
    <w:rsid w:val="4DCDB036"/>
    <w:rsid w:val="4F2228CC"/>
    <w:rsid w:val="50BDF92D"/>
    <w:rsid w:val="5158F9A9"/>
    <w:rsid w:val="519FE248"/>
    <w:rsid w:val="54CD921E"/>
    <w:rsid w:val="566AD70D"/>
    <w:rsid w:val="572FE49D"/>
    <w:rsid w:val="58EC42A5"/>
    <w:rsid w:val="59425B98"/>
    <w:rsid w:val="5970EDB1"/>
    <w:rsid w:val="5A13D750"/>
    <w:rsid w:val="5ABD8FFA"/>
    <w:rsid w:val="5E4F434D"/>
    <w:rsid w:val="5E882A64"/>
    <w:rsid w:val="5F90D0A9"/>
    <w:rsid w:val="5FEB13AE"/>
    <w:rsid w:val="61C9AED2"/>
    <w:rsid w:val="622CF93F"/>
    <w:rsid w:val="62D520A1"/>
    <w:rsid w:val="64F402CB"/>
    <w:rsid w:val="65DB7360"/>
    <w:rsid w:val="685A0F9F"/>
    <w:rsid w:val="69B8B728"/>
    <w:rsid w:val="6A4B37AC"/>
    <w:rsid w:val="6AE9885E"/>
    <w:rsid w:val="6B3469AD"/>
    <w:rsid w:val="6DA18674"/>
    <w:rsid w:val="6F08B1CF"/>
    <w:rsid w:val="700EB44B"/>
    <w:rsid w:val="70D568E2"/>
    <w:rsid w:val="71A498B6"/>
    <w:rsid w:val="722B2497"/>
    <w:rsid w:val="74EF6F27"/>
    <w:rsid w:val="75397798"/>
    <w:rsid w:val="753E71A1"/>
    <w:rsid w:val="766D1FF8"/>
    <w:rsid w:val="767F241D"/>
    <w:rsid w:val="76F97CD1"/>
    <w:rsid w:val="782FD3F1"/>
    <w:rsid w:val="783DECD9"/>
    <w:rsid w:val="79C2E04A"/>
    <w:rsid w:val="7B2768BE"/>
    <w:rsid w:val="7C34540E"/>
    <w:rsid w:val="7CAAC841"/>
    <w:rsid w:val="7CDBE113"/>
    <w:rsid w:val="7D1C17A4"/>
    <w:rsid w:val="7D3CD1A9"/>
    <w:rsid w:val="7DAA7C00"/>
    <w:rsid w:val="7DE87B8A"/>
    <w:rsid w:val="7E2CE4A4"/>
    <w:rsid w:val="7E79F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F49CC8"/>
  <w15:docId w15:val="{71FE2561-0E1F-4EFA-8BDB-E9EC51C28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6C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26C0"/>
    <w:pPr>
      <w:keepNext/>
      <w:keepLines/>
      <w:spacing w:before="240" w:after="240" w:line="276" w:lineRule="auto"/>
      <w:outlineLvl w:val="0"/>
    </w:pPr>
    <w:rPr>
      <w:rFonts w:asciiTheme="minorHAnsi" w:eastAsiaTheme="majorEastAsia" w:hAnsiTheme="minorHAnsi" w:cstheme="minorHAnsi"/>
      <w:b/>
      <w:bCs/>
      <w:sz w:val="28"/>
      <w:szCs w:val="28"/>
      <w:u w:val="single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B5134"/>
    <w:rPr>
      <w:color w:val="0000FF"/>
      <w:u w:val="single"/>
    </w:rPr>
  </w:style>
  <w:style w:type="character" w:styleId="FollowedHyperlink">
    <w:name w:val="FollowedHyperlink"/>
    <w:rsid w:val="003B5134"/>
    <w:rPr>
      <w:color w:val="800080"/>
      <w:u w:val="single"/>
    </w:rPr>
  </w:style>
  <w:style w:type="paragraph" w:styleId="NormalWeb">
    <w:name w:val="Normal (Web)"/>
    <w:basedOn w:val="Normal"/>
    <w:uiPriority w:val="99"/>
    <w:rsid w:val="003B5134"/>
    <w:pPr>
      <w:spacing w:before="100" w:beforeAutospacing="1" w:after="100" w:afterAutospacing="1"/>
    </w:pPr>
    <w:rPr>
      <w:sz w:val="22"/>
      <w:szCs w:val="22"/>
    </w:rPr>
  </w:style>
  <w:style w:type="character" w:styleId="CommentReference">
    <w:name w:val="annotation reference"/>
    <w:uiPriority w:val="99"/>
    <w:semiHidden/>
    <w:rsid w:val="003B51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3B51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5134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ListParagraph">
    <w:name w:val="List Paragraph"/>
    <w:basedOn w:val="Normal"/>
    <w:link w:val="ListParagraphChar"/>
    <w:uiPriority w:val="34"/>
    <w:qFormat/>
    <w:rsid w:val="003B513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ListParagraphChar">
    <w:name w:val="List Paragraph Char"/>
    <w:link w:val="ListParagraph"/>
    <w:uiPriority w:val="34"/>
    <w:locked/>
    <w:rsid w:val="003B5134"/>
    <w:rPr>
      <w:rFonts w:ascii="Calibri" w:eastAsia="Times New Roman" w:hAnsi="Calibri" w:cs="Times New Roman"/>
    </w:rPr>
  </w:style>
  <w:style w:type="paragraph" w:styleId="Header">
    <w:name w:val="header"/>
    <w:aliases w:val="B&amp;B Header,h"/>
    <w:basedOn w:val="Normal"/>
    <w:link w:val="HeaderChar"/>
    <w:rsid w:val="003B5134"/>
    <w:pPr>
      <w:tabs>
        <w:tab w:val="center" w:pos="4513"/>
        <w:tab w:val="right" w:pos="9026"/>
      </w:tabs>
    </w:pPr>
  </w:style>
  <w:style w:type="character" w:customStyle="1" w:styleId="HeaderChar">
    <w:name w:val="Header Char"/>
    <w:aliases w:val="B&amp;B Header Char,h Char"/>
    <w:basedOn w:val="DefaultParagraphFont"/>
    <w:link w:val="Header"/>
    <w:rsid w:val="003B5134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RespAnsChar">
    <w:name w:val="Resp Ans Char"/>
    <w:link w:val="RespAns"/>
    <w:uiPriority w:val="99"/>
    <w:locked/>
    <w:rsid w:val="003B5134"/>
    <w:rPr>
      <w:rFonts w:ascii="Arial" w:hAnsi="Arial" w:cs="Arial"/>
    </w:rPr>
  </w:style>
  <w:style w:type="paragraph" w:customStyle="1" w:styleId="RespAns">
    <w:name w:val="Resp Ans"/>
    <w:basedOn w:val="Normal"/>
    <w:link w:val="RespAnsChar"/>
    <w:uiPriority w:val="99"/>
    <w:rsid w:val="003B5134"/>
    <w:pPr>
      <w:autoSpaceDE w:val="0"/>
      <w:autoSpaceDN w:val="0"/>
      <w:adjustRightInd w:val="0"/>
      <w:spacing w:before="60" w:after="60"/>
      <w:jc w:val="both"/>
    </w:pPr>
    <w:rPr>
      <w:rFonts w:ascii="Arial" w:eastAsiaTheme="minorHAnsi" w:hAnsi="Arial" w:cs="Arial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B513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5134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5A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5A1E"/>
    <w:rPr>
      <w:rFonts w:ascii="Tahoma" w:eastAsia="Times New Roman" w:hAnsi="Tahoma" w:cs="Tahoma"/>
      <w:sz w:val="16"/>
      <w:szCs w:val="16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5A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5A1E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customStyle="1" w:styleId="Pa4">
    <w:name w:val="Pa4"/>
    <w:basedOn w:val="Normal"/>
    <w:next w:val="Normal"/>
    <w:uiPriority w:val="99"/>
    <w:rsid w:val="00C43068"/>
    <w:pPr>
      <w:autoSpaceDE w:val="0"/>
      <w:autoSpaceDN w:val="0"/>
      <w:adjustRightInd w:val="0"/>
      <w:spacing w:line="221" w:lineRule="atLeast"/>
    </w:pPr>
    <w:rPr>
      <w:rFonts w:ascii="Minion" w:eastAsiaTheme="minorHAnsi" w:hAnsi="Minion" w:cstheme="minorBidi"/>
      <w:lang w:eastAsia="en-US"/>
    </w:rPr>
  </w:style>
  <w:style w:type="paragraph" w:customStyle="1" w:styleId="Pa3">
    <w:name w:val="Pa3"/>
    <w:basedOn w:val="Normal"/>
    <w:next w:val="Normal"/>
    <w:uiPriority w:val="99"/>
    <w:rsid w:val="00C43068"/>
    <w:pPr>
      <w:autoSpaceDE w:val="0"/>
      <w:autoSpaceDN w:val="0"/>
      <w:adjustRightInd w:val="0"/>
      <w:spacing w:line="221" w:lineRule="atLeast"/>
    </w:pPr>
    <w:rPr>
      <w:rFonts w:ascii="Minion" w:eastAsiaTheme="minorHAnsi" w:hAnsi="Minion" w:cstheme="minorBidi"/>
      <w:lang w:eastAsia="en-US"/>
    </w:rPr>
  </w:style>
  <w:style w:type="table" w:styleId="TableGrid">
    <w:name w:val="Table Grid"/>
    <w:basedOn w:val="TableNormal"/>
    <w:uiPriority w:val="59"/>
    <w:rsid w:val="004D75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826C0"/>
    <w:rPr>
      <w:rFonts w:eastAsiaTheme="majorEastAsia" w:cstheme="minorHAnsi"/>
      <w:b/>
      <w:bCs/>
      <w:sz w:val="28"/>
      <w:szCs w:val="28"/>
      <w:u w:val="single"/>
    </w:rPr>
  </w:style>
  <w:style w:type="paragraph" w:customStyle="1" w:styleId="StyleTableHeadBodyCalibriBackground1NotSmallcapsL">
    <w:name w:val="Style Table Head + +Body (Calibri) Background 1 Not Small caps L..."/>
    <w:basedOn w:val="Normal"/>
    <w:rsid w:val="00240468"/>
    <w:pPr>
      <w:spacing w:before="60" w:after="60"/>
      <w:ind w:left="74"/>
    </w:pPr>
    <w:rPr>
      <w:rFonts w:ascii="Calibri" w:hAnsi="Calibri"/>
      <w:b/>
      <w:bCs/>
      <w:smallCaps/>
      <w:color w:val="E8EDEE" w:themeColor="background1"/>
      <w:sz w:val="22"/>
      <w:szCs w:val="20"/>
      <w:lang w:eastAsia="en-US"/>
    </w:rPr>
  </w:style>
  <w:style w:type="paragraph" w:customStyle="1" w:styleId="Table">
    <w:name w:val="Table"/>
    <w:basedOn w:val="Normal"/>
    <w:rsid w:val="00240468"/>
    <w:pPr>
      <w:spacing w:before="60" w:after="60"/>
    </w:pPr>
    <w:rPr>
      <w:rFonts w:ascii="Calibri" w:hAnsi="Calibri" w:cs="Calibri"/>
      <w:sz w:val="22"/>
      <w:szCs w:val="22"/>
      <w:lang w:eastAsia="en-US"/>
    </w:rPr>
  </w:style>
  <w:style w:type="paragraph" w:styleId="Revision">
    <w:name w:val="Revision"/>
    <w:hidden/>
    <w:uiPriority w:val="99"/>
    <w:semiHidden/>
    <w:rsid w:val="000944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532943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BC3252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6056B0"/>
  </w:style>
  <w:style w:type="character" w:customStyle="1" w:styleId="eop">
    <w:name w:val="eop"/>
    <w:basedOn w:val="DefaultParagraphFont"/>
    <w:rsid w:val="006056B0"/>
  </w:style>
  <w:style w:type="numbering" w:customStyle="1" w:styleId="CurrentList1">
    <w:name w:val="Current List1"/>
    <w:uiPriority w:val="99"/>
    <w:rsid w:val="009E6960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64195">
          <w:marLeft w:val="36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511207">
          <w:marLeft w:val="36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52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637072">
          <w:marLeft w:val="36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97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28900">
          <w:marLeft w:val="36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5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209355">
          <w:marLeft w:val="36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4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515367">
          <w:marLeft w:val="36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2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3684">
          <w:marLeft w:val="36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2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766881">
          <w:marLeft w:val="36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00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593611">
          <w:marLeft w:val="36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40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892500">
          <w:marLeft w:val="36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9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082297">
          <w:marLeft w:val="36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9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617326">
          <w:marLeft w:val="36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3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812233">
          <w:marLeft w:val="36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ur03.safelinks.protection.outlook.com/?url=https%3A%2F%2Fwww.gov.uk%2Fgovernment%2Fcollections%2Finformation-and-guidance-for-suppliers&amp;data=05%7C02%7CSteve.Charlton%40swansea.gov.uk%7Cf39f15d60a414b51e72808ddff51fc9d%7C4c2e0b76d4524d358392187fac002efe%7C1%7C0%7C638947449784443996%7CUnknown%7CTWFpbGZsb3d8eyJFbXB0eU1hcGkiOnRydWUsIlYiOiIwLjAuMDAwMCIsIlAiOiJXaW4zMiIsIkFOIjoiTWFpbCIsIldUIjoyfQ%3D%3D%7C0%7C%7C%7C&amp;sdata=QkCEuERLy5Fu4L0qeQ8gi678BMlI%2F6FMWrK9vjg8X5A%3D&amp;reserved=0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ur03.safelinks.protection.outlook.com/?url=https%3A%2F%2Fwww.sell2wales.gov.wales%2Fhelpandresources%2Fcdp%2Fprocurementact2023&amp;data=05%7C02%7CSteve.Charlton%40swansea.gov.uk%7Cf39f15d60a414b51e72808ddff51fc9d%7C4c2e0b76d4524d358392187fac002efe%7C1%7C0%7C638947449784425833%7CUnknown%7CTWFpbGZsb3d8eyJFbXB0eU1hcGkiOnRydWUsIlYiOiIwLjAuMDAwMCIsIlAiOiJXaW4zMiIsIkFOIjoiTWFpbCIsIldUIjoyfQ%3D%3D%7C0%7C%7C%7C&amp;sdata=UbVxYA%2BGJ6o42cHcT3iG2zVv9D2e%2Feq26hcdFdijeMY%3D&amp;reserved=0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NHS SBS">
      <a:dk1>
        <a:srgbClr val="425563"/>
      </a:dk1>
      <a:lt1>
        <a:srgbClr val="E8EDEE"/>
      </a:lt1>
      <a:dk2>
        <a:srgbClr val="231F20"/>
      </a:dk2>
      <a:lt2>
        <a:srgbClr val="768692"/>
      </a:lt2>
      <a:accent1>
        <a:srgbClr val="FFFFFF"/>
      </a:accent1>
      <a:accent2>
        <a:srgbClr val="00A499"/>
      </a:accent2>
      <a:accent3>
        <a:srgbClr val="FAE100"/>
      </a:accent3>
      <a:accent4>
        <a:srgbClr val="78BE20"/>
      </a:accent4>
      <a:accent5>
        <a:srgbClr val="003087"/>
      </a:accent5>
      <a:accent6>
        <a:srgbClr val="ED8B00"/>
      </a:accent6>
      <a:hlink>
        <a:srgbClr val="003087"/>
      </a:hlink>
      <a:folHlink>
        <a:srgbClr val="800080"/>
      </a:folHlink>
    </a:clrScheme>
    <a:fontScheme name="Custom 1">
      <a:majorFont>
        <a:latin typeface="Poppins"/>
        <a:ea typeface=""/>
        <a:cs typeface=""/>
      </a:majorFont>
      <a:minorFont>
        <a:latin typeface="Poppi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c9522c-88f6-4cf9-b9bd-d34f3dd2ce3d">
      <Terms xmlns="http://schemas.microsoft.com/office/infopath/2007/PartnerControls"/>
    </lcf76f155ced4ddcb4097134ff3c332f>
    <TaxCatchAll xmlns="6038841e-9aaf-4413-89bb-9ccc60750c0d" xsi:nil="true"/>
    <_Flow_SignoffStatus xmlns="49c9522c-88f6-4cf9-b9bd-d34f3dd2ce3d" xsi:nil="true"/>
    <Location xmlns="49c9522c-88f6-4cf9-b9bd-d34f3dd2ce3d">
      <Url xsi:nil="true"/>
      <Description xsi:nil="true"/>
    </Location>
    <RetentionPeriod xmlns="49c9522c-88f6-4cf9-b9bd-d34f3dd2ce3d">7</RetentionPeriod>
    <ddvj xmlns="49c9522c-88f6-4cf9-b9bd-d34f3dd2ce3d" xsi:nil="true"/>
    <Contract_x0020_Ref_x0020_Number xmlns="49c9522c-88f6-4cf9-b9bd-d34f3dd2ce3d" xsi:nil="true"/>
    <SharedWithUsers xmlns="6038841e-9aaf-4413-89bb-9ccc60750c0d">
      <UserInfo>
        <DisplayName>Sam Wilkes</DisplayName>
        <AccountId>126</AccountId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67AD411DEFAD46AF1F2A7D5F4AA7B6" ma:contentTypeVersion="29" ma:contentTypeDescription="Create a new document." ma:contentTypeScope="" ma:versionID="2f5fbfe8c5413cef03e77549047da836">
  <xsd:schema xmlns:xsd="http://www.w3.org/2001/XMLSchema" xmlns:xs="http://www.w3.org/2001/XMLSchema" xmlns:p="http://schemas.microsoft.com/office/2006/metadata/properties" xmlns:ns2="6038841e-9aaf-4413-89bb-9ccc60750c0d" xmlns:ns3="49c9522c-88f6-4cf9-b9bd-d34f3dd2ce3d" targetNamespace="http://schemas.microsoft.com/office/2006/metadata/properties" ma:root="true" ma:fieldsID="6bf95179c0992980d74032af0a54cd1b" ns2:_="" ns3:_="">
    <xsd:import namespace="6038841e-9aaf-4413-89bb-9ccc60750c0d"/>
    <xsd:import namespace="49c9522c-88f6-4cf9-b9bd-d34f3dd2ce3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Contract_x0020_Ref_x0020_Number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Location" minOccurs="0"/>
                <xsd:element ref="ns3:MediaServiceGenerationTime" minOccurs="0"/>
                <xsd:element ref="ns3:MediaServiceEventHashCode" minOccurs="0"/>
                <xsd:element ref="ns3:_Flow_SignoffStatus" minOccurs="0"/>
                <xsd:element ref="ns3:MediaServiceAutoKeyPoints" minOccurs="0"/>
                <xsd:element ref="ns3:MediaServiceKeyPoints" minOccurs="0"/>
                <xsd:element ref="ns3:ddvj" minOccurs="0"/>
                <xsd:element ref="ns3:RetentionPeriod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38841e-9aaf-4413-89bb-9ccc60750c0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8" nillable="true" ma:displayName="Taxonomy Catch All Column" ma:hidden="true" ma:list="{c0eab2ca-faf4-415d-9ff9-228a4803b6e3}" ma:internalName="TaxCatchAll" ma:showField="CatchAllData" ma:web="6038841e-9aaf-4413-89bb-9ccc60750c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c9522c-88f6-4cf9-b9bd-d34f3dd2ce3d" elementFormDefault="qualified">
    <xsd:import namespace="http://schemas.microsoft.com/office/2006/documentManagement/types"/>
    <xsd:import namespace="http://schemas.microsoft.com/office/infopath/2007/PartnerControls"/>
    <xsd:element name="Contract_x0020_Ref_x0020_Number" ma:index="10" nillable="true" ma:displayName="Contract Doc" ma:format="Dropdown" ma:internalName="Contract_x0020_Ref_x0020_Number">
      <xsd:simpleType>
        <xsd:restriction base="dms:Text">
          <xsd:maxLength value="255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ocation" ma:index="17" nillable="true" ma:displayName="Location" ma:format="Hyperlink" ma:internalName="Location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dvj" ma:index="23" nillable="true" ma:displayName="Number" ma:internalName="ddvj">
      <xsd:simpleType>
        <xsd:restriction base="dms:Number"/>
      </xsd:simpleType>
    </xsd:element>
    <xsd:element name="RetentionPeriod" ma:index="24" nillable="true" ma:displayName="Retention Period" ma:decimals="0" ma:default="7" ma:format="Dropdown" ma:internalName="RetentionPeriod" ma:percentage="FALSE">
      <xsd:simpleType>
        <xsd:restriction base="dms:Number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960d5052-5391-4408-9f28-d1321f84a3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3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52733C-B930-4EF1-B118-67F1577D9A9B}">
  <ds:schemaRefs>
    <ds:schemaRef ds:uri="http://schemas.microsoft.com/office/2006/metadata/properties"/>
    <ds:schemaRef ds:uri="http://schemas.microsoft.com/office/infopath/2007/PartnerControls"/>
    <ds:schemaRef ds:uri="49c9522c-88f6-4cf9-b9bd-d34f3dd2ce3d"/>
    <ds:schemaRef ds:uri="6038841e-9aaf-4413-89bb-9ccc60750c0d"/>
  </ds:schemaRefs>
</ds:datastoreItem>
</file>

<file path=customXml/itemProps2.xml><?xml version="1.0" encoding="utf-8"?>
<ds:datastoreItem xmlns:ds="http://schemas.openxmlformats.org/officeDocument/2006/customXml" ds:itemID="{2C054781-EFBF-493A-8770-68333A9DC3A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C32EA6F-2E18-4510-9A7A-1821003FE2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38841e-9aaf-4413-89bb-9ccc60750c0d"/>
    <ds:schemaRef ds:uri="49c9522c-88f6-4cf9-b9bd-d34f3dd2c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A83C8F1-DE05-4BEF-A34D-013F501DC88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4c2e0b76-d452-4d35-8392-187fac002efe}" enabled="0" method="" siteId="{4c2e0b76-d452-4d35-8392-187fac002ef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5</Pages>
  <Words>1055</Words>
  <Characters>6017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7058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Steve Charlton</cp:lastModifiedBy>
  <cp:revision>76</cp:revision>
  <cp:lastPrinted>2018-02-07T15:45:00Z</cp:lastPrinted>
  <dcterms:created xsi:type="dcterms:W3CDTF">2025-09-29T07:24:00Z</dcterms:created>
  <dcterms:modified xsi:type="dcterms:W3CDTF">2025-09-29T12:21:00Z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0x0101002367AD411DEFAD46AF1F2A7D5F4AA7B6</vt:lpwstr>
  </property>
  <property fmtid="{D5CDD505-2E9C-101B-9397-08002B2CF9AE}" pid="3" name="MediaServiceImageTags">
    <vt:lpwstr/>
  </property>
</Properties>
</file>