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D9EE47" w14:textId="535D7DDD" w:rsidR="00A34836" w:rsidRPr="004C4FDB" w:rsidRDefault="003679BD" w:rsidP="003679BD">
      <w:pPr>
        <w:spacing w:after="0" w:line="360" w:lineRule="auto"/>
        <w:ind w:left="360" w:hanging="360"/>
        <w:jc w:val="center"/>
        <w:rPr>
          <w:rFonts w:ascii="Calibri" w:hAnsi="Calibri" w:cs="Calibri"/>
          <w:b/>
          <w:bCs/>
          <w:sz w:val="28"/>
          <w:szCs w:val="28"/>
        </w:rPr>
      </w:pPr>
      <w:r w:rsidRPr="004C4FDB">
        <w:rPr>
          <w:rFonts w:ascii="Calibri" w:hAnsi="Calibri" w:cs="Calibri"/>
          <w:b/>
          <w:bCs/>
          <w:sz w:val="28"/>
          <w:szCs w:val="28"/>
        </w:rPr>
        <w:t>WESTERN VALE COMMUNITY DAY SERVICE</w:t>
      </w:r>
    </w:p>
    <w:p w14:paraId="04D75450" w14:textId="1C061A4E" w:rsidR="00A34836" w:rsidRPr="00223B69" w:rsidRDefault="003679BD" w:rsidP="00223B69">
      <w:pPr>
        <w:spacing w:after="0" w:line="360" w:lineRule="auto"/>
        <w:ind w:left="360" w:hanging="360"/>
        <w:jc w:val="center"/>
        <w:rPr>
          <w:rFonts w:ascii="Calibri" w:hAnsi="Calibri" w:cs="Calibri"/>
          <w:b/>
          <w:bCs/>
          <w:sz w:val="28"/>
          <w:szCs w:val="28"/>
        </w:rPr>
      </w:pPr>
      <w:r w:rsidRPr="004C4FDB">
        <w:rPr>
          <w:rFonts w:ascii="Calibri" w:hAnsi="Calibri" w:cs="Calibri"/>
          <w:b/>
          <w:bCs/>
          <w:sz w:val="28"/>
          <w:szCs w:val="28"/>
        </w:rPr>
        <w:t>SERVICE SPECIFICATION</w:t>
      </w:r>
    </w:p>
    <w:p w14:paraId="72607E0D" w14:textId="77777777" w:rsidR="00E91CB0" w:rsidRDefault="00E91CB0" w:rsidP="00E91CB0">
      <w:pPr>
        <w:spacing w:after="0" w:line="240" w:lineRule="auto"/>
        <w:jc w:val="both"/>
      </w:pPr>
    </w:p>
    <w:p w14:paraId="599EE269" w14:textId="7CE8CC82" w:rsidR="00A34836" w:rsidRPr="00A34836" w:rsidRDefault="00171C8C" w:rsidP="00A34836">
      <w:pPr>
        <w:pStyle w:val="ListParagraph"/>
        <w:numPr>
          <w:ilvl w:val="0"/>
          <w:numId w:val="1"/>
        </w:numPr>
        <w:spacing w:after="0" w:line="240" w:lineRule="auto"/>
        <w:jc w:val="both"/>
        <w:rPr>
          <w:rFonts w:ascii="Calibri" w:hAnsi="Calibri" w:cs="Calibri"/>
          <w:b/>
          <w:bCs/>
          <w:sz w:val="22"/>
          <w:szCs w:val="22"/>
        </w:rPr>
      </w:pPr>
      <w:r w:rsidRPr="00634B1D">
        <w:rPr>
          <w:rFonts w:ascii="Calibri" w:hAnsi="Calibri" w:cs="Calibri"/>
          <w:b/>
          <w:bCs/>
          <w:sz w:val="22"/>
          <w:szCs w:val="22"/>
        </w:rPr>
        <w:t>Statement of Principle and Purpose</w:t>
      </w:r>
    </w:p>
    <w:p w14:paraId="4216B9F5" w14:textId="77777777" w:rsidR="00171C8C" w:rsidRPr="00634B1D" w:rsidRDefault="00171C8C" w:rsidP="00171C8C">
      <w:pPr>
        <w:pStyle w:val="ListParagraph"/>
        <w:spacing w:after="0" w:line="240" w:lineRule="auto"/>
        <w:ind w:left="360"/>
        <w:jc w:val="both"/>
        <w:rPr>
          <w:rFonts w:ascii="Calibri" w:hAnsi="Calibri" w:cs="Calibri"/>
          <w:sz w:val="22"/>
          <w:szCs w:val="22"/>
        </w:rPr>
      </w:pPr>
    </w:p>
    <w:p w14:paraId="642EBAB8" w14:textId="7BE6172C" w:rsidR="00E378CC" w:rsidRDefault="49D044ED" w:rsidP="00D5747B">
      <w:pPr>
        <w:spacing w:after="0" w:line="240" w:lineRule="auto"/>
        <w:ind w:left="360"/>
        <w:jc w:val="both"/>
        <w:rPr>
          <w:rFonts w:ascii="Calibri" w:hAnsi="Calibri" w:cs="Calibri"/>
          <w:sz w:val="22"/>
          <w:szCs w:val="22"/>
        </w:rPr>
      </w:pPr>
      <w:r w:rsidRPr="117BB083">
        <w:rPr>
          <w:rFonts w:ascii="Calibri" w:hAnsi="Calibri" w:cs="Calibri"/>
          <w:sz w:val="22"/>
          <w:szCs w:val="22"/>
        </w:rPr>
        <w:t>T</w:t>
      </w:r>
      <w:r w:rsidR="44317BD6" w:rsidRPr="117BB083">
        <w:rPr>
          <w:rFonts w:ascii="Calibri" w:hAnsi="Calibri" w:cs="Calibri"/>
          <w:sz w:val="22"/>
          <w:szCs w:val="22"/>
        </w:rPr>
        <w:t>here</w:t>
      </w:r>
      <w:r w:rsidR="00952CC5" w:rsidRPr="00634B1D">
        <w:rPr>
          <w:rFonts w:ascii="Calibri" w:hAnsi="Calibri" w:cs="Calibri"/>
          <w:sz w:val="22"/>
          <w:szCs w:val="22"/>
        </w:rPr>
        <w:t xml:space="preserve"> is growing recognition that loneliness and social isolation have </w:t>
      </w:r>
      <w:r w:rsidR="024F30B7" w:rsidRPr="117BB083">
        <w:rPr>
          <w:rFonts w:ascii="Calibri" w:hAnsi="Calibri" w:cs="Calibri"/>
          <w:sz w:val="22"/>
          <w:szCs w:val="22"/>
        </w:rPr>
        <w:t>significant impacts</w:t>
      </w:r>
      <w:r w:rsidR="44317BD6" w:rsidRPr="117BB083">
        <w:rPr>
          <w:rFonts w:ascii="Calibri" w:hAnsi="Calibri" w:cs="Calibri"/>
          <w:sz w:val="22"/>
          <w:szCs w:val="22"/>
        </w:rPr>
        <w:t xml:space="preserve"> </w:t>
      </w:r>
      <w:r w:rsidR="00952CC5" w:rsidRPr="00634B1D">
        <w:rPr>
          <w:rFonts w:ascii="Calibri" w:hAnsi="Calibri" w:cs="Calibri"/>
          <w:sz w:val="22"/>
          <w:szCs w:val="22"/>
        </w:rPr>
        <w:t>on the health and wellbeing of Older People</w:t>
      </w:r>
      <w:r w:rsidR="00422AC7">
        <w:rPr>
          <w:rFonts w:ascii="Calibri" w:hAnsi="Calibri" w:cs="Calibri"/>
          <w:sz w:val="22"/>
          <w:szCs w:val="22"/>
        </w:rPr>
        <w:t>.</w:t>
      </w:r>
      <w:r w:rsidR="00D5747B">
        <w:rPr>
          <w:rFonts w:ascii="Calibri" w:hAnsi="Calibri" w:cs="Calibri"/>
          <w:sz w:val="22"/>
          <w:szCs w:val="22"/>
        </w:rPr>
        <w:t xml:space="preserve"> </w:t>
      </w:r>
      <w:r w:rsidR="00D5747B" w:rsidRPr="00D5747B">
        <w:rPr>
          <w:rFonts w:ascii="Calibri" w:hAnsi="Calibri" w:cs="Calibri"/>
          <w:sz w:val="22"/>
          <w:szCs w:val="22"/>
        </w:rPr>
        <w:t xml:space="preserve">The Vale of Glamorgan Council recognises that these factors are key drivers behind the growing demand for Health and Social Care Services across the Western Vale. It also acknowledges the vital role that access to local social and leisure opportunities plays in supporting wellbeing, reducing isolation, and helping </w:t>
      </w:r>
      <w:r w:rsidR="00470017">
        <w:rPr>
          <w:rFonts w:ascii="Calibri" w:hAnsi="Calibri" w:cs="Calibri"/>
          <w:sz w:val="22"/>
          <w:szCs w:val="22"/>
        </w:rPr>
        <w:t>Older P</w:t>
      </w:r>
      <w:r w:rsidR="00D5747B" w:rsidRPr="00D5747B">
        <w:rPr>
          <w:rFonts w:ascii="Calibri" w:hAnsi="Calibri" w:cs="Calibri"/>
          <w:sz w:val="22"/>
          <w:szCs w:val="22"/>
        </w:rPr>
        <w:t xml:space="preserve">eople </w:t>
      </w:r>
      <w:r w:rsidR="00E14E62">
        <w:rPr>
          <w:rFonts w:ascii="Calibri" w:hAnsi="Calibri" w:cs="Calibri"/>
          <w:sz w:val="22"/>
          <w:szCs w:val="22"/>
        </w:rPr>
        <w:t>remain connected</w:t>
      </w:r>
      <w:r w:rsidR="00D5747B" w:rsidRPr="00D5747B">
        <w:rPr>
          <w:rFonts w:ascii="Calibri" w:hAnsi="Calibri" w:cs="Calibri"/>
          <w:sz w:val="22"/>
          <w:szCs w:val="22"/>
        </w:rPr>
        <w:t xml:space="preserve"> to their communities.</w:t>
      </w:r>
    </w:p>
    <w:p w14:paraId="259EFD38" w14:textId="77777777" w:rsidR="00D5747B" w:rsidRDefault="00D5747B" w:rsidP="00952CC5">
      <w:pPr>
        <w:spacing w:after="0" w:line="240" w:lineRule="auto"/>
        <w:ind w:left="360"/>
        <w:jc w:val="both"/>
        <w:rPr>
          <w:rFonts w:ascii="Calibri" w:hAnsi="Calibri" w:cs="Calibri"/>
          <w:sz w:val="22"/>
          <w:szCs w:val="22"/>
        </w:rPr>
      </w:pPr>
    </w:p>
    <w:p w14:paraId="5BACF6F1" w14:textId="2417072E" w:rsidR="00E378CC" w:rsidRDefault="3637B637" w:rsidP="00952CC5">
      <w:pPr>
        <w:spacing w:after="0" w:line="240" w:lineRule="auto"/>
        <w:ind w:left="360"/>
        <w:jc w:val="both"/>
        <w:rPr>
          <w:rFonts w:ascii="Calibri" w:hAnsi="Calibri" w:cs="Calibri"/>
          <w:sz w:val="22"/>
          <w:szCs w:val="22"/>
        </w:rPr>
      </w:pPr>
      <w:r w:rsidRPr="117BB083">
        <w:rPr>
          <w:rFonts w:ascii="Calibri" w:hAnsi="Calibri" w:cs="Calibri"/>
          <w:sz w:val="22"/>
          <w:szCs w:val="22"/>
        </w:rPr>
        <w:t xml:space="preserve">The Western Vale Community Day Service in </w:t>
      </w:r>
      <w:r w:rsidR="1A6BD3FF" w:rsidRPr="117BB083">
        <w:rPr>
          <w:rFonts w:ascii="Calibri" w:hAnsi="Calibri" w:cs="Calibri"/>
          <w:sz w:val="22"/>
          <w:szCs w:val="22"/>
        </w:rPr>
        <w:t>Llantwit</w:t>
      </w:r>
      <w:r w:rsidRPr="117BB083">
        <w:rPr>
          <w:rFonts w:ascii="Calibri" w:hAnsi="Calibri" w:cs="Calibri"/>
          <w:sz w:val="22"/>
          <w:szCs w:val="22"/>
        </w:rPr>
        <w:t xml:space="preserve"> Major</w:t>
      </w:r>
      <w:r w:rsidR="44317BD6" w:rsidRPr="117BB083">
        <w:rPr>
          <w:rFonts w:ascii="Calibri" w:hAnsi="Calibri" w:cs="Calibri"/>
          <w:sz w:val="22"/>
          <w:szCs w:val="22"/>
        </w:rPr>
        <w:t xml:space="preserve"> </w:t>
      </w:r>
      <w:r w:rsidR="00B00CC8">
        <w:rPr>
          <w:rFonts w:ascii="Calibri" w:hAnsi="Calibri" w:cs="Calibri"/>
          <w:sz w:val="22"/>
          <w:szCs w:val="22"/>
        </w:rPr>
        <w:t xml:space="preserve">offers </w:t>
      </w:r>
      <w:r w:rsidR="00B80C48">
        <w:rPr>
          <w:rFonts w:ascii="Calibri" w:hAnsi="Calibri" w:cs="Calibri"/>
          <w:sz w:val="22"/>
          <w:szCs w:val="22"/>
        </w:rPr>
        <w:t>O</w:t>
      </w:r>
      <w:r w:rsidR="78E38453" w:rsidRPr="117BB083">
        <w:rPr>
          <w:rFonts w:ascii="Calibri" w:hAnsi="Calibri" w:cs="Calibri"/>
          <w:sz w:val="22"/>
          <w:szCs w:val="22"/>
        </w:rPr>
        <w:t xml:space="preserve">lder </w:t>
      </w:r>
      <w:r w:rsidR="00B80C48">
        <w:rPr>
          <w:rFonts w:ascii="Calibri" w:hAnsi="Calibri" w:cs="Calibri"/>
          <w:sz w:val="22"/>
          <w:szCs w:val="22"/>
        </w:rPr>
        <w:t>P</w:t>
      </w:r>
      <w:r w:rsidR="78E38453" w:rsidRPr="117BB083">
        <w:rPr>
          <w:rFonts w:ascii="Calibri" w:hAnsi="Calibri" w:cs="Calibri"/>
          <w:sz w:val="22"/>
          <w:szCs w:val="22"/>
        </w:rPr>
        <w:t xml:space="preserve">eople </w:t>
      </w:r>
      <w:r w:rsidR="00B80C48">
        <w:rPr>
          <w:rFonts w:ascii="Calibri" w:hAnsi="Calibri" w:cs="Calibri"/>
          <w:sz w:val="22"/>
          <w:szCs w:val="22"/>
        </w:rPr>
        <w:t>with</w:t>
      </w:r>
      <w:r w:rsidR="78E38453" w:rsidRPr="117BB083">
        <w:rPr>
          <w:rFonts w:ascii="Calibri" w:hAnsi="Calibri" w:cs="Calibri"/>
          <w:sz w:val="22"/>
          <w:szCs w:val="22"/>
        </w:rPr>
        <w:t xml:space="preserve"> care and support </w:t>
      </w:r>
      <w:r w:rsidR="00B00CC8">
        <w:rPr>
          <w:rFonts w:ascii="Calibri" w:hAnsi="Calibri" w:cs="Calibri"/>
          <w:sz w:val="22"/>
          <w:szCs w:val="22"/>
        </w:rPr>
        <w:t xml:space="preserve">needs </w:t>
      </w:r>
      <w:r w:rsidR="00F14797" w:rsidRPr="00F14797">
        <w:rPr>
          <w:rFonts w:ascii="Calibri" w:hAnsi="Calibri" w:cs="Calibri"/>
          <w:sz w:val="22"/>
          <w:szCs w:val="22"/>
        </w:rPr>
        <w:t xml:space="preserve">a welcoming </w:t>
      </w:r>
      <w:r w:rsidR="00B00CC8">
        <w:rPr>
          <w:rFonts w:ascii="Calibri" w:hAnsi="Calibri" w:cs="Calibri"/>
          <w:sz w:val="22"/>
          <w:szCs w:val="22"/>
        </w:rPr>
        <w:t xml:space="preserve">and inclusive </w:t>
      </w:r>
      <w:r w:rsidR="00F14797" w:rsidRPr="00F14797">
        <w:rPr>
          <w:rFonts w:ascii="Calibri" w:hAnsi="Calibri" w:cs="Calibri"/>
          <w:sz w:val="22"/>
          <w:szCs w:val="22"/>
        </w:rPr>
        <w:t>space to enjoy social time,</w:t>
      </w:r>
      <w:r w:rsidR="00B00CC8">
        <w:rPr>
          <w:rFonts w:ascii="Calibri" w:hAnsi="Calibri" w:cs="Calibri"/>
          <w:sz w:val="22"/>
          <w:szCs w:val="22"/>
        </w:rPr>
        <w:t xml:space="preserve"> take part in</w:t>
      </w:r>
      <w:r w:rsidR="00F14797" w:rsidRPr="00F14797">
        <w:rPr>
          <w:rFonts w:ascii="Calibri" w:hAnsi="Calibri" w:cs="Calibri"/>
          <w:sz w:val="22"/>
          <w:szCs w:val="22"/>
        </w:rPr>
        <w:t xml:space="preserve"> leisure activities, and </w:t>
      </w:r>
      <w:r w:rsidR="00B00CC8">
        <w:rPr>
          <w:rFonts w:ascii="Calibri" w:hAnsi="Calibri" w:cs="Calibri"/>
          <w:sz w:val="22"/>
          <w:szCs w:val="22"/>
        </w:rPr>
        <w:t xml:space="preserve">share </w:t>
      </w:r>
      <w:r w:rsidR="00F14797" w:rsidRPr="00F14797">
        <w:rPr>
          <w:rFonts w:ascii="Calibri" w:hAnsi="Calibri" w:cs="Calibri"/>
          <w:sz w:val="22"/>
          <w:szCs w:val="22"/>
        </w:rPr>
        <w:t xml:space="preserve">a hot meal. It also provides </w:t>
      </w:r>
      <w:r w:rsidR="00F14797">
        <w:rPr>
          <w:rFonts w:ascii="Calibri" w:hAnsi="Calibri" w:cs="Calibri"/>
          <w:sz w:val="22"/>
          <w:szCs w:val="22"/>
        </w:rPr>
        <w:t>U</w:t>
      </w:r>
      <w:r w:rsidR="00F14797" w:rsidRPr="00F14797">
        <w:rPr>
          <w:rFonts w:ascii="Calibri" w:hAnsi="Calibri" w:cs="Calibri"/>
          <w:sz w:val="22"/>
          <w:szCs w:val="22"/>
        </w:rPr>
        <w:t xml:space="preserve">npaid </w:t>
      </w:r>
      <w:r w:rsidR="00F14797">
        <w:rPr>
          <w:rFonts w:ascii="Calibri" w:hAnsi="Calibri" w:cs="Calibri"/>
          <w:sz w:val="22"/>
          <w:szCs w:val="22"/>
        </w:rPr>
        <w:t>C</w:t>
      </w:r>
      <w:r w:rsidR="00F14797" w:rsidRPr="00F14797">
        <w:rPr>
          <w:rFonts w:ascii="Calibri" w:hAnsi="Calibri" w:cs="Calibri"/>
          <w:sz w:val="22"/>
          <w:szCs w:val="22"/>
        </w:rPr>
        <w:t>arers with valuable respite from their caring responsibilities.</w:t>
      </w:r>
    </w:p>
    <w:p w14:paraId="797BB228" w14:textId="77777777" w:rsidR="00E378CC" w:rsidRDefault="00E378CC" w:rsidP="00952CC5">
      <w:pPr>
        <w:spacing w:after="0" w:line="240" w:lineRule="auto"/>
        <w:ind w:left="360"/>
        <w:jc w:val="both"/>
        <w:rPr>
          <w:rFonts w:ascii="Calibri" w:hAnsi="Calibri" w:cs="Calibri"/>
          <w:sz w:val="22"/>
          <w:szCs w:val="22"/>
        </w:rPr>
      </w:pPr>
    </w:p>
    <w:p w14:paraId="15F9C0AC" w14:textId="65E6F235" w:rsidR="00171C8C" w:rsidRPr="00634B1D" w:rsidRDefault="00952CC5" w:rsidP="00952CC5">
      <w:pPr>
        <w:spacing w:after="0" w:line="240" w:lineRule="auto"/>
        <w:ind w:left="360"/>
        <w:jc w:val="both"/>
        <w:rPr>
          <w:rFonts w:ascii="Calibri" w:hAnsi="Calibri" w:cs="Calibri"/>
          <w:sz w:val="22"/>
          <w:szCs w:val="22"/>
        </w:rPr>
      </w:pPr>
      <w:r w:rsidRPr="00634B1D">
        <w:rPr>
          <w:rFonts w:ascii="Calibri" w:hAnsi="Calibri" w:cs="Calibri"/>
          <w:sz w:val="22"/>
          <w:szCs w:val="22"/>
        </w:rPr>
        <w:t xml:space="preserve">The Western Vale Community Day Service supports Older People, including those living with Dementia, to achieve their </w:t>
      </w:r>
      <w:r w:rsidR="00CD0345">
        <w:rPr>
          <w:rFonts w:ascii="Calibri" w:hAnsi="Calibri" w:cs="Calibri"/>
          <w:sz w:val="22"/>
          <w:szCs w:val="22"/>
        </w:rPr>
        <w:t>person</w:t>
      </w:r>
      <w:r w:rsidRPr="00634B1D">
        <w:rPr>
          <w:rFonts w:ascii="Calibri" w:hAnsi="Calibri" w:cs="Calibri"/>
          <w:sz w:val="22"/>
          <w:szCs w:val="22"/>
        </w:rPr>
        <w:t xml:space="preserve">al outcomes through a flexible, strengths-based, and </w:t>
      </w:r>
      <w:r w:rsidR="00CD0345">
        <w:rPr>
          <w:rFonts w:ascii="Calibri" w:hAnsi="Calibri" w:cs="Calibri"/>
          <w:sz w:val="22"/>
          <w:szCs w:val="22"/>
        </w:rPr>
        <w:t>person</w:t>
      </w:r>
      <w:r w:rsidRPr="00634B1D">
        <w:rPr>
          <w:rFonts w:ascii="Calibri" w:hAnsi="Calibri" w:cs="Calibri"/>
          <w:sz w:val="22"/>
          <w:szCs w:val="22"/>
        </w:rPr>
        <w:t xml:space="preserve">-centred approach to care and support. The core purpose of the </w:t>
      </w:r>
      <w:r w:rsidR="00CD0345">
        <w:rPr>
          <w:rFonts w:ascii="Calibri" w:hAnsi="Calibri" w:cs="Calibri"/>
          <w:sz w:val="22"/>
          <w:szCs w:val="22"/>
        </w:rPr>
        <w:t>service</w:t>
      </w:r>
      <w:r w:rsidRPr="00634B1D">
        <w:rPr>
          <w:rFonts w:ascii="Calibri" w:hAnsi="Calibri" w:cs="Calibri"/>
          <w:sz w:val="22"/>
          <w:szCs w:val="22"/>
        </w:rPr>
        <w:t xml:space="preserve"> is to proactively promote wellbeing, independence, and social inclusion by offering a diverse range of meaningful daytime activities and opportunities for community engagement. By focusing on what matters most to each </w:t>
      </w:r>
      <w:r w:rsidR="00CD0345">
        <w:rPr>
          <w:rFonts w:ascii="Calibri" w:hAnsi="Calibri" w:cs="Calibri"/>
          <w:sz w:val="22"/>
          <w:szCs w:val="22"/>
        </w:rPr>
        <w:t>person</w:t>
      </w:r>
      <w:r w:rsidRPr="00634B1D">
        <w:rPr>
          <w:rFonts w:ascii="Calibri" w:hAnsi="Calibri" w:cs="Calibri"/>
          <w:sz w:val="22"/>
          <w:szCs w:val="22"/>
        </w:rPr>
        <w:t xml:space="preserve">, the </w:t>
      </w:r>
      <w:r w:rsidR="00CD0345">
        <w:rPr>
          <w:rFonts w:ascii="Calibri" w:hAnsi="Calibri" w:cs="Calibri"/>
          <w:sz w:val="22"/>
          <w:szCs w:val="22"/>
        </w:rPr>
        <w:t>service</w:t>
      </w:r>
      <w:r w:rsidRPr="00634B1D">
        <w:rPr>
          <w:rFonts w:ascii="Calibri" w:hAnsi="Calibri" w:cs="Calibri"/>
          <w:sz w:val="22"/>
          <w:szCs w:val="22"/>
        </w:rPr>
        <w:t xml:space="preserve"> aims to foster a greater sense of purpose, belonging, and contribution within the community.</w:t>
      </w:r>
    </w:p>
    <w:p w14:paraId="114A0BEE" w14:textId="77777777" w:rsidR="00171C8C" w:rsidRDefault="00171C8C" w:rsidP="00171C8C">
      <w:pPr>
        <w:spacing w:after="0" w:line="240" w:lineRule="auto"/>
        <w:ind w:left="360"/>
        <w:jc w:val="both"/>
      </w:pPr>
    </w:p>
    <w:p w14:paraId="1EEE710A" w14:textId="77777777" w:rsidR="00171C8C" w:rsidRDefault="00171C8C" w:rsidP="00171C8C">
      <w:pPr>
        <w:spacing w:after="0" w:line="240" w:lineRule="auto"/>
        <w:ind w:left="360"/>
        <w:jc w:val="both"/>
      </w:pPr>
    </w:p>
    <w:p w14:paraId="695B1E3D" w14:textId="4CF36EC2" w:rsidR="00634B1D" w:rsidRPr="00634B1D" w:rsidRDefault="00634B1D" w:rsidP="00634B1D">
      <w:pPr>
        <w:pStyle w:val="ListParagraph"/>
        <w:numPr>
          <w:ilvl w:val="0"/>
          <w:numId w:val="1"/>
        </w:numPr>
        <w:spacing w:after="0"/>
        <w:jc w:val="both"/>
        <w:rPr>
          <w:rFonts w:ascii="Calibri" w:hAnsi="Calibri" w:cs="Calibri"/>
          <w:b/>
          <w:bCs/>
          <w:sz w:val="22"/>
          <w:szCs w:val="22"/>
        </w:rPr>
      </w:pPr>
      <w:r w:rsidRPr="00634B1D">
        <w:rPr>
          <w:rFonts w:ascii="Calibri" w:hAnsi="Calibri" w:cs="Calibri"/>
          <w:b/>
          <w:bCs/>
          <w:sz w:val="22"/>
          <w:szCs w:val="22"/>
        </w:rPr>
        <w:t>Definition of Service User Group</w:t>
      </w:r>
    </w:p>
    <w:p w14:paraId="67A3F1DC" w14:textId="77777777" w:rsidR="00634B1D" w:rsidRPr="00AB02C2" w:rsidRDefault="00634B1D" w:rsidP="00634B1D">
      <w:pPr>
        <w:pStyle w:val="ListParagraph"/>
        <w:spacing w:after="0"/>
        <w:ind w:left="360"/>
        <w:jc w:val="both"/>
        <w:rPr>
          <w:rFonts w:ascii="Calibri" w:hAnsi="Calibri" w:cs="Calibri"/>
          <w:sz w:val="22"/>
          <w:szCs w:val="22"/>
        </w:rPr>
      </w:pPr>
    </w:p>
    <w:p w14:paraId="17826DC0" w14:textId="1DF40664" w:rsidR="00634B1D" w:rsidRDefault="00634B1D" w:rsidP="00634B1D">
      <w:pPr>
        <w:pStyle w:val="ListParagraph"/>
        <w:spacing w:after="0"/>
        <w:ind w:left="501"/>
        <w:jc w:val="both"/>
        <w:rPr>
          <w:rFonts w:ascii="Calibri" w:hAnsi="Calibri" w:cs="Calibri"/>
          <w:sz w:val="22"/>
          <w:szCs w:val="22"/>
        </w:rPr>
      </w:pPr>
      <w:r w:rsidRPr="00AB02C2">
        <w:rPr>
          <w:rFonts w:ascii="Calibri" w:hAnsi="Calibri" w:cs="Calibri"/>
          <w:sz w:val="22"/>
          <w:szCs w:val="22"/>
        </w:rPr>
        <w:t>A</w:t>
      </w:r>
      <w:r>
        <w:rPr>
          <w:rFonts w:ascii="Calibri" w:hAnsi="Calibri" w:cs="Calibri"/>
          <w:sz w:val="22"/>
          <w:szCs w:val="22"/>
        </w:rPr>
        <w:t xml:space="preserve">n Older Person using the </w:t>
      </w:r>
      <w:r w:rsidR="00CD0345">
        <w:rPr>
          <w:rFonts w:ascii="Calibri" w:hAnsi="Calibri" w:cs="Calibri"/>
          <w:sz w:val="22"/>
          <w:szCs w:val="22"/>
        </w:rPr>
        <w:t>service</w:t>
      </w:r>
      <w:r>
        <w:rPr>
          <w:rFonts w:ascii="Calibri" w:hAnsi="Calibri" w:cs="Calibri"/>
          <w:sz w:val="22"/>
          <w:szCs w:val="22"/>
        </w:rPr>
        <w:t xml:space="preserve"> </w:t>
      </w:r>
      <w:r w:rsidRPr="79C6CDD1">
        <w:rPr>
          <w:rFonts w:ascii="Calibri" w:hAnsi="Calibri" w:cs="Calibri"/>
          <w:sz w:val="22"/>
          <w:szCs w:val="22"/>
        </w:rPr>
        <w:t>will</w:t>
      </w:r>
      <w:r>
        <w:rPr>
          <w:rFonts w:ascii="Calibri" w:hAnsi="Calibri" w:cs="Calibri"/>
          <w:sz w:val="22"/>
          <w:szCs w:val="22"/>
        </w:rPr>
        <w:t xml:space="preserve"> be:</w:t>
      </w:r>
    </w:p>
    <w:p w14:paraId="01B916A7" w14:textId="77777777" w:rsidR="00634B1D" w:rsidRDefault="00634B1D" w:rsidP="00634B1D">
      <w:pPr>
        <w:pStyle w:val="ListParagraph"/>
        <w:spacing w:after="0"/>
        <w:ind w:left="501"/>
        <w:jc w:val="both"/>
        <w:rPr>
          <w:rFonts w:ascii="Calibri" w:hAnsi="Calibri" w:cs="Calibri"/>
          <w:sz w:val="22"/>
          <w:szCs w:val="22"/>
        </w:rPr>
      </w:pPr>
    </w:p>
    <w:p w14:paraId="34A6A51D" w14:textId="77777777" w:rsidR="00634B1D" w:rsidRDefault="00634B1D" w:rsidP="00634B1D">
      <w:pPr>
        <w:pStyle w:val="ListParagraph"/>
        <w:numPr>
          <w:ilvl w:val="0"/>
          <w:numId w:val="3"/>
        </w:numPr>
        <w:spacing w:after="0"/>
        <w:ind w:left="1080"/>
        <w:jc w:val="both"/>
        <w:rPr>
          <w:rFonts w:ascii="Calibri" w:hAnsi="Calibri" w:cs="Calibri"/>
          <w:sz w:val="22"/>
          <w:szCs w:val="22"/>
        </w:rPr>
      </w:pPr>
      <w:r>
        <w:rPr>
          <w:rFonts w:ascii="Calibri" w:hAnsi="Calibri" w:cs="Calibri"/>
          <w:sz w:val="22"/>
          <w:szCs w:val="22"/>
        </w:rPr>
        <w:t>Aged 65 or over*.</w:t>
      </w:r>
    </w:p>
    <w:p w14:paraId="781915F6" w14:textId="77777777" w:rsidR="00634B1D" w:rsidRDefault="00634B1D" w:rsidP="00634B1D">
      <w:pPr>
        <w:pStyle w:val="ListParagraph"/>
        <w:numPr>
          <w:ilvl w:val="0"/>
          <w:numId w:val="3"/>
        </w:numPr>
        <w:spacing w:after="0"/>
        <w:ind w:left="1080"/>
        <w:jc w:val="both"/>
        <w:rPr>
          <w:rFonts w:ascii="Calibri" w:hAnsi="Calibri" w:cs="Calibri"/>
          <w:sz w:val="22"/>
          <w:szCs w:val="22"/>
        </w:rPr>
      </w:pPr>
      <w:r>
        <w:rPr>
          <w:rFonts w:ascii="Calibri" w:hAnsi="Calibri" w:cs="Calibri"/>
          <w:sz w:val="22"/>
          <w:szCs w:val="22"/>
        </w:rPr>
        <w:t>Living in the Western Vale area**.</w:t>
      </w:r>
    </w:p>
    <w:p w14:paraId="756C79B2" w14:textId="760464AA" w:rsidR="00634B1D" w:rsidRDefault="00634B1D" w:rsidP="00634B1D">
      <w:pPr>
        <w:pStyle w:val="ListParagraph"/>
        <w:numPr>
          <w:ilvl w:val="0"/>
          <w:numId w:val="3"/>
        </w:numPr>
        <w:spacing w:after="0"/>
        <w:ind w:left="1080"/>
        <w:jc w:val="both"/>
        <w:rPr>
          <w:rFonts w:ascii="Calibri" w:hAnsi="Calibri" w:cs="Calibri"/>
          <w:sz w:val="22"/>
          <w:szCs w:val="22"/>
        </w:rPr>
      </w:pPr>
      <w:r>
        <w:rPr>
          <w:rFonts w:ascii="Calibri" w:hAnsi="Calibri" w:cs="Calibri"/>
          <w:sz w:val="22"/>
          <w:szCs w:val="22"/>
        </w:rPr>
        <w:t xml:space="preserve">Assessed under the Social Services and Wellbeing (Wales) Act 2014 as </w:t>
      </w:r>
      <w:r w:rsidR="4D42C804" w:rsidRPr="117BB083">
        <w:rPr>
          <w:rFonts w:ascii="Calibri" w:hAnsi="Calibri" w:cs="Calibri"/>
          <w:sz w:val="22"/>
          <w:szCs w:val="22"/>
        </w:rPr>
        <w:t>having care and support needs that are</w:t>
      </w:r>
      <w:r w:rsidR="79F09468" w:rsidRPr="117BB083">
        <w:rPr>
          <w:rFonts w:ascii="Calibri" w:hAnsi="Calibri" w:cs="Calibri"/>
          <w:sz w:val="22"/>
          <w:szCs w:val="22"/>
        </w:rPr>
        <w:t xml:space="preserve"> </w:t>
      </w:r>
      <w:r>
        <w:rPr>
          <w:rFonts w:ascii="Calibri" w:hAnsi="Calibri" w:cs="Calibri"/>
          <w:sz w:val="22"/>
          <w:szCs w:val="22"/>
        </w:rPr>
        <w:t xml:space="preserve">likely to benefit from the support provided by the </w:t>
      </w:r>
      <w:r w:rsidR="00CD0345">
        <w:rPr>
          <w:rFonts w:ascii="Calibri" w:hAnsi="Calibri" w:cs="Calibri"/>
          <w:sz w:val="22"/>
          <w:szCs w:val="22"/>
        </w:rPr>
        <w:t>service</w:t>
      </w:r>
      <w:r>
        <w:rPr>
          <w:rFonts w:ascii="Calibri" w:hAnsi="Calibri" w:cs="Calibri"/>
          <w:sz w:val="22"/>
          <w:szCs w:val="22"/>
        </w:rPr>
        <w:t>.</w:t>
      </w:r>
    </w:p>
    <w:p w14:paraId="5D85A144" w14:textId="77777777" w:rsidR="00634B1D" w:rsidRDefault="00634B1D" w:rsidP="00634B1D">
      <w:pPr>
        <w:spacing w:after="0"/>
        <w:ind w:left="720"/>
        <w:jc w:val="both"/>
        <w:rPr>
          <w:rFonts w:ascii="Calibri" w:hAnsi="Calibri" w:cs="Calibri"/>
          <w:sz w:val="22"/>
          <w:szCs w:val="22"/>
        </w:rPr>
      </w:pPr>
    </w:p>
    <w:p w14:paraId="6A88946D" w14:textId="3220282E" w:rsidR="00634B1D" w:rsidRPr="006E7D49" w:rsidRDefault="00634B1D" w:rsidP="00634B1D">
      <w:pPr>
        <w:spacing w:after="0"/>
        <w:ind w:left="501"/>
        <w:jc w:val="both"/>
        <w:rPr>
          <w:rFonts w:ascii="Calibri" w:hAnsi="Calibri" w:cs="Calibri"/>
          <w:sz w:val="22"/>
          <w:szCs w:val="22"/>
        </w:rPr>
      </w:pPr>
      <w:r>
        <w:rPr>
          <w:rFonts w:ascii="Calibri" w:hAnsi="Calibri" w:cs="Calibri"/>
          <w:sz w:val="22"/>
          <w:szCs w:val="22"/>
        </w:rPr>
        <w:t xml:space="preserve">*Younger adults </w:t>
      </w:r>
      <w:r w:rsidR="00F97E4D">
        <w:rPr>
          <w:rFonts w:ascii="Calibri" w:hAnsi="Calibri" w:cs="Calibri"/>
          <w:sz w:val="22"/>
          <w:szCs w:val="22"/>
        </w:rPr>
        <w:t xml:space="preserve">who are </w:t>
      </w:r>
      <w:r>
        <w:rPr>
          <w:rFonts w:ascii="Calibri" w:hAnsi="Calibri" w:cs="Calibri"/>
          <w:sz w:val="22"/>
          <w:szCs w:val="22"/>
        </w:rPr>
        <w:t>living with Dementia will be considered on a case-by-case basis.</w:t>
      </w:r>
    </w:p>
    <w:p w14:paraId="14B31AED" w14:textId="77777777" w:rsidR="00634B1D" w:rsidRPr="00410EDE" w:rsidRDefault="00634B1D" w:rsidP="00634B1D">
      <w:pPr>
        <w:spacing w:after="0"/>
        <w:jc w:val="both"/>
        <w:rPr>
          <w:rFonts w:ascii="Calibri" w:hAnsi="Calibri" w:cs="Calibri"/>
          <w:sz w:val="22"/>
          <w:szCs w:val="22"/>
        </w:rPr>
      </w:pPr>
    </w:p>
    <w:p w14:paraId="361CBD35" w14:textId="4F73EEEA" w:rsidR="00634B1D" w:rsidRPr="00410EDE" w:rsidRDefault="00634B1D" w:rsidP="00634B1D">
      <w:pPr>
        <w:spacing w:after="0"/>
        <w:ind w:left="501"/>
        <w:jc w:val="both"/>
        <w:rPr>
          <w:rFonts w:ascii="Calibri" w:hAnsi="Calibri" w:cs="Calibri"/>
          <w:sz w:val="22"/>
          <w:szCs w:val="22"/>
        </w:rPr>
      </w:pPr>
      <w:r>
        <w:rPr>
          <w:rFonts w:ascii="Calibri" w:hAnsi="Calibri" w:cs="Calibri"/>
          <w:sz w:val="22"/>
          <w:szCs w:val="22"/>
        </w:rPr>
        <w:t>*</w:t>
      </w:r>
      <w:r w:rsidRPr="00410EDE">
        <w:rPr>
          <w:rFonts w:ascii="Calibri" w:hAnsi="Calibri" w:cs="Calibri"/>
          <w:sz w:val="22"/>
          <w:szCs w:val="22"/>
        </w:rPr>
        <w:t>*The Western Vale area is defined as the area surrounding Cowbridge, Rhoose</w:t>
      </w:r>
      <w:r>
        <w:rPr>
          <w:rFonts w:ascii="Calibri" w:hAnsi="Calibri" w:cs="Calibri"/>
          <w:sz w:val="22"/>
          <w:szCs w:val="22"/>
        </w:rPr>
        <w:t xml:space="preserve"> and</w:t>
      </w:r>
      <w:r w:rsidRPr="00410EDE">
        <w:rPr>
          <w:rFonts w:ascii="Calibri" w:hAnsi="Calibri" w:cs="Calibri"/>
          <w:sz w:val="22"/>
          <w:szCs w:val="22"/>
        </w:rPr>
        <w:t xml:space="preserve"> Llantwit Major, and westward towards Southerndown</w:t>
      </w:r>
      <w:r w:rsidR="00F23380">
        <w:rPr>
          <w:rFonts w:ascii="Calibri" w:hAnsi="Calibri" w:cs="Calibri"/>
          <w:sz w:val="22"/>
          <w:szCs w:val="22"/>
        </w:rPr>
        <w:t>,</w:t>
      </w:r>
      <w:r w:rsidRPr="00410EDE">
        <w:rPr>
          <w:rFonts w:ascii="Calibri" w:hAnsi="Calibri" w:cs="Calibri"/>
          <w:sz w:val="22"/>
          <w:szCs w:val="22"/>
        </w:rPr>
        <w:t xml:space="preserve"> and Ewenny.</w:t>
      </w:r>
    </w:p>
    <w:p w14:paraId="3BA96BD0" w14:textId="77777777" w:rsidR="00952CC5" w:rsidRDefault="00952CC5" w:rsidP="00171C8C">
      <w:pPr>
        <w:spacing w:after="0" w:line="240" w:lineRule="auto"/>
        <w:ind w:left="360"/>
        <w:jc w:val="both"/>
      </w:pPr>
    </w:p>
    <w:p w14:paraId="427D64DE" w14:textId="77777777" w:rsidR="00952CC5" w:rsidRDefault="00952CC5" w:rsidP="00702687">
      <w:pPr>
        <w:spacing w:after="0" w:line="240" w:lineRule="auto"/>
        <w:jc w:val="both"/>
      </w:pPr>
    </w:p>
    <w:p w14:paraId="3094CA25" w14:textId="2EE3F7E5" w:rsidR="002A4DA1" w:rsidRDefault="002A4DA1" w:rsidP="002A4DA1">
      <w:pPr>
        <w:pStyle w:val="ListParagraph"/>
        <w:numPr>
          <w:ilvl w:val="0"/>
          <w:numId w:val="1"/>
        </w:numPr>
        <w:spacing w:after="0"/>
        <w:jc w:val="both"/>
        <w:rPr>
          <w:rFonts w:ascii="Calibri" w:hAnsi="Calibri" w:cs="Calibri"/>
          <w:b/>
          <w:bCs/>
          <w:sz w:val="22"/>
          <w:szCs w:val="22"/>
        </w:rPr>
      </w:pPr>
      <w:r w:rsidRPr="002A4DA1">
        <w:rPr>
          <w:rFonts w:ascii="Calibri" w:hAnsi="Calibri" w:cs="Calibri"/>
          <w:b/>
          <w:bCs/>
          <w:sz w:val="22"/>
          <w:szCs w:val="22"/>
        </w:rPr>
        <w:t>Service Objectives</w:t>
      </w:r>
    </w:p>
    <w:p w14:paraId="3E10A447" w14:textId="05E9002F" w:rsidR="00171C8C" w:rsidRPr="00406E50" w:rsidRDefault="00171C8C" w:rsidP="00241715">
      <w:pPr>
        <w:spacing w:after="0" w:line="240" w:lineRule="auto"/>
        <w:jc w:val="both"/>
        <w:rPr>
          <w:b/>
          <w:bCs/>
        </w:rPr>
      </w:pPr>
    </w:p>
    <w:p w14:paraId="1BB48547" w14:textId="5D44A33C" w:rsidR="00171C8C" w:rsidRDefault="00171C8C" w:rsidP="00171C8C">
      <w:pPr>
        <w:spacing w:after="0" w:line="240" w:lineRule="auto"/>
        <w:ind w:left="360"/>
        <w:jc w:val="both"/>
        <w:rPr>
          <w:rFonts w:ascii="Calibri" w:hAnsi="Calibri" w:cs="Calibri"/>
          <w:sz w:val="22"/>
          <w:szCs w:val="22"/>
        </w:rPr>
      </w:pPr>
      <w:r w:rsidRPr="00241715">
        <w:rPr>
          <w:rFonts w:ascii="Calibri" w:hAnsi="Calibri" w:cs="Calibri"/>
          <w:sz w:val="22"/>
          <w:szCs w:val="22"/>
        </w:rPr>
        <w:t xml:space="preserve">The </w:t>
      </w:r>
      <w:r w:rsidR="00386310" w:rsidRPr="00241715">
        <w:rPr>
          <w:rFonts w:ascii="Calibri" w:hAnsi="Calibri" w:cs="Calibri"/>
          <w:sz w:val="22"/>
          <w:szCs w:val="22"/>
        </w:rPr>
        <w:t>Western Vale Community Day</w:t>
      </w:r>
      <w:r w:rsidRPr="00241715">
        <w:rPr>
          <w:rFonts w:ascii="Calibri" w:hAnsi="Calibri" w:cs="Calibri"/>
          <w:sz w:val="22"/>
          <w:szCs w:val="22"/>
        </w:rPr>
        <w:t xml:space="preserve"> Service is committed to supporting Older People</w:t>
      </w:r>
      <w:r w:rsidR="00386310" w:rsidRPr="00241715">
        <w:rPr>
          <w:rFonts w:ascii="Calibri" w:hAnsi="Calibri" w:cs="Calibri"/>
          <w:sz w:val="22"/>
          <w:szCs w:val="22"/>
        </w:rPr>
        <w:t>,</w:t>
      </w:r>
      <w:r w:rsidRPr="00241715">
        <w:rPr>
          <w:rFonts w:ascii="Calibri" w:hAnsi="Calibri" w:cs="Calibri"/>
          <w:sz w:val="22"/>
          <w:szCs w:val="22"/>
        </w:rPr>
        <w:t xml:space="preserve"> </w:t>
      </w:r>
      <w:r w:rsidR="00577DF1">
        <w:rPr>
          <w:rFonts w:ascii="Calibri" w:hAnsi="Calibri" w:cs="Calibri"/>
          <w:sz w:val="22"/>
          <w:szCs w:val="22"/>
        </w:rPr>
        <w:t>including</w:t>
      </w:r>
      <w:r w:rsidRPr="00241715">
        <w:rPr>
          <w:rFonts w:ascii="Calibri" w:hAnsi="Calibri" w:cs="Calibri"/>
          <w:sz w:val="22"/>
          <w:szCs w:val="22"/>
        </w:rPr>
        <w:t xml:space="preserve"> those living with </w:t>
      </w:r>
      <w:r w:rsidR="009B0F7C">
        <w:rPr>
          <w:rFonts w:ascii="Calibri" w:hAnsi="Calibri" w:cs="Calibri"/>
          <w:sz w:val="22"/>
          <w:szCs w:val="22"/>
        </w:rPr>
        <w:t xml:space="preserve">or at risk of </w:t>
      </w:r>
      <w:r w:rsidRPr="00241715">
        <w:rPr>
          <w:rFonts w:ascii="Calibri" w:hAnsi="Calibri" w:cs="Calibri"/>
          <w:sz w:val="22"/>
          <w:szCs w:val="22"/>
        </w:rPr>
        <w:t>Dementia</w:t>
      </w:r>
      <w:r w:rsidR="00386310" w:rsidRPr="00241715">
        <w:rPr>
          <w:rFonts w:ascii="Calibri" w:hAnsi="Calibri" w:cs="Calibri"/>
          <w:sz w:val="22"/>
          <w:szCs w:val="22"/>
        </w:rPr>
        <w:t>,</w:t>
      </w:r>
      <w:r w:rsidRPr="00241715">
        <w:rPr>
          <w:rFonts w:ascii="Calibri" w:hAnsi="Calibri" w:cs="Calibri"/>
          <w:sz w:val="22"/>
          <w:szCs w:val="22"/>
        </w:rPr>
        <w:t xml:space="preserve"> </w:t>
      </w:r>
      <w:r w:rsidR="001429EB" w:rsidRPr="00577DF1">
        <w:rPr>
          <w:rFonts w:ascii="Calibri" w:hAnsi="Calibri" w:cs="Calibri"/>
          <w:sz w:val="22"/>
          <w:szCs w:val="22"/>
        </w:rPr>
        <w:t xml:space="preserve">by </w:t>
      </w:r>
      <w:r w:rsidR="0041124F">
        <w:rPr>
          <w:rFonts w:ascii="Calibri" w:hAnsi="Calibri" w:cs="Calibri"/>
          <w:sz w:val="22"/>
          <w:szCs w:val="22"/>
        </w:rPr>
        <w:t>enhancing</w:t>
      </w:r>
      <w:r w:rsidR="001429EB" w:rsidRPr="00577DF1">
        <w:rPr>
          <w:rFonts w:ascii="Calibri" w:hAnsi="Calibri" w:cs="Calibri"/>
          <w:sz w:val="22"/>
          <w:szCs w:val="22"/>
        </w:rPr>
        <w:t xml:space="preserve"> their emotional, cognitive, social, and physical wellbeing</w:t>
      </w:r>
      <w:r w:rsidR="00C82BD1">
        <w:rPr>
          <w:rFonts w:ascii="Calibri" w:hAnsi="Calibri" w:cs="Calibri"/>
          <w:sz w:val="22"/>
          <w:szCs w:val="22"/>
        </w:rPr>
        <w:t xml:space="preserve"> </w:t>
      </w:r>
      <w:r w:rsidR="00C82BD1" w:rsidRPr="00577DF1">
        <w:rPr>
          <w:rFonts w:ascii="Calibri" w:hAnsi="Calibri" w:cs="Calibri"/>
          <w:sz w:val="22"/>
          <w:szCs w:val="22"/>
        </w:rPr>
        <w:t xml:space="preserve">through the delivery of inclusive, meaningful, and </w:t>
      </w:r>
      <w:r w:rsidR="00CD0345">
        <w:rPr>
          <w:rFonts w:ascii="Calibri" w:hAnsi="Calibri" w:cs="Calibri"/>
          <w:sz w:val="22"/>
          <w:szCs w:val="22"/>
        </w:rPr>
        <w:t>person</w:t>
      </w:r>
      <w:r w:rsidR="00C82BD1" w:rsidRPr="00577DF1">
        <w:rPr>
          <w:rFonts w:ascii="Calibri" w:hAnsi="Calibri" w:cs="Calibri"/>
          <w:sz w:val="22"/>
          <w:szCs w:val="22"/>
        </w:rPr>
        <w:t>-centred activities</w:t>
      </w:r>
      <w:r w:rsidR="00C82BD1">
        <w:rPr>
          <w:rFonts w:ascii="Calibri" w:hAnsi="Calibri" w:cs="Calibri"/>
          <w:sz w:val="22"/>
          <w:szCs w:val="22"/>
        </w:rPr>
        <w:t>.</w:t>
      </w:r>
    </w:p>
    <w:p w14:paraId="089C4842" w14:textId="77777777" w:rsidR="00577DF1" w:rsidRPr="00577DF1" w:rsidRDefault="00577DF1" w:rsidP="00C82BD1">
      <w:pPr>
        <w:spacing w:after="0" w:line="240" w:lineRule="auto"/>
        <w:jc w:val="both"/>
        <w:rPr>
          <w:rFonts w:ascii="Calibri" w:hAnsi="Calibri" w:cs="Calibri"/>
          <w:sz w:val="22"/>
          <w:szCs w:val="22"/>
        </w:rPr>
      </w:pPr>
    </w:p>
    <w:p w14:paraId="4A400DC3" w14:textId="402A81B0" w:rsidR="00577DF1" w:rsidRDefault="00C82BD1" w:rsidP="00577DF1">
      <w:pPr>
        <w:spacing w:after="0" w:line="240" w:lineRule="auto"/>
        <w:ind w:left="360"/>
        <w:jc w:val="both"/>
        <w:rPr>
          <w:rFonts w:ascii="Calibri" w:hAnsi="Calibri" w:cs="Calibri"/>
          <w:sz w:val="22"/>
          <w:szCs w:val="22"/>
        </w:rPr>
      </w:pPr>
      <w:r>
        <w:rPr>
          <w:rFonts w:ascii="Calibri" w:hAnsi="Calibri" w:cs="Calibri"/>
          <w:sz w:val="22"/>
          <w:szCs w:val="22"/>
        </w:rPr>
        <w:lastRenderedPageBreak/>
        <w:t xml:space="preserve">The </w:t>
      </w:r>
      <w:r w:rsidR="006C78C0">
        <w:rPr>
          <w:rFonts w:ascii="Calibri" w:hAnsi="Calibri" w:cs="Calibri"/>
          <w:sz w:val="22"/>
          <w:szCs w:val="22"/>
        </w:rPr>
        <w:t>Provider is expected to</w:t>
      </w:r>
      <w:r w:rsidR="00577DF1" w:rsidRPr="00577DF1">
        <w:rPr>
          <w:rFonts w:ascii="Calibri" w:hAnsi="Calibri" w:cs="Calibri"/>
          <w:sz w:val="22"/>
          <w:szCs w:val="22"/>
        </w:rPr>
        <w:t xml:space="preserve"> deliver high-quality, </w:t>
      </w:r>
      <w:r w:rsidR="006C78C0">
        <w:rPr>
          <w:rFonts w:ascii="Calibri" w:hAnsi="Calibri" w:cs="Calibri"/>
          <w:sz w:val="22"/>
          <w:szCs w:val="22"/>
        </w:rPr>
        <w:t xml:space="preserve">tailored </w:t>
      </w:r>
      <w:r w:rsidR="00577DF1" w:rsidRPr="00577DF1">
        <w:rPr>
          <w:rFonts w:ascii="Calibri" w:hAnsi="Calibri" w:cs="Calibri"/>
          <w:sz w:val="22"/>
          <w:szCs w:val="22"/>
        </w:rPr>
        <w:t xml:space="preserve">support that reflects the values of the </w:t>
      </w:r>
      <w:r w:rsidR="00CD0345">
        <w:rPr>
          <w:rFonts w:ascii="Calibri" w:hAnsi="Calibri" w:cs="Calibri"/>
          <w:sz w:val="22"/>
          <w:szCs w:val="22"/>
        </w:rPr>
        <w:t>service</w:t>
      </w:r>
      <w:r w:rsidR="006C78C0">
        <w:rPr>
          <w:rFonts w:ascii="Calibri" w:hAnsi="Calibri" w:cs="Calibri"/>
          <w:sz w:val="22"/>
          <w:szCs w:val="22"/>
        </w:rPr>
        <w:t xml:space="preserve">; </w:t>
      </w:r>
      <w:r w:rsidR="00577DF1" w:rsidRPr="00577DF1">
        <w:rPr>
          <w:rFonts w:ascii="Calibri" w:hAnsi="Calibri" w:cs="Calibri"/>
          <w:sz w:val="22"/>
          <w:szCs w:val="22"/>
        </w:rPr>
        <w:t xml:space="preserve">placing </w:t>
      </w:r>
      <w:r w:rsidR="002001A9">
        <w:rPr>
          <w:rFonts w:ascii="Calibri" w:hAnsi="Calibri" w:cs="Calibri"/>
          <w:sz w:val="22"/>
          <w:szCs w:val="22"/>
        </w:rPr>
        <w:t>people</w:t>
      </w:r>
      <w:r w:rsidR="006C78C0">
        <w:rPr>
          <w:rFonts w:ascii="Calibri" w:hAnsi="Calibri" w:cs="Calibri"/>
          <w:sz w:val="22"/>
          <w:szCs w:val="22"/>
        </w:rPr>
        <w:t xml:space="preserve"> </w:t>
      </w:r>
      <w:r w:rsidR="00577DF1" w:rsidRPr="00577DF1">
        <w:rPr>
          <w:rFonts w:ascii="Calibri" w:hAnsi="Calibri" w:cs="Calibri"/>
          <w:sz w:val="22"/>
          <w:szCs w:val="22"/>
        </w:rPr>
        <w:t xml:space="preserve">at </w:t>
      </w:r>
      <w:r w:rsidR="006C78C0">
        <w:rPr>
          <w:rFonts w:ascii="Calibri" w:hAnsi="Calibri" w:cs="Calibri"/>
          <w:sz w:val="22"/>
          <w:szCs w:val="22"/>
        </w:rPr>
        <w:t xml:space="preserve">its heart </w:t>
      </w:r>
      <w:r w:rsidR="00577DF1" w:rsidRPr="00577DF1">
        <w:rPr>
          <w:rFonts w:ascii="Calibri" w:hAnsi="Calibri" w:cs="Calibri"/>
          <w:sz w:val="22"/>
          <w:szCs w:val="22"/>
        </w:rPr>
        <w:t xml:space="preserve">and promoting wellbeing, community inclusion, and preventative approaches that enhance </w:t>
      </w:r>
      <w:r w:rsidR="00965E1A">
        <w:rPr>
          <w:rFonts w:ascii="Calibri" w:hAnsi="Calibri" w:cs="Calibri"/>
          <w:sz w:val="22"/>
          <w:szCs w:val="22"/>
        </w:rPr>
        <w:t xml:space="preserve">their </w:t>
      </w:r>
      <w:r w:rsidR="00577DF1" w:rsidRPr="00577DF1">
        <w:rPr>
          <w:rFonts w:ascii="Calibri" w:hAnsi="Calibri" w:cs="Calibri"/>
          <w:sz w:val="22"/>
          <w:szCs w:val="22"/>
        </w:rPr>
        <w:t>quality of life.</w:t>
      </w:r>
    </w:p>
    <w:p w14:paraId="28F8A978" w14:textId="77777777" w:rsidR="003F1916" w:rsidRDefault="003F1916" w:rsidP="00577DF1">
      <w:pPr>
        <w:spacing w:after="0" w:line="240" w:lineRule="auto"/>
        <w:ind w:left="360"/>
        <w:jc w:val="both"/>
        <w:rPr>
          <w:rFonts w:ascii="Calibri" w:hAnsi="Calibri" w:cs="Calibri"/>
          <w:sz w:val="22"/>
          <w:szCs w:val="22"/>
        </w:rPr>
      </w:pPr>
    </w:p>
    <w:p w14:paraId="5D5E439C" w14:textId="3D91FD7A" w:rsidR="003F1916" w:rsidRDefault="2935A62D" w:rsidP="00577DF1">
      <w:pPr>
        <w:spacing w:after="0" w:line="240" w:lineRule="auto"/>
        <w:ind w:left="360"/>
        <w:jc w:val="both"/>
        <w:rPr>
          <w:rFonts w:ascii="Calibri" w:hAnsi="Calibri" w:cs="Calibri"/>
          <w:sz w:val="22"/>
          <w:szCs w:val="22"/>
        </w:rPr>
      </w:pPr>
      <w:r w:rsidRPr="591CF45C">
        <w:rPr>
          <w:rFonts w:ascii="Calibri" w:hAnsi="Calibri" w:cs="Calibri"/>
          <w:sz w:val="22"/>
          <w:szCs w:val="22"/>
        </w:rPr>
        <w:t>The Provider will:</w:t>
      </w:r>
    </w:p>
    <w:p w14:paraId="368E5A90" w14:textId="77777777" w:rsidR="00985649" w:rsidRPr="00985649" w:rsidRDefault="00985649" w:rsidP="00965E1A">
      <w:pPr>
        <w:spacing w:after="0" w:line="240" w:lineRule="auto"/>
        <w:jc w:val="both"/>
        <w:rPr>
          <w:rFonts w:ascii="Calibri" w:hAnsi="Calibri" w:cs="Calibri"/>
          <w:sz w:val="22"/>
          <w:szCs w:val="22"/>
        </w:rPr>
      </w:pPr>
    </w:p>
    <w:p w14:paraId="0E3529AC" w14:textId="37AEAD0E" w:rsidR="00985649" w:rsidRDefault="00985649" w:rsidP="00073B11">
      <w:pPr>
        <w:pStyle w:val="ListParagraph"/>
        <w:numPr>
          <w:ilvl w:val="0"/>
          <w:numId w:val="5"/>
        </w:numPr>
        <w:spacing w:after="0" w:line="240" w:lineRule="auto"/>
        <w:ind w:left="1080"/>
        <w:jc w:val="both"/>
        <w:rPr>
          <w:rFonts w:ascii="Calibri" w:hAnsi="Calibri" w:cs="Calibri"/>
          <w:sz w:val="22"/>
          <w:szCs w:val="22"/>
        </w:rPr>
      </w:pPr>
      <w:r w:rsidRPr="00EC15A4">
        <w:rPr>
          <w:rFonts w:ascii="Calibri" w:hAnsi="Calibri" w:cs="Calibri"/>
          <w:sz w:val="22"/>
          <w:szCs w:val="22"/>
        </w:rPr>
        <w:t xml:space="preserve">Support </w:t>
      </w:r>
      <w:r w:rsidR="00EC15A4" w:rsidRPr="00EC15A4">
        <w:rPr>
          <w:rFonts w:ascii="Calibri" w:hAnsi="Calibri" w:cs="Calibri"/>
          <w:sz w:val="22"/>
          <w:szCs w:val="22"/>
        </w:rPr>
        <w:t>Older People</w:t>
      </w:r>
      <w:r w:rsidRPr="00EC15A4">
        <w:rPr>
          <w:rFonts w:ascii="Calibri" w:hAnsi="Calibri" w:cs="Calibri"/>
          <w:sz w:val="22"/>
          <w:szCs w:val="22"/>
        </w:rPr>
        <w:t xml:space="preserve"> to </w:t>
      </w:r>
      <w:r w:rsidR="00EC15A4" w:rsidRPr="00EC15A4">
        <w:rPr>
          <w:rFonts w:ascii="Calibri" w:hAnsi="Calibri" w:cs="Calibri"/>
          <w:sz w:val="22"/>
          <w:szCs w:val="22"/>
        </w:rPr>
        <w:t>achieve</w:t>
      </w:r>
      <w:r w:rsidRPr="00EC15A4">
        <w:rPr>
          <w:rFonts w:ascii="Calibri" w:hAnsi="Calibri" w:cs="Calibri"/>
          <w:sz w:val="22"/>
          <w:szCs w:val="22"/>
        </w:rPr>
        <w:t xml:space="preserve"> </w:t>
      </w:r>
      <w:r w:rsidR="08DFACCF" w:rsidRPr="117BB083">
        <w:rPr>
          <w:rFonts w:ascii="Calibri" w:hAnsi="Calibri" w:cs="Calibri"/>
          <w:sz w:val="22"/>
          <w:szCs w:val="22"/>
        </w:rPr>
        <w:t xml:space="preserve">their </w:t>
      </w:r>
      <w:r w:rsidR="00CD0345">
        <w:rPr>
          <w:rFonts w:ascii="Calibri" w:hAnsi="Calibri" w:cs="Calibri"/>
          <w:sz w:val="22"/>
          <w:szCs w:val="22"/>
        </w:rPr>
        <w:t>person</w:t>
      </w:r>
      <w:r w:rsidR="08DFACCF" w:rsidRPr="117BB083">
        <w:rPr>
          <w:rFonts w:ascii="Calibri" w:hAnsi="Calibri" w:cs="Calibri"/>
          <w:sz w:val="22"/>
          <w:szCs w:val="22"/>
        </w:rPr>
        <w:t>al outcomes</w:t>
      </w:r>
      <w:r w:rsidR="00B72617">
        <w:rPr>
          <w:rFonts w:ascii="Calibri" w:hAnsi="Calibri" w:cs="Calibri"/>
          <w:sz w:val="22"/>
          <w:szCs w:val="22"/>
        </w:rPr>
        <w:t xml:space="preserve"> through their</w:t>
      </w:r>
      <w:r w:rsidR="00EC15A4" w:rsidRPr="00EC15A4">
        <w:rPr>
          <w:rFonts w:ascii="Calibri" w:hAnsi="Calibri" w:cs="Calibri"/>
          <w:sz w:val="22"/>
          <w:szCs w:val="22"/>
        </w:rPr>
        <w:t xml:space="preserve"> participat</w:t>
      </w:r>
      <w:r w:rsidR="00B72617">
        <w:rPr>
          <w:rFonts w:ascii="Calibri" w:hAnsi="Calibri" w:cs="Calibri"/>
          <w:sz w:val="22"/>
          <w:szCs w:val="22"/>
        </w:rPr>
        <w:t>ion</w:t>
      </w:r>
      <w:r w:rsidR="00EC15A4" w:rsidRPr="00EC15A4">
        <w:rPr>
          <w:rFonts w:ascii="Calibri" w:hAnsi="Calibri" w:cs="Calibri"/>
          <w:sz w:val="22"/>
          <w:szCs w:val="22"/>
        </w:rPr>
        <w:t xml:space="preserve"> in fulfilling </w:t>
      </w:r>
      <w:r w:rsidRPr="00EC15A4">
        <w:rPr>
          <w:rFonts w:ascii="Calibri" w:hAnsi="Calibri" w:cs="Calibri"/>
          <w:sz w:val="22"/>
          <w:szCs w:val="22"/>
        </w:rPr>
        <w:t xml:space="preserve">activities that reflect their </w:t>
      </w:r>
      <w:r w:rsidR="4F9CFAE1" w:rsidRPr="117BB083">
        <w:rPr>
          <w:rFonts w:ascii="Calibri" w:hAnsi="Calibri" w:cs="Calibri"/>
          <w:sz w:val="22"/>
          <w:szCs w:val="22"/>
        </w:rPr>
        <w:t>individual</w:t>
      </w:r>
      <w:r w:rsidRPr="00EC15A4">
        <w:rPr>
          <w:rFonts w:ascii="Calibri" w:hAnsi="Calibri" w:cs="Calibri"/>
          <w:sz w:val="22"/>
          <w:szCs w:val="22"/>
        </w:rPr>
        <w:t xml:space="preserve"> interests</w:t>
      </w:r>
      <w:r w:rsidR="00CF1848">
        <w:rPr>
          <w:rFonts w:ascii="Calibri" w:hAnsi="Calibri" w:cs="Calibri"/>
          <w:sz w:val="22"/>
          <w:szCs w:val="22"/>
        </w:rPr>
        <w:t>, values</w:t>
      </w:r>
      <w:r w:rsidR="00F23380">
        <w:rPr>
          <w:rFonts w:ascii="Calibri" w:hAnsi="Calibri" w:cs="Calibri"/>
          <w:sz w:val="22"/>
          <w:szCs w:val="22"/>
        </w:rPr>
        <w:t>,</w:t>
      </w:r>
      <w:r w:rsidR="00EC15A4" w:rsidRPr="00EC15A4">
        <w:rPr>
          <w:rFonts w:ascii="Calibri" w:hAnsi="Calibri" w:cs="Calibri"/>
          <w:sz w:val="22"/>
          <w:szCs w:val="22"/>
        </w:rPr>
        <w:t xml:space="preserve"> </w:t>
      </w:r>
      <w:r w:rsidRPr="00EC15A4">
        <w:rPr>
          <w:rFonts w:ascii="Calibri" w:hAnsi="Calibri" w:cs="Calibri"/>
          <w:sz w:val="22"/>
          <w:szCs w:val="22"/>
        </w:rPr>
        <w:t>and preferences</w:t>
      </w:r>
      <w:r w:rsidR="00EC15A4" w:rsidRPr="00EC15A4">
        <w:rPr>
          <w:rFonts w:ascii="Calibri" w:hAnsi="Calibri" w:cs="Calibri"/>
          <w:sz w:val="22"/>
          <w:szCs w:val="22"/>
        </w:rPr>
        <w:t>.</w:t>
      </w:r>
    </w:p>
    <w:p w14:paraId="7E0F9C14" w14:textId="77777777" w:rsidR="00702687" w:rsidRPr="00EC15A4" w:rsidRDefault="00702687" w:rsidP="00073B11">
      <w:pPr>
        <w:pStyle w:val="ListParagraph"/>
        <w:spacing w:after="0" w:line="240" w:lineRule="auto"/>
        <w:ind w:left="1080"/>
        <w:jc w:val="both"/>
        <w:rPr>
          <w:rFonts w:ascii="Calibri" w:hAnsi="Calibri" w:cs="Calibri"/>
          <w:sz w:val="22"/>
          <w:szCs w:val="22"/>
        </w:rPr>
      </w:pPr>
    </w:p>
    <w:p w14:paraId="288C596B" w14:textId="77777777" w:rsidR="00985649" w:rsidRPr="00702687" w:rsidRDefault="00985649" w:rsidP="00073B11">
      <w:pPr>
        <w:pStyle w:val="ListParagraph"/>
        <w:numPr>
          <w:ilvl w:val="0"/>
          <w:numId w:val="5"/>
        </w:numPr>
        <w:spacing w:after="0" w:line="240" w:lineRule="auto"/>
        <w:ind w:left="1080"/>
        <w:jc w:val="both"/>
        <w:rPr>
          <w:rFonts w:ascii="Calibri" w:hAnsi="Calibri" w:cs="Calibri"/>
          <w:sz w:val="22"/>
          <w:szCs w:val="22"/>
        </w:rPr>
      </w:pPr>
      <w:r w:rsidRPr="00702687">
        <w:rPr>
          <w:rFonts w:ascii="Calibri" w:hAnsi="Calibri" w:cs="Calibri"/>
          <w:sz w:val="22"/>
          <w:szCs w:val="22"/>
        </w:rPr>
        <w:t>Enhance physical, mental, and emotional wellbeing by offering engaging daytime activities within a safe, accessible, and welcoming environment.</w:t>
      </w:r>
    </w:p>
    <w:p w14:paraId="4E44115E" w14:textId="77777777" w:rsidR="00912873" w:rsidRDefault="00912873" w:rsidP="00073B11">
      <w:pPr>
        <w:spacing w:after="0" w:line="240" w:lineRule="auto"/>
        <w:ind w:left="720"/>
        <w:jc w:val="both"/>
        <w:rPr>
          <w:rFonts w:ascii="Calibri" w:hAnsi="Calibri" w:cs="Calibri"/>
          <w:sz w:val="22"/>
          <w:szCs w:val="22"/>
        </w:rPr>
      </w:pPr>
    </w:p>
    <w:p w14:paraId="2B4F1E9C" w14:textId="1F68E6C6" w:rsidR="00985649" w:rsidRPr="00702687" w:rsidRDefault="00912873" w:rsidP="00073B11">
      <w:pPr>
        <w:pStyle w:val="ListParagraph"/>
        <w:numPr>
          <w:ilvl w:val="0"/>
          <w:numId w:val="5"/>
        </w:numPr>
        <w:spacing w:after="0" w:line="240" w:lineRule="auto"/>
        <w:ind w:left="1080"/>
        <w:jc w:val="both"/>
        <w:rPr>
          <w:rFonts w:ascii="Calibri" w:hAnsi="Calibri" w:cs="Calibri"/>
          <w:sz w:val="22"/>
          <w:szCs w:val="22"/>
        </w:rPr>
      </w:pPr>
      <w:r w:rsidRPr="00702687">
        <w:rPr>
          <w:rFonts w:ascii="Calibri" w:hAnsi="Calibri" w:cs="Calibri"/>
          <w:sz w:val="22"/>
          <w:szCs w:val="22"/>
        </w:rPr>
        <w:t>Promote community inclusion by facilitating access to the wider community, enabling Older People to engage in everyday life, take on valued roles, and participate in a diverse range of activities that are known to support the wellbeing of those living with, or at risk of, Dementia.</w:t>
      </w:r>
    </w:p>
    <w:p w14:paraId="76751374" w14:textId="77777777" w:rsidR="00B72617" w:rsidRPr="00985649" w:rsidRDefault="00B72617" w:rsidP="00073B11">
      <w:pPr>
        <w:spacing w:after="0" w:line="240" w:lineRule="auto"/>
        <w:ind w:left="720"/>
        <w:jc w:val="both"/>
        <w:rPr>
          <w:rFonts w:ascii="Calibri" w:hAnsi="Calibri" w:cs="Calibri"/>
          <w:sz w:val="22"/>
          <w:szCs w:val="22"/>
        </w:rPr>
      </w:pPr>
    </w:p>
    <w:p w14:paraId="15561E1E" w14:textId="77777777" w:rsidR="00985649" w:rsidRPr="00702687" w:rsidRDefault="00985649" w:rsidP="00073B11">
      <w:pPr>
        <w:pStyle w:val="ListParagraph"/>
        <w:numPr>
          <w:ilvl w:val="0"/>
          <w:numId w:val="5"/>
        </w:numPr>
        <w:spacing w:after="0" w:line="240" w:lineRule="auto"/>
        <w:ind w:left="1080"/>
        <w:jc w:val="both"/>
        <w:rPr>
          <w:rFonts w:ascii="Calibri" w:hAnsi="Calibri" w:cs="Calibri"/>
          <w:sz w:val="22"/>
          <w:szCs w:val="22"/>
        </w:rPr>
      </w:pPr>
      <w:r w:rsidRPr="00702687">
        <w:rPr>
          <w:rFonts w:ascii="Calibri" w:hAnsi="Calibri" w:cs="Calibri"/>
          <w:sz w:val="22"/>
          <w:szCs w:val="22"/>
        </w:rPr>
        <w:t>Reduce social isolation through opportunities for peer interaction, relationship-building, and social engagement.</w:t>
      </w:r>
    </w:p>
    <w:p w14:paraId="15BF456D" w14:textId="77777777" w:rsidR="00B72617" w:rsidRPr="00985649" w:rsidRDefault="00B72617" w:rsidP="00073B11">
      <w:pPr>
        <w:spacing w:after="0" w:line="240" w:lineRule="auto"/>
        <w:ind w:left="720"/>
        <w:jc w:val="both"/>
        <w:rPr>
          <w:rFonts w:ascii="Calibri" w:hAnsi="Calibri" w:cs="Calibri"/>
          <w:sz w:val="22"/>
          <w:szCs w:val="22"/>
        </w:rPr>
      </w:pPr>
    </w:p>
    <w:p w14:paraId="44435899" w14:textId="77777777" w:rsidR="00FE3627" w:rsidRPr="00702687" w:rsidRDefault="00985649" w:rsidP="00073B11">
      <w:pPr>
        <w:pStyle w:val="ListParagraph"/>
        <w:numPr>
          <w:ilvl w:val="0"/>
          <w:numId w:val="5"/>
        </w:numPr>
        <w:spacing w:after="0" w:line="240" w:lineRule="auto"/>
        <w:ind w:left="1080"/>
        <w:jc w:val="both"/>
        <w:rPr>
          <w:rFonts w:ascii="Calibri" w:hAnsi="Calibri" w:cs="Calibri"/>
          <w:sz w:val="22"/>
          <w:szCs w:val="22"/>
        </w:rPr>
      </w:pPr>
      <w:r w:rsidRPr="00702687">
        <w:rPr>
          <w:rFonts w:ascii="Calibri" w:hAnsi="Calibri" w:cs="Calibri"/>
          <w:sz w:val="22"/>
          <w:szCs w:val="22"/>
        </w:rPr>
        <w:t xml:space="preserve">Strengthen </w:t>
      </w:r>
      <w:r w:rsidR="00A404B1" w:rsidRPr="00702687">
        <w:rPr>
          <w:rFonts w:ascii="Calibri" w:hAnsi="Calibri" w:cs="Calibri"/>
          <w:sz w:val="22"/>
          <w:szCs w:val="22"/>
        </w:rPr>
        <w:t xml:space="preserve">Older People’s </w:t>
      </w:r>
      <w:r w:rsidRPr="00702687">
        <w:rPr>
          <w:rFonts w:ascii="Calibri" w:hAnsi="Calibri" w:cs="Calibri"/>
          <w:sz w:val="22"/>
          <w:szCs w:val="22"/>
        </w:rPr>
        <w:t xml:space="preserve">resilience and confidence by recognising and building on </w:t>
      </w:r>
      <w:r w:rsidR="00A404B1" w:rsidRPr="00702687">
        <w:rPr>
          <w:rFonts w:ascii="Calibri" w:hAnsi="Calibri" w:cs="Calibri"/>
          <w:sz w:val="22"/>
          <w:szCs w:val="22"/>
        </w:rPr>
        <w:t>their individual</w:t>
      </w:r>
      <w:r w:rsidRPr="00702687">
        <w:rPr>
          <w:rFonts w:ascii="Calibri" w:hAnsi="Calibri" w:cs="Calibri"/>
          <w:sz w:val="22"/>
          <w:szCs w:val="22"/>
        </w:rPr>
        <w:t xml:space="preserve"> strengths, abilities, and existing support networks.</w:t>
      </w:r>
    </w:p>
    <w:p w14:paraId="3E5C10F8" w14:textId="77777777" w:rsidR="00FE3627" w:rsidRDefault="00FE3627" w:rsidP="00073B11">
      <w:pPr>
        <w:spacing w:after="0" w:line="240" w:lineRule="auto"/>
        <w:ind w:left="720"/>
        <w:jc w:val="both"/>
        <w:rPr>
          <w:rFonts w:ascii="Calibri" w:hAnsi="Calibri" w:cs="Calibri"/>
          <w:sz w:val="22"/>
          <w:szCs w:val="22"/>
        </w:rPr>
      </w:pPr>
    </w:p>
    <w:p w14:paraId="68756201" w14:textId="67D95B3C" w:rsidR="00FE3627" w:rsidRPr="00702687" w:rsidRDefault="00FE3627" w:rsidP="00073B11">
      <w:pPr>
        <w:pStyle w:val="ListParagraph"/>
        <w:numPr>
          <w:ilvl w:val="0"/>
          <w:numId w:val="5"/>
        </w:numPr>
        <w:spacing w:after="0" w:line="240" w:lineRule="auto"/>
        <w:ind w:left="1080"/>
        <w:jc w:val="both"/>
        <w:rPr>
          <w:rFonts w:ascii="Calibri" w:hAnsi="Calibri" w:cs="Calibri"/>
          <w:sz w:val="22"/>
          <w:szCs w:val="22"/>
        </w:rPr>
      </w:pPr>
      <w:r w:rsidRPr="00702687">
        <w:rPr>
          <w:rFonts w:ascii="Calibri" w:hAnsi="Calibri" w:cs="Calibri"/>
          <w:sz w:val="22"/>
          <w:szCs w:val="22"/>
        </w:rPr>
        <w:t xml:space="preserve">Deliver </w:t>
      </w:r>
      <w:r w:rsidR="00CD0345">
        <w:rPr>
          <w:rFonts w:ascii="Calibri" w:hAnsi="Calibri" w:cs="Calibri"/>
          <w:sz w:val="22"/>
          <w:szCs w:val="22"/>
        </w:rPr>
        <w:t>person</w:t>
      </w:r>
      <w:r w:rsidRPr="00702687">
        <w:rPr>
          <w:rFonts w:ascii="Calibri" w:hAnsi="Calibri" w:cs="Calibri"/>
          <w:sz w:val="22"/>
          <w:szCs w:val="22"/>
        </w:rPr>
        <w:t>-centred support and activities tailored to individual needs</w:t>
      </w:r>
      <w:r w:rsidR="00DE3AA9">
        <w:rPr>
          <w:rFonts w:ascii="Calibri" w:hAnsi="Calibri" w:cs="Calibri"/>
          <w:sz w:val="22"/>
          <w:szCs w:val="22"/>
        </w:rPr>
        <w:t>, capabilities</w:t>
      </w:r>
      <w:r w:rsidRPr="00702687">
        <w:rPr>
          <w:rFonts w:ascii="Calibri" w:hAnsi="Calibri" w:cs="Calibri"/>
          <w:sz w:val="22"/>
          <w:szCs w:val="22"/>
        </w:rPr>
        <w:t xml:space="preserve"> and preferences.</w:t>
      </w:r>
    </w:p>
    <w:p w14:paraId="0421DB04" w14:textId="77777777" w:rsidR="00B72617" w:rsidRPr="00985649" w:rsidRDefault="00B72617" w:rsidP="00073B11">
      <w:pPr>
        <w:spacing w:after="0" w:line="240" w:lineRule="auto"/>
        <w:ind w:left="360"/>
        <w:jc w:val="both"/>
        <w:rPr>
          <w:rFonts w:ascii="Calibri" w:hAnsi="Calibri" w:cs="Calibri"/>
          <w:sz w:val="22"/>
          <w:szCs w:val="22"/>
        </w:rPr>
      </w:pPr>
    </w:p>
    <w:p w14:paraId="787EA2D6" w14:textId="4E4A05FA" w:rsidR="00985649" w:rsidRPr="00702687" w:rsidRDefault="00985649" w:rsidP="00073B11">
      <w:pPr>
        <w:pStyle w:val="ListParagraph"/>
        <w:numPr>
          <w:ilvl w:val="0"/>
          <w:numId w:val="5"/>
        </w:numPr>
        <w:spacing w:after="0" w:line="240" w:lineRule="auto"/>
        <w:ind w:left="1080"/>
        <w:jc w:val="both"/>
        <w:rPr>
          <w:rFonts w:ascii="Calibri" w:hAnsi="Calibri" w:cs="Calibri"/>
          <w:sz w:val="22"/>
          <w:szCs w:val="22"/>
        </w:rPr>
      </w:pPr>
      <w:r w:rsidRPr="00702687">
        <w:rPr>
          <w:rFonts w:ascii="Calibri" w:hAnsi="Calibri" w:cs="Calibri"/>
          <w:sz w:val="22"/>
          <w:szCs w:val="22"/>
        </w:rPr>
        <w:t xml:space="preserve">Improve overall quality of life through preventative approaches that promote wellbeing, reduce future reliance on </w:t>
      </w:r>
      <w:r w:rsidR="00232D9E" w:rsidRPr="00702687">
        <w:rPr>
          <w:rFonts w:ascii="Calibri" w:hAnsi="Calibri" w:cs="Calibri"/>
          <w:sz w:val="22"/>
          <w:szCs w:val="22"/>
        </w:rPr>
        <w:t>H</w:t>
      </w:r>
      <w:r w:rsidRPr="00702687">
        <w:rPr>
          <w:rFonts w:ascii="Calibri" w:hAnsi="Calibri" w:cs="Calibri"/>
          <w:sz w:val="22"/>
          <w:szCs w:val="22"/>
        </w:rPr>
        <w:t xml:space="preserve">ealth and </w:t>
      </w:r>
      <w:r w:rsidR="00232D9E" w:rsidRPr="00702687">
        <w:rPr>
          <w:rFonts w:ascii="Calibri" w:hAnsi="Calibri" w:cs="Calibri"/>
          <w:sz w:val="22"/>
          <w:szCs w:val="22"/>
        </w:rPr>
        <w:t>S</w:t>
      </w:r>
      <w:r w:rsidRPr="00702687">
        <w:rPr>
          <w:rFonts w:ascii="Calibri" w:hAnsi="Calibri" w:cs="Calibri"/>
          <w:sz w:val="22"/>
          <w:szCs w:val="22"/>
        </w:rPr>
        <w:t xml:space="preserve">ocial </w:t>
      </w:r>
      <w:r w:rsidR="00232D9E" w:rsidRPr="00702687">
        <w:rPr>
          <w:rFonts w:ascii="Calibri" w:hAnsi="Calibri" w:cs="Calibri"/>
          <w:sz w:val="22"/>
          <w:szCs w:val="22"/>
        </w:rPr>
        <w:t>C</w:t>
      </w:r>
      <w:r w:rsidRPr="00702687">
        <w:rPr>
          <w:rFonts w:ascii="Calibri" w:hAnsi="Calibri" w:cs="Calibri"/>
          <w:sz w:val="22"/>
          <w:szCs w:val="22"/>
        </w:rPr>
        <w:t xml:space="preserve">are </w:t>
      </w:r>
      <w:r w:rsidR="00232D9E" w:rsidRPr="00702687">
        <w:rPr>
          <w:rFonts w:ascii="Calibri" w:hAnsi="Calibri" w:cs="Calibri"/>
          <w:sz w:val="22"/>
          <w:szCs w:val="22"/>
        </w:rPr>
        <w:t>S</w:t>
      </w:r>
      <w:r w:rsidRPr="00702687">
        <w:rPr>
          <w:rFonts w:ascii="Calibri" w:hAnsi="Calibri" w:cs="Calibri"/>
          <w:sz w:val="22"/>
          <w:szCs w:val="22"/>
        </w:rPr>
        <w:t>ervices, and support long-term independence.</w:t>
      </w:r>
    </w:p>
    <w:p w14:paraId="08214733" w14:textId="77777777" w:rsidR="00B72617" w:rsidRPr="00985649" w:rsidRDefault="00B72617" w:rsidP="00073B11">
      <w:pPr>
        <w:spacing w:after="0" w:line="240" w:lineRule="auto"/>
        <w:ind w:left="720"/>
        <w:jc w:val="both"/>
        <w:rPr>
          <w:rFonts w:ascii="Calibri" w:hAnsi="Calibri" w:cs="Calibri"/>
          <w:sz w:val="22"/>
          <w:szCs w:val="22"/>
        </w:rPr>
      </w:pPr>
    </w:p>
    <w:p w14:paraId="7636F539" w14:textId="08997012" w:rsidR="00985649" w:rsidRDefault="00985649" w:rsidP="00073B11">
      <w:pPr>
        <w:pStyle w:val="ListParagraph"/>
        <w:numPr>
          <w:ilvl w:val="0"/>
          <w:numId w:val="5"/>
        </w:numPr>
        <w:spacing w:after="0" w:line="240" w:lineRule="auto"/>
        <w:ind w:left="1080"/>
        <w:jc w:val="both"/>
        <w:rPr>
          <w:rFonts w:ascii="Calibri" w:hAnsi="Calibri" w:cs="Calibri"/>
          <w:sz w:val="22"/>
          <w:szCs w:val="22"/>
        </w:rPr>
      </w:pPr>
      <w:r w:rsidRPr="00702687">
        <w:rPr>
          <w:rFonts w:ascii="Calibri" w:hAnsi="Calibri" w:cs="Calibri"/>
          <w:sz w:val="22"/>
          <w:szCs w:val="22"/>
        </w:rPr>
        <w:t xml:space="preserve">Provide respite for family carers, offering reassurance that </w:t>
      </w:r>
      <w:r w:rsidR="00702687" w:rsidRPr="00702687">
        <w:rPr>
          <w:rFonts w:ascii="Calibri" w:hAnsi="Calibri" w:cs="Calibri"/>
          <w:sz w:val="22"/>
          <w:szCs w:val="22"/>
        </w:rPr>
        <w:t>their</w:t>
      </w:r>
      <w:r w:rsidRPr="00702687">
        <w:rPr>
          <w:rFonts w:ascii="Calibri" w:hAnsi="Calibri" w:cs="Calibri"/>
          <w:sz w:val="22"/>
          <w:szCs w:val="22"/>
        </w:rPr>
        <w:t xml:space="preserve"> loved ones are receiving compassionate and meaningful support.</w:t>
      </w:r>
    </w:p>
    <w:p w14:paraId="6C57D18A" w14:textId="77777777" w:rsidR="00442636" w:rsidRPr="00442636" w:rsidRDefault="00442636" w:rsidP="00442636">
      <w:pPr>
        <w:pStyle w:val="ListParagraph"/>
        <w:rPr>
          <w:rFonts w:ascii="Calibri" w:hAnsi="Calibri" w:cs="Calibri"/>
          <w:sz w:val="22"/>
          <w:szCs w:val="22"/>
        </w:rPr>
      </w:pPr>
    </w:p>
    <w:p w14:paraId="0967C0B0" w14:textId="77777777" w:rsidR="00442636" w:rsidRDefault="00442636" w:rsidP="00442636">
      <w:pPr>
        <w:spacing w:after="0" w:line="240" w:lineRule="auto"/>
        <w:jc w:val="both"/>
        <w:rPr>
          <w:rFonts w:ascii="Calibri" w:hAnsi="Calibri" w:cs="Calibri"/>
          <w:sz w:val="22"/>
          <w:szCs w:val="22"/>
        </w:rPr>
      </w:pPr>
    </w:p>
    <w:p w14:paraId="6EA212E0" w14:textId="26F43CFF" w:rsidR="00295D78" w:rsidRPr="00295D78" w:rsidRDefault="00442636" w:rsidP="00295D78">
      <w:pPr>
        <w:pStyle w:val="ListParagraph"/>
        <w:numPr>
          <w:ilvl w:val="0"/>
          <w:numId w:val="1"/>
        </w:numPr>
        <w:spacing w:after="0"/>
        <w:jc w:val="both"/>
        <w:rPr>
          <w:rFonts w:ascii="Calibri" w:hAnsi="Calibri" w:cs="Calibri"/>
          <w:b/>
          <w:bCs/>
          <w:sz w:val="22"/>
          <w:szCs w:val="22"/>
        </w:rPr>
      </w:pPr>
      <w:r w:rsidRPr="00442636">
        <w:rPr>
          <w:rFonts w:ascii="Calibri" w:hAnsi="Calibri" w:cs="Calibri"/>
          <w:b/>
          <w:bCs/>
          <w:sz w:val="22"/>
          <w:szCs w:val="22"/>
        </w:rPr>
        <w:t>Access to the Service</w:t>
      </w:r>
    </w:p>
    <w:p w14:paraId="093BC16F" w14:textId="77777777" w:rsidR="00182B7E" w:rsidRDefault="00182B7E" w:rsidP="00182B7E">
      <w:pPr>
        <w:spacing w:after="0"/>
        <w:jc w:val="both"/>
        <w:rPr>
          <w:rFonts w:ascii="Calibri" w:hAnsi="Calibri" w:cs="Calibri"/>
          <w:b/>
          <w:bCs/>
          <w:sz w:val="22"/>
          <w:szCs w:val="22"/>
        </w:rPr>
      </w:pPr>
    </w:p>
    <w:p w14:paraId="101A5271" w14:textId="41C39CE4" w:rsidR="00182B7E" w:rsidRPr="00182B7E" w:rsidRDefault="00182B7E" w:rsidP="000263AA">
      <w:pPr>
        <w:spacing w:after="0"/>
        <w:ind w:left="360"/>
        <w:jc w:val="both"/>
        <w:rPr>
          <w:rFonts w:ascii="Calibri" w:hAnsi="Calibri" w:cs="Calibri"/>
          <w:sz w:val="22"/>
          <w:szCs w:val="22"/>
        </w:rPr>
      </w:pPr>
      <w:r w:rsidRPr="00182B7E">
        <w:rPr>
          <w:rFonts w:ascii="Calibri" w:hAnsi="Calibri" w:cs="Calibri"/>
          <w:sz w:val="22"/>
          <w:szCs w:val="22"/>
        </w:rPr>
        <w:t xml:space="preserve">Access to the Western Vale Community Day Service is </w:t>
      </w:r>
      <w:r w:rsidR="003223E4">
        <w:rPr>
          <w:rFonts w:ascii="Calibri" w:hAnsi="Calibri" w:cs="Calibri"/>
          <w:sz w:val="22"/>
          <w:szCs w:val="22"/>
        </w:rPr>
        <w:t>coordinated through</w:t>
      </w:r>
      <w:r w:rsidRPr="00182B7E">
        <w:rPr>
          <w:rFonts w:ascii="Calibri" w:hAnsi="Calibri" w:cs="Calibri"/>
          <w:sz w:val="22"/>
          <w:szCs w:val="22"/>
        </w:rPr>
        <w:t xml:space="preserve"> the Vale of Glamorgan Council’s Social Services</w:t>
      </w:r>
      <w:r w:rsidR="00FC013E">
        <w:rPr>
          <w:rFonts w:ascii="Calibri" w:hAnsi="Calibri" w:cs="Calibri"/>
          <w:sz w:val="22"/>
          <w:szCs w:val="22"/>
        </w:rPr>
        <w:t xml:space="preserve"> department</w:t>
      </w:r>
      <w:r w:rsidR="1468EEC8" w:rsidRPr="117BB083">
        <w:rPr>
          <w:rFonts w:ascii="Calibri" w:hAnsi="Calibri" w:cs="Calibri"/>
          <w:sz w:val="22"/>
          <w:szCs w:val="22"/>
        </w:rPr>
        <w:t xml:space="preserve"> as part of a Care </w:t>
      </w:r>
      <w:r w:rsidR="00BD4020">
        <w:rPr>
          <w:rFonts w:ascii="Calibri" w:hAnsi="Calibri" w:cs="Calibri"/>
          <w:sz w:val="22"/>
          <w:szCs w:val="22"/>
        </w:rPr>
        <w:t>and</w:t>
      </w:r>
      <w:r w:rsidR="1468EEC8" w:rsidRPr="117BB083">
        <w:rPr>
          <w:rFonts w:ascii="Calibri" w:hAnsi="Calibri" w:cs="Calibri"/>
          <w:sz w:val="22"/>
          <w:szCs w:val="22"/>
        </w:rPr>
        <w:t xml:space="preserve"> Support Plan</w:t>
      </w:r>
      <w:r w:rsidR="047F96DC" w:rsidRPr="117BB083">
        <w:rPr>
          <w:rFonts w:ascii="Calibri" w:hAnsi="Calibri" w:cs="Calibri"/>
          <w:sz w:val="22"/>
          <w:szCs w:val="22"/>
        </w:rPr>
        <w:t>.</w:t>
      </w:r>
      <w:r w:rsidRPr="00182B7E">
        <w:rPr>
          <w:rFonts w:ascii="Calibri" w:hAnsi="Calibri" w:cs="Calibri"/>
          <w:sz w:val="22"/>
          <w:szCs w:val="22"/>
        </w:rPr>
        <w:t xml:space="preserve"> All referrals are centrally managed by the Resource Centre Manager, </w:t>
      </w:r>
      <w:r w:rsidR="00DF6D60" w:rsidRPr="00DF6D60">
        <w:rPr>
          <w:rFonts w:ascii="Calibri" w:hAnsi="Calibri" w:cs="Calibri"/>
          <w:sz w:val="22"/>
          <w:szCs w:val="22"/>
        </w:rPr>
        <w:t xml:space="preserve">who undertakes initial screening to determine </w:t>
      </w:r>
      <w:r w:rsidR="00CD0345">
        <w:rPr>
          <w:rFonts w:ascii="Calibri" w:hAnsi="Calibri" w:cs="Calibri"/>
          <w:sz w:val="22"/>
          <w:szCs w:val="22"/>
        </w:rPr>
        <w:t>service</w:t>
      </w:r>
      <w:r w:rsidR="00DF6D60" w:rsidRPr="00DF6D60">
        <w:rPr>
          <w:rFonts w:ascii="Calibri" w:hAnsi="Calibri" w:cs="Calibri"/>
          <w:sz w:val="22"/>
          <w:szCs w:val="22"/>
        </w:rPr>
        <w:t xml:space="preserve"> suitability</w:t>
      </w:r>
      <w:r w:rsidR="000263AA">
        <w:rPr>
          <w:rFonts w:ascii="Calibri" w:hAnsi="Calibri" w:cs="Calibri"/>
          <w:sz w:val="22"/>
          <w:szCs w:val="22"/>
        </w:rPr>
        <w:t xml:space="preserve">, </w:t>
      </w:r>
      <w:r w:rsidR="002641E2">
        <w:rPr>
          <w:rFonts w:ascii="Calibri" w:hAnsi="Calibri" w:cs="Calibri"/>
          <w:sz w:val="22"/>
          <w:szCs w:val="22"/>
        </w:rPr>
        <w:t>ensur</w:t>
      </w:r>
      <w:r w:rsidR="000263AA">
        <w:rPr>
          <w:rFonts w:ascii="Calibri" w:hAnsi="Calibri" w:cs="Calibri"/>
          <w:sz w:val="22"/>
          <w:szCs w:val="22"/>
        </w:rPr>
        <w:t>ing</w:t>
      </w:r>
      <w:r w:rsidR="002641E2">
        <w:rPr>
          <w:rFonts w:ascii="Calibri" w:hAnsi="Calibri" w:cs="Calibri"/>
          <w:sz w:val="22"/>
          <w:szCs w:val="22"/>
        </w:rPr>
        <w:t xml:space="preserve"> that Older People</w:t>
      </w:r>
      <w:r w:rsidR="002641E2" w:rsidRPr="00182B7E">
        <w:rPr>
          <w:rFonts w:ascii="Calibri" w:hAnsi="Calibri" w:cs="Calibri"/>
          <w:sz w:val="22"/>
          <w:szCs w:val="22"/>
        </w:rPr>
        <w:t xml:space="preserve"> accessing the </w:t>
      </w:r>
      <w:r w:rsidR="00CD0345">
        <w:rPr>
          <w:rFonts w:ascii="Calibri" w:hAnsi="Calibri" w:cs="Calibri"/>
          <w:sz w:val="22"/>
          <w:szCs w:val="22"/>
        </w:rPr>
        <w:t>service</w:t>
      </w:r>
      <w:r w:rsidR="002641E2" w:rsidRPr="00182B7E">
        <w:rPr>
          <w:rFonts w:ascii="Calibri" w:hAnsi="Calibri" w:cs="Calibri"/>
          <w:sz w:val="22"/>
          <w:szCs w:val="22"/>
        </w:rPr>
        <w:t xml:space="preserve"> </w:t>
      </w:r>
      <w:r w:rsidR="002641E2" w:rsidRPr="00A05C82">
        <w:rPr>
          <w:rFonts w:ascii="Calibri" w:hAnsi="Calibri" w:cs="Calibri"/>
          <w:sz w:val="22"/>
          <w:szCs w:val="22"/>
        </w:rPr>
        <w:t>have appropriate</w:t>
      </w:r>
      <w:r w:rsidR="00447DEF">
        <w:rPr>
          <w:rFonts w:ascii="Calibri" w:hAnsi="Calibri" w:cs="Calibri"/>
          <w:sz w:val="22"/>
          <w:szCs w:val="22"/>
        </w:rPr>
        <w:t xml:space="preserve"> identified</w:t>
      </w:r>
      <w:r w:rsidR="002641E2" w:rsidRPr="00A05C82">
        <w:rPr>
          <w:rFonts w:ascii="Calibri" w:hAnsi="Calibri" w:cs="Calibri"/>
          <w:sz w:val="22"/>
          <w:szCs w:val="22"/>
        </w:rPr>
        <w:t xml:space="preserve"> care and support needs</w:t>
      </w:r>
      <w:r w:rsidR="000263AA">
        <w:rPr>
          <w:rFonts w:ascii="Calibri" w:hAnsi="Calibri" w:cs="Calibri"/>
          <w:sz w:val="22"/>
          <w:szCs w:val="22"/>
        </w:rPr>
        <w:t xml:space="preserve"> and</w:t>
      </w:r>
      <w:r w:rsidR="002641E2" w:rsidRPr="00A05C82">
        <w:rPr>
          <w:rFonts w:ascii="Calibri" w:hAnsi="Calibri" w:cs="Calibri"/>
          <w:sz w:val="22"/>
          <w:szCs w:val="22"/>
        </w:rPr>
        <w:t xml:space="preserve"> clear pathway</w:t>
      </w:r>
      <w:r w:rsidR="00447DEF">
        <w:rPr>
          <w:rFonts w:ascii="Calibri" w:hAnsi="Calibri" w:cs="Calibri"/>
          <w:sz w:val="22"/>
          <w:szCs w:val="22"/>
        </w:rPr>
        <w:t>s</w:t>
      </w:r>
      <w:r w:rsidR="002641E2" w:rsidRPr="00A05C82">
        <w:rPr>
          <w:rFonts w:ascii="Calibri" w:hAnsi="Calibri" w:cs="Calibri"/>
          <w:sz w:val="22"/>
          <w:szCs w:val="22"/>
        </w:rPr>
        <w:t xml:space="preserve"> to achieving their desired outcomes</w:t>
      </w:r>
      <w:r w:rsidR="002641E2">
        <w:rPr>
          <w:rFonts w:ascii="Calibri" w:hAnsi="Calibri" w:cs="Calibri"/>
          <w:sz w:val="22"/>
          <w:szCs w:val="22"/>
        </w:rPr>
        <w:t>.</w:t>
      </w:r>
      <w:r w:rsidR="000263AA">
        <w:rPr>
          <w:rFonts w:ascii="Calibri" w:hAnsi="Calibri" w:cs="Calibri"/>
          <w:sz w:val="22"/>
          <w:szCs w:val="22"/>
        </w:rPr>
        <w:t xml:space="preserve"> </w:t>
      </w:r>
      <w:r w:rsidR="00DF6D60">
        <w:rPr>
          <w:rFonts w:ascii="Calibri" w:hAnsi="Calibri" w:cs="Calibri"/>
          <w:sz w:val="22"/>
          <w:szCs w:val="22"/>
        </w:rPr>
        <w:t xml:space="preserve">Appropriate </w:t>
      </w:r>
      <w:r w:rsidR="00BA5EB7">
        <w:rPr>
          <w:rFonts w:ascii="Calibri" w:hAnsi="Calibri" w:cs="Calibri"/>
          <w:sz w:val="22"/>
          <w:szCs w:val="22"/>
        </w:rPr>
        <w:t>referrals</w:t>
      </w:r>
      <w:r w:rsidRPr="00182B7E">
        <w:rPr>
          <w:rFonts w:ascii="Calibri" w:hAnsi="Calibri" w:cs="Calibri"/>
          <w:sz w:val="22"/>
          <w:szCs w:val="22"/>
        </w:rPr>
        <w:t xml:space="preserve"> </w:t>
      </w:r>
      <w:r w:rsidR="00DF6D60">
        <w:rPr>
          <w:rFonts w:ascii="Calibri" w:hAnsi="Calibri" w:cs="Calibri"/>
          <w:sz w:val="22"/>
          <w:szCs w:val="22"/>
        </w:rPr>
        <w:t>are t</w:t>
      </w:r>
      <w:r w:rsidR="006B4D73">
        <w:rPr>
          <w:rFonts w:ascii="Calibri" w:hAnsi="Calibri" w:cs="Calibri"/>
          <w:sz w:val="22"/>
          <w:szCs w:val="22"/>
        </w:rPr>
        <w:t>h</w:t>
      </w:r>
      <w:r w:rsidR="00DF6D60">
        <w:rPr>
          <w:rFonts w:ascii="Calibri" w:hAnsi="Calibri" w:cs="Calibri"/>
          <w:sz w:val="22"/>
          <w:szCs w:val="22"/>
        </w:rPr>
        <w:t xml:space="preserve">en </w:t>
      </w:r>
      <w:r w:rsidRPr="00182B7E">
        <w:rPr>
          <w:rFonts w:ascii="Calibri" w:hAnsi="Calibri" w:cs="Calibri"/>
          <w:sz w:val="22"/>
          <w:szCs w:val="22"/>
        </w:rPr>
        <w:t xml:space="preserve">forwarded to the Provider to </w:t>
      </w:r>
      <w:r w:rsidR="00CE0303">
        <w:rPr>
          <w:rFonts w:ascii="Calibri" w:hAnsi="Calibri" w:cs="Calibri"/>
          <w:sz w:val="22"/>
          <w:szCs w:val="22"/>
        </w:rPr>
        <w:t xml:space="preserve">commence </w:t>
      </w:r>
      <w:r w:rsidR="00CD0345">
        <w:rPr>
          <w:rFonts w:ascii="Calibri" w:hAnsi="Calibri" w:cs="Calibri"/>
          <w:sz w:val="22"/>
          <w:szCs w:val="22"/>
        </w:rPr>
        <w:t>service</w:t>
      </w:r>
      <w:r w:rsidR="00CE0303">
        <w:rPr>
          <w:rFonts w:ascii="Calibri" w:hAnsi="Calibri" w:cs="Calibri"/>
          <w:sz w:val="22"/>
          <w:szCs w:val="22"/>
        </w:rPr>
        <w:t xml:space="preserve"> delivery.</w:t>
      </w:r>
    </w:p>
    <w:p w14:paraId="7C8C5D88" w14:textId="77777777" w:rsidR="00182B7E" w:rsidRPr="00182B7E" w:rsidRDefault="00182B7E" w:rsidP="00447DEF">
      <w:pPr>
        <w:spacing w:after="0"/>
        <w:jc w:val="both"/>
        <w:rPr>
          <w:rFonts w:ascii="Calibri" w:hAnsi="Calibri" w:cs="Calibri"/>
          <w:sz w:val="22"/>
          <w:szCs w:val="22"/>
        </w:rPr>
      </w:pPr>
    </w:p>
    <w:p w14:paraId="35BCB4B2" w14:textId="1082133E" w:rsidR="00182B7E" w:rsidRPr="00182B7E" w:rsidRDefault="00182B7E" w:rsidP="00182B7E">
      <w:pPr>
        <w:spacing w:after="0"/>
        <w:ind w:left="360"/>
        <w:jc w:val="both"/>
        <w:rPr>
          <w:rFonts w:ascii="Calibri" w:hAnsi="Calibri" w:cs="Calibri"/>
          <w:sz w:val="22"/>
          <w:szCs w:val="22"/>
        </w:rPr>
      </w:pPr>
      <w:r w:rsidRPr="00182B7E">
        <w:rPr>
          <w:rFonts w:ascii="Calibri" w:hAnsi="Calibri" w:cs="Calibri"/>
          <w:sz w:val="22"/>
          <w:szCs w:val="22"/>
        </w:rPr>
        <w:t>The Pro</w:t>
      </w:r>
      <w:r w:rsidR="00447DEF">
        <w:rPr>
          <w:rFonts w:ascii="Calibri" w:hAnsi="Calibri" w:cs="Calibri"/>
          <w:sz w:val="22"/>
          <w:szCs w:val="22"/>
        </w:rPr>
        <w:t>vider is expected to:</w:t>
      </w:r>
    </w:p>
    <w:p w14:paraId="236CEE54" w14:textId="77777777" w:rsidR="00182B7E" w:rsidRPr="00182B7E" w:rsidRDefault="00182B7E" w:rsidP="00182B7E">
      <w:pPr>
        <w:spacing w:after="0"/>
        <w:ind w:left="360"/>
        <w:jc w:val="both"/>
        <w:rPr>
          <w:rFonts w:ascii="Calibri" w:hAnsi="Calibri" w:cs="Calibri"/>
          <w:sz w:val="22"/>
          <w:szCs w:val="22"/>
        </w:rPr>
      </w:pPr>
    </w:p>
    <w:p w14:paraId="24FFC1F1" w14:textId="636126A6" w:rsidR="00182B7E" w:rsidRPr="00073B11" w:rsidRDefault="00182B7E" w:rsidP="00073B11">
      <w:pPr>
        <w:pStyle w:val="ListParagraph"/>
        <w:numPr>
          <w:ilvl w:val="0"/>
          <w:numId w:val="7"/>
        </w:numPr>
        <w:spacing w:after="0"/>
        <w:jc w:val="both"/>
        <w:rPr>
          <w:rFonts w:ascii="Calibri" w:hAnsi="Calibri" w:cs="Calibri"/>
          <w:sz w:val="22"/>
          <w:szCs w:val="22"/>
        </w:rPr>
      </w:pPr>
      <w:r w:rsidRPr="00073B11">
        <w:rPr>
          <w:rFonts w:ascii="Calibri" w:hAnsi="Calibri" w:cs="Calibri"/>
          <w:sz w:val="22"/>
          <w:szCs w:val="22"/>
        </w:rPr>
        <w:t xml:space="preserve">Adhere to </w:t>
      </w:r>
      <w:r w:rsidR="00447DEF" w:rsidRPr="00073B11">
        <w:rPr>
          <w:rFonts w:ascii="Calibri" w:hAnsi="Calibri" w:cs="Calibri"/>
          <w:sz w:val="22"/>
          <w:szCs w:val="22"/>
        </w:rPr>
        <w:t>this</w:t>
      </w:r>
      <w:r w:rsidRPr="00073B11">
        <w:rPr>
          <w:rFonts w:ascii="Calibri" w:hAnsi="Calibri" w:cs="Calibri"/>
          <w:sz w:val="22"/>
          <w:szCs w:val="22"/>
        </w:rPr>
        <w:t xml:space="preserve"> referral process, acknowledging that all referrals are recorded and </w:t>
      </w:r>
      <w:r w:rsidR="00763E45">
        <w:rPr>
          <w:rFonts w:ascii="Calibri" w:hAnsi="Calibri" w:cs="Calibri"/>
          <w:sz w:val="22"/>
          <w:szCs w:val="22"/>
        </w:rPr>
        <w:t xml:space="preserve">that </w:t>
      </w:r>
      <w:r w:rsidRPr="00073B11">
        <w:rPr>
          <w:rFonts w:ascii="Calibri" w:hAnsi="Calibri" w:cs="Calibri"/>
          <w:sz w:val="22"/>
          <w:szCs w:val="22"/>
        </w:rPr>
        <w:t xml:space="preserve">access to the </w:t>
      </w:r>
      <w:r w:rsidR="00CD0345">
        <w:rPr>
          <w:rFonts w:ascii="Calibri" w:hAnsi="Calibri" w:cs="Calibri"/>
          <w:sz w:val="22"/>
          <w:szCs w:val="22"/>
        </w:rPr>
        <w:t>service</w:t>
      </w:r>
      <w:r w:rsidRPr="00073B11">
        <w:rPr>
          <w:rFonts w:ascii="Calibri" w:hAnsi="Calibri" w:cs="Calibri"/>
          <w:sz w:val="22"/>
          <w:szCs w:val="22"/>
        </w:rPr>
        <w:t xml:space="preserve"> is subject to </w:t>
      </w:r>
      <w:r w:rsidR="00763E45">
        <w:rPr>
          <w:rFonts w:ascii="Calibri" w:hAnsi="Calibri" w:cs="Calibri"/>
          <w:sz w:val="22"/>
          <w:szCs w:val="22"/>
        </w:rPr>
        <w:t>the discretion of the Vale of Glamorgan Council.</w:t>
      </w:r>
    </w:p>
    <w:p w14:paraId="7A3A5848" w14:textId="77777777" w:rsidR="00447DEF" w:rsidRPr="00182B7E" w:rsidRDefault="00447DEF" w:rsidP="00073B11">
      <w:pPr>
        <w:spacing w:after="0"/>
        <w:ind w:left="360"/>
        <w:jc w:val="both"/>
        <w:rPr>
          <w:rFonts w:ascii="Calibri" w:hAnsi="Calibri" w:cs="Calibri"/>
          <w:sz w:val="22"/>
          <w:szCs w:val="22"/>
        </w:rPr>
      </w:pPr>
    </w:p>
    <w:p w14:paraId="02C00196" w14:textId="2F2FFD27" w:rsidR="00182B7E" w:rsidRPr="00073B11" w:rsidRDefault="000C7000" w:rsidP="00073B11">
      <w:pPr>
        <w:pStyle w:val="ListParagraph"/>
        <w:numPr>
          <w:ilvl w:val="0"/>
          <w:numId w:val="7"/>
        </w:numPr>
        <w:spacing w:after="0"/>
        <w:jc w:val="both"/>
        <w:rPr>
          <w:rFonts w:ascii="Calibri" w:hAnsi="Calibri" w:cs="Calibri"/>
          <w:sz w:val="22"/>
          <w:szCs w:val="22"/>
        </w:rPr>
      </w:pPr>
      <w:r w:rsidRPr="00073B11">
        <w:rPr>
          <w:rFonts w:ascii="Calibri" w:hAnsi="Calibri" w:cs="Calibri"/>
          <w:sz w:val="22"/>
          <w:szCs w:val="22"/>
        </w:rPr>
        <w:lastRenderedPageBreak/>
        <w:t>Recognise the</w:t>
      </w:r>
      <w:r w:rsidR="00182B7E" w:rsidRPr="00073B11">
        <w:rPr>
          <w:rFonts w:ascii="Calibri" w:hAnsi="Calibri" w:cs="Calibri"/>
          <w:sz w:val="22"/>
          <w:szCs w:val="22"/>
        </w:rPr>
        <w:t xml:space="preserve"> </w:t>
      </w:r>
      <w:r w:rsidR="00763E45">
        <w:rPr>
          <w:rFonts w:ascii="Calibri" w:hAnsi="Calibri" w:cs="Calibri"/>
          <w:sz w:val="22"/>
          <w:szCs w:val="22"/>
        </w:rPr>
        <w:t>individual</w:t>
      </w:r>
      <w:r w:rsidR="00182B7E" w:rsidRPr="00073B11">
        <w:rPr>
          <w:rFonts w:ascii="Calibri" w:hAnsi="Calibri" w:cs="Calibri"/>
          <w:sz w:val="22"/>
          <w:szCs w:val="22"/>
        </w:rPr>
        <w:t xml:space="preserve"> strengths, preferences, and aspirations of each </w:t>
      </w:r>
      <w:r w:rsidR="00CD0345">
        <w:rPr>
          <w:rFonts w:ascii="Calibri" w:hAnsi="Calibri" w:cs="Calibri"/>
          <w:sz w:val="22"/>
          <w:szCs w:val="22"/>
        </w:rPr>
        <w:t>person</w:t>
      </w:r>
      <w:r w:rsidRPr="00073B11">
        <w:rPr>
          <w:rFonts w:ascii="Calibri" w:hAnsi="Calibri" w:cs="Calibri"/>
          <w:sz w:val="22"/>
          <w:szCs w:val="22"/>
        </w:rPr>
        <w:t xml:space="preserve"> referred to the </w:t>
      </w:r>
      <w:r w:rsidR="00CD0345">
        <w:rPr>
          <w:rFonts w:ascii="Calibri" w:hAnsi="Calibri" w:cs="Calibri"/>
          <w:sz w:val="22"/>
          <w:szCs w:val="22"/>
        </w:rPr>
        <w:t>service</w:t>
      </w:r>
      <w:r w:rsidRPr="00073B11">
        <w:rPr>
          <w:rFonts w:ascii="Calibri" w:hAnsi="Calibri" w:cs="Calibri"/>
          <w:sz w:val="22"/>
          <w:szCs w:val="22"/>
        </w:rPr>
        <w:t>.</w:t>
      </w:r>
    </w:p>
    <w:p w14:paraId="6F35DBFD" w14:textId="77777777" w:rsidR="000C7000" w:rsidRPr="00182B7E" w:rsidRDefault="000C7000" w:rsidP="00073B11">
      <w:pPr>
        <w:spacing w:after="0"/>
        <w:ind w:left="360"/>
        <w:jc w:val="both"/>
        <w:rPr>
          <w:rFonts w:ascii="Calibri" w:hAnsi="Calibri" w:cs="Calibri"/>
          <w:sz w:val="22"/>
          <w:szCs w:val="22"/>
        </w:rPr>
      </w:pPr>
    </w:p>
    <w:p w14:paraId="1B099277" w14:textId="738C9AFA" w:rsidR="00182B7E" w:rsidRPr="00073B11" w:rsidRDefault="00182B7E" w:rsidP="00073B11">
      <w:pPr>
        <w:pStyle w:val="ListParagraph"/>
        <w:numPr>
          <w:ilvl w:val="0"/>
          <w:numId w:val="7"/>
        </w:numPr>
        <w:spacing w:after="0"/>
        <w:jc w:val="both"/>
        <w:rPr>
          <w:rFonts w:ascii="Calibri" w:hAnsi="Calibri" w:cs="Calibri"/>
          <w:sz w:val="22"/>
          <w:szCs w:val="22"/>
        </w:rPr>
      </w:pPr>
      <w:r w:rsidRPr="00073B11">
        <w:rPr>
          <w:rFonts w:ascii="Calibri" w:hAnsi="Calibri" w:cs="Calibri"/>
          <w:sz w:val="22"/>
          <w:szCs w:val="22"/>
        </w:rPr>
        <w:t>U</w:t>
      </w:r>
      <w:r w:rsidR="00763E45">
        <w:rPr>
          <w:rFonts w:ascii="Calibri" w:hAnsi="Calibri" w:cs="Calibri"/>
          <w:sz w:val="22"/>
          <w:szCs w:val="22"/>
        </w:rPr>
        <w:t>se</w:t>
      </w:r>
      <w:r w:rsidRPr="00073B11">
        <w:rPr>
          <w:rFonts w:ascii="Calibri" w:hAnsi="Calibri" w:cs="Calibri"/>
          <w:sz w:val="22"/>
          <w:szCs w:val="22"/>
        </w:rPr>
        <w:t xml:space="preserve"> existing Care and Support Plans as </w:t>
      </w:r>
      <w:r w:rsidR="00763E45">
        <w:rPr>
          <w:rFonts w:ascii="Calibri" w:hAnsi="Calibri" w:cs="Calibri"/>
          <w:sz w:val="22"/>
          <w:szCs w:val="22"/>
        </w:rPr>
        <w:t>the basis</w:t>
      </w:r>
      <w:r w:rsidRPr="00073B11">
        <w:rPr>
          <w:rFonts w:ascii="Calibri" w:hAnsi="Calibri" w:cs="Calibri"/>
          <w:sz w:val="22"/>
          <w:szCs w:val="22"/>
        </w:rPr>
        <w:t xml:space="preserve"> for </w:t>
      </w:r>
      <w:r w:rsidR="00CD0345">
        <w:rPr>
          <w:rFonts w:ascii="Calibri" w:hAnsi="Calibri" w:cs="Calibri"/>
          <w:sz w:val="22"/>
          <w:szCs w:val="22"/>
        </w:rPr>
        <w:t>service</w:t>
      </w:r>
      <w:r w:rsidRPr="00073B11">
        <w:rPr>
          <w:rFonts w:ascii="Calibri" w:hAnsi="Calibri" w:cs="Calibri"/>
          <w:sz w:val="22"/>
          <w:szCs w:val="22"/>
        </w:rPr>
        <w:t xml:space="preserve"> delivery, ensuring</w:t>
      </w:r>
      <w:r w:rsidR="00930FBF">
        <w:rPr>
          <w:rFonts w:ascii="Calibri" w:hAnsi="Calibri" w:cs="Calibri"/>
          <w:sz w:val="22"/>
          <w:szCs w:val="22"/>
        </w:rPr>
        <w:t xml:space="preserve"> </w:t>
      </w:r>
      <w:r w:rsidR="00930FBF" w:rsidRPr="00073B11">
        <w:rPr>
          <w:rFonts w:ascii="Calibri" w:hAnsi="Calibri" w:cs="Calibri"/>
          <w:sz w:val="22"/>
          <w:szCs w:val="22"/>
        </w:rPr>
        <w:t>alignment</w:t>
      </w:r>
      <w:r w:rsidRPr="00073B11">
        <w:rPr>
          <w:rFonts w:ascii="Calibri" w:hAnsi="Calibri" w:cs="Calibri"/>
          <w:sz w:val="22"/>
          <w:szCs w:val="22"/>
        </w:rPr>
        <w:t xml:space="preserve"> with</w:t>
      </w:r>
      <w:r w:rsidR="004B0AA3" w:rsidRPr="00073B11">
        <w:rPr>
          <w:rFonts w:ascii="Calibri" w:hAnsi="Calibri" w:cs="Calibri"/>
          <w:sz w:val="22"/>
          <w:szCs w:val="22"/>
        </w:rPr>
        <w:t xml:space="preserve"> each </w:t>
      </w:r>
      <w:r w:rsidR="00CD0345">
        <w:rPr>
          <w:rFonts w:ascii="Calibri" w:hAnsi="Calibri" w:cs="Calibri"/>
          <w:sz w:val="22"/>
          <w:szCs w:val="22"/>
        </w:rPr>
        <w:t>person</w:t>
      </w:r>
      <w:r w:rsidR="004B0AA3" w:rsidRPr="00073B11">
        <w:rPr>
          <w:rFonts w:ascii="Calibri" w:hAnsi="Calibri" w:cs="Calibri"/>
          <w:sz w:val="22"/>
          <w:szCs w:val="22"/>
        </w:rPr>
        <w:t>’s</w:t>
      </w:r>
      <w:r w:rsidRPr="00073B11">
        <w:rPr>
          <w:rFonts w:ascii="Calibri" w:hAnsi="Calibri" w:cs="Calibri"/>
          <w:sz w:val="22"/>
          <w:szCs w:val="22"/>
        </w:rPr>
        <w:t xml:space="preserve"> identified needs and outcomes</w:t>
      </w:r>
      <w:r w:rsidR="000C7000" w:rsidRPr="00073B11">
        <w:rPr>
          <w:rFonts w:ascii="Calibri" w:hAnsi="Calibri" w:cs="Calibri"/>
          <w:sz w:val="22"/>
          <w:szCs w:val="22"/>
        </w:rPr>
        <w:t>.</w:t>
      </w:r>
    </w:p>
    <w:p w14:paraId="04A60CA9" w14:textId="77777777" w:rsidR="004B0AA3" w:rsidRPr="00182B7E" w:rsidRDefault="004B0AA3" w:rsidP="00073B11">
      <w:pPr>
        <w:spacing w:after="0"/>
        <w:ind w:left="360"/>
        <w:jc w:val="both"/>
        <w:rPr>
          <w:rFonts w:ascii="Calibri" w:hAnsi="Calibri" w:cs="Calibri"/>
          <w:sz w:val="22"/>
          <w:szCs w:val="22"/>
        </w:rPr>
      </w:pPr>
    </w:p>
    <w:p w14:paraId="594490D6" w14:textId="7D6444B0" w:rsidR="00182B7E" w:rsidRDefault="00182B7E" w:rsidP="00073B11">
      <w:pPr>
        <w:pStyle w:val="ListParagraph"/>
        <w:numPr>
          <w:ilvl w:val="0"/>
          <w:numId w:val="7"/>
        </w:numPr>
        <w:spacing w:after="0"/>
        <w:jc w:val="both"/>
        <w:rPr>
          <w:rFonts w:ascii="Calibri" w:hAnsi="Calibri" w:cs="Calibri"/>
          <w:sz w:val="22"/>
          <w:szCs w:val="22"/>
        </w:rPr>
      </w:pPr>
      <w:r w:rsidRPr="00073B11">
        <w:rPr>
          <w:rFonts w:ascii="Calibri" w:hAnsi="Calibri" w:cs="Calibri"/>
          <w:sz w:val="22"/>
          <w:szCs w:val="22"/>
        </w:rPr>
        <w:t xml:space="preserve">Offer a </w:t>
      </w:r>
      <w:r w:rsidRPr="00930FBF">
        <w:rPr>
          <w:rFonts w:ascii="Calibri" w:hAnsi="Calibri" w:cs="Calibri"/>
          <w:i/>
          <w:iCs/>
          <w:sz w:val="22"/>
          <w:szCs w:val="22"/>
        </w:rPr>
        <w:t>minimum</w:t>
      </w:r>
      <w:r w:rsidRPr="00073B11">
        <w:rPr>
          <w:rFonts w:ascii="Calibri" w:hAnsi="Calibri" w:cs="Calibri"/>
          <w:sz w:val="22"/>
          <w:szCs w:val="22"/>
        </w:rPr>
        <w:t xml:space="preserve"> of one trial session to each </w:t>
      </w:r>
      <w:r w:rsidR="00CD0345">
        <w:rPr>
          <w:rFonts w:ascii="Calibri" w:hAnsi="Calibri" w:cs="Calibri"/>
          <w:sz w:val="22"/>
          <w:szCs w:val="22"/>
        </w:rPr>
        <w:t>person</w:t>
      </w:r>
      <w:r w:rsidRPr="00073B11">
        <w:rPr>
          <w:rFonts w:ascii="Calibri" w:hAnsi="Calibri" w:cs="Calibri"/>
          <w:sz w:val="22"/>
          <w:szCs w:val="22"/>
        </w:rPr>
        <w:t xml:space="preserve"> prior to </w:t>
      </w:r>
      <w:r w:rsidR="004B0AA3" w:rsidRPr="00073B11">
        <w:rPr>
          <w:rFonts w:ascii="Calibri" w:hAnsi="Calibri" w:cs="Calibri"/>
          <w:sz w:val="22"/>
          <w:szCs w:val="22"/>
        </w:rPr>
        <w:t xml:space="preserve">the </w:t>
      </w:r>
      <w:r w:rsidRPr="00073B11">
        <w:rPr>
          <w:rFonts w:ascii="Calibri" w:hAnsi="Calibri" w:cs="Calibri"/>
          <w:sz w:val="22"/>
          <w:szCs w:val="22"/>
        </w:rPr>
        <w:t>commenc</w:t>
      </w:r>
      <w:r w:rsidR="00BD088D">
        <w:rPr>
          <w:rFonts w:ascii="Calibri" w:hAnsi="Calibri" w:cs="Calibri"/>
          <w:sz w:val="22"/>
          <w:szCs w:val="22"/>
        </w:rPr>
        <w:t>ement of</w:t>
      </w:r>
      <w:r w:rsidRPr="00073B11">
        <w:rPr>
          <w:rFonts w:ascii="Calibri" w:hAnsi="Calibri" w:cs="Calibri"/>
          <w:sz w:val="22"/>
          <w:szCs w:val="22"/>
        </w:rPr>
        <w:t xml:space="preserve"> regular attendance</w:t>
      </w:r>
      <w:r w:rsidR="004B0AA3" w:rsidRPr="00073B11">
        <w:rPr>
          <w:rFonts w:ascii="Calibri" w:hAnsi="Calibri" w:cs="Calibri"/>
          <w:sz w:val="22"/>
          <w:szCs w:val="22"/>
        </w:rPr>
        <w:t>.</w:t>
      </w:r>
    </w:p>
    <w:p w14:paraId="444664B5" w14:textId="77777777" w:rsidR="00453FC4" w:rsidRPr="00453FC4" w:rsidRDefault="00453FC4" w:rsidP="00453FC4">
      <w:pPr>
        <w:spacing w:after="0"/>
        <w:jc w:val="both"/>
        <w:rPr>
          <w:rFonts w:ascii="Calibri" w:hAnsi="Calibri" w:cs="Calibri"/>
          <w:sz w:val="22"/>
          <w:szCs w:val="22"/>
        </w:rPr>
      </w:pPr>
    </w:p>
    <w:p w14:paraId="367535AA" w14:textId="62EDED59" w:rsidR="00182B7E" w:rsidRPr="00073B11" w:rsidRDefault="00182B7E" w:rsidP="00073B11">
      <w:pPr>
        <w:pStyle w:val="ListParagraph"/>
        <w:numPr>
          <w:ilvl w:val="0"/>
          <w:numId w:val="7"/>
        </w:numPr>
        <w:spacing w:after="0"/>
        <w:jc w:val="both"/>
        <w:rPr>
          <w:rFonts w:ascii="Calibri" w:hAnsi="Calibri" w:cs="Calibri"/>
          <w:sz w:val="22"/>
          <w:szCs w:val="22"/>
        </w:rPr>
      </w:pPr>
      <w:r w:rsidRPr="00073B11">
        <w:rPr>
          <w:rFonts w:ascii="Calibri" w:hAnsi="Calibri" w:cs="Calibri"/>
          <w:sz w:val="22"/>
          <w:szCs w:val="22"/>
        </w:rPr>
        <w:t xml:space="preserve">Co-produce </w:t>
      </w:r>
      <w:r w:rsidR="00CD0345">
        <w:rPr>
          <w:rFonts w:ascii="Calibri" w:hAnsi="Calibri" w:cs="Calibri"/>
          <w:sz w:val="22"/>
          <w:szCs w:val="22"/>
        </w:rPr>
        <w:t>person</w:t>
      </w:r>
      <w:r w:rsidRPr="00073B11">
        <w:rPr>
          <w:rFonts w:ascii="Calibri" w:hAnsi="Calibri" w:cs="Calibri"/>
          <w:sz w:val="22"/>
          <w:szCs w:val="22"/>
        </w:rPr>
        <w:t>alised Day Opportunities Care Plan</w:t>
      </w:r>
      <w:r w:rsidR="00587C62" w:rsidRPr="00073B11">
        <w:rPr>
          <w:rFonts w:ascii="Calibri" w:hAnsi="Calibri" w:cs="Calibri"/>
          <w:sz w:val="22"/>
          <w:szCs w:val="22"/>
        </w:rPr>
        <w:t>s</w:t>
      </w:r>
      <w:r w:rsidRPr="00073B11">
        <w:rPr>
          <w:rFonts w:ascii="Calibri" w:hAnsi="Calibri" w:cs="Calibri"/>
          <w:sz w:val="22"/>
          <w:szCs w:val="22"/>
        </w:rPr>
        <w:t xml:space="preserve"> within </w:t>
      </w:r>
      <w:r w:rsidRPr="00073B11">
        <w:rPr>
          <w:rFonts w:ascii="Calibri" w:hAnsi="Calibri" w:cs="Calibri"/>
          <w:i/>
          <w:iCs/>
          <w:sz w:val="22"/>
          <w:szCs w:val="22"/>
        </w:rPr>
        <w:t>six weeks</w:t>
      </w:r>
      <w:r w:rsidRPr="00073B11">
        <w:rPr>
          <w:rFonts w:ascii="Calibri" w:hAnsi="Calibri" w:cs="Calibri"/>
          <w:sz w:val="22"/>
          <w:szCs w:val="22"/>
        </w:rPr>
        <w:t xml:space="preserve"> of </w:t>
      </w:r>
      <w:r w:rsidR="00587C62" w:rsidRPr="00073B11">
        <w:rPr>
          <w:rFonts w:ascii="Calibri" w:hAnsi="Calibri" w:cs="Calibri"/>
          <w:sz w:val="22"/>
          <w:szCs w:val="22"/>
        </w:rPr>
        <w:t xml:space="preserve">each </w:t>
      </w:r>
      <w:r w:rsidR="00CD0345">
        <w:rPr>
          <w:rFonts w:ascii="Calibri" w:hAnsi="Calibri" w:cs="Calibri"/>
          <w:sz w:val="22"/>
          <w:szCs w:val="22"/>
        </w:rPr>
        <w:t>person</w:t>
      </w:r>
      <w:r w:rsidR="00587C62" w:rsidRPr="00073B11">
        <w:rPr>
          <w:rFonts w:ascii="Calibri" w:hAnsi="Calibri" w:cs="Calibri"/>
          <w:sz w:val="22"/>
          <w:szCs w:val="22"/>
        </w:rPr>
        <w:t xml:space="preserve">’s </w:t>
      </w:r>
      <w:r w:rsidRPr="00073B11">
        <w:rPr>
          <w:rFonts w:ascii="Calibri" w:hAnsi="Calibri" w:cs="Calibri"/>
          <w:sz w:val="22"/>
          <w:szCs w:val="22"/>
        </w:rPr>
        <w:t>initial attendance, detailing</w:t>
      </w:r>
      <w:r w:rsidR="00587C62" w:rsidRPr="00073B11">
        <w:rPr>
          <w:rFonts w:ascii="Calibri" w:hAnsi="Calibri" w:cs="Calibri"/>
          <w:sz w:val="22"/>
          <w:szCs w:val="22"/>
        </w:rPr>
        <w:t xml:space="preserve"> </w:t>
      </w:r>
      <w:r w:rsidRPr="00073B11">
        <w:rPr>
          <w:rFonts w:ascii="Calibri" w:hAnsi="Calibri" w:cs="Calibri"/>
          <w:sz w:val="22"/>
          <w:szCs w:val="22"/>
        </w:rPr>
        <w:t>individual goals</w:t>
      </w:r>
      <w:r w:rsidR="00587C62" w:rsidRPr="00073B11">
        <w:rPr>
          <w:rFonts w:ascii="Calibri" w:hAnsi="Calibri" w:cs="Calibri"/>
          <w:sz w:val="22"/>
          <w:szCs w:val="22"/>
        </w:rPr>
        <w:t xml:space="preserve"> and</w:t>
      </w:r>
      <w:r w:rsidRPr="00073B11">
        <w:rPr>
          <w:rFonts w:ascii="Calibri" w:hAnsi="Calibri" w:cs="Calibri"/>
          <w:sz w:val="22"/>
          <w:szCs w:val="22"/>
        </w:rPr>
        <w:t xml:space="preserve"> preferences, and </w:t>
      </w:r>
      <w:r w:rsidR="00587C62" w:rsidRPr="00073B11">
        <w:rPr>
          <w:rFonts w:ascii="Calibri" w:hAnsi="Calibri" w:cs="Calibri"/>
          <w:sz w:val="22"/>
          <w:szCs w:val="22"/>
        </w:rPr>
        <w:t xml:space="preserve">outlining how the </w:t>
      </w:r>
      <w:r w:rsidR="00CD0345">
        <w:rPr>
          <w:rFonts w:ascii="Calibri" w:hAnsi="Calibri" w:cs="Calibri"/>
          <w:sz w:val="22"/>
          <w:szCs w:val="22"/>
        </w:rPr>
        <w:t>service</w:t>
      </w:r>
      <w:r w:rsidR="00587C62" w:rsidRPr="00073B11">
        <w:rPr>
          <w:rFonts w:ascii="Calibri" w:hAnsi="Calibri" w:cs="Calibri"/>
          <w:sz w:val="22"/>
          <w:szCs w:val="22"/>
        </w:rPr>
        <w:t xml:space="preserve"> will support </w:t>
      </w:r>
      <w:r w:rsidR="00AD17BD">
        <w:rPr>
          <w:rFonts w:ascii="Calibri" w:hAnsi="Calibri" w:cs="Calibri"/>
          <w:sz w:val="22"/>
          <w:szCs w:val="22"/>
        </w:rPr>
        <w:t>the achievement of</w:t>
      </w:r>
      <w:r w:rsidR="00587C62" w:rsidRPr="00073B11">
        <w:rPr>
          <w:rFonts w:ascii="Calibri" w:hAnsi="Calibri" w:cs="Calibri"/>
          <w:sz w:val="22"/>
          <w:szCs w:val="22"/>
        </w:rPr>
        <w:t xml:space="preserve"> desired </w:t>
      </w:r>
      <w:r w:rsidRPr="00073B11">
        <w:rPr>
          <w:rFonts w:ascii="Calibri" w:hAnsi="Calibri" w:cs="Calibri"/>
          <w:sz w:val="22"/>
          <w:szCs w:val="22"/>
        </w:rPr>
        <w:t>outcomes.</w:t>
      </w:r>
    </w:p>
    <w:p w14:paraId="315F536B" w14:textId="77777777" w:rsidR="00587C62" w:rsidRPr="00182B7E" w:rsidRDefault="00587C62" w:rsidP="00073B11">
      <w:pPr>
        <w:spacing w:after="0"/>
        <w:ind w:left="360"/>
        <w:jc w:val="both"/>
        <w:rPr>
          <w:rFonts w:ascii="Calibri" w:hAnsi="Calibri" w:cs="Calibri"/>
          <w:sz w:val="22"/>
          <w:szCs w:val="22"/>
        </w:rPr>
      </w:pPr>
    </w:p>
    <w:p w14:paraId="49987F04" w14:textId="00115C8E" w:rsidR="00182B7E" w:rsidRPr="00073B11" w:rsidRDefault="00182B7E" w:rsidP="00073B11">
      <w:pPr>
        <w:pStyle w:val="ListParagraph"/>
        <w:numPr>
          <w:ilvl w:val="0"/>
          <w:numId w:val="7"/>
        </w:numPr>
        <w:spacing w:after="0"/>
        <w:jc w:val="both"/>
        <w:rPr>
          <w:rFonts w:ascii="Calibri" w:hAnsi="Calibri" w:cs="Calibri"/>
          <w:sz w:val="22"/>
          <w:szCs w:val="22"/>
        </w:rPr>
      </w:pPr>
      <w:r w:rsidRPr="00073B11">
        <w:rPr>
          <w:rFonts w:ascii="Calibri" w:hAnsi="Calibri" w:cs="Calibri"/>
          <w:sz w:val="22"/>
          <w:szCs w:val="22"/>
        </w:rPr>
        <w:t>Engage</w:t>
      </w:r>
      <w:r w:rsidR="000B0108" w:rsidRPr="00073B11">
        <w:rPr>
          <w:rFonts w:ascii="Calibri" w:hAnsi="Calibri" w:cs="Calibri"/>
          <w:sz w:val="22"/>
          <w:szCs w:val="22"/>
        </w:rPr>
        <w:t xml:space="preserve"> with those attending the </w:t>
      </w:r>
      <w:r w:rsidR="00CD0345">
        <w:rPr>
          <w:rFonts w:ascii="Calibri" w:hAnsi="Calibri" w:cs="Calibri"/>
          <w:sz w:val="22"/>
          <w:szCs w:val="22"/>
        </w:rPr>
        <w:t>service</w:t>
      </w:r>
      <w:r w:rsidR="000B0108" w:rsidRPr="00073B11">
        <w:rPr>
          <w:rFonts w:ascii="Calibri" w:hAnsi="Calibri" w:cs="Calibri"/>
          <w:sz w:val="22"/>
          <w:szCs w:val="22"/>
        </w:rPr>
        <w:t>, their families</w:t>
      </w:r>
      <w:r w:rsidR="00AD17BD">
        <w:rPr>
          <w:rFonts w:ascii="Calibri" w:hAnsi="Calibri" w:cs="Calibri"/>
          <w:sz w:val="22"/>
          <w:szCs w:val="22"/>
        </w:rPr>
        <w:t>,</w:t>
      </w:r>
      <w:r w:rsidR="000B0108" w:rsidRPr="00073B11">
        <w:rPr>
          <w:rFonts w:ascii="Calibri" w:hAnsi="Calibri" w:cs="Calibri"/>
          <w:sz w:val="22"/>
          <w:szCs w:val="22"/>
        </w:rPr>
        <w:t xml:space="preserve"> and carers,</w:t>
      </w:r>
      <w:r w:rsidR="00216036" w:rsidRPr="00073B11">
        <w:rPr>
          <w:rFonts w:ascii="Calibri" w:hAnsi="Calibri" w:cs="Calibri"/>
          <w:sz w:val="22"/>
          <w:szCs w:val="22"/>
        </w:rPr>
        <w:t xml:space="preserve"> to </w:t>
      </w:r>
      <w:r w:rsidR="003C1795">
        <w:rPr>
          <w:rFonts w:ascii="Calibri" w:hAnsi="Calibri" w:cs="Calibri"/>
          <w:sz w:val="22"/>
          <w:szCs w:val="22"/>
        </w:rPr>
        <w:t>inform the development of and shape</w:t>
      </w:r>
      <w:r w:rsidR="00216036" w:rsidRPr="00073B11">
        <w:rPr>
          <w:rFonts w:ascii="Calibri" w:hAnsi="Calibri" w:cs="Calibri"/>
          <w:sz w:val="22"/>
          <w:szCs w:val="22"/>
        </w:rPr>
        <w:t xml:space="preserve"> relevant and </w:t>
      </w:r>
      <w:r w:rsidR="003C1795">
        <w:rPr>
          <w:rFonts w:ascii="Calibri" w:hAnsi="Calibri" w:cs="Calibri"/>
          <w:sz w:val="22"/>
          <w:szCs w:val="22"/>
        </w:rPr>
        <w:t>meaningful</w:t>
      </w:r>
      <w:r w:rsidR="00216036" w:rsidRPr="00073B11">
        <w:rPr>
          <w:rFonts w:ascii="Calibri" w:hAnsi="Calibri" w:cs="Calibri"/>
          <w:sz w:val="22"/>
          <w:szCs w:val="22"/>
        </w:rPr>
        <w:t xml:space="preserve"> activities and community</w:t>
      </w:r>
      <w:r w:rsidR="003C1795">
        <w:rPr>
          <w:rFonts w:ascii="Calibri" w:hAnsi="Calibri" w:cs="Calibri"/>
          <w:sz w:val="22"/>
          <w:szCs w:val="22"/>
        </w:rPr>
        <w:t>-based</w:t>
      </w:r>
      <w:r w:rsidR="00216036" w:rsidRPr="00073B11">
        <w:rPr>
          <w:rFonts w:ascii="Calibri" w:hAnsi="Calibri" w:cs="Calibri"/>
          <w:sz w:val="22"/>
          <w:szCs w:val="22"/>
        </w:rPr>
        <w:t xml:space="preserve"> opportunities.</w:t>
      </w:r>
    </w:p>
    <w:p w14:paraId="7B999DAC" w14:textId="77777777" w:rsidR="00D95B0E" w:rsidRPr="00182B7E" w:rsidRDefault="00D95B0E" w:rsidP="00073B11">
      <w:pPr>
        <w:spacing w:after="0"/>
        <w:ind w:left="360"/>
        <w:jc w:val="both"/>
        <w:rPr>
          <w:rFonts w:ascii="Calibri" w:hAnsi="Calibri" w:cs="Calibri"/>
          <w:sz w:val="22"/>
          <w:szCs w:val="22"/>
        </w:rPr>
      </w:pPr>
    </w:p>
    <w:p w14:paraId="7A4DA87F" w14:textId="601FC552" w:rsidR="00182B7E" w:rsidRPr="00073B11" w:rsidRDefault="00182B7E" w:rsidP="00073B11">
      <w:pPr>
        <w:pStyle w:val="ListParagraph"/>
        <w:numPr>
          <w:ilvl w:val="0"/>
          <w:numId w:val="7"/>
        </w:numPr>
        <w:spacing w:after="0"/>
        <w:jc w:val="both"/>
        <w:rPr>
          <w:rFonts w:ascii="Calibri" w:hAnsi="Calibri" w:cs="Calibri"/>
          <w:sz w:val="22"/>
          <w:szCs w:val="22"/>
        </w:rPr>
      </w:pPr>
      <w:r w:rsidRPr="00073B11">
        <w:rPr>
          <w:rFonts w:ascii="Calibri" w:hAnsi="Calibri" w:cs="Calibri"/>
          <w:sz w:val="22"/>
          <w:szCs w:val="22"/>
        </w:rPr>
        <w:t xml:space="preserve">Ensure cultural inclusion, including the </w:t>
      </w:r>
      <w:r w:rsidR="00216036" w:rsidRPr="00073B11">
        <w:rPr>
          <w:rFonts w:ascii="Calibri" w:hAnsi="Calibri" w:cs="Calibri"/>
          <w:sz w:val="22"/>
          <w:szCs w:val="22"/>
        </w:rPr>
        <w:t>use of the</w:t>
      </w:r>
      <w:r w:rsidRPr="00073B11">
        <w:rPr>
          <w:rFonts w:ascii="Calibri" w:hAnsi="Calibri" w:cs="Calibri"/>
          <w:sz w:val="22"/>
          <w:szCs w:val="22"/>
        </w:rPr>
        <w:t xml:space="preserve"> Welsh </w:t>
      </w:r>
      <w:r w:rsidR="00216036" w:rsidRPr="00073B11">
        <w:rPr>
          <w:rFonts w:ascii="Calibri" w:hAnsi="Calibri" w:cs="Calibri"/>
          <w:sz w:val="22"/>
          <w:szCs w:val="22"/>
        </w:rPr>
        <w:t xml:space="preserve">Language </w:t>
      </w:r>
      <w:r w:rsidRPr="00073B11">
        <w:rPr>
          <w:rFonts w:ascii="Calibri" w:hAnsi="Calibri" w:cs="Calibri"/>
          <w:sz w:val="22"/>
          <w:szCs w:val="22"/>
        </w:rPr>
        <w:t>for</w:t>
      </w:r>
      <w:r w:rsidR="00216036" w:rsidRPr="00073B11">
        <w:rPr>
          <w:rFonts w:ascii="Calibri" w:hAnsi="Calibri" w:cs="Calibri"/>
          <w:sz w:val="22"/>
          <w:szCs w:val="22"/>
        </w:rPr>
        <w:t xml:space="preserve"> </w:t>
      </w:r>
      <w:r w:rsidR="00F729DB">
        <w:rPr>
          <w:rFonts w:ascii="Calibri" w:hAnsi="Calibri" w:cs="Calibri"/>
          <w:sz w:val="22"/>
          <w:szCs w:val="22"/>
        </w:rPr>
        <w:t>those</w:t>
      </w:r>
      <w:r w:rsidR="00216036" w:rsidRPr="00073B11">
        <w:rPr>
          <w:rFonts w:ascii="Calibri" w:hAnsi="Calibri" w:cs="Calibri"/>
          <w:sz w:val="22"/>
          <w:szCs w:val="22"/>
        </w:rPr>
        <w:t xml:space="preserve"> more comfortable</w:t>
      </w:r>
      <w:r w:rsidR="00280DC9" w:rsidRPr="00073B11">
        <w:rPr>
          <w:rFonts w:ascii="Calibri" w:hAnsi="Calibri" w:cs="Calibri"/>
          <w:sz w:val="22"/>
          <w:szCs w:val="22"/>
        </w:rPr>
        <w:t xml:space="preserve"> </w:t>
      </w:r>
      <w:r w:rsidRPr="00073B11">
        <w:rPr>
          <w:rFonts w:ascii="Calibri" w:hAnsi="Calibri" w:cs="Calibri"/>
          <w:sz w:val="22"/>
          <w:szCs w:val="22"/>
        </w:rPr>
        <w:t>communica</w:t>
      </w:r>
      <w:r w:rsidR="00280DC9" w:rsidRPr="00073B11">
        <w:rPr>
          <w:rFonts w:ascii="Calibri" w:hAnsi="Calibri" w:cs="Calibri"/>
          <w:sz w:val="22"/>
          <w:szCs w:val="22"/>
        </w:rPr>
        <w:t>ting</w:t>
      </w:r>
      <w:r w:rsidRPr="00073B11">
        <w:rPr>
          <w:rFonts w:ascii="Calibri" w:hAnsi="Calibri" w:cs="Calibri"/>
          <w:sz w:val="22"/>
          <w:szCs w:val="22"/>
        </w:rPr>
        <w:t xml:space="preserve"> in their first language.</w:t>
      </w:r>
    </w:p>
    <w:p w14:paraId="3A2AB7BD" w14:textId="77777777" w:rsidR="00280DC9" w:rsidRPr="00182B7E" w:rsidRDefault="00280DC9" w:rsidP="00073B11">
      <w:pPr>
        <w:spacing w:after="0"/>
        <w:ind w:left="360"/>
        <w:jc w:val="both"/>
        <w:rPr>
          <w:rFonts w:ascii="Calibri" w:hAnsi="Calibri" w:cs="Calibri"/>
          <w:sz w:val="22"/>
          <w:szCs w:val="22"/>
        </w:rPr>
      </w:pPr>
    </w:p>
    <w:p w14:paraId="10460D7F" w14:textId="03EBE5DA" w:rsidR="00182B7E" w:rsidRPr="00073B11" w:rsidRDefault="00182B7E" w:rsidP="00073B11">
      <w:pPr>
        <w:pStyle w:val="ListParagraph"/>
        <w:numPr>
          <w:ilvl w:val="0"/>
          <w:numId w:val="7"/>
        </w:numPr>
        <w:spacing w:after="0"/>
        <w:jc w:val="both"/>
        <w:rPr>
          <w:rFonts w:ascii="Calibri" w:hAnsi="Calibri" w:cs="Calibri"/>
          <w:sz w:val="22"/>
          <w:szCs w:val="22"/>
        </w:rPr>
      </w:pPr>
      <w:r w:rsidRPr="00073B11">
        <w:rPr>
          <w:rFonts w:ascii="Calibri" w:hAnsi="Calibri" w:cs="Calibri"/>
          <w:sz w:val="22"/>
          <w:szCs w:val="22"/>
        </w:rPr>
        <w:t xml:space="preserve">Promote community engagement by encouraging </w:t>
      </w:r>
      <w:r w:rsidR="00280DC9" w:rsidRPr="00073B11">
        <w:rPr>
          <w:rFonts w:ascii="Calibri" w:hAnsi="Calibri" w:cs="Calibri"/>
          <w:sz w:val="22"/>
          <w:szCs w:val="22"/>
        </w:rPr>
        <w:t xml:space="preserve">the </w:t>
      </w:r>
      <w:r w:rsidRPr="00073B11">
        <w:rPr>
          <w:rFonts w:ascii="Calibri" w:hAnsi="Calibri" w:cs="Calibri"/>
          <w:sz w:val="22"/>
          <w:szCs w:val="22"/>
        </w:rPr>
        <w:t xml:space="preserve">use of the </w:t>
      </w:r>
      <w:r w:rsidR="00CD0345">
        <w:rPr>
          <w:rFonts w:ascii="Calibri" w:hAnsi="Calibri" w:cs="Calibri"/>
          <w:sz w:val="22"/>
          <w:szCs w:val="22"/>
        </w:rPr>
        <w:t>service</w:t>
      </w:r>
      <w:r w:rsidR="002D7257" w:rsidRPr="00073B11">
        <w:rPr>
          <w:rFonts w:ascii="Calibri" w:hAnsi="Calibri" w:cs="Calibri"/>
          <w:sz w:val="22"/>
          <w:szCs w:val="22"/>
        </w:rPr>
        <w:t xml:space="preserve">’s base </w:t>
      </w:r>
      <w:r w:rsidRPr="00073B11">
        <w:rPr>
          <w:rFonts w:ascii="Calibri" w:hAnsi="Calibri" w:cs="Calibri"/>
          <w:sz w:val="22"/>
          <w:szCs w:val="22"/>
        </w:rPr>
        <w:t xml:space="preserve">during evenings and </w:t>
      </w:r>
      <w:r w:rsidR="008569BF" w:rsidRPr="00073B11">
        <w:rPr>
          <w:rFonts w:ascii="Calibri" w:hAnsi="Calibri" w:cs="Calibri"/>
          <w:sz w:val="22"/>
          <w:szCs w:val="22"/>
        </w:rPr>
        <w:t xml:space="preserve">weekends, </w:t>
      </w:r>
      <w:r w:rsidR="00F729DB">
        <w:rPr>
          <w:rFonts w:ascii="Calibri" w:hAnsi="Calibri" w:cs="Calibri"/>
          <w:sz w:val="22"/>
          <w:szCs w:val="22"/>
        </w:rPr>
        <w:t xml:space="preserve">and by </w:t>
      </w:r>
      <w:r w:rsidRPr="00073B11">
        <w:rPr>
          <w:rFonts w:ascii="Calibri" w:hAnsi="Calibri" w:cs="Calibri"/>
          <w:sz w:val="22"/>
          <w:szCs w:val="22"/>
        </w:rPr>
        <w:t xml:space="preserve">establishing links with </w:t>
      </w:r>
      <w:r w:rsidR="00F729DB">
        <w:rPr>
          <w:rFonts w:ascii="Calibri" w:hAnsi="Calibri" w:cs="Calibri"/>
          <w:sz w:val="22"/>
          <w:szCs w:val="22"/>
        </w:rPr>
        <w:t xml:space="preserve">appropriate </w:t>
      </w:r>
      <w:r w:rsidRPr="00073B11">
        <w:rPr>
          <w:rFonts w:ascii="Calibri" w:hAnsi="Calibri" w:cs="Calibri"/>
          <w:sz w:val="22"/>
          <w:szCs w:val="22"/>
        </w:rPr>
        <w:t>opportunities across the wider community.</w:t>
      </w:r>
    </w:p>
    <w:p w14:paraId="0CCC5258" w14:textId="77777777" w:rsidR="008569BF" w:rsidRPr="00182B7E" w:rsidRDefault="008569BF" w:rsidP="00073B11">
      <w:pPr>
        <w:spacing w:after="0"/>
        <w:ind w:left="360"/>
        <w:jc w:val="both"/>
        <w:rPr>
          <w:rFonts w:ascii="Calibri" w:hAnsi="Calibri" w:cs="Calibri"/>
          <w:sz w:val="22"/>
          <w:szCs w:val="22"/>
        </w:rPr>
      </w:pPr>
    </w:p>
    <w:p w14:paraId="6A807044" w14:textId="0B615828" w:rsidR="00182B7E" w:rsidRPr="00073B11" w:rsidRDefault="00182B7E" w:rsidP="00073B11">
      <w:pPr>
        <w:pStyle w:val="ListParagraph"/>
        <w:numPr>
          <w:ilvl w:val="0"/>
          <w:numId w:val="7"/>
        </w:numPr>
        <w:spacing w:after="0"/>
        <w:jc w:val="both"/>
        <w:rPr>
          <w:rFonts w:ascii="Calibri" w:hAnsi="Calibri" w:cs="Calibri"/>
          <w:sz w:val="22"/>
          <w:szCs w:val="22"/>
        </w:rPr>
      </w:pPr>
      <w:r w:rsidRPr="00073B11">
        <w:rPr>
          <w:rFonts w:ascii="Calibri" w:hAnsi="Calibri" w:cs="Calibri"/>
          <w:sz w:val="22"/>
          <w:szCs w:val="22"/>
        </w:rPr>
        <w:t xml:space="preserve">Actively promote the </w:t>
      </w:r>
      <w:r w:rsidR="00CD0345">
        <w:rPr>
          <w:rFonts w:ascii="Calibri" w:hAnsi="Calibri" w:cs="Calibri"/>
          <w:sz w:val="22"/>
          <w:szCs w:val="22"/>
        </w:rPr>
        <w:t>service</w:t>
      </w:r>
      <w:r w:rsidRPr="00073B11">
        <w:rPr>
          <w:rFonts w:ascii="Calibri" w:hAnsi="Calibri" w:cs="Calibri"/>
          <w:sz w:val="22"/>
          <w:szCs w:val="22"/>
        </w:rPr>
        <w:t xml:space="preserve"> through appropriate channels, including social media and a quarterly newsletter </w:t>
      </w:r>
      <w:r w:rsidR="00F729DB">
        <w:rPr>
          <w:rFonts w:ascii="Calibri" w:hAnsi="Calibri" w:cs="Calibri"/>
          <w:sz w:val="22"/>
          <w:szCs w:val="22"/>
        </w:rPr>
        <w:t xml:space="preserve">that </w:t>
      </w:r>
      <w:r w:rsidRPr="00073B11">
        <w:rPr>
          <w:rFonts w:ascii="Calibri" w:hAnsi="Calibri" w:cs="Calibri"/>
          <w:sz w:val="22"/>
          <w:szCs w:val="22"/>
        </w:rPr>
        <w:t>highlight</w:t>
      </w:r>
      <w:r w:rsidR="00F729DB">
        <w:rPr>
          <w:rFonts w:ascii="Calibri" w:hAnsi="Calibri" w:cs="Calibri"/>
          <w:sz w:val="22"/>
          <w:szCs w:val="22"/>
        </w:rPr>
        <w:t>s</w:t>
      </w:r>
      <w:r w:rsidRPr="00073B11">
        <w:rPr>
          <w:rFonts w:ascii="Calibri" w:hAnsi="Calibri" w:cs="Calibri"/>
          <w:sz w:val="22"/>
          <w:szCs w:val="22"/>
        </w:rPr>
        <w:t xml:space="preserve"> </w:t>
      </w:r>
      <w:r w:rsidR="00CD0345">
        <w:rPr>
          <w:rFonts w:ascii="Calibri" w:hAnsi="Calibri" w:cs="Calibri"/>
          <w:sz w:val="22"/>
          <w:szCs w:val="22"/>
        </w:rPr>
        <w:t>service</w:t>
      </w:r>
      <w:r w:rsidRPr="00073B11">
        <w:rPr>
          <w:rFonts w:ascii="Calibri" w:hAnsi="Calibri" w:cs="Calibri"/>
          <w:sz w:val="22"/>
          <w:szCs w:val="22"/>
        </w:rPr>
        <w:t xml:space="preserve"> developments</w:t>
      </w:r>
      <w:r w:rsidR="00073B11" w:rsidRPr="00073B11">
        <w:rPr>
          <w:rFonts w:ascii="Calibri" w:hAnsi="Calibri" w:cs="Calibri"/>
          <w:sz w:val="22"/>
          <w:szCs w:val="22"/>
        </w:rPr>
        <w:t>,</w:t>
      </w:r>
      <w:r w:rsidRPr="00073B11">
        <w:rPr>
          <w:rFonts w:ascii="Calibri" w:hAnsi="Calibri" w:cs="Calibri"/>
          <w:sz w:val="22"/>
          <w:szCs w:val="22"/>
        </w:rPr>
        <w:t xml:space="preserve"> achievements</w:t>
      </w:r>
      <w:r w:rsidR="00073B11" w:rsidRPr="00073B11">
        <w:rPr>
          <w:rFonts w:ascii="Calibri" w:hAnsi="Calibri" w:cs="Calibri"/>
          <w:sz w:val="22"/>
          <w:szCs w:val="22"/>
        </w:rPr>
        <w:t xml:space="preserve"> and </w:t>
      </w:r>
      <w:r w:rsidR="00B5586E">
        <w:rPr>
          <w:rFonts w:ascii="Calibri" w:hAnsi="Calibri" w:cs="Calibri"/>
          <w:sz w:val="22"/>
          <w:szCs w:val="22"/>
        </w:rPr>
        <w:t>upcoming opportunities.</w:t>
      </w:r>
    </w:p>
    <w:p w14:paraId="4052F120" w14:textId="77777777" w:rsidR="002D7257" w:rsidRPr="00182B7E" w:rsidRDefault="002D7257" w:rsidP="00073B11">
      <w:pPr>
        <w:spacing w:after="0"/>
        <w:ind w:left="360"/>
        <w:jc w:val="both"/>
        <w:rPr>
          <w:rFonts w:ascii="Calibri" w:hAnsi="Calibri" w:cs="Calibri"/>
          <w:sz w:val="22"/>
          <w:szCs w:val="22"/>
        </w:rPr>
      </w:pPr>
    </w:p>
    <w:p w14:paraId="3C1CCCA4" w14:textId="2DE0526F" w:rsidR="00182B7E" w:rsidRDefault="00182B7E" w:rsidP="00073B11">
      <w:pPr>
        <w:pStyle w:val="ListParagraph"/>
        <w:numPr>
          <w:ilvl w:val="0"/>
          <w:numId w:val="7"/>
        </w:numPr>
        <w:spacing w:after="0"/>
        <w:jc w:val="both"/>
        <w:rPr>
          <w:rFonts w:ascii="Calibri" w:hAnsi="Calibri" w:cs="Calibri"/>
          <w:sz w:val="22"/>
          <w:szCs w:val="22"/>
        </w:rPr>
      </w:pPr>
      <w:r w:rsidRPr="00073B11">
        <w:rPr>
          <w:rFonts w:ascii="Calibri" w:hAnsi="Calibri" w:cs="Calibri"/>
          <w:sz w:val="22"/>
          <w:szCs w:val="22"/>
        </w:rPr>
        <w:t>Collaborate with</w:t>
      </w:r>
      <w:r w:rsidR="00073B11" w:rsidRPr="00073B11">
        <w:rPr>
          <w:rFonts w:ascii="Calibri" w:hAnsi="Calibri" w:cs="Calibri"/>
          <w:sz w:val="22"/>
          <w:szCs w:val="22"/>
        </w:rPr>
        <w:t xml:space="preserve"> the Vale of Glamorgan Council’s</w:t>
      </w:r>
      <w:r w:rsidRPr="00073B11">
        <w:rPr>
          <w:rFonts w:ascii="Calibri" w:hAnsi="Calibri" w:cs="Calibri"/>
          <w:sz w:val="22"/>
          <w:szCs w:val="22"/>
        </w:rPr>
        <w:t xml:space="preserve"> Older People Services to ensure the </w:t>
      </w:r>
      <w:r w:rsidR="00CD0345">
        <w:rPr>
          <w:rFonts w:ascii="Calibri" w:hAnsi="Calibri" w:cs="Calibri"/>
          <w:sz w:val="22"/>
          <w:szCs w:val="22"/>
        </w:rPr>
        <w:t>service</w:t>
      </w:r>
      <w:r w:rsidRPr="00073B11">
        <w:rPr>
          <w:rFonts w:ascii="Calibri" w:hAnsi="Calibri" w:cs="Calibri"/>
          <w:sz w:val="22"/>
          <w:szCs w:val="22"/>
        </w:rPr>
        <w:t xml:space="preserve"> is visible</w:t>
      </w:r>
      <w:r w:rsidR="00B5586E">
        <w:rPr>
          <w:rFonts w:ascii="Calibri" w:hAnsi="Calibri" w:cs="Calibri"/>
          <w:sz w:val="22"/>
          <w:szCs w:val="22"/>
        </w:rPr>
        <w:t>,</w:t>
      </w:r>
      <w:r w:rsidRPr="00073B11">
        <w:rPr>
          <w:rFonts w:ascii="Calibri" w:hAnsi="Calibri" w:cs="Calibri"/>
          <w:sz w:val="22"/>
          <w:szCs w:val="22"/>
        </w:rPr>
        <w:t xml:space="preserve"> accessible</w:t>
      </w:r>
      <w:r w:rsidR="00B5586E">
        <w:rPr>
          <w:rFonts w:ascii="Calibri" w:hAnsi="Calibri" w:cs="Calibri"/>
          <w:sz w:val="22"/>
          <w:szCs w:val="22"/>
        </w:rPr>
        <w:t>, and well-integrated</w:t>
      </w:r>
      <w:r w:rsidRPr="00073B11">
        <w:rPr>
          <w:rFonts w:ascii="Calibri" w:hAnsi="Calibri" w:cs="Calibri"/>
          <w:sz w:val="22"/>
          <w:szCs w:val="22"/>
        </w:rPr>
        <w:t xml:space="preserve"> across the Vale of Glamorgan.</w:t>
      </w:r>
    </w:p>
    <w:p w14:paraId="6FEA4F6D" w14:textId="77777777" w:rsidR="002C7915" w:rsidRDefault="002C7915" w:rsidP="002C7915">
      <w:pPr>
        <w:spacing w:after="0"/>
        <w:jc w:val="both"/>
        <w:rPr>
          <w:rFonts w:ascii="Calibri" w:hAnsi="Calibri" w:cs="Calibri"/>
          <w:sz w:val="22"/>
          <w:szCs w:val="22"/>
        </w:rPr>
      </w:pPr>
    </w:p>
    <w:p w14:paraId="5ABA90E2" w14:textId="77777777" w:rsidR="002C7915" w:rsidRDefault="002C7915" w:rsidP="002C7915">
      <w:pPr>
        <w:spacing w:after="0"/>
        <w:jc w:val="both"/>
        <w:rPr>
          <w:rFonts w:ascii="Calibri" w:hAnsi="Calibri" w:cs="Calibri"/>
          <w:sz w:val="22"/>
          <w:szCs w:val="22"/>
        </w:rPr>
      </w:pPr>
    </w:p>
    <w:p w14:paraId="4C5974F3" w14:textId="262BB16C" w:rsidR="00295D78" w:rsidRPr="00295D78" w:rsidRDefault="002C7915" w:rsidP="00295D78">
      <w:pPr>
        <w:pStyle w:val="ListParagraph"/>
        <w:numPr>
          <w:ilvl w:val="0"/>
          <w:numId w:val="1"/>
        </w:numPr>
        <w:spacing w:after="0"/>
        <w:jc w:val="both"/>
        <w:rPr>
          <w:rFonts w:ascii="Calibri" w:eastAsia="Calibri" w:hAnsi="Calibri" w:cs="Calibri"/>
          <w:b/>
          <w:bCs/>
          <w:sz w:val="22"/>
          <w:szCs w:val="22"/>
        </w:rPr>
      </w:pPr>
      <w:r w:rsidRPr="00295D78">
        <w:rPr>
          <w:rFonts w:ascii="Calibri" w:eastAsia="Calibri" w:hAnsi="Calibri" w:cs="Calibri"/>
          <w:b/>
          <w:bCs/>
          <w:sz w:val="22"/>
          <w:szCs w:val="22"/>
        </w:rPr>
        <w:t>Service Structure and Delivery</w:t>
      </w:r>
    </w:p>
    <w:p w14:paraId="5CCDFC4B" w14:textId="77777777" w:rsidR="002C7915" w:rsidRPr="002C7915" w:rsidRDefault="002C7915" w:rsidP="002C7915">
      <w:pPr>
        <w:spacing w:after="0"/>
        <w:jc w:val="both"/>
        <w:rPr>
          <w:rFonts w:ascii="Calibri" w:hAnsi="Calibri" w:cs="Calibri"/>
          <w:sz w:val="22"/>
          <w:szCs w:val="22"/>
        </w:rPr>
      </w:pPr>
    </w:p>
    <w:p w14:paraId="08D74A39" w14:textId="5FD0DBCA" w:rsidR="00AF6C1C" w:rsidRPr="00AF6C1C" w:rsidRDefault="00AF6C1C" w:rsidP="008F4C28">
      <w:pPr>
        <w:spacing w:after="0"/>
        <w:ind w:left="360"/>
        <w:jc w:val="both"/>
        <w:rPr>
          <w:rFonts w:ascii="Calibri" w:hAnsi="Calibri" w:cs="Calibri"/>
          <w:sz w:val="22"/>
          <w:szCs w:val="22"/>
          <w:u w:val="single"/>
        </w:rPr>
      </w:pPr>
      <w:r w:rsidRPr="00AF6C1C">
        <w:rPr>
          <w:rFonts w:ascii="Calibri" w:hAnsi="Calibri" w:cs="Calibri"/>
          <w:sz w:val="22"/>
          <w:szCs w:val="22"/>
          <w:u w:val="single"/>
        </w:rPr>
        <w:t>Venue</w:t>
      </w:r>
    </w:p>
    <w:p w14:paraId="35C4A72F" w14:textId="77777777" w:rsidR="00AF6C1C" w:rsidRDefault="00AF6C1C" w:rsidP="008F4C28">
      <w:pPr>
        <w:spacing w:after="0"/>
        <w:ind w:left="360"/>
        <w:jc w:val="both"/>
        <w:rPr>
          <w:rFonts w:ascii="Calibri" w:hAnsi="Calibri" w:cs="Calibri"/>
          <w:sz w:val="22"/>
          <w:szCs w:val="22"/>
        </w:rPr>
      </w:pPr>
    </w:p>
    <w:p w14:paraId="003591C6" w14:textId="04BA08BE" w:rsidR="00874B85" w:rsidRPr="00874B85" w:rsidRDefault="00874B85" w:rsidP="008B0CC4">
      <w:pPr>
        <w:spacing w:after="0" w:line="240" w:lineRule="auto"/>
        <w:ind w:left="360"/>
        <w:jc w:val="both"/>
        <w:rPr>
          <w:rFonts w:ascii="Calibri" w:hAnsi="Calibri" w:cs="Calibri"/>
          <w:sz w:val="22"/>
          <w:szCs w:val="22"/>
        </w:rPr>
      </w:pPr>
      <w:r w:rsidRPr="00874B85">
        <w:rPr>
          <w:rFonts w:ascii="Calibri" w:hAnsi="Calibri" w:cs="Calibri"/>
          <w:sz w:val="22"/>
          <w:szCs w:val="22"/>
        </w:rPr>
        <w:t xml:space="preserve">The Western Vale Community Day Service is delivered from leased </w:t>
      </w:r>
      <w:r w:rsidR="000E10B6" w:rsidRPr="00874B85">
        <w:rPr>
          <w:rFonts w:ascii="Calibri" w:hAnsi="Calibri" w:cs="Calibri"/>
          <w:sz w:val="22"/>
          <w:szCs w:val="22"/>
        </w:rPr>
        <w:t>premis</w:t>
      </w:r>
      <w:r w:rsidR="000E10B6">
        <w:rPr>
          <w:rFonts w:ascii="Calibri" w:hAnsi="Calibri" w:cs="Calibri"/>
          <w:sz w:val="22"/>
          <w:szCs w:val="22"/>
        </w:rPr>
        <w:t>e</w:t>
      </w:r>
      <w:r w:rsidR="000E10B6" w:rsidRPr="00874B85">
        <w:rPr>
          <w:rFonts w:ascii="Calibri" w:hAnsi="Calibri" w:cs="Calibri"/>
          <w:sz w:val="22"/>
          <w:szCs w:val="22"/>
        </w:rPr>
        <w:t>s</w:t>
      </w:r>
      <w:r w:rsidRPr="00874B85">
        <w:rPr>
          <w:rFonts w:ascii="Calibri" w:hAnsi="Calibri" w:cs="Calibri"/>
          <w:sz w:val="22"/>
          <w:szCs w:val="22"/>
        </w:rPr>
        <w:t xml:space="preserve"> known as the Western Vale Community Hub, located within the Glamorgan Voluntary Services Head Office at Illtud House, Llantwit Major.</w:t>
      </w:r>
    </w:p>
    <w:p w14:paraId="2225FA33" w14:textId="77777777" w:rsidR="00874B85" w:rsidRPr="00874B85" w:rsidRDefault="00874B85" w:rsidP="008B0CC4">
      <w:pPr>
        <w:spacing w:after="0" w:line="240" w:lineRule="auto"/>
        <w:ind w:left="360"/>
        <w:jc w:val="both"/>
        <w:rPr>
          <w:rFonts w:ascii="Calibri" w:hAnsi="Calibri" w:cs="Calibri"/>
          <w:sz w:val="22"/>
          <w:szCs w:val="22"/>
        </w:rPr>
      </w:pPr>
    </w:p>
    <w:p w14:paraId="25FC42E2" w14:textId="2154F38A" w:rsidR="00874B85" w:rsidRPr="008B0CC4" w:rsidRDefault="60E9AE77" w:rsidP="008B0CC4">
      <w:pPr>
        <w:spacing w:after="0" w:line="240" w:lineRule="auto"/>
        <w:ind w:left="360"/>
        <w:jc w:val="both"/>
        <w:rPr>
          <w:rFonts w:ascii="Calibri" w:hAnsi="Calibri" w:cs="Calibri"/>
          <w:sz w:val="22"/>
          <w:szCs w:val="22"/>
        </w:rPr>
      </w:pPr>
      <w:r w:rsidRPr="591CF45C">
        <w:rPr>
          <w:rFonts w:ascii="Calibri" w:hAnsi="Calibri" w:cs="Calibri"/>
          <w:sz w:val="22"/>
          <w:szCs w:val="22"/>
        </w:rPr>
        <w:t>Llantwit Major is considered a Dementia Friendly town, and t</w:t>
      </w:r>
      <w:r w:rsidR="17AADA41" w:rsidRPr="591CF45C">
        <w:rPr>
          <w:rFonts w:ascii="Calibri" w:hAnsi="Calibri" w:cs="Calibri"/>
          <w:sz w:val="22"/>
          <w:szCs w:val="22"/>
        </w:rPr>
        <w:t xml:space="preserve">he </w:t>
      </w:r>
      <w:r w:rsidR="52622EAD" w:rsidRPr="591CF45C">
        <w:rPr>
          <w:rFonts w:ascii="Calibri" w:hAnsi="Calibri" w:cs="Calibri"/>
          <w:sz w:val="22"/>
          <w:szCs w:val="22"/>
        </w:rPr>
        <w:t xml:space="preserve">Community </w:t>
      </w:r>
      <w:r w:rsidR="17AADA41" w:rsidRPr="591CF45C">
        <w:rPr>
          <w:rFonts w:ascii="Calibri" w:hAnsi="Calibri" w:cs="Calibri"/>
          <w:sz w:val="22"/>
          <w:szCs w:val="22"/>
        </w:rPr>
        <w:t xml:space="preserve">Hub is conveniently </w:t>
      </w:r>
      <w:r w:rsidR="3CBEB4E7" w:rsidRPr="591CF45C">
        <w:rPr>
          <w:rFonts w:ascii="Calibri" w:hAnsi="Calibri" w:cs="Calibri"/>
          <w:sz w:val="22"/>
          <w:szCs w:val="22"/>
        </w:rPr>
        <w:t>located</w:t>
      </w:r>
      <w:r w:rsidR="17AADA41" w:rsidRPr="591CF45C">
        <w:rPr>
          <w:rFonts w:ascii="Calibri" w:hAnsi="Calibri" w:cs="Calibri"/>
          <w:sz w:val="22"/>
          <w:szCs w:val="22"/>
        </w:rPr>
        <w:t xml:space="preserve"> near </w:t>
      </w:r>
      <w:r w:rsidRPr="591CF45C">
        <w:rPr>
          <w:rFonts w:ascii="Calibri" w:hAnsi="Calibri" w:cs="Calibri"/>
          <w:sz w:val="22"/>
          <w:szCs w:val="22"/>
        </w:rPr>
        <w:t xml:space="preserve">its </w:t>
      </w:r>
      <w:r w:rsidR="17AADA41" w:rsidRPr="591CF45C">
        <w:rPr>
          <w:rFonts w:ascii="Calibri" w:hAnsi="Calibri" w:cs="Calibri"/>
          <w:sz w:val="22"/>
          <w:szCs w:val="22"/>
        </w:rPr>
        <w:t xml:space="preserve">local shops, leisure amenities, and community facilities, supporting continued connection to everyday life and the wider community. The </w:t>
      </w:r>
      <w:r w:rsidR="52622EAD" w:rsidRPr="591CF45C">
        <w:rPr>
          <w:rFonts w:ascii="Calibri" w:hAnsi="Calibri" w:cs="Calibri"/>
          <w:sz w:val="22"/>
          <w:szCs w:val="22"/>
        </w:rPr>
        <w:t>premises</w:t>
      </w:r>
      <w:r w:rsidR="17AADA41" w:rsidRPr="591CF45C">
        <w:rPr>
          <w:rFonts w:ascii="Calibri" w:hAnsi="Calibri" w:cs="Calibri"/>
          <w:sz w:val="22"/>
          <w:szCs w:val="22"/>
        </w:rPr>
        <w:t xml:space="preserve"> is equipped with appropriate facilities and provides a bright, spacious, and supportive environment specifically designed to meet the needs of </w:t>
      </w:r>
      <w:r w:rsidR="3CBEB4E7" w:rsidRPr="591CF45C">
        <w:rPr>
          <w:rFonts w:ascii="Calibri" w:hAnsi="Calibri" w:cs="Calibri"/>
          <w:sz w:val="22"/>
          <w:szCs w:val="22"/>
        </w:rPr>
        <w:t>O</w:t>
      </w:r>
      <w:r w:rsidR="17AADA41" w:rsidRPr="591CF45C">
        <w:rPr>
          <w:rFonts w:ascii="Calibri" w:hAnsi="Calibri" w:cs="Calibri"/>
          <w:sz w:val="22"/>
          <w:szCs w:val="22"/>
        </w:rPr>
        <w:t xml:space="preserve">lder </w:t>
      </w:r>
      <w:r w:rsidR="3CBEB4E7" w:rsidRPr="591CF45C">
        <w:rPr>
          <w:rFonts w:ascii="Calibri" w:hAnsi="Calibri" w:cs="Calibri"/>
          <w:sz w:val="22"/>
          <w:szCs w:val="22"/>
        </w:rPr>
        <w:t>P</w:t>
      </w:r>
      <w:r w:rsidR="17AADA41" w:rsidRPr="591CF45C">
        <w:rPr>
          <w:rFonts w:ascii="Calibri" w:hAnsi="Calibri" w:cs="Calibri"/>
          <w:sz w:val="22"/>
          <w:szCs w:val="22"/>
        </w:rPr>
        <w:t>eople, including those living with Dementia.</w:t>
      </w:r>
      <w:r w:rsidR="35DBE31A" w:rsidRPr="591CF45C">
        <w:rPr>
          <w:rFonts w:ascii="Calibri" w:hAnsi="Calibri" w:cs="Calibri"/>
          <w:sz w:val="22"/>
          <w:szCs w:val="22"/>
        </w:rPr>
        <w:t xml:space="preserve"> The Hub </w:t>
      </w:r>
      <w:r w:rsidR="04F9A25D" w:rsidRPr="591CF45C">
        <w:rPr>
          <w:rFonts w:ascii="Calibri" w:hAnsi="Calibri" w:cs="Calibri"/>
          <w:sz w:val="22"/>
          <w:szCs w:val="22"/>
        </w:rPr>
        <w:t xml:space="preserve">should be </w:t>
      </w:r>
      <w:r w:rsidR="35DBE31A" w:rsidRPr="591CF45C">
        <w:rPr>
          <w:rFonts w:ascii="Calibri" w:hAnsi="Calibri" w:cs="Calibri"/>
          <w:sz w:val="22"/>
          <w:szCs w:val="22"/>
        </w:rPr>
        <w:t xml:space="preserve">more than </w:t>
      </w:r>
      <w:r w:rsidR="35DBE31A" w:rsidRPr="591CF45C">
        <w:rPr>
          <w:rFonts w:ascii="Calibri" w:hAnsi="Calibri" w:cs="Calibri"/>
          <w:sz w:val="22"/>
          <w:szCs w:val="22"/>
        </w:rPr>
        <w:lastRenderedPageBreak/>
        <w:t xml:space="preserve">just a physical setting, it </w:t>
      </w:r>
      <w:r w:rsidR="7E3E6ED7" w:rsidRPr="591CF45C">
        <w:rPr>
          <w:rFonts w:ascii="Calibri" w:hAnsi="Calibri" w:cs="Calibri"/>
          <w:sz w:val="22"/>
          <w:szCs w:val="22"/>
        </w:rPr>
        <w:t xml:space="preserve">should </w:t>
      </w:r>
      <w:r w:rsidR="35DBE31A" w:rsidRPr="591CF45C">
        <w:rPr>
          <w:rFonts w:ascii="Calibri" w:hAnsi="Calibri" w:cs="Calibri"/>
          <w:sz w:val="22"/>
          <w:szCs w:val="22"/>
        </w:rPr>
        <w:t xml:space="preserve">reflect the core values of the </w:t>
      </w:r>
      <w:r w:rsidR="00CD0345">
        <w:rPr>
          <w:rFonts w:ascii="Calibri" w:hAnsi="Calibri" w:cs="Calibri"/>
          <w:sz w:val="22"/>
          <w:szCs w:val="22"/>
        </w:rPr>
        <w:t>service</w:t>
      </w:r>
      <w:r w:rsidR="35DBE31A" w:rsidRPr="591CF45C">
        <w:rPr>
          <w:rFonts w:ascii="Calibri" w:hAnsi="Calibri" w:cs="Calibri"/>
          <w:sz w:val="22"/>
          <w:szCs w:val="22"/>
        </w:rPr>
        <w:t>: promoting inclusion, wellbeing, and community connection.</w:t>
      </w:r>
    </w:p>
    <w:p w14:paraId="599E9D7C" w14:textId="77777777" w:rsidR="00874B85" w:rsidRPr="00874B85" w:rsidRDefault="00874B85" w:rsidP="008B0CC4">
      <w:pPr>
        <w:spacing w:after="0" w:line="240" w:lineRule="auto"/>
        <w:ind w:left="360"/>
        <w:jc w:val="both"/>
        <w:rPr>
          <w:rFonts w:ascii="Calibri" w:hAnsi="Calibri" w:cs="Calibri"/>
          <w:sz w:val="22"/>
          <w:szCs w:val="22"/>
        </w:rPr>
      </w:pPr>
    </w:p>
    <w:p w14:paraId="355C1C6F" w14:textId="4D0C5B7F" w:rsidR="00D534AE" w:rsidRDefault="00874B85" w:rsidP="00453FC4">
      <w:pPr>
        <w:spacing w:after="0" w:line="240" w:lineRule="auto"/>
        <w:ind w:left="360"/>
        <w:jc w:val="both"/>
        <w:rPr>
          <w:rFonts w:ascii="Calibri" w:hAnsi="Calibri" w:cs="Calibri"/>
          <w:sz w:val="22"/>
          <w:szCs w:val="22"/>
        </w:rPr>
      </w:pPr>
      <w:r w:rsidRPr="00874B85">
        <w:rPr>
          <w:rFonts w:ascii="Calibri" w:hAnsi="Calibri" w:cs="Calibri"/>
          <w:sz w:val="22"/>
          <w:szCs w:val="22"/>
        </w:rPr>
        <w:t xml:space="preserve">To ensure the delivery of a </w:t>
      </w:r>
      <w:r w:rsidR="004C33F2">
        <w:rPr>
          <w:rFonts w:ascii="Calibri" w:hAnsi="Calibri" w:cs="Calibri"/>
          <w:sz w:val="22"/>
          <w:szCs w:val="22"/>
        </w:rPr>
        <w:t>D</w:t>
      </w:r>
      <w:r w:rsidRPr="00874B85">
        <w:rPr>
          <w:rFonts w:ascii="Calibri" w:hAnsi="Calibri" w:cs="Calibri"/>
          <w:sz w:val="22"/>
          <w:szCs w:val="22"/>
        </w:rPr>
        <w:t xml:space="preserve">ementia-friendly </w:t>
      </w:r>
      <w:r w:rsidR="00CD0345">
        <w:rPr>
          <w:rFonts w:ascii="Calibri" w:hAnsi="Calibri" w:cs="Calibri"/>
          <w:sz w:val="22"/>
          <w:szCs w:val="22"/>
        </w:rPr>
        <w:t>service</w:t>
      </w:r>
      <w:r w:rsidRPr="00874B85">
        <w:rPr>
          <w:rFonts w:ascii="Calibri" w:hAnsi="Calibri" w:cs="Calibri"/>
          <w:sz w:val="22"/>
          <w:szCs w:val="22"/>
        </w:rPr>
        <w:t xml:space="preserve">, </w:t>
      </w:r>
      <w:r w:rsidR="00CD0345">
        <w:rPr>
          <w:rFonts w:ascii="Calibri" w:hAnsi="Calibri" w:cs="Calibri"/>
          <w:sz w:val="22"/>
          <w:szCs w:val="22"/>
        </w:rPr>
        <w:t>staff</w:t>
      </w:r>
      <w:r w:rsidRPr="00874B85">
        <w:rPr>
          <w:rFonts w:ascii="Calibri" w:hAnsi="Calibri" w:cs="Calibri"/>
          <w:sz w:val="22"/>
          <w:szCs w:val="22"/>
        </w:rPr>
        <w:t xml:space="preserve"> operating within the </w:t>
      </w:r>
      <w:r w:rsidR="004C33F2">
        <w:rPr>
          <w:rFonts w:ascii="Calibri" w:hAnsi="Calibri" w:cs="Calibri"/>
          <w:sz w:val="22"/>
          <w:szCs w:val="22"/>
        </w:rPr>
        <w:t xml:space="preserve">Community Hub </w:t>
      </w:r>
      <w:r w:rsidR="00532544">
        <w:rPr>
          <w:rFonts w:ascii="Calibri" w:hAnsi="Calibri" w:cs="Calibri"/>
          <w:sz w:val="22"/>
          <w:szCs w:val="22"/>
        </w:rPr>
        <w:t>should be</w:t>
      </w:r>
      <w:r w:rsidRPr="00874B85">
        <w:rPr>
          <w:rFonts w:ascii="Calibri" w:hAnsi="Calibri" w:cs="Calibri"/>
          <w:sz w:val="22"/>
          <w:szCs w:val="22"/>
        </w:rPr>
        <w:t xml:space="preserve"> trained to recognise and respond to a range of emotional and cognitive needs</w:t>
      </w:r>
      <w:r w:rsidR="00F11FAA">
        <w:rPr>
          <w:rFonts w:ascii="Calibri" w:hAnsi="Calibri" w:cs="Calibri"/>
          <w:sz w:val="22"/>
          <w:szCs w:val="22"/>
        </w:rPr>
        <w:t xml:space="preserve">, ensuring that </w:t>
      </w:r>
      <w:r w:rsidR="002001A9">
        <w:rPr>
          <w:rFonts w:ascii="Calibri" w:hAnsi="Calibri" w:cs="Calibri"/>
          <w:sz w:val="22"/>
          <w:szCs w:val="22"/>
        </w:rPr>
        <w:t>people</w:t>
      </w:r>
      <w:r w:rsidR="004A0759">
        <w:rPr>
          <w:rFonts w:ascii="Calibri" w:hAnsi="Calibri" w:cs="Calibri"/>
          <w:sz w:val="22"/>
          <w:szCs w:val="22"/>
        </w:rPr>
        <w:t xml:space="preserve"> attending </w:t>
      </w:r>
      <w:r w:rsidRPr="00874B85">
        <w:rPr>
          <w:rFonts w:ascii="Calibri" w:hAnsi="Calibri" w:cs="Calibri"/>
          <w:sz w:val="22"/>
          <w:szCs w:val="22"/>
        </w:rPr>
        <w:t>feel safe, understood, and appropriately supported.</w:t>
      </w:r>
    </w:p>
    <w:p w14:paraId="285C3517" w14:textId="77777777" w:rsidR="00453FC4" w:rsidRPr="00453FC4" w:rsidRDefault="00453FC4" w:rsidP="00453FC4">
      <w:pPr>
        <w:spacing w:after="0" w:line="240" w:lineRule="auto"/>
        <w:ind w:left="360"/>
        <w:jc w:val="both"/>
        <w:rPr>
          <w:rFonts w:ascii="Calibri" w:hAnsi="Calibri" w:cs="Calibri"/>
          <w:sz w:val="22"/>
          <w:szCs w:val="22"/>
        </w:rPr>
      </w:pPr>
    </w:p>
    <w:p w14:paraId="353B13B5" w14:textId="77777777" w:rsidR="00555C26" w:rsidRPr="00BD5173" w:rsidRDefault="00555C26" w:rsidP="008B0CC4">
      <w:pPr>
        <w:spacing w:after="0" w:line="240" w:lineRule="auto"/>
        <w:ind w:left="360"/>
        <w:jc w:val="both"/>
        <w:rPr>
          <w:rFonts w:ascii="Calibri" w:hAnsi="Calibri" w:cs="Calibri"/>
          <w:sz w:val="22"/>
          <w:szCs w:val="22"/>
          <w:u w:val="single"/>
        </w:rPr>
      </w:pPr>
    </w:p>
    <w:p w14:paraId="18A664FD" w14:textId="77777777" w:rsidR="00D534AE" w:rsidRDefault="00555C26" w:rsidP="00D534AE">
      <w:pPr>
        <w:spacing w:after="0" w:line="240" w:lineRule="auto"/>
        <w:ind w:left="360"/>
        <w:jc w:val="both"/>
        <w:rPr>
          <w:rFonts w:ascii="Calibri" w:hAnsi="Calibri" w:cs="Calibri"/>
          <w:sz w:val="22"/>
          <w:szCs w:val="22"/>
          <w:u w:val="single"/>
        </w:rPr>
      </w:pPr>
      <w:r w:rsidRPr="00BD5173">
        <w:rPr>
          <w:rFonts w:ascii="Calibri" w:hAnsi="Calibri" w:cs="Calibri"/>
          <w:sz w:val="22"/>
          <w:szCs w:val="22"/>
          <w:u w:val="single"/>
        </w:rPr>
        <w:t>Premises Management</w:t>
      </w:r>
    </w:p>
    <w:p w14:paraId="50FCD557" w14:textId="77777777" w:rsidR="00D534AE" w:rsidRDefault="00D534AE" w:rsidP="00D534AE">
      <w:pPr>
        <w:spacing w:after="0" w:line="240" w:lineRule="auto"/>
        <w:ind w:left="360"/>
        <w:jc w:val="both"/>
        <w:rPr>
          <w:rFonts w:ascii="Calibri" w:hAnsi="Calibri" w:cs="Calibri"/>
          <w:sz w:val="22"/>
          <w:szCs w:val="22"/>
          <w:u w:val="single"/>
        </w:rPr>
      </w:pPr>
    </w:p>
    <w:p w14:paraId="36163DBE" w14:textId="08F2293F" w:rsidR="00326F34" w:rsidRDefault="00D534AE" w:rsidP="00375BDC">
      <w:pPr>
        <w:spacing w:after="0" w:line="240" w:lineRule="auto"/>
        <w:ind w:left="360"/>
        <w:jc w:val="both"/>
        <w:rPr>
          <w:rFonts w:ascii="Calibri" w:hAnsi="Calibri" w:cs="Calibri"/>
          <w:sz w:val="22"/>
          <w:szCs w:val="22"/>
        </w:rPr>
      </w:pPr>
      <w:r w:rsidRPr="00D534AE">
        <w:rPr>
          <w:rFonts w:ascii="Calibri" w:hAnsi="Calibri" w:cs="Calibri"/>
          <w:sz w:val="22"/>
          <w:szCs w:val="22"/>
        </w:rPr>
        <w:t>The Provider is responsible for ensuring the venue remains safe, welcoming, and fit for purpose.</w:t>
      </w:r>
      <w:r w:rsidR="00375BDC">
        <w:rPr>
          <w:rFonts w:ascii="Calibri" w:hAnsi="Calibri" w:cs="Calibri"/>
          <w:sz w:val="22"/>
          <w:szCs w:val="22"/>
        </w:rPr>
        <w:t xml:space="preserve"> </w:t>
      </w:r>
      <w:r w:rsidR="000809FC" w:rsidRPr="007F2915">
        <w:rPr>
          <w:rFonts w:ascii="Calibri" w:hAnsi="Calibri" w:cs="Calibri"/>
          <w:sz w:val="22"/>
          <w:szCs w:val="22"/>
        </w:rPr>
        <w:t xml:space="preserve">To ensure the </w:t>
      </w:r>
      <w:r w:rsidR="000809FC" w:rsidRPr="000809FC">
        <w:rPr>
          <w:rFonts w:ascii="Calibri" w:hAnsi="Calibri" w:cs="Calibri"/>
          <w:sz w:val="22"/>
          <w:szCs w:val="22"/>
        </w:rPr>
        <w:t>Western Vale Community Hub</w:t>
      </w:r>
      <w:r w:rsidR="000809FC" w:rsidRPr="007F2915">
        <w:rPr>
          <w:rFonts w:ascii="Calibri" w:hAnsi="Calibri" w:cs="Calibri"/>
          <w:sz w:val="22"/>
          <w:szCs w:val="22"/>
        </w:rPr>
        <w:t xml:space="preserve"> remains compliant with all relevant standards, the Provider will be expected to:</w:t>
      </w:r>
    </w:p>
    <w:p w14:paraId="21B44A4E" w14:textId="77777777" w:rsidR="00D534AE" w:rsidRPr="00D534AE" w:rsidRDefault="00D534AE" w:rsidP="00D534AE">
      <w:pPr>
        <w:spacing w:after="0" w:line="240" w:lineRule="auto"/>
        <w:ind w:left="360"/>
        <w:jc w:val="both"/>
        <w:rPr>
          <w:rFonts w:ascii="Calibri" w:hAnsi="Calibri" w:cs="Calibri"/>
          <w:sz w:val="22"/>
          <w:szCs w:val="22"/>
          <w:u w:val="single"/>
        </w:rPr>
      </w:pPr>
    </w:p>
    <w:p w14:paraId="4A72D78F" w14:textId="546212A3" w:rsidR="00326F34" w:rsidRDefault="00326F34" w:rsidP="00D534AE">
      <w:pPr>
        <w:pStyle w:val="ListParagraph"/>
        <w:numPr>
          <w:ilvl w:val="0"/>
          <w:numId w:val="11"/>
        </w:numPr>
        <w:spacing w:after="0" w:line="240" w:lineRule="auto"/>
        <w:ind w:left="1080"/>
        <w:jc w:val="both"/>
        <w:rPr>
          <w:rFonts w:ascii="Calibri" w:hAnsi="Calibri" w:cs="Calibri"/>
          <w:sz w:val="22"/>
          <w:szCs w:val="22"/>
        </w:rPr>
      </w:pPr>
      <w:r w:rsidRPr="00326F34">
        <w:rPr>
          <w:rFonts w:ascii="Calibri" w:hAnsi="Calibri" w:cs="Calibri"/>
          <w:sz w:val="22"/>
          <w:szCs w:val="22"/>
        </w:rPr>
        <w:t>Maintain the premises in accordance with the lease agreement between Glamorgan Voluntary Services (GVS) and the Vale of Glamorgan Council.</w:t>
      </w:r>
    </w:p>
    <w:p w14:paraId="60B67A87" w14:textId="77777777" w:rsidR="00326F34" w:rsidRPr="00326F34" w:rsidRDefault="00326F34" w:rsidP="00D534AE">
      <w:pPr>
        <w:pStyle w:val="ListParagraph"/>
        <w:spacing w:after="0" w:line="240" w:lineRule="auto"/>
        <w:ind w:left="1080"/>
        <w:jc w:val="both"/>
        <w:rPr>
          <w:rFonts w:ascii="Calibri" w:hAnsi="Calibri" w:cs="Calibri"/>
          <w:sz w:val="22"/>
          <w:szCs w:val="22"/>
        </w:rPr>
      </w:pPr>
    </w:p>
    <w:p w14:paraId="32C469D5" w14:textId="724A356B" w:rsidR="00326F34" w:rsidRDefault="00326F34" w:rsidP="00D534AE">
      <w:pPr>
        <w:pStyle w:val="ListParagraph"/>
        <w:numPr>
          <w:ilvl w:val="0"/>
          <w:numId w:val="11"/>
        </w:numPr>
        <w:spacing w:after="0" w:line="240" w:lineRule="auto"/>
        <w:ind w:left="1080"/>
        <w:jc w:val="both"/>
        <w:rPr>
          <w:rFonts w:ascii="Calibri" w:hAnsi="Calibri" w:cs="Calibri"/>
          <w:sz w:val="22"/>
          <w:szCs w:val="22"/>
        </w:rPr>
      </w:pPr>
      <w:r w:rsidRPr="00326F34">
        <w:rPr>
          <w:rFonts w:ascii="Calibri" w:hAnsi="Calibri" w:cs="Calibri"/>
          <w:sz w:val="22"/>
          <w:szCs w:val="22"/>
        </w:rPr>
        <w:t>Comply with all relevant Health and Safety obligations, including but not limited to:</w:t>
      </w:r>
    </w:p>
    <w:p w14:paraId="7AB1C176" w14:textId="77777777" w:rsidR="00371A44" w:rsidRPr="00371A44" w:rsidRDefault="00371A44" w:rsidP="00D534AE">
      <w:pPr>
        <w:spacing w:after="0" w:line="240" w:lineRule="auto"/>
        <w:jc w:val="both"/>
        <w:rPr>
          <w:rFonts w:ascii="Calibri" w:hAnsi="Calibri" w:cs="Calibri"/>
          <w:sz w:val="22"/>
          <w:szCs w:val="22"/>
        </w:rPr>
      </w:pPr>
    </w:p>
    <w:p w14:paraId="10C14CE4" w14:textId="0A140ECA" w:rsidR="00326F34" w:rsidRPr="004A1270" w:rsidRDefault="00326F34" w:rsidP="00D534AE">
      <w:pPr>
        <w:pStyle w:val="ListParagraph"/>
        <w:numPr>
          <w:ilvl w:val="0"/>
          <w:numId w:val="13"/>
        </w:numPr>
        <w:spacing w:after="0" w:line="240" w:lineRule="auto"/>
        <w:ind w:left="1800"/>
        <w:jc w:val="both"/>
        <w:rPr>
          <w:rFonts w:ascii="Calibri" w:hAnsi="Calibri" w:cs="Calibri"/>
          <w:sz w:val="22"/>
          <w:szCs w:val="22"/>
        </w:rPr>
      </w:pPr>
      <w:r w:rsidRPr="00326F34">
        <w:rPr>
          <w:rFonts w:ascii="Calibri" w:hAnsi="Calibri" w:cs="Calibri"/>
          <w:sz w:val="22"/>
          <w:szCs w:val="22"/>
        </w:rPr>
        <w:t>Adhering to fire safety procedures and evacuation plans.</w:t>
      </w:r>
    </w:p>
    <w:p w14:paraId="03273AAA" w14:textId="33000689" w:rsidR="00326F34" w:rsidRPr="004A1270" w:rsidRDefault="00326F34" w:rsidP="00D534AE">
      <w:pPr>
        <w:pStyle w:val="ListParagraph"/>
        <w:numPr>
          <w:ilvl w:val="0"/>
          <w:numId w:val="13"/>
        </w:numPr>
        <w:spacing w:after="0" w:line="240" w:lineRule="auto"/>
        <w:ind w:left="1800"/>
        <w:jc w:val="both"/>
        <w:rPr>
          <w:rFonts w:ascii="Calibri" w:hAnsi="Calibri" w:cs="Calibri"/>
          <w:sz w:val="22"/>
          <w:szCs w:val="22"/>
        </w:rPr>
      </w:pPr>
      <w:r w:rsidRPr="00326F34">
        <w:rPr>
          <w:rFonts w:ascii="Calibri" w:hAnsi="Calibri" w:cs="Calibri"/>
          <w:sz w:val="22"/>
          <w:szCs w:val="22"/>
        </w:rPr>
        <w:t xml:space="preserve">Ensuring all </w:t>
      </w:r>
      <w:r w:rsidR="00CD0345">
        <w:rPr>
          <w:rFonts w:ascii="Calibri" w:hAnsi="Calibri" w:cs="Calibri"/>
          <w:sz w:val="22"/>
          <w:szCs w:val="22"/>
        </w:rPr>
        <w:t>staff</w:t>
      </w:r>
      <w:r w:rsidRPr="00326F34">
        <w:rPr>
          <w:rFonts w:ascii="Calibri" w:hAnsi="Calibri" w:cs="Calibri"/>
          <w:sz w:val="22"/>
          <w:szCs w:val="22"/>
        </w:rPr>
        <w:t xml:space="preserve"> receive appropriate training to respond effectively in the event of an emergency.</w:t>
      </w:r>
    </w:p>
    <w:p w14:paraId="5BB46C9B" w14:textId="377CB144" w:rsidR="00326F34" w:rsidRDefault="00326F34" w:rsidP="00D534AE">
      <w:pPr>
        <w:pStyle w:val="ListParagraph"/>
        <w:numPr>
          <w:ilvl w:val="0"/>
          <w:numId w:val="13"/>
        </w:numPr>
        <w:spacing w:after="0" w:line="240" w:lineRule="auto"/>
        <w:ind w:left="1800"/>
        <w:jc w:val="both"/>
        <w:rPr>
          <w:rFonts w:ascii="Calibri" w:hAnsi="Calibri" w:cs="Calibri"/>
          <w:sz w:val="22"/>
          <w:szCs w:val="22"/>
        </w:rPr>
      </w:pPr>
      <w:r w:rsidRPr="00326F34">
        <w:rPr>
          <w:rFonts w:ascii="Calibri" w:hAnsi="Calibri" w:cs="Calibri"/>
          <w:sz w:val="22"/>
          <w:szCs w:val="22"/>
        </w:rPr>
        <w:t xml:space="preserve">Developing and maintaining robust business continuity plans to minimise disruption to </w:t>
      </w:r>
      <w:r w:rsidR="00CD0345">
        <w:rPr>
          <w:rFonts w:ascii="Calibri" w:hAnsi="Calibri" w:cs="Calibri"/>
          <w:sz w:val="22"/>
          <w:szCs w:val="22"/>
        </w:rPr>
        <w:t>service</w:t>
      </w:r>
      <w:r w:rsidRPr="00326F34">
        <w:rPr>
          <w:rFonts w:ascii="Calibri" w:hAnsi="Calibri" w:cs="Calibri"/>
          <w:sz w:val="22"/>
          <w:szCs w:val="22"/>
        </w:rPr>
        <w:t xml:space="preserve"> delivery.</w:t>
      </w:r>
    </w:p>
    <w:p w14:paraId="15F4E7A5" w14:textId="77777777" w:rsidR="00326F34" w:rsidRPr="00326F34" w:rsidRDefault="00326F34" w:rsidP="00D534AE">
      <w:pPr>
        <w:spacing w:after="0" w:line="240" w:lineRule="auto"/>
        <w:jc w:val="both"/>
        <w:rPr>
          <w:rFonts w:ascii="Calibri" w:hAnsi="Calibri" w:cs="Calibri"/>
          <w:sz w:val="22"/>
          <w:szCs w:val="22"/>
        </w:rPr>
      </w:pPr>
    </w:p>
    <w:p w14:paraId="33B7504C" w14:textId="6384478B" w:rsidR="00326F34" w:rsidRDefault="00326F34" w:rsidP="00D534AE">
      <w:pPr>
        <w:pStyle w:val="ListParagraph"/>
        <w:numPr>
          <w:ilvl w:val="0"/>
          <w:numId w:val="11"/>
        </w:numPr>
        <w:spacing w:after="0" w:line="240" w:lineRule="auto"/>
        <w:ind w:left="1080"/>
        <w:jc w:val="both"/>
        <w:rPr>
          <w:rFonts w:ascii="Calibri" w:hAnsi="Calibri" w:cs="Calibri"/>
          <w:sz w:val="22"/>
          <w:szCs w:val="22"/>
        </w:rPr>
      </w:pPr>
      <w:r w:rsidRPr="00326F34">
        <w:rPr>
          <w:rFonts w:ascii="Calibri" w:hAnsi="Calibri" w:cs="Calibri"/>
          <w:sz w:val="22"/>
          <w:szCs w:val="22"/>
        </w:rPr>
        <w:t>Facilitating access for the Landlord and their contractors to inspect, maintain, and repair building systems, including:</w:t>
      </w:r>
    </w:p>
    <w:p w14:paraId="7F8B5025" w14:textId="77777777" w:rsidR="00326F34" w:rsidRPr="00326F34" w:rsidRDefault="00326F34" w:rsidP="00D534AE">
      <w:pPr>
        <w:spacing w:after="0" w:line="240" w:lineRule="auto"/>
        <w:jc w:val="both"/>
        <w:rPr>
          <w:rFonts w:ascii="Calibri" w:hAnsi="Calibri" w:cs="Calibri"/>
          <w:sz w:val="22"/>
          <w:szCs w:val="22"/>
        </w:rPr>
      </w:pPr>
    </w:p>
    <w:p w14:paraId="1A905338" w14:textId="1320A7A0" w:rsidR="00326F34" w:rsidRPr="00326F34" w:rsidRDefault="00326F34" w:rsidP="00D534AE">
      <w:pPr>
        <w:pStyle w:val="ListParagraph"/>
        <w:numPr>
          <w:ilvl w:val="1"/>
          <w:numId w:val="12"/>
        </w:numPr>
        <w:spacing w:after="0" w:line="240" w:lineRule="auto"/>
        <w:ind w:left="1800"/>
        <w:jc w:val="both"/>
        <w:rPr>
          <w:rFonts w:ascii="Calibri" w:hAnsi="Calibri" w:cs="Calibri"/>
          <w:sz w:val="22"/>
          <w:szCs w:val="22"/>
        </w:rPr>
      </w:pPr>
      <w:r w:rsidRPr="00326F34">
        <w:rPr>
          <w:rFonts w:ascii="Calibri" w:hAnsi="Calibri" w:cs="Calibri"/>
          <w:sz w:val="22"/>
          <w:szCs w:val="22"/>
        </w:rPr>
        <w:t>Electrical systems</w:t>
      </w:r>
      <w:r w:rsidR="00A160F6">
        <w:rPr>
          <w:rFonts w:ascii="Calibri" w:hAnsi="Calibri" w:cs="Calibri"/>
          <w:sz w:val="22"/>
          <w:szCs w:val="22"/>
        </w:rPr>
        <w:t>.</w:t>
      </w:r>
    </w:p>
    <w:p w14:paraId="2DD55C7E" w14:textId="66CB5FCB" w:rsidR="00326F34" w:rsidRPr="00326F34" w:rsidRDefault="00326F34" w:rsidP="00D534AE">
      <w:pPr>
        <w:pStyle w:val="ListParagraph"/>
        <w:numPr>
          <w:ilvl w:val="1"/>
          <w:numId w:val="12"/>
        </w:numPr>
        <w:spacing w:after="0" w:line="240" w:lineRule="auto"/>
        <w:ind w:left="1800"/>
        <w:jc w:val="both"/>
        <w:rPr>
          <w:rFonts w:ascii="Calibri" w:hAnsi="Calibri" w:cs="Calibri"/>
          <w:sz w:val="22"/>
          <w:szCs w:val="22"/>
        </w:rPr>
      </w:pPr>
      <w:r w:rsidRPr="00326F34">
        <w:rPr>
          <w:rFonts w:ascii="Calibri" w:hAnsi="Calibri" w:cs="Calibri"/>
          <w:sz w:val="22"/>
          <w:szCs w:val="22"/>
        </w:rPr>
        <w:t>Security systems</w:t>
      </w:r>
      <w:r w:rsidR="00A160F6">
        <w:rPr>
          <w:rFonts w:ascii="Calibri" w:hAnsi="Calibri" w:cs="Calibri"/>
          <w:sz w:val="22"/>
          <w:szCs w:val="22"/>
        </w:rPr>
        <w:t>.</w:t>
      </w:r>
    </w:p>
    <w:p w14:paraId="6D4A1CBF" w14:textId="2326D134" w:rsidR="00326F34" w:rsidRPr="00326F34" w:rsidRDefault="00326F34" w:rsidP="00D534AE">
      <w:pPr>
        <w:pStyle w:val="ListParagraph"/>
        <w:numPr>
          <w:ilvl w:val="1"/>
          <w:numId w:val="12"/>
        </w:numPr>
        <w:spacing w:after="0" w:line="240" w:lineRule="auto"/>
        <w:ind w:left="1800"/>
        <w:jc w:val="both"/>
        <w:rPr>
          <w:rFonts w:ascii="Calibri" w:hAnsi="Calibri" w:cs="Calibri"/>
          <w:sz w:val="22"/>
          <w:szCs w:val="22"/>
        </w:rPr>
      </w:pPr>
      <w:r w:rsidRPr="00326F34">
        <w:rPr>
          <w:rFonts w:ascii="Calibri" w:hAnsi="Calibri" w:cs="Calibri"/>
          <w:sz w:val="22"/>
          <w:szCs w:val="22"/>
        </w:rPr>
        <w:t>Clean water systems (including legionella monitoring)</w:t>
      </w:r>
      <w:r w:rsidR="00A160F6">
        <w:rPr>
          <w:rFonts w:ascii="Calibri" w:hAnsi="Calibri" w:cs="Calibri"/>
          <w:sz w:val="22"/>
          <w:szCs w:val="22"/>
        </w:rPr>
        <w:t>.</w:t>
      </w:r>
    </w:p>
    <w:p w14:paraId="4F3DB675" w14:textId="2334854B" w:rsidR="00326F34" w:rsidRPr="00326F34" w:rsidRDefault="00326F34" w:rsidP="00D534AE">
      <w:pPr>
        <w:pStyle w:val="ListParagraph"/>
        <w:numPr>
          <w:ilvl w:val="1"/>
          <w:numId w:val="12"/>
        </w:numPr>
        <w:spacing w:after="0" w:line="240" w:lineRule="auto"/>
        <w:ind w:left="1800"/>
        <w:jc w:val="both"/>
        <w:rPr>
          <w:rFonts w:ascii="Calibri" w:hAnsi="Calibri" w:cs="Calibri"/>
          <w:sz w:val="22"/>
          <w:szCs w:val="22"/>
        </w:rPr>
      </w:pPr>
      <w:r w:rsidRPr="00326F34">
        <w:rPr>
          <w:rFonts w:ascii="Calibri" w:hAnsi="Calibri" w:cs="Calibri"/>
          <w:sz w:val="22"/>
          <w:szCs w:val="22"/>
        </w:rPr>
        <w:t>Sanitation and waste systems</w:t>
      </w:r>
      <w:r w:rsidR="00A160F6">
        <w:rPr>
          <w:rFonts w:ascii="Calibri" w:hAnsi="Calibri" w:cs="Calibri"/>
          <w:sz w:val="22"/>
          <w:szCs w:val="22"/>
        </w:rPr>
        <w:t>.</w:t>
      </w:r>
    </w:p>
    <w:p w14:paraId="0D8D9613" w14:textId="30EA5A13" w:rsidR="00326F34" w:rsidRPr="00326F34" w:rsidRDefault="00326F34" w:rsidP="00D534AE">
      <w:pPr>
        <w:pStyle w:val="ListParagraph"/>
        <w:numPr>
          <w:ilvl w:val="1"/>
          <w:numId w:val="12"/>
        </w:numPr>
        <w:spacing w:after="0" w:line="240" w:lineRule="auto"/>
        <w:ind w:left="1800"/>
        <w:jc w:val="both"/>
        <w:rPr>
          <w:rFonts w:ascii="Calibri" w:hAnsi="Calibri" w:cs="Calibri"/>
          <w:sz w:val="22"/>
          <w:szCs w:val="22"/>
        </w:rPr>
      </w:pPr>
      <w:r w:rsidRPr="00326F34">
        <w:rPr>
          <w:rFonts w:ascii="Calibri" w:hAnsi="Calibri" w:cs="Calibri"/>
          <w:sz w:val="22"/>
          <w:szCs w:val="22"/>
        </w:rPr>
        <w:t>Gas safety (as required)</w:t>
      </w:r>
      <w:r w:rsidR="00A160F6">
        <w:rPr>
          <w:rFonts w:ascii="Calibri" w:hAnsi="Calibri" w:cs="Calibri"/>
          <w:sz w:val="22"/>
          <w:szCs w:val="22"/>
        </w:rPr>
        <w:t>.</w:t>
      </w:r>
    </w:p>
    <w:p w14:paraId="0BC31C24" w14:textId="298E5DDA" w:rsidR="00326F34" w:rsidRPr="00326F34" w:rsidRDefault="00326F34" w:rsidP="00D534AE">
      <w:pPr>
        <w:pStyle w:val="ListParagraph"/>
        <w:numPr>
          <w:ilvl w:val="1"/>
          <w:numId w:val="12"/>
        </w:numPr>
        <w:spacing w:after="0" w:line="240" w:lineRule="auto"/>
        <w:ind w:left="1800"/>
        <w:jc w:val="both"/>
        <w:rPr>
          <w:rFonts w:ascii="Calibri" w:hAnsi="Calibri" w:cs="Calibri"/>
          <w:sz w:val="22"/>
          <w:szCs w:val="22"/>
        </w:rPr>
      </w:pPr>
      <w:r w:rsidRPr="00326F34">
        <w:rPr>
          <w:rFonts w:ascii="Calibri" w:hAnsi="Calibri" w:cs="Calibri"/>
          <w:sz w:val="22"/>
          <w:szCs w:val="22"/>
        </w:rPr>
        <w:t>Heating systems</w:t>
      </w:r>
      <w:r w:rsidR="00A160F6">
        <w:rPr>
          <w:rFonts w:ascii="Calibri" w:hAnsi="Calibri" w:cs="Calibri"/>
          <w:sz w:val="22"/>
          <w:szCs w:val="22"/>
        </w:rPr>
        <w:t>.</w:t>
      </w:r>
    </w:p>
    <w:p w14:paraId="571B3E42" w14:textId="55B32A98" w:rsidR="00326F34" w:rsidRPr="00326F34" w:rsidRDefault="00326F34" w:rsidP="00D534AE">
      <w:pPr>
        <w:pStyle w:val="ListParagraph"/>
        <w:numPr>
          <w:ilvl w:val="1"/>
          <w:numId w:val="12"/>
        </w:numPr>
        <w:spacing w:after="0" w:line="240" w:lineRule="auto"/>
        <w:ind w:left="1800"/>
        <w:jc w:val="both"/>
        <w:rPr>
          <w:rFonts w:ascii="Calibri" w:hAnsi="Calibri" w:cs="Calibri"/>
          <w:sz w:val="22"/>
          <w:szCs w:val="22"/>
        </w:rPr>
      </w:pPr>
      <w:r w:rsidRPr="00326F34">
        <w:rPr>
          <w:rFonts w:ascii="Calibri" w:hAnsi="Calibri" w:cs="Calibri"/>
          <w:sz w:val="22"/>
          <w:szCs w:val="22"/>
        </w:rPr>
        <w:t>Fire safety systems and fire doors</w:t>
      </w:r>
      <w:r w:rsidR="00A160F6">
        <w:rPr>
          <w:rFonts w:ascii="Calibri" w:hAnsi="Calibri" w:cs="Calibri"/>
          <w:sz w:val="22"/>
          <w:szCs w:val="22"/>
        </w:rPr>
        <w:t>.</w:t>
      </w:r>
    </w:p>
    <w:p w14:paraId="4B30581F" w14:textId="5575DE1D" w:rsidR="00326F34" w:rsidRDefault="00326F34" w:rsidP="00D534AE">
      <w:pPr>
        <w:pStyle w:val="ListParagraph"/>
        <w:numPr>
          <w:ilvl w:val="1"/>
          <w:numId w:val="12"/>
        </w:numPr>
        <w:spacing w:after="0" w:line="240" w:lineRule="auto"/>
        <w:ind w:left="1800"/>
        <w:jc w:val="both"/>
        <w:rPr>
          <w:rFonts w:ascii="Calibri" w:hAnsi="Calibri" w:cs="Calibri"/>
          <w:sz w:val="22"/>
          <w:szCs w:val="22"/>
        </w:rPr>
      </w:pPr>
      <w:r w:rsidRPr="00326F34">
        <w:rPr>
          <w:rFonts w:ascii="Calibri" w:hAnsi="Calibri" w:cs="Calibri"/>
          <w:sz w:val="22"/>
          <w:szCs w:val="22"/>
        </w:rPr>
        <w:t>Extractor and ventilation systems</w:t>
      </w:r>
      <w:r w:rsidR="00A160F6">
        <w:rPr>
          <w:rFonts w:ascii="Calibri" w:hAnsi="Calibri" w:cs="Calibri"/>
          <w:sz w:val="22"/>
          <w:szCs w:val="22"/>
        </w:rPr>
        <w:t>.</w:t>
      </w:r>
    </w:p>
    <w:p w14:paraId="16CDE664" w14:textId="77777777" w:rsidR="00326F34" w:rsidRPr="00326F34" w:rsidRDefault="00326F34" w:rsidP="00D534AE">
      <w:pPr>
        <w:pStyle w:val="ListParagraph"/>
        <w:spacing w:after="0" w:line="240" w:lineRule="auto"/>
        <w:ind w:left="1800"/>
        <w:jc w:val="both"/>
        <w:rPr>
          <w:rFonts w:ascii="Calibri" w:hAnsi="Calibri" w:cs="Calibri"/>
          <w:sz w:val="22"/>
          <w:szCs w:val="22"/>
        </w:rPr>
      </w:pPr>
    </w:p>
    <w:p w14:paraId="18B1778E" w14:textId="2EF8111C" w:rsidR="00326F34" w:rsidRDefault="00326F34" w:rsidP="00D534AE">
      <w:pPr>
        <w:pStyle w:val="ListParagraph"/>
        <w:numPr>
          <w:ilvl w:val="0"/>
          <w:numId w:val="11"/>
        </w:numPr>
        <w:spacing w:after="0" w:line="240" w:lineRule="auto"/>
        <w:ind w:left="1080"/>
        <w:jc w:val="both"/>
        <w:rPr>
          <w:rFonts w:ascii="Calibri" w:hAnsi="Calibri" w:cs="Calibri"/>
          <w:sz w:val="22"/>
          <w:szCs w:val="22"/>
        </w:rPr>
      </w:pPr>
      <w:r w:rsidRPr="00326F34">
        <w:rPr>
          <w:rFonts w:ascii="Calibri" w:hAnsi="Calibri" w:cs="Calibri"/>
          <w:sz w:val="22"/>
          <w:szCs w:val="22"/>
        </w:rPr>
        <w:t>Operate the kitchen and food provision in full compliance with the Food Safety Act 1990 and the Food Hygiene (Wales) Act 2013. Staff must be appropriately trained and supervised, and the Provider must ensure ongoing compliance with the Food Hygiene Rating Scheme (FHRS) in Wales.</w:t>
      </w:r>
    </w:p>
    <w:p w14:paraId="2199C9F7" w14:textId="77777777" w:rsidR="00371A44" w:rsidRPr="00326F34" w:rsidRDefault="00371A44" w:rsidP="00D534AE">
      <w:pPr>
        <w:pStyle w:val="ListParagraph"/>
        <w:spacing w:after="0" w:line="240" w:lineRule="auto"/>
        <w:ind w:left="1080"/>
        <w:jc w:val="both"/>
        <w:rPr>
          <w:rFonts w:ascii="Calibri" w:hAnsi="Calibri" w:cs="Calibri"/>
          <w:sz w:val="22"/>
          <w:szCs w:val="22"/>
        </w:rPr>
      </w:pPr>
    </w:p>
    <w:p w14:paraId="6B443157" w14:textId="3B3D7E3C" w:rsidR="00326F34" w:rsidRDefault="00326F34" w:rsidP="00D534AE">
      <w:pPr>
        <w:pStyle w:val="ListParagraph"/>
        <w:numPr>
          <w:ilvl w:val="0"/>
          <w:numId w:val="11"/>
        </w:numPr>
        <w:spacing w:after="0" w:line="240" w:lineRule="auto"/>
        <w:ind w:left="1080"/>
        <w:jc w:val="both"/>
        <w:rPr>
          <w:rFonts w:ascii="Calibri" w:hAnsi="Calibri" w:cs="Calibri"/>
          <w:sz w:val="22"/>
          <w:szCs w:val="22"/>
        </w:rPr>
      </w:pPr>
      <w:r w:rsidRPr="00326F34">
        <w:rPr>
          <w:rFonts w:ascii="Calibri" w:hAnsi="Calibri" w:cs="Calibri"/>
          <w:sz w:val="22"/>
          <w:szCs w:val="22"/>
        </w:rPr>
        <w:t>Report any defects or maintenance issues promptly to the Premises Manager at GVS, ensuring timely resolution and minimal disruption.</w:t>
      </w:r>
    </w:p>
    <w:p w14:paraId="6BED9ACE" w14:textId="77777777" w:rsidR="00371A44" w:rsidRPr="00371A44" w:rsidRDefault="00371A44" w:rsidP="00D534AE">
      <w:pPr>
        <w:spacing w:after="0" w:line="240" w:lineRule="auto"/>
        <w:jc w:val="both"/>
        <w:rPr>
          <w:rFonts w:ascii="Calibri" w:hAnsi="Calibri" w:cs="Calibri"/>
          <w:sz w:val="22"/>
          <w:szCs w:val="22"/>
        </w:rPr>
      </w:pPr>
    </w:p>
    <w:p w14:paraId="3225BDA2" w14:textId="354691D7" w:rsidR="00326F34" w:rsidRDefault="00326F34" w:rsidP="00D534AE">
      <w:pPr>
        <w:pStyle w:val="ListParagraph"/>
        <w:numPr>
          <w:ilvl w:val="0"/>
          <w:numId w:val="11"/>
        </w:numPr>
        <w:spacing w:after="0" w:line="240" w:lineRule="auto"/>
        <w:ind w:left="1080"/>
        <w:jc w:val="both"/>
        <w:rPr>
          <w:rFonts w:ascii="Calibri" w:hAnsi="Calibri" w:cs="Calibri"/>
          <w:sz w:val="22"/>
          <w:szCs w:val="22"/>
        </w:rPr>
      </w:pPr>
      <w:r w:rsidRPr="00326F34">
        <w:rPr>
          <w:rFonts w:ascii="Calibri" w:hAnsi="Calibri" w:cs="Calibri"/>
          <w:sz w:val="22"/>
          <w:szCs w:val="22"/>
        </w:rPr>
        <w:t>Conduct annual Portable Appliance Testing (PAT) for all electrical items used by the Provider on site.</w:t>
      </w:r>
    </w:p>
    <w:p w14:paraId="099E27E3" w14:textId="77777777" w:rsidR="00371A44" w:rsidRPr="00371A44" w:rsidRDefault="00371A44" w:rsidP="00D534AE">
      <w:pPr>
        <w:spacing w:after="0" w:line="240" w:lineRule="auto"/>
        <w:jc w:val="both"/>
        <w:rPr>
          <w:rFonts w:ascii="Calibri" w:hAnsi="Calibri" w:cs="Calibri"/>
          <w:sz w:val="22"/>
          <w:szCs w:val="22"/>
        </w:rPr>
      </w:pPr>
    </w:p>
    <w:p w14:paraId="6CE8C066" w14:textId="1055162E" w:rsidR="00326F34" w:rsidRDefault="00326F34" w:rsidP="00D534AE">
      <w:pPr>
        <w:pStyle w:val="ListParagraph"/>
        <w:numPr>
          <w:ilvl w:val="0"/>
          <w:numId w:val="11"/>
        </w:numPr>
        <w:spacing w:after="0" w:line="240" w:lineRule="auto"/>
        <w:ind w:left="1080"/>
        <w:jc w:val="both"/>
        <w:rPr>
          <w:rFonts w:ascii="Calibri" w:hAnsi="Calibri" w:cs="Calibri"/>
          <w:sz w:val="22"/>
          <w:szCs w:val="22"/>
        </w:rPr>
      </w:pPr>
      <w:r w:rsidRPr="00326F34">
        <w:rPr>
          <w:rFonts w:ascii="Calibri" w:hAnsi="Calibri" w:cs="Calibri"/>
          <w:sz w:val="22"/>
          <w:szCs w:val="22"/>
        </w:rPr>
        <w:t xml:space="preserve">Maintain an up-to-date inventory of centre stock (including furniture, fittings, and kitchen equipment) as provided by the Council at the start of the contract. The Provider is </w:t>
      </w:r>
      <w:r w:rsidRPr="00326F34">
        <w:rPr>
          <w:rFonts w:ascii="Calibri" w:hAnsi="Calibri" w:cs="Calibri"/>
          <w:sz w:val="22"/>
          <w:szCs w:val="22"/>
        </w:rPr>
        <w:lastRenderedPageBreak/>
        <w:t>responsible for the upkeep of these items and for replacing any damaged or missing cooking utensils, white goods, or other equipment as necessary.</w:t>
      </w:r>
    </w:p>
    <w:p w14:paraId="29B0CEBA" w14:textId="77777777" w:rsidR="00371A44" w:rsidRPr="00371A44" w:rsidRDefault="00371A44" w:rsidP="00D534AE">
      <w:pPr>
        <w:spacing w:after="0" w:line="240" w:lineRule="auto"/>
        <w:jc w:val="both"/>
        <w:rPr>
          <w:rFonts w:ascii="Calibri" w:hAnsi="Calibri" w:cs="Calibri"/>
          <w:sz w:val="22"/>
          <w:szCs w:val="22"/>
        </w:rPr>
      </w:pPr>
    </w:p>
    <w:p w14:paraId="3829ED03" w14:textId="680424C2" w:rsidR="00326F34" w:rsidRDefault="00326F34" w:rsidP="00D534AE">
      <w:pPr>
        <w:pStyle w:val="ListParagraph"/>
        <w:numPr>
          <w:ilvl w:val="0"/>
          <w:numId w:val="11"/>
        </w:numPr>
        <w:spacing w:after="0" w:line="240" w:lineRule="auto"/>
        <w:ind w:left="1080"/>
        <w:jc w:val="both"/>
        <w:rPr>
          <w:rFonts w:ascii="Calibri" w:hAnsi="Calibri" w:cs="Calibri"/>
          <w:sz w:val="22"/>
          <w:szCs w:val="22"/>
        </w:rPr>
      </w:pPr>
      <w:r w:rsidRPr="00326F34">
        <w:rPr>
          <w:rFonts w:ascii="Calibri" w:hAnsi="Calibri" w:cs="Calibri"/>
          <w:sz w:val="22"/>
          <w:szCs w:val="22"/>
        </w:rPr>
        <w:t>Allow inspections of the premises by statutory authorities and/or the Landlord as required.</w:t>
      </w:r>
    </w:p>
    <w:p w14:paraId="4EF8C000" w14:textId="77777777" w:rsidR="00371A44" w:rsidRPr="00371A44" w:rsidRDefault="00371A44" w:rsidP="00D534AE">
      <w:pPr>
        <w:spacing w:after="0" w:line="240" w:lineRule="auto"/>
        <w:jc w:val="both"/>
        <w:rPr>
          <w:rFonts w:ascii="Calibri" w:hAnsi="Calibri" w:cs="Calibri"/>
          <w:sz w:val="22"/>
          <w:szCs w:val="22"/>
        </w:rPr>
      </w:pPr>
    </w:p>
    <w:p w14:paraId="3B764B8E" w14:textId="48DF6003" w:rsidR="00326F34" w:rsidRDefault="00326F34" w:rsidP="00D534AE">
      <w:pPr>
        <w:pStyle w:val="ListParagraph"/>
        <w:numPr>
          <w:ilvl w:val="0"/>
          <w:numId w:val="11"/>
        </w:numPr>
        <w:spacing w:after="0" w:line="240" w:lineRule="auto"/>
        <w:ind w:left="1080"/>
        <w:jc w:val="both"/>
        <w:rPr>
          <w:rFonts w:ascii="Calibri" w:hAnsi="Calibri" w:cs="Calibri"/>
          <w:sz w:val="22"/>
          <w:szCs w:val="22"/>
        </w:rPr>
      </w:pPr>
      <w:r w:rsidRPr="00326F34">
        <w:rPr>
          <w:rFonts w:ascii="Calibri" w:hAnsi="Calibri" w:cs="Calibri"/>
          <w:sz w:val="22"/>
          <w:szCs w:val="22"/>
        </w:rPr>
        <w:t>Use the premises solely for the delivery of the specified Day Service, unless prior written agreement is obtained from both the Vale of Glamorgan Council and GVS.</w:t>
      </w:r>
    </w:p>
    <w:p w14:paraId="50DDD140" w14:textId="77777777" w:rsidR="00371A44" w:rsidRPr="00371A44" w:rsidRDefault="00371A44" w:rsidP="00D534AE">
      <w:pPr>
        <w:spacing w:after="0" w:line="240" w:lineRule="auto"/>
        <w:jc w:val="both"/>
        <w:rPr>
          <w:rFonts w:ascii="Calibri" w:hAnsi="Calibri" w:cs="Calibri"/>
          <w:sz w:val="22"/>
          <w:szCs w:val="22"/>
        </w:rPr>
      </w:pPr>
    </w:p>
    <w:p w14:paraId="7189F80D" w14:textId="2826E236" w:rsidR="00326F34" w:rsidRPr="00326F34" w:rsidRDefault="00326F34" w:rsidP="00D534AE">
      <w:pPr>
        <w:pStyle w:val="ListParagraph"/>
        <w:numPr>
          <w:ilvl w:val="0"/>
          <w:numId w:val="11"/>
        </w:numPr>
        <w:spacing w:after="0" w:line="240" w:lineRule="auto"/>
        <w:ind w:left="1080"/>
        <w:jc w:val="both"/>
        <w:rPr>
          <w:rFonts w:ascii="Calibri" w:hAnsi="Calibri" w:cs="Calibri"/>
          <w:sz w:val="22"/>
          <w:szCs w:val="22"/>
        </w:rPr>
      </w:pPr>
      <w:r w:rsidRPr="00326F34">
        <w:rPr>
          <w:rFonts w:ascii="Calibri" w:hAnsi="Calibri" w:cs="Calibri"/>
          <w:sz w:val="22"/>
          <w:szCs w:val="22"/>
        </w:rPr>
        <w:t xml:space="preserve">Hold and maintain appropriate Public Liability Insurance to support the safe and responsible operation of the Day </w:t>
      </w:r>
      <w:r w:rsidR="00CD0345">
        <w:rPr>
          <w:rFonts w:ascii="Calibri" w:hAnsi="Calibri" w:cs="Calibri"/>
          <w:sz w:val="22"/>
          <w:szCs w:val="22"/>
        </w:rPr>
        <w:t>Service</w:t>
      </w:r>
      <w:r w:rsidRPr="00326F34">
        <w:rPr>
          <w:rFonts w:ascii="Calibri" w:hAnsi="Calibri" w:cs="Calibri"/>
          <w:sz w:val="22"/>
          <w:szCs w:val="22"/>
        </w:rPr>
        <w:t>.</w:t>
      </w:r>
    </w:p>
    <w:p w14:paraId="3B8543F2" w14:textId="77777777" w:rsidR="00874B85" w:rsidRDefault="00874B85" w:rsidP="00874B85">
      <w:pPr>
        <w:spacing w:after="0" w:line="240" w:lineRule="auto"/>
        <w:jc w:val="both"/>
        <w:rPr>
          <w:rFonts w:ascii="Calibri" w:hAnsi="Calibri" w:cs="Calibri"/>
          <w:sz w:val="22"/>
          <w:szCs w:val="22"/>
        </w:rPr>
      </w:pPr>
    </w:p>
    <w:p w14:paraId="0DBF458D" w14:textId="77777777" w:rsidR="008F766E" w:rsidRPr="00315773" w:rsidRDefault="008F766E" w:rsidP="00315773">
      <w:pPr>
        <w:spacing w:after="0" w:line="240" w:lineRule="auto"/>
        <w:jc w:val="both"/>
        <w:rPr>
          <w:rFonts w:ascii="Calibri" w:hAnsi="Calibri" w:cs="Calibri"/>
          <w:sz w:val="22"/>
          <w:szCs w:val="22"/>
          <w:u w:val="single"/>
        </w:rPr>
      </w:pPr>
    </w:p>
    <w:p w14:paraId="7650097C" w14:textId="2BD96798" w:rsidR="008F766E" w:rsidRPr="00315773" w:rsidRDefault="0012464A" w:rsidP="00315773">
      <w:pPr>
        <w:spacing w:after="0" w:line="240" w:lineRule="auto"/>
        <w:ind w:left="357"/>
        <w:jc w:val="both"/>
        <w:rPr>
          <w:rFonts w:ascii="Calibri" w:hAnsi="Calibri" w:cs="Calibri"/>
          <w:sz w:val="22"/>
          <w:szCs w:val="22"/>
          <w:u w:val="single"/>
        </w:rPr>
      </w:pPr>
      <w:r w:rsidRPr="00315773">
        <w:rPr>
          <w:rFonts w:ascii="Calibri" w:hAnsi="Calibri" w:cs="Calibri"/>
          <w:sz w:val="22"/>
          <w:szCs w:val="22"/>
          <w:u w:val="single"/>
        </w:rPr>
        <w:t>Hours of Operation</w:t>
      </w:r>
    </w:p>
    <w:p w14:paraId="04E91810" w14:textId="77777777" w:rsidR="0012464A" w:rsidRDefault="0012464A" w:rsidP="00315773">
      <w:pPr>
        <w:spacing w:after="0" w:line="240" w:lineRule="auto"/>
        <w:ind w:left="357"/>
        <w:jc w:val="both"/>
        <w:rPr>
          <w:rFonts w:ascii="Calibri" w:hAnsi="Calibri" w:cs="Calibri"/>
          <w:sz w:val="22"/>
          <w:szCs w:val="22"/>
        </w:rPr>
      </w:pPr>
    </w:p>
    <w:p w14:paraId="05062C94" w14:textId="617AB761" w:rsidR="0012464A" w:rsidRDefault="005E187A" w:rsidP="00315773">
      <w:pPr>
        <w:spacing w:after="0" w:line="240" w:lineRule="auto"/>
        <w:ind w:left="357"/>
        <w:jc w:val="both"/>
        <w:rPr>
          <w:rFonts w:ascii="Calibri" w:hAnsi="Calibri" w:cs="Calibri"/>
          <w:sz w:val="22"/>
          <w:szCs w:val="22"/>
        </w:rPr>
      </w:pPr>
      <w:r>
        <w:rPr>
          <w:rFonts w:ascii="Calibri" w:hAnsi="Calibri" w:cs="Calibri"/>
          <w:sz w:val="22"/>
          <w:szCs w:val="22"/>
        </w:rPr>
        <w:t xml:space="preserve">The Western Vale Community Day </w:t>
      </w:r>
      <w:r w:rsidR="00CD0345">
        <w:rPr>
          <w:rFonts w:ascii="Calibri" w:hAnsi="Calibri" w:cs="Calibri"/>
          <w:sz w:val="22"/>
          <w:szCs w:val="22"/>
        </w:rPr>
        <w:t>Service</w:t>
      </w:r>
      <w:r w:rsidR="003310D6">
        <w:rPr>
          <w:rFonts w:ascii="Calibri" w:hAnsi="Calibri" w:cs="Calibri"/>
          <w:sz w:val="22"/>
          <w:szCs w:val="22"/>
        </w:rPr>
        <w:t xml:space="preserve"> currently operates</w:t>
      </w:r>
      <w:r w:rsidR="00B55F3B">
        <w:rPr>
          <w:rFonts w:ascii="Calibri" w:hAnsi="Calibri" w:cs="Calibri"/>
          <w:sz w:val="22"/>
          <w:szCs w:val="22"/>
        </w:rPr>
        <w:t xml:space="preserve"> Monday to Friday, delivering a minimum of </w:t>
      </w:r>
      <w:r w:rsidR="001F1F73">
        <w:rPr>
          <w:rFonts w:ascii="Calibri" w:hAnsi="Calibri" w:cs="Calibri"/>
          <w:sz w:val="22"/>
          <w:szCs w:val="22"/>
        </w:rPr>
        <w:t>5 (five)</w:t>
      </w:r>
      <w:r w:rsidR="00B55F3B">
        <w:rPr>
          <w:rFonts w:ascii="Calibri" w:hAnsi="Calibri" w:cs="Calibri"/>
          <w:sz w:val="22"/>
          <w:szCs w:val="22"/>
        </w:rPr>
        <w:t xml:space="preserve"> hours of support per day for up to 10</w:t>
      </w:r>
      <w:r w:rsidR="00994F80">
        <w:rPr>
          <w:rFonts w:ascii="Calibri" w:hAnsi="Calibri" w:cs="Calibri"/>
          <w:sz w:val="22"/>
          <w:szCs w:val="22"/>
        </w:rPr>
        <w:t xml:space="preserve"> (ten) </w:t>
      </w:r>
      <w:r w:rsidR="00B55F3B">
        <w:rPr>
          <w:rFonts w:ascii="Calibri" w:hAnsi="Calibri" w:cs="Calibri"/>
          <w:sz w:val="22"/>
          <w:szCs w:val="22"/>
        </w:rPr>
        <w:t>Older People, including those living with Dementia.</w:t>
      </w:r>
    </w:p>
    <w:p w14:paraId="50EEE57E" w14:textId="77777777" w:rsidR="00C7403E" w:rsidRDefault="00C7403E" w:rsidP="00315773">
      <w:pPr>
        <w:spacing w:after="0" w:line="240" w:lineRule="auto"/>
        <w:ind w:left="357"/>
        <w:jc w:val="both"/>
        <w:rPr>
          <w:rFonts w:ascii="Calibri" w:hAnsi="Calibri" w:cs="Calibri"/>
          <w:sz w:val="22"/>
          <w:szCs w:val="22"/>
        </w:rPr>
      </w:pPr>
    </w:p>
    <w:p w14:paraId="7115D472" w14:textId="33F50B3A" w:rsidR="00C7403E" w:rsidRDefault="00C7403E" w:rsidP="00315773">
      <w:pPr>
        <w:spacing w:after="0" w:line="240" w:lineRule="auto"/>
        <w:ind w:left="357"/>
        <w:jc w:val="both"/>
        <w:rPr>
          <w:rFonts w:ascii="Calibri" w:hAnsi="Calibri" w:cs="Calibri"/>
          <w:sz w:val="22"/>
          <w:szCs w:val="22"/>
        </w:rPr>
      </w:pPr>
      <w:r>
        <w:rPr>
          <w:rFonts w:ascii="Calibri" w:hAnsi="Calibri" w:cs="Calibri"/>
          <w:sz w:val="22"/>
          <w:szCs w:val="22"/>
        </w:rPr>
        <w:t xml:space="preserve">Whilst the core delivery of the </w:t>
      </w:r>
      <w:r w:rsidR="00CD0345">
        <w:rPr>
          <w:rFonts w:ascii="Calibri" w:hAnsi="Calibri" w:cs="Calibri"/>
          <w:sz w:val="22"/>
          <w:szCs w:val="22"/>
        </w:rPr>
        <w:t>service</w:t>
      </w:r>
      <w:r>
        <w:rPr>
          <w:rFonts w:ascii="Calibri" w:hAnsi="Calibri" w:cs="Calibri"/>
          <w:sz w:val="22"/>
          <w:szCs w:val="22"/>
        </w:rPr>
        <w:t xml:space="preserve"> takes place during daytime hours, there is potential to expand the delivery model to include:</w:t>
      </w:r>
    </w:p>
    <w:p w14:paraId="6A4822C4" w14:textId="77777777" w:rsidR="00C7403E" w:rsidRDefault="00C7403E" w:rsidP="00315773">
      <w:pPr>
        <w:spacing w:after="0" w:line="240" w:lineRule="auto"/>
        <w:ind w:left="357"/>
        <w:jc w:val="both"/>
        <w:rPr>
          <w:rFonts w:ascii="Calibri" w:hAnsi="Calibri" w:cs="Calibri"/>
          <w:sz w:val="22"/>
          <w:szCs w:val="22"/>
        </w:rPr>
      </w:pPr>
    </w:p>
    <w:p w14:paraId="50781494" w14:textId="0C2C1688" w:rsidR="00C7403E" w:rsidRPr="00CB2AEE" w:rsidRDefault="00C7403E" w:rsidP="00CB2AEE">
      <w:pPr>
        <w:pStyle w:val="ListParagraph"/>
        <w:numPr>
          <w:ilvl w:val="0"/>
          <w:numId w:val="18"/>
        </w:numPr>
        <w:spacing w:after="0" w:line="240" w:lineRule="auto"/>
        <w:ind w:left="1080"/>
        <w:jc w:val="both"/>
        <w:rPr>
          <w:rFonts w:ascii="Calibri" w:hAnsi="Calibri" w:cs="Calibri"/>
          <w:sz w:val="22"/>
          <w:szCs w:val="22"/>
        </w:rPr>
      </w:pPr>
      <w:r w:rsidRPr="00CB2AEE">
        <w:rPr>
          <w:rFonts w:ascii="Calibri" w:hAnsi="Calibri" w:cs="Calibri"/>
          <w:sz w:val="22"/>
          <w:szCs w:val="22"/>
        </w:rPr>
        <w:t xml:space="preserve">Outreach-based support, extending the </w:t>
      </w:r>
      <w:r w:rsidR="00CD0345">
        <w:rPr>
          <w:rFonts w:ascii="Calibri" w:hAnsi="Calibri" w:cs="Calibri"/>
          <w:sz w:val="22"/>
          <w:szCs w:val="22"/>
        </w:rPr>
        <w:t>service</w:t>
      </w:r>
      <w:r w:rsidRPr="00CB2AEE">
        <w:rPr>
          <w:rFonts w:ascii="Calibri" w:hAnsi="Calibri" w:cs="Calibri"/>
          <w:sz w:val="22"/>
          <w:szCs w:val="22"/>
        </w:rPr>
        <w:t xml:space="preserve"> into the wider community.</w:t>
      </w:r>
    </w:p>
    <w:p w14:paraId="7A5B0CED" w14:textId="77777777" w:rsidR="00CB2AEE" w:rsidRDefault="00CB2AEE" w:rsidP="00CB2AEE">
      <w:pPr>
        <w:spacing w:after="0" w:line="240" w:lineRule="auto"/>
        <w:ind w:left="-360"/>
        <w:jc w:val="both"/>
        <w:rPr>
          <w:rFonts w:ascii="Calibri" w:hAnsi="Calibri" w:cs="Calibri"/>
          <w:sz w:val="22"/>
          <w:szCs w:val="22"/>
        </w:rPr>
      </w:pPr>
    </w:p>
    <w:p w14:paraId="07DB708A" w14:textId="61C193E5" w:rsidR="00C7403E" w:rsidRPr="00CB2AEE" w:rsidRDefault="003A531B" w:rsidP="00CB2AEE">
      <w:pPr>
        <w:pStyle w:val="ListParagraph"/>
        <w:numPr>
          <w:ilvl w:val="0"/>
          <w:numId w:val="18"/>
        </w:numPr>
        <w:spacing w:after="0" w:line="240" w:lineRule="auto"/>
        <w:ind w:left="1080"/>
        <w:jc w:val="both"/>
        <w:rPr>
          <w:rFonts w:ascii="Calibri" w:hAnsi="Calibri" w:cs="Calibri"/>
          <w:sz w:val="22"/>
          <w:szCs w:val="22"/>
        </w:rPr>
      </w:pPr>
      <w:r w:rsidRPr="00CB2AEE">
        <w:rPr>
          <w:rFonts w:ascii="Calibri" w:hAnsi="Calibri" w:cs="Calibri"/>
          <w:sz w:val="22"/>
          <w:szCs w:val="22"/>
        </w:rPr>
        <w:t xml:space="preserve">Use of the premises outside of the </w:t>
      </w:r>
      <w:r w:rsidR="00CD0345">
        <w:rPr>
          <w:rFonts w:ascii="Calibri" w:hAnsi="Calibri" w:cs="Calibri"/>
          <w:sz w:val="22"/>
          <w:szCs w:val="22"/>
        </w:rPr>
        <w:t>service</w:t>
      </w:r>
      <w:r w:rsidRPr="00CB2AEE">
        <w:rPr>
          <w:rFonts w:ascii="Calibri" w:hAnsi="Calibri" w:cs="Calibri"/>
          <w:sz w:val="22"/>
          <w:szCs w:val="22"/>
        </w:rPr>
        <w:t xml:space="preserve">’s standard operating hours, including evenings and weekends, to support broader community engagement and more flexible, </w:t>
      </w:r>
      <w:r w:rsidR="00CD0345">
        <w:rPr>
          <w:rFonts w:ascii="Calibri" w:hAnsi="Calibri" w:cs="Calibri"/>
          <w:sz w:val="22"/>
          <w:szCs w:val="22"/>
        </w:rPr>
        <w:t>person</w:t>
      </w:r>
      <w:r w:rsidRPr="00CB2AEE">
        <w:rPr>
          <w:rFonts w:ascii="Calibri" w:hAnsi="Calibri" w:cs="Calibri"/>
          <w:sz w:val="22"/>
          <w:szCs w:val="22"/>
        </w:rPr>
        <w:t>-centred care.</w:t>
      </w:r>
    </w:p>
    <w:p w14:paraId="3436FA8B" w14:textId="77777777" w:rsidR="003A531B" w:rsidRDefault="003A531B" w:rsidP="00315773">
      <w:pPr>
        <w:spacing w:after="0" w:line="240" w:lineRule="auto"/>
        <w:ind w:left="357"/>
        <w:jc w:val="both"/>
        <w:rPr>
          <w:rFonts w:ascii="Calibri" w:hAnsi="Calibri" w:cs="Calibri"/>
          <w:sz w:val="22"/>
          <w:szCs w:val="22"/>
        </w:rPr>
      </w:pPr>
    </w:p>
    <w:p w14:paraId="114AFBE7" w14:textId="5709E10E" w:rsidR="003A531B" w:rsidRDefault="005813BB" w:rsidP="00315773">
      <w:pPr>
        <w:spacing w:after="0" w:line="240" w:lineRule="auto"/>
        <w:ind w:left="357"/>
        <w:jc w:val="both"/>
        <w:rPr>
          <w:rFonts w:ascii="Calibri" w:hAnsi="Calibri" w:cs="Calibri"/>
          <w:sz w:val="22"/>
          <w:szCs w:val="22"/>
        </w:rPr>
      </w:pPr>
      <w:r>
        <w:rPr>
          <w:rFonts w:ascii="Calibri" w:hAnsi="Calibri" w:cs="Calibri"/>
          <w:sz w:val="22"/>
          <w:szCs w:val="22"/>
        </w:rPr>
        <w:t xml:space="preserve">To support the wellbeing of its </w:t>
      </w:r>
      <w:r w:rsidR="00CD0345">
        <w:rPr>
          <w:rFonts w:ascii="Calibri" w:hAnsi="Calibri" w:cs="Calibri"/>
          <w:sz w:val="22"/>
          <w:szCs w:val="22"/>
        </w:rPr>
        <w:t>staff</w:t>
      </w:r>
      <w:r w:rsidR="00083652">
        <w:rPr>
          <w:rFonts w:ascii="Calibri" w:hAnsi="Calibri" w:cs="Calibri"/>
          <w:sz w:val="22"/>
          <w:szCs w:val="22"/>
        </w:rPr>
        <w:t xml:space="preserve"> and maintain a high-quality, safe and responsive</w:t>
      </w:r>
      <w:r w:rsidR="00315773">
        <w:rPr>
          <w:rFonts w:ascii="Calibri" w:hAnsi="Calibri" w:cs="Calibri"/>
          <w:sz w:val="22"/>
          <w:szCs w:val="22"/>
        </w:rPr>
        <w:t xml:space="preserve"> provision of support</w:t>
      </w:r>
      <w:r>
        <w:rPr>
          <w:rFonts w:ascii="Calibri" w:hAnsi="Calibri" w:cs="Calibri"/>
          <w:sz w:val="22"/>
          <w:szCs w:val="22"/>
        </w:rPr>
        <w:t xml:space="preserve">, the </w:t>
      </w:r>
      <w:r w:rsidR="00CD0345">
        <w:rPr>
          <w:rFonts w:ascii="Calibri" w:hAnsi="Calibri" w:cs="Calibri"/>
          <w:sz w:val="22"/>
          <w:szCs w:val="22"/>
        </w:rPr>
        <w:t>service</w:t>
      </w:r>
      <w:r>
        <w:rPr>
          <w:rFonts w:ascii="Calibri" w:hAnsi="Calibri" w:cs="Calibri"/>
          <w:sz w:val="22"/>
          <w:szCs w:val="22"/>
        </w:rPr>
        <w:t xml:space="preserve"> may be closed for up to 20 </w:t>
      </w:r>
      <w:r w:rsidR="007A30C9">
        <w:rPr>
          <w:rFonts w:ascii="Calibri" w:hAnsi="Calibri" w:cs="Calibri"/>
          <w:sz w:val="22"/>
          <w:szCs w:val="22"/>
        </w:rPr>
        <w:t xml:space="preserve">(twenty) </w:t>
      </w:r>
      <w:r>
        <w:rPr>
          <w:rFonts w:ascii="Calibri" w:hAnsi="Calibri" w:cs="Calibri"/>
          <w:sz w:val="22"/>
          <w:szCs w:val="22"/>
        </w:rPr>
        <w:t>working days per year, including:</w:t>
      </w:r>
    </w:p>
    <w:p w14:paraId="2073D689" w14:textId="77777777" w:rsidR="00315773" w:rsidRDefault="00315773" w:rsidP="00315773">
      <w:pPr>
        <w:spacing w:after="0" w:line="240" w:lineRule="auto"/>
        <w:ind w:left="720"/>
        <w:jc w:val="both"/>
        <w:rPr>
          <w:rFonts w:ascii="Calibri" w:hAnsi="Calibri" w:cs="Calibri"/>
          <w:sz w:val="22"/>
          <w:szCs w:val="22"/>
        </w:rPr>
      </w:pPr>
    </w:p>
    <w:p w14:paraId="0B1EEE5E" w14:textId="40856613" w:rsidR="005813BB" w:rsidRPr="00315773" w:rsidRDefault="005813BB" w:rsidP="00315773">
      <w:pPr>
        <w:pStyle w:val="ListParagraph"/>
        <w:numPr>
          <w:ilvl w:val="0"/>
          <w:numId w:val="16"/>
        </w:numPr>
        <w:spacing w:after="0" w:line="240" w:lineRule="auto"/>
        <w:jc w:val="both"/>
        <w:rPr>
          <w:rFonts w:ascii="Calibri" w:hAnsi="Calibri" w:cs="Calibri"/>
          <w:sz w:val="22"/>
          <w:szCs w:val="22"/>
        </w:rPr>
      </w:pPr>
      <w:r w:rsidRPr="00315773">
        <w:rPr>
          <w:rFonts w:ascii="Calibri" w:hAnsi="Calibri" w:cs="Calibri"/>
          <w:sz w:val="22"/>
          <w:szCs w:val="22"/>
        </w:rPr>
        <w:t>Bank Holidays</w:t>
      </w:r>
      <w:r w:rsidR="00464B05">
        <w:rPr>
          <w:rFonts w:ascii="Calibri" w:hAnsi="Calibri" w:cs="Calibri"/>
          <w:sz w:val="22"/>
          <w:szCs w:val="22"/>
        </w:rPr>
        <w:t>.</w:t>
      </w:r>
    </w:p>
    <w:p w14:paraId="7E3FC0B4" w14:textId="58A9B37A" w:rsidR="005813BB" w:rsidRPr="00315773" w:rsidRDefault="005813BB" w:rsidP="00315773">
      <w:pPr>
        <w:pStyle w:val="ListParagraph"/>
        <w:numPr>
          <w:ilvl w:val="0"/>
          <w:numId w:val="16"/>
        </w:numPr>
        <w:spacing w:after="0" w:line="240" w:lineRule="auto"/>
        <w:jc w:val="both"/>
        <w:rPr>
          <w:rFonts w:ascii="Calibri" w:hAnsi="Calibri" w:cs="Calibri"/>
          <w:sz w:val="22"/>
          <w:szCs w:val="22"/>
        </w:rPr>
      </w:pPr>
      <w:r w:rsidRPr="00315773">
        <w:rPr>
          <w:rFonts w:ascii="Calibri" w:hAnsi="Calibri" w:cs="Calibri"/>
          <w:sz w:val="22"/>
          <w:szCs w:val="22"/>
        </w:rPr>
        <w:t xml:space="preserve">Up to </w:t>
      </w:r>
      <w:r w:rsidR="00EC3A43">
        <w:rPr>
          <w:rFonts w:ascii="Calibri" w:hAnsi="Calibri" w:cs="Calibri"/>
          <w:sz w:val="22"/>
          <w:szCs w:val="22"/>
        </w:rPr>
        <w:t>1 (</w:t>
      </w:r>
      <w:r w:rsidRPr="00315773">
        <w:rPr>
          <w:rFonts w:ascii="Calibri" w:hAnsi="Calibri" w:cs="Calibri"/>
          <w:sz w:val="22"/>
          <w:szCs w:val="22"/>
        </w:rPr>
        <w:t>one</w:t>
      </w:r>
      <w:r w:rsidR="00EC3A43">
        <w:rPr>
          <w:rFonts w:ascii="Calibri" w:hAnsi="Calibri" w:cs="Calibri"/>
          <w:sz w:val="22"/>
          <w:szCs w:val="22"/>
        </w:rPr>
        <w:t>)</w:t>
      </w:r>
      <w:r w:rsidRPr="00315773">
        <w:rPr>
          <w:rFonts w:ascii="Calibri" w:hAnsi="Calibri" w:cs="Calibri"/>
          <w:sz w:val="22"/>
          <w:szCs w:val="22"/>
        </w:rPr>
        <w:t xml:space="preserve"> week during Easter</w:t>
      </w:r>
      <w:r w:rsidR="00464B05">
        <w:rPr>
          <w:rFonts w:ascii="Calibri" w:hAnsi="Calibri" w:cs="Calibri"/>
          <w:sz w:val="22"/>
          <w:szCs w:val="22"/>
        </w:rPr>
        <w:t>.</w:t>
      </w:r>
    </w:p>
    <w:p w14:paraId="6057C128" w14:textId="01574197" w:rsidR="005813BB" w:rsidRPr="00315773" w:rsidRDefault="00EC3A43" w:rsidP="00315773">
      <w:pPr>
        <w:pStyle w:val="ListParagraph"/>
        <w:numPr>
          <w:ilvl w:val="0"/>
          <w:numId w:val="16"/>
        </w:numPr>
        <w:spacing w:after="0" w:line="240" w:lineRule="auto"/>
        <w:jc w:val="both"/>
        <w:rPr>
          <w:rFonts w:ascii="Calibri" w:hAnsi="Calibri" w:cs="Calibri"/>
          <w:sz w:val="22"/>
          <w:szCs w:val="22"/>
        </w:rPr>
      </w:pPr>
      <w:r>
        <w:rPr>
          <w:rFonts w:ascii="Calibri" w:hAnsi="Calibri" w:cs="Calibri"/>
          <w:sz w:val="22"/>
          <w:szCs w:val="22"/>
        </w:rPr>
        <w:t>5 (f</w:t>
      </w:r>
      <w:r w:rsidR="005813BB" w:rsidRPr="00315773">
        <w:rPr>
          <w:rFonts w:ascii="Calibri" w:hAnsi="Calibri" w:cs="Calibri"/>
          <w:sz w:val="22"/>
          <w:szCs w:val="22"/>
        </w:rPr>
        <w:t>ive</w:t>
      </w:r>
      <w:r>
        <w:rPr>
          <w:rFonts w:ascii="Calibri" w:hAnsi="Calibri" w:cs="Calibri"/>
          <w:sz w:val="22"/>
          <w:szCs w:val="22"/>
        </w:rPr>
        <w:t>)</w:t>
      </w:r>
      <w:r w:rsidR="005813BB" w:rsidRPr="00315773">
        <w:rPr>
          <w:rFonts w:ascii="Calibri" w:hAnsi="Calibri" w:cs="Calibri"/>
          <w:sz w:val="22"/>
          <w:szCs w:val="22"/>
        </w:rPr>
        <w:t xml:space="preserve"> non-consecutive day</w:t>
      </w:r>
      <w:r w:rsidR="00315773" w:rsidRPr="00315773">
        <w:rPr>
          <w:rFonts w:ascii="Calibri" w:hAnsi="Calibri" w:cs="Calibri"/>
          <w:sz w:val="22"/>
          <w:szCs w:val="22"/>
        </w:rPr>
        <w:t>s</w:t>
      </w:r>
      <w:r w:rsidR="005813BB" w:rsidRPr="00315773">
        <w:rPr>
          <w:rFonts w:ascii="Calibri" w:hAnsi="Calibri" w:cs="Calibri"/>
          <w:sz w:val="22"/>
          <w:szCs w:val="22"/>
        </w:rPr>
        <w:t xml:space="preserve"> during the Christmas and New Year period</w:t>
      </w:r>
      <w:r w:rsidR="00464B05">
        <w:rPr>
          <w:rFonts w:ascii="Calibri" w:hAnsi="Calibri" w:cs="Calibri"/>
          <w:sz w:val="22"/>
          <w:szCs w:val="22"/>
        </w:rPr>
        <w:t>.</w:t>
      </w:r>
    </w:p>
    <w:p w14:paraId="3E416335" w14:textId="77777777" w:rsidR="005813BB" w:rsidRDefault="005813BB" w:rsidP="00315773">
      <w:pPr>
        <w:spacing w:after="0" w:line="240" w:lineRule="auto"/>
        <w:ind w:left="357"/>
        <w:jc w:val="both"/>
        <w:rPr>
          <w:rFonts w:ascii="Calibri" w:hAnsi="Calibri" w:cs="Calibri"/>
          <w:sz w:val="22"/>
          <w:szCs w:val="22"/>
        </w:rPr>
      </w:pPr>
    </w:p>
    <w:p w14:paraId="0A0BBCF7" w14:textId="0284B041" w:rsidR="005813BB" w:rsidRDefault="005813BB" w:rsidP="00315773">
      <w:pPr>
        <w:spacing w:after="0" w:line="240" w:lineRule="auto"/>
        <w:ind w:left="357"/>
        <w:jc w:val="both"/>
        <w:rPr>
          <w:rFonts w:ascii="Calibri" w:hAnsi="Calibri" w:cs="Calibri"/>
          <w:sz w:val="22"/>
          <w:szCs w:val="22"/>
        </w:rPr>
      </w:pPr>
      <w:r>
        <w:rPr>
          <w:rFonts w:ascii="Calibri" w:hAnsi="Calibri" w:cs="Calibri"/>
          <w:sz w:val="22"/>
          <w:szCs w:val="22"/>
        </w:rPr>
        <w:t>Any remaining closure days may be used for</w:t>
      </w:r>
      <w:r w:rsidR="00951E64">
        <w:rPr>
          <w:rFonts w:ascii="Calibri" w:hAnsi="Calibri" w:cs="Calibri"/>
          <w:sz w:val="22"/>
          <w:szCs w:val="22"/>
        </w:rPr>
        <w:t>:</w:t>
      </w:r>
    </w:p>
    <w:p w14:paraId="12065317" w14:textId="77777777" w:rsidR="00315773" w:rsidRDefault="00315773" w:rsidP="00315773">
      <w:pPr>
        <w:spacing w:after="0" w:line="240" w:lineRule="auto"/>
        <w:ind w:left="720"/>
        <w:jc w:val="both"/>
        <w:rPr>
          <w:rFonts w:ascii="Calibri" w:hAnsi="Calibri" w:cs="Calibri"/>
          <w:sz w:val="22"/>
          <w:szCs w:val="22"/>
        </w:rPr>
      </w:pPr>
    </w:p>
    <w:p w14:paraId="47B4CC6D" w14:textId="0B7BF169" w:rsidR="00951E64" w:rsidRPr="00315773" w:rsidRDefault="00951E64" w:rsidP="00315773">
      <w:pPr>
        <w:pStyle w:val="ListParagraph"/>
        <w:numPr>
          <w:ilvl w:val="0"/>
          <w:numId w:val="17"/>
        </w:numPr>
        <w:spacing w:after="0" w:line="240" w:lineRule="auto"/>
        <w:jc w:val="both"/>
        <w:rPr>
          <w:rFonts w:ascii="Calibri" w:hAnsi="Calibri" w:cs="Calibri"/>
          <w:sz w:val="22"/>
          <w:szCs w:val="22"/>
        </w:rPr>
      </w:pPr>
      <w:r w:rsidRPr="00315773">
        <w:rPr>
          <w:rFonts w:ascii="Calibri" w:hAnsi="Calibri" w:cs="Calibri"/>
          <w:sz w:val="22"/>
          <w:szCs w:val="22"/>
        </w:rPr>
        <w:t>Staff training and development</w:t>
      </w:r>
      <w:r w:rsidR="00464B05">
        <w:rPr>
          <w:rFonts w:ascii="Calibri" w:hAnsi="Calibri" w:cs="Calibri"/>
          <w:sz w:val="22"/>
          <w:szCs w:val="22"/>
        </w:rPr>
        <w:t>.</w:t>
      </w:r>
    </w:p>
    <w:p w14:paraId="0F84C24D" w14:textId="2CE8FB6D" w:rsidR="00951E64" w:rsidRPr="00315773" w:rsidRDefault="00951E64" w:rsidP="00315773">
      <w:pPr>
        <w:pStyle w:val="ListParagraph"/>
        <w:numPr>
          <w:ilvl w:val="0"/>
          <w:numId w:val="17"/>
        </w:numPr>
        <w:spacing w:after="0" w:line="240" w:lineRule="auto"/>
        <w:jc w:val="both"/>
        <w:rPr>
          <w:rFonts w:ascii="Calibri" w:hAnsi="Calibri" w:cs="Calibri"/>
          <w:sz w:val="22"/>
          <w:szCs w:val="22"/>
        </w:rPr>
      </w:pPr>
      <w:r w:rsidRPr="00315773">
        <w:rPr>
          <w:rFonts w:ascii="Calibri" w:hAnsi="Calibri" w:cs="Calibri"/>
          <w:sz w:val="22"/>
          <w:szCs w:val="22"/>
        </w:rPr>
        <w:t>Emergency closures, where necessary, to ensure safety and continuity of care</w:t>
      </w:r>
      <w:r w:rsidR="00464B05">
        <w:rPr>
          <w:rFonts w:ascii="Calibri" w:hAnsi="Calibri" w:cs="Calibri"/>
          <w:sz w:val="22"/>
          <w:szCs w:val="22"/>
        </w:rPr>
        <w:t>.</w:t>
      </w:r>
    </w:p>
    <w:p w14:paraId="19E6F824" w14:textId="77777777" w:rsidR="008F766E" w:rsidRDefault="008F766E" w:rsidP="00874B85">
      <w:pPr>
        <w:spacing w:after="0" w:line="240" w:lineRule="auto"/>
        <w:jc w:val="both"/>
        <w:rPr>
          <w:rFonts w:ascii="Calibri" w:hAnsi="Calibri" w:cs="Calibri"/>
          <w:sz w:val="22"/>
          <w:szCs w:val="22"/>
        </w:rPr>
      </w:pPr>
    </w:p>
    <w:p w14:paraId="2CA00E99" w14:textId="77777777" w:rsidR="00315773" w:rsidRPr="00EC69A0" w:rsidRDefault="00315773" w:rsidP="00874B85">
      <w:pPr>
        <w:spacing w:after="0" w:line="240" w:lineRule="auto"/>
        <w:jc w:val="both"/>
        <w:rPr>
          <w:rFonts w:ascii="Calibri" w:hAnsi="Calibri" w:cs="Calibri"/>
          <w:sz w:val="22"/>
          <w:szCs w:val="22"/>
          <w:u w:val="single"/>
        </w:rPr>
      </w:pPr>
    </w:p>
    <w:p w14:paraId="4697502E" w14:textId="77777777" w:rsidR="00EC69A0" w:rsidRPr="00EC69A0" w:rsidRDefault="00EC69A0" w:rsidP="008F708A">
      <w:pPr>
        <w:spacing w:after="0" w:line="240" w:lineRule="auto"/>
        <w:ind w:left="357"/>
        <w:jc w:val="both"/>
        <w:rPr>
          <w:rFonts w:ascii="Calibri" w:hAnsi="Calibri" w:cs="Calibri"/>
          <w:sz w:val="22"/>
          <w:szCs w:val="22"/>
          <w:u w:val="single"/>
        </w:rPr>
      </w:pPr>
      <w:r w:rsidRPr="00EC69A0">
        <w:rPr>
          <w:rFonts w:ascii="Calibri" w:hAnsi="Calibri" w:cs="Calibri"/>
          <w:sz w:val="22"/>
          <w:szCs w:val="22"/>
          <w:u w:val="single"/>
        </w:rPr>
        <w:t>Transport</w:t>
      </w:r>
    </w:p>
    <w:p w14:paraId="30A23CF1" w14:textId="77777777" w:rsidR="00EC69A0" w:rsidRDefault="00EC69A0" w:rsidP="008F708A">
      <w:pPr>
        <w:spacing w:after="0" w:line="240" w:lineRule="auto"/>
        <w:ind w:left="357"/>
        <w:jc w:val="both"/>
        <w:rPr>
          <w:rFonts w:ascii="Calibri" w:hAnsi="Calibri" w:cs="Calibri"/>
          <w:sz w:val="22"/>
          <w:szCs w:val="22"/>
        </w:rPr>
      </w:pPr>
    </w:p>
    <w:p w14:paraId="7FFF773E" w14:textId="379BCFA0" w:rsidR="00EC69A0" w:rsidRDefault="00EC69A0" w:rsidP="008F708A">
      <w:pPr>
        <w:spacing w:after="0" w:line="240" w:lineRule="auto"/>
        <w:ind w:left="357"/>
        <w:jc w:val="both"/>
        <w:rPr>
          <w:rFonts w:ascii="Calibri" w:hAnsi="Calibri" w:cs="Calibri"/>
          <w:sz w:val="22"/>
          <w:szCs w:val="22"/>
        </w:rPr>
      </w:pPr>
      <w:r w:rsidRPr="00EC69A0">
        <w:rPr>
          <w:rFonts w:ascii="Calibri" w:hAnsi="Calibri" w:cs="Calibri"/>
          <w:sz w:val="22"/>
          <w:szCs w:val="22"/>
        </w:rPr>
        <w:t>The Provider is required to ensure that transport arrangements</w:t>
      </w:r>
      <w:r w:rsidR="00965C48">
        <w:rPr>
          <w:rFonts w:ascii="Calibri" w:hAnsi="Calibri" w:cs="Calibri"/>
          <w:sz w:val="22"/>
          <w:szCs w:val="22"/>
        </w:rPr>
        <w:t xml:space="preserve"> for </w:t>
      </w:r>
      <w:r w:rsidR="002001A9">
        <w:rPr>
          <w:rFonts w:ascii="Calibri" w:hAnsi="Calibri" w:cs="Calibri"/>
          <w:sz w:val="22"/>
          <w:szCs w:val="22"/>
        </w:rPr>
        <w:t>people</w:t>
      </w:r>
      <w:r w:rsidRPr="00EC69A0">
        <w:rPr>
          <w:rFonts w:ascii="Calibri" w:hAnsi="Calibri" w:cs="Calibri"/>
          <w:sz w:val="22"/>
          <w:szCs w:val="22"/>
        </w:rPr>
        <w:t xml:space="preserve"> to and from the </w:t>
      </w:r>
      <w:r w:rsidR="00965C48">
        <w:rPr>
          <w:rFonts w:ascii="Calibri" w:hAnsi="Calibri" w:cs="Calibri"/>
          <w:sz w:val="22"/>
          <w:szCs w:val="22"/>
        </w:rPr>
        <w:t xml:space="preserve">Community Hub </w:t>
      </w:r>
      <w:r w:rsidRPr="00EC69A0">
        <w:rPr>
          <w:rFonts w:ascii="Calibri" w:hAnsi="Calibri" w:cs="Calibri"/>
          <w:sz w:val="22"/>
          <w:szCs w:val="22"/>
        </w:rPr>
        <w:t>are delivered in a manner that is safe, efficient, and supportive of individual needs</w:t>
      </w:r>
      <w:r w:rsidR="0026049B">
        <w:rPr>
          <w:rFonts w:ascii="Calibri" w:hAnsi="Calibri" w:cs="Calibri"/>
          <w:sz w:val="22"/>
          <w:szCs w:val="22"/>
        </w:rPr>
        <w:t xml:space="preserve">. </w:t>
      </w:r>
    </w:p>
    <w:p w14:paraId="3A99386A" w14:textId="77777777" w:rsidR="0057770C" w:rsidRPr="00EC69A0" w:rsidRDefault="0057770C" w:rsidP="00EC69A0">
      <w:pPr>
        <w:spacing w:after="0" w:line="240" w:lineRule="auto"/>
        <w:jc w:val="both"/>
        <w:rPr>
          <w:rFonts w:ascii="Calibri" w:hAnsi="Calibri" w:cs="Calibri"/>
          <w:sz w:val="22"/>
          <w:szCs w:val="22"/>
        </w:rPr>
      </w:pPr>
    </w:p>
    <w:p w14:paraId="068E788B" w14:textId="77777777" w:rsidR="00EC69A0" w:rsidRDefault="00EC69A0" w:rsidP="00DF1AE4">
      <w:pPr>
        <w:spacing w:after="0" w:line="240" w:lineRule="auto"/>
        <w:ind w:left="357"/>
        <w:jc w:val="both"/>
        <w:rPr>
          <w:rFonts w:ascii="Calibri" w:hAnsi="Calibri" w:cs="Calibri"/>
          <w:sz w:val="22"/>
          <w:szCs w:val="22"/>
        </w:rPr>
      </w:pPr>
      <w:r w:rsidRPr="00EC69A0">
        <w:rPr>
          <w:rFonts w:ascii="Calibri" w:hAnsi="Calibri" w:cs="Calibri"/>
          <w:sz w:val="22"/>
          <w:szCs w:val="22"/>
        </w:rPr>
        <w:t>The Provider shall:</w:t>
      </w:r>
    </w:p>
    <w:p w14:paraId="1DF29038" w14:textId="77777777" w:rsidR="0057770C" w:rsidRPr="00EC69A0" w:rsidRDefault="0057770C" w:rsidP="00DF1AE4">
      <w:pPr>
        <w:spacing w:after="0" w:line="240" w:lineRule="auto"/>
        <w:ind w:left="357"/>
        <w:jc w:val="both"/>
        <w:rPr>
          <w:rFonts w:ascii="Calibri" w:hAnsi="Calibri" w:cs="Calibri"/>
          <w:sz w:val="22"/>
          <w:szCs w:val="22"/>
        </w:rPr>
      </w:pPr>
    </w:p>
    <w:p w14:paraId="3A429A90" w14:textId="1152004D" w:rsidR="00E231B6" w:rsidRDefault="00E231B6" w:rsidP="00DF1AE4">
      <w:pPr>
        <w:numPr>
          <w:ilvl w:val="0"/>
          <w:numId w:val="19"/>
        </w:numPr>
        <w:tabs>
          <w:tab w:val="clear" w:pos="720"/>
          <w:tab w:val="num" w:pos="1077"/>
        </w:tabs>
        <w:spacing w:after="0" w:line="240" w:lineRule="auto"/>
        <w:ind w:left="1077"/>
        <w:jc w:val="both"/>
        <w:rPr>
          <w:rFonts w:ascii="Calibri" w:hAnsi="Calibri" w:cs="Calibri"/>
          <w:sz w:val="22"/>
          <w:szCs w:val="22"/>
        </w:rPr>
      </w:pPr>
      <w:r w:rsidRPr="00E231B6">
        <w:rPr>
          <w:rFonts w:ascii="Calibri" w:hAnsi="Calibri" w:cs="Calibri"/>
          <w:sz w:val="22"/>
          <w:szCs w:val="22"/>
        </w:rPr>
        <w:t xml:space="preserve">Facilitate access to the </w:t>
      </w:r>
      <w:r w:rsidR="00CD0345">
        <w:rPr>
          <w:rFonts w:ascii="Calibri" w:hAnsi="Calibri" w:cs="Calibri"/>
          <w:sz w:val="22"/>
          <w:szCs w:val="22"/>
        </w:rPr>
        <w:t>service</w:t>
      </w:r>
      <w:r w:rsidRPr="00E231B6">
        <w:rPr>
          <w:rFonts w:ascii="Calibri" w:hAnsi="Calibri" w:cs="Calibri"/>
          <w:sz w:val="22"/>
          <w:szCs w:val="22"/>
        </w:rPr>
        <w:t xml:space="preserve"> and its associated activities </w:t>
      </w:r>
      <w:r w:rsidR="003D2359">
        <w:rPr>
          <w:rFonts w:ascii="Calibri" w:hAnsi="Calibri" w:cs="Calibri"/>
          <w:sz w:val="22"/>
          <w:szCs w:val="22"/>
        </w:rPr>
        <w:t>in a way that promotes</w:t>
      </w:r>
      <w:r w:rsidRPr="00E231B6">
        <w:rPr>
          <w:rFonts w:ascii="Calibri" w:hAnsi="Calibri" w:cs="Calibri"/>
          <w:sz w:val="22"/>
          <w:szCs w:val="22"/>
        </w:rPr>
        <w:t xml:space="preserve"> independence, including encouraging </w:t>
      </w:r>
      <w:r w:rsidR="002001A9">
        <w:rPr>
          <w:rFonts w:ascii="Calibri" w:hAnsi="Calibri" w:cs="Calibri"/>
          <w:sz w:val="22"/>
          <w:szCs w:val="22"/>
        </w:rPr>
        <w:t>people</w:t>
      </w:r>
      <w:r w:rsidRPr="00E231B6">
        <w:rPr>
          <w:rFonts w:ascii="Calibri" w:hAnsi="Calibri" w:cs="Calibri"/>
          <w:sz w:val="22"/>
          <w:szCs w:val="22"/>
        </w:rPr>
        <w:t xml:space="preserve"> and their families to make use of </w:t>
      </w:r>
      <w:r w:rsidR="00CD0345">
        <w:rPr>
          <w:rFonts w:ascii="Calibri" w:hAnsi="Calibri" w:cs="Calibri"/>
          <w:sz w:val="22"/>
          <w:szCs w:val="22"/>
        </w:rPr>
        <w:t>person</w:t>
      </w:r>
      <w:r w:rsidRPr="00E231B6">
        <w:rPr>
          <w:rFonts w:ascii="Calibri" w:hAnsi="Calibri" w:cs="Calibri"/>
          <w:sz w:val="22"/>
          <w:szCs w:val="22"/>
        </w:rPr>
        <w:t xml:space="preserve">al </w:t>
      </w:r>
      <w:r w:rsidRPr="00E231B6">
        <w:rPr>
          <w:rFonts w:ascii="Calibri" w:hAnsi="Calibri" w:cs="Calibri"/>
          <w:sz w:val="22"/>
          <w:szCs w:val="22"/>
        </w:rPr>
        <w:lastRenderedPageBreak/>
        <w:t xml:space="preserve">transport arrangements where </w:t>
      </w:r>
      <w:r w:rsidR="00F30FB7">
        <w:rPr>
          <w:rFonts w:ascii="Calibri" w:hAnsi="Calibri" w:cs="Calibri"/>
          <w:sz w:val="22"/>
          <w:szCs w:val="22"/>
        </w:rPr>
        <w:t>feasible.</w:t>
      </w:r>
      <w:r w:rsidR="00090AB6">
        <w:rPr>
          <w:rFonts w:ascii="Calibri" w:hAnsi="Calibri" w:cs="Calibri"/>
          <w:sz w:val="22"/>
          <w:szCs w:val="22"/>
        </w:rPr>
        <w:t xml:space="preserve"> </w:t>
      </w:r>
      <w:r w:rsidR="00090AB6" w:rsidRPr="00EC69A0">
        <w:rPr>
          <w:rFonts w:ascii="Calibri" w:hAnsi="Calibri" w:cs="Calibri"/>
          <w:sz w:val="22"/>
          <w:szCs w:val="22"/>
        </w:rPr>
        <w:t xml:space="preserve">Transport to and from the </w:t>
      </w:r>
      <w:r w:rsidR="00CD0345">
        <w:rPr>
          <w:rFonts w:ascii="Calibri" w:hAnsi="Calibri" w:cs="Calibri"/>
          <w:sz w:val="22"/>
          <w:szCs w:val="22"/>
        </w:rPr>
        <w:t>service</w:t>
      </w:r>
      <w:r w:rsidR="00090AB6" w:rsidRPr="00EC69A0">
        <w:rPr>
          <w:rFonts w:ascii="Calibri" w:hAnsi="Calibri" w:cs="Calibri"/>
          <w:sz w:val="22"/>
          <w:szCs w:val="22"/>
        </w:rPr>
        <w:t xml:space="preserve"> will </w:t>
      </w:r>
      <w:r w:rsidR="00090AB6" w:rsidRPr="00EC69A0">
        <w:rPr>
          <w:rFonts w:ascii="Calibri" w:hAnsi="Calibri" w:cs="Calibri"/>
          <w:i/>
          <w:iCs/>
          <w:sz w:val="22"/>
          <w:szCs w:val="22"/>
        </w:rPr>
        <w:t>only</w:t>
      </w:r>
      <w:r w:rsidR="00090AB6" w:rsidRPr="00EC69A0">
        <w:rPr>
          <w:rFonts w:ascii="Calibri" w:hAnsi="Calibri" w:cs="Calibri"/>
          <w:sz w:val="22"/>
          <w:szCs w:val="22"/>
        </w:rPr>
        <w:t xml:space="preserve"> be arranged where a Social Worker has formally assessed and confirmed the need for </w:t>
      </w:r>
      <w:r w:rsidR="00090AB6">
        <w:rPr>
          <w:rFonts w:ascii="Calibri" w:hAnsi="Calibri" w:cs="Calibri"/>
          <w:sz w:val="22"/>
          <w:szCs w:val="22"/>
        </w:rPr>
        <w:t>support and assistance.</w:t>
      </w:r>
    </w:p>
    <w:p w14:paraId="777B8440" w14:textId="77777777" w:rsidR="00F30FB7" w:rsidRDefault="00F30FB7" w:rsidP="00F30FB7">
      <w:pPr>
        <w:spacing w:after="0" w:line="240" w:lineRule="auto"/>
        <w:ind w:left="1077"/>
        <w:jc w:val="both"/>
        <w:rPr>
          <w:rFonts w:ascii="Calibri" w:hAnsi="Calibri" w:cs="Calibri"/>
          <w:sz w:val="22"/>
          <w:szCs w:val="22"/>
        </w:rPr>
      </w:pPr>
    </w:p>
    <w:p w14:paraId="4BD5F107" w14:textId="0E6964FF" w:rsidR="00EC69A0" w:rsidRDefault="00EC69A0" w:rsidP="00DF1AE4">
      <w:pPr>
        <w:numPr>
          <w:ilvl w:val="0"/>
          <w:numId w:val="19"/>
        </w:numPr>
        <w:tabs>
          <w:tab w:val="clear" w:pos="720"/>
          <w:tab w:val="num" w:pos="1077"/>
        </w:tabs>
        <w:spacing w:after="0" w:line="240" w:lineRule="auto"/>
        <w:ind w:left="1077"/>
        <w:jc w:val="both"/>
        <w:rPr>
          <w:rFonts w:ascii="Calibri" w:hAnsi="Calibri" w:cs="Calibri"/>
          <w:sz w:val="22"/>
          <w:szCs w:val="22"/>
        </w:rPr>
      </w:pPr>
      <w:r w:rsidRPr="00EC69A0">
        <w:rPr>
          <w:rFonts w:ascii="Calibri" w:hAnsi="Calibri" w:cs="Calibri"/>
          <w:sz w:val="22"/>
          <w:szCs w:val="22"/>
        </w:rPr>
        <w:t>Provide suitable transpor</w:t>
      </w:r>
      <w:r w:rsidR="00F30FB7">
        <w:rPr>
          <w:rFonts w:ascii="Calibri" w:hAnsi="Calibri" w:cs="Calibri"/>
          <w:sz w:val="22"/>
          <w:szCs w:val="22"/>
        </w:rPr>
        <w:t xml:space="preserve">t, </w:t>
      </w:r>
      <w:r w:rsidRPr="00EC69A0">
        <w:rPr>
          <w:rFonts w:ascii="Calibri" w:hAnsi="Calibri" w:cs="Calibri"/>
          <w:sz w:val="22"/>
          <w:szCs w:val="22"/>
        </w:rPr>
        <w:t xml:space="preserve">including </w:t>
      </w:r>
      <w:r w:rsidR="00A7714B">
        <w:rPr>
          <w:rFonts w:ascii="Calibri" w:hAnsi="Calibri" w:cs="Calibri"/>
          <w:sz w:val="22"/>
          <w:szCs w:val="22"/>
        </w:rPr>
        <w:t>D</w:t>
      </w:r>
      <w:r w:rsidRPr="00EC69A0">
        <w:rPr>
          <w:rFonts w:ascii="Calibri" w:hAnsi="Calibri" w:cs="Calibri"/>
          <w:sz w:val="22"/>
          <w:szCs w:val="22"/>
        </w:rPr>
        <w:t xml:space="preserve">rivers and support </w:t>
      </w:r>
      <w:r w:rsidR="00CD0345">
        <w:rPr>
          <w:rFonts w:ascii="Calibri" w:hAnsi="Calibri" w:cs="Calibri"/>
          <w:sz w:val="22"/>
          <w:szCs w:val="22"/>
        </w:rPr>
        <w:t>staff</w:t>
      </w:r>
      <w:r w:rsidR="00F30FB7">
        <w:rPr>
          <w:rFonts w:ascii="Calibri" w:hAnsi="Calibri" w:cs="Calibri"/>
          <w:sz w:val="22"/>
          <w:szCs w:val="22"/>
        </w:rPr>
        <w:t xml:space="preserve">, </w:t>
      </w:r>
      <w:r w:rsidRPr="00EC69A0">
        <w:rPr>
          <w:rFonts w:ascii="Calibri" w:hAnsi="Calibri" w:cs="Calibri"/>
          <w:sz w:val="22"/>
          <w:szCs w:val="22"/>
        </w:rPr>
        <w:t xml:space="preserve">for activities taking place outside </w:t>
      </w:r>
      <w:r w:rsidR="005269C1">
        <w:rPr>
          <w:rFonts w:ascii="Calibri" w:hAnsi="Calibri" w:cs="Calibri"/>
          <w:sz w:val="22"/>
          <w:szCs w:val="22"/>
        </w:rPr>
        <w:t xml:space="preserve">of </w:t>
      </w:r>
      <w:r w:rsidRPr="00EC69A0">
        <w:rPr>
          <w:rFonts w:ascii="Calibri" w:hAnsi="Calibri" w:cs="Calibri"/>
          <w:sz w:val="22"/>
          <w:szCs w:val="22"/>
        </w:rPr>
        <w:t xml:space="preserve">the </w:t>
      </w:r>
      <w:r w:rsidR="00CD0345">
        <w:rPr>
          <w:rFonts w:ascii="Calibri" w:hAnsi="Calibri" w:cs="Calibri"/>
          <w:sz w:val="22"/>
          <w:szCs w:val="22"/>
        </w:rPr>
        <w:t>service</w:t>
      </w:r>
      <w:r w:rsidRPr="00EC69A0">
        <w:rPr>
          <w:rFonts w:ascii="Calibri" w:hAnsi="Calibri" w:cs="Calibri"/>
          <w:sz w:val="22"/>
          <w:szCs w:val="22"/>
        </w:rPr>
        <w:t xml:space="preserve"> premises. </w:t>
      </w:r>
    </w:p>
    <w:p w14:paraId="4EBD1B6E" w14:textId="77777777" w:rsidR="00090AB6" w:rsidRPr="00EC69A0" w:rsidRDefault="00090AB6" w:rsidP="00090AB6">
      <w:pPr>
        <w:spacing w:after="0" w:line="240" w:lineRule="auto"/>
        <w:jc w:val="both"/>
        <w:rPr>
          <w:rFonts w:ascii="Calibri" w:hAnsi="Calibri" w:cs="Calibri"/>
          <w:sz w:val="22"/>
          <w:szCs w:val="22"/>
        </w:rPr>
      </w:pPr>
    </w:p>
    <w:p w14:paraId="698C6E6F" w14:textId="4F7F48E3" w:rsidR="00EC69A0" w:rsidRDefault="00EC69A0" w:rsidP="00DF1AE4">
      <w:pPr>
        <w:numPr>
          <w:ilvl w:val="0"/>
          <w:numId w:val="19"/>
        </w:numPr>
        <w:tabs>
          <w:tab w:val="clear" w:pos="720"/>
          <w:tab w:val="num" w:pos="1077"/>
        </w:tabs>
        <w:spacing w:after="0" w:line="240" w:lineRule="auto"/>
        <w:ind w:left="1077"/>
        <w:jc w:val="both"/>
        <w:rPr>
          <w:rFonts w:ascii="Calibri" w:hAnsi="Calibri" w:cs="Calibri"/>
          <w:sz w:val="22"/>
          <w:szCs w:val="22"/>
        </w:rPr>
      </w:pPr>
      <w:r w:rsidRPr="00EC69A0">
        <w:rPr>
          <w:rFonts w:ascii="Calibri" w:hAnsi="Calibri" w:cs="Calibri"/>
          <w:sz w:val="22"/>
          <w:szCs w:val="22"/>
        </w:rPr>
        <w:t xml:space="preserve">Undertake individual travel risk assessments, </w:t>
      </w:r>
      <w:r w:rsidR="00090AB6" w:rsidRPr="00EC69A0">
        <w:rPr>
          <w:rFonts w:ascii="Calibri" w:hAnsi="Calibri" w:cs="Calibri"/>
          <w:sz w:val="22"/>
          <w:szCs w:val="22"/>
        </w:rPr>
        <w:t>considering</w:t>
      </w:r>
      <w:r w:rsidRPr="00EC69A0">
        <w:rPr>
          <w:rFonts w:ascii="Calibri" w:hAnsi="Calibri" w:cs="Calibri"/>
          <w:sz w:val="22"/>
          <w:szCs w:val="22"/>
        </w:rPr>
        <w:t xml:space="preserve"> safety considerations such as the use of safety locks and secure seating. Documentation </w:t>
      </w:r>
      <w:r w:rsidR="005269C1">
        <w:rPr>
          <w:rFonts w:ascii="Calibri" w:hAnsi="Calibri" w:cs="Calibri"/>
          <w:sz w:val="22"/>
          <w:szCs w:val="22"/>
        </w:rPr>
        <w:t xml:space="preserve">of these </w:t>
      </w:r>
      <w:r w:rsidRPr="00EC69A0">
        <w:rPr>
          <w:rFonts w:ascii="Calibri" w:hAnsi="Calibri" w:cs="Calibri"/>
          <w:sz w:val="22"/>
          <w:szCs w:val="22"/>
        </w:rPr>
        <w:t xml:space="preserve">must be </w:t>
      </w:r>
      <w:r w:rsidR="005269C1">
        <w:rPr>
          <w:rFonts w:ascii="Calibri" w:hAnsi="Calibri" w:cs="Calibri"/>
          <w:sz w:val="22"/>
          <w:szCs w:val="22"/>
        </w:rPr>
        <w:t xml:space="preserve">made </w:t>
      </w:r>
      <w:r w:rsidRPr="00EC69A0">
        <w:rPr>
          <w:rFonts w:ascii="Calibri" w:hAnsi="Calibri" w:cs="Calibri"/>
          <w:sz w:val="22"/>
          <w:szCs w:val="22"/>
        </w:rPr>
        <w:t>available to the Council upon request.</w:t>
      </w:r>
    </w:p>
    <w:p w14:paraId="290DCDBE" w14:textId="77777777" w:rsidR="00090AB6" w:rsidRPr="00EC69A0" w:rsidRDefault="00090AB6" w:rsidP="00090AB6">
      <w:pPr>
        <w:spacing w:after="0" w:line="240" w:lineRule="auto"/>
        <w:jc w:val="both"/>
        <w:rPr>
          <w:rFonts w:ascii="Calibri" w:hAnsi="Calibri" w:cs="Calibri"/>
          <w:sz w:val="22"/>
          <w:szCs w:val="22"/>
        </w:rPr>
      </w:pPr>
    </w:p>
    <w:p w14:paraId="4B7590CF" w14:textId="2B662A30" w:rsidR="00EC69A0" w:rsidRDefault="00EC69A0" w:rsidP="00DF1AE4">
      <w:pPr>
        <w:numPr>
          <w:ilvl w:val="0"/>
          <w:numId w:val="19"/>
        </w:numPr>
        <w:tabs>
          <w:tab w:val="clear" w:pos="720"/>
          <w:tab w:val="num" w:pos="1077"/>
        </w:tabs>
        <w:spacing w:after="0" w:line="240" w:lineRule="auto"/>
        <w:ind w:left="1077"/>
        <w:jc w:val="both"/>
        <w:rPr>
          <w:rFonts w:ascii="Calibri" w:hAnsi="Calibri" w:cs="Calibri"/>
          <w:sz w:val="22"/>
          <w:szCs w:val="22"/>
        </w:rPr>
      </w:pPr>
      <w:r w:rsidRPr="00EC69A0">
        <w:rPr>
          <w:rFonts w:ascii="Calibri" w:hAnsi="Calibri" w:cs="Calibri"/>
          <w:sz w:val="22"/>
          <w:szCs w:val="22"/>
        </w:rPr>
        <w:t>Utilise accessible vehicles equipped with wheelchair lifts and compliant anchor points and grips, ensuring secure and safe travel</w:t>
      </w:r>
      <w:r w:rsidR="005269C1">
        <w:rPr>
          <w:rFonts w:ascii="Calibri" w:hAnsi="Calibri" w:cs="Calibri"/>
          <w:sz w:val="22"/>
          <w:szCs w:val="22"/>
        </w:rPr>
        <w:t>.</w:t>
      </w:r>
    </w:p>
    <w:p w14:paraId="0BBF5FA0" w14:textId="77777777" w:rsidR="00090AB6" w:rsidRPr="00EC69A0" w:rsidRDefault="00090AB6" w:rsidP="00090AB6">
      <w:pPr>
        <w:spacing w:after="0" w:line="240" w:lineRule="auto"/>
        <w:jc w:val="both"/>
        <w:rPr>
          <w:rFonts w:ascii="Calibri" w:hAnsi="Calibri" w:cs="Calibri"/>
          <w:sz w:val="22"/>
          <w:szCs w:val="22"/>
        </w:rPr>
      </w:pPr>
    </w:p>
    <w:p w14:paraId="78413208" w14:textId="31BD9B09" w:rsidR="00EC69A0" w:rsidRDefault="00EC69A0" w:rsidP="00DF1AE4">
      <w:pPr>
        <w:numPr>
          <w:ilvl w:val="0"/>
          <w:numId w:val="19"/>
        </w:numPr>
        <w:tabs>
          <w:tab w:val="clear" w:pos="720"/>
          <w:tab w:val="num" w:pos="1077"/>
        </w:tabs>
        <w:spacing w:after="0" w:line="240" w:lineRule="auto"/>
        <w:ind w:left="1077"/>
        <w:jc w:val="both"/>
        <w:rPr>
          <w:rFonts w:ascii="Calibri" w:hAnsi="Calibri" w:cs="Calibri"/>
          <w:sz w:val="22"/>
          <w:szCs w:val="22"/>
        </w:rPr>
      </w:pPr>
      <w:r w:rsidRPr="00EC69A0">
        <w:rPr>
          <w:rFonts w:ascii="Calibri" w:hAnsi="Calibri" w:cs="Calibri"/>
          <w:sz w:val="22"/>
          <w:szCs w:val="22"/>
        </w:rPr>
        <w:t xml:space="preserve">Ensure </w:t>
      </w:r>
      <w:r w:rsidR="00CD0345">
        <w:rPr>
          <w:rFonts w:ascii="Calibri" w:hAnsi="Calibri" w:cs="Calibri"/>
          <w:sz w:val="22"/>
          <w:szCs w:val="22"/>
        </w:rPr>
        <w:t>staff</w:t>
      </w:r>
      <w:r w:rsidRPr="00EC69A0">
        <w:rPr>
          <w:rFonts w:ascii="Calibri" w:hAnsi="Calibri" w:cs="Calibri"/>
          <w:sz w:val="22"/>
          <w:szCs w:val="22"/>
        </w:rPr>
        <w:t xml:space="preserve"> are appropriately trained in the safe moving and handling of </w:t>
      </w:r>
      <w:r w:rsidR="002001A9">
        <w:rPr>
          <w:rFonts w:ascii="Calibri" w:hAnsi="Calibri" w:cs="Calibri"/>
          <w:sz w:val="22"/>
          <w:szCs w:val="22"/>
        </w:rPr>
        <w:t>people</w:t>
      </w:r>
      <w:r w:rsidR="005269C1">
        <w:rPr>
          <w:rFonts w:ascii="Calibri" w:hAnsi="Calibri" w:cs="Calibri"/>
          <w:sz w:val="22"/>
          <w:szCs w:val="22"/>
        </w:rPr>
        <w:t xml:space="preserve"> as well as the safe and correct use of tail lifts. </w:t>
      </w:r>
    </w:p>
    <w:p w14:paraId="32A8AE5D" w14:textId="77777777" w:rsidR="00090AB6" w:rsidRPr="00EC69A0" w:rsidRDefault="00090AB6" w:rsidP="00090AB6">
      <w:pPr>
        <w:spacing w:after="0" w:line="240" w:lineRule="auto"/>
        <w:jc w:val="both"/>
        <w:rPr>
          <w:rFonts w:ascii="Calibri" w:hAnsi="Calibri" w:cs="Calibri"/>
          <w:sz w:val="22"/>
          <w:szCs w:val="22"/>
        </w:rPr>
      </w:pPr>
    </w:p>
    <w:p w14:paraId="78295F21" w14:textId="3495B1D5" w:rsidR="00EC69A0" w:rsidRDefault="00EC69A0" w:rsidP="00DF1AE4">
      <w:pPr>
        <w:numPr>
          <w:ilvl w:val="0"/>
          <w:numId w:val="19"/>
        </w:numPr>
        <w:tabs>
          <w:tab w:val="clear" w:pos="720"/>
          <w:tab w:val="num" w:pos="1077"/>
        </w:tabs>
        <w:spacing w:after="0" w:line="240" w:lineRule="auto"/>
        <w:ind w:left="1077"/>
        <w:jc w:val="both"/>
        <w:rPr>
          <w:rFonts w:ascii="Calibri" w:hAnsi="Calibri" w:cs="Calibri"/>
          <w:sz w:val="22"/>
          <w:szCs w:val="22"/>
        </w:rPr>
      </w:pPr>
      <w:r w:rsidRPr="00EC69A0">
        <w:rPr>
          <w:rFonts w:ascii="Calibri" w:hAnsi="Calibri" w:cs="Calibri"/>
          <w:sz w:val="22"/>
          <w:szCs w:val="22"/>
        </w:rPr>
        <w:t xml:space="preserve">Plan journeys efficiently, minimising travel time and ensuring </w:t>
      </w:r>
      <w:r w:rsidR="002001A9">
        <w:rPr>
          <w:rFonts w:ascii="Calibri" w:hAnsi="Calibri" w:cs="Calibri"/>
          <w:sz w:val="22"/>
          <w:szCs w:val="22"/>
        </w:rPr>
        <w:t>people</w:t>
      </w:r>
      <w:r w:rsidRPr="00EC69A0">
        <w:rPr>
          <w:rFonts w:ascii="Calibri" w:hAnsi="Calibri" w:cs="Calibri"/>
          <w:sz w:val="22"/>
          <w:szCs w:val="22"/>
        </w:rPr>
        <w:t xml:space="preserve"> arriv</w:t>
      </w:r>
      <w:r w:rsidR="004E3395">
        <w:rPr>
          <w:rFonts w:ascii="Calibri" w:hAnsi="Calibri" w:cs="Calibri"/>
          <w:sz w:val="22"/>
          <w:szCs w:val="22"/>
        </w:rPr>
        <w:t xml:space="preserve">e and leave the </w:t>
      </w:r>
      <w:r w:rsidR="00CD0345">
        <w:rPr>
          <w:rFonts w:ascii="Calibri" w:hAnsi="Calibri" w:cs="Calibri"/>
          <w:sz w:val="22"/>
          <w:szCs w:val="22"/>
        </w:rPr>
        <w:t>service</w:t>
      </w:r>
      <w:r w:rsidRPr="00EC69A0">
        <w:rPr>
          <w:rFonts w:ascii="Calibri" w:hAnsi="Calibri" w:cs="Calibri"/>
          <w:sz w:val="22"/>
          <w:szCs w:val="22"/>
        </w:rPr>
        <w:t xml:space="preserve"> in a safe and timely manner.</w:t>
      </w:r>
    </w:p>
    <w:p w14:paraId="751F2B8D" w14:textId="77777777" w:rsidR="00090AB6" w:rsidRPr="00EC69A0" w:rsidRDefault="00090AB6" w:rsidP="00090AB6">
      <w:pPr>
        <w:spacing w:after="0" w:line="240" w:lineRule="auto"/>
        <w:jc w:val="both"/>
        <w:rPr>
          <w:rFonts w:ascii="Calibri" w:hAnsi="Calibri" w:cs="Calibri"/>
          <w:sz w:val="22"/>
          <w:szCs w:val="22"/>
        </w:rPr>
      </w:pPr>
    </w:p>
    <w:p w14:paraId="23D70ABD" w14:textId="102B36FE" w:rsidR="00090AB6" w:rsidRDefault="00EC69A0" w:rsidP="00090AB6">
      <w:pPr>
        <w:numPr>
          <w:ilvl w:val="0"/>
          <w:numId w:val="19"/>
        </w:numPr>
        <w:tabs>
          <w:tab w:val="clear" w:pos="720"/>
          <w:tab w:val="num" w:pos="1077"/>
        </w:tabs>
        <w:spacing w:after="0" w:line="240" w:lineRule="auto"/>
        <w:ind w:left="1077"/>
        <w:jc w:val="both"/>
        <w:rPr>
          <w:rFonts w:ascii="Calibri" w:hAnsi="Calibri" w:cs="Calibri"/>
          <w:sz w:val="22"/>
          <w:szCs w:val="22"/>
        </w:rPr>
      </w:pPr>
      <w:r w:rsidRPr="00EC69A0">
        <w:rPr>
          <w:rFonts w:ascii="Calibri" w:hAnsi="Calibri" w:cs="Calibri"/>
          <w:sz w:val="22"/>
          <w:szCs w:val="22"/>
        </w:rPr>
        <w:t xml:space="preserve">Maintain </w:t>
      </w:r>
      <w:r w:rsidR="004E3395">
        <w:rPr>
          <w:rFonts w:ascii="Calibri" w:hAnsi="Calibri" w:cs="Calibri"/>
          <w:sz w:val="22"/>
          <w:szCs w:val="22"/>
        </w:rPr>
        <w:t xml:space="preserve">transport </w:t>
      </w:r>
      <w:r w:rsidRPr="00EC69A0">
        <w:rPr>
          <w:rFonts w:ascii="Calibri" w:hAnsi="Calibri" w:cs="Calibri"/>
          <w:sz w:val="22"/>
          <w:szCs w:val="22"/>
        </w:rPr>
        <w:t>vehicles to a high standard, ensuring all safety features, seat belts, and specialist equipment meet legal requirements and are subject to regular checks.</w:t>
      </w:r>
    </w:p>
    <w:p w14:paraId="2D070CB1" w14:textId="77777777" w:rsidR="00090AB6" w:rsidRPr="00EC69A0" w:rsidRDefault="00090AB6" w:rsidP="00090AB6">
      <w:pPr>
        <w:spacing w:after="0" w:line="240" w:lineRule="auto"/>
        <w:jc w:val="both"/>
        <w:rPr>
          <w:rFonts w:ascii="Calibri" w:hAnsi="Calibri" w:cs="Calibri"/>
          <w:sz w:val="22"/>
          <w:szCs w:val="22"/>
        </w:rPr>
      </w:pPr>
    </w:p>
    <w:p w14:paraId="65C94A10" w14:textId="2699C818" w:rsidR="00090AB6" w:rsidRDefault="00EC69A0" w:rsidP="00090AB6">
      <w:pPr>
        <w:numPr>
          <w:ilvl w:val="0"/>
          <w:numId w:val="19"/>
        </w:numPr>
        <w:tabs>
          <w:tab w:val="clear" w:pos="720"/>
          <w:tab w:val="num" w:pos="1077"/>
        </w:tabs>
        <w:spacing w:after="0" w:line="240" w:lineRule="auto"/>
        <w:ind w:left="1077"/>
        <w:jc w:val="both"/>
        <w:rPr>
          <w:rFonts w:ascii="Calibri" w:hAnsi="Calibri" w:cs="Calibri"/>
          <w:sz w:val="22"/>
          <w:szCs w:val="22"/>
        </w:rPr>
      </w:pPr>
      <w:r w:rsidRPr="00EC69A0">
        <w:rPr>
          <w:rFonts w:ascii="Calibri" w:hAnsi="Calibri" w:cs="Calibri"/>
          <w:sz w:val="22"/>
          <w:szCs w:val="22"/>
        </w:rPr>
        <w:t xml:space="preserve">Ensure compliance with legal and insurance requirements, including valid business-use insurance, appropriate vehicle tax, and that all </w:t>
      </w:r>
      <w:r w:rsidR="004E3395">
        <w:rPr>
          <w:rFonts w:ascii="Calibri" w:hAnsi="Calibri" w:cs="Calibri"/>
          <w:sz w:val="22"/>
          <w:szCs w:val="22"/>
        </w:rPr>
        <w:t>D</w:t>
      </w:r>
      <w:r w:rsidRPr="00EC69A0">
        <w:rPr>
          <w:rFonts w:ascii="Calibri" w:hAnsi="Calibri" w:cs="Calibri"/>
          <w:sz w:val="22"/>
          <w:szCs w:val="22"/>
        </w:rPr>
        <w:t xml:space="preserve">rivers hold the correct </w:t>
      </w:r>
      <w:r w:rsidR="004E3395">
        <w:rPr>
          <w:rFonts w:ascii="Calibri" w:hAnsi="Calibri" w:cs="Calibri"/>
          <w:sz w:val="22"/>
          <w:szCs w:val="22"/>
        </w:rPr>
        <w:t>Driving L</w:t>
      </w:r>
      <w:r w:rsidRPr="00EC69A0">
        <w:rPr>
          <w:rFonts w:ascii="Calibri" w:hAnsi="Calibri" w:cs="Calibri"/>
          <w:sz w:val="22"/>
          <w:szCs w:val="22"/>
        </w:rPr>
        <w:t xml:space="preserve">icence for the vehicle in use. Documentation </w:t>
      </w:r>
      <w:r w:rsidR="004E3395">
        <w:rPr>
          <w:rFonts w:ascii="Calibri" w:hAnsi="Calibri" w:cs="Calibri"/>
          <w:sz w:val="22"/>
          <w:szCs w:val="22"/>
        </w:rPr>
        <w:t xml:space="preserve">of these </w:t>
      </w:r>
      <w:r w:rsidRPr="00EC69A0">
        <w:rPr>
          <w:rFonts w:ascii="Calibri" w:hAnsi="Calibri" w:cs="Calibri"/>
          <w:sz w:val="22"/>
          <w:szCs w:val="22"/>
        </w:rPr>
        <w:t>must be made available to the Council upon request.</w:t>
      </w:r>
    </w:p>
    <w:p w14:paraId="2A4DA954" w14:textId="77777777" w:rsidR="00090AB6" w:rsidRPr="00EC69A0" w:rsidRDefault="00090AB6" w:rsidP="00090AB6">
      <w:pPr>
        <w:spacing w:after="0" w:line="240" w:lineRule="auto"/>
        <w:jc w:val="both"/>
        <w:rPr>
          <w:rFonts w:ascii="Calibri" w:hAnsi="Calibri" w:cs="Calibri"/>
          <w:sz w:val="22"/>
          <w:szCs w:val="22"/>
        </w:rPr>
      </w:pPr>
    </w:p>
    <w:p w14:paraId="436A1646" w14:textId="2682BEA4" w:rsidR="00E42B25" w:rsidRDefault="00EC69A0" w:rsidP="00C839E9">
      <w:pPr>
        <w:numPr>
          <w:ilvl w:val="0"/>
          <w:numId w:val="19"/>
        </w:numPr>
        <w:tabs>
          <w:tab w:val="clear" w:pos="720"/>
          <w:tab w:val="num" w:pos="1077"/>
        </w:tabs>
        <w:spacing w:after="0" w:line="240" w:lineRule="auto"/>
        <w:ind w:left="1077"/>
        <w:jc w:val="both"/>
        <w:rPr>
          <w:rFonts w:ascii="Calibri" w:hAnsi="Calibri" w:cs="Calibri"/>
          <w:sz w:val="22"/>
          <w:szCs w:val="22"/>
        </w:rPr>
      </w:pPr>
      <w:r w:rsidRPr="00EC69A0">
        <w:rPr>
          <w:rFonts w:ascii="Calibri" w:hAnsi="Calibri" w:cs="Calibri"/>
          <w:sz w:val="22"/>
          <w:szCs w:val="22"/>
        </w:rPr>
        <w:t xml:space="preserve">Carry out vehicle cleaning and maintenance outside of </w:t>
      </w:r>
      <w:r w:rsidR="004E3395">
        <w:rPr>
          <w:rFonts w:ascii="Calibri" w:hAnsi="Calibri" w:cs="Calibri"/>
          <w:sz w:val="22"/>
          <w:szCs w:val="22"/>
        </w:rPr>
        <w:t xml:space="preserve">the </w:t>
      </w:r>
      <w:r w:rsidRPr="00EC69A0">
        <w:rPr>
          <w:rFonts w:ascii="Calibri" w:hAnsi="Calibri" w:cs="Calibri"/>
          <w:sz w:val="22"/>
          <w:szCs w:val="22"/>
        </w:rPr>
        <w:t xml:space="preserve">contracted </w:t>
      </w:r>
      <w:r w:rsidR="00CD0345">
        <w:rPr>
          <w:rFonts w:ascii="Calibri" w:hAnsi="Calibri" w:cs="Calibri"/>
          <w:sz w:val="22"/>
          <w:szCs w:val="22"/>
        </w:rPr>
        <w:t>service</w:t>
      </w:r>
      <w:r w:rsidRPr="00EC69A0">
        <w:rPr>
          <w:rFonts w:ascii="Calibri" w:hAnsi="Calibri" w:cs="Calibri"/>
          <w:sz w:val="22"/>
          <w:szCs w:val="22"/>
        </w:rPr>
        <w:t xml:space="preserve"> hours</w:t>
      </w:r>
      <w:r w:rsidR="004E3395">
        <w:rPr>
          <w:rFonts w:ascii="Calibri" w:hAnsi="Calibri" w:cs="Calibri"/>
          <w:sz w:val="22"/>
          <w:szCs w:val="22"/>
        </w:rPr>
        <w:t>,</w:t>
      </w:r>
      <w:r w:rsidRPr="00EC69A0">
        <w:rPr>
          <w:rFonts w:ascii="Calibri" w:hAnsi="Calibri" w:cs="Calibri"/>
          <w:sz w:val="22"/>
          <w:szCs w:val="22"/>
        </w:rPr>
        <w:t xml:space="preserve"> to avoid disruption to </w:t>
      </w:r>
      <w:r w:rsidR="00CD0345">
        <w:rPr>
          <w:rFonts w:ascii="Calibri" w:hAnsi="Calibri" w:cs="Calibri"/>
          <w:sz w:val="22"/>
          <w:szCs w:val="22"/>
        </w:rPr>
        <w:t>service</w:t>
      </w:r>
      <w:r w:rsidRPr="00EC69A0">
        <w:rPr>
          <w:rFonts w:ascii="Calibri" w:hAnsi="Calibri" w:cs="Calibri"/>
          <w:sz w:val="22"/>
          <w:szCs w:val="22"/>
        </w:rPr>
        <w:t xml:space="preserve"> delivery.</w:t>
      </w:r>
    </w:p>
    <w:p w14:paraId="6B84F6F7" w14:textId="37AFDC10" w:rsidR="00E42B25" w:rsidRDefault="00E42B25" w:rsidP="00E42B25">
      <w:pPr>
        <w:pStyle w:val="ListParagraph"/>
        <w:rPr>
          <w:rFonts w:ascii="Calibri" w:hAnsi="Calibri" w:cs="Calibri"/>
          <w:sz w:val="22"/>
          <w:szCs w:val="22"/>
          <w:u w:val="single"/>
        </w:rPr>
      </w:pPr>
    </w:p>
    <w:p w14:paraId="619CDA8A" w14:textId="0F8A1309" w:rsidR="006A37EC" w:rsidRDefault="006A37EC" w:rsidP="003B09AE">
      <w:pPr>
        <w:spacing w:after="0" w:line="240" w:lineRule="auto"/>
        <w:ind w:left="357"/>
        <w:jc w:val="both"/>
        <w:rPr>
          <w:rFonts w:ascii="Calibri" w:hAnsi="Calibri" w:cs="Calibri"/>
          <w:sz w:val="22"/>
          <w:szCs w:val="22"/>
          <w:u w:val="single"/>
        </w:rPr>
      </w:pPr>
      <w:r w:rsidRPr="00E42B25">
        <w:rPr>
          <w:rFonts w:ascii="Calibri" w:hAnsi="Calibri" w:cs="Calibri"/>
          <w:sz w:val="22"/>
          <w:szCs w:val="22"/>
          <w:u w:val="single"/>
        </w:rPr>
        <w:t>Meals and Refreshments</w:t>
      </w:r>
    </w:p>
    <w:p w14:paraId="71AFF2B1" w14:textId="77777777" w:rsidR="0027752D" w:rsidRPr="00E42B25" w:rsidRDefault="0027752D" w:rsidP="003B09AE">
      <w:pPr>
        <w:spacing w:after="0" w:line="240" w:lineRule="auto"/>
        <w:ind w:left="357"/>
        <w:jc w:val="both"/>
        <w:rPr>
          <w:rFonts w:ascii="Calibri" w:hAnsi="Calibri" w:cs="Calibri"/>
          <w:sz w:val="22"/>
          <w:szCs w:val="22"/>
        </w:rPr>
      </w:pPr>
    </w:p>
    <w:p w14:paraId="5BC031C1" w14:textId="2EDA5172" w:rsidR="0027752D" w:rsidRDefault="0027752D" w:rsidP="00F6708E">
      <w:pPr>
        <w:spacing w:after="0" w:line="240" w:lineRule="auto"/>
        <w:ind w:left="357"/>
        <w:jc w:val="both"/>
        <w:rPr>
          <w:rFonts w:ascii="Calibri" w:hAnsi="Calibri" w:cs="Calibri"/>
          <w:sz w:val="22"/>
          <w:szCs w:val="22"/>
        </w:rPr>
      </w:pPr>
      <w:r w:rsidRPr="0027752D">
        <w:rPr>
          <w:rFonts w:ascii="Calibri" w:hAnsi="Calibri" w:cs="Calibri"/>
          <w:sz w:val="22"/>
          <w:szCs w:val="22"/>
        </w:rPr>
        <w:t xml:space="preserve">The Provider is expected to offer nutritious main meals, snacks, and hot drinks to </w:t>
      </w:r>
      <w:r w:rsidR="002001A9">
        <w:rPr>
          <w:rFonts w:ascii="Calibri" w:hAnsi="Calibri" w:cs="Calibri"/>
          <w:sz w:val="22"/>
          <w:szCs w:val="22"/>
        </w:rPr>
        <w:t>people</w:t>
      </w:r>
      <w:r w:rsidRPr="0027752D">
        <w:rPr>
          <w:rFonts w:ascii="Calibri" w:hAnsi="Calibri" w:cs="Calibri"/>
          <w:sz w:val="22"/>
          <w:szCs w:val="22"/>
        </w:rPr>
        <w:t xml:space="preserve"> attending the </w:t>
      </w:r>
      <w:r w:rsidR="00CD0345">
        <w:rPr>
          <w:rFonts w:ascii="Calibri" w:hAnsi="Calibri" w:cs="Calibri"/>
          <w:sz w:val="22"/>
          <w:szCs w:val="22"/>
        </w:rPr>
        <w:t>service</w:t>
      </w:r>
      <w:r w:rsidRPr="0027752D">
        <w:rPr>
          <w:rFonts w:ascii="Calibri" w:hAnsi="Calibri" w:cs="Calibri"/>
          <w:sz w:val="22"/>
          <w:szCs w:val="22"/>
        </w:rPr>
        <w:t>, at a fair and transparent cost.</w:t>
      </w:r>
      <w:r w:rsidR="00A9536C">
        <w:rPr>
          <w:rFonts w:ascii="Calibri" w:hAnsi="Calibri" w:cs="Calibri"/>
          <w:sz w:val="22"/>
          <w:szCs w:val="22"/>
        </w:rPr>
        <w:t xml:space="preserve"> </w:t>
      </w:r>
    </w:p>
    <w:p w14:paraId="0AEFF07B" w14:textId="77777777" w:rsidR="0027752D" w:rsidRDefault="0027752D" w:rsidP="003B09AE">
      <w:pPr>
        <w:spacing w:after="0" w:line="240" w:lineRule="auto"/>
        <w:ind w:left="357"/>
        <w:jc w:val="both"/>
        <w:rPr>
          <w:rFonts w:ascii="Calibri" w:hAnsi="Calibri" w:cs="Calibri"/>
          <w:sz w:val="22"/>
          <w:szCs w:val="22"/>
        </w:rPr>
      </w:pPr>
    </w:p>
    <w:p w14:paraId="6BBDB3EC" w14:textId="2E370AB2" w:rsidR="0027752D" w:rsidRDefault="0027752D" w:rsidP="003B09AE">
      <w:pPr>
        <w:spacing w:after="0" w:line="240" w:lineRule="auto"/>
        <w:ind w:left="357"/>
        <w:jc w:val="both"/>
        <w:rPr>
          <w:rFonts w:ascii="Calibri" w:hAnsi="Calibri" w:cs="Calibri"/>
          <w:sz w:val="22"/>
          <w:szCs w:val="22"/>
        </w:rPr>
      </w:pPr>
      <w:r w:rsidRPr="0027752D">
        <w:rPr>
          <w:rFonts w:ascii="Calibri" w:hAnsi="Calibri" w:cs="Calibri"/>
          <w:sz w:val="22"/>
          <w:szCs w:val="22"/>
        </w:rPr>
        <w:t>Meal charges must reflect actual costs only, covering reasonable overheads such as ingredients, preparation, and serving. Any surplus income</w:t>
      </w:r>
      <w:r>
        <w:rPr>
          <w:rFonts w:ascii="Calibri" w:hAnsi="Calibri" w:cs="Calibri"/>
          <w:sz w:val="22"/>
          <w:szCs w:val="22"/>
        </w:rPr>
        <w:t xml:space="preserve">, </w:t>
      </w:r>
      <w:r w:rsidRPr="0027752D">
        <w:rPr>
          <w:rFonts w:ascii="Calibri" w:hAnsi="Calibri" w:cs="Calibri"/>
          <w:sz w:val="22"/>
          <w:szCs w:val="22"/>
        </w:rPr>
        <w:t>whether from overestimated costs or underused meals</w:t>
      </w:r>
      <w:r>
        <w:rPr>
          <w:rFonts w:ascii="Calibri" w:hAnsi="Calibri" w:cs="Calibri"/>
          <w:sz w:val="22"/>
          <w:szCs w:val="22"/>
        </w:rPr>
        <w:t xml:space="preserve">, </w:t>
      </w:r>
      <w:r w:rsidRPr="0027752D">
        <w:rPr>
          <w:rFonts w:ascii="Calibri" w:hAnsi="Calibri" w:cs="Calibri"/>
          <w:sz w:val="22"/>
          <w:szCs w:val="22"/>
        </w:rPr>
        <w:t xml:space="preserve">must be reinvested directly into the </w:t>
      </w:r>
      <w:r w:rsidR="00CD0345">
        <w:rPr>
          <w:rFonts w:ascii="Calibri" w:hAnsi="Calibri" w:cs="Calibri"/>
          <w:sz w:val="22"/>
          <w:szCs w:val="22"/>
        </w:rPr>
        <w:t>service</w:t>
      </w:r>
      <w:r w:rsidRPr="0027752D">
        <w:rPr>
          <w:rFonts w:ascii="Calibri" w:hAnsi="Calibri" w:cs="Calibri"/>
          <w:sz w:val="22"/>
          <w:szCs w:val="22"/>
        </w:rPr>
        <w:t xml:space="preserve"> to benefit those who use it.</w:t>
      </w:r>
      <w:r w:rsidR="00EF0FFC">
        <w:rPr>
          <w:rFonts w:ascii="Calibri" w:hAnsi="Calibri" w:cs="Calibri"/>
          <w:sz w:val="22"/>
          <w:szCs w:val="22"/>
        </w:rPr>
        <w:t xml:space="preserve"> </w:t>
      </w:r>
      <w:r w:rsidR="00BA0D6A" w:rsidRPr="00BA0D6A">
        <w:rPr>
          <w:rFonts w:ascii="Calibri" w:hAnsi="Calibri" w:cs="Calibri"/>
          <w:sz w:val="22"/>
          <w:szCs w:val="22"/>
        </w:rPr>
        <w:t xml:space="preserve">As a </w:t>
      </w:r>
      <w:r w:rsidR="00C93878">
        <w:rPr>
          <w:rFonts w:ascii="Calibri" w:hAnsi="Calibri" w:cs="Calibri"/>
          <w:sz w:val="22"/>
          <w:szCs w:val="22"/>
        </w:rPr>
        <w:t xml:space="preserve">general </w:t>
      </w:r>
      <w:r w:rsidR="00BA0D6A" w:rsidRPr="00BA0D6A">
        <w:rPr>
          <w:rFonts w:ascii="Calibri" w:hAnsi="Calibri" w:cs="Calibri"/>
          <w:sz w:val="22"/>
          <w:szCs w:val="22"/>
        </w:rPr>
        <w:t>guideline</w:t>
      </w:r>
      <w:r w:rsidR="00C93878">
        <w:rPr>
          <w:rFonts w:ascii="Calibri" w:hAnsi="Calibri" w:cs="Calibri"/>
          <w:sz w:val="22"/>
          <w:szCs w:val="22"/>
        </w:rPr>
        <w:t xml:space="preserve"> for</w:t>
      </w:r>
      <w:r w:rsidR="00EF0FFC" w:rsidRPr="00EF0FFC">
        <w:rPr>
          <w:rFonts w:ascii="Calibri" w:hAnsi="Calibri" w:cs="Calibri"/>
          <w:sz w:val="22"/>
          <w:szCs w:val="22"/>
        </w:rPr>
        <w:t xml:space="preserve"> similar services, a contribution of £5.35 is </w:t>
      </w:r>
      <w:r w:rsidR="00C93878">
        <w:rPr>
          <w:rFonts w:ascii="Calibri" w:hAnsi="Calibri" w:cs="Calibri"/>
          <w:sz w:val="22"/>
          <w:szCs w:val="22"/>
        </w:rPr>
        <w:t>typically</w:t>
      </w:r>
      <w:r w:rsidR="00EF0FFC" w:rsidRPr="00EF0FFC">
        <w:rPr>
          <w:rFonts w:ascii="Calibri" w:hAnsi="Calibri" w:cs="Calibri"/>
          <w:sz w:val="22"/>
          <w:szCs w:val="22"/>
        </w:rPr>
        <w:t xml:space="preserve"> requested </w:t>
      </w:r>
      <w:r w:rsidR="00C533D7">
        <w:rPr>
          <w:rFonts w:ascii="Calibri" w:hAnsi="Calibri" w:cs="Calibri"/>
          <w:sz w:val="22"/>
          <w:szCs w:val="22"/>
        </w:rPr>
        <w:t xml:space="preserve">from people attending </w:t>
      </w:r>
      <w:r w:rsidR="00EF0FFC" w:rsidRPr="00EF0FFC">
        <w:rPr>
          <w:rFonts w:ascii="Calibri" w:hAnsi="Calibri" w:cs="Calibri"/>
          <w:sz w:val="22"/>
          <w:szCs w:val="22"/>
        </w:rPr>
        <w:t xml:space="preserve">to cover the cost of lunch and </w:t>
      </w:r>
      <w:r w:rsidR="00C533D7">
        <w:rPr>
          <w:rFonts w:ascii="Calibri" w:hAnsi="Calibri" w:cs="Calibri"/>
          <w:sz w:val="22"/>
          <w:szCs w:val="22"/>
        </w:rPr>
        <w:t>refreshments.</w:t>
      </w:r>
    </w:p>
    <w:p w14:paraId="2CA25C5A" w14:textId="77777777" w:rsidR="0027752D" w:rsidRPr="0027752D" w:rsidRDefault="0027752D" w:rsidP="003B09AE">
      <w:pPr>
        <w:spacing w:after="0" w:line="240" w:lineRule="auto"/>
        <w:ind w:left="357"/>
        <w:jc w:val="both"/>
        <w:rPr>
          <w:rFonts w:ascii="Calibri" w:hAnsi="Calibri" w:cs="Calibri"/>
          <w:sz w:val="22"/>
          <w:szCs w:val="22"/>
        </w:rPr>
      </w:pPr>
    </w:p>
    <w:p w14:paraId="2C9ACAB0" w14:textId="3A27FD10" w:rsidR="0027752D" w:rsidRDefault="0027752D" w:rsidP="003B09AE">
      <w:pPr>
        <w:spacing w:after="0" w:line="240" w:lineRule="auto"/>
        <w:ind w:left="357"/>
        <w:jc w:val="both"/>
        <w:rPr>
          <w:rFonts w:ascii="Calibri" w:hAnsi="Calibri" w:cs="Calibri"/>
          <w:sz w:val="22"/>
          <w:szCs w:val="22"/>
        </w:rPr>
      </w:pPr>
      <w:r w:rsidRPr="0027752D">
        <w:rPr>
          <w:rFonts w:ascii="Calibri" w:hAnsi="Calibri" w:cs="Calibri"/>
          <w:sz w:val="22"/>
          <w:szCs w:val="22"/>
        </w:rPr>
        <w:t xml:space="preserve">Mealtimes should be relaxed and flexible, enabling </w:t>
      </w:r>
      <w:r w:rsidR="002001A9">
        <w:rPr>
          <w:rFonts w:ascii="Calibri" w:hAnsi="Calibri" w:cs="Calibri"/>
          <w:sz w:val="22"/>
          <w:szCs w:val="22"/>
        </w:rPr>
        <w:t>people</w:t>
      </w:r>
      <w:r w:rsidRPr="0027752D">
        <w:rPr>
          <w:rFonts w:ascii="Calibri" w:hAnsi="Calibri" w:cs="Calibri"/>
          <w:sz w:val="22"/>
          <w:szCs w:val="22"/>
        </w:rPr>
        <w:t xml:space="preserve"> to eat comfortably and at their own pace.</w:t>
      </w:r>
      <w:r>
        <w:rPr>
          <w:rFonts w:ascii="Calibri" w:hAnsi="Calibri" w:cs="Calibri"/>
          <w:sz w:val="22"/>
          <w:szCs w:val="22"/>
        </w:rPr>
        <w:t xml:space="preserve">  </w:t>
      </w:r>
      <w:r w:rsidRPr="0027752D">
        <w:rPr>
          <w:rFonts w:ascii="Calibri" w:hAnsi="Calibri" w:cs="Calibri"/>
          <w:sz w:val="22"/>
          <w:szCs w:val="22"/>
        </w:rPr>
        <w:t>All meals must be prepared on-site using the purpose-built kitchen at the Community Hub and served in a manner that reflects high standards of quality, hygiene, and respect.</w:t>
      </w:r>
      <w:r>
        <w:rPr>
          <w:rFonts w:ascii="Calibri" w:hAnsi="Calibri" w:cs="Calibri"/>
          <w:sz w:val="22"/>
          <w:szCs w:val="22"/>
        </w:rPr>
        <w:t xml:space="preserve"> </w:t>
      </w:r>
      <w:r w:rsidRPr="0027752D">
        <w:rPr>
          <w:rFonts w:ascii="Calibri" w:hAnsi="Calibri" w:cs="Calibri"/>
          <w:sz w:val="22"/>
          <w:szCs w:val="22"/>
        </w:rPr>
        <w:t xml:space="preserve">Where appropriate, </w:t>
      </w:r>
      <w:r w:rsidR="002001A9">
        <w:rPr>
          <w:rFonts w:ascii="Calibri" w:hAnsi="Calibri" w:cs="Calibri"/>
          <w:sz w:val="22"/>
          <w:szCs w:val="22"/>
        </w:rPr>
        <w:t>people</w:t>
      </w:r>
      <w:r w:rsidRPr="0027752D">
        <w:rPr>
          <w:rFonts w:ascii="Calibri" w:hAnsi="Calibri" w:cs="Calibri"/>
          <w:sz w:val="22"/>
          <w:szCs w:val="22"/>
        </w:rPr>
        <w:t xml:space="preserve"> using the </w:t>
      </w:r>
      <w:r w:rsidR="00CD0345">
        <w:rPr>
          <w:rFonts w:ascii="Calibri" w:hAnsi="Calibri" w:cs="Calibri"/>
          <w:sz w:val="22"/>
          <w:szCs w:val="22"/>
        </w:rPr>
        <w:t>service</w:t>
      </w:r>
      <w:r w:rsidRPr="0027752D">
        <w:rPr>
          <w:rFonts w:ascii="Calibri" w:hAnsi="Calibri" w:cs="Calibri"/>
          <w:sz w:val="22"/>
          <w:szCs w:val="22"/>
        </w:rPr>
        <w:t xml:space="preserve"> should be encouraged to take part in meal planning and preparation</w:t>
      </w:r>
      <w:r>
        <w:rPr>
          <w:rFonts w:ascii="Calibri" w:hAnsi="Calibri" w:cs="Calibri"/>
          <w:sz w:val="22"/>
          <w:szCs w:val="22"/>
        </w:rPr>
        <w:t>, with t</w:t>
      </w:r>
      <w:r w:rsidRPr="0027752D">
        <w:rPr>
          <w:rFonts w:ascii="Calibri" w:hAnsi="Calibri" w:cs="Calibri"/>
          <w:sz w:val="22"/>
          <w:szCs w:val="22"/>
        </w:rPr>
        <w:t>heir preferences, cultural backgrounds, dietary needs</w:t>
      </w:r>
      <w:r w:rsidR="003A245D">
        <w:rPr>
          <w:rFonts w:ascii="Calibri" w:hAnsi="Calibri" w:cs="Calibri"/>
          <w:sz w:val="22"/>
          <w:szCs w:val="22"/>
        </w:rPr>
        <w:t xml:space="preserve"> and physical capabilities</w:t>
      </w:r>
      <w:r w:rsidRPr="0027752D">
        <w:rPr>
          <w:rFonts w:ascii="Calibri" w:hAnsi="Calibri" w:cs="Calibri"/>
          <w:sz w:val="22"/>
          <w:szCs w:val="22"/>
        </w:rPr>
        <w:t xml:space="preserve"> considered and respected.</w:t>
      </w:r>
    </w:p>
    <w:p w14:paraId="73F36A82" w14:textId="77777777" w:rsidR="0027752D" w:rsidRPr="0027752D" w:rsidRDefault="0027752D" w:rsidP="003B09AE">
      <w:pPr>
        <w:spacing w:after="0" w:line="240" w:lineRule="auto"/>
        <w:ind w:left="357"/>
        <w:jc w:val="both"/>
        <w:rPr>
          <w:rFonts w:ascii="Calibri" w:hAnsi="Calibri" w:cs="Calibri"/>
          <w:sz w:val="22"/>
          <w:szCs w:val="22"/>
        </w:rPr>
      </w:pPr>
    </w:p>
    <w:p w14:paraId="46DEE495" w14:textId="4DE6EED3" w:rsidR="004F2031" w:rsidRDefault="0027752D" w:rsidP="003B09AE">
      <w:pPr>
        <w:spacing w:after="0" w:line="240" w:lineRule="auto"/>
        <w:ind w:left="357"/>
        <w:jc w:val="both"/>
        <w:rPr>
          <w:rFonts w:ascii="Calibri" w:hAnsi="Calibri" w:cs="Calibri"/>
          <w:sz w:val="22"/>
          <w:szCs w:val="22"/>
        </w:rPr>
      </w:pPr>
      <w:r w:rsidRPr="0027752D">
        <w:rPr>
          <w:rFonts w:ascii="Calibri" w:hAnsi="Calibri" w:cs="Calibri"/>
          <w:sz w:val="22"/>
          <w:szCs w:val="22"/>
        </w:rPr>
        <w:lastRenderedPageBreak/>
        <w:t>The Provider must be able to supply cost breakdowns and evidence of any surpluses and how they have been used. Sample menus must also be made available to the Vale of Glamorgan Council upon request.</w:t>
      </w:r>
    </w:p>
    <w:p w14:paraId="7FA24950" w14:textId="77777777" w:rsidR="00F13899" w:rsidRDefault="00F13899" w:rsidP="007B6A7D">
      <w:pPr>
        <w:spacing w:after="0" w:line="240" w:lineRule="auto"/>
        <w:jc w:val="both"/>
        <w:rPr>
          <w:rFonts w:ascii="Calibri" w:hAnsi="Calibri" w:cs="Calibri"/>
          <w:sz w:val="22"/>
          <w:szCs w:val="22"/>
        </w:rPr>
      </w:pPr>
    </w:p>
    <w:p w14:paraId="2BB8145F" w14:textId="7149F232" w:rsidR="00E026A1" w:rsidRPr="00D17F92" w:rsidRDefault="00E026A1" w:rsidP="003B09AE">
      <w:pPr>
        <w:spacing w:after="0" w:line="240" w:lineRule="auto"/>
        <w:ind w:left="357"/>
        <w:jc w:val="both"/>
        <w:rPr>
          <w:rFonts w:ascii="Calibri" w:hAnsi="Calibri" w:cs="Calibri"/>
          <w:sz w:val="22"/>
          <w:szCs w:val="22"/>
          <w:u w:val="single"/>
        </w:rPr>
      </w:pPr>
      <w:r w:rsidRPr="00D17F92">
        <w:rPr>
          <w:rFonts w:ascii="Calibri" w:hAnsi="Calibri" w:cs="Calibri"/>
          <w:sz w:val="22"/>
          <w:szCs w:val="22"/>
          <w:u w:val="single"/>
        </w:rPr>
        <w:t>Activities</w:t>
      </w:r>
    </w:p>
    <w:p w14:paraId="1524CE08" w14:textId="77777777" w:rsidR="00E026A1" w:rsidRDefault="00E026A1" w:rsidP="003B09AE">
      <w:pPr>
        <w:spacing w:after="0" w:line="240" w:lineRule="auto"/>
        <w:ind w:left="357"/>
        <w:jc w:val="both"/>
        <w:rPr>
          <w:rFonts w:ascii="Calibri" w:hAnsi="Calibri" w:cs="Calibri"/>
          <w:sz w:val="22"/>
          <w:szCs w:val="22"/>
        </w:rPr>
      </w:pPr>
    </w:p>
    <w:p w14:paraId="013B6D30" w14:textId="79BFF514" w:rsidR="00EF0889" w:rsidRDefault="008403C2" w:rsidP="003B09AE">
      <w:pPr>
        <w:spacing w:after="0" w:line="240" w:lineRule="auto"/>
        <w:ind w:left="357"/>
        <w:jc w:val="both"/>
        <w:rPr>
          <w:rFonts w:ascii="Calibri" w:hAnsi="Calibri" w:cs="Calibri"/>
          <w:sz w:val="22"/>
          <w:szCs w:val="22"/>
        </w:rPr>
      </w:pPr>
      <w:r w:rsidRPr="008403C2">
        <w:rPr>
          <w:rFonts w:ascii="Calibri" w:hAnsi="Calibri" w:cs="Calibri"/>
          <w:sz w:val="22"/>
          <w:szCs w:val="22"/>
        </w:rPr>
        <w:t xml:space="preserve">The Provider will deliver a varied programme of engaging and enjoyable activities, offered both within the Community Hub and in the wider community. Activities must be co-designed with </w:t>
      </w:r>
      <w:r>
        <w:rPr>
          <w:rFonts w:ascii="Calibri" w:hAnsi="Calibri" w:cs="Calibri"/>
          <w:sz w:val="22"/>
          <w:szCs w:val="22"/>
        </w:rPr>
        <w:t>those</w:t>
      </w:r>
      <w:r w:rsidRPr="008403C2">
        <w:rPr>
          <w:rFonts w:ascii="Calibri" w:hAnsi="Calibri" w:cs="Calibri"/>
          <w:sz w:val="22"/>
          <w:szCs w:val="22"/>
        </w:rPr>
        <w:t xml:space="preserve"> using the </w:t>
      </w:r>
      <w:r w:rsidR="00CD0345">
        <w:rPr>
          <w:rFonts w:ascii="Calibri" w:hAnsi="Calibri" w:cs="Calibri"/>
          <w:sz w:val="22"/>
          <w:szCs w:val="22"/>
        </w:rPr>
        <w:t>service</w:t>
      </w:r>
      <w:r w:rsidRPr="008403C2">
        <w:rPr>
          <w:rFonts w:ascii="Calibri" w:hAnsi="Calibri" w:cs="Calibri"/>
          <w:sz w:val="22"/>
          <w:szCs w:val="22"/>
        </w:rPr>
        <w:t xml:space="preserve">, ensuring they reflect </w:t>
      </w:r>
      <w:r w:rsidR="00CD0345">
        <w:rPr>
          <w:rFonts w:ascii="Calibri" w:hAnsi="Calibri" w:cs="Calibri"/>
          <w:sz w:val="22"/>
          <w:szCs w:val="22"/>
        </w:rPr>
        <w:t>person</w:t>
      </w:r>
      <w:r w:rsidRPr="008403C2">
        <w:rPr>
          <w:rFonts w:ascii="Calibri" w:hAnsi="Calibri" w:cs="Calibri"/>
          <w:sz w:val="22"/>
          <w:szCs w:val="22"/>
        </w:rPr>
        <w:t>al interests, physical capabilities, and aspirations.</w:t>
      </w:r>
      <w:r w:rsidR="00EF0889">
        <w:rPr>
          <w:rFonts w:ascii="Calibri" w:hAnsi="Calibri" w:cs="Calibri"/>
          <w:sz w:val="22"/>
          <w:szCs w:val="22"/>
        </w:rPr>
        <w:t xml:space="preserve"> </w:t>
      </w:r>
    </w:p>
    <w:p w14:paraId="101117A8" w14:textId="23529633" w:rsidR="008403C2" w:rsidRDefault="00EF0889" w:rsidP="003B09AE">
      <w:pPr>
        <w:spacing w:after="0" w:line="240" w:lineRule="auto"/>
        <w:ind w:left="357"/>
        <w:jc w:val="both"/>
        <w:rPr>
          <w:rFonts w:ascii="Calibri" w:hAnsi="Calibri" w:cs="Calibri"/>
          <w:sz w:val="22"/>
          <w:szCs w:val="22"/>
        </w:rPr>
      </w:pPr>
      <w:r w:rsidRPr="00EF0889">
        <w:rPr>
          <w:rFonts w:ascii="Calibri" w:hAnsi="Calibri" w:cs="Calibri"/>
          <w:sz w:val="22"/>
          <w:szCs w:val="22"/>
        </w:rPr>
        <w:t xml:space="preserve">All activities should be inclusive and meaningful, with a clear focus on promoting wellbeing, </w:t>
      </w:r>
      <w:r w:rsidR="00CD0345">
        <w:rPr>
          <w:rFonts w:ascii="Calibri" w:hAnsi="Calibri" w:cs="Calibri"/>
          <w:sz w:val="22"/>
          <w:szCs w:val="22"/>
        </w:rPr>
        <w:t>person</w:t>
      </w:r>
      <w:r w:rsidRPr="00EF0889">
        <w:rPr>
          <w:rFonts w:ascii="Calibri" w:hAnsi="Calibri" w:cs="Calibri"/>
          <w:sz w:val="22"/>
          <w:szCs w:val="22"/>
        </w:rPr>
        <w:t xml:space="preserve">al fulfilment, and social connection. The aim is to create opportunities that support </w:t>
      </w:r>
      <w:r w:rsidR="002001A9">
        <w:rPr>
          <w:rFonts w:ascii="Calibri" w:hAnsi="Calibri" w:cs="Calibri"/>
          <w:sz w:val="22"/>
          <w:szCs w:val="22"/>
        </w:rPr>
        <w:t>people</w:t>
      </w:r>
      <w:r w:rsidRPr="00EF0889">
        <w:rPr>
          <w:rFonts w:ascii="Calibri" w:hAnsi="Calibri" w:cs="Calibri"/>
          <w:sz w:val="22"/>
          <w:szCs w:val="22"/>
        </w:rPr>
        <w:t xml:space="preserve"> to stay active, connected, and involved in the things that matter to them.</w:t>
      </w:r>
    </w:p>
    <w:p w14:paraId="7D26A946" w14:textId="77777777" w:rsidR="008403C2" w:rsidRDefault="008403C2" w:rsidP="003B09AE">
      <w:pPr>
        <w:spacing w:after="0" w:line="240" w:lineRule="auto"/>
        <w:ind w:left="357"/>
        <w:jc w:val="both"/>
        <w:rPr>
          <w:rFonts w:ascii="Calibri" w:hAnsi="Calibri" w:cs="Calibri"/>
          <w:sz w:val="22"/>
          <w:szCs w:val="22"/>
        </w:rPr>
      </w:pPr>
    </w:p>
    <w:p w14:paraId="276C422D" w14:textId="4B76D299" w:rsidR="00812A81" w:rsidRDefault="007025B3" w:rsidP="00454849">
      <w:pPr>
        <w:spacing w:after="0" w:line="240" w:lineRule="auto"/>
        <w:ind w:left="357"/>
        <w:jc w:val="both"/>
        <w:rPr>
          <w:rFonts w:ascii="Calibri" w:hAnsi="Calibri" w:cs="Calibri"/>
          <w:sz w:val="22"/>
          <w:szCs w:val="22"/>
        </w:rPr>
      </w:pPr>
      <w:r>
        <w:rPr>
          <w:rFonts w:ascii="Calibri" w:hAnsi="Calibri" w:cs="Calibri"/>
          <w:sz w:val="22"/>
          <w:szCs w:val="22"/>
        </w:rPr>
        <w:t>Examples of activities include:</w:t>
      </w:r>
    </w:p>
    <w:p w14:paraId="73D8E285" w14:textId="77777777" w:rsidR="00812A81" w:rsidRDefault="00812A81" w:rsidP="003B09AE">
      <w:pPr>
        <w:spacing w:after="0" w:line="240" w:lineRule="auto"/>
        <w:ind w:left="1440"/>
        <w:jc w:val="both"/>
        <w:rPr>
          <w:rFonts w:ascii="Calibri" w:hAnsi="Calibri" w:cs="Calibri"/>
          <w:sz w:val="22"/>
          <w:szCs w:val="22"/>
        </w:rPr>
      </w:pPr>
    </w:p>
    <w:p w14:paraId="22E68FFB" w14:textId="77777777" w:rsidR="00C4073A" w:rsidRPr="00C4073A" w:rsidRDefault="00C4073A" w:rsidP="00C4073A">
      <w:pPr>
        <w:pStyle w:val="ListParagraph"/>
        <w:numPr>
          <w:ilvl w:val="0"/>
          <w:numId w:val="43"/>
        </w:numPr>
        <w:spacing w:after="0" w:line="240" w:lineRule="auto"/>
        <w:jc w:val="both"/>
        <w:rPr>
          <w:rFonts w:ascii="Calibri" w:hAnsi="Calibri" w:cs="Calibri"/>
          <w:sz w:val="22"/>
          <w:szCs w:val="22"/>
        </w:rPr>
      </w:pPr>
      <w:r w:rsidRPr="00C4073A">
        <w:rPr>
          <w:rFonts w:ascii="Calibri" w:hAnsi="Calibri" w:cs="Calibri"/>
          <w:sz w:val="22"/>
          <w:szCs w:val="22"/>
        </w:rPr>
        <w:t>Creative activities, including painting, playing cards, balloon games, baking, and other hands-on hobbies.</w:t>
      </w:r>
    </w:p>
    <w:p w14:paraId="022E44A3" w14:textId="77777777" w:rsidR="00C4073A" w:rsidRPr="00C4073A" w:rsidRDefault="00C4073A" w:rsidP="00C4073A">
      <w:pPr>
        <w:pStyle w:val="ListParagraph"/>
        <w:numPr>
          <w:ilvl w:val="0"/>
          <w:numId w:val="43"/>
        </w:numPr>
        <w:spacing w:after="0" w:line="240" w:lineRule="auto"/>
        <w:jc w:val="both"/>
        <w:rPr>
          <w:rFonts w:ascii="Calibri" w:hAnsi="Calibri" w:cs="Calibri"/>
          <w:sz w:val="22"/>
          <w:szCs w:val="22"/>
        </w:rPr>
      </w:pPr>
      <w:r w:rsidRPr="00C4073A">
        <w:rPr>
          <w:rFonts w:ascii="Calibri" w:hAnsi="Calibri" w:cs="Calibri"/>
          <w:sz w:val="22"/>
          <w:szCs w:val="22"/>
        </w:rPr>
        <w:t>Movement and exercise sessions, such as chair yoga, gentle walks, and light stretching to promote physical wellbeing.</w:t>
      </w:r>
    </w:p>
    <w:p w14:paraId="440BDA63" w14:textId="77777777" w:rsidR="00C4073A" w:rsidRPr="00C4073A" w:rsidRDefault="00C4073A" w:rsidP="00C4073A">
      <w:pPr>
        <w:pStyle w:val="ListParagraph"/>
        <w:numPr>
          <w:ilvl w:val="0"/>
          <w:numId w:val="43"/>
        </w:numPr>
        <w:spacing w:after="0" w:line="240" w:lineRule="auto"/>
        <w:jc w:val="both"/>
        <w:rPr>
          <w:rFonts w:ascii="Calibri" w:hAnsi="Calibri" w:cs="Calibri"/>
          <w:sz w:val="22"/>
          <w:szCs w:val="22"/>
        </w:rPr>
      </w:pPr>
      <w:r w:rsidRPr="00C4073A">
        <w:rPr>
          <w:rFonts w:ascii="Calibri" w:hAnsi="Calibri" w:cs="Calibri"/>
          <w:sz w:val="22"/>
          <w:szCs w:val="22"/>
        </w:rPr>
        <w:t>Relaxation and wellbeing practices, including guided meditation, sensory stimulation, and calming environments.</w:t>
      </w:r>
    </w:p>
    <w:p w14:paraId="15C5D226" w14:textId="77777777" w:rsidR="00C4073A" w:rsidRPr="00C4073A" w:rsidRDefault="00C4073A" w:rsidP="00C4073A">
      <w:pPr>
        <w:pStyle w:val="ListParagraph"/>
        <w:numPr>
          <w:ilvl w:val="0"/>
          <w:numId w:val="43"/>
        </w:numPr>
        <w:spacing w:after="0" w:line="240" w:lineRule="auto"/>
        <w:jc w:val="both"/>
        <w:rPr>
          <w:rFonts w:ascii="Calibri" w:hAnsi="Calibri" w:cs="Calibri"/>
          <w:sz w:val="22"/>
          <w:szCs w:val="22"/>
        </w:rPr>
      </w:pPr>
      <w:r w:rsidRPr="00C4073A">
        <w:rPr>
          <w:rFonts w:ascii="Calibri" w:hAnsi="Calibri" w:cs="Calibri"/>
          <w:sz w:val="22"/>
          <w:szCs w:val="22"/>
        </w:rPr>
        <w:t>Music-based engagement, featuring singing, dancing, musical games, and therapeutic music sessions.</w:t>
      </w:r>
    </w:p>
    <w:p w14:paraId="611BBF8A" w14:textId="77777777" w:rsidR="00C4073A" w:rsidRPr="00C4073A" w:rsidRDefault="00C4073A" w:rsidP="00C4073A">
      <w:pPr>
        <w:pStyle w:val="ListParagraph"/>
        <w:numPr>
          <w:ilvl w:val="0"/>
          <w:numId w:val="43"/>
        </w:numPr>
        <w:spacing w:after="0" w:line="240" w:lineRule="auto"/>
        <w:jc w:val="both"/>
        <w:rPr>
          <w:rFonts w:ascii="Calibri" w:hAnsi="Calibri" w:cs="Calibri"/>
          <w:sz w:val="22"/>
          <w:szCs w:val="22"/>
        </w:rPr>
      </w:pPr>
      <w:r w:rsidRPr="00C4073A">
        <w:rPr>
          <w:rFonts w:ascii="Calibri" w:hAnsi="Calibri" w:cs="Calibri"/>
          <w:sz w:val="22"/>
          <w:szCs w:val="22"/>
        </w:rPr>
        <w:t>Cognitive stimulation, through reminiscence activities, quizzes, puzzles, and memory-based games.</w:t>
      </w:r>
    </w:p>
    <w:p w14:paraId="008FF2C5" w14:textId="77777777" w:rsidR="00C4073A" w:rsidRPr="00C4073A" w:rsidRDefault="00C4073A" w:rsidP="00C4073A">
      <w:pPr>
        <w:pStyle w:val="ListParagraph"/>
        <w:numPr>
          <w:ilvl w:val="0"/>
          <w:numId w:val="43"/>
        </w:numPr>
        <w:spacing w:after="0" w:line="240" w:lineRule="auto"/>
        <w:jc w:val="both"/>
        <w:rPr>
          <w:rFonts w:ascii="Calibri" w:hAnsi="Calibri" w:cs="Calibri"/>
          <w:sz w:val="22"/>
          <w:szCs w:val="22"/>
        </w:rPr>
      </w:pPr>
      <w:r w:rsidRPr="00C4073A">
        <w:rPr>
          <w:rFonts w:ascii="Calibri" w:hAnsi="Calibri" w:cs="Calibri"/>
          <w:sz w:val="22"/>
          <w:szCs w:val="22"/>
        </w:rPr>
        <w:t>Cultural and historical exploration, by visiting heritage sites, attending local markets, and participating in food and cultural festivals.</w:t>
      </w:r>
    </w:p>
    <w:p w14:paraId="5A4C4A3D" w14:textId="2D6116AE" w:rsidR="00D4578C" w:rsidRPr="00C4073A" w:rsidRDefault="00C4073A" w:rsidP="00C4073A">
      <w:pPr>
        <w:pStyle w:val="ListParagraph"/>
        <w:numPr>
          <w:ilvl w:val="0"/>
          <w:numId w:val="43"/>
        </w:numPr>
        <w:spacing w:after="0" w:line="240" w:lineRule="auto"/>
        <w:jc w:val="both"/>
        <w:rPr>
          <w:rFonts w:ascii="Calibri" w:hAnsi="Calibri" w:cs="Calibri"/>
          <w:sz w:val="22"/>
          <w:szCs w:val="22"/>
        </w:rPr>
      </w:pPr>
      <w:r w:rsidRPr="00C4073A">
        <w:rPr>
          <w:rFonts w:ascii="Calibri" w:hAnsi="Calibri" w:cs="Calibri"/>
          <w:sz w:val="22"/>
          <w:szCs w:val="22"/>
        </w:rPr>
        <w:t>Social and community involvement, including outings to green spaces, cafés, leisure centres, and shops, as well as attending appointments like hairdressing and chiropody.</w:t>
      </w:r>
    </w:p>
    <w:p w14:paraId="709A506F" w14:textId="77777777" w:rsidR="00074615" w:rsidRDefault="00074615" w:rsidP="00D4578C">
      <w:pPr>
        <w:spacing w:after="0" w:line="240" w:lineRule="auto"/>
        <w:jc w:val="both"/>
        <w:rPr>
          <w:rFonts w:ascii="Calibri" w:hAnsi="Calibri" w:cs="Calibri"/>
          <w:sz w:val="22"/>
          <w:szCs w:val="22"/>
        </w:rPr>
      </w:pPr>
    </w:p>
    <w:p w14:paraId="288A4A35" w14:textId="77777777" w:rsidR="00C4073A" w:rsidRDefault="00C4073A" w:rsidP="00D4578C">
      <w:pPr>
        <w:spacing w:after="0" w:line="240" w:lineRule="auto"/>
        <w:jc w:val="both"/>
        <w:rPr>
          <w:rFonts w:ascii="Calibri" w:hAnsi="Calibri" w:cs="Calibri"/>
          <w:sz w:val="22"/>
          <w:szCs w:val="22"/>
        </w:rPr>
      </w:pPr>
    </w:p>
    <w:p w14:paraId="6FAADFD5" w14:textId="58344BF3" w:rsidR="00074615" w:rsidRDefault="00FB4892" w:rsidP="00295D78">
      <w:pPr>
        <w:pStyle w:val="ListParagraph"/>
        <w:numPr>
          <w:ilvl w:val="0"/>
          <w:numId w:val="1"/>
        </w:numPr>
        <w:spacing w:after="0"/>
        <w:jc w:val="both"/>
        <w:rPr>
          <w:rFonts w:ascii="Calibri" w:eastAsia="Calibri" w:hAnsi="Calibri" w:cs="Calibri"/>
          <w:b/>
          <w:bCs/>
          <w:sz w:val="22"/>
          <w:szCs w:val="22"/>
        </w:rPr>
      </w:pPr>
      <w:r>
        <w:rPr>
          <w:rFonts w:ascii="Calibri" w:eastAsia="Calibri" w:hAnsi="Calibri" w:cs="Calibri"/>
          <w:b/>
          <w:bCs/>
          <w:sz w:val="22"/>
          <w:szCs w:val="22"/>
        </w:rPr>
        <w:t>Provider Responsibilities</w:t>
      </w:r>
    </w:p>
    <w:p w14:paraId="397B4EFF" w14:textId="77777777" w:rsidR="003B09AE" w:rsidRDefault="003B09AE" w:rsidP="003B09AE">
      <w:pPr>
        <w:pStyle w:val="ListParagraph"/>
        <w:spacing w:after="0"/>
        <w:ind w:left="360"/>
        <w:jc w:val="both"/>
        <w:rPr>
          <w:rFonts w:ascii="Calibri" w:eastAsia="Calibri" w:hAnsi="Calibri" w:cs="Calibri"/>
          <w:b/>
          <w:bCs/>
          <w:sz w:val="22"/>
          <w:szCs w:val="22"/>
        </w:rPr>
      </w:pPr>
    </w:p>
    <w:p w14:paraId="69D491A2" w14:textId="6B71E121" w:rsidR="003B09AE" w:rsidRPr="00A76A2A" w:rsidRDefault="003B09AE" w:rsidP="00A76A2A">
      <w:pPr>
        <w:pStyle w:val="ListParagraph"/>
        <w:spacing w:after="0"/>
        <w:ind w:left="360"/>
        <w:jc w:val="both"/>
        <w:rPr>
          <w:rFonts w:ascii="Calibri" w:eastAsia="Calibri" w:hAnsi="Calibri" w:cs="Calibri"/>
          <w:sz w:val="22"/>
          <w:szCs w:val="22"/>
        </w:rPr>
      </w:pPr>
      <w:r>
        <w:rPr>
          <w:rFonts w:ascii="Calibri" w:eastAsia="Calibri" w:hAnsi="Calibri" w:cs="Calibri"/>
          <w:sz w:val="22"/>
          <w:szCs w:val="22"/>
        </w:rPr>
        <w:t xml:space="preserve">The Provider is responsible for delivering a safe, </w:t>
      </w:r>
      <w:r w:rsidR="00CD0345">
        <w:rPr>
          <w:rFonts w:ascii="Calibri" w:eastAsia="Calibri" w:hAnsi="Calibri" w:cs="Calibri"/>
          <w:sz w:val="22"/>
          <w:szCs w:val="22"/>
        </w:rPr>
        <w:t>person</w:t>
      </w:r>
      <w:r w:rsidR="00FB4892">
        <w:rPr>
          <w:rFonts w:ascii="Calibri" w:eastAsia="Calibri" w:hAnsi="Calibri" w:cs="Calibri"/>
          <w:sz w:val="22"/>
          <w:szCs w:val="22"/>
        </w:rPr>
        <w:t xml:space="preserve">-centred </w:t>
      </w:r>
      <w:r w:rsidR="00CD0345">
        <w:rPr>
          <w:rFonts w:ascii="Calibri" w:eastAsia="Calibri" w:hAnsi="Calibri" w:cs="Calibri"/>
          <w:sz w:val="22"/>
          <w:szCs w:val="22"/>
        </w:rPr>
        <w:t>service</w:t>
      </w:r>
      <w:r w:rsidR="00FB4892">
        <w:rPr>
          <w:rFonts w:ascii="Calibri" w:eastAsia="Calibri" w:hAnsi="Calibri" w:cs="Calibri"/>
          <w:sz w:val="22"/>
          <w:szCs w:val="22"/>
        </w:rPr>
        <w:t xml:space="preserve"> that promotes wellbeing, inclusion, and </w:t>
      </w:r>
      <w:r w:rsidR="00895988">
        <w:rPr>
          <w:rFonts w:ascii="Calibri" w:eastAsia="Calibri" w:hAnsi="Calibri" w:cs="Calibri"/>
          <w:sz w:val="22"/>
          <w:szCs w:val="22"/>
        </w:rPr>
        <w:t xml:space="preserve">independence. </w:t>
      </w:r>
      <w:r w:rsidR="00895988" w:rsidRPr="00A76A2A">
        <w:rPr>
          <w:rFonts w:ascii="Calibri" w:eastAsia="Calibri" w:hAnsi="Calibri" w:cs="Calibri"/>
          <w:sz w:val="22"/>
          <w:szCs w:val="22"/>
        </w:rPr>
        <w:t>Key responsibilities include:</w:t>
      </w:r>
    </w:p>
    <w:p w14:paraId="6DAE7663" w14:textId="77777777" w:rsidR="00E4743F" w:rsidRDefault="00E4743F" w:rsidP="003B09AE">
      <w:pPr>
        <w:pStyle w:val="ListParagraph"/>
        <w:spacing w:after="0"/>
        <w:ind w:left="360"/>
        <w:jc w:val="both"/>
        <w:rPr>
          <w:rFonts w:ascii="Calibri" w:eastAsia="Calibri" w:hAnsi="Calibri" w:cs="Calibri"/>
          <w:sz w:val="22"/>
          <w:szCs w:val="22"/>
        </w:rPr>
      </w:pPr>
    </w:p>
    <w:p w14:paraId="071E94A3" w14:textId="53D747A8" w:rsidR="00E4743F" w:rsidRDefault="00E4743F" w:rsidP="003B09AE">
      <w:pPr>
        <w:pStyle w:val="ListParagraph"/>
        <w:spacing w:after="0"/>
        <w:ind w:left="360"/>
        <w:jc w:val="both"/>
        <w:rPr>
          <w:rFonts w:ascii="Calibri" w:eastAsia="Calibri" w:hAnsi="Calibri" w:cs="Calibri"/>
          <w:sz w:val="22"/>
          <w:szCs w:val="22"/>
          <w:u w:val="single"/>
        </w:rPr>
      </w:pPr>
      <w:r w:rsidRPr="00A76A2A">
        <w:rPr>
          <w:rFonts w:ascii="Calibri" w:eastAsia="Calibri" w:hAnsi="Calibri" w:cs="Calibri"/>
          <w:sz w:val="22"/>
          <w:szCs w:val="22"/>
          <w:u w:val="single"/>
        </w:rPr>
        <w:t>Service Planning and Engagement</w:t>
      </w:r>
    </w:p>
    <w:p w14:paraId="4A2CB691" w14:textId="77777777" w:rsidR="00A76A2A" w:rsidRPr="00A76A2A" w:rsidRDefault="00A76A2A" w:rsidP="003B09AE">
      <w:pPr>
        <w:pStyle w:val="ListParagraph"/>
        <w:spacing w:after="0"/>
        <w:ind w:left="360"/>
        <w:jc w:val="both"/>
        <w:rPr>
          <w:rFonts w:ascii="Calibri" w:eastAsia="Calibri" w:hAnsi="Calibri" w:cs="Calibri"/>
          <w:sz w:val="22"/>
          <w:szCs w:val="22"/>
          <w:u w:val="single"/>
        </w:rPr>
      </w:pPr>
    </w:p>
    <w:p w14:paraId="0464EC24" w14:textId="64239523" w:rsidR="00A76A2A" w:rsidRDefault="00A76A2A" w:rsidP="00A76A2A">
      <w:pPr>
        <w:pStyle w:val="ListParagraph"/>
        <w:numPr>
          <w:ilvl w:val="0"/>
          <w:numId w:val="28"/>
        </w:numPr>
        <w:spacing w:after="0"/>
        <w:jc w:val="both"/>
        <w:rPr>
          <w:rFonts w:ascii="Calibri" w:eastAsia="Calibri" w:hAnsi="Calibri" w:cs="Calibri"/>
          <w:sz w:val="22"/>
          <w:szCs w:val="22"/>
        </w:rPr>
      </w:pPr>
      <w:r w:rsidRPr="00A76A2A">
        <w:rPr>
          <w:rFonts w:ascii="Calibri" w:eastAsia="Calibri" w:hAnsi="Calibri" w:cs="Calibri"/>
          <w:sz w:val="22"/>
          <w:szCs w:val="22"/>
        </w:rPr>
        <w:t xml:space="preserve">Collaborating with each </w:t>
      </w:r>
      <w:r w:rsidR="00CD0345">
        <w:rPr>
          <w:rFonts w:ascii="Calibri" w:eastAsia="Calibri" w:hAnsi="Calibri" w:cs="Calibri"/>
          <w:sz w:val="22"/>
          <w:szCs w:val="22"/>
        </w:rPr>
        <w:t>person</w:t>
      </w:r>
      <w:r w:rsidRPr="00A76A2A">
        <w:rPr>
          <w:rFonts w:ascii="Calibri" w:eastAsia="Calibri" w:hAnsi="Calibri" w:cs="Calibri"/>
          <w:sz w:val="22"/>
          <w:szCs w:val="22"/>
        </w:rPr>
        <w:t xml:space="preserve"> using the </w:t>
      </w:r>
      <w:r w:rsidR="00CD0345">
        <w:rPr>
          <w:rFonts w:ascii="Calibri" w:eastAsia="Calibri" w:hAnsi="Calibri" w:cs="Calibri"/>
          <w:sz w:val="22"/>
          <w:szCs w:val="22"/>
        </w:rPr>
        <w:t>service</w:t>
      </w:r>
      <w:r w:rsidRPr="00A76A2A">
        <w:rPr>
          <w:rFonts w:ascii="Calibri" w:eastAsia="Calibri" w:hAnsi="Calibri" w:cs="Calibri"/>
          <w:sz w:val="22"/>
          <w:szCs w:val="22"/>
        </w:rPr>
        <w:t>, along with their families and/or carers, to produce ‘Read About Me’ documentation and ‘what matters’ conversations, to build relationships and understand individual priorities, ensuring that they are regularly reviewed and updated as needed.</w:t>
      </w:r>
    </w:p>
    <w:p w14:paraId="26AD1501" w14:textId="77777777" w:rsidR="00F13899" w:rsidRPr="00A76A2A" w:rsidRDefault="00F13899" w:rsidP="00F13899">
      <w:pPr>
        <w:pStyle w:val="ListParagraph"/>
        <w:spacing w:after="0"/>
        <w:ind w:left="1080"/>
        <w:jc w:val="both"/>
        <w:rPr>
          <w:rFonts w:ascii="Calibri" w:eastAsia="Calibri" w:hAnsi="Calibri" w:cs="Calibri"/>
          <w:sz w:val="22"/>
          <w:szCs w:val="22"/>
        </w:rPr>
      </w:pPr>
    </w:p>
    <w:p w14:paraId="2EC3CCD6" w14:textId="16B5E290" w:rsidR="00A76A2A" w:rsidRDefault="00A76A2A" w:rsidP="00A76A2A">
      <w:pPr>
        <w:pStyle w:val="ListParagraph"/>
        <w:numPr>
          <w:ilvl w:val="0"/>
          <w:numId w:val="28"/>
        </w:numPr>
        <w:spacing w:after="0"/>
        <w:jc w:val="both"/>
        <w:rPr>
          <w:rFonts w:ascii="Calibri" w:eastAsia="Calibri" w:hAnsi="Calibri" w:cs="Calibri"/>
          <w:sz w:val="22"/>
          <w:szCs w:val="22"/>
        </w:rPr>
      </w:pPr>
      <w:r w:rsidRPr="00A76A2A">
        <w:rPr>
          <w:rFonts w:ascii="Calibri" w:eastAsia="Calibri" w:hAnsi="Calibri" w:cs="Calibri"/>
          <w:sz w:val="22"/>
          <w:szCs w:val="22"/>
        </w:rPr>
        <w:t xml:space="preserve">Reviewing each </w:t>
      </w:r>
      <w:r w:rsidR="00CD0345">
        <w:rPr>
          <w:rFonts w:ascii="Calibri" w:eastAsia="Calibri" w:hAnsi="Calibri" w:cs="Calibri"/>
          <w:sz w:val="22"/>
          <w:szCs w:val="22"/>
        </w:rPr>
        <w:t>person</w:t>
      </w:r>
      <w:r w:rsidRPr="00A76A2A">
        <w:rPr>
          <w:rFonts w:ascii="Calibri" w:eastAsia="Calibri" w:hAnsi="Calibri" w:cs="Calibri"/>
          <w:sz w:val="22"/>
          <w:szCs w:val="22"/>
        </w:rPr>
        <w:t>’s Day Opportunity Care Plan every 6</w:t>
      </w:r>
      <w:r w:rsidR="00EA0BF7">
        <w:rPr>
          <w:rFonts w:ascii="Calibri" w:eastAsia="Calibri" w:hAnsi="Calibri" w:cs="Calibri"/>
          <w:sz w:val="22"/>
          <w:szCs w:val="22"/>
        </w:rPr>
        <w:t xml:space="preserve"> (six)</w:t>
      </w:r>
      <w:r w:rsidRPr="00A76A2A">
        <w:rPr>
          <w:rFonts w:ascii="Calibri" w:eastAsia="Calibri" w:hAnsi="Calibri" w:cs="Calibri"/>
          <w:sz w:val="22"/>
          <w:szCs w:val="22"/>
        </w:rPr>
        <w:t xml:space="preserve"> months and/or when there is a significant change in their circumstances.</w:t>
      </w:r>
    </w:p>
    <w:p w14:paraId="2D6DC27D" w14:textId="77777777" w:rsidR="00F13899" w:rsidRPr="00F13899" w:rsidRDefault="00F13899" w:rsidP="00F13899">
      <w:pPr>
        <w:spacing w:after="0"/>
        <w:jc w:val="both"/>
        <w:rPr>
          <w:rFonts w:ascii="Calibri" w:eastAsia="Calibri" w:hAnsi="Calibri" w:cs="Calibri"/>
          <w:sz w:val="22"/>
          <w:szCs w:val="22"/>
        </w:rPr>
      </w:pPr>
    </w:p>
    <w:p w14:paraId="585CF4CE" w14:textId="49F65B5A" w:rsidR="00E4743F" w:rsidRDefault="00A76A2A" w:rsidP="00A76A2A">
      <w:pPr>
        <w:pStyle w:val="ListParagraph"/>
        <w:numPr>
          <w:ilvl w:val="0"/>
          <w:numId w:val="28"/>
        </w:numPr>
        <w:spacing w:after="0"/>
        <w:jc w:val="both"/>
        <w:rPr>
          <w:rFonts w:ascii="Calibri" w:eastAsia="Calibri" w:hAnsi="Calibri" w:cs="Calibri"/>
          <w:sz w:val="22"/>
          <w:szCs w:val="22"/>
        </w:rPr>
      </w:pPr>
      <w:r w:rsidRPr="00A76A2A">
        <w:rPr>
          <w:rFonts w:ascii="Calibri" w:eastAsia="Calibri" w:hAnsi="Calibri" w:cs="Calibri"/>
          <w:sz w:val="22"/>
          <w:szCs w:val="22"/>
        </w:rPr>
        <w:t>Providing feedback to Carers when agreed with the</w:t>
      </w:r>
      <w:r w:rsidR="00E11283">
        <w:rPr>
          <w:rFonts w:ascii="Calibri" w:eastAsia="Calibri" w:hAnsi="Calibri" w:cs="Calibri"/>
          <w:sz w:val="22"/>
          <w:szCs w:val="22"/>
        </w:rPr>
        <w:t xml:space="preserve"> </w:t>
      </w:r>
      <w:r w:rsidR="00CD0345">
        <w:rPr>
          <w:rFonts w:ascii="Calibri" w:eastAsia="Calibri" w:hAnsi="Calibri" w:cs="Calibri"/>
          <w:sz w:val="22"/>
          <w:szCs w:val="22"/>
        </w:rPr>
        <w:t>person</w:t>
      </w:r>
      <w:r w:rsidR="00E11283">
        <w:rPr>
          <w:rFonts w:ascii="Calibri" w:eastAsia="Calibri" w:hAnsi="Calibri" w:cs="Calibri"/>
          <w:sz w:val="22"/>
          <w:szCs w:val="22"/>
        </w:rPr>
        <w:t xml:space="preserve"> involved,</w:t>
      </w:r>
      <w:r w:rsidRPr="00A76A2A">
        <w:rPr>
          <w:rFonts w:ascii="Calibri" w:eastAsia="Calibri" w:hAnsi="Calibri" w:cs="Calibri"/>
          <w:sz w:val="22"/>
          <w:szCs w:val="22"/>
        </w:rPr>
        <w:t xml:space="preserve"> as well as identifying appropriate methods of communication depending upon their capacity.</w:t>
      </w:r>
    </w:p>
    <w:p w14:paraId="70B3D088" w14:textId="77777777" w:rsidR="00DB4D9A" w:rsidRDefault="00DB4D9A" w:rsidP="00DB4D9A">
      <w:pPr>
        <w:spacing w:after="0"/>
        <w:jc w:val="both"/>
        <w:rPr>
          <w:rFonts w:ascii="Calibri" w:eastAsia="Calibri" w:hAnsi="Calibri" w:cs="Calibri"/>
          <w:sz w:val="22"/>
          <w:szCs w:val="22"/>
        </w:rPr>
      </w:pPr>
    </w:p>
    <w:p w14:paraId="213B8658" w14:textId="77777777" w:rsidR="0089275C" w:rsidRDefault="0089275C" w:rsidP="00DB4D9A">
      <w:pPr>
        <w:spacing w:after="0"/>
        <w:jc w:val="both"/>
        <w:rPr>
          <w:rFonts w:ascii="Calibri" w:eastAsia="Calibri" w:hAnsi="Calibri" w:cs="Calibri"/>
          <w:sz w:val="22"/>
          <w:szCs w:val="22"/>
        </w:rPr>
      </w:pPr>
    </w:p>
    <w:p w14:paraId="53737F73" w14:textId="77777777" w:rsidR="0089275C" w:rsidRDefault="0089275C" w:rsidP="00DB4D9A">
      <w:pPr>
        <w:spacing w:after="0"/>
        <w:jc w:val="both"/>
        <w:rPr>
          <w:rFonts w:ascii="Calibri" w:eastAsia="Calibri" w:hAnsi="Calibri" w:cs="Calibri"/>
          <w:sz w:val="22"/>
          <w:szCs w:val="22"/>
        </w:rPr>
      </w:pPr>
    </w:p>
    <w:p w14:paraId="0F641A86" w14:textId="77777777" w:rsidR="003C3391" w:rsidRDefault="003C3391" w:rsidP="00DB4D9A">
      <w:pPr>
        <w:spacing w:after="0"/>
        <w:jc w:val="both"/>
        <w:rPr>
          <w:rFonts w:ascii="Calibri" w:eastAsia="Calibri" w:hAnsi="Calibri" w:cs="Calibri"/>
          <w:sz w:val="22"/>
          <w:szCs w:val="22"/>
        </w:rPr>
      </w:pPr>
    </w:p>
    <w:p w14:paraId="3EA5B60E" w14:textId="373A32F6" w:rsidR="00DB4D9A" w:rsidRPr="005F3A38" w:rsidRDefault="00DB4D9A" w:rsidP="001939B7">
      <w:pPr>
        <w:spacing w:after="0"/>
        <w:ind w:left="360"/>
        <w:jc w:val="both"/>
        <w:rPr>
          <w:rFonts w:ascii="Calibri" w:eastAsia="Calibri" w:hAnsi="Calibri" w:cs="Calibri"/>
          <w:sz w:val="22"/>
          <w:szCs w:val="22"/>
          <w:u w:val="single"/>
        </w:rPr>
      </w:pPr>
      <w:r w:rsidRPr="005F3A38">
        <w:rPr>
          <w:rFonts w:ascii="Calibri" w:eastAsia="Calibri" w:hAnsi="Calibri" w:cs="Calibri"/>
          <w:sz w:val="22"/>
          <w:szCs w:val="22"/>
          <w:u w:val="single"/>
        </w:rPr>
        <w:t>Record Keeping and Reporting</w:t>
      </w:r>
    </w:p>
    <w:p w14:paraId="37AC3777" w14:textId="77777777" w:rsidR="001A6C89" w:rsidRDefault="001A6C89" w:rsidP="001939B7">
      <w:pPr>
        <w:pStyle w:val="ListParagraph"/>
        <w:spacing w:after="0"/>
        <w:ind w:left="360"/>
        <w:jc w:val="both"/>
        <w:rPr>
          <w:rFonts w:ascii="Calibri" w:eastAsia="Calibri" w:hAnsi="Calibri" w:cs="Calibri"/>
          <w:sz w:val="22"/>
          <w:szCs w:val="22"/>
        </w:rPr>
      </w:pPr>
    </w:p>
    <w:p w14:paraId="2C1F1B2F" w14:textId="31E7DABB" w:rsidR="00EC7A2A" w:rsidRDefault="00EC7A2A" w:rsidP="001939B7">
      <w:pPr>
        <w:pStyle w:val="ListParagraph"/>
        <w:numPr>
          <w:ilvl w:val="0"/>
          <w:numId w:val="29"/>
        </w:numPr>
        <w:spacing w:after="0"/>
        <w:ind w:left="1080"/>
        <w:jc w:val="both"/>
        <w:rPr>
          <w:rFonts w:ascii="Calibri" w:eastAsia="Calibri" w:hAnsi="Calibri" w:cs="Calibri"/>
          <w:sz w:val="22"/>
          <w:szCs w:val="22"/>
        </w:rPr>
      </w:pPr>
      <w:r w:rsidRPr="00EC7A2A">
        <w:rPr>
          <w:rFonts w:ascii="Calibri" w:eastAsia="Calibri" w:hAnsi="Calibri" w:cs="Calibri"/>
          <w:sz w:val="22"/>
          <w:szCs w:val="22"/>
        </w:rPr>
        <w:t xml:space="preserve">Maintaining accurate </w:t>
      </w:r>
      <w:r w:rsidR="00CD0345">
        <w:rPr>
          <w:rFonts w:ascii="Calibri" w:eastAsia="Calibri" w:hAnsi="Calibri" w:cs="Calibri"/>
          <w:sz w:val="22"/>
          <w:szCs w:val="22"/>
        </w:rPr>
        <w:t>service</w:t>
      </w:r>
      <w:r w:rsidRPr="00EC7A2A">
        <w:rPr>
          <w:rFonts w:ascii="Calibri" w:eastAsia="Calibri" w:hAnsi="Calibri" w:cs="Calibri"/>
          <w:sz w:val="22"/>
          <w:szCs w:val="22"/>
        </w:rPr>
        <w:t xml:space="preserve"> attendance records and submitting them electronically to the Council on a monthly basis.</w:t>
      </w:r>
    </w:p>
    <w:p w14:paraId="2309AB88" w14:textId="77777777" w:rsidR="00F13899" w:rsidRPr="00EC7A2A" w:rsidRDefault="00F13899" w:rsidP="00F13899">
      <w:pPr>
        <w:pStyle w:val="ListParagraph"/>
        <w:spacing w:after="0"/>
        <w:ind w:left="1080"/>
        <w:jc w:val="both"/>
        <w:rPr>
          <w:rFonts w:ascii="Calibri" w:eastAsia="Calibri" w:hAnsi="Calibri" w:cs="Calibri"/>
          <w:sz w:val="22"/>
          <w:szCs w:val="22"/>
        </w:rPr>
      </w:pPr>
    </w:p>
    <w:p w14:paraId="11BC9C45" w14:textId="79CD0EF8" w:rsidR="00F13899" w:rsidRPr="00B710D8" w:rsidRDefault="00EC7A2A" w:rsidP="00B710D8">
      <w:pPr>
        <w:pStyle w:val="ListParagraph"/>
        <w:numPr>
          <w:ilvl w:val="0"/>
          <w:numId w:val="29"/>
        </w:numPr>
        <w:spacing w:after="0"/>
        <w:ind w:left="1080"/>
        <w:jc w:val="both"/>
        <w:rPr>
          <w:rFonts w:ascii="Calibri" w:eastAsia="Calibri" w:hAnsi="Calibri" w:cs="Calibri"/>
          <w:sz w:val="22"/>
          <w:szCs w:val="22"/>
        </w:rPr>
      </w:pPr>
      <w:r w:rsidRPr="00EC7A2A">
        <w:rPr>
          <w:rFonts w:ascii="Calibri" w:eastAsia="Calibri" w:hAnsi="Calibri" w:cs="Calibri"/>
          <w:sz w:val="22"/>
          <w:szCs w:val="22"/>
        </w:rPr>
        <w:t>Keeping detailed records of daily events in the form of individual logs and providing them to the Council upon request.</w:t>
      </w:r>
    </w:p>
    <w:p w14:paraId="1D31920C" w14:textId="77777777" w:rsidR="00F13899" w:rsidRPr="00F13899" w:rsidRDefault="00F13899" w:rsidP="00F13899">
      <w:pPr>
        <w:spacing w:after="0"/>
        <w:jc w:val="both"/>
        <w:rPr>
          <w:rFonts w:ascii="Calibri" w:eastAsia="Calibri" w:hAnsi="Calibri" w:cs="Calibri"/>
          <w:sz w:val="22"/>
          <w:szCs w:val="22"/>
        </w:rPr>
      </w:pPr>
    </w:p>
    <w:p w14:paraId="22ABCB91" w14:textId="77777777" w:rsidR="00EC7A2A" w:rsidRPr="00EC7A2A" w:rsidRDefault="00EC7A2A" w:rsidP="001939B7">
      <w:pPr>
        <w:pStyle w:val="ListParagraph"/>
        <w:numPr>
          <w:ilvl w:val="0"/>
          <w:numId w:val="29"/>
        </w:numPr>
        <w:spacing w:after="0"/>
        <w:ind w:left="1080"/>
        <w:jc w:val="both"/>
        <w:rPr>
          <w:rFonts w:ascii="Calibri" w:eastAsia="Calibri" w:hAnsi="Calibri" w:cs="Calibri"/>
          <w:sz w:val="22"/>
          <w:szCs w:val="22"/>
        </w:rPr>
      </w:pPr>
      <w:r w:rsidRPr="00EC7A2A">
        <w:rPr>
          <w:rFonts w:ascii="Calibri" w:eastAsia="Calibri" w:hAnsi="Calibri" w:cs="Calibri"/>
          <w:sz w:val="22"/>
          <w:szCs w:val="22"/>
        </w:rPr>
        <w:t>Maintaining a log of significant events, which is available to the Council upon request, including but not limited to:</w:t>
      </w:r>
    </w:p>
    <w:p w14:paraId="33AD323F" w14:textId="77777777" w:rsidR="00EC7A2A" w:rsidRPr="00EC7A2A" w:rsidRDefault="00EC7A2A" w:rsidP="00012A9F">
      <w:pPr>
        <w:pStyle w:val="ListParagraph"/>
        <w:spacing w:after="0"/>
        <w:ind w:left="0"/>
        <w:jc w:val="both"/>
        <w:rPr>
          <w:rFonts w:ascii="Calibri" w:eastAsia="Calibri" w:hAnsi="Calibri" w:cs="Calibri"/>
          <w:sz w:val="22"/>
          <w:szCs w:val="22"/>
        </w:rPr>
      </w:pPr>
    </w:p>
    <w:p w14:paraId="166D7A0C" w14:textId="09C399FF" w:rsidR="00EC7A2A" w:rsidRPr="00EC7A2A" w:rsidRDefault="00EC7A2A" w:rsidP="00012A9F">
      <w:pPr>
        <w:pStyle w:val="ListParagraph"/>
        <w:numPr>
          <w:ilvl w:val="0"/>
          <w:numId w:val="31"/>
        </w:numPr>
        <w:spacing w:after="0"/>
        <w:jc w:val="both"/>
        <w:rPr>
          <w:rFonts w:ascii="Calibri" w:eastAsia="Calibri" w:hAnsi="Calibri" w:cs="Calibri"/>
          <w:sz w:val="22"/>
          <w:szCs w:val="22"/>
        </w:rPr>
      </w:pPr>
      <w:r w:rsidRPr="00EC7A2A">
        <w:rPr>
          <w:rFonts w:ascii="Calibri" w:eastAsia="Calibri" w:hAnsi="Calibri" w:cs="Calibri"/>
          <w:sz w:val="22"/>
          <w:szCs w:val="22"/>
        </w:rPr>
        <w:t xml:space="preserve">The death of a </w:t>
      </w:r>
      <w:r w:rsidR="00CD0345">
        <w:rPr>
          <w:rFonts w:ascii="Calibri" w:eastAsia="Calibri" w:hAnsi="Calibri" w:cs="Calibri"/>
          <w:sz w:val="22"/>
          <w:szCs w:val="22"/>
        </w:rPr>
        <w:t>person</w:t>
      </w:r>
      <w:r w:rsidRPr="00EC7A2A">
        <w:rPr>
          <w:rFonts w:ascii="Calibri" w:eastAsia="Calibri" w:hAnsi="Calibri" w:cs="Calibri"/>
          <w:sz w:val="22"/>
          <w:szCs w:val="22"/>
        </w:rPr>
        <w:t xml:space="preserve"> using the </w:t>
      </w:r>
      <w:r w:rsidR="00CD0345">
        <w:rPr>
          <w:rFonts w:ascii="Calibri" w:eastAsia="Calibri" w:hAnsi="Calibri" w:cs="Calibri"/>
          <w:sz w:val="22"/>
          <w:szCs w:val="22"/>
        </w:rPr>
        <w:t>service</w:t>
      </w:r>
      <w:r w:rsidRPr="00EC7A2A">
        <w:rPr>
          <w:rFonts w:ascii="Calibri" w:eastAsia="Calibri" w:hAnsi="Calibri" w:cs="Calibri"/>
          <w:sz w:val="22"/>
          <w:szCs w:val="22"/>
        </w:rPr>
        <w:t>.</w:t>
      </w:r>
    </w:p>
    <w:p w14:paraId="00EFEC10" w14:textId="4383FC57" w:rsidR="00EC7A2A" w:rsidRPr="00EC7A2A" w:rsidRDefault="00EC7A2A" w:rsidP="00012A9F">
      <w:pPr>
        <w:pStyle w:val="ListParagraph"/>
        <w:numPr>
          <w:ilvl w:val="0"/>
          <w:numId w:val="31"/>
        </w:numPr>
        <w:spacing w:after="0"/>
        <w:jc w:val="both"/>
        <w:rPr>
          <w:rFonts w:ascii="Calibri" w:eastAsia="Calibri" w:hAnsi="Calibri" w:cs="Calibri"/>
          <w:sz w:val="22"/>
          <w:szCs w:val="22"/>
        </w:rPr>
      </w:pPr>
      <w:r w:rsidRPr="00EC7A2A">
        <w:rPr>
          <w:rFonts w:ascii="Calibri" w:eastAsia="Calibri" w:hAnsi="Calibri" w:cs="Calibri"/>
          <w:sz w:val="22"/>
          <w:szCs w:val="22"/>
        </w:rPr>
        <w:t xml:space="preserve">An outbreak of an infectious disease within the </w:t>
      </w:r>
      <w:r w:rsidR="00CD0345">
        <w:rPr>
          <w:rFonts w:ascii="Calibri" w:eastAsia="Calibri" w:hAnsi="Calibri" w:cs="Calibri"/>
          <w:sz w:val="22"/>
          <w:szCs w:val="22"/>
        </w:rPr>
        <w:t>service</w:t>
      </w:r>
      <w:r w:rsidRPr="00EC7A2A">
        <w:rPr>
          <w:rFonts w:ascii="Calibri" w:eastAsia="Calibri" w:hAnsi="Calibri" w:cs="Calibri"/>
          <w:sz w:val="22"/>
          <w:szCs w:val="22"/>
        </w:rPr>
        <w:t xml:space="preserve"> deemed sufficiently serious by a registered medical practitioner.</w:t>
      </w:r>
    </w:p>
    <w:p w14:paraId="0F3FE327" w14:textId="4057B771" w:rsidR="00EC7A2A" w:rsidRPr="00EC7A2A" w:rsidRDefault="00EC7A2A" w:rsidP="00012A9F">
      <w:pPr>
        <w:pStyle w:val="ListParagraph"/>
        <w:numPr>
          <w:ilvl w:val="0"/>
          <w:numId w:val="31"/>
        </w:numPr>
        <w:spacing w:after="0"/>
        <w:jc w:val="both"/>
        <w:rPr>
          <w:rFonts w:ascii="Calibri" w:eastAsia="Calibri" w:hAnsi="Calibri" w:cs="Calibri"/>
          <w:sz w:val="22"/>
          <w:szCs w:val="22"/>
        </w:rPr>
      </w:pPr>
      <w:r w:rsidRPr="00EC7A2A">
        <w:rPr>
          <w:rFonts w:ascii="Calibri" w:eastAsia="Calibri" w:hAnsi="Calibri" w:cs="Calibri"/>
          <w:sz w:val="22"/>
          <w:szCs w:val="22"/>
        </w:rPr>
        <w:t>Serious injury to a</w:t>
      </w:r>
      <w:r w:rsidR="0027080F">
        <w:rPr>
          <w:rFonts w:ascii="Calibri" w:eastAsia="Calibri" w:hAnsi="Calibri" w:cs="Calibri"/>
          <w:sz w:val="22"/>
          <w:szCs w:val="22"/>
        </w:rPr>
        <w:t xml:space="preserve"> </w:t>
      </w:r>
      <w:r w:rsidR="00CD0345">
        <w:rPr>
          <w:rFonts w:ascii="Calibri" w:eastAsia="Calibri" w:hAnsi="Calibri" w:cs="Calibri"/>
          <w:sz w:val="22"/>
          <w:szCs w:val="22"/>
        </w:rPr>
        <w:t>person</w:t>
      </w:r>
      <w:r w:rsidR="0027080F">
        <w:rPr>
          <w:rFonts w:ascii="Calibri" w:eastAsia="Calibri" w:hAnsi="Calibri" w:cs="Calibri"/>
          <w:sz w:val="22"/>
          <w:szCs w:val="22"/>
        </w:rPr>
        <w:t xml:space="preserve"> </w:t>
      </w:r>
      <w:r w:rsidRPr="00EC7A2A">
        <w:rPr>
          <w:rFonts w:ascii="Calibri" w:eastAsia="Calibri" w:hAnsi="Calibri" w:cs="Calibri"/>
          <w:sz w:val="22"/>
          <w:szCs w:val="22"/>
        </w:rPr>
        <w:t xml:space="preserve">attending the </w:t>
      </w:r>
      <w:r w:rsidR="00CD0345">
        <w:rPr>
          <w:rFonts w:ascii="Calibri" w:eastAsia="Calibri" w:hAnsi="Calibri" w:cs="Calibri"/>
          <w:sz w:val="22"/>
          <w:szCs w:val="22"/>
        </w:rPr>
        <w:t>service</w:t>
      </w:r>
      <w:r w:rsidRPr="00EC7A2A">
        <w:rPr>
          <w:rFonts w:ascii="Calibri" w:eastAsia="Calibri" w:hAnsi="Calibri" w:cs="Calibri"/>
          <w:sz w:val="22"/>
          <w:szCs w:val="22"/>
        </w:rPr>
        <w:t>.</w:t>
      </w:r>
    </w:p>
    <w:p w14:paraId="20FA11A2" w14:textId="32CF5ACD" w:rsidR="00EC7A2A" w:rsidRPr="00EC7A2A" w:rsidRDefault="00EC7A2A" w:rsidP="00012A9F">
      <w:pPr>
        <w:pStyle w:val="ListParagraph"/>
        <w:numPr>
          <w:ilvl w:val="0"/>
          <w:numId w:val="31"/>
        </w:numPr>
        <w:spacing w:after="0"/>
        <w:jc w:val="both"/>
        <w:rPr>
          <w:rFonts w:ascii="Calibri" w:eastAsia="Calibri" w:hAnsi="Calibri" w:cs="Calibri"/>
          <w:sz w:val="22"/>
          <w:szCs w:val="22"/>
        </w:rPr>
      </w:pPr>
      <w:r w:rsidRPr="00EC7A2A">
        <w:rPr>
          <w:rFonts w:ascii="Calibri" w:eastAsia="Calibri" w:hAnsi="Calibri" w:cs="Calibri"/>
          <w:sz w:val="22"/>
          <w:szCs w:val="22"/>
        </w:rPr>
        <w:t xml:space="preserve">Any event at the </w:t>
      </w:r>
      <w:r w:rsidR="00CD0345">
        <w:rPr>
          <w:rFonts w:ascii="Calibri" w:eastAsia="Calibri" w:hAnsi="Calibri" w:cs="Calibri"/>
          <w:sz w:val="22"/>
          <w:szCs w:val="22"/>
        </w:rPr>
        <w:t>service</w:t>
      </w:r>
      <w:r w:rsidRPr="00EC7A2A">
        <w:rPr>
          <w:rFonts w:ascii="Calibri" w:eastAsia="Calibri" w:hAnsi="Calibri" w:cs="Calibri"/>
          <w:sz w:val="22"/>
          <w:szCs w:val="22"/>
        </w:rPr>
        <w:t xml:space="preserve"> that impacts the wellbeing or safety of attendees.</w:t>
      </w:r>
    </w:p>
    <w:p w14:paraId="34833740" w14:textId="77777777" w:rsidR="00EC7A2A" w:rsidRPr="00EC7A2A" w:rsidRDefault="00EC7A2A" w:rsidP="00012A9F">
      <w:pPr>
        <w:pStyle w:val="ListParagraph"/>
        <w:numPr>
          <w:ilvl w:val="0"/>
          <w:numId w:val="31"/>
        </w:numPr>
        <w:spacing w:after="0"/>
        <w:jc w:val="both"/>
        <w:rPr>
          <w:rFonts w:ascii="Calibri" w:eastAsia="Calibri" w:hAnsi="Calibri" w:cs="Calibri"/>
          <w:sz w:val="22"/>
          <w:szCs w:val="22"/>
        </w:rPr>
      </w:pPr>
      <w:r w:rsidRPr="00EC7A2A">
        <w:rPr>
          <w:rFonts w:ascii="Calibri" w:eastAsia="Calibri" w:hAnsi="Calibri" w:cs="Calibri"/>
          <w:sz w:val="22"/>
          <w:szCs w:val="22"/>
        </w:rPr>
        <w:t>Theft or burglary of the premises.</w:t>
      </w:r>
    </w:p>
    <w:p w14:paraId="28EB67B5" w14:textId="0ECD942C" w:rsidR="00EC7A2A" w:rsidRPr="00EC7A2A" w:rsidRDefault="00EC7A2A" w:rsidP="00012A9F">
      <w:pPr>
        <w:pStyle w:val="ListParagraph"/>
        <w:numPr>
          <w:ilvl w:val="0"/>
          <w:numId w:val="31"/>
        </w:numPr>
        <w:spacing w:after="0"/>
        <w:jc w:val="both"/>
        <w:rPr>
          <w:rFonts w:ascii="Calibri" w:eastAsia="Calibri" w:hAnsi="Calibri" w:cs="Calibri"/>
          <w:sz w:val="22"/>
          <w:szCs w:val="22"/>
        </w:rPr>
      </w:pPr>
      <w:r w:rsidRPr="00EC7A2A">
        <w:rPr>
          <w:rFonts w:ascii="Calibri" w:eastAsia="Calibri" w:hAnsi="Calibri" w:cs="Calibri"/>
          <w:sz w:val="22"/>
          <w:szCs w:val="22"/>
        </w:rPr>
        <w:t xml:space="preserve">Serious accidents occurring within the </w:t>
      </w:r>
      <w:r w:rsidR="00CD0345">
        <w:rPr>
          <w:rFonts w:ascii="Calibri" w:eastAsia="Calibri" w:hAnsi="Calibri" w:cs="Calibri"/>
          <w:sz w:val="22"/>
          <w:szCs w:val="22"/>
        </w:rPr>
        <w:t>service</w:t>
      </w:r>
      <w:r w:rsidRPr="00EC7A2A">
        <w:rPr>
          <w:rFonts w:ascii="Calibri" w:eastAsia="Calibri" w:hAnsi="Calibri" w:cs="Calibri"/>
          <w:sz w:val="22"/>
          <w:szCs w:val="22"/>
        </w:rPr>
        <w:t>.</w:t>
      </w:r>
    </w:p>
    <w:p w14:paraId="57EFB7E6" w14:textId="1FCA9539" w:rsidR="00895988" w:rsidRDefault="00EC7A2A" w:rsidP="00012A9F">
      <w:pPr>
        <w:pStyle w:val="ListParagraph"/>
        <w:numPr>
          <w:ilvl w:val="0"/>
          <w:numId w:val="31"/>
        </w:numPr>
        <w:spacing w:after="0"/>
        <w:jc w:val="both"/>
        <w:rPr>
          <w:rFonts w:ascii="Calibri" w:eastAsia="Calibri" w:hAnsi="Calibri" w:cs="Calibri"/>
          <w:sz w:val="22"/>
          <w:szCs w:val="22"/>
        </w:rPr>
      </w:pPr>
      <w:r w:rsidRPr="00EC7A2A">
        <w:rPr>
          <w:rFonts w:ascii="Calibri" w:eastAsia="Calibri" w:hAnsi="Calibri" w:cs="Calibri"/>
          <w:sz w:val="22"/>
          <w:szCs w:val="22"/>
        </w:rPr>
        <w:t xml:space="preserve">Allegations of misconduct involving Managers and/or </w:t>
      </w:r>
      <w:r w:rsidR="00CD0345">
        <w:rPr>
          <w:rFonts w:ascii="Calibri" w:eastAsia="Calibri" w:hAnsi="Calibri" w:cs="Calibri"/>
          <w:sz w:val="22"/>
          <w:szCs w:val="22"/>
        </w:rPr>
        <w:t>staff</w:t>
      </w:r>
      <w:r w:rsidRPr="00EC7A2A">
        <w:rPr>
          <w:rFonts w:ascii="Calibri" w:eastAsia="Calibri" w:hAnsi="Calibri" w:cs="Calibri"/>
          <w:sz w:val="22"/>
          <w:szCs w:val="22"/>
        </w:rPr>
        <w:t xml:space="preserve"> members employed by the </w:t>
      </w:r>
      <w:r w:rsidR="00CD0345">
        <w:rPr>
          <w:rFonts w:ascii="Calibri" w:eastAsia="Calibri" w:hAnsi="Calibri" w:cs="Calibri"/>
          <w:sz w:val="22"/>
          <w:szCs w:val="22"/>
        </w:rPr>
        <w:t>service</w:t>
      </w:r>
      <w:r w:rsidRPr="00EC7A2A">
        <w:rPr>
          <w:rFonts w:ascii="Calibri" w:eastAsia="Calibri" w:hAnsi="Calibri" w:cs="Calibri"/>
          <w:sz w:val="22"/>
          <w:szCs w:val="22"/>
        </w:rPr>
        <w:t>.</w:t>
      </w:r>
    </w:p>
    <w:p w14:paraId="4C2F4035" w14:textId="77777777" w:rsidR="00F22E09" w:rsidRDefault="00F22E09" w:rsidP="003B09AE">
      <w:pPr>
        <w:pStyle w:val="ListParagraph"/>
        <w:spacing w:after="0"/>
        <w:ind w:left="360"/>
        <w:jc w:val="both"/>
        <w:rPr>
          <w:rFonts w:ascii="Calibri" w:eastAsia="Calibri" w:hAnsi="Calibri" w:cs="Calibri"/>
          <w:sz w:val="22"/>
          <w:szCs w:val="22"/>
        </w:rPr>
      </w:pPr>
    </w:p>
    <w:p w14:paraId="15D7ACBA" w14:textId="4C488624" w:rsidR="005E07E4" w:rsidRDefault="005E07E4" w:rsidP="005E07E4">
      <w:pPr>
        <w:pStyle w:val="ListParagraph"/>
        <w:numPr>
          <w:ilvl w:val="0"/>
          <w:numId w:val="32"/>
        </w:numPr>
        <w:spacing w:after="0"/>
        <w:jc w:val="both"/>
        <w:rPr>
          <w:rFonts w:ascii="Calibri" w:eastAsia="Calibri" w:hAnsi="Calibri" w:cs="Calibri"/>
          <w:sz w:val="22"/>
          <w:szCs w:val="22"/>
        </w:rPr>
      </w:pPr>
      <w:r w:rsidRPr="005E07E4">
        <w:rPr>
          <w:rFonts w:ascii="Calibri" w:eastAsia="Calibri" w:hAnsi="Calibri" w:cs="Calibri"/>
          <w:sz w:val="22"/>
          <w:szCs w:val="22"/>
        </w:rPr>
        <w:t xml:space="preserve">Notifying the Council when someone no longer wishes to attend the </w:t>
      </w:r>
      <w:r w:rsidR="00CD0345">
        <w:rPr>
          <w:rFonts w:ascii="Calibri" w:eastAsia="Calibri" w:hAnsi="Calibri" w:cs="Calibri"/>
          <w:sz w:val="22"/>
          <w:szCs w:val="22"/>
        </w:rPr>
        <w:t>service</w:t>
      </w:r>
      <w:r w:rsidRPr="005E07E4">
        <w:rPr>
          <w:rFonts w:ascii="Calibri" w:eastAsia="Calibri" w:hAnsi="Calibri" w:cs="Calibri"/>
          <w:sz w:val="22"/>
          <w:szCs w:val="22"/>
        </w:rPr>
        <w:t>.</w:t>
      </w:r>
    </w:p>
    <w:p w14:paraId="4426AA12" w14:textId="77777777" w:rsidR="00F13899" w:rsidRPr="005E07E4" w:rsidRDefault="00F13899" w:rsidP="00F13899">
      <w:pPr>
        <w:pStyle w:val="ListParagraph"/>
        <w:spacing w:after="0"/>
        <w:ind w:left="1080"/>
        <w:jc w:val="both"/>
        <w:rPr>
          <w:rFonts w:ascii="Calibri" w:eastAsia="Calibri" w:hAnsi="Calibri" w:cs="Calibri"/>
          <w:sz w:val="22"/>
          <w:szCs w:val="22"/>
        </w:rPr>
      </w:pPr>
    </w:p>
    <w:p w14:paraId="0E0A142F" w14:textId="0E45D7AB" w:rsidR="005E07E4" w:rsidRDefault="005E07E4" w:rsidP="005E07E4">
      <w:pPr>
        <w:pStyle w:val="ListParagraph"/>
        <w:numPr>
          <w:ilvl w:val="0"/>
          <w:numId w:val="32"/>
        </w:numPr>
        <w:spacing w:after="0"/>
        <w:jc w:val="both"/>
        <w:rPr>
          <w:rFonts w:ascii="Calibri" w:eastAsia="Calibri" w:hAnsi="Calibri" w:cs="Calibri"/>
          <w:sz w:val="22"/>
          <w:szCs w:val="22"/>
        </w:rPr>
      </w:pPr>
      <w:r w:rsidRPr="005E07E4">
        <w:rPr>
          <w:rFonts w:ascii="Calibri" w:eastAsia="Calibri" w:hAnsi="Calibri" w:cs="Calibri"/>
          <w:sz w:val="22"/>
          <w:szCs w:val="22"/>
        </w:rPr>
        <w:t xml:space="preserve">Reporting any concerns that a </w:t>
      </w:r>
      <w:r w:rsidR="00CD0345">
        <w:rPr>
          <w:rFonts w:ascii="Calibri" w:eastAsia="Calibri" w:hAnsi="Calibri" w:cs="Calibri"/>
          <w:sz w:val="22"/>
          <w:szCs w:val="22"/>
        </w:rPr>
        <w:t>person</w:t>
      </w:r>
      <w:r w:rsidRPr="005E07E4">
        <w:rPr>
          <w:rFonts w:ascii="Calibri" w:eastAsia="Calibri" w:hAnsi="Calibri" w:cs="Calibri"/>
          <w:sz w:val="22"/>
          <w:szCs w:val="22"/>
        </w:rPr>
        <w:t xml:space="preserve"> attending the </w:t>
      </w:r>
      <w:r w:rsidR="00CD0345">
        <w:rPr>
          <w:rFonts w:ascii="Calibri" w:eastAsia="Calibri" w:hAnsi="Calibri" w:cs="Calibri"/>
          <w:sz w:val="22"/>
          <w:szCs w:val="22"/>
        </w:rPr>
        <w:t>service</w:t>
      </w:r>
      <w:r w:rsidRPr="005E07E4">
        <w:rPr>
          <w:rFonts w:ascii="Calibri" w:eastAsia="Calibri" w:hAnsi="Calibri" w:cs="Calibri"/>
          <w:sz w:val="22"/>
          <w:szCs w:val="22"/>
        </w:rPr>
        <w:t xml:space="preserve"> may be at risk of safeguarding issues, including abuse or neglect, to the Council.</w:t>
      </w:r>
    </w:p>
    <w:p w14:paraId="20CE8347" w14:textId="77777777" w:rsidR="00F13899" w:rsidRPr="00F13899" w:rsidRDefault="00F13899" w:rsidP="00F13899">
      <w:pPr>
        <w:spacing w:after="0"/>
        <w:jc w:val="both"/>
        <w:rPr>
          <w:rFonts w:ascii="Calibri" w:eastAsia="Calibri" w:hAnsi="Calibri" w:cs="Calibri"/>
          <w:sz w:val="22"/>
          <w:szCs w:val="22"/>
        </w:rPr>
      </w:pPr>
    </w:p>
    <w:p w14:paraId="33B4F82C" w14:textId="15E88C99" w:rsidR="005E07E4" w:rsidRDefault="005E07E4" w:rsidP="005E07E4">
      <w:pPr>
        <w:pStyle w:val="ListParagraph"/>
        <w:numPr>
          <w:ilvl w:val="0"/>
          <w:numId w:val="32"/>
        </w:numPr>
        <w:spacing w:after="0"/>
        <w:jc w:val="both"/>
        <w:rPr>
          <w:rFonts w:ascii="Calibri" w:eastAsia="Calibri" w:hAnsi="Calibri" w:cs="Calibri"/>
          <w:sz w:val="22"/>
          <w:szCs w:val="22"/>
        </w:rPr>
      </w:pPr>
      <w:r w:rsidRPr="005E07E4">
        <w:rPr>
          <w:rFonts w:ascii="Calibri" w:eastAsia="Calibri" w:hAnsi="Calibri" w:cs="Calibri"/>
          <w:sz w:val="22"/>
          <w:szCs w:val="22"/>
        </w:rPr>
        <w:t xml:space="preserve">Informing the Council of any changes in the needs or circumstances of </w:t>
      </w:r>
      <w:r w:rsidR="002001A9">
        <w:rPr>
          <w:rFonts w:ascii="Calibri" w:eastAsia="Calibri" w:hAnsi="Calibri" w:cs="Calibri"/>
          <w:sz w:val="22"/>
          <w:szCs w:val="22"/>
        </w:rPr>
        <w:t>people</w:t>
      </w:r>
      <w:r w:rsidRPr="005E07E4">
        <w:rPr>
          <w:rFonts w:ascii="Calibri" w:eastAsia="Calibri" w:hAnsi="Calibri" w:cs="Calibri"/>
          <w:sz w:val="22"/>
          <w:szCs w:val="22"/>
        </w:rPr>
        <w:t xml:space="preserve"> using the </w:t>
      </w:r>
      <w:r w:rsidR="00CD0345">
        <w:rPr>
          <w:rFonts w:ascii="Calibri" w:eastAsia="Calibri" w:hAnsi="Calibri" w:cs="Calibri"/>
          <w:sz w:val="22"/>
          <w:szCs w:val="22"/>
        </w:rPr>
        <w:t>service</w:t>
      </w:r>
      <w:r w:rsidRPr="005E07E4">
        <w:rPr>
          <w:rFonts w:ascii="Calibri" w:eastAsia="Calibri" w:hAnsi="Calibri" w:cs="Calibri"/>
          <w:sz w:val="22"/>
          <w:szCs w:val="22"/>
        </w:rPr>
        <w:t>.</w:t>
      </w:r>
    </w:p>
    <w:p w14:paraId="682E14AB" w14:textId="77777777" w:rsidR="00F13899" w:rsidRPr="00F13899" w:rsidRDefault="00F13899" w:rsidP="00F13899">
      <w:pPr>
        <w:spacing w:after="0"/>
        <w:jc w:val="both"/>
        <w:rPr>
          <w:rFonts w:ascii="Calibri" w:eastAsia="Calibri" w:hAnsi="Calibri" w:cs="Calibri"/>
          <w:sz w:val="22"/>
          <w:szCs w:val="22"/>
        </w:rPr>
      </w:pPr>
    </w:p>
    <w:p w14:paraId="2AF9D268" w14:textId="069E3C0A" w:rsidR="00A6104C" w:rsidRDefault="005E07E4" w:rsidP="005E07E4">
      <w:pPr>
        <w:pStyle w:val="ListParagraph"/>
        <w:numPr>
          <w:ilvl w:val="0"/>
          <w:numId w:val="32"/>
        </w:numPr>
        <w:spacing w:after="0"/>
        <w:jc w:val="both"/>
        <w:rPr>
          <w:rFonts w:ascii="Calibri" w:eastAsia="Calibri" w:hAnsi="Calibri" w:cs="Calibri"/>
          <w:sz w:val="22"/>
          <w:szCs w:val="22"/>
        </w:rPr>
      </w:pPr>
      <w:r w:rsidRPr="005E07E4">
        <w:rPr>
          <w:rFonts w:ascii="Calibri" w:eastAsia="Calibri" w:hAnsi="Calibri" w:cs="Calibri"/>
          <w:sz w:val="22"/>
          <w:szCs w:val="22"/>
        </w:rPr>
        <w:t xml:space="preserve">Notifying the Resource Centre Manager, the Council Commissioning Team and emergency contacts/next of kin if an interruption to the </w:t>
      </w:r>
      <w:r w:rsidR="00CD0345">
        <w:rPr>
          <w:rFonts w:ascii="Calibri" w:eastAsia="Calibri" w:hAnsi="Calibri" w:cs="Calibri"/>
          <w:sz w:val="22"/>
          <w:szCs w:val="22"/>
        </w:rPr>
        <w:t>service</w:t>
      </w:r>
      <w:r w:rsidRPr="005E07E4">
        <w:rPr>
          <w:rFonts w:ascii="Calibri" w:eastAsia="Calibri" w:hAnsi="Calibri" w:cs="Calibri"/>
          <w:sz w:val="22"/>
          <w:szCs w:val="22"/>
        </w:rPr>
        <w:t xml:space="preserve"> is anticipated.</w:t>
      </w:r>
    </w:p>
    <w:p w14:paraId="6B44345A" w14:textId="77777777" w:rsidR="00EF723D" w:rsidRDefault="00EF723D" w:rsidP="003B09AE">
      <w:pPr>
        <w:pStyle w:val="ListParagraph"/>
        <w:spacing w:after="0"/>
        <w:ind w:left="360"/>
        <w:jc w:val="both"/>
        <w:rPr>
          <w:rFonts w:ascii="Calibri" w:eastAsia="Calibri" w:hAnsi="Calibri" w:cs="Calibri"/>
          <w:sz w:val="22"/>
          <w:szCs w:val="22"/>
        </w:rPr>
      </w:pPr>
    </w:p>
    <w:p w14:paraId="1F5A8E51" w14:textId="77777777" w:rsidR="003C3391" w:rsidRDefault="003C3391" w:rsidP="003B09AE">
      <w:pPr>
        <w:pStyle w:val="ListParagraph"/>
        <w:spacing w:after="0"/>
        <w:ind w:left="360"/>
        <w:jc w:val="both"/>
        <w:rPr>
          <w:rFonts w:ascii="Calibri" w:eastAsia="Calibri" w:hAnsi="Calibri" w:cs="Calibri"/>
          <w:sz w:val="22"/>
          <w:szCs w:val="22"/>
        </w:rPr>
      </w:pPr>
    </w:p>
    <w:p w14:paraId="7E2A2615" w14:textId="3D9AEBC5" w:rsidR="00F22E09" w:rsidRPr="003C3391" w:rsidRDefault="00012A9F" w:rsidP="003C3391">
      <w:pPr>
        <w:pStyle w:val="ListParagraph"/>
        <w:spacing w:after="0"/>
        <w:ind w:left="360"/>
        <w:jc w:val="both"/>
        <w:rPr>
          <w:rFonts w:ascii="Calibri" w:eastAsia="Calibri" w:hAnsi="Calibri" w:cs="Calibri"/>
          <w:sz w:val="22"/>
          <w:szCs w:val="22"/>
          <w:u w:val="single"/>
        </w:rPr>
      </w:pPr>
      <w:r w:rsidRPr="003C3391">
        <w:rPr>
          <w:rFonts w:ascii="Calibri" w:eastAsia="Calibri" w:hAnsi="Calibri" w:cs="Calibri"/>
          <w:sz w:val="22"/>
          <w:szCs w:val="22"/>
          <w:u w:val="single"/>
        </w:rPr>
        <w:t>Service Development and External Engagement</w:t>
      </w:r>
    </w:p>
    <w:p w14:paraId="5ABCBA93" w14:textId="77777777" w:rsidR="00F22E09" w:rsidRDefault="00F22E09" w:rsidP="003B09AE">
      <w:pPr>
        <w:pStyle w:val="ListParagraph"/>
        <w:spacing w:after="0"/>
        <w:ind w:left="360"/>
        <w:jc w:val="both"/>
        <w:rPr>
          <w:rFonts w:ascii="Calibri" w:eastAsia="Calibri" w:hAnsi="Calibri" w:cs="Calibri"/>
          <w:sz w:val="22"/>
          <w:szCs w:val="22"/>
        </w:rPr>
      </w:pPr>
    </w:p>
    <w:p w14:paraId="6631FCE3" w14:textId="780986F6" w:rsidR="003C3391" w:rsidRDefault="003C3391" w:rsidP="003C3391">
      <w:pPr>
        <w:pStyle w:val="ListParagraph"/>
        <w:numPr>
          <w:ilvl w:val="0"/>
          <w:numId w:val="33"/>
        </w:numPr>
        <w:jc w:val="both"/>
        <w:rPr>
          <w:rFonts w:ascii="Calibri" w:eastAsia="Calibri" w:hAnsi="Calibri" w:cs="Calibri"/>
          <w:sz w:val="22"/>
          <w:szCs w:val="22"/>
        </w:rPr>
      </w:pPr>
      <w:r w:rsidRPr="003C3391">
        <w:rPr>
          <w:rFonts w:ascii="Calibri" w:eastAsia="Calibri" w:hAnsi="Calibri" w:cs="Calibri"/>
          <w:sz w:val="22"/>
          <w:szCs w:val="22"/>
        </w:rPr>
        <w:t xml:space="preserve">Maintaining records of contacts and engagement with relevant agencies that provide activities and </w:t>
      </w:r>
      <w:r w:rsidR="00CD0345">
        <w:rPr>
          <w:rFonts w:ascii="Calibri" w:eastAsia="Calibri" w:hAnsi="Calibri" w:cs="Calibri"/>
          <w:sz w:val="22"/>
          <w:szCs w:val="22"/>
        </w:rPr>
        <w:t>service</w:t>
      </w:r>
      <w:r w:rsidRPr="003C3391">
        <w:rPr>
          <w:rFonts w:ascii="Calibri" w:eastAsia="Calibri" w:hAnsi="Calibri" w:cs="Calibri"/>
          <w:sz w:val="22"/>
          <w:szCs w:val="22"/>
        </w:rPr>
        <w:t xml:space="preserve">s suitable for Older People and </w:t>
      </w:r>
      <w:r w:rsidR="00FD32BE">
        <w:rPr>
          <w:rFonts w:ascii="Calibri" w:eastAsia="Calibri" w:hAnsi="Calibri" w:cs="Calibri"/>
          <w:sz w:val="22"/>
          <w:szCs w:val="22"/>
        </w:rPr>
        <w:t>those living with</w:t>
      </w:r>
      <w:r w:rsidRPr="003C3391">
        <w:rPr>
          <w:rFonts w:ascii="Calibri" w:eastAsia="Calibri" w:hAnsi="Calibri" w:cs="Calibri"/>
          <w:sz w:val="22"/>
          <w:szCs w:val="22"/>
        </w:rPr>
        <w:t xml:space="preserve"> Dementia, ensuring these provisions offer maximum benefit to those attending the </w:t>
      </w:r>
      <w:r w:rsidR="00CD0345">
        <w:rPr>
          <w:rFonts w:ascii="Calibri" w:eastAsia="Calibri" w:hAnsi="Calibri" w:cs="Calibri"/>
          <w:sz w:val="22"/>
          <w:szCs w:val="22"/>
        </w:rPr>
        <w:t>service</w:t>
      </w:r>
      <w:r w:rsidRPr="003C3391">
        <w:rPr>
          <w:rFonts w:ascii="Calibri" w:eastAsia="Calibri" w:hAnsi="Calibri" w:cs="Calibri"/>
          <w:sz w:val="22"/>
          <w:szCs w:val="22"/>
        </w:rPr>
        <w:t xml:space="preserve">. </w:t>
      </w:r>
    </w:p>
    <w:p w14:paraId="3C35DAC4" w14:textId="77777777" w:rsidR="00F13899" w:rsidRPr="003C3391" w:rsidRDefault="00F13899" w:rsidP="00F13899">
      <w:pPr>
        <w:pStyle w:val="ListParagraph"/>
        <w:ind w:left="1080"/>
        <w:jc w:val="both"/>
        <w:rPr>
          <w:rFonts w:ascii="Calibri" w:eastAsia="Calibri" w:hAnsi="Calibri" w:cs="Calibri"/>
          <w:sz w:val="22"/>
          <w:szCs w:val="22"/>
        </w:rPr>
      </w:pPr>
    </w:p>
    <w:p w14:paraId="7D490776" w14:textId="39D80911" w:rsidR="00F22E09" w:rsidRDefault="003C3391" w:rsidP="003C3391">
      <w:pPr>
        <w:pStyle w:val="ListParagraph"/>
        <w:numPr>
          <w:ilvl w:val="0"/>
          <w:numId w:val="33"/>
        </w:numPr>
        <w:spacing w:after="0"/>
        <w:jc w:val="both"/>
        <w:rPr>
          <w:rFonts w:ascii="Calibri" w:eastAsia="Calibri" w:hAnsi="Calibri" w:cs="Calibri"/>
          <w:sz w:val="22"/>
          <w:szCs w:val="22"/>
        </w:rPr>
      </w:pPr>
      <w:r w:rsidRPr="003C3391">
        <w:rPr>
          <w:rFonts w:ascii="Calibri" w:eastAsia="Calibri" w:hAnsi="Calibri" w:cs="Calibri"/>
          <w:sz w:val="22"/>
          <w:szCs w:val="22"/>
        </w:rPr>
        <w:t>Producing and maintaining a business continuity plan that details contingency arrangements and is available to the Council upon request.</w:t>
      </w:r>
    </w:p>
    <w:p w14:paraId="02019520" w14:textId="77777777" w:rsidR="00F22E09" w:rsidRDefault="00F22E09" w:rsidP="003B09AE">
      <w:pPr>
        <w:pStyle w:val="ListParagraph"/>
        <w:spacing w:after="0"/>
        <w:ind w:left="360"/>
        <w:jc w:val="both"/>
        <w:rPr>
          <w:rFonts w:ascii="Calibri" w:eastAsia="Calibri" w:hAnsi="Calibri" w:cs="Calibri"/>
          <w:sz w:val="22"/>
          <w:szCs w:val="22"/>
        </w:rPr>
      </w:pPr>
    </w:p>
    <w:p w14:paraId="63D06108" w14:textId="77777777" w:rsidR="00F22E09" w:rsidRDefault="00F22E09" w:rsidP="00D4578C">
      <w:pPr>
        <w:spacing w:after="0" w:line="240" w:lineRule="auto"/>
        <w:jc w:val="both"/>
        <w:rPr>
          <w:rFonts w:ascii="Calibri" w:hAnsi="Calibri" w:cs="Calibri"/>
          <w:sz w:val="22"/>
          <w:szCs w:val="22"/>
        </w:rPr>
        <w:sectPr w:rsidR="00F22E09">
          <w:headerReference w:type="default" r:id="rId10"/>
          <w:footerReference w:type="default" r:id="rId11"/>
          <w:pgSz w:w="11906" w:h="16838"/>
          <w:pgMar w:top="1440" w:right="1440" w:bottom="1440" w:left="1440" w:header="708" w:footer="708" w:gutter="0"/>
          <w:cols w:space="708"/>
          <w:docGrid w:linePitch="360"/>
        </w:sectPr>
      </w:pPr>
    </w:p>
    <w:p w14:paraId="2443D122" w14:textId="77777777" w:rsidR="00134607" w:rsidRDefault="00134607" w:rsidP="00D4578C">
      <w:pPr>
        <w:spacing w:after="0" w:line="240" w:lineRule="auto"/>
        <w:jc w:val="both"/>
        <w:rPr>
          <w:rFonts w:ascii="Calibri" w:hAnsi="Calibri" w:cs="Calibri"/>
          <w:sz w:val="22"/>
          <w:szCs w:val="22"/>
        </w:rPr>
      </w:pPr>
    </w:p>
    <w:p w14:paraId="576C6EAF" w14:textId="68D90AD3" w:rsidR="00262CAD" w:rsidRPr="007B6A7D" w:rsidRDefault="00EC38C0" w:rsidP="00262CAD">
      <w:pPr>
        <w:pStyle w:val="ListParagraph"/>
        <w:numPr>
          <w:ilvl w:val="0"/>
          <w:numId w:val="1"/>
        </w:numPr>
        <w:spacing w:after="0" w:line="259" w:lineRule="auto"/>
        <w:jc w:val="both"/>
        <w:rPr>
          <w:rFonts w:ascii="Calibri" w:eastAsia="Calibri" w:hAnsi="Calibri" w:cs="Calibri"/>
          <w:b/>
          <w:bCs/>
          <w:kern w:val="0"/>
          <w:sz w:val="22"/>
          <w:szCs w:val="22"/>
          <w14:ligatures w14:val="none"/>
        </w:rPr>
      </w:pPr>
      <w:r>
        <w:rPr>
          <w:rFonts w:ascii="Calibri" w:eastAsia="Calibri" w:hAnsi="Calibri" w:cs="Calibri"/>
          <w:b/>
          <w:bCs/>
          <w:kern w:val="0"/>
          <w:sz w:val="22"/>
          <w:szCs w:val="22"/>
          <w14:ligatures w14:val="none"/>
        </w:rPr>
        <w:t>Service Outcomes</w:t>
      </w:r>
    </w:p>
    <w:p w14:paraId="0BAF1432" w14:textId="77777777" w:rsidR="00262CAD" w:rsidRDefault="00262CAD" w:rsidP="00262CAD">
      <w:pPr>
        <w:spacing w:after="0" w:line="259" w:lineRule="auto"/>
        <w:contextualSpacing/>
        <w:jc w:val="both"/>
        <w:rPr>
          <w:rFonts w:ascii="Calibri" w:eastAsia="Calibri" w:hAnsi="Calibri" w:cs="Calibri"/>
          <w:b/>
          <w:bCs/>
          <w:kern w:val="0"/>
          <w:sz w:val="22"/>
          <w:szCs w:val="22"/>
          <w14:ligatures w14:val="none"/>
        </w:rPr>
      </w:pPr>
    </w:p>
    <w:tbl>
      <w:tblPr>
        <w:tblStyle w:val="TableGrid"/>
        <w:tblW w:w="15168" w:type="dxa"/>
        <w:tblInd w:w="-572" w:type="dxa"/>
        <w:tblLook w:val="04A0" w:firstRow="1" w:lastRow="0" w:firstColumn="1" w:lastColumn="0" w:noHBand="0" w:noVBand="1"/>
      </w:tblPr>
      <w:tblGrid>
        <w:gridCol w:w="3969"/>
        <w:gridCol w:w="6237"/>
        <w:gridCol w:w="4962"/>
      </w:tblGrid>
      <w:tr w:rsidR="00F9223F" w14:paraId="1C52BEFE" w14:textId="77777777" w:rsidTr="06BC0F88">
        <w:tc>
          <w:tcPr>
            <w:tcW w:w="15168" w:type="dxa"/>
            <w:gridSpan w:val="3"/>
            <w:shd w:val="clear" w:color="auto" w:fill="BFBFBF" w:themeFill="background1" w:themeFillShade="BF"/>
          </w:tcPr>
          <w:p w14:paraId="134AD905" w14:textId="77777777" w:rsidR="00CF52A4" w:rsidRPr="00561591" w:rsidRDefault="00CF52A4">
            <w:pPr>
              <w:jc w:val="both"/>
              <w:rPr>
                <w:rFonts w:ascii="Calibri" w:hAnsi="Calibri" w:cs="Calibri"/>
                <w:sz w:val="22"/>
                <w:szCs w:val="22"/>
              </w:rPr>
            </w:pPr>
          </w:p>
          <w:p w14:paraId="39745B53" w14:textId="16C6931D" w:rsidR="00CF52A4" w:rsidRPr="00561591" w:rsidRDefault="00CF52A4">
            <w:pPr>
              <w:jc w:val="both"/>
              <w:rPr>
                <w:rFonts w:ascii="Calibri" w:hAnsi="Calibri" w:cs="Calibri"/>
                <w:sz w:val="22"/>
                <w:szCs w:val="22"/>
              </w:rPr>
            </w:pPr>
            <w:r w:rsidRPr="00561591">
              <w:rPr>
                <w:rFonts w:ascii="Calibri" w:hAnsi="Calibri" w:cs="Calibri"/>
                <w:b/>
                <w:bCs/>
                <w:sz w:val="22"/>
                <w:szCs w:val="22"/>
              </w:rPr>
              <w:t xml:space="preserve">Outcome </w:t>
            </w:r>
            <w:r>
              <w:rPr>
                <w:rFonts w:ascii="Calibri" w:hAnsi="Calibri" w:cs="Calibri"/>
                <w:b/>
                <w:bCs/>
                <w:sz w:val="22"/>
                <w:szCs w:val="22"/>
              </w:rPr>
              <w:t>1</w:t>
            </w:r>
            <w:r w:rsidRPr="00561591">
              <w:rPr>
                <w:rFonts w:ascii="Calibri" w:hAnsi="Calibri" w:cs="Calibri"/>
                <w:b/>
                <w:bCs/>
                <w:sz w:val="22"/>
                <w:szCs w:val="22"/>
              </w:rPr>
              <w:t>:</w:t>
            </w:r>
            <w:r w:rsidRPr="00561591">
              <w:rPr>
                <w:rFonts w:ascii="Calibri" w:hAnsi="Calibri" w:cs="Calibri"/>
                <w:sz w:val="22"/>
                <w:szCs w:val="22"/>
              </w:rPr>
              <w:t xml:space="preserve"> </w:t>
            </w:r>
            <w:r>
              <w:rPr>
                <w:rFonts w:ascii="Calibri" w:hAnsi="Calibri" w:cs="Calibri"/>
                <w:sz w:val="22"/>
                <w:szCs w:val="22"/>
              </w:rPr>
              <w:t xml:space="preserve">People receive </w:t>
            </w:r>
            <w:r w:rsidR="00CD0345">
              <w:rPr>
                <w:rFonts w:ascii="Calibri" w:hAnsi="Calibri" w:cs="Calibri"/>
                <w:sz w:val="22"/>
                <w:szCs w:val="22"/>
              </w:rPr>
              <w:t>person</w:t>
            </w:r>
            <w:r>
              <w:rPr>
                <w:rFonts w:ascii="Calibri" w:hAnsi="Calibri" w:cs="Calibri"/>
                <w:sz w:val="22"/>
                <w:szCs w:val="22"/>
              </w:rPr>
              <w:t>-centred care and support that is tailored to their individual needs, preferences, and values.</w:t>
            </w:r>
          </w:p>
          <w:p w14:paraId="3FE05612" w14:textId="77777777" w:rsidR="00CF52A4" w:rsidRPr="00561591" w:rsidRDefault="00CF52A4">
            <w:pPr>
              <w:jc w:val="both"/>
              <w:rPr>
                <w:rFonts w:ascii="Calibri" w:hAnsi="Calibri" w:cs="Calibri"/>
                <w:sz w:val="22"/>
                <w:szCs w:val="22"/>
              </w:rPr>
            </w:pPr>
          </w:p>
        </w:tc>
      </w:tr>
      <w:tr w:rsidR="00F9223F" w14:paraId="3478AECE" w14:textId="77777777" w:rsidTr="06BC0F88">
        <w:trPr>
          <w:trHeight w:val="583"/>
        </w:trPr>
        <w:tc>
          <w:tcPr>
            <w:tcW w:w="3969" w:type="dxa"/>
            <w:shd w:val="clear" w:color="auto" w:fill="D9D9D9" w:themeFill="background1" w:themeFillShade="D9"/>
            <w:vAlign w:val="center"/>
          </w:tcPr>
          <w:p w14:paraId="2D75D092" w14:textId="77777777" w:rsidR="00CF52A4" w:rsidRPr="00561591" w:rsidRDefault="00CF52A4">
            <w:pPr>
              <w:jc w:val="center"/>
              <w:rPr>
                <w:rFonts w:ascii="Calibri" w:hAnsi="Calibri" w:cs="Calibri"/>
                <w:b/>
                <w:bCs/>
                <w:sz w:val="22"/>
                <w:szCs w:val="22"/>
              </w:rPr>
            </w:pPr>
            <w:r>
              <w:rPr>
                <w:rFonts w:ascii="Calibri" w:hAnsi="Calibri" w:cs="Calibri"/>
                <w:b/>
                <w:bCs/>
                <w:sz w:val="22"/>
                <w:szCs w:val="22"/>
              </w:rPr>
              <w:t>Principle</w:t>
            </w:r>
          </w:p>
        </w:tc>
        <w:tc>
          <w:tcPr>
            <w:tcW w:w="6237" w:type="dxa"/>
            <w:shd w:val="clear" w:color="auto" w:fill="D9D9D9" w:themeFill="background1" w:themeFillShade="D9"/>
            <w:vAlign w:val="center"/>
          </w:tcPr>
          <w:p w14:paraId="1BCF30A8" w14:textId="77777777" w:rsidR="00CF52A4" w:rsidRPr="00561591" w:rsidRDefault="00CF52A4">
            <w:pPr>
              <w:jc w:val="center"/>
              <w:rPr>
                <w:rFonts w:ascii="Calibri" w:hAnsi="Calibri" w:cs="Calibri"/>
                <w:b/>
                <w:bCs/>
                <w:sz w:val="22"/>
                <w:szCs w:val="22"/>
              </w:rPr>
            </w:pPr>
            <w:r>
              <w:rPr>
                <w:rFonts w:ascii="Calibri" w:hAnsi="Calibri" w:cs="Calibri"/>
                <w:b/>
                <w:bCs/>
                <w:sz w:val="22"/>
                <w:szCs w:val="22"/>
              </w:rPr>
              <w:t>What is Expected from the Provider?</w:t>
            </w:r>
          </w:p>
        </w:tc>
        <w:tc>
          <w:tcPr>
            <w:tcW w:w="4962" w:type="dxa"/>
            <w:shd w:val="clear" w:color="auto" w:fill="D9D9D9" w:themeFill="background1" w:themeFillShade="D9"/>
            <w:vAlign w:val="center"/>
          </w:tcPr>
          <w:p w14:paraId="768A58AC" w14:textId="77777777" w:rsidR="00CF52A4" w:rsidRPr="00561591" w:rsidRDefault="00CF52A4">
            <w:pPr>
              <w:jc w:val="center"/>
              <w:rPr>
                <w:rFonts w:ascii="Calibri" w:hAnsi="Calibri" w:cs="Calibri"/>
                <w:b/>
                <w:bCs/>
                <w:sz w:val="22"/>
                <w:szCs w:val="22"/>
              </w:rPr>
            </w:pPr>
            <w:r>
              <w:rPr>
                <w:rFonts w:ascii="Calibri" w:hAnsi="Calibri" w:cs="Calibri"/>
                <w:b/>
                <w:bCs/>
                <w:sz w:val="22"/>
                <w:szCs w:val="22"/>
              </w:rPr>
              <w:t>What Does Success Look Like to the Person?</w:t>
            </w:r>
          </w:p>
        </w:tc>
      </w:tr>
      <w:tr w:rsidR="00D6075B" w14:paraId="02832347" w14:textId="77777777" w:rsidTr="003F3B26">
        <w:trPr>
          <w:trHeight w:val="2136"/>
        </w:trPr>
        <w:tc>
          <w:tcPr>
            <w:tcW w:w="3969" w:type="dxa"/>
          </w:tcPr>
          <w:p w14:paraId="71A20EFC" w14:textId="77777777" w:rsidR="003F3B26" w:rsidRDefault="003F3B26" w:rsidP="003F3B26">
            <w:pPr>
              <w:jc w:val="both"/>
              <w:rPr>
                <w:rFonts w:ascii="Calibri" w:eastAsia="Calibri" w:hAnsi="Calibri" w:cs="Calibri"/>
                <w:sz w:val="22"/>
                <w:szCs w:val="22"/>
              </w:rPr>
            </w:pPr>
          </w:p>
          <w:p w14:paraId="2E591FF1" w14:textId="2556BF25" w:rsidR="00420FF1" w:rsidRPr="00E913EF" w:rsidRDefault="00420FF1" w:rsidP="003F3B26">
            <w:pPr>
              <w:jc w:val="both"/>
              <w:rPr>
                <w:rFonts w:ascii="Calibri" w:eastAsia="Calibri" w:hAnsi="Calibri" w:cs="Calibri"/>
                <w:sz w:val="22"/>
                <w:szCs w:val="22"/>
              </w:rPr>
            </w:pPr>
            <w:r w:rsidRPr="00E913EF">
              <w:rPr>
                <w:rFonts w:ascii="Calibri" w:eastAsia="Calibri" w:hAnsi="Calibri" w:cs="Calibri"/>
                <w:sz w:val="22"/>
                <w:szCs w:val="22"/>
              </w:rPr>
              <w:t xml:space="preserve">People have </w:t>
            </w:r>
            <w:r w:rsidR="00CD0345">
              <w:rPr>
                <w:rFonts w:ascii="Calibri" w:eastAsia="Calibri" w:hAnsi="Calibri" w:cs="Calibri"/>
                <w:sz w:val="22"/>
                <w:szCs w:val="22"/>
              </w:rPr>
              <w:t>person</w:t>
            </w:r>
            <w:r w:rsidRPr="00E913EF">
              <w:rPr>
                <w:rFonts w:ascii="Calibri" w:eastAsia="Calibri" w:hAnsi="Calibri" w:cs="Calibri"/>
                <w:sz w:val="22"/>
                <w:szCs w:val="22"/>
              </w:rPr>
              <w:t>alised support plans that are co-produced, regularly reviewed, and responsive to their evolving needs, preferences, and aspirations.</w:t>
            </w:r>
          </w:p>
          <w:p w14:paraId="106D641D" w14:textId="77777777" w:rsidR="00420FF1" w:rsidRPr="00561591" w:rsidRDefault="00420FF1" w:rsidP="003F3B26">
            <w:pPr>
              <w:jc w:val="both"/>
              <w:rPr>
                <w:rFonts w:ascii="Calibri" w:hAnsi="Calibri" w:cs="Calibri"/>
                <w:sz w:val="22"/>
                <w:szCs w:val="22"/>
              </w:rPr>
            </w:pPr>
          </w:p>
        </w:tc>
        <w:tc>
          <w:tcPr>
            <w:tcW w:w="6237" w:type="dxa"/>
          </w:tcPr>
          <w:p w14:paraId="2C2B3898" w14:textId="77777777" w:rsidR="00420FF1" w:rsidRDefault="00420FF1" w:rsidP="003F3B26">
            <w:pPr>
              <w:jc w:val="both"/>
              <w:rPr>
                <w:rFonts w:ascii="Calibri" w:hAnsi="Calibri" w:cs="Calibri"/>
                <w:sz w:val="22"/>
                <w:szCs w:val="22"/>
              </w:rPr>
            </w:pPr>
          </w:p>
          <w:p w14:paraId="1126E31B" w14:textId="18B0106D" w:rsidR="00420FF1" w:rsidRDefault="00420FF1" w:rsidP="003F3B26">
            <w:pPr>
              <w:jc w:val="both"/>
              <w:rPr>
                <w:rFonts w:ascii="Calibri" w:hAnsi="Calibri" w:cs="Calibri"/>
                <w:sz w:val="22"/>
                <w:szCs w:val="22"/>
              </w:rPr>
            </w:pPr>
            <w:r w:rsidRPr="006F387F">
              <w:rPr>
                <w:rFonts w:ascii="Calibri" w:hAnsi="Calibri" w:cs="Calibri"/>
                <w:sz w:val="22"/>
                <w:szCs w:val="22"/>
              </w:rPr>
              <w:t xml:space="preserve">Support plans </w:t>
            </w:r>
            <w:r>
              <w:rPr>
                <w:rFonts w:ascii="Calibri" w:hAnsi="Calibri" w:cs="Calibri"/>
                <w:sz w:val="22"/>
                <w:szCs w:val="22"/>
              </w:rPr>
              <w:t>are</w:t>
            </w:r>
            <w:r w:rsidRPr="006F387F">
              <w:rPr>
                <w:rFonts w:ascii="Calibri" w:hAnsi="Calibri" w:cs="Calibri"/>
                <w:sz w:val="22"/>
                <w:szCs w:val="22"/>
              </w:rPr>
              <w:t xml:space="preserve"> developed in </w:t>
            </w:r>
            <w:r>
              <w:rPr>
                <w:rFonts w:ascii="Calibri" w:hAnsi="Calibri" w:cs="Calibri"/>
                <w:sz w:val="22"/>
                <w:szCs w:val="22"/>
              </w:rPr>
              <w:t xml:space="preserve">genuine </w:t>
            </w:r>
            <w:r w:rsidRPr="006F387F">
              <w:rPr>
                <w:rFonts w:ascii="Calibri" w:hAnsi="Calibri" w:cs="Calibri"/>
                <w:sz w:val="22"/>
                <w:szCs w:val="22"/>
              </w:rPr>
              <w:t xml:space="preserve">partnership with </w:t>
            </w:r>
            <w:r w:rsidR="002001A9">
              <w:rPr>
                <w:rFonts w:ascii="Calibri" w:hAnsi="Calibri" w:cs="Calibri"/>
                <w:sz w:val="22"/>
                <w:szCs w:val="22"/>
              </w:rPr>
              <w:t>people</w:t>
            </w:r>
            <w:r w:rsidRPr="006F387F">
              <w:rPr>
                <w:rFonts w:ascii="Calibri" w:hAnsi="Calibri" w:cs="Calibri"/>
                <w:sz w:val="22"/>
                <w:szCs w:val="22"/>
              </w:rPr>
              <w:t>, their famil</w:t>
            </w:r>
            <w:r>
              <w:rPr>
                <w:rFonts w:ascii="Calibri" w:hAnsi="Calibri" w:cs="Calibri"/>
                <w:sz w:val="22"/>
                <w:szCs w:val="22"/>
              </w:rPr>
              <w:t>ies and/</w:t>
            </w:r>
            <w:r w:rsidRPr="006F387F">
              <w:rPr>
                <w:rFonts w:ascii="Calibri" w:hAnsi="Calibri" w:cs="Calibri"/>
                <w:sz w:val="22"/>
                <w:szCs w:val="22"/>
              </w:rPr>
              <w:t>or carers</w:t>
            </w:r>
            <w:r>
              <w:rPr>
                <w:rFonts w:ascii="Calibri" w:hAnsi="Calibri" w:cs="Calibri"/>
                <w:sz w:val="22"/>
                <w:szCs w:val="22"/>
              </w:rPr>
              <w:t xml:space="preserve">, </w:t>
            </w:r>
            <w:r w:rsidRPr="006F387F">
              <w:rPr>
                <w:rFonts w:ascii="Calibri" w:hAnsi="Calibri" w:cs="Calibri"/>
                <w:sz w:val="22"/>
                <w:szCs w:val="22"/>
              </w:rPr>
              <w:t>and relevant professionals</w:t>
            </w:r>
            <w:r>
              <w:rPr>
                <w:rFonts w:ascii="Calibri" w:hAnsi="Calibri" w:cs="Calibri"/>
                <w:sz w:val="22"/>
                <w:szCs w:val="22"/>
              </w:rPr>
              <w:t xml:space="preserve">; ensuring everyone feels heard, respected, and valued, and that their voice is central to all decisions made about their </w:t>
            </w:r>
            <w:r w:rsidR="00CD0345">
              <w:rPr>
                <w:rFonts w:ascii="Calibri" w:hAnsi="Calibri" w:cs="Calibri"/>
                <w:sz w:val="22"/>
                <w:szCs w:val="22"/>
              </w:rPr>
              <w:t>service</w:t>
            </w:r>
            <w:r>
              <w:rPr>
                <w:rFonts w:ascii="Calibri" w:hAnsi="Calibri" w:cs="Calibri"/>
                <w:sz w:val="22"/>
                <w:szCs w:val="22"/>
              </w:rPr>
              <w:t xml:space="preserve"> experience.</w:t>
            </w:r>
          </w:p>
          <w:p w14:paraId="1BE34C04" w14:textId="77777777" w:rsidR="00420FF1" w:rsidRDefault="00420FF1" w:rsidP="003F3B26">
            <w:pPr>
              <w:jc w:val="both"/>
              <w:rPr>
                <w:rFonts w:ascii="Calibri" w:hAnsi="Calibri" w:cs="Calibri"/>
                <w:sz w:val="22"/>
                <w:szCs w:val="22"/>
              </w:rPr>
            </w:pPr>
          </w:p>
          <w:p w14:paraId="79E7FAAF" w14:textId="5FA4CD81" w:rsidR="00420FF1" w:rsidRDefault="00420FF1" w:rsidP="003F3B26">
            <w:pPr>
              <w:jc w:val="both"/>
              <w:rPr>
                <w:rFonts w:ascii="Calibri" w:hAnsi="Calibri" w:cs="Calibri"/>
                <w:sz w:val="22"/>
                <w:szCs w:val="22"/>
              </w:rPr>
            </w:pPr>
            <w:r>
              <w:rPr>
                <w:rFonts w:ascii="Calibri" w:hAnsi="Calibri" w:cs="Calibri"/>
                <w:sz w:val="22"/>
                <w:szCs w:val="22"/>
              </w:rPr>
              <w:t xml:space="preserve">Each support plan is uniquely tailored to reflect the </w:t>
            </w:r>
            <w:r w:rsidR="00CD0345">
              <w:rPr>
                <w:rFonts w:ascii="Calibri" w:hAnsi="Calibri" w:cs="Calibri"/>
                <w:sz w:val="22"/>
                <w:szCs w:val="22"/>
              </w:rPr>
              <w:t>person</w:t>
            </w:r>
            <w:r>
              <w:rPr>
                <w:rFonts w:ascii="Calibri" w:hAnsi="Calibri" w:cs="Calibri"/>
                <w:sz w:val="22"/>
                <w:szCs w:val="22"/>
              </w:rPr>
              <w:t xml:space="preserve">’s identity, values and life story, incorporating their preferences, aspirations, cultural background, communication needs and daily routines; capturing who they are as a </w:t>
            </w:r>
            <w:r w:rsidR="00CD0345">
              <w:rPr>
                <w:rFonts w:ascii="Calibri" w:hAnsi="Calibri" w:cs="Calibri"/>
                <w:sz w:val="22"/>
                <w:szCs w:val="22"/>
              </w:rPr>
              <w:t>person</w:t>
            </w:r>
            <w:r>
              <w:rPr>
                <w:rFonts w:ascii="Calibri" w:hAnsi="Calibri" w:cs="Calibri"/>
                <w:sz w:val="22"/>
                <w:szCs w:val="22"/>
              </w:rPr>
              <w:t>, not just what they need.</w:t>
            </w:r>
          </w:p>
          <w:p w14:paraId="5389057B" w14:textId="77777777" w:rsidR="00420FF1" w:rsidRDefault="00420FF1" w:rsidP="003F3B26">
            <w:pPr>
              <w:jc w:val="both"/>
              <w:rPr>
                <w:rFonts w:ascii="Calibri" w:hAnsi="Calibri" w:cs="Calibri"/>
                <w:sz w:val="22"/>
                <w:szCs w:val="22"/>
              </w:rPr>
            </w:pPr>
          </w:p>
          <w:p w14:paraId="4AA42DE7" w14:textId="0B71523F" w:rsidR="00420FF1" w:rsidRDefault="00420FF1" w:rsidP="003F3B26">
            <w:pPr>
              <w:jc w:val="both"/>
              <w:rPr>
                <w:rFonts w:ascii="Calibri" w:hAnsi="Calibri" w:cs="Calibri"/>
                <w:sz w:val="22"/>
                <w:szCs w:val="22"/>
              </w:rPr>
            </w:pPr>
            <w:r w:rsidRPr="005D28D6">
              <w:rPr>
                <w:rFonts w:ascii="Calibri" w:hAnsi="Calibri" w:cs="Calibri"/>
                <w:sz w:val="22"/>
                <w:szCs w:val="22"/>
              </w:rPr>
              <w:t xml:space="preserve">Support plans and </w:t>
            </w:r>
            <w:r w:rsidR="00CD0345">
              <w:rPr>
                <w:rFonts w:ascii="Calibri" w:hAnsi="Calibri" w:cs="Calibri"/>
                <w:sz w:val="22"/>
                <w:szCs w:val="22"/>
              </w:rPr>
              <w:t>person</w:t>
            </w:r>
            <w:r w:rsidRPr="005D28D6">
              <w:rPr>
                <w:rFonts w:ascii="Calibri" w:hAnsi="Calibri" w:cs="Calibri"/>
                <w:sz w:val="22"/>
                <w:szCs w:val="22"/>
              </w:rPr>
              <w:t xml:space="preserve">al outcomes are dynamic and adaptable, with regular reviews and updates carried out in response to any significant changes in the </w:t>
            </w:r>
            <w:r w:rsidR="00CD0345">
              <w:rPr>
                <w:rFonts w:ascii="Calibri" w:hAnsi="Calibri" w:cs="Calibri"/>
                <w:sz w:val="22"/>
                <w:szCs w:val="22"/>
              </w:rPr>
              <w:t>person</w:t>
            </w:r>
            <w:r w:rsidRPr="005D28D6">
              <w:rPr>
                <w:rFonts w:ascii="Calibri" w:hAnsi="Calibri" w:cs="Calibri"/>
                <w:sz w:val="22"/>
                <w:szCs w:val="22"/>
              </w:rPr>
              <w:t>’s wellbeing, circumstances, or preferences</w:t>
            </w:r>
            <w:r>
              <w:rPr>
                <w:rFonts w:ascii="Calibri" w:hAnsi="Calibri" w:cs="Calibri"/>
                <w:sz w:val="22"/>
                <w:szCs w:val="22"/>
              </w:rPr>
              <w:t xml:space="preserve">, ensuring they consistently promote wellbeing, independence, and </w:t>
            </w:r>
            <w:r w:rsidR="00CD0345">
              <w:rPr>
                <w:rFonts w:ascii="Calibri" w:hAnsi="Calibri" w:cs="Calibri"/>
                <w:sz w:val="22"/>
                <w:szCs w:val="22"/>
              </w:rPr>
              <w:t>person</w:t>
            </w:r>
            <w:r>
              <w:rPr>
                <w:rFonts w:ascii="Calibri" w:hAnsi="Calibri" w:cs="Calibri"/>
                <w:sz w:val="22"/>
                <w:szCs w:val="22"/>
              </w:rPr>
              <w:t>al choice.</w:t>
            </w:r>
          </w:p>
          <w:p w14:paraId="26C05568" w14:textId="77777777" w:rsidR="00420FF1" w:rsidRPr="00561591" w:rsidRDefault="00420FF1" w:rsidP="003F3B26">
            <w:pPr>
              <w:jc w:val="both"/>
              <w:rPr>
                <w:rFonts w:ascii="Calibri" w:hAnsi="Calibri" w:cs="Calibri"/>
                <w:sz w:val="22"/>
                <w:szCs w:val="22"/>
              </w:rPr>
            </w:pPr>
          </w:p>
        </w:tc>
        <w:tc>
          <w:tcPr>
            <w:tcW w:w="4962" w:type="dxa"/>
          </w:tcPr>
          <w:p w14:paraId="50007BE2" w14:textId="77777777" w:rsidR="003F3B26" w:rsidRDefault="003F3B26" w:rsidP="003F3B26">
            <w:pPr>
              <w:rPr>
                <w:rFonts w:ascii="Calibri" w:hAnsi="Calibri" w:cs="Calibri"/>
                <w:sz w:val="22"/>
                <w:szCs w:val="22"/>
              </w:rPr>
            </w:pPr>
          </w:p>
          <w:p w14:paraId="3424E2CF" w14:textId="6E2CE095" w:rsidR="00B4579E" w:rsidRDefault="00FE14D3" w:rsidP="003F3B26">
            <w:pPr>
              <w:jc w:val="both"/>
              <w:rPr>
                <w:rFonts w:ascii="Calibri" w:hAnsi="Calibri" w:cs="Calibri"/>
                <w:sz w:val="22"/>
                <w:szCs w:val="22"/>
              </w:rPr>
            </w:pPr>
            <w:r w:rsidRPr="00FE14D3">
              <w:rPr>
                <w:rFonts w:ascii="Calibri" w:hAnsi="Calibri" w:cs="Calibri"/>
                <w:sz w:val="22"/>
                <w:szCs w:val="22"/>
              </w:rPr>
              <w:t xml:space="preserve">When </w:t>
            </w:r>
            <w:r w:rsidR="00CD0345">
              <w:rPr>
                <w:rFonts w:ascii="Calibri" w:hAnsi="Calibri" w:cs="Calibri"/>
                <w:sz w:val="22"/>
                <w:szCs w:val="22"/>
              </w:rPr>
              <w:t>staff</w:t>
            </w:r>
            <w:r w:rsidRPr="00FE14D3">
              <w:rPr>
                <w:rFonts w:ascii="Calibri" w:hAnsi="Calibri" w:cs="Calibri"/>
                <w:sz w:val="22"/>
                <w:szCs w:val="22"/>
              </w:rPr>
              <w:t xml:space="preserve"> take the time to really get to know the</w:t>
            </w:r>
            <w:r w:rsidR="00C905A0">
              <w:rPr>
                <w:rFonts w:ascii="Calibri" w:hAnsi="Calibri" w:cs="Calibri"/>
                <w:sz w:val="22"/>
                <w:szCs w:val="22"/>
              </w:rPr>
              <w:t>m</w:t>
            </w:r>
            <w:r w:rsidRPr="00FE14D3">
              <w:rPr>
                <w:rFonts w:ascii="Calibri" w:hAnsi="Calibri" w:cs="Calibri"/>
                <w:sz w:val="22"/>
                <w:szCs w:val="22"/>
              </w:rPr>
              <w:t xml:space="preserve"> — learning what they enjoy, what makes them feel comfortable, and how they like things done</w:t>
            </w:r>
            <w:r>
              <w:rPr>
                <w:rFonts w:ascii="Calibri" w:hAnsi="Calibri" w:cs="Calibri"/>
                <w:sz w:val="22"/>
                <w:szCs w:val="22"/>
              </w:rPr>
              <w:t>:</w:t>
            </w:r>
          </w:p>
          <w:p w14:paraId="3EC396D3" w14:textId="77777777" w:rsidR="00FE14D3" w:rsidRDefault="00FE14D3" w:rsidP="003F3B26">
            <w:pPr>
              <w:jc w:val="both"/>
              <w:rPr>
                <w:rFonts w:ascii="Calibri" w:hAnsi="Calibri" w:cs="Calibri"/>
                <w:i/>
                <w:iCs/>
                <w:sz w:val="22"/>
                <w:szCs w:val="22"/>
              </w:rPr>
            </w:pPr>
          </w:p>
          <w:p w14:paraId="467DE397" w14:textId="77777777" w:rsidR="00EC23FE" w:rsidRDefault="00EC23FE" w:rsidP="003F3B26">
            <w:pPr>
              <w:jc w:val="both"/>
              <w:rPr>
                <w:rFonts w:ascii="Calibri" w:hAnsi="Calibri" w:cs="Calibri"/>
                <w:i/>
                <w:iCs/>
                <w:sz w:val="22"/>
                <w:szCs w:val="22"/>
              </w:rPr>
            </w:pPr>
          </w:p>
          <w:p w14:paraId="75F3554E" w14:textId="769BA2DD" w:rsidR="004E74F9" w:rsidRPr="00E46FEC" w:rsidRDefault="543C0F06" w:rsidP="003F3B26">
            <w:pPr>
              <w:spacing w:line="276" w:lineRule="auto"/>
              <w:jc w:val="center"/>
              <w:rPr>
                <w:rFonts w:ascii="Calibri" w:hAnsi="Calibri" w:cs="Calibri"/>
                <w:sz w:val="22"/>
                <w:szCs w:val="22"/>
              </w:rPr>
            </w:pPr>
            <w:r w:rsidRPr="00E46FEC">
              <w:rPr>
                <w:rFonts w:ascii="Calibri" w:hAnsi="Calibri" w:cs="Calibri"/>
                <w:sz w:val="22"/>
                <w:szCs w:val="22"/>
              </w:rPr>
              <w:t xml:space="preserve">“I feel that the </w:t>
            </w:r>
            <w:r w:rsidR="00CD0345">
              <w:rPr>
                <w:rFonts w:ascii="Calibri" w:hAnsi="Calibri" w:cs="Calibri"/>
                <w:sz w:val="22"/>
                <w:szCs w:val="22"/>
              </w:rPr>
              <w:t>staff</w:t>
            </w:r>
            <w:r w:rsidRPr="00E46FEC">
              <w:rPr>
                <w:rFonts w:ascii="Calibri" w:hAnsi="Calibri" w:cs="Calibri"/>
                <w:sz w:val="22"/>
                <w:szCs w:val="22"/>
              </w:rPr>
              <w:t xml:space="preserve"> know me and what I like</w:t>
            </w:r>
            <w:r w:rsidR="004E74F9">
              <w:rPr>
                <w:rFonts w:ascii="Calibri" w:hAnsi="Calibri" w:cs="Calibri"/>
                <w:sz w:val="22"/>
                <w:szCs w:val="22"/>
              </w:rPr>
              <w:t>.</w:t>
            </w:r>
            <w:r w:rsidR="002047FF" w:rsidRPr="00E46FEC">
              <w:rPr>
                <w:rFonts w:ascii="Calibri" w:hAnsi="Calibri" w:cs="Calibri"/>
                <w:sz w:val="22"/>
                <w:szCs w:val="22"/>
              </w:rPr>
              <w:t>”</w:t>
            </w:r>
          </w:p>
          <w:p w14:paraId="250EC340" w14:textId="3118F01C" w:rsidR="00C71D64" w:rsidRPr="00E46FEC" w:rsidRDefault="00824C1D" w:rsidP="003F3B26">
            <w:pPr>
              <w:spacing w:line="276" w:lineRule="auto"/>
              <w:jc w:val="center"/>
              <w:rPr>
                <w:rFonts w:ascii="Calibri" w:hAnsi="Calibri" w:cs="Calibri"/>
                <w:i/>
                <w:iCs/>
                <w:sz w:val="16"/>
                <w:szCs w:val="16"/>
              </w:rPr>
            </w:pPr>
            <w:r w:rsidRPr="00E46FEC">
              <w:rPr>
                <w:rFonts w:ascii="Calibri" w:hAnsi="Calibri" w:cs="Calibri"/>
                <w:i/>
                <w:iCs/>
                <w:sz w:val="16"/>
                <w:szCs w:val="16"/>
              </w:rPr>
              <w:t>Person</w:t>
            </w:r>
            <w:r w:rsidR="00E46FEC" w:rsidRPr="00E46FEC">
              <w:rPr>
                <w:rFonts w:ascii="Calibri" w:hAnsi="Calibri" w:cs="Calibri"/>
                <w:i/>
                <w:iCs/>
                <w:sz w:val="16"/>
                <w:szCs w:val="16"/>
              </w:rPr>
              <w:t xml:space="preserve"> </w:t>
            </w:r>
            <w:r w:rsidR="004E74F9">
              <w:rPr>
                <w:rFonts w:ascii="Calibri" w:hAnsi="Calibri" w:cs="Calibri"/>
                <w:i/>
                <w:iCs/>
                <w:sz w:val="16"/>
                <w:szCs w:val="16"/>
              </w:rPr>
              <w:t>S</w:t>
            </w:r>
            <w:r w:rsidRPr="00E46FEC">
              <w:rPr>
                <w:rFonts w:ascii="Calibri" w:hAnsi="Calibri" w:cs="Calibri"/>
                <w:i/>
                <w:iCs/>
                <w:sz w:val="16"/>
                <w:szCs w:val="16"/>
              </w:rPr>
              <w:t xml:space="preserve">upported at the </w:t>
            </w:r>
            <w:r w:rsidR="004E74F9">
              <w:rPr>
                <w:rFonts w:ascii="Calibri" w:hAnsi="Calibri" w:cs="Calibri"/>
                <w:i/>
                <w:iCs/>
                <w:sz w:val="16"/>
                <w:szCs w:val="16"/>
              </w:rPr>
              <w:t>S</w:t>
            </w:r>
            <w:r w:rsidR="00E46FEC" w:rsidRPr="00E46FEC">
              <w:rPr>
                <w:rFonts w:ascii="Calibri" w:hAnsi="Calibri" w:cs="Calibri"/>
                <w:i/>
                <w:iCs/>
                <w:sz w:val="16"/>
                <w:szCs w:val="16"/>
              </w:rPr>
              <w:t>ervice</w:t>
            </w:r>
          </w:p>
          <w:p w14:paraId="3C7D7476" w14:textId="77777777" w:rsidR="00840963" w:rsidRDefault="00840963" w:rsidP="003F3B26">
            <w:pPr>
              <w:jc w:val="center"/>
              <w:rPr>
                <w:rFonts w:ascii="Calibri" w:hAnsi="Calibri" w:cs="Calibri"/>
                <w:sz w:val="22"/>
                <w:szCs w:val="22"/>
              </w:rPr>
            </w:pPr>
          </w:p>
          <w:p w14:paraId="62640206" w14:textId="77777777" w:rsidR="00EC23FE" w:rsidRPr="00561591" w:rsidRDefault="00EC23FE" w:rsidP="003F3B26">
            <w:pPr>
              <w:jc w:val="center"/>
              <w:rPr>
                <w:rFonts w:ascii="Calibri" w:hAnsi="Calibri" w:cs="Calibri"/>
                <w:sz w:val="22"/>
                <w:szCs w:val="22"/>
              </w:rPr>
            </w:pPr>
          </w:p>
          <w:p w14:paraId="19A29FF4" w14:textId="614D5236" w:rsidR="00420FF1" w:rsidRPr="00E46FEC" w:rsidRDefault="543C0F06" w:rsidP="003F3B26">
            <w:pPr>
              <w:spacing w:line="276" w:lineRule="auto"/>
              <w:jc w:val="center"/>
              <w:rPr>
                <w:rFonts w:ascii="Calibri" w:hAnsi="Calibri" w:cs="Calibri"/>
                <w:sz w:val="22"/>
                <w:szCs w:val="22"/>
              </w:rPr>
            </w:pPr>
            <w:r w:rsidRPr="00E46FEC">
              <w:rPr>
                <w:rFonts w:ascii="Calibri" w:hAnsi="Calibri" w:cs="Calibri"/>
                <w:sz w:val="22"/>
                <w:szCs w:val="22"/>
              </w:rPr>
              <w:t xml:space="preserve">“They know I like </w:t>
            </w:r>
            <w:r w:rsidR="00EE6CEB" w:rsidRPr="00E46FEC">
              <w:rPr>
                <w:rFonts w:ascii="Calibri" w:hAnsi="Calibri" w:cs="Calibri"/>
                <w:sz w:val="22"/>
                <w:szCs w:val="22"/>
              </w:rPr>
              <w:t>two</w:t>
            </w:r>
            <w:r w:rsidRPr="00E46FEC">
              <w:rPr>
                <w:rFonts w:ascii="Calibri" w:hAnsi="Calibri" w:cs="Calibri"/>
                <w:sz w:val="22"/>
                <w:szCs w:val="22"/>
              </w:rPr>
              <w:t xml:space="preserve"> sugars in my tea</w:t>
            </w:r>
            <w:r w:rsidR="004E74F9">
              <w:rPr>
                <w:rFonts w:ascii="Calibri" w:hAnsi="Calibri" w:cs="Calibri"/>
                <w:sz w:val="22"/>
                <w:szCs w:val="22"/>
              </w:rPr>
              <w:t>.</w:t>
            </w:r>
            <w:r w:rsidR="00EE6CEB" w:rsidRPr="00E46FEC">
              <w:rPr>
                <w:rFonts w:ascii="Calibri" w:hAnsi="Calibri" w:cs="Calibri"/>
                <w:sz w:val="22"/>
                <w:szCs w:val="22"/>
              </w:rPr>
              <w:t>”</w:t>
            </w:r>
          </w:p>
          <w:p w14:paraId="26CEDE3E" w14:textId="0D994CE2" w:rsidR="00E46FEC" w:rsidRPr="004E74F9" w:rsidRDefault="00E46FEC" w:rsidP="003F3B26">
            <w:pPr>
              <w:spacing w:line="276" w:lineRule="auto"/>
              <w:jc w:val="center"/>
              <w:rPr>
                <w:rFonts w:ascii="Calibri" w:hAnsi="Calibri" w:cs="Calibri"/>
                <w:i/>
                <w:iCs/>
                <w:sz w:val="16"/>
                <w:szCs w:val="16"/>
              </w:rPr>
            </w:pPr>
            <w:r w:rsidRPr="004E74F9">
              <w:rPr>
                <w:rFonts w:ascii="Calibri" w:hAnsi="Calibri" w:cs="Calibri"/>
                <w:i/>
                <w:iCs/>
                <w:sz w:val="16"/>
                <w:szCs w:val="16"/>
              </w:rPr>
              <w:t xml:space="preserve">Person </w:t>
            </w:r>
            <w:r w:rsidR="004E74F9">
              <w:rPr>
                <w:rFonts w:ascii="Calibri" w:hAnsi="Calibri" w:cs="Calibri"/>
                <w:i/>
                <w:iCs/>
                <w:sz w:val="16"/>
                <w:szCs w:val="16"/>
              </w:rPr>
              <w:t>S</w:t>
            </w:r>
            <w:r w:rsidRPr="004E74F9">
              <w:rPr>
                <w:rFonts w:ascii="Calibri" w:hAnsi="Calibri" w:cs="Calibri"/>
                <w:i/>
                <w:iCs/>
                <w:sz w:val="16"/>
                <w:szCs w:val="16"/>
              </w:rPr>
              <w:t xml:space="preserve">upported at the </w:t>
            </w:r>
            <w:r w:rsidR="004E74F9">
              <w:rPr>
                <w:rFonts w:ascii="Calibri" w:hAnsi="Calibri" w:cs="Calibri"/>
                <w:i/>
                <w:iCs/>
                <w:sz w:val="16"/>
                <w:szCs w:val="16"/>
              </w:rPr>
              <w:t>S</w:t>
            </w:r>
            <w:r w:rsidRPr="004E74F9">
              <w:rPr>
                <w:rFonts w:ascii="Calibri" w:hAnsi="Calibri" w:cs="Calibri"/>
                <w:i/>
                <w:iCs/>
                <w:sz w:val="16"/>
                <w:szCs w:val="16"/>
              </w:rPr>
              <w:t>ervice</w:t>
            </w:r>
          </w:p>
          <w:p w14:paraId="122ABB5E" w14:textId="77777777" w:rsidR="00761785" w:rsidRDefault="00761785" w:rsidP="003F3B26">
            <w:pPr>
              <w:rPr>
                <w:rFonts w:ascii="Calibri" w:hAnsi="Calibri" w:cs="Calibri"/>
                <w:sz w:val="22"/>
                <w:szCs w:val="22"/>
              </w:rPr>
            </w:pPr>
          </w:p>
          <w:p w14:paraId="3B99489B" w14:textId="0DCAC7AF" w:rsidR="00EE6CEB" w:rsidRPr="00561591" w:rsidRDefault="00EE6CEB" w:rsidP="003F3B26">
            <w:pPr>
              <w:rPr>
                <w:rFonts w:ascii="Calibri" w:hAnsi="Calibri" w:cs="Calibri"/>
                <w:sz w:val="22"/>
                <w:szCs w:val="22"/>
              </w:rPr>
            </w:pPr>
          </w:p>
        </w:tc>
      </w:tr>
      <w:tr w:rsidR="00D6075B" w14:paraId="784B22B0" w14:textId="77777777" w:rsidTr="003F3B26">
        <w:trPr>
          <w:trHeight w:val="1125"/>
        </w:trPr>
        <w:tc>
          <w:tcPr>
            <w:tcW w:w="3969" w:type="dxa"/>
          </w:tcPr>
          <w:p w14:paraId="5CE461CE" w14:textId="77777777" w:rsidR="003F3B26" w:rsidRDefault="003F3B26" w:rsidP="003F3B26">
            <w:pPr>
              <w:jc w:val="both"/>
              <w:rPr>
                <w:rFonts w:ascii="Calibri" w:eastAsia="Calibri" w:hAnsi="Calibri" w:cs="Calibri"/>
                <w:sz w:val="22"/>
                <w:szCs w:val="22"/>
              </w:rPr>
            </w:pPr>
          </w:p>
          <w:p w14:paraId="1781D82D" w14:textId="36DBD3D9" w:rsidR="00420FF1" w:rsidRPr="00E913EF" w:rsidRDefault="00420FF1" w:rsidP="003F3B26">
            <w:pPr>
              <w:jc w:val="both"/>
              <w:rPr>
                <w:rFonts w:ascii="Calibri" w:eastAsia="Calibri" w:hAnsi="Calibri" w:cs="Calibri"/>
                <w:sz w:val="22"/>
                <w:szCs w:val="22"/>
              </w:rPr>
            </w:pPr>
            <w:r w:rsidRPr="00E913EF">
              <w:rPr>
                <w:rFonts w:ascii="Calibri" w:eastAsia="Calibri" w:hAnsi="Calibri" w:cs="Calibri"/>
                <w:sz w:val="22"/>
                <w:szCs w:val="22"/>
              </w:rPr>
              <w:t xml:space="preserve">People have respectful, trusting relationships with </w:t>
            </w:r>
            <w:r w:rsidR="00CD0345">
              <w:rPr>
                <w:rFonts w:ascii="Calibri" w:eastAsia="Calibri" w:hAnsi="Calibri" w:cs="Calibri"/>
                <w:sz w:val="22"/>
                <w:szCs w:val="22"/>
              </w:rPr>
              <w:t>staff</w:t>
            </w:r>
            <w:r w:rsidRPr="00E913EF">
              <w:rPr>
                <w:rFonts w:ascii="Calibri" w:eastAsia="Calibri" w:hAnsi="Calibri" w:cs="Calibri"/>
                <w:sz w:val="22"/>
                <w:szCs w:val="22"/>
              </w:rPr>
              <w:t xml:space="preserve"> and feel actively involved in decisions about their care and daily activities.</w:t>
            </w:r>
          </w:p>
          <w:p w14:paraId="4D4F8103" w14:textId="77777777" w:rsidR="00420FF1" w:rsidRPr="00CC0409" w:rsidRDefault="00420FF1" w:rsidP="003F3B26">
            <w:pPr>
              <w:jc w:val="both"/>
              <w:rPr>
                <w:rFonts w:ascii="Calibri" w:eastAsia="Calibri" w:hAnsi="Calibri" w:cs="Calibri"/>
                <w:kern w:val="0"/>
                <w:sz w:val="22"/>
                <w:szCs w:val="22"/>
                <w14:ligatures w14:val="none"/>
              </w:rPr>
            </w:pPr>
          </w:p>
        </w:tc>
        <w:tc>
          <w:tcPr>
            <w:tcW w:w="6237" w:type="dxa"/>
          </w:tcPr>
          <w:p w14:paraId="6B4F0758" w14:textId="77777777" w:rsidR="00420FF1" w:rsidRDefault="00420FF1" w:rsidP="003F3B26">
            <w:pPr>
              <w:jc w:val="both"/>
              <w:rPr>
                <w:rFonts w:ascii="Calibri" w:hAnsi="Calibri" w:cs="Calibri"/>
                <w:sz w:val="22"/>
                <w:szCs w:val="22"/>
              </w:rPr>
            </w:pPr>
          </w:p>
          <w:p w14:paraId="51D9A25E" w14:textId="1199E41B" w:rsidR="00420FF1" w:rsidRDefault="00420FF1" w:rsidP="003F3B26">
            <w:pPr>
              <w:jc w:val="both"/>
              <w:rPr>
                <w:rFonts w:ascii="Calibri" w:hAnsi="Calibri" w:cs="Calibri"/>
                <w:sz w:val="22"/>
                <w:szCs w:val="22"/>
              </w:rPr>
            </w:pPr>
            <w:r w:rsidRPr="006F387F">
              <w:rPr>
                <w:rFonts w:ascii="Calibri" w:hAnsi="Calibri" w:cs="Calibri"/>
                <w:sz w:val="22"/>
                <w:szCs w:val="22"/>
              </w:rPr>
              <w:t xml:space="preserve">Staff </w:t>
            </w:r>
            <w:r>
              <w:rPr>
                <w:rFonts w:ascii="Calibri" w:hAnsi="Calibri" w:cs="Calibri"/>
                <w:sz w:val="22"/>
                <w:szCs w:val="22"/>
              </w:rPr>
              <w:t xml:space="preserve">consistently </w:t>
            </w:r>
            <w:r w:rsidRPr="006F387F">
              <w:rPr>
                <w:rFonts w:ascii="Calibri" w:hAnsi="Calibri" w:cs="Calibri"/>
                <w:sz w:val="22"/>
                <w:szCs w:val="22"/>
              </w:rPr>
              <w:t>demonstrate empathy, patience, and active listening</w:t>
            </w:r>
            <w:r>
              <w:rPr>
                <w:rFonts w:ascii="Calibri" w:hAnsi="Calibri" w:cs="Calibri"/>
                <w:sz w:val="22"/>
                <w:szCs w:val="22"/>
              </w:rPr>
              <w:t>; a</w:t>
            </w:r>
            <w:r w:rsidRPr="00A678E5">
              <w:rPr>
                <w:rFonts w:ascii="Calibri" w:hAnsi="Calibri" w:cs="Calibri"/>
                <w:sz w:val="22"/>
                <w:szCs w:val="22"/>
              </w:rPr>
              <w:t xml:space="preserve">ctivities, routines, and choices are explained clearly and respectfully, ensuring </w:t>
            </w:r>
            <w:r w:rsidR="002001A9">
              <w:rPr>
                <w:rFonts w:ascii="Calibri" w:hAnsi="Calibri" w:cs="Calibri"/>
                <w:sz w:val="22"/>
                <w:szCs w:val="22"/>
              </w:rPr>
              <w:t>people</w:t>
            </w:r>
            <w:r>
              <w:rPr>
                <w:rFonts w:ascii="Calibri" w:hAnsi="Calibri" w:cs="Calibri"/>
                <w:sz w:val="22"/>
                <w:szCs w:val="22"/>
              </w:rPr>
              <w:t xml:space="preserve"> </w:t>
            </w:r>
            <w:r w:rsidRPr="00A678E5">
              <w:rPr>
                <w:rFonts w:ascii="Calibri" w:hAnsi="Calibri" w:cs="Calibri"/>
                <w:sz w:val="22"/>
                <w:szCs w:val="22"/>
              </w:rPr>
              <w:t xml:space="preserve">are given real opportunities to make informed decisions and exercise </w:t>
            </w:r>
            <w:r w:rsidR="00CD0345">
              <w:rPr>
                <w:rFonts w:ascii="Calibri" w:hAnsi="Calibri" w:cs="Calibri"/>
                <w:sz w:val="22"/>
                <w:szCs w:val="22"/>
              </w:rPr>
              <w:t>person</w:t>
            </w:r>
            <w:r w:rsidRPr="00A678E5">
              <w:rPr>
                <w:rFonts w:ascii="Calibri" w:hAnsi="Calibri" w:cs="Calibri"/>
                <w:sz w:val="22"/>
                <w:szCs w:val="22"/>
              </w:rPr>
              <w:t>al choice throughout their day.</w:t>
            </w:r>
          </w:p>
          <w:p w14:paraId="2536E377" w14:textId="77777777" w:rsidR="00420FF1" w:rsidRDefault="00420FF1" w:rsidP="003F3B26">
            <w:pPr>
              <w:jc w:val="both"/>
              <w:rPr>
                <w:rFonts w:ascii="Calibri" w:hAnsi="Calibri" w:cs="Calibri"/>
                <w:sz w:val="22"/>
                <w:szCs w:val="22"/>
              </w:rPr>
            </w:pPr>
          </w:p>
          <w:p w14:paraId="45C1149C" w14:textId="763C59DF" w:rsidR="00420FF1" w:rsidRDefault="00420FF1" w:rsidP="003F3B26">
            <w:pPr>
              <w:jc w:val="both"/>
              <w:rPr>
                <w:rFonts w:ascii="Calibri" w:hAnsi="Calibri" w:cs="Calibri"/>
                <w:sz w:val="22"/>
                <w:szCs w:val="22"/>
              </w:rPr>
            </w:pPr>
            <w:r>
              <w:rPr>
                <w:rFonts w:ascii="Calibri" w:hAnsi="Calibri" w:cs="Calibri"/>
                <w:sz w:val="22"/>
                <w:szCs w:val="22"/>
              </w:rPr>
              <w:lastRenderedPageBreak/>
              <w:t xml:space="preserve">Staff engage with </w:t>
            </w:r>
            <w:r w:rsidR="002001A9">
              <w:rPr>
                <w:rFonts w:ascii="Calibri" w:hAnsi="Calibri" w:cs="Calibri"/>
                <w:sz w:val="22"/>
                <w:szCs w:val="22"/>
              </w:rPr>
              <w:t>people</w:t>
            </w:r>
            <w:r>
              <w:rPr>
                <w:rFonts w:ascii="Calibri" w:hAnsi="Calibri" w:cs="Calibri"/>
                <w:sz w:val="22"/>
                <w:szCs w:val="22"/>
              </w:rPr>
              <w:t xml:space="preserve"> in a </w:t>
            </w:r>
            <w:r w:rsidRPr="006F387F">
              <w:rPr>
                <w:rFonts w:ascii="Calibri" w:hAnsi="Calibri" w:cs="Calibri"/>
                <w:sz w:val="22"/>
                <w:szCs w:val="22"/>
              </w:rPr>
              <w:t xml:space="preserve">warm, inclusive, </w:t>
            </w:r>
            <w:r>
              <w:rPr>
                <w:rFonts w:ascii="Calibri" w:hAnsi="Calibri" w:cs="Calibri"/>
                <w:sz w:val="22"/>
                <w:szCs w:val="22"/>
              </w:rPr>
              <w:t xml:space="preserve">and respectful manner, adapting their communication style to suit each </w:t>
            </w:r>
            <w:r w:rsidR="00CD0345">
              <w:rPr>
                <w:rFonts w:ascii="Calibri" w:hAnsi="Calibri" w:cs="Calibri"/>
                <w:sz w:val="22"/>
                <w:szCs w:val="22"/>
              </w:rPr>
              <w:t>person</w:t>
            </w:r>
            <w:r>
              <w:rPr>
                <w:rFonts w:ascii="Calibri" w:hAnsi="Calibri" w:cs="Calibri"/>
                <w:sz w:val="22"/>
                <w:szCs w:val="22"/>
              </w:rPr>
              <w:t>’s individual needs, preferences and cognitive abilities – including using their preferred language and non-verbal cues – ensuring they feel understood, valued and included.</w:t>
            </w:r>
          </w:p>
          <w:p w14:paraId="1B409059" w14:textId="77777777" w:rsidR="00420FF1" w:rsidRDefault="00420FF1" w:rsidP="003F3B26">
            <w:pPr>
              <w:jc w:val="both"/>
              <w:rPr>
                <w:rFonts w:ascii="Calibri" w:hAnsi="Calibri" w:cs="Calibri"/>
                <w:sz w:val="22"/>
                <w:szCs w:val="22"/>
              </w:rPr>
            </w:pPr>
          </w:p>
          <w:p w14:paraId="16EE5A7C" w14:textId="5310D898" w:rsidR="00420FF1" w:rsidRDefault="00420FF1" w:rsidP="003F3B26">
            <w:pPr>
              <w:jc w:val="both"/>
              <w:rPr>
                <w:rFonts w:ascii="Calibri" w:hAnsi="Calibri" w:cs="Calibri"/>
                <w:sz w:val="22"/>
                <w:szCs w:val="22"/>
              </w:rPr>
            </w:pPr>
            <w:r>
              <w:rPr>
                <w:rFonts w:ascii="Calibri" w:hAnsi="Calibri" w:cs="Calibri"/>
                <w:sz w:val="22"/>
                <w:szCs w:val="22"/>
              </w:rPr>
              <w:t>People are</w:t>
            </w:r>
            <w:r w:rsidRPr="006F387F">
              <w:rPr>
                <w:rFonts w:ascii="Calibri" w:hAnsi="Calibri" w:cs="Calibri"/>
                <w:sz w:val="22"/>
                <w:szCs w:val="22"/>
              </w:rPr>
              <w:t xml:space="preserve"> </w:t>
            </w:r>
            <w:r>
              <w:rPr>
                <w:rFonts w:ascii="Calibri" w:hAnsi="Calibri" w:cs="Calibri"/>
                <w:sz w:val="22"/>
                <w:szCs w:val="22"/>
              </w:rPr>
              <w:t xml:space="preserve">actively </w:t>
            </w:r>
            <w:r w:rsidRPr="006F387F">
              <w:rPr>
                <w:rFonts w:ascii="Calibri" w:hAnsi="Calibri" w:cs="Calibri"/>
                <w:sz w:val="22"/>
                <w:szCs w:val="22"/>
              </w:rPr>
              <w:t>encouraged to express their views</w:t>
            </w:r>
            <w:r>
              <w:rPr>
                <w:rFonts w:ascii="Calibri" w:hAnsi="Calibri" w:cs="Calibri"/>
                <w:sz w:val="22"/>
                <w:szCs w:val="22"/>
              </w:rPr>
              <w:t>,</w:t>
            </w:r>
            <w:r w:rsidRPr="006F387F">
              <w:rPr>
                <w:rFonts w:ascii="Calibri" w:hAnsi="Calibri" w:cs="Calibri"/>
                <w:sz w:val="22"/>
                <w:szCs w:val="22"/>
              </w:rPr>
              <w:t xml:space="preserve"> preferences and</w:t>
            </w:r>
            <w:r>
              <w:rPr>
                <w:rFonts w:ascii="Calibri" w:hAnsi="Calibri" w:cs="Calibri"/>
                <w:sz w:val="22"/>
                <w:szCs w:val="22"/>
              </w:rPr>
              <w:t xml:space="preserve"> feelings, which are </w:t>
            </w:r>
            <w:r w:rsidRPr="006F387F">
              <w:rPr>
                <w:rFonts w:ascii="Calibri" w:hAnsi="Calibri" w:cs="Calibri"/>
                <w:sz w:val="22"/>
                <w:szCs w:val="22"/>
              </w:rPr>
              <w:t xml:space="preserve">meaningfully incorporated into </w:t>
            </w:r>
            <w:r>
              <w:rPr>
                <w:rFonts w:ascii="Calibri" w:hAnsi="Calibri" w:cs="Calibri"/>
                <w:sz w:val="22"/>
                <w:szCs w:val="22"/>
              </w:rPr>
              <w:t xml:space="preserve">their </w:t>
            </w:r>
            <w:r w:rsidRPr="006F387F">
              <w:rPr>
                <w:rFonts w:ascii="Calibri" w:hAnsi="Calibri" w:cs="Calibri"/>
                <w:sz w:val="22"/>
                <w:szCs w:val="22"/>
              </w:rPr>
              <w:t xml:space="preserve">daily routines </w:t>
            </w:r>
            <w:r>
              <w:rPr>
                <w:rFonts w:ascii="Calibri" w:hAnsi="Calibri" w:cs="Calibri"/>
                <w:sz w:val="22"/>
                <w:szCs w:val="22"/>
              </w:rPr>
              <w:t xml:space="preserve">and activities; each </w:t>
            </w:r>
            <w:r w:rsidR="00CD0345">
              <w:rPr>
                <w:rFonts w:ascii="Calibri" w:hAnsi="Calibri" w:cs="Calibri"/>
                <w:sz w:val="22"/>
                <w:szCs w:val="22"/>
              </w:rPr>
              <w:t>person</w:t>
            </w:r>
            <w:r w:rsidR="00A4253A">
              <w:rPr>
                <w:rFonts w:ascii="Calibri" w:hAnsi="Calibri" w:cs="Calibri"/>
                <w:sz w:val="22"/>
                <w:szCs w:val="22"/>
              </w:rPr>
              <w:t>’s day</w:t>
            </w:r>
            <w:r>
              <w:rPr>
                <w:rFonts w:ascii="Calibri" w:hAnsi="Calibri" w:cs="Calibri"/>
                <w:sz w:val="22"/>
                <w:szCs w:val="22"/>
              </w:rPr>
              <w:t xml:space="preserve"> at the </w:t>
            </w:r>
            <w:r w:rsidR="00CD0345">
              <w:rPr>
                <w:rFonts w:ascii="Calibri" w:hAnsi="Calibri" w:cs="Calibri"/>
                <w:sz w:val="22"/>
                <w:szCs w:val="22"/>
              </w:rPr>
              <w:t>service</w:t>
            </w:r>
            <w:r>
              <w:rPr>
                <w:rFonts w:ascii="Calibri" w:hAnsi="Calibri" w:cs="Calibri"/>
                <w:sz w:val="22"/>
                <w:szCs w:val="22"/>
              </w:rPr>
              <w:t xml:space="preserve"> must reflect what matters most to them.</w:t>
            </w:r>
          </w:p>
          <w:p w14:paraId="51120AB5" w14:textId="77777777" w:rsidR="00420FF1" w:rsidRDefault="00420FF1" w:rsidP="003F3B26">
            <w:pPr>
              <w:jc w:val="both"/>
              <w:rPr>
                <w:rFonts w:ascii="Calibri" w:hAnsi="Calibri" w:cs="Calibri"/>
                <w:sz w:val="22"/>
                <w:szCs w:val="22"/>
              </w:rPr>
            </w:pPr>
          </w:p>
          <w:p w14:paraId="3C319C6B" w14:textId="1731F52F" w:rsidR="00420FF1" w:rsidRDefault="00420FF1" w:rsidP="003F3B26">
            <w:pPr>
              <w:jc w:val="both"/>
              <w:rPr>
                <w:rFonts w:ascii="Calibri" w:hAnsi="Calibri" w:cs="Calibri"/>
                <w:sz w:val="22"/>
                <w:szCs w:val="22"/>
              </w:rPr>
            </w:pPr>
            <w:r>
              <w:rPr>
                <w:rFonts w:ascii="Calibri" w:hAnsi="Calibri" w:cs="Calibri"/>
                <w:sz w:val="22"/>
                <w:szCs w:val="22"/>
              </w:rPr>
              <w:t xml:space="preserve">The </w:t>
            </w:r>
            <w:r w:rsidR="00CD0345">
              <w:rPr>
                <w:rFonts w:ascii="Calibri" w:hAnsi="Calibri" w:cs="Calibri"/>
                <w:sz w:val="22"/>
                <w:szCs w:val="22"/>
              </w:rPr>
              <w:t>service</w:t>
            </w:r>
            <w:r>
              <w:rPr>
                <w:rFonts w:ascii="Calibri" w:hAnsi="Calibri" w:cs="Calibri"/>
                <w:sz w:val="22"/>
                <w:szCs w:val="22"/>
              </w:rPr>
              <w:t xml:space="preserve"> fosters a positive and inclusive </w:t>
            </w:r>
            <w:r w:rsidRPr="006F387F">
              <w:rPr>
                <w:rFonts w:ascii="Calibri" w:hAnsi="Calibri" w:cs="Calibri"/>
                <w:sz w:val="22"/>
                <w:szCs w:val="22"/>
              </w:rPr>
              <w:t>culture of mutual respect</w:t>
            </w:r>
            <w:r>
              <w:rPr>
                <w:rFonts w:ascii="Calibri" w:hAnsi="Calibri" w:cs="Calibri"/>
                <w:sz w:val="22"/>
                <w:szCs w:val="22"/>
              </w:rPr>
              <w:t xml:space="preserve">, </w:t>
            </w:r>
            <w:r w:rsidRPr="006F387F">
              <w:rPr>
                <w:rFonts w:ascii="Calibri" w:hAnsi="Calibri" w:cs="Calibri"/>
                <w:sz w:val="22"/>
                <w:szCs w:val="22"/>
              </w:rPr>
              <w:t xml:space="preserve">emotional safety </w:t>
            </w:r>
            <w:r>
              <w:rPr>
                <w:rFonts w:ascii="Calibri" w:hAnsi="Calibri" w:cs="Calibri"/>
                <w:sz w:val="22"/>
                <w:szCs w:val="22"/>
              </w:rPr>
              <w:t xml:space="preserve">and partnership; both </w:t>
            </w:r>
            <w:r w:rsidR="002001A9">
              <w:rPr>
                <w:rFonts w:ascii="Calibri" w:hAnsi="Calibri" w:cs="Calibri"/>
                <w:sz w:val="22"/>
                <w:szCs w:val="22"/>
              </w:rPr>
              <w:t>people</w:t>
            </w:r>
            <w:r>
              <w:rPr>
                <w:rFonts w:ascii="Calibri" w:hAnsi="Calibri" w:cs="Calibri"/>
                <w:sz w:val="22"/>
                <w:szCs w:val="22"/>
              </w:rPr>
              <w:t xml:space="preserve"> and </w:t>
            </w:r>
            <w:r w:rsidR="00CD0345">
              <w:rPr>
                <w:rFonts w:ascii="Calibri" w:hAnsi="Calibri" w:cs="Calibri"/>
                <w:sz w:val="22"/>
                <w:szCs w:val="22"/>
              </w:rPr>
              <w:t>staff</w:t>
            </w:r>
            <w:r w:rsidRPr="006F387F">
              <w:rPr>
                <w:rFonts w:ascii="Calibri" w:hAnsi="Calibri" w:cs="Calibri"/>
                <w:sz w:val="22"/>
                <w:szCs w:val="22"/>
              </w:rPr>
              <w:t xml:space="preserve"> feel comfortable, supported, and empowered</w:t>
            </w:r>
            <w:r>
              <w:rPr>
                <w:rFonts w:ascii="Calibri" w:hAnsi="Calibri" w:cs="Calibri"/>
                <w:sz w:val="22"/>
                <w:szCs w:val="22"/>
              </w:rPr>
              <w:t xml:space="preserve"> to contribute openly to the </w:t>
            </w:r>
            <w:r w:rsidR="00CD0345">
              <w:rPr>
                <w:rFonts w:ascii="Calibri" w:hAnsi="Calibri" w:cs="Calibri"/>
                <w:sz w:val="22"/>
                <w:szCs w:val="22"/>
              </w:rPr>
              <w:t>service</w:t>
            </w:r>
            <w:r>
              <w:rPr>
                <w:rFonts w:ascii="Calibri" w:hAnsi="Calibri" w:cs="Calibri"/>
                <w:sz w:val="22"/>
                <w:szCs w:val="22"/>
              </w:rPr>
              <w:t xml:space="preserve"> and feel like they belong.</w:t>
            </w:r>
          </w:p>
          <w:p w14:paraId="280D5008" w14:textId="77777777" w:rsidR="00420FF1" w:rsidRPr="00561591" w:rsidRDefault="00420FF1" w:rsidP="003F3B26">
            <w:pPr>
              <w:jc w:val="both"/>
              <w:rPr>
                <w:rFonts w:ascii="Calibri" w:hAnsi="Calibri" w:cs="Calibri"/>
                <w:sz w:val="22"/>
                <w:szCs w:val="22"/>
              </w:rPr>
            </w:pPr>
          </w:p>
        </w:tc>
        <w:tc>
          <w:tcPr>
            <w:tcW w:w="4962" w:type="dxa"/>
          </w:tcPr>
          <w:p w14:paraId="32B37CD5" w14:textId="77777777" w:rsidR="00796DBD" w:rsidRDefault="00796DBD" w:rsidP="003F3B26">
            <w:pPr>
              <w:rPr>
                <w:rFonts w:ascii="Calibri" w:hAnsi="Calibri" w:cs="Calibri"/>
                <w:sz w:val="22"/>
                <w:szCs w:val="22"/>
              </w:rPr>
            </w:pPr>
          </w:p>
          <w:p w14:paraId="7C3667E3" w14:textId="2658F30A" w:rsidR="00B27122" w:rsidRDefault="001A1F09" w:rsidP="003F3B26">
            <w:pPr>
              <w:jc w:val="both"/>
              <w:rPr>
                <w:rFonts w:ascii="Calibri" w:hAnsi="Calibri" w:cs="Calibri"/>
                <w:sz w:val="22"/>
                <w:szCs w:val="22"/>
              </w:rPr>
            </w:pPr>
            <w:r w:rsidRPr="001A1F09">
              <w:rPr>
                <w:rFonts w:ascii="Calibri" w:hAnsi="Calibri" w:cs="Calibri"/>
                <w:sz w:val="22"/>
                <w:szCs w:val="22"/>
              </w:rPr>
              <w:t xml:space="preserve">When </w:t>
            </w:r>
            <w:r w:rsidR="00CD0345">
              <w:rPr>
                <w:rFonts w:ascii="Calibri" w:hAnsi="Calibri" w:cs="Calibri"/>
                <w:sz w:val="22"/>
                <w:szCs w:val="22"/>
              </w:rPr>
              <w:t>staff</w:t>
            </w:r>
            <w:r w:rsidRPr="001A1F09">
              <w:rPr>
                <w:rFonts w:ascii="Calibri" w:hAnsi="Calibri" w:cs="Calibri"/>
                <w:sz w:val="22"/>
                <w:szCs w:val="22"/>
              </w:rPr>
              <w:t xml:space="preserve"> chat with </w:t>
            </w:r>
            <w:r w:rsidR="00C905A0">
              <w:rPr>
                <w:rFonts w:ascii="Calibri" w:hAnsi="Calibri" w:cs="Calibri"/>
                <w:sz w:val="22"/>
                <w:szCs w:val="22"/>
              </w:rPr>
              <w:t>them</w:t>
            </w:r>
            <w:r w:rsidRPr="001A1F09">
              <w:rPr>
                <w:rFonts w:ascii="Calibri" w:hAnsi="Calibri" w:cs="Calibri"/>
                <w:sz w:val="22"/>
                <w:szCs w:val="22"/>
              </w:rPr>
              <w:t xml:space="preserve"> in a friendly, down-to-earth way, helping them feel relaxed and building real, trusting relationships</w:t>
            </w:r>
            <w:r>
              <w:rPr>
                <w:rFonts w:ascii="Calibri" w:hAnsi="Calibri" w:cs="Calibri"/>
                <w:sz w:val="22"/>
                <w:szCs w:val="22"/>
              </w:rPr>
              <w:t>:</w:t>
            </w:r>
          </w:p>
          <w:p w14:paraId="1E9D942C" w14:textId="77777777" w:rsidR="009F2088" w:rsidRDefault="009F2088" w:rsidP="003F3B26">
            <w:pPr>
              <w:rPr>
                <w:rFonts w:ascii="Calibri" w:hAnsi="Calibri" w:cs="Calibri"/>
                <w:sz w:val="22"/>
                <w:szCs w:val="22"/>
              </w:rPr>
            </w:pPr>
          </w:p>
          <w:p w14:paraId="5F59857E" w14:textId="77777777" w:rsidR="00A66456" w:rsidRDefault="00A66456" w:rsidP="003F3B26">
            <w:pPr>
              <w:rPr>
                <w:rFonts w:ascii="Calibri" w:hAnsi="Calibri" w:cs="Calibri"/>
                <w:sz w:val="22"/>
                <w:szCs w:val="22"/>
              </w:rPr>
            </w:pPr>
          </w:p>
          <w:p w14:paraId="621767C9" w14:textId="00F42202" w:rsidR="009F2088" w:rsidRDefault="001E713A" w:rsidP="003F3B26">
            <w:pPr>
              <w:spacing w:line="276" w:lineRule="auto"/>
              <w:jc w:val="center"/>
              <w:rPr>
                <w:rFonts w:ascii="Calibri" w:hAnsi="Calibri" w:cs="Calibri"/>
                <w:sz w:val="22"/>
                <w:szCs w:val="22"/>
              </w:rPr>
            </w:pPr>
            <w:r>
              <w:rPr>
                <w:rFonts w:ascii="Calibri" w:hAnsi="Calibri" w:cs="Calibri"/>
                <w:sz w:val="22"/>
                <w:szCs w:val="22"/>
              </w:rPr>
              <w:lastRenderedPageBreak/>
              <w:t>“</w:t>
            </w:r>
            <w:r w:rsidRPr="001E713A">
              <w:rPr>
                <w:rFonts w:ascii="Calibri" w:hAnsi="Calibri" w:cs="Calibri"/>
                <w:sz w:val="22"/>
                <w:szCs w:val="22"/>
              </w:rPr>
              <w:t xml:space="preserve">Staff do make an effort to talk about all sorts with </w:t>
            </w:r>
            <w:r w:rsidR="009E38D6" w:rsidRPr="001E713A">
              <w:rPr>
                <w:rFonts w:ascii="Calibri" w:hAnsi="Calibri" w:cs="Calibri"/>
                <w:sz w:val="22"/>
                <w:szCs w:val="22"/>
              </w:rPr>
              <w:t>me,</w:t>
            </w:r>
            <w:r w:rsidRPr="001E713A">
              <w:rPr>
                <w:rFonts w:ascii="Calibri" w:hAnsi="Calibri" w:cs="Calibri"/>
                <w:sz w:val="22"/>
                <w:szCs w:val="22"/>
              </w:rPr>
              <w:t xml:space="preserve"> and we do have a laugh as well.</w:t>
            </w:r>
            <w:r>
              <w:rPr>
                <w:rFonts w:ascii="Calibri" w:hAnsi="Calibri" w:cs="Calibri"/>
                <w:sz w:val="22"/>
                <w:szCs w:val="22"/>
              </w:rPr>
              <w:t>”</w:t>
            </w:r>
          </w:p>
          <w:p w14:paraId="35E1AAAC" w14:textId="2ABD2459" w:rsidR="00A66456" w:rsidRPr="00E46FEC" w:rsidRDefault="00A66456" w:rsidP="003F3B26">
            <w:pPr>
              <w:spacing w:line="276" w:lineRule="auto"/>
              <w:jc w:val="center"/>
              <w:rPr>
                <w:rFonts w:ascii="Calibri" w:hAnsi="Calibri" w:cs="Calibri"/>
                <w:i/>
                <w:iCs/>
                <w:sz w:val="16"/>
                <w:szCs w:val="16"/>
              </w:rPr>
            </w:pPr>
            <w:r w:rsidRPr="00E46FEC">
              <w:rPr>
                <w:rFonts w:ascii="Calibri" w:hAnsi="Calibri" w:cs="Calibri"/>
                <w:i/>
                <w:iCs/>
                <w:sz w:val="16"/>
                <w:szCs w:val="16"/>
              </w:rPr>
              <w:t xml:space="preserve">Person </w:t>
            </w:r>
            <w:r>
              <w:rPr>
                <w:rFonts w:ascii="Calibri" w:hAnsi="Calibri" w:cs="Calibri"/>
                <w:i/>
                <w:iCs/>
                <w:sz w:val="16"/>
                <w:szCs w:val="16"/>
              </w:rPr>
              <w:t>S</w:t>
            </w:r>
            <w:r w:rsidRPr="00E46FEC">
              <w:rPr>
                <w:rFonts w:ascii="Calibri" w:hAnsi="Calibri" w:cs="Calibri"/>
                <w:i/>
                <w:iCs/>
                <w:sz w:val="16"/>
                <w:szCs w:val="16"/>
              </w:rPr>
              <w:t xml:space="preserve">upported at the </w:t>
            </w:r>
            <w:r>
              <w:rPr>
                <w:rFonts w:ascii="Calibri" w:hAnsi="Calibri" w:cs="Calibri"/>
                <w:i/>
                <w:iCs/>
                <w:sz w:val="16"/>
                <w:szCs w:val="16"/>
              </w:rPr>
              <w:t>S</w:t>
            </w:r>
            <w:r w:rsidRPr="00E46FEC">
              <w:rPr>
                <w:rFonts w:ascii="Calibri" w:hAnsi="Calibri" w:cs="Calibri"/>
                <w:i/>
                <w:iCs/>
                <w:sz w:val="16"/>
                <w:szCs w:val="16"/>
              </w:rPr>
              <w:t>ervice</w:t>
            </w:r>
          </w:p>
          <w:p w14:paraId="02E473FB" w14:textId="77777777" w:rsidR="001E713A" w:rsidRDefault="001E713A" w:rsidP="003F3B26">
            <w:pPr>
              <w:jc w:val="center"/>
              <w:rPr>
                <w:rFonts w:ascii="Calibri" w:hAnsi="Calibri" w:cs="Calibri"/>
                <w:sz w:val="22"/>
                <w:szCs w:val="22"/>
              </w:rPr>
            </w:pPr>
          </w:p>
          <w:p w14:paraId="473EAC56" w14:textId="77777777" w:rsidR="005407C9" w:rsidRDefault="005407C9" w:rsidP="003F3B26">
            <w:pPr>
              <w:jc w:val="center"/>
              <w:rPr>
                <w:rFonts w:ascii="Calibri" w:hAnsi="Calibri" w:cs="Calibri"/>
                <w:sz w:val="22"/>
                <w:szCs w:val="22"/>
              </w:rPr>
            </w:pPr>
          </w:p>
          <w:p w14:paraId="5B567EF7" w14:textId="22732E88" w:rsidR="009F2088" w:rsidRDefault="0042594E" w:rsidP="003F3B26">
            <w:pPr>
              <w:spacing w:line="276" w:lineRule="auto"/>
              <w:jc w:val="center"/>
              <w:rPr>
                <w:rFonts w:ascii="Calibri" w:hAnsi="Calibri" w:cs="Calibri"/>
                <w:sz w:val="22"/>
                <w:szCs w:val="22"/>
              </w:rPr>
            </w:pPr>
            <w:r>
              <w:rPr>
                <w:rFonts w:ascii="Calibri" w:hAnsi="Calibri" w:cs="Calibri"/>
                <w:sz w:val="22"/>
                <w:szCs w:val="22"/>
              </w:rPr>
              <w:t xml:space="preserve">“I </w:t>
            </w:r>
            <w:r w:rsidR="00CC2C5C">
              <w:rPr>
                <w:rFonts w:ascii="Calibri" w:hAnsi="Calibri" w:cs="Calibri"/>
                <w:sz w:val="22"/>
                <w:szCs w:val="22"/>
              </w:rPr>
              <w:t>like coming here and talking to (</w:t>
            </w:r>
            <w:r w:rsidR="00CD0345">
              <w:rPr>
                <w:rFonts w:ascii="Calibri" w:hAnsi="Calibri" w:cs="Calibri"/>
                <w:sz w:val="22"/>
                <w:szCs w:val="22"/>
              </w:rPr>
              <w:t>staff</w:t>
            </w:r>
            <w:r w:rsidR="00515326">
              <w:rPr>
                <w:rFonts w:ascii="Calibri" w:hAnsi="Calibri" w:cs="Calibri"/>
                <w:sz w:val="22"/>
                <w:szCs w:val="22"/>
              </w:rPr>
              <w:t xml:space="preserve"> member), he’s </w:t>
            </w:r>
            <w:r w:rsidR="008C72E1">
              <w:rPr>
                <w:rFonts w:ascii="Calibri" w:hAnsi="Calibri" w:cs="Calibri"/>
                <w:sz w:val="22"/>
                <w:szCs w:val="22"/>
              </w:rPr>
              <w:t>a big fan of comedy like me and we always have a laugh. He knows how to push my buttons…in a good way!”</w:t>
            </w:r>
          </w:p>
          <w:p w14:paraId="2051A419" w14:textId="70F5ACF2" w:rsidR="00D57A6B" w:rsidRPr="00E46FEC" w:rsidRDefault="00D57A6B" w:rsidP="003F3B26">
            <w:pPr>
              <w:spacing w:line="276" w:lineRule="auto"/>
              <w:jc w:val="center"/>
              <w:rPr>
                <w:rFonts w:ascii="Calibri" w:hAnsi="Calibri" w:cs="Calibri"/>
                <w:i/>
                <w:iCs/>
                <w:sz w:val="16"/>
                <w:szCs w:val="16"/>
              </w:rPr>
            </w:pPr>
            <w:r w:rsidRPr="00E46FEC">
              <w:rPr>
                <w:rFonts w:ascii="Calibri" w:hAnsi="Calibri" w:cs="Calibri"/>
                <w:i/>
                <w:iCs/>
                <w:sz w:val="16"/>
                <w:szCs w:val="16"/>
              </w:rPr>
              <w:t xml:space="preserve">Person </w:t>
            </w:r>
            <w:r>
              <w:rPr>
                <w:rFonts w:ascii="Calibri" w:hAnsi="Calibri" w:cs="Calibri"/>
                <w:i/>
                <w:iCs/>
                <w:sz w:val="16"/>
                <w:szCs w:val="16"/>
              </w:rPr>
              <w:t>S</w:t>
            </w:r>
            <w:r w:rsidRPr="00E46FEC">
              <w:rPr>
                <w:rFonts w:ascii="Calibri" w:hAnsi="Calibri" w:cs="Calibri"/>
                <w:i/>
                <w:iCs/>
                <w:sz w:val="16"/>
                <w:szCs w:val="16"/>
              </w:rPr>
              <w:t xml:space="preserve">upported at the </w:t>
            </w:r>
            <w:r>
              <w:rPr>
                <w:rFonts w:ascii="Calibri" w:hAnsi="Calibri" w:cs="Calibri"/>
                <w:i/>
                <w:iCs/>
                <w:sz w:val="16"/>
                <w:szCs w:val="16"/>
              </w:rPr>
              <w:t>S</w:t>
            </w:r>
            <w:r w:rsidRPr="00E46FEC">
              <w:rPr>
                <w:rFonts w:ascii="Calibri" w:hAnsi="Calibri" w:cs="Calibri"/>
                <w:i/>
                <w:iCs/>
                <w:sz w:val="16"/>
                <w:szCs w:val="16"/>
              </w:rPr>
              <w:t>ervice</w:t>
            </w:r>
          </w:p>
          <w:p w14:paraId="4C2D68E2" w14:textId="77777777" w:rsidR="00D57A6B" w:rsidRDefault="00D57A6B" w:rsidP="003F3B26">
            <w:pPr>
              <w:jc w:val="center"/>
              <w:rPr>
                <w:rFonts w:ascii="Calibri" w:hAnsi="Calibri" w:cs="Calibri"/>
                <w:sz w:val="22"/>
                <w:szCs w:val="22"/>
              </w:rPr>
            </w:pPr>
          </w:p>
          <w:p w14:paraId="21C406F1" w14:textId="1D18D28A" w:rsidR="005407C9" w:rsidRPr="00561591" w:rsidRDefault="005407C9" w:rsidP="003F3B26">
            <w:pPr>
              <w:rPr>
                <w:rFonts w:ascii="Calibri" w:hAnsi="Calibri" w:cs="Calibri"/>
                <w:sz w:val="22"/>
                <w:szCs w:val="22"/>
              </w:rPr>
            </w:pPr>
          </w:p>
        </w:tc>
      </w:tr>
      <w:tr w:rsidR="00D6075B" w14:paraId="0F393D5C" w14:textId="77777777" w:rsidTr="003F3B26">
        <w:trPr>
          <w:trHeight w:val="2263"/>
        </w:trPr>
        <w:tc>
          <w:tcPr>
            <w:tcW w:w="3969" w:type="dxa"/>
          </w:tcPr>
          <w:p w14:paraId="564A8678" w14:textId="77777777" w:rsidR="00420FF1" w:rsidRDefault="00420FF1" w:rsidP="003F3B26">
            <w:pPr>
              <w:jc w:val="both"/>
              <w:rPr>
                <w:rFonts w:ascii="Calibri" w:hAnsi="Calibri" w:cs="Calibri"/>
                <w:sz w:val="22"/>
                <w:szCs w:val="22"/>
              </w:rPr>
            </w:pPr>
          </w:p>
          <w:p w14:paraId="04157C05" w14:textId="454B56FC" w:rsidR="00420FF1" w:rsidRPr="00E913EF" w:rsidRDefault="00420FF1" w:rsidP="003F3B26">
            <w:pPr>
              <w:jc w:val="both"/>
              <w:rPr>
                <w:rFonts w:ascii="Calibri" w:hAnsi="Calibri" w:cs="Calibri"/>
                <w:sz w:val="22"/>
                <w:szCs w:val="22"/>
              </w:rPr>
            </w:pPr>
            <w:r>
              <w:rPr>
                <w:rFonts w:ascii="Calibri" w:hAnsi="Calibri" w:cs="Calibri"/>
                <w:sz w:val="22"/>
                <w:szCs w:val="22"/>
              </w:rPr>
              <w:t xml:space="preserve">People have their </w:t>
            </w:r>
            <w:r w:rsidRPr="0049435C">
              <w:rPr>
                <w:rFonts w:ascii="Calibri" w:hAnsi="Calibri" w:cs="Calibri"/>
                <w:sz w:val="22"/>
                <w:szCs w:val="22"/>
              </w:rPr>
              <w:t>cultural</w:t>
            </w:r>
            <w:r>
              <w:rPr>
                <w:rFonts w:ascii="Calibri" w:hAnsi="Calibri" w:cs="Calibri"/>
                <w:sz w:val="22"/>
                <w:szCs w:val="22"/>
              </w:rPr>
              <w:t xml:space="preserve">, </w:t>
            </w:r>
            <w:r w:rsidRPr="0049435C">
              <w:rPr>
                <w:rFonts w:ascii="Calibri" w:hAnsi="Calibri" w:cs="Calibri"/>
                <w:sz w:val="22"/>
                <w:szCs w:val="22"/>
              </w:rPr>
              <w:t>religiou</w:t>
            </w:r>
            <w:r>
              <w:rPr>
                <w:rFonts w:ascii="Calibri" w:hAnsi="Calibri" w:cs="Calibri"/>
                <w:sz w:val="22"/>
                <w:szCs w:val="22"/>
              </w:rPr>
              <w:t xml:space="preserve">s, linguistic, spiritual, sexual orientation and </w:t>
            </w:r>
            <w:r w:rsidRPr="0049435C">
              <w:rPr>
                <w:rFonts w:ascii="Calibri" w:hAnsi="Calibri" w:cs="Calibri"/>
                <w:sz w:val="22"/>
                <w:szCs w:val="22"/>
              </w:rPr>
              <w:t>disability</w:t>
            </w:r>
            <w:r>
              <w:rPr>
                <w:rFonts w:ascii="Calibri" w:hAnsi="Calibri" w:cs="Calibri"/>
                <w:sz w:val="22"/>
                <w:szCs w:val="22"/>
              </w:rPr>
              <w:t>-related identities</w:t>
            </w:r>
            <w:r w:rsidRPr="0049435C">
              <w:rPr>
                <w:rFonts w:ascii="Calibri" w:hAnsi="Calibri" w:cs="Calibri"/>
                <w:sz w:val="22"/>
                <w:szCs w:val="22"/>
              </w:rPr>
              <w:t xml:space="preserve"> </w:t>
            </w:r>
            <w:r>
              <w:rPr>
                <w:rFonts w:ascii="Calibri" w:hAnsi="Calibri" w:cs="Calibri"/>
                <w:sz w:val="22"/>
                <w:szCs w:val="22"/>
              </w:rPr>
              <w:t xml:space="preserve">fully </w:t>
            </w:r>
            <w:r w:rsidRPr="0049435C">
              <w:rPr>
                <w:rFonts w:ascii="Calibri" w:hAnsi="Calibri" w:cs="Calibri"/>
                <w:sz w:val="22"/>
                <w:szCs w:val="22"/>
              </w:rPr>
              <w:t xml:space="preserve">respected </w:t>
            </w:r>
            <w:r>
              <w:rPr>
                <w:rFonts w:ascii="Calibri" w:hAnsi="Calibri" w:cs="Calibri"/>
                <w:sz w:val="22"/>
                <w:szCs w:val="22"/>
              </w:rPr>
              <w:t xml:space="preserve">and valued </w:t>
            </w:r>
            <w:r w:rsidRPr="0049435C">
              <w:rPr>
                <w:rFonts w:ascii="Calibri" w:hAnsi="Calibri" w:cs="Calibri"/>
                <w:sz w:val="22"/>
                <w:szCs w:val="22"/>
              </w:rPr>
              <w:t xml:space="preserve">by all members of </w:t>
            </w:r>
            <w:r w:rsidR="00CD0345">
              <w:rPr>
                <w:rFonts w:ascii="Calibri" w:hAnsi="Calibri" w:cs="Calibri"/>
                <w:sz w:val="22"/>
                <w:szCs w:val="22"/>
              </w:rPr>
              <w:t>staff</w:t>
            </w:r>
            <w:r>
              <w:rPr>
                <w:rFonts w:ascii="Calibri" w:hAnsi="Calibri" w:cs="Calibri"/>
                <w:sz w:val="22"/>
                <w:szCs w:val="22"/>
              </w:rPr>
              <w:t xml:space="preserve"> and other </w:t>
            </w:r>
            <w:r w:rsidR="002001A9">
              <w:rPr>
                <w:rFonts w:ascii="Calibri" w:hAnsi="Calibri" w:cs="Calibri"/>
                <w:sz w:val="22"/>
                <w:szCs w:val="22"/>
              </w:rPr>
              <w:t>people</w:t>
            </w:r>
            <w:r>
              <w:rPr>
                <w:rFonts w:ascii="Calibri" w:hAnsi="Calibri" w:cs="Calibri"/>
                <w:sz w:val="22"/>
                <w:szCs w:val="22"/>
              </w:rPr>
              <w:t xml:space="preserve"> using the </w:t>
            </w:r>
            <w:r w:rsidR="00CD0345">
              <w:rPr>
                <w:rFonts w:ascii="Calibri" w:hAnsi="Calibri" w:cs="Calibri"/>
                <w:sz w:val="22"/>
                <w:szCs w:val="22"/>
              </w:rPr>
              <w:t>service</w:t>
            </w:r>
            <w:r>
              <w:rPr>
                <w:rFonts w:ascii="Calibri" w:hAnsi="Calibri" w:cs="Calibri"/>
                <w:sz w:val="22"/>
                <w:szCs w:val="22"/>
              </w:rPr>
              <w:t xml:space="preserve">, </w:t>
            </w:r>
            <w:r w:rsidRPr="00E913EF">
              <w:rPr>
                <w:rFonts w:ascii="Calibri" w:hAnsi="Calibri" w:cs="Calibri"/>
                <w:sz w:val="22"/>
                <w:szCs w:val="22"/>
              </w:rPr>
              <w:t>ensuring inclusive</w:t>
            </w:r>
            <w:r>
              <w:rPr>
                <w:rFonts w:ascii="Calibri" w:hAnsi="Calibri" w:cs="Calibri"/>
                <w:sz w:val="22"/>
                <w:szCs w:val="22"/>
              </w:rPr>
              <w:t>, dignified</w:t>
            </w:r>
            <w:r w:rsidRPr="00E913EF">
              <w:rPr>
                <w:rFonts w:ascii="Calibri" w:hAnsi="Calibri" w:cs="Calibri"/>
                <w:sz w:val="22"/>
                <w:szCs w:val="22"/>
              </w:rPr>
              <w:t xml:space="preserve"> and meaningful support</w:t>
            </w:r>
            <w:r>
              <w:rPr>
                <w:rFonts w:ascii="Calibri" w:hAnsi="Calibri" w:cs="Calibri"/>
                <w:sz w:val="22"/>
                <w:szCs w:val="22"/>
              </w:rPr>
              <w:t xml:space="preserve"> for all.</w:t>
            </w:r>
          </w:p>
          <w:p w14:paraId="6F918F11" w14:textId="77777777" w:rsidR="00420FF1" w:rsidRPr="00561591" w:rsidRDefault="00420FF1" w:rsidP="003F3B26">
            <w:pPr>
              <w:jc w:val="both"/>
              <w:rPr>
                <w:rFonts w:ascii="Calibri" w:hAnsi="Calibri" w:cs="Calibri"/>
                <w:sz w:val="22"/>
                <w:szCs w:val="22"/>
              </w:rPr>
            </w:pPr>
          </w:p>
        </w:tc>
        <w:tc>
          <w:tcPr>
            <w:tcW w:w="6237" w:type="dxa"/>
          </w:tcPr>
          <w:p w14:paraId="4EAE4704" w14:textId="77777777" w:rsidR="003065EE" w:rsidRDefault="003065EE" w:rsidP="003F3B26">
            <w:pPr>
              <w:jc w:val="both"/>
              <w:rPr>
                <w:rFonts w:ascii="Calibri" w:hAnsi="Calibri" w:cs="Calibri"/>
                <w:sz w:val="22"/>
                <w:szCs w:val="22"/>
              </w:rPr>
            </w:pPr>
          </w:p>
          <w:p w14:paraId="0257BEDB" w14:textId="4353AAAB" w:rsidR="00420FF1" w:rsidRDefault="00420FF1" w:rsidP="003F3B26">
            <w:pPr>
              <w:jc w:val="both"/>
              <w:rPr>
                <w:rFonts w:ascii="Calibri" w:hAnsi="Calibri" w:cs="Calibri"/>
                <w:sz w:val="22"/>
                <w:szCs w:val="22"/>
              </w:rPr>
            </w:pPr>
            <w:r>
              <w:rPr>
                <w:rFonts w:ascii="Calibri" w:hAnsi="Calibri" w:cs="Calibri"/>
                <w:sz w:val="22"/>
                <w:szCs w:val="22"/>
              </w:rPr>
              <w:t xml:space="preserve">The </w:t>
            </w:r>
            <w:r w:rsidR="00CD0345">
              <w:rPr>
                <w:rFonts w:ascii="Calibri" w:hAnsi="Calibri" w:cs="Calibri"/>
                <w:sz w:val="22"/>
                <w:szCs w:val="22"/>
              </w:rPr>
              <w:t>service</w:t>
            </w:r>
            <w:r>
              <w:rPr>
                <w:rFonts w:ascii="Calibri" w:hAnsi="Calibri" w:cs="Calibri"/>
                <w:sz w:val="22"/>
                <w:szCs w:val="22"/>
              </w:rPr>
              <w:t xml:space="preserve"> is delivered in a warm, </w:t>
            </w:r>
            <w:r w:rsidRPr="006F387F">
              <w:rPr>
                <w:rFonts w:ascii="Calibri" w:hAnsi="Calibri" w:cs="Calibri"/>
                <w:sz w:val="22"/>
                <w:szCs w:val="22"/>
              </w:rPr>
              <w:t>welcoming and affirming</w:t>
            </w:r>
            <w:r>
              <w:rPr>
                <w:rFonts w:ascii="Calibri" w:hAnsi="Calibri" w:cs="Calibri"/>
                <w:sz w:val="22"/>
                <w:szCs w:val="22"/>
              </w:rPr>
              <w:t xml:space="preserve"> environment that fosters a strong</w:t>
            </w:r>
            <w:r w:rsidRPr="006F387F">
              <w:rPr>
                <w:rFonts w:ascii="Calibri" w:hAnsi="Calibri" w:cs="Calibri"/>
                <w:sz w:val="22"/>
                <w:szCs w:val="22"/>
              </w:rPr>
              <w:t xml:space="preserve"> sense of belonging</w:t>
            </w:r>
            <w:r>
              <w:rPr>
                <w:rFonts w:ascii="Calibri" w:hAnsi="Calibri" w:cs="Calibri"/>
                <w:sz w:val="22"/>
                <w:szCs w:val="22"/>
              </w:rPr>
              <w:t>,</w:t>
            </w:r>
            <w:r w:rsidRPr="006F387F">
              <w:rPr>
                <w:rFonts w:ascii="Calibri" w:hAnsi="Calibri" w:cs="Calibri"/>
                <w:sz w:val="22"/>
                <w:szCs w:val="22"/>
              </w:rPr>
              <w:t xml:space="preserve"> identity </w:t>
            </w:r>
            <w:r>
              <w:rPr>
                <w:rFonts w:ascii="Calibri" w:hAnsi="Calibri" w:cs="Calibri"/>
                <w:sz w:val="22"/>
                <w:szCs w:val="22"/>
              </w:rPr>
              <w:t>and emotional safety.</w:t>
            </w:r>
          </w:p>
          <w:p w14:paraId="7B4180B1" w14:textId="77777777" w:rsidR="00420FF1" w:rsidRDefault="00420FF1" w:rsidP="003F3B26">
            <w:pPr>
              <w:jc w:val="both"/>
              <w:rPr>
                <w:rFonts w:ascii="Calibri" w:hAnsi="Calibri" w:cs="Calibri"/>
                <w:sz w:val="22"/>
                <w:szCs w:val="22"/>
              </w:rPr>
            </w:pPr>
          </w:p>
          <w:p w14:paraId="1AF2FBCB" w14:textId="314C6258" w:rsidR="00420FF1" w:rsidRDefault="00420FF1" w:rsidP="003F3B26">
            <w:pPr>
              <w:jc w:val="both"/>
              <w:rPr>
                <w:rFonts w:ascii="Calibri" w:hAnsi="Calibri" w:cs="Calibri"/>
                <w:sz w:val="22"/>
                <w:szCs w:val="22"/>
              </w:rPr>
            </w:pPr>
            <w:r>
              <w:rPr>
                <w:rFonts w:ascii="Calibri" w:hAnsi="Calibri" w:cs="Calibri"/>
                <w:sz w:val="22"/>
                <w:szCs w:val="22"/>
              </w:rPr>
              <w:t xml:space="preserve">People have their </w:t>
            </w:r>
            <w:r w:rsidR="00CD0345">
              <w:rPr>
                <w:rFonts w:ascii="Calibri" w:hAnsi="Calibri" w:cs="Calibri"/>
                <w:sz w:val="22"/>
                <w:szCs w:val="22"/>
              </w:rPr>
              <w:t>person</w:t>
            </w:r>
            <w:r>
              <w:rPr>
                <w:rFonts w:ascii="Calibri" w:hAnsi="Calibri" w:cs="Calibri"/>
                <w:sz w:val="22"/>
                <w:szCs w:val="22"/>
              </w:rPr>
              <w:t>al identities - including gender, sexuality, cultural background, religious beliefs, and preferred names and pronouns – recognised, respected and upheld.</w:t>
            </w:r>
          </w:p>
          <w:p w14:paraId="76B25E1B" w14:textId="77777777" w:rsidR="00420FF1" w:rsidRDefault="00420FF1" w:rsidP="003F3B26">
            <w:pPr>
              <w:jc w:val="both"/>
              <w:rPr>
                <w:rFonts w:ascii="Calibri" w:hAnsi="Calibri" w:cs="Calibri"/>
                <w:sz w:val="22"/>
                <w:szCs w:val="22"/>
              </w:rPr>
            </w:pPr>
          </w:p>
          <w:p w14:paraId="33D116F6" w14:textId="234EB552" w:rsidR="00420FF1" w:rsidRDefault="00420FF1" w:rsidP="003F3B26">
            <w:pPr>
              <w:jc w:val="both"/>
              <w:rPr>
                <w:rFonts w:ascii="Calibri" w:hAnsi="Calibri" w:cs="Calibri"/>
                <w:sz w:val="22"/>
                <w:szCs w:val="22"/>
              </w:rPr>
            </w:pPr>
            <w:r>
              <w:rPr>
                <w:rFonts w:ascii="Calibri" w:hAnsi="Calibri" w:cs="Calibri"/>
                <w:sz w:val="22"/>
                <w:szCs w:val="22"/>
              </w:rPr>
              <w:t>People are</w:t>
            </w:r>
            <w:r w:rsidRPr="006F387F">
              <w:rPr>
                <w:rFonts w:ascii="Calibri" w:hAnsi="Calibri" w:cs="Calibri"/>
                <w:sz w:val="22"/>
                <w:szCs w:val="22"/>
              </w:rPr>
              <w:t xml:space="preserve"> offer</w:t>
            </w:r>
            <w:r>
              <w:rPr>
                <w:rFonts w:ascii="Calibri" w:hAnsi="Calibri" w:cs="Calibri"/>
                <w:sz w:val="22"/>
                <w:szCs w:val="22"/>
              </w:rPr>
              <w:t>ed</w:t>
            </w:r>
            <w:r w:rsidRPr="006F387F">
              <w:rPr>
                <w:rFonts w:ascii="Calibri" w:hAnsi="Calibri" w:cs="Calibri"/>
                <w:sz w:val="22"/>
                <w:szCs w:val="22"/>
              </w:rPr>
              <w:t xml:space="preserve"> </w:t>
            </w:r>
            <w:r>
              <w:rPr>
                <w:rFonts w:ascii="Calibri" w:hAnsi="Calibri" w:cs="Calibri"/>
                <w:sz w:val="22"/>
                <w:szCs w:val="22"/>
              </w:rPr>
              <w:t xml:space="preserve">a range of </w:t>
            </w:r>
            <w:r w:rsidRPr="006F387F">
              <w:rPr>
                <w:rFonts w:ascii="Calibri" w:hAnsi="Calibri" w:cs="Calibri"/>
                <w:sz w:val="22"/>
                <w:szCs w:val="22"/>
              </w:rPr>
              <w:t>culturally relevant activities, meals, and celebrations</w:t>
            </w:r>
            <w:r>
              <w:rPr>
                <w:rFonts w:ascii="Calibri" w:hAnsi="Calibri" w:cs="Calibri"/>
                <w:sz w:val="22"/>
                <w:szCs w:val="22"/>
              </w:rPr>
              <w:t xml:space="preserve"> that reflect the backgrounds and traditions of those attending the </w:t>
            </w:r>
            <w:r w:rsidR="00CD0345">
              <w:rPr>
                <w:rFonts w:ascii="Calibri" w:hAnsi="Calibri" w:cs="Calibri"/>
                <w:sz w:val="22"/>
                <w:szCs w:val="22"/>
              </w:rPr>
              <w:t>service</w:t>
            </w:r>
            <w:r>
              <w:rPr>
                <w:rFonts w:ascii="Calibri" w:hAnsi="Calibri" w:cs="Calibri"/>
                <w:sz w:val="22"/>
                <w:szCs w:val="22"/>
              </w:rPr>
              <w:t xml:space="preserve">, promoting community connection and </w:t>
            </w:r>
            <w:r w:rsidR="00CD0345">
              <w:rPr>
                <w:rFonts w:ascii="Calibri" w:hAnsi="Calibri" w:cs="Calibri"/>
                <w:sz w:val="22"/>
                <w:szCs w:val="22"/>
              </w:rPr>
              <w:t>person</w:t>
            </w:r>
            <w:r>
              <w:rPr>
                <w:rFonts w:ascii="Calibri" w:hAnsi="Calibri" w:cs="Calibri"/>
                <w:sz w:val="22"/>
                <w:szCs w:val="22"/>
              </w:rPr>
              <w:t xml:space="preserve">al expression. They are supported to engage in </w:t>
            </w:r>
            <w:r w:rsidRPr="006F387F">
              <w:rPr>
                <w:rFonts w:ascii="Calibri" w:hAnsi="Calibri" w:cs="Calibri"/>
                <w:sz w:val="22"/>
                <w:szCs w:val="22"/>
              </w:rPr>
              <w:t>spiritual or religious practices</w:t>
            </w:r>
            <w:r>
              <w:rPr>
                <w:rFonts w:ascii="Calibri" w:hAnsi="Calibri" w:cs="Calibri"/>
                <w:sz w:val="22"/>
                <w:szCs w:val="22"/>
              </w:rPr>
              <w:t xml:space="preserve"> of their choosing, with access to quiet spaces, religious texts or the facilitation of visits from faith leaders when requested and/or feasible.</w:t>
            </w:r>
          </w:p>
          <w:p w14:paraId="776ABD98" w14:textId="77777777" w:rsidR="00420FF1" w:rsidRDefault="00420FF1" w:rsidP="003F3B26">
            <w:pPr>
              <w:jc w:val="both"/>
              <w:rPr>
                <w:rFonts w:ascii="Calibri" w:hAnsi="Calibri" w:cs="Calibri"/>
                <w:sz w:val="22"/>
                <w:szCs w:val="22"/>
              </w:rPr>
            </w:pPr>
          </w:p>
          <w:p w14:paraId="54F87571" w14:textId="3242E1B0" w:rsidR="00420FF1" w:rsidRDefault="00420FF1" w:rsidP="003F3B26">
            <w:pPr>
              <w:jc w:val="both"/>
              <w:rPr>
                <w:rFonts w:ascii="Calibri" w:hAnsi="Calibri" w:cs="Calibri"/>
                <w:sz w:val="22"/>
                <w:szCs w:val="22"/>
              </w:rPr>
            </w:pPr>
            <w:r w:rsidRPr="006F387F">
              <w:rPr>
                <w:rFonts w:ascii="Calibri" w:hAnsi="Calibri" w:cs="Calibri"/>
                <w:sz w:val="22"/>
                <w:szCs w:val="22"/>
              </w:rPr>
              <w:lastRenderedPageBreak/>
              <w:t xml:space="preserve">Staff </w:t>
            </w:r>
            <w:r>
              <w:rPr>
                <w:rFonts w:ascii="Calibri" w:hAnsi="Calibri" w:cs="Calibri"/>
                <w:sz w:val="22"/>
                <w:szCs w:val="22"/>
              </w:rPr>
              <w:t xml:space="preserve">receive ongoing training in cultural competence, including understanding the impact of age, health, culture, disability, gender and sexuality on </w:t>
            </w:r>
            <w:r w:rsidR="002001A9">
              <w:rPr>
                <w:rFonts w:ascii="Calibri" w:hAnsi="Calibri" w:cs="Calibri"/>
                <w:sz w:val="22"/>
                <w:szCs w:val="22"/>
              </w:rPr>
              <w:t>people</w:t>
            </w:r>
            <w:r>
              <w:rPr>
                <w:rFonts w:ascii="Calibri" w:hAnsi="Calibri" w:cs="Calibri"/>
                <w:sz w:val="22"/>
                <w:szCs w:val="22"/>
              </w:rPr>
              <w:t xml:space="preserve">’s experiences. They are encouraged to reflect upon their own biases and assumptions, engage in open dialogue and apply inclusive, responsive practices to their roles within the </w:t>
            </w:r>
            <w:r w:rsidR="00CD0345">
              <w:rPr>
                <w:rFonts w:ascii="Calibri" w:hAnsi="Calibri" w:cs="Calibri"/>
                <w:sz w:val="22"/>
                <w:szCs w:val="22"/>
              </w:rPr>
              <w:t>service</w:t>
            </w:r>
            <w:r>
              <w:rPr>
                <w:rFonts w:ascii="Calibri" w:hAnsi="Calibri" w:cs="Calibri"/>
                <w:sz w:val="22"/>
                <w:szCs w:val="22"/>
              </w:rPr>
              <w:t>.</w:t>
            </w:r>
          </w:p>
          <w:p w14:paraId="556205E2" w14:textId="77777777" w:rsidR="00420FF1" w:rsidRPr="00561591" w:rsidRDefault="00420FF1" w:rsidP="003F3B26">
            <w:pPr>
              <w:jc w:val="both"/>
              <w:rPr>
                <w:rFonts w:ascii="Calibri" w:hAnsi="Calibri" w:cs="Calibri"/>
                <w:sz w:val="22"/>
                <w:szCs w:val="22"/>
              </w:rPr>
            </w:pPr>
          </w:p>
        </w:tc>
        <w:tc>
          <w:tcPr>
            <w:tcW w:w="4962" w:type="dxa"/>
          </w:tcPr>
          <w:p w14:paraId="699C80C4" w14:textId="77777777" w:rsidR="00A858EB" w:rsidRDefault="00A858EB" w:rsidP="003F3B26">
            <w:pPr>
              <w:rPr>
                <w:rFonts w:ascii="Calibri" w:hAnsi="Calibri" w:cs="Calibri"/>
                <w:sz w:val="22"/>
                <w:szCs w:val="22"/>
              </w:rPr>
            </w:pPr>
          </w:p>
          <w:p w14:paraId="48A26CDC" w14:textId="6CA1047B" w:rsidR="00A72B0B" w:rsidRDefault="0076596E" w:rsidP="002E5A78">
            <w:pPr>
              <w:jc w:val="both"/>
              <w:rPr>
                <w:rFonts w:ascii="Calibri" w:hAnsi="Calibri" w:cs="Calibri"/>
                <w:sz w:val="22"/>
                <w:szCs w:val="22"/>
              </w:rPr>
            </w:pPr>
            <w:r w:rsidRPr="0076596E">
              <w:rPr>
                <w:rFonts w:ascii="Calibri" w:hAnsi="Calibri" w:cs="Calibri"/>
                <w:sz w:val="22"/>
                <w:szCs w:val="22"/>
              </w:rPr>
              <w:t xml:space="preserve">When </w:t>
            </w:r>
            <w:r w:rsidR="00CD0345">
              <w:rPr>
                <w:rFonts w:ascii="Calibri" w:hAnsi="Calibri" w:cs="Calibri"/>
                <w:sz w:val="22"/>
                <w:szCs w:val="22"/>
              </w:rPr>
              <w:t>staff</w:t>
            </w:r>
            <w:r w:rsidRPr="0076596E">
              <w:rPr>
                <w:rFonts w:ascii="Calibri" w:hAnsi="Calibri" w:cs="Calibri"/>
                <w:sz w:val="22"/>
                <w:szCs w:val="22"/>
              </w:rPr>
              <w:t xml:space="preserve"> take time to understand </w:t>
            </w:r>
            <w:r w:rsidR="00C905A0">
              <w:rPr>
                <w:rFonts w:ascii="Calibri" w:hAnsi="Calibri" w:cs="Calibri"/>
                <w:sz w:val="22"/>
                <w:szCs w:val="22"/>
              </w:rPr>
              <w:t>their</w:t>
            </w:r>
            <w:r w:rsidRPr="0076596E">
              <w:rPr>
                <w:rFonts w:ascii="Calibri" w:hAnsi="Calibri" w:cs="Calibri"/>
                <w:sz w:val="22"/>
                <w:szCs w:val="22"/>
              </w:rPr>
              <w:t xml:space="preserve"> backgrounds and </w:t>
            </w:r>
            <w:r w:rsidR="00CB1A93" w:rsidRPr="0076596E">
              <w:rPr>
                <w:rFonts w:ascii="Calibri" w:hAnsi="Calibri" w:cs="Calibri"/>
                <w:sz w:val="22"/>
                <w:szCs w:val="22"/>
              </w:rPr>
              <w:t>beliefs and</w:t>
            </w:r>
            <w:r w:rsidRPr="0076596E">
              <w:rPr>
                <w:rFonts w:ascii="Calibri" w:hAnsi="Calibri" w:cs="Calibri"/>
                <w:sz w:val="22"/>
                <w:szCs w:val="22"/>
              </w:rPr>
              <w:t xml:space="preserve"> </w:t>
            </w:r>
            <w:r w:rsidR="005B4D56">
              <w:rPr>
                <w:rFonts w:ascii="Calibri" w:hAnsi="Calibri" w:cs="Calibri"/>
                <w:sz w:val="22"/>
                <w:szCs w:val="22"/>
              </w:rPr>
              <w:t xml:space="preserve">make an effort to </w:t>
            </w:r>
            <w:r w:rsidRPr="0076596E">
              <w:rPr>
                <w:rFonts w:ascii="Calibri" w:hAnsi="Calibri" w:cs="Calibri"/>
                <w:sz w:val="22"/>
                <w:szCs w:val="22"/>
              </w:rPr>
              <w:t xml:space="preserve">recognise and celebrate their </w:t>
            </w:r>
            <w:r w:rsidR="00CD0345">
              <w:rPr>
                <w:rFonts w:ascii="Calibri" w:hAnsi="Calibri" w:cs="Calibri"/>
                <w:sz w:val="22"/>
                <w:szCs w:val="22"/>
              </w:rPr>
              <w:t>person</w:t>
            </w:r>
            <w:r w:rsidRPr="0076596E">
              <w:rPr>
                <w:rFonts w:ascii="Calibri" w:hAnsi="Calibri" w:cs="Calibri"/>
                <w:sz w:val="22"/>
                <w:szCs w:val="22"/>
              </w:rPr>
              <w:t>al milestones and traditions</w:t>
            </w:r>
            <w:r w:rsidR="005B4D56">
              <w:rPr>
                <w:rFonts w:ascii="Calibri" w:hAnsi="Calibri" w:cs="Calibri"/>
                <w:sz w:val="22"/>
                <w:szCs w:val="22"/>
              </w:rPr>
              <w:t>:</w:t>
            </w:r>
          </w:p>
          <w:p w14:paraId="5C2A5554" w14:textId="77777777" w:rsidR="0076596E" w:rsidRDefault="0076596E" w:rsidP="003F3B26">
            <w:pPr>
              <w:rPr>
                <w:rFonts w:ascii="Calibri" w:hAnsi="Calibri" w:cs="Calibri"/>
                <w:sz w:val="22"/>
                <w:szCs w:val="22"/>
              </w:rPr>
            </w:pPr>
          </w:p>
          <w:p w14:paraId="3715CBD2" w14:textId="77777777" w:rsidR="00A858EB" w:rsidRDefault="00A858EB" w:rsidP="003F3B26">
            <w:pPr>
              <w:rPr>
                <w:rFonts w:ascii="Calibri" w:hAnsi="Calibri" w:cs="Calibri"/>
                <w:sz w:val="22"/>
                <w:szCs w:val="22"/>
              </w:rPr>
            </w:pPr>
          </w:p>
          <w:p w14:paraId="0AACB753" w14:textId="340A1F73" w:rsidR="00454C01" w:rsidRPr="00561591" w:rsidRDefault="645E79BD" w:rsidP="002E5A78">
            <w:pPr>
              <w:spacing w:line="276" w:lineRule="auto"/>
              <w:jc w:val="center"/>
              <w:rPr>
                <w:rFonts w:ascii="Calibri" w:hAnsi="Calibri" w:cs="Calibri"/>
                <w:sz w:val="22"/>
                <w:szCs w:val="22"/>
              </w:rPr>
            </w:pPr>
            <w:r w:rsidRPr="5ECD0893">
              <w:rPr>
                <w:rFonts w:ascii="Calibri" w:hAnsi="Calibri" w:cs="Calibri"/>
                <w:sz w:val="22"/>
                <w:szCs w:val="22"/>
              </w:rPr>
              <w:t xml:space="preserve">“Today we are </w:t>
            </w:r>
            <w:r w:rsidRPr="0CDC5D0E">
              <w:rPr>
                <w:rFonts w:ascii="Calibri" w:hAnsi="Calibri" w:cs="Calibri"/>
                <w:sz w:val="22"/>
                <w:szCs w:val="22"/>
              </w:rPr>
              <w:t>having</w:t>
            </w:r>
            <w:r w:rsidRPr="3C5C32E4">
              <w:rPr>
                <w:rFonts w:ascii="Calibri" w:hAnsi="Calibri" w:cs="Calibri"/>
                <w:sz w:val="22"/>
                <w:szCs w:val="22"/>
              </w:rPr>
              <w:t xml:space="preserve"> </w:t>
            </w:r>
            <w:r w:rsidRPr="67FBC5CD">
              <w:rPr>
                <w:rFonts w:ascii="Calibri" w:hAnsi="Calibri" w:cs="Calibri"/>
                <w:sz w:val="22"/>
                <w:szCs w:val="22"/>
              </w:rPr>
              <w:t>an</w:t>
            </w:r>
            <w:r w:rsidRPr="3C5C32E4">
              <w:rPr>
                <w:rFonts w:ascii="Calibri" w:hAnsi="Calibri" w:cs="Calibri"/>
                <w:sz w:val="22"/>
                <w:szCs w:val="22"/>
              </w:rPr>
              <w:t xml:space="preserve"> 80</w:t>
            </w:r>
            <w:r w:rsidRPr="3C5C32E4">
              <w:rPr>
                <w:rFonts w:ascii="Calibri" w:hAnsi="Calibri" w:cs="Calibri"/>
                <w:sz w:val="22"/>
                <w:szCs w:val="22"/>
                <w:vertAlign w:val="superscript"/>
              </w:rPr>
              <w:t>th</w:t>
            </w:r>
            <w:r w:rsidRPr="3C5C32E4">
              <w:rPr>
                <w:rFonts w:ascii="Calibri" w:hAnsi="Calibri" w:cs="Calibri"/>
                <w:sz w:val="22"/>
                <w:szCs w:val="22"/>
              </w:rPr>
              <w:t xml:space="preserve"> </w:t>
            </w:r>
            <w:r w:rsidRPr="22FD0C23">
              <w:rPr>
                <w:rFonts w:ascii="Calibri" w:hAnsi="Calibri" w:cs="Calibri"/>
                <w:sz w:val="22"/>
                <w:szCs w:val="22"/>
              </w:rPr>
              <w:t xml:space="preserve">birthday </w:t>
            </w:r>
            <w:r w:rsidRPr="1B90FE45">
              <w:rPr>
                <w:rFonts w:ascii="Calibri" w:hAnsi="Calibri" w:cs="Calibri"/>
                <w:sz w:val="22"/>
                <w:szCs w:val="22"/>
              </w:rPr>
              <w:t xml:space="preserve">party for </w:t>
            </w:r>
            <w:r w:rsidR="005B4D56">
              <w:rPr>
                <w:rFonts w:ascii="Calibri" w:hAnsi="Calibri" w:cs="Calibri"/>
                <w:sz w:val="22"/>
                <w:szCs w:val="22"/>
              </w:rPr>
              <w:t>(</w:t>
            </w:r>
            <w:r w:rsidR="00AD68D2">
              <w:rPr>
                <w:rFonts w:ascii="Calibri" w:hAnsi="Calibri" w:cs="Calibri"/>
                <w:sz w:val="22"/>
                <w:szCs w:val="22"/>
              </w:rPr>
              <w:t>Person</w:t>
            </w:r>
            <w:r w:rsidR="005B4D56">
              <w:rPr>
                <w:rFonts w:ascii="Calibri" w:hAnsi="Calibri" w:cs="Calibri"/>
                <w:sz w:val="22"/>
                <w:szCs w:val="22"/>
              </w:rPr>
              <w:t>’s name)</w:t>
            </w:r>
            <w:r w:rsidR="00454C01">
              <w:rPr>
                <w:rFonts w:ascii="Calibri" w:hAnsi="Calibri" w:cs="Calibri"/>
                <w:sz w:val="22"/>
                <w:szCs w:val="22"/>
              </w:rPr>
              <w:t>, we’ve got a lovely cake for later</w:t>
            </w:r>
            <w:r w:rsidR="00A858EB">
              <w:rPr>
                <w:rFonts w:ascii="Calibri" w:hAnsi="Calibri" w:cs="Calibri"/>
                <w:sz w:val="22"/>
                <w:szCs w:val="22"/>
              </w:rPr>
              <w:t>.</w:t>
            </w:r>
            <w:r w:rsidRPr="064C1169">
              <w:rPr>
                <w:rFonts w:ascii="Calibri" w:hAnsi="Calibri" w:cs="Calibri"/>
                <w:sz w:val="22"/>
                <w:szCs w:val="22"/>
              </w:rPr>
              <w:t>”</w:t>
            </w:r>
          </w:p>
          <w:p w14:paraId="29BD8879" w14:textId="43C8E708" w:rsidR="005B4D56" w:rsidRPr="00E46FEC" w:rsidRDefault="005B4D56" w:rsidP="002E5A78">
            <w:pPr>
              <w:spacing w:line="276" w:lineRule="auto"/>
              <w:jc w:val="center"/>
              <w:rPr>
                <w:rFonts w:ascii="Calibri" w:hAnsi="Calibri" w:cs="Calibri"/>
                <w:i/>
                <w:iCs/>
                <w:sz w:val="16"/>
                <w:szCs w:val="16"/>
              </w:rPr>
            </w:pPr>
            <w:r>
              <w:rPr>
                <w:rFonts w:ascii="Calibri" w:hAnsi="Calibri" w:cs="Calibri"/>
                <w:i/>
                <w:iCs/>
                <w:sz w:val="16"/>
                <w:szCs w:val="16"/>
              </w:rPr>
              <w:t>Member of Staff</w:t>
            </w:r>
          </w:p>
          <w:p w14:paraId="5A0314C2" w14:textId="0A5199CC" w:rsidR="00420FF1" w:rsidRDefault="00420FF1" w:rsidP="002E5A78">
            <w:pPr>
              <w:jc w:val="center"/>
              <w:rPr>
                <w:rFonts w:ascii="Calibri" w:hAnsi="Calibri" w:cs="Calibri"/>
                <w:sz w:val="22"/>
                <w:szCs w:val="22"/>
              </w:rPr>
            </w:pPr>
          </w:p>
          <w:p w14:paraId="56328433" w14:textId="77777777" w:rsidR="005407C9" w:rsidRPr="00561591" w:rsidRDefault="005407C9" w:rsidP="002E5A78">
            <w:pPr>
              <w:jc w:val="center"/>
              <w:rPr>
                <w:rFonts w:ascii="Calibri" w:hAnsi="Calibri" w:cs="Calibri"/>
                <w:sz w:val="22"/>
                <w:szCs w:val="22"/>
              </w:rPr>
            </w:pPr>
          </w:p>
          <w:p w14:paraId="59D6C365" w14:textId="5F8D1385" w:rsidR="00420FF1" w:rsidRPr="00561591" w:rsidRDefault="645E79BD" w:rsidP="002E5A78">
            <w:pPr>
              <w:spacing w:line="276" w:lineRule="auto"/>
              <w:jc w:val="center"/>
              <w:rPr>
                <w:rFonts w:ascii="Calibri" w:hAnsi="Calibri" w:cs="Calibri"/>
                <w:sz w:val="22"/>
                <w:szCs w:val="22"/>
              </w:rPr>
            </w:pPr>
            <w:r w:rsidRPr="0E8E583F">
              <w:rPr>
                <w:rFonts w:ascii="Calibri" w:hAnsi="Calibri" w:cs="Calibri"/>
                <w:sz w:val="22"/>
                <w:szCs w:val="22"/>
              </w:rPr>
              <w:t>“That’s</w:t>
            </w:r>
            <w:r w:rsidR="003D0528">
              <w:rPr>
                <w:rFonts w:ascii="Calibri" w:hAnsi="Calibri" w:cs="Calibri"/>
                <w:sz w:val="22"/>
                <w:szCs w:val="22"/>
              </w:rPr>
              <w:t xml:space="preserve"> (</w:t>
            </w:r>
            <w:r w:rsidR="00AD68D2">
              <w:rPr>
                <w:rFonts w:ascii="Calibri" w:hAnsi="Calibri" w:cs="Calibri"/>
                <w:sz w:val="22"/>
                <w:szCs w:val="22"/>
              </w:rPr>
              <w:t>Person</w:t>
            </w:r>
            <w:r w:rsidR="003D0528">
              <w:rPr>
                <w:rFonts w:ascii="Calibri" w:hAnsi="Calibri" w:cs="Calibri"/>
                <w:sz w:val="22"/>
                <w:szCs w:val="22"/>
              </w:rPr>
              <w:t xml:space="preserve">’s name) </w:t>
            </w:r>
            <w:r w:rsidR="00A858EB">
              <w:rPr>
                <w:rFonts w:ascii="Calibri" w:hAnsi="Calibri" w:cs="Calibri"/>
                <w:sz w:val="22"/>
                <w:szCs w:val="22"/>
              </w:rPr>
              <w:t>sitting at the end of the table, that’s</w:t>
            </w:r>
            <w:r w:rsidRPr="0E8E583F">
              <w:rPr>
                <w:rFonts w:ascii="Calibri" w:hAnsi="Calibri" w:cs="Calibri"/>
                <w:sz w:val="22"/>
                <w:szCs w:val="22"/>
              </w:rPr>
              <w:t xml:space="preserve"> </w:t>
            </w:r>
            <w:r w:rsidR="00A858EB">
              <w:rPr>
                <w:rFonts w:ascii="Calibri" w:hAnsi="Calibri" w:cs="Calibri"/>
                <w:sz w:val="22"/>
                <w:szCs w:val="22"/>
              </w:rPr>
              <w:t>her</w:t>
            </w:r>
            <w:r w:rsidRPr="0E8E583F">
              <w:rPr>
                <w:rFonts w:ascii="Calibri" w:hAnsi="Calibri" w:cs="Calibri"/>
                <w:sz w:val="22"/>
                <w:szCs w:val="22"/>
              </w:rPr>
              <w:t xml:space="preserve"> </w:t>
            </w:r>
            <w:r w:rsidRPr="76F2BA76">
              <w:rPr>
                <w:rFonts w:ascii="Calibri" w:hAnsi="Calibri" w:cs="Calibri"/>
                <w:sz w:val="22"/>
                <w:szCs w:val="22"/>
              </w:rPr>
              <w:t>Quran</w:t>
            </w:r>
            <w:r w:rsidRPr="4E72A01A">
              <w:rPr>
                <w:rFonts w:ascii="Calibri" w:hAnsi="Calibri" w:cs="Calibri"/>
                <w:sz w:val="22"/>
                <w:szCs w:val="22"/>
              </w:rPr>
              <w:t>, she takes it</w:t>
            </w:r>
            <w:r w:rsidR="00A858EB">
              <w:rPr>
                <w:rFonts w:ascii="Calibri" w:hAnsi="Calibri" w:cs="Calibri"/>
                <w:sz w:val="22"/>
                <w:szCs w:val="22"/>
              </w:rPr>
              <w:t xml:space="preserve"> with her </w:t>
            </w:r>
            <w:r w:rsidRPr="226E2FE5">
              <w:rPr>
                <w:rFonts w:ascii="Calibri" w:hAnsi="Calibri" w:cs="Calibri"/>
                <w:sz w:val="22"/>
                <w:szCs w:val="22"/>
              </w:rPr>
              <w:t xml:space="preserve">everywhere she </w:t>
            </w:r>
            <w:r w:rsidRPr="14ADCCF7">
              <w:rPr>
                <w:rFonts w:ascii="Calibri" w:hAnsi="Calibri" w:cs="Calibri"/>
                <w:sz w:val="22"/>
                <w:szCs w:val="22"/>
              </w:rPr>
              <w:t>goes</w:t>
            </w:r>
            <w:r w:rsidR="00A858EB">
              <w:rPr>
                <w:rFonts w:ascii="Calibri" w:hAnsi="Calibri" w:cs="Calibri"/>
                <w:sz w:val="22"/>
                <w:szCs w:val="22"/>
              </w:rPr>
              <w:t>.</w:t>
            </w:r>
            <w:r w:rsidRPr="14ADCCF7">
              <w:rPr>
                <w:rFonts w:ascii="Calibri" w:hAnsi="Calibri" w:cs="Calibri"/>
                <w:sz w:val="22"/>
                <w:szCs w:val="22"/>
              </w:rPr>
              <w:t>”</w:t>
            </w:r>
          </w:p>
          <w:p w14:paraId="060124DC" w14:textId="6E21F1CC" w:rsidR="005B4D56" w:rsidRPr="00E46FEC" w:rsidRDefault="005B4D56" w:rsidP="002E5A78">
            <w:pPr>
              <w:spacing w:line="276" w:lineRule="auto"/>
              <w:jc w:val="center"/>
              <w:rPr>
                <w:rFonts w:ascii="Calibri" w:hAnsi="Calibri" w:cs="Calibri"/>
                <w:i/>
                <w:iCs/>
                <w:sz w:val="16"/>
                <w:szCs w:val="16"/>
              </w:rPr>
            </w:pPr>
            <w:r>
              <w:rPr>
                <w:rFonts w:ascii="Calibri" w:hAnsi="Calibri" w:cs="Calibri"/>
                <w:i/>
                <w:iCs/>
                <w:sz w:val="16"/>
                <w:szCs w:val="16"/>
              </w:rPr>
              <w:t>Member of Staff</w:t>
            </w:r>
          </w:p>
          <w:p w14:paraId="07CCACDE" w14:textId="6F65A7D2" w:rsidR="00420FF1" w:rsidRDefault="00420FF1" w:rsidP="002E5A78">
            <w:pPr>
              <w:jc w:val="center"/>
              <w:rPr>
                <w:rFonts w:ascii="Calibri" w:hAnsi="Calibri" w:cs="Calibri"/>
                <w:sz w:val="22"/>
                <w:szCs w:val="22"/>
              </w:rPr>
            </w:pPr>
          </w:p>
          <w:p w14:paraId="70E8771F" w14:textId="77777777" w:rsidR="005407C9" w:rsidRPr="00561591" w:rsidRDefault="005407C9" w:rsidP="002E5A78">
            <w:pPr>
              <w:jc w:val="center"/>
              <w:rPr>
                <w:rFonts w:ascii="Calibri" w:hAnsi="Calibri" w:cs="Calibri"/>
                <w:sz w:val="22"/>
                <w:szCs w:val="22"/>
              </w:rPr>
            </w:pPr>
          </w:p>
          <w:p w14:paraId="36D0CF2A" w14:textId="1BC24C49" w:rsidR="00420FF1" w:rsidRDefault="645E79BD" w:rsidP="002E5A78">
            <w:pPr>
              <w:spacing w:line="276" w:lineRule="auto"/>
              <w:jc w:val="center"/>
              <w:rPr>
                <w:rFonts w:ascii="Calibri" w:hAnsi="Calibri" w:cs="Calibri"/>
                <w:sz w:val="22"/>
                <w:szCs w:val="22"/>
              </w:rPr>
            </w:pPr>
            <w:r w:rsidRPr="507AFDA8">
              <w:rPr>
                <w:rFonts w:ascii="Calibri" w:hAnsi="Calibri" w:cs="Calibri"/>
                <w:sz w:val="22"/>
                <w:szCs w:val="22"/>
              </w:rPr>
              <w:lastRenderedPageBreak/>
              <w:t>“</w:t>
            </w:r>
            <w:r w:rsidR="00577DA5">
              <w:rPr>
                <w:rFonts w:ascii="Calibri" w:hAnsi="Calibri" w:cs="Calibri"/>
                <w:sz w:val="22"/>
                <w:szCs w:val="22"/>
              </w:rPr>
              <w:t>T</w:t>
            </w:r>
            <w:r w:rsidRPr="507AFDA8">
              <w:rPr>
                <w:rFonts w:ascii="Calibri" w:hAnsi="Calibri" w:cs="Calibri"/>
                <w:sz w:val="22"/>
                <w:szCs w:val="22"/>
              </w:rPr>
              <w:t xml:space="preserve"> likes to be </w:t>
            </w:r>
            <w:r w:rsidRPr="6C64793C">
              <w:rPr>
                <w:rFonts w:ascii="Calibri" w:hAnsi="Calibri" w:cs="Calibri"/>
                <w:sz w:val="22"/>
                <w:szCs w:val="22"/>
              </w:rPr>
              <w:t>called</w:t>
            </w:r>
            <w:r w:rsidRPr="23467888">
              <w:rPr>
                <w:rFonts w:ascii="Calibri" w:hAnsi="Calibri" w:cs="Calibri"/>
                <w:sz w:val="22"/>
                <w:szCs w:val="22"/>
              </w:rPr>
              <w:t xml:space="preserve"> </w:t>
            </w:r>
            <w:r w:rsidR="001B5437">
              <w:rPr>
                <w:rFonts w:ascii="Calibri" w:hAnsi="Calibri" w:cs="Calibri"/>
                <w:sz w:val="22"/>
                <w:szCs w:val="22"/>
              </w:rPr>
              <w:t>‘</w:t>
            </w:r>
            <w:r w:rsidR="00577DA5">
              <w:rPr>
                <w:rFonts w:ascii="Calibri" w:hAnsi="Calibri" w:cs="Calibri"/>
                <w:sz w:val="22"/>
                <w:szCs w:val="22"/>
              </w:rPr>
              <w:t>T</w:t>
            </w:r>
            <w:r w:rsidR="001B5437">
              <w:rPr>
                <w:rFonts w:ascii="Calibri" w:hAnsi="Calibri" w:cs="Calibri"/>
                <w:sz w:val="22"/>
                <w:szCs w:val="22"/>
              </w:rPr>
              <w:t>’</w:t>
            </w:r>
            <w:r w:rsidRPr="497A53AC">
              <w:rPr>
                <w:rFonts w:ascii="Calibri" w:hAnsi="Calibri" w:cs="Calibri"/>
                <w:sz w:val="22"/>
                <w:szCs w:val="22"/>
              </w:rPr>
              <w:t xml:space="preserve"> and not </w:t>
            </w:r>
            <w:r w:rsidR="001B5437">
              <w:rPr>
                <w:rFonts w:ascii="Calibri" w:hAnsi="Calibri" w:cs="Calibri"/>
                <w:sz w:val="22"/>
                <w:szCs w:val="22"/>
              </w:rPr>
              <w:t>‘</w:t>
            </w:r>
            <w:r w:rsidR="00577DA5">
              <w:rPr>
                <w:rFonts w:ascii="Calibri" w:hAnsi="Calibri" w:cs="Calibri"/>
                <w:sz w:val="22"/>
                <w:szCs w:val="22"/>
              </w:rPr>
              <w:t>T</w:t>
            </w:r>
            <w:r w:rsidR="000450BD">
              <w:rPr>
                <w:rFonts w:ascii="Calibri" w:hAnsi="Calibri" w:cs="Calibri"/>
                <w:sz w:val="22"/>
                <w:szCs w:val="22"/>
              </w:rPr>
              <w:t>J</w:t>
            </w:r>
            <w:r w:rsidRPr="52C9C2F5">
              <w:rPr>
                <w:rFonts w:ascii="Calibri" w:hAnsi="Calibri" w:cs="Calibri"/>
                <w:sz w:val="22"/>
                <w:szCs w:val="22"/>
              </w:rPr>
              <w:t>,</w:t>
            </w:r>
            <w:r w:rsidR="001B5437">
              <w:rPr>
                <w:rFonts w:ascii="Calibri" w:hAnsi="Calibri" w:cs="Calibri"/>
                <w:sz w:val="22"/>
                <w:szCs w:val="22"/>
              </w:rPr>
              <w:t>’</w:t>
            </w:r>
            <w:r w:rsidRPr="199B4515">
              <w:rPr>
                <w:rFonts w:ascii="Calibri" w:hAnsi="Calibri" w:cs="Calibri"/>
                <w:sz w:val="22"/>
                <w:szCs w:val="22"/>
              </w:rPr>
              <w:t xml:space="preserve"> </w:t>
            </w:r>
            <w:r w:rsidRPr="1D30B0DF">
              <w:rPr>
                <w:rFonts w:ascii="Calibri" w:hAnsi="Calibri" w:cs="Calibri"/>
                <w:sz w:val="22"/>
                <w:szCs w:val="22"/>
              </w:rPr>
              <w:t>don't</w:t>
            </w:r>
            <w:r w:rsidRPr="695A0F5D">
              <w:rPr>
                <w:rFonts w:ascii="Calibri" w:hAnsi="Calibri" w:cs="Calibri"/>
                <w:sz w:val="22"/>
                <w:szCs w:val="22"/>
              </w:rPr>
              <w:t xml:space="preserve"> ever </w:t>
            </w:r>
            <w:r w:rsidRPr="4AF52FE9">
              <w:rPr>
                <w:rFonts w:ascii="Calibri" w:hAnsi="Calibri" w:cs="Calibri"/>
                <w:sz w:val="22"/>
                <w:szCs w:val="22"/>
              </w:rPr>
              <w:t xml:space="preserve">call him </w:t>
            </w:r>
            <w:r w:rsidR="000450BD">
              <w:rPr>
                <w:rFonts w:ascii="Calibri" w:hAnsi="Calibri" w:cs="Calibri"/>
                <w:sz w:val="22"/>
                <w:szCs w:val="22"/>
              </w:rPr>
              <w:t>TJ</w:t>
            </w:r>
            <w:r w:rsidRPr="1D30B0DF">
              <w:rPr>
                <w:rFonts w:ascii="Calibri" w:hAnsi="Calibri" w:cs="Calibri"/>
                <w:sz w:val="22"/>
                <w:szCs w:val="22"/>
              </w:rPr>
              <w:t>!</w:t>
            </w:r>
            <w:r w:rsidR="001B5437">
              <w:rPr>
                <w:rFonts w:ascii="Calibri" w:hAnsi="Calibri" w:cs="Calibri"/>
                <w:sz w:val="22"/>
                <w:szCs w:val="22"/>
              </w:rPr>
              <w:t>’</w:t>
            </w:r>
            <w:r w:rsidRPr="1D30B0DF">
              <w:rPr>
                <w:rFonts w:ascii="Calibri" w:hAnsi="Calibri" w:cs="Calibri"/>
                <w:sz w:val="22"/>
                <w:szCs w:val="22"/>
              </w:rPr>
              <w:t xml:space="preserve">” </w:t>
            </w:r>
            <w:r w:rsidR="003D0528">
              <w:rPr>
                <w:rFonts w:ascii="Calibri" w:hAnsi="Calibri" w:cs="Calibri"/>
                <w:sz w:val="22"/>
                <w:szCs w:val="22"/>
              </w:rPr>
              <w:t xml:space="preserve">- </w:t>
            </w:r>
            <w:r w:rsidR="005B4D56">
              <w:rPr>
                <w:rFonts w:ascii="Calibri" w:hAnsi="Calibri" w:cs="Calibri"/>
                <w:sz w:val="22"/>
                <w:szCs w:val="22"/>
              </w:rPr>
              <w:t>“</w:t>
            </w:r>
            <w:r w:rsidR="308FCA7B" w:rsidRPr="4BAD5CAB">
              <w:rPr>
                <w:rFonts w:ascii="Calibri" w:hAnsi="Calibri" w:cs="Calibri"/>
                <w:sz w:val="22"/>
                <w:szCs w:val="22"/>
              </w:rPr>
              <w:t>Only my mum</w:t>
            </w:r>
            <w:r w:rsidR="308FCA7B" w:rsidRPr="00ADC481">
              <w:rPr>
                <w:rFonts w:ascii="Calibri" w:hAnsi="Calibri" w:cs="Calibri"/>
                <w:sz w:val="22"/>
                <w:szCs w:val="22"/>
              </w:rPr>
              <w:t xml:space="preserve"> </w:t>
            </w:r>
            <w:r w:rsidR="308FCA7B" w:rsidRPr="7B7D0F9E">
              <w:rPr>
                <w:rFonts w:ascii="Calibri" w:hAnsi="Calibri" w:cs="Calibri"/>
                <w:sz w:val="22"/>
                <w:szCs w:val="22"/>
              </w:rPr>
              <w:t xml:space="preserve">called me </w:t>
            </w:r>
            <w:r w:rsidR="000450BD">
              <w:rPr>
                <w:rFonts w:ascii="Calibri" w:hAnsi="Calibri" w:cs="Calibri"/>
                <w:sz w:val="22"/>
                <w:szCs w:val="22"/>
              </w:rPr>
              <w:t>TJ</w:t>
            </w:r>
            <w:r w:rsidR="005B4D56">
              <w:rPr>
                <w:rFonts w:ascii="Calibri" w:hAnsi="Calibri" w:cs="Calibri"/>
                <w:sz w:val="22"/>
                <w:szCs w:val="22"/>
              </w:rPr>
              <w:t>!”</w:t>
            </w:r>
          </w:p>
          <w:p w14:paraId="03A85747" w14:textId="6BE18EE2" w:rsidR="005B4D56" w:rsidRPr="00E46FEC" w:rsidRDefault="005B4D56" w:rsidP="002E5A78">
            <w:pPr>
              <w:spacing w:line="276" w:lineRule="auto"/>
              <w:jc w:val="center"/>
              <w:rPr>
                <w:rFonts w:ascii="Calibri" w:hAnsi="Calibri" w:cs="Calibri"/>
                <w:i/>
                <w:iCs/>
                <w:sz w:val="16"/>
                <w:szCs w:val="16"/>
              </w:rPr>
            </w:pPr>
            <w:r>
              <w:rPr>
                <w:rFonts w:ascii="Calibri" w:hAnsi="Calibri" w:cs="Calibri"/>
                <w:i/>
                <w:iCs/>
                <w:sz w:val="16"/>
                <w:szCs w:val="16"/>
              </w:rPr>
              <w:t xml:space="preserve">Member of Staff and a </w:t>
            </w:r>
            <w:r w:rsidRPr="00E46FEC">
              <w:rPr>
                <w:rFonts w:ascii="Calibri" w:hAnsi="Calibri" w:cs="Calibri"/>
                <w:i/>
                <w:iCs/>
                <w:sz w:val="16"/>
                <w:szCs w:val="16"/>
              </w:rPr>
              <w:t xml:space="preserve">Person </w:t>
            </w:r>
            <w:r>
              <w:rPr>
                <w:rFonts w:ascii="Calibri" w:hAnsi="Calibri" w:cs="Calibri"/>
                <w:i/>
                <w:iCs/>
                <w:sz w:val="16"/>
                <w:szCs w:val="16"/>
              </w:rPr>
              <w:t>S</w:t>
            </w:r>
            <w:r w:rsidRPr="00E46FEC">
              <w:rPr>
                <w:rFonts w:ascii="Calibri" w:hAnsi="Calibri" w:cs="Calibri"/>
                <w:i/>
                <w:iCs/>
                <w:sz w:val="16"/>
                <w:szCs w:val="16"/>
              </w:rPr>
              <w:t xml:space="preserve">upported at the </w:t>
            </w:r>
            <w:r>
              <w:rPr>
                <w:rFonts w:ascii="Calibri" w:hAnsi="Calibri" w:cs="Calibri"/>
                <w:i/>
                <w:iCs/>
                <w:sz w:val="16"/>
                <w:szCs w:val="16"/>
              </w:rPr>
              <w:t>S</w:t>
            </w:r>
            <w:r w:rsidRPr="00E46FEC">
              <w:rPr>
                <w:rFonts w:ascii="Calibri" w:hAnsi="Calibri" w:cs="Calibri"/>
                <w:i/>
                <w:iCs/>
                <w:sz w:val="16"/>
                <w:szCs w:val="16"/>
              </w:rPr>
              <w:t>ervice</w:t>
            </w:r>
          </w:p>
          <w:p w14:paraId="497D29AF" w14:textId="77777777" w:rsidR="005B4D56" w:rsidRDefault="005B4D56" w:rsidP="002E5A78">
            <w:pPr>
              <w:jc w:val="center"/>
              <w:rPr>
                <w:rFonts w:ascii="Calibri" w:hAnsi="Calibri" w:cs="Calibri"/>
                <w:sz w:val="22"/>
                <w:szCs w:val="22"/>
              </w:rPr>
            </w:pPr>
          </w:p>
          <w:p w14:paraId="75717A46" w14:textId="77777777" w:rsidR="00055B3E" w:rsidRDefault="00055B3E" w:rsidP="002E5A78">
            <w:pPr>
              <w:jc w:val="center"/>
              <w:rPr>
                <w:rFonts w:ascii="Calibri" w:hAnsi="Calibri" w:cs="Calibri"/>
                <w:sz w:val="22"/>
                <w:szCs w:val="22"/>
              </w:rPr>
            </w:pPr>
          </w:p>
          <w:p w14:paraId="7E349F5C" w14:textId="77777777" w:rsidR="00055B3E" w:rsidRDefault="00055B3E" w:rsidP="002E5A78">
            <w:pPr>
              <w:spacing w:line="276" w:lineRule="auto"/>
              <w:jc w:val="center"/>
              <w:rPr>
                <w:rFonts w:ascii="Calibri" w:hAnsi="Calibri" w:cs="Calibri"/>
                <w:sz w:val="22"/>
                <w:szCs w:val="22"/>
              </w:rPr>
            </w:pPr>
            <w:r>
              <w:rPr>
                <w:rFonts w:ascii="Calibri" w:hAnsi="Calibri" w:cs="Calibri"/>
                <w:sz w:val="22"/>
                <w:szCs w:val="22"/>
              </w:rPr>
              <w:t xml:space="preserve">“I like…and </w:t>
            </w:r>
            <w:r w:rsidRPr="008C5441">
              <w:rPr>
                <w:rFonts w:ascii="Calibri" w:hAnsi="Calibri" w:cs="Calibri"/>
                <w:sz w:val="22"/>
                <w:szCs w:val="22"/>
              </w:rPr>
              <w:t>celebrating events like Halloween, Christmas and Easter.</w:t>
            </w:r>
            <w:r>
              <w:rPr>
                <w:rFonts w:ascii="Calibri" w:hAnsi="Calibri" w:cs="Calibri"/>
                <w:sz w:val="22"/>
                <w:szCs w:val="22"/>
              </w:rPr>
              <w:t>”</w:t>
            </w:r>
          </w:p>
          <w:p w14:paraId="6D858838" w14:textId="77777777" w:rsidR="00055B3E" w:rsidRPr="00E46FEC" w:rsidRDefault="00055B3E" w:rsidP="002E5A78">
            <w:pPr>
              <w:spacing w:line="276" w:lineRule="auto"/>
              <w:jc w:val="center"/>
              <w:rPr>
                <w:rFonts w:ascii="Calibri" w:hAnsi="Calibri" w:cs="Calibri"/>
                <w:i/>
                <w:iCs/>
                <w:sz w:val="16"/>
                <w:szCs w:val="16"/>
              </w:rPr>
            </w:pPr>
            <w:r w:rsidRPr="00E46FEC">
              <w:rPr>
                <w:rFonts w:ascii="Calibri" w:hAnsi="Calibri" w:cs="Calibri"/>
                <w:i/>
                <w:iCs/>
                <w:sz w:val="16"/>
                <w:szCs w:val="16"/>
              </w:rPr>
              <w:t xml:space="preserve">Person </w:t>
            </w:r>
            <w:r>
              <w:rPr>
                <w:rFonts w:ascii="Calibri" w:hAnsi="Calibri" w:cs="Calibri"/>
                <w:i/>
                <w:iCs/>
                <w:sz w:val="16"/>
                <w:szCs w:val="16"/>
              </w:rPr>
              <w:t>S</w:t>
            </w:r>
            <w:r w:rsidRPr="00E46FEC">
              <w:rPr>
                <w:rFonts w:ascii="Calibri" w:hAnsi="Calibri" w:cs="Calibri"/>
                <w:i/>
                <w:iCs/>
                <w:sz w:val="16"/>
                <w:szCs w:val="16"/>
              </w:rPr>
              <w:t xml:space="preserve">upported at the </w:t>
            </w:r>
            <w:r>
              <w:rPr>
                <w:rFonts w:ascii="Calibri" w:hAnsi="Calibri" w:cs="Calibri"/>
                <w:i/>
                <w:iCs/>
                <w:sz w:val="16"/>
                <w:szCs w:val="16"/>
              </w:rPr>
              <w:t>S</w:t>
            </w:r>
            <w:r w:rsidRPr="00E46FEC">
              <w:rPr>
                <w:rFonts w:ascii="Calibri" w:hAnsi="Calibri" w:cs="Calibri"/>
                <w:i/>
                <w:iCs/>
                <w:sz w:val="16"/>
                <w:szCs w:val="16"/>
              </w:rPr>
              <w:t>ervice</w:t>
            </w:r>
          </w:p>
          <w:p w14:paraId="00D99752" w14:textId="77777777" w:rsidR="00055B3E" w:rsidRDefault="00055B3E" w:rsidP="003F3B26">
            <w:pPr>
              <w:rPr>
                <w:rFonts w:ascii="Calibri" w:hAnsi="Calibri" w:cs="Calibri"/>
                <w:sz w:val="22"/>
                <w:szCs w:val="22"/>
              </w:rPr>
            </w:pPr>
          </w:p>
          <w:p w14:paraId="2C8897EE" w14:textId="28335ACA" w:rsidR="00055B3E" w:rsidRPr="00561591" w:rsidRDefault="00055B3E" w:rsidP="003F3B26">
            <w:pPr>
              <w:rPr>
                <w:rFonts w:ascii="Calibri" w:hAnsi="Calibri" w:cs="Calibri"/>
                <w:sz w:val="22"/>
                <w:szCs w:val="22"/>
              </w:rPr>
            </w:pPr>
          </w:p>
        </w:tc>
      </w:tr>
    </w:tbl>
    <w:p w14:paraId="4C82D4A9" w14:textId="77777777" w:rsidR="00262CAD" w:rsidRDefault="00262CAD" w:rsidP="00262CAD">
      <w:pPr>
        <w:spacing w:after="0" w:line="259" w:lineRule="auto"/>
        <w:contextualSpacing/>
        <w:jc w:val="both"/>
        <w:rPr>
          <w:rFonts w:ascii="Calibri" w:eastAsia="Calibri" w:hAnsi="Calibri" w:cs="Calibri"/>
          <w:b/>
          <w:bCs/>
          <w:kern w:val="0"/>
          <w:sz w:val="22"/>
          <w:szCs w:val="22"/>
          <w14:ligatures w14:val="none"/>
        </w:rPr>
      </w:pPr>
    </w:p>
    <w:p w14:paraId="6D56AC0D" w14:textId="77777777" w:rsidR="00B32DBA" w:rsidRDefault="00B32DBA" w:rsidP="00262CAD">
      <w:pPr>
        <w:spacing w:after="0" w:line="259" w:lineRule="auto"/>
        <w:contextualSpacing/>
        <w:jc w:val="both"/>
        <w:rPr>
          <w:rFonts w:ascii="Calibri" w:eastAsia="Calibri" w:hAnsi="Calibri" w:cs="Calibri"/>
          <w:b/>
          <w:bCs/>
          <w:kern w:val="0"/>
          <w:sz w:val="22"/>
          <w:szCs w:val="22"/>
          <w14:ligatures w14:val="none"/>
        </w:rPr>
      </w:pPr>
    </w:p>
    <w:tbl>
      <w:tblPr>
        <w:tblStyle w:val="TableGrid"/>
        <w:tblW w:w="15168" w:type="dxa"/>
        <w:tblInd w:w="-572" w:type="dxa"/>
        <w:tblLook w:val="04A0" w:firstRow="1" w:lastRow="0" w:firstColumn="1" w:lastColumn="0" w:noHBand="0" w:noVBand="1"/>
      </w:tblPr>
      <w:tblGrid>
        <w:gridCol w:w="3969"/>
        <w:gridCol w:w="6237"/>
        <w:gridCol w:w="4962"/>
      </w:tblGrid>
      <w:tr w:rsidR="0098619B" w14:paraId="766DA954" w14:textId="77777777" w:rsidTr="14DD485D">
        <w:tc>
          <w:tcPr>
            <w:tcW w:w="15168" w:type="dxa"/>
            <w:gridSpan w:val="3"/>
            <w:shd w:val="clear" w:color="auto" w:fill="BFBFBF" w:themeFill="background1" w:themeFillShade="BF"/>
          </w:tcPr>
          <w:p w14:paraId="3671DCE7" w14:textId="77777777" w:rsidR="00D65088" w:rsidRPr="00561591" w:rsidRDefault="00D65088">
            <w:pPr>
              <w:jc w:val="both"/>
              <w:rPr>
                <w:rFonts w:ascii="Calibri" w:hAnsi="Calibri" w:cs="Calibri"/>
                <w:sz w:val="22"/>
                <w:szCs w:val="22"/>
              </w:rPr>
            </w:pPr>
          </w:p>
          <w:p w14:paraId="4934603C" w14:textId="77777777" w:rsidR="00D65088" w:rsidRDefault="00D65088">
            <w:pPr>
              <w:jc w:val="both"/>
              <w:rPr>
                <w:rFonts w:ascii="Calibri" w:hAnsi="Calibri" w:cs="Calibri"/>
                <w:sz w:val="22"/>
                <w:szCs w:val="22"/>
              </w:rPr>
            </w:pPr>
            <w:r w:rsidRPr="00561591">
              <w:rPr>
                <w:rFonts w:ascii="Calibri" w:hAnsi="Calibri" w:cs="Calibri"/>
                <w:b/>
                <w:bCs/>
                <w:sz w:val="22"/>
                <w:szCs w:val="22"/>
              </w:rPr>
              <w:t xml:space="preserve">Outcome </w:t>
            </w:r>
            <w:r>
              <w:rPr>
                <w:rFonts w:ascii="Calibri" w:hAnsi="Calibri" w:cs="Calibri"/>
                <w:b/>
                <w:bCs/>
                <w:sz w:val="22"/>
                <w:szCs w:val="22"/>
              </w:rPr>
              <w:t>2</w:t>
            </w:r>
            <w:r w:rsidRPr="00561591">
              <w:rPr>
                <w:rFonts w:ascii="Calibri" w:hAnsi="Calibri" w:cs="Calibri"/>
                <w:b/>
                <w:bCs/>
                <w:sz w:val="22"/>
                <w:szCs w:val="22"/>
              </w:rPr>
              <w:t>:</w:t>
            </w:r>
            <w:r w:rsidRPr="00561591">
              <w:rPr>
                <w:rFonts w:ascii="Calibri" w:hAnsi="Calibri" w:cs="Calibri"/>
                <w:sz w:val="22"/>
                <w:szCs w:val="22"/>
              </w:rPr>
              <w:t xml:space="preserve"> </w:t>
            </w:r>
            <w:r>
              <w:rPr>
                <w:rFonts w:ascii="Calibri" w:hAnsi="Calibri" w:cs="Calibri"/>
                <w:sz w:val="22"/>
                <w:szCs w:val="22"/>
              </w:rPr>
              <w:t>People feel safe, supported and comfortable within an inclusive and accessible environment.</w:t>
            </w:r>
          </w:p>
          <w:p w14:paraId="795CC139" w14:textId="77777777" w:rsidR="00D65088" w:rsidRPr="00561591" w:rsidRDefault="00D65088">
            <w:pPr>
              <w:jc w:val="both"/>
              <w:rPr>
                <w:rFonts w:ascii="Calibri" w:hAnsi="Calibri" w:cs="Calibri"/>
                <w:sz w:val="22"/>
                <w:szCs w:val="22"/>
              </w:rPr>
            </w:pPr>
          </w:p>
        </w:tc>
      </w:tr>
      <w:tr w:rsidR="008908C3" w14:paraId="2AD8293B" w14:textId="77777777" w:rsidTr="14DD485D">
        <w:trPr>
          <w:trHeight w:val="583"/>
        </w:trPr>
        <w:tc>
          <w:tcPr>
            <w:tcW w:w="3969" w:type="dxa"/>
            <w:shd w:val="clear" w:color="auto" w:fill="D9D9D9" w:themeFill="background1" w:themeFillShade="D9"/>
            <w:vAlign w:val="center"/>
          </w:tcPr>
          <w:p w14:paraId="68060502" w14:textId="77777777" w:rsidR="00D65088" w:rsidRPr="00561591" w:rsidRDefault="00D65088">
            <w:pPr>
              <w:jc w:val="center"/>
              <w:rPr>
                <w:rFonts w:ascii="Calibri" w:hAnsi="Calibri" w:cs="Calibri"/>
                <w:b/>
                <w:bCs/>
                <w:sz w:val="22"/>
                <w:szCs w:val="22"/>
              </w:rPr>
            </w:pPr>
            <w:r>
              <w:rPr>
                <w:rFonts w:ascii="Calibri" w:hAnsi="Calibri" w:cs="Calibri"/>
                <w:b/>
                <w:bCs/>
                <w:sz w:val="22"/>
                <w:szCs w:val="22"/>
              </w:rPr>
              <w:t>Principle</w:t>
            </w:r>
          </w:p>
        </w:tc>
        <w:tc>
          <w:tcPr>
            <w:tcW w:w="6237" w:type="dxa"/>
            <w:shd w:val="clear" w:color="auto" w:fill="D9D9D9" w:themeFill="background1" w:themeFillShade="D9"/>
            <w:vAlign w:val="center"/>
          </w:tcPr>
          <w:p w14:paraId="49FB038E" w14:textId="77777777" w:rsidR="00D65088" w:rsidRPr="00561591" w:rsidRDefault="00D65088">
            <w:pPr>
              <w:jc w:val="center"/>
              <w:rPr>
                <w:rFonts w:ascii="Calibri" w:hAnsi="Calibri" w:cs="Calibri"/>
                <w:b/>
                <w:bCs/>
                <w:sz w:val="22"/>
                <w:szCs w:val="22"/>
              </w:rPr>
            </w:pPr>
            <w:r>
              <w:rPr>
                <w:rFonts w:ascii="Calibri" w:hAnsi="Calibri" w:cs="Calibri"/>
                <w:b/>
                <w:bCs/>
                <w:sz w:val="22"/>
                <w:szCs w:val="22"/>
              </w:rPr>
              <w:t>What is Expected from the Provider?</w:t>
            </w:r>
          </w:p>
        </w:tc>
        <w:tc>
          <w:tcPr>
            <w:tcW w:w="4962" w:type="dxa"/>
            <w:shd w:val="clear" w:color="auto" w:fill="D9D9D9" w:themeFill="background1" w:themeFillShade="D9"/>
            <w:vAlign w:val="center"/>
          </w:tcPr>
          <w:p w14:paraId="3DC432A8" w14:textId="77777777" w:rsidR="00D65088" w:rsidRPr="00561591" w:rsidRDefault="00D65088">
            <w:pPr>
              <w:jc w:val="center"/>
              <w:rPr>
                <w:rFonts w:ascii="Calibri" w:hAnsi="Calibri" w:cs="Calibri"/>
                <w:b/>
                <w:bCs/>
                <w:sz w:val="22"/>
                <w:szCs w:val="22"/>
              </w:rPr>
            </w:pPr>
            <w:r>
              <w:rPr>
                <w:rFonts w:ascii="Calibri" w:hAnsi="Calibri" w:cs="Calibri"/>
                <w:b/>
                <w:bCs/>
                <w:sz w:val="22"/>
                <w:szCs w:val="22"/>
              </w:rPr>
              <w:t>What Does Success Look Like to the Person?</w:t>
            </w:r>
          </w:p>
        </w:tc>
      </w:tr>
      <w:tr w:rsidR="00B35331" w14:paraId="17EF525D" w14:textId="77777777" w:rsidTr="003F3B26">
        <w:trPr>
          <w:trHeight w:val="2400"/>
        </w:trPr>
        <w:tc>
          <w:tcPr>
            <w:tcW w:w="3969" w:type="dxa"/>
          </w:tcPr>
          <w:p w14:paraId="351931E0" w14:textId="77777777" w:rsidR="003F3B26" w:rsidRDefault="003F3B26" w:rsidP="003F3B26">
            <w:pPr>
              <w:jc w:val="both"/>
              <w:rPr>
                <w:rFonts w:ascii="Calibri" w:hAnsi="Calibri" w:cs="Calibri"/>
                <w:sz w:val="22"/>
                <w:szCs w:val="22"/>
              </w:rPr>
            </w:pPr>
          </w:p>
          <w:p w14:paraId="41B279E0" w14:textId="3C3AB89D" w:rsidR="00E22DFD" w:rsidRPr="00561591" w:rsidRDefault="00E22DFD" w:rsidP="003F3B26">
            <w:pPr>
              <w:jc w:val="both"/>
              <w:rPr>
                <w:rFonts w:ascii="Calibri" w:hAnsi="Calibri" w:cs="Calibri"/>
                <w:sz w:val="22"/>
                <w:szCs w:val="22"/>
              </w:rPr>
            </w:pPr>
            <w:r w:rsidRPr="006452F7">
              <w:rPr>
                <w:rFonts w:ascii="Calibri" w:hAnsi="Calibri" w:cs="Calibri"/>
                <w:sz w:val="22"/>
                <w:szCs w:val="22"/>
              </w:rPr>
              <w:t>People feel safe, supported, and comfortable in an environment that is inclusive, consistent, and thoughtfully designed to meet a wide range of needs.</w:t>
            </w:r>
          </w:p>
        </w:tc>
        <w:tc>
          <w:tcPr>
            <w:tcW w:w="6237" w:type="dxa"/>
          </w:tcPr>
          <w:p w14:paraId="33C9307C" w14:textId="77777777" w:rsidR="00E22DFD" w:rsidRDefault="00E22DFD" w:rsidP="003F3B26">
            <w:pPr>
              <w:jc w:val="both"/>
              <w:rPr>
                <w:rFonts w:ascii="Calibri" w:hAnsi="Calibri" w:cs="Calibri"/>
                <w:sz w:val="22"/>
                <w:szCs w:val="22"/>
              </w:rPr>
            </w:pPr>
          </w:p>
          <w:p w14:paraId="4855C988" w14:textId="1ABCB4FF" w:rsidR="00E22DFD" w:rsidRDefault="00E22DFD" w:rsidP="003F3B26">
            <w:pPr>
              <w:jc w:val="both"/>
              <w:rPr>
                <w:rFonts w:ascii="Calibri" w:hAnsi="Calibri" w:cs="Calibri"/>
                <w:sz w:val="22"/>
                <w:szCs w:val="22"/>
              </w:rPr>
            </w:pPr>
            <w:r w:rsidRPr="00896144">
              <w:rPr>
                <w:rFonts w:ascii="Calibri" w:hAnsi="Calibri" w:cs="Calibri"/>
                <w:sz w:val="22"/>
                <w:szCs w:val="22"/>
              </w:rPr>
              <w:t xml:space="preserve">The </w:t>
            </w:r>
            <w:r w:rsidR="00CD0345">
              <w:rPr>
                <w:rFonts w:ascii="Calibri" w:hAnsi="Calibri" w:cs="Calibri"/>
                <w:sz w:val="22"/>
                <w:szCs w:val="22"/>
              </w:rPr>
              <w:t>service</w:t>
            </w:r>
            <w:r w:rsidRPr="00896144">
              <w:rPr>
                <w:rFonts w:ascii="Calibri" w:hAnsi="Calibri" w:cs="Calibri"/>
                <w:sz w:val="22"/>
                <w:szCs w:val="22"/>
              </w:rPr>
              <w:t xml:space="preserve"> is delivered in an environment that</w:t>
            </w:r>
            <w:r>
              <w:rPr>
                <w:rFonts w:ascii="Calibri" w:hAnsi="Calibri" w:cs="Calibri"/>
                <w:sz w:val="22"/>
                <w:szCs w:val="22"/>
              </w:rPr>
              <w:t xml:space="preserve"> i</w:t>
            </w:r>
            <w:r w:rsidRPr="00E176A9">
              <w:rPr>
                <w:rFonts w:ascii="Calibri" w:hAnsi="Calibri" w:cs="Calibri"/>
                <w:sz w:val="22"/>
                <w:szCs w:val="22"/>
              </w:rPr>
              <w:t>s inclusive, dementia-friendly, and physically accessible; designed to promote safety, comfort, and independence for all abilities</w:t>
            </w:r>
            <w:r>
              <w:rPr>
                <w:rFonts w:ascii="Calibri" w:hAnsi="Calibri" w:cs="Calibri"/>
                <w:sz w:val="22"/>
                <w:szCs w:val="22"/>
              </w:rPr>
              <w:t xml:space="preserve">. </w:t>
            </w:r>
            <w:r w:rsidR="00480BD2">
              <w:rPr>
                <w:rFonts w:ascii="Calibri" w:hAnsi="Calibri" w:cs="Calibri"/>
                <w:sz w:val="22"/>
                <w:szCs w:val="22"/>
              </w:rPr>
              <w:t>The environment is</w:t>
            </w:r>
            <w:r>
              <w:rPr>
                <w:rFonts w:ascii="Calibri" w:hAnsi="Calibri" w:cs="Calibri"/>
                <w:sz w:val="22"/>
                <w:szCs w:val="22"/>
              </w:rPr>
              <w:t xml:space="preserve"> also vibrant</w:t>
            </w:r>
            <w:r w:rsidR="00A57149">
              <w:rPr>
                <w:rFonts w:ascii="Calibri" w:hAnsi="Calibri" w:cs="Calibri"/>
                <w:sz w:val="22"/>
                <w:szCs w:val="22"/>
              </w:rPr>
              <w:t xml:space="preserve">, </w:t>
            </w:r>
            <w:r>
              <w:rPr>
                <w:rFonts w:ascii="Calibri" w:hAnsi="Calibri" w:cs="Calibri"/>
                <w:sz w:val="22"/>
                <w:szCs w:val="22"/>
              </w:rPr>
              <w:t>engaging and homely.</w:t>
            </w:r>
          </w:p>
          <w:p w14:paraId="1E2140FF" w14:textId="77777777" w:rsidR="00E22DFD" w:rsidRDefault="00E22DFD" w:rsidP="003F3B26">
            <w:pPr>
              <w:jc w:val="both"/>
              <w:rPr>
                <w:rFonts w:ascii="Calibri" w:hAnsi="Calibri" w:cs="Calibri"/>
                <w:sz w:val="22"/>
                <w:szCs w:val="22"/>
              </w:rPr>
            </w:pPr>
          </w:p>
          <w:p w14:paraId="7CC74143" w14:textId="7E1E9D61" w:rsidR="00E22DFD" w:rsidRPr="00E176A9" w:rsidRDefault="00E22DFD" w:rsidP="003F3B26">
            <w:pPr>
              <w:jc w:val="both"/>
              <w:rPr>
                <w:rFonts w:ascii="Calibri" w:hAnsi="Calibri" w:cs="Calibri"/>
                <w:sz w:val="22"/>
                <w:szCs w:val="22"/>
              </w:rPr>
            </w:pPr>
            <w:r>
              <w:rPr>
                <w:rFonts w:ascii="Calibri" w:hAnsi="Calibri" w:cs="Calibri"/>
                <w:sz w:val="22"/>
                <w:szCs w:val="22"/>
              </w:rPr>
              <w:t xml:space="preserve">New </w:t>
            </w:r>
            <w:r w:rsidR="002001A9">
              <w:rPr>
                <w:rFonts w:ascii="Calibri" w:hAnsi="Calibri" w:cs="Calibri"/>
                <w:sz w:val="22"/>
                <w:szCs w:val="22"/>
              </w:rPr>
              <w:t>people</w:t>
            </w:r>
            <w:r>
              <w:rPr>
                <w:rFonts w:ascii="Calibri" w:hAnsi="Calibri" w:cs="Calibri"/>
                <w:sz w:val="22"/>
                <w:szCs w:val="22"/>
              </w:rPr>
              <w:t xml:space="preserve"> attending the </w:t>
            </w:r>
            <w:r w:rsidR="00CD0345">
              <w:rPr>
                <w:rFonts w:ascii="Calibri" w:hAnsi="Calibri" w:cs="Calibri"/>
                <w:sz w:val="22"/>
                <w:szCs w:val="22"/>
              </w:rPr>
              <w:t>service</w:t>
            </w:r>
            <w:r>
              <w:rPr>
                <w:rFonts w:ascii="Calibri" w:hAnsi="Calibri" w:cs="Calibri"/>
                <w:sz w:val="22"/>
                <w:szCs w:val="22"/>
              </w:rPr>
              <w:t xml:space="preserve"> feel supported to settle in and feel welcome.</w:t>
            </w:r>
          </w:p>
          <w:p w14:paraId="031FA440" w14:textId="77777777" w:rsidR="00E22DFD" w:rsidRDefault="00E22DFD" w:rsidP="003F3B26">
            <w:pPr>
              <w:jc w:val="both"/>
              <w:rPr>
                <w:rFonts w:ascii="Calibri" w:hAnsi="Calibri" w:cs="Calibri"/>
                <w:sz w:val="22"/>
                <w:szCs w:val="22"/>
              </w:rPr>
            </w:pPr>
          </w:p>
          <w:p w14:paraId="6FECD6EE" w14:textId="1BA64011" w:rsidR="00E22DFD" w:rsidRPr="00E176A9" w:rsidRDefault="00E22DFD" w:rsidP="003F3B26">
            <w:pPr>
              <w:jc w:val="both"/>
              <w:rPr>
                <w:rFonts w:ascii="Calibri" w:hAnsi="Calibri" w:cs="Calibri"/>
                <w:sz w:val="22"/>
                <w:szCs w:val="22"/>
              </w:rPr>
            </w:pPr>
            <w:r>
              <w:rPr>
                <w:rFonts w:ascii="Calibri" w:hAnsi="Calibri" w:cs="Calibri"/>
                <w:sz w:val="22"/>
                <w:szCs w:val="22"/>
              </w:rPr>
              <w:t xml:space="preserve">The </w:t>
            </w:r>
            <w:r w:rsidR="00CD0345">
              <w:rPr>
                <w:rFonts w:ascii="Calibri" w:hAnsi="Calibri" w:cs="Calibri"/>
                <w:sz w:val="22"/>
                <w:szCs w:val="22"/>
              </w:rPr>
              <w:t>service</w:t>
            </w:r>
            <w:r>
              <w:rPr>
                <w:rFonts w:ascii="Calibri" w:hAnsi="Calibri" w:cs="Calibri"/>
                <w:sz w:val="22"/>
                <w:szCs w:val="22"/>
              </w:rPr>
              <w:t xml:space="preserve"> is delivered in a space that incorp</w:t>
            </w:r>
            <w:r w:rsidRPr="00E176A9">
              <w:rPr>
                <w:rFonts w:ascii="Calibri" w:hAnsi="Calibri" w:cs="Calibri"/>
                <w:sz w:val="22"/>
                <w:szCs w:val="22"/>
              </w:rPr>
              <w:t>orates features that minimise risk and support physical safety, including non-slip flooring, clear and unobstructed pathways and secure exits.</w:t>
            </w:r>
            <w:r>
              <w:rPr>
                <w:rFonts w:ascii="Calibri" w:hAnsi="Calibri" w:cs="Calibri"/>
                <w:sz w:val="22"/>
                <w:szCs w:val="22"/>
              </w:rPr>
              <w:t xml:space="preserve"> It’s a clean environment that is clean, fit for purpose and free from hazards.</w:t>
            </w:r>
          </w:p>
          <w:p w14:paraId="6BFE64B1" w14:textId="77777777" w:rsidR="00E22DFD" w:rsidRPr="000242B9" w:rsidRDefault="00E22DFD" w:rsidP="003F3B26">
            <w:pPr>
              <w:pStyle w:val="ListParagraph"/>
              <w:jc w:val="both"/>
              <w:rPr>
                <w:rFonts w:ascii="Calibri" w:hAnsi="Calibri" w:cs="Calibri"/>
                <w:sz w:val="22"/>
                <w:szCs w:val="22"/>
              </w:rPr>
            </w:pPr>
          </w:p>
          <w:p w14:paraId="1969D15D" w14:textId="69F3CBBF" w:rsidR="00E22DFD" w:rsidRDefault="00E22DFD" w:rsidP="003F3B26">
            <w:pPr>
              <w:jc w:val="both"/>
              <w:rPr>
                <w:rFonts w:ascii="Calibri" w:hAnsi="Calibri" w:cs="Calibri"/>
                <w:sz w:val="22"/>
                <w:szCs w:val="22"/>
              </w:rPr>
            </w:pPr>
            <w:r>
              <w:rPr>
                <w:rFonts w:ascii="Calibri" w:hAnsi="Calibri" w:cs="Calibri"/>
                <w:sz w:val="22"/>
                <w:szCs w:val="22"/>
              </w:rPr>
              <w:lastRenderedPageBreak/>
              <w:t xml:space="preserve">The </w:t>
            </w:r>
            <w:r w:rsidR="00CD0345">
              <w:rPr>
                <w:rFonts w:ascii="Calibri" w:hAnsi="Calibri" w:cs="Calibri"/>
                <w:sz w:val="22"/>
                <w:szCs w:val="22"/>
              </w:rPr>
              <w:t>service</w:t>
            </w:r>
            <w:r>
              <w:rPr>
                <w:rFonts w:ascii="Calibri" w:hAnsi="Calibri" w:cs="Calibri"/>
                <w:sz w:val="22"/>
                <w:szCs w:val="22"/>
              </w:rPr>
              <w:t xml:space="preserve"> is delivered in an environment</w:t>
            </w:r>
            <w:r w:rsidRPr="00762520">
              <w:rPr>
                <w:rFonts w:ascii="Calibri" w:hAnsi="Calibri" w:cs="Calibri"/>
                <w:sz w:val="22"/>
                <w:szCs w:val="22"/>
              </w:rPr>
              <w:t xml:space="preserve"> adapted to meet</w:t>
            </w:r>
            <w:r>
              <w:rPr>
                <w:rFonts w:ascii="Calibri" w:hAnsi="Calibri" w:cs="Calibri"/>
                <w:sz w:val="22"/>
                <w:szCs w:val="22"/>
              </w:rPr>
              <w:t xml:space="preserve"> and support</w:t>
            </w:r>
            <w:r w:rsidRPr="00762520">
              <w:rPr>
                <w:rFonts w:ascii="Calibri" w:hAnsi="Calibri" w:cs="Calibri"/>
                <w:sz w:val="22"/>
                <w:szCs w:val="22"/>
              </w:rPr>
              <w:t xml:space="preserve"> diverse mobility, cognitive and neurological needs</w:t>
            </w:r>
            <w:r>
              <w:rPr>
                <w:rFonts w:ascii="Calibri" w:hAnsi="Calibri" w:cs="Calibri"/>
                <w:sz w:val="22"/>
                <w:szCs w:val="22"/>
              </w:rPr>
              <w:t>:</w:t>
            </w:r>
          </w:p>
          <w:p w14:paraId="0B91A864" w14:textId="77777777" w:rsidR="00E22DFD" w:rsidRDefault="00E22DFD" w:rsidP="003F3B26">
            <w:pPr>
              <w:jc w:val="both"/>
              <w:rPr>
                <w:rFonts w:ascii="Calibri" w:hAnsi="Calibri" w:cs="Calibri"/>
                <w:sz w:val="22"/>
                <w:szCs w:val="22"/>
              </w:rPr>
            </w:pPr>
          </w:p>
          <w:p w14:paraId="6DF5C25E" w14:textId="4C081A93" w:rsidR="00E22DFD" w:rsidRDefault="00E22DFD" w:rsidP="003F3B26">
            <w:pPr>
              <w:pStyle w:val="ListParagraph"/>
              <w:numPr>
                <w:ilvl w:val="0"/>
                <w:numId w:val="37"/>
              </w:numPr>
              <w:jc w:val="both"/>
              <w:rPr>
                <w:rFonts w:ascii="Calibri" w:hAnsi="Calibri" w:cs="Calibri"/>
                <w:sz w:val="22"/>
                <w:szCs w:val="22"/>
              </w:rPr>
            </w:pPr>
            <w:r w:rsidRPr="00897902">
              <w:rPr>
                <w:rFonts w:ascii="Calibri" w:hAnsi="Calibri" w:cs="Calibri"/>
                <w:sz w:val="22"/>
                <w:szCs w:val="22"/>
              </w:rPr>
              <w:t xml:space="preserve">Furniture is arranged to promote ease of movement and spatial orientation, enabling </w:t>
            </w:r>
            <w:r w:rsidR="002001A9">
              <w:rPr>
                <w:rFonts w:ascii="Calibri" w:hAnsi="Calibri" w:cs="Calibri"/>
                <w:sz w:val="22"/>
                <w:szCs w:val="22"/>
              </w:rPr>
              <w:t>people</w:t>
            </w:r>
            <w:r w:rsidRPr="00897902">
              <w:rPr>
                <w:rFonts w:ascii="Calibri" w:hAnsi="Calibri" w:cs="Calibri"/>
                <w:sz w:val="22"/>
                <w:szCs w:val="22"/>
              </w:rPr>
              <w:t xml:space="preserve"> to navigate the space with confidence and independence. </w:t>
            </w:r>
          </w:p>
          <w:p w14:paraId="082E7947" w14:textId="77777777" w:rsidR="00E22DFD" w:rsidRDefault="00E22DFD" w:rsidP="003F3B26">
            <w:pPr>
              <w:pStyle w:val="ListParagraph"/>
              <w:numPr>
                <w:ilvl w:val="0"/>
                <w:numId w:val="37"/>
              </w:numPr>
              <w:jc w:val="both"/>
              <w:rPr>
                <w:rFonts w:ascii="Calibri" w:hAnsi="Calibri" w:cs="Calibri"/>
                <w:sz w:val="22"/>
                <w:szCs w:val="22"/>
              </w:rPr>
            </w:pPr>
            <w:r w:rsidRPr="00897902">
              <w:rPr>
                <w:rFonts w:ascii="Calibri" w:hAnsi="Calibri" w:cs="Calibri"/>
                <w:sz w:val="22"/>
                <w:szCs w:val="22"/>
              </w:rPr>
              <w:t xml:space="preserve">Clear, consistent signage is used to reduce </w:t>
            </w:r>
            <w:r>
              <w:rPr>
                <w:rFonts w:ascii="Calibri" w:hAnsi="Calibri" w:cs="Calibri"/>
                <w:sz w:val="22"/>
                <w:szCs w:val="22"/>
              </w:rPr>
              <w:t>confusion, particularly</w:t>
            </w:r>
            <w:r w:rsidRPr="00897902">
              <w:rPr>
                <w:rFonts w:ascii="Calibri" w:hAnsi="Calibri" w:cs="Calibri"/>
                <w:sz w:val="22"/>
                <w:szCs w:val="22"/>
              </w:rPr>
              <w:t xml:space="preserve"> for those with cognitive </w:t>
            </w:r>
            <w:r>
              <w:rPr>
                <w:rFonts w:ascii="Calibri" w:hAnsi="Calibri" w:cs="Calibri"/>
                <w:sz w:val="22"/>
                <w:szCs w:val="22"/>
              </w:rPr>
              <w:t>or</w:t>
            </w:r>
            <w:r w:rsidRPr="00897902">
              <w:rPr>
                <w:rFonts w:ascii="Calibri" w:hAnsi="Calibri" w:cs="Calibri"/>
                <w:sz w:val="22"/>
                <w:szCs w:val="22"/>
              </w:rPr>
              <w:t xml:space="preserve"> visual impairments</w:t>
            </w:r>
            <w:r>
              <w:rPr>
                <w:rFonts w:ascii="Calibri" w:hAnsi="Calibri" w:cs="Calibri"/>
                <w:sz w:val="22"/>
                <w:szCs w:val="22"/>
              </w:rPr>
              <w:t>, fostering a sense of empowerment and autonomy.</w:t>
            </w:r>
          </w:p>
          <w:p w14:paraId="79EF4645" w14:textId="394E70D5" w:rsidR="00E22DFD" w:rsidRDefault="00E22DFD" w:rsidP="003F3B26">
            <w:pPr>
              <w:pStyle w:val="ListParagraph"/>
              <w:numPr>
                <w:ilvl w:val="0"/>
                <w:numId w:val="37"/>
              </w:numPr>
              <w:jc w:val="both"/>
              <w:rPr>
                <w:rFonts w:ascii="Calibri" w:hAnsi="Calibri" w:cs="Calibri"/>
                <w:sz w:val="22"/>
                <w:szCs w:val="22"/>
              </w:rPr>
            </w:pPr>
            <w:r>
              <w:rPr>
                <w:rFonts w:ascii="Calibri" w:hAnsi="Calibri" w:cs="Calibri"/>
                <w:sz w:val="22"/>
                <w:szCs w:val="22"/>
              </w:rPr>
              <w:t xml:space="preserve">The space is </w:t>
            </w:r>
            <w:r w:rsidRPr="00D044CF">
              <w:rPr>
                <w:rFonts w:ascii="Calibri" w:hAnsi="Calibri" w:cs="Calibri"/>
                <w:sz w:val="22"/>
                <w:szCs w:val="22"/>
              </w:rPr>
              <w:t>calm, uncluttered and familiar</w:t>
            </w:r>
            <w:r>
              <w:rPr>
                <w:rFonts w:ascii="Calibri" w:hAnsi="Calibri" w:cs="Calibri"/>
                <w:sz w:val="22"/>
                <w:szCs w:val="22"/>
              </w:rPr>
              <w:t xml:space="preserve">, </w:t>
            </w:r>
            <w:r w:rsidRPr="00D044CF">
              <w:rPr>
                <w:rFonts w:ascii="Calibri" w:hAnsi="Calibri" w:cs="Calibri"/>
                <w:sz w:val="22"/>
                <w:szCs w:val="22"/>
              </w:rPr>
              <w:t xml:space="preserve">with good amounts of natural lighting, neutral colour schemes and the presence of familiar household objects, scents and sounds to promote emotional wellbeing and ensure </w:t>
            </w:r>
            <w:r w:rsidR="002001A9">
              <w:rPr>
                <w:rFonts w:ascii="Calibri" w:hAnsi="Calibri" w:cs="Calibri"/>
                <w:sz w:val="22"/>
                <w:szCs w:val="22"/>
              </w:rPr>
              <w:t>people</w:t>
            </w:r>
            <w:r w:rsidRPr="00D044CF">
              <w:rPr>
                <w:rFonts w:ascii="Calibri" w:hAnsi="Calibri" w:cs="Calibri"/>
                <w:sz w:val="22"/>
                <w:szCs w:val="22"/>
              </w:rPr>
              <w:t xml:space="preserve"> feel comfortable</w:t>
            </w:r>
            <w:r>
              <w:rPr>
                <w:rFonts w:ascii="Calibri" w:hAnsi="Calibri" w:cs="Calibri"/>
                <w:sz w:val="22"/>
                <w:szCs w:val="22"/>
              </w:rPr>
              <w:t>, confident and secure.</w:t>
            </w:r>
          </w:p>
          <w:p w14:paraId="6B67CF15" w14:textId="77777777" w:rsidR="00E22DFD" w:rsidRDefault="00E22DFD" w:rsidP="003F3B26">
            <w:pPr>
              <w:jc w:val="both"/>
              <w:rPr>
                <w:rFonts w:ascii="Calibri" w:hAnsi="Calibri" w:cs="Calibri"/>
                <w:sz w:val="22"/>
                <w:szCs w:val="22"/>
              </w:rPr>
            </w:pPr>
          </w:p>
          <w:p w14:paraId="088048F3" w14:textId="77777777" w:rsidR="00E22DFD" w:rsidRDefault="00E22DFD" w:rsidP="003F3B26">
            <w:pPr>
              <w:jc w:val="both"/>
              <w:rPr>
                <w:rFonts w:ascii="Calibri" w:hAnsi="Calibri" w:cs="Calibri"/>
                <w:sz w:val="22"/>
                <w:szCs w:val="22"/>
              </w:rPr>
            </w:pPr>
            <w:r>
              <w:rPr>
                <w:rFonts w:ascii="Calibri" w:hAnsi="Calibri" w:cs="Calibri"/>
                <w:sz w:val="22"/>
                <w:szCs w:val="22"/>
              </w:rPr>
              <w:t>Staff are encouraged to be innovative and creative when planning and delivering activities such as using community-led approaches, assistive technology and accessibility aids.</w:t>
            </w:r>
          </w:p>
          <w:p w14:paraId="7B5BC0C4" w14:textId="77777777" w:rsidR="00E22DFD" w:rsidRPr="00EA2B96" w:rsidRDefault="00E22DFD" w:rsidP="003F3B26">
            <w:pPr>
              <w:jc w:val="both"/>
              <w:rPr>
                <w:rFonts w:ascii="Calibri" w:hAnsi="Calibri" w:cs="Calibri"/>
                <w:sz w:val="22"/>
                <w:szCs w:val="22"/>
              </w:rPr>
            </w:pPr>
          </w:p>
        </w:tc>
        <w:tc>
          <w:tcPr>
            <w:tcW w:w="4962" w:type="dxa"/>
          </w:tcPr>
          <w:p w14:paraId="3256853F" w14:textId="77777777" w:rsidR="009215E1" w:rsidRDefault="009215E1" w:rsidP="003F3B26">
            <w:pPr>
              <w:rPr>
                <w:rFonts w:ascii="Calibri" w:hAnsi="Calibri" w:cs="Calibri"/>
                <w:sz w:val="22"/>
                <w:szCs w:val="22"/>
              </w:rPr>
            </w:pPr>
          </w:p>
          <w:p w14:paraId="2ECBE082" w14:textId="620C83DD" w:rsidR="004A3BA8" w:rsidRDefault="009215E1" w:rsidP="002E5A78">
            <w:pPr>
              <w:jc w:val="both"/>
              <w:rPr>
                <w:rFonts w:ascii="Calibri" w:hAnsi="Calibri" w:cs="Calibri"/>
                <w:sz w:val="22"/>
                <w:szCs w:val="22"/>
              </w:rPr>
            </w:pPr>
            <w:r w:rsidRPr="009215E1">
              <w:rPr>
                <w:rFonts w:ascii="Calibri" w:hAnsi="Calibri" w:cs="Calibri"/>
                <w:sz w:val="22"/>
                <w:szCs w:val="22"/>
              </w:rPr>
              <w:t>When they're in a safe and supportive environment where they feel comfortable, confident, and free to be themselves</w:t>
            </w:r>
            <w:r>
              <w:rPr>
                <w:rFonts w:ascii="Calibri" w:hAnsi="Calibri" w:cs="Calibri"/>
                <w:sz w:val="22"/>
                <w:szCs w:val="22"/>
              </w:rPr>
              <w:t>:</w:t>
            </w:r>
          </w:p>
          <w:p w14:paraId="228C199F" w14:textId="77777777" w:rsidR="004A3BA8" w:rsidRDefault="004A3BA8" w:rsidP="003F3B26">
            <w:pPr>
              <w:rPr>
                <w:rFonts w:ascii="Calibri" w:hAnsi="Calibri" w:cs="Calibri"/>
                <w:sz w:val="22"/>
                <w:szCs w:val="22"/>
              </w:rPr>
            </w:pPr>
          </w:p>
          <w:p w14:paraId="0BD72057" w14:textId="77777777" w:rsidR="00EC23FE" w:rsidRDefault="00EC23FE" w:rsidP="003F3B26">
            <w:pPr>
              <w:rPr>
                <w:rFonts w:ascii="Calibri" w:hAnsi="Calibri" w:cs="Calibri"/>
                <w:sz w:val="22"/>
                <w:szCs w:val="22"/>
              </w:rPr>
            </w:pPr>
          </w:p>
          <w:p w14:paraId="6A68FEDF" w14:textId="30137259" w:rsidR="00E22DFD" w:rsidRDefault="2E8B1C65" w:rsidP="002E5A78">
            <w:pPr>
              <w:spacing w:line="276" w:lineRule="auto"/>
              <w:jc w:val="center"/>
              <w:rPr>
                <w:rFonts w:ascii="Calibri" w:hAnsi="Calibri" w:cs="Calibri"/>
                <w:sz w:val="22"/>
                <w:szCs w:val="22"/>
              </w:rPr>
            </w:pPr>
            <w:r w:rsidRPr="42445C43">
              <w:rPr>
                <w:rFonts w:ascii="Calibri" w:hAnsi="Calibri" w:cs="Calibri"/>
                <w:sz w:val="22"/>
                <w:szCs w:val="22"/>
              </w:rPr>
              <w:t>“</w:t>
            </w:r>
            <w:r w:rsidRPr="31FA0C24">
              <w:rPr>
                <w:rFonts w:ascii="Calibri" w:hAnsi="Calibri" w:cs="Calibri"/>
                <w:sz w:val="22"/>
                <w:szCs w:val="22"/>
              </w:rPr>
              <w:t>It is always easily accessible</w:t>
            </w:r>
            <w:r w:rsidR="009376CD">
              <w:rPr>
                <w:rFonts w:ascii="Calibri" w:hAnsi="Calibri" w:cs="Calibri"/>
                <w:sz w:val="22"/>
                <w:szCs w:val="22"/>
              </w:rPr>
              <w:t>.</w:t>
            </w:r>
            <w:r w:rsidR="463B13D1" w:rsidRPr="14DD485D">
              <w:rPr>
                <w:rFonts w:ascii="Calibri" w:hAnsi="Calibri" w:cs="Calibri"/>
                <w:sz w:val="22"/>
                <w:szCs w:val="22"/>
              </w:rPr>
              <w:t>”</w:t>
            </w:r>
          </w:p>
          <w:p w14:paraId="57565EBC" w14:textId="77777777" w:rsidR="00144714" w:rsidRPr="00E46FEC" w:rsidRDefault="00144714" w:rsidP="002E5A78">
            <w:pPr>
              <w:spacing w:line="276" w:lineRule="auto"/>
              <w:jc w:val="center"/>
              <w:rPr>
                <w:rFonts w:ascii="Calibri" w:hAnsi="Calibri" w:cs="Calibri"/>
                <w:i/>
                <w:iCs/>
                <w:sz w:val="16"/>
                <w:szCs w:val="16"/>
              </w:rPr>
            </w:pPr>
            <w:r w:rsidRPr="00E46FEC">
              <w:rPr>
                <w:rFonts w:ascii="Calibri" w:hAnsi="Calibri" w:cs="Calibri"/>
                <w:i/>
                <w:iCs/>
                <w:sz w:val="16"/>
                <w:szCs w:val="16"/>
              </w:rPr>
              <w:t xml:space="preserve">Person </w:t>
            </w:r>
            <w:r>
              <w:rPr>
                <w:rFonts w:ascii="Calibri" w:hAnsi="Calibri" w:cs="Calibri"/>
                <w:i/>
                <w:iCs/>
                <w:sz w:val="16"/>
                <w:szCs w:val="16"/>
              </w:rPr>
              <w:t>S</w:t>
            </w:r>
            <w:r w:rsidRPr="00E46FEC">
              <w:rPr>
                <w:rFonts w:ascii="Calibri" w:hAnsi="Calibri" w:cs="Calibri"/>
                <w:i/>
                <w:iCs/>
                <w:sz w:val="16"/>
                <w:szCs w:val="16"/>
              </w:rPr>
              <w:t xml:space="preserve">upported at the </w:t>
            </w:r>
            <w:r>
              <w:rPr>
                <w:rFonts w:ascii="Calibri" w:hAnsi="Calibri" w:cs="Calibri"/>
                <w:i/>
                <w:iCs/>
                <w:sz w:val="16"/>
                <w:szCs w:val="16"/>
              </w:rPr>
              <w:t>S</w:t>
            </w:r>
            <w:r w:rsidRPr="00E46FEC">
              <w:rPr>
                <w:rFonts w:ascii="Calibri" w:hAnsi="Calibri" w:cs="Calibri"/>
                <w:i/>
                <w:iCs/>
                <w:sz w:val="16"/>
                <w:szCs w:val="16"/>
              </w:rPr>
              <w:t>ervice</w:t>
            </w:r>
          </w:p>
          <w:p w14:paraId="277D464A" w14:textId="77777777" w:rsidR="00144714" w:rsidRDefault="00144714" w:rsidP="002E5A78">
            <w:pPr>
              <w:jc w:val="center"/>
              <w:rPr>
                <w:rFonts w:ascii="Calibri" w:hAnsi="Calibri" w:cs="Calibri"/>
                <w:sz w:val="22"/>
                <w:szCs w:val="22"/>
              </w:rPr>
            </w:pPr>
          </w:p>
          <w:p w14:paraId="6B85394E" w14:textId="77777777" w:rsidR="00505A3A" w:rsidRDefault="00505A3A" w:rsidP="002E5A78">
            <w:pPr>
              <w:jc w:val="center"/>
              <w:rPr>
                <w:rFonts w:ascii="Calibri" w:hAnsi="Calibri" w:cs="Calibri"/>
                <w:sz w:val="22"/>
                <w:szCs w:val="22"/>
              </w:rPr>
            </w:pPr>
          </w:p>
          <w:p w14:paraId="2D3A28E0" w14:textId="5743E052" w:rsidR="00505A3A" w:rsidRDefault="00505A3A" w:rsidP="002E5A78">
            <w:pPr>
              <w:spacing w:line="276" w:lineRule="auto"/>
              <w:jc w:val="center"/>
              <w:rPr>
                <w:rFonts w:ascii="Calibri" w:hAnsi="Calibri" w:cs="Calibri"/>
                <w:sz w:val="22"/>
                <w:szCs w:val="22"/>
              </w:rPr>
            </w:pPr>
            <w:r>
              <w:rPr>
                <w:rFonts w:ascii="Calibri" w:hAnsi="Calibri" w:cs="Calibri"/>
                <w:sz w:val="22"/>
                <w:szCs w:val="22"/>
              </w:rPr>
              <w:t>“</w:t>
            </w:r>
            <w:r w:rsidRPr="00505A3A">
              <w:rPr>
                <w:rFonts w:ascii="Calibri" w:hAnsi="Calibri" w:cs="Calibri"/>
                <w:sz w:val="22"/>
                <w:szCs w:val="22"/>
              </w:rPr>
              <w:t xml:space="preserve">Facilities here are good.  Staff </w:t>
            </w:r>
            <w:r w:rsidR="009376CD">
              <w:rPr>
                <w:rFonts w:ascii="Calibri" w:hAnsi="Calibri" w:cs="Calibri"/>
                <w:sz w:val="22"/>
                <w:szCs w:val="22"/>
              </w:rPr>
              <w:t xml:space="preserve">are </w:t>
            </w:r>
            <w:r w:rsidRPr="00505A3A">
              <w:rPr>
                <w:rFonts w:ascii="Calibri" w:hAnsi="Calibri" w:cs="Calibri"/>
                <w:sz w:val="22"/>
                <w:szCs w:val="22"/>
              </w:rPr>
              <w:t xml:space="preserve">very good indeed.  I would really like to </w:t>
            </w:r>
            <w:r w:rsidR="00681B70">
              <w:rPr>
                <w:rFonts w:ascii="Calibri" w:hAnsi="Calibri" w:cs="Calibri"/>
                <w:sz w:val="22"/>
                <w:szCs w:val="22"/>
              </w:rPr>
              <w:t>come</w:t>
            </w:r>
            <w:r w:rsidR="005B5E0D">
              <w:rPr>
                <w:rFonts w:ascii="Calibri" w:hAnsi="Calibri" w:cs="Calibri"/>
                <w:sz w:val="22"/>
                <w:szCs w:val="22"/>
              </w:rPr>
              <w:t xml:space="preserve"> for</w:t>
            </w:r>
            <w:r w:rsidRPr="00505A3A">
              <w:rPr>
                <w:rFonts w:ascii="Calibri" w:hAnsi="Calibri" w:cs="Calibri"/>
                <w:sz w:val="22"/>
                <w:szCs w:val="22"/>
              </w:rPr>
              <w:t xml:space="preserve"> a </w:t>
            </w:r>
            <w:r w:rsidR="009376CD">
              <w:rPr>
                <w:rFonts w:ascii="Calibri" w:hAnsi="Calibri" w:cs="Calibri"/>
                <w:sz w:val="22"/>
                <w:szCs w:val="22"/>
              </w:rPr>
              <w:t>thi</w:t>
            </w:r>
            <w:r w:rsidRPr="00505A3A">
              <w:rPr>
                <w:rFonts w:ascii="Calibri" w:hAnsi="Calibri" w:cs="Calibri"/>
                <w:sz w:val="22"/>
                <w:szCs w:val="22"/>
              </w:rPr>
              <w:t xml:space="preserve">rd day </w:t>
            </w:r>
            <w:r w:rsidR="005B5E0D">
              <w:rPr>
                <w:rFonts w:ascii="Calibri" w:hAnsi="Calibri" w:cs="Calibri"/>
                <w:sz w:val="22"/>
                <w:szCs w:val="22"/>
              </w:rPr>
              <w:t xml:space="preserve">a week </w:t>
            </w:r>
            <w:r w:rsidRPr="00505A3A">
              <w:rPr>
                <w:rFonts w:ascii="Calibri" w:hAnsi="Calibri" w:cs="Calibri"/>
                <w:sz w:val="22"/>
                <w:szCs w:val="22"/>
              </w:rPr>
              <w:t>if ever that was possible</w:t>
            </w:r>
            <w:r w:rsidR="005B5E0D">
              <w:rPr>
                <w:rFonts w:ascii="Calibri" w:hAnsi="Calibri" w:cs="Calibri"/>
                <w:sz w:val="22"/>
                <w:szCs w:val="22"/>
              </w:rPr>
              <w:t>,</w:t>
            </w:r>
            <w:r w:rsidRPr="00505A3A">
              <w:rPr>
                <w:rFonts w:ascii="Calibri" w:hAnsi="Calibri" w:cs="Calibri"/>
                <w:sz w:val="22"/>
                <w:szCs w:val="22"/>
              </w:rPr>
              <w:t xml:space="preserve"> </w:t>
            </w:r>
            <w:r w:rsidR="009376CD">
              <w:rPr>
                <w:rFonts w:ascii="Calibri" w:hAnsi="Calibri" w:cs="Calibri"/>
                <w:sz w:val="22"/>
                <w:szCs w:val="22"/>
              </w:rPr>
              <w:t xml:space="preserve">and </w:t>
            </w:r>
            <w:r w:rsidR="00681B70">
              <w:rPr>
                <w:rFonts w:ascii="Calibri" w:hAnsi="Calibri" w:cs="Calibri"/>
                <w:sz w:val="22"/>
                <w:szCs w:val="22"/>
              </w:rPr>
              <w:t xml:space="preserve">I’m </w:t>
            </w:r>
            <w:r w:rsidRPr="00505A3A">
              <w:rPr>
                <w:rFonts w:ascii="Calibri" w:hAnsi="Calibri" w:cs="Calibri"/>
                <w:sz w:val="22"/>
                <w:szCs w:val="22"/>
              </w:rPr>
              <w:t>willing to pay for this.</w:t>
            </w:r>
            <w:r w:rsidR="00BF1216">
              <w:rPr>
                <w:rFonts w:ascii="Calibri" w:hAnsi="Calibri" w:cs="Calibri"/>
                <w:sz w:val="22"/>
                <w:szCs w:val="22"/>
              </w:rPr>
              <w:t>”</w:t>
            </w:r>
          </w:p>
          <w:p w14:paraId="493C8438" w14:textId="77777777" w:rsidR="00144714" w:rsidRPr="00E46FEC" w:rsidRDefault="00144714" w:rsidP="002E5A78">
            <w:pPr>
              <w:spacing w:line="276" w:lineRule="auto"/>
              <w:jc w:val="center"/>
              <w:rPr>
                <w:rFonts w:ascii="Calibri" w:hAnsi="Calibri" w:cs="Calibri"/>
                <w:i/>
                <w:iCs/>
                <w:sz w:val="16"/>
                <w:szCs w:val="16"/>
              </w:rPr>
            </w:pPr>
            <w:r w:rsidRPr="00E46FEC">
              <w:rPr>
                <w:rFonts w:ascii="Calibri" w:hAnsi="Calibri" w:cs="Calibri"/>
                <w:i/>
                <w:iCs/>
                <w:sz w:val="16"/>
                <w:szCs w:val="16"/>
              </w:rPr>
              <w:t xml:space="preserve">Person </w:t>
            </w:r>
            <w:r>
              <w:rPr>
                <w:rFonts w:ascii="Calibri" w:hAnsi="Calibri" w:cs="Calibri"/>
                <w:i/>
                <w:iCs/>
                <w:sz w:val="16"/>
                <w:szCs w:val="16"/>
              </w:rPr>
              <w:t>S</w:t>
            </w:r>
            <w:r w:rsidRPr="00E46FEC">
              <w:rPr>
                <w:rFonts w:ascii="Calibri" w:hAnsi="Calibri" w:cs="Calibri"/>
                <w:i/>
                <w:iCs/>
                <w:sz w:val="16"/>
                <w:szCs w:val="16"/>
              </w:rPr>
              <w:t xml:space="preserve">upported at the </w:t>
            </w:r>
            <w:r>
              <w:rPr>
                <w:rFonts w:ascii="Calibri" w:hAnsi="Calibri" w:cs="Calibri"/>
                <w:i/>
                <w:iCs/>
                <w:sz w:val="16"/>
                <w:szCs w:val="16"/>
              </w:rPr>
              <w:t>S</w:t>
            </w:r>
            <w:r w:rsidRPr="00E46FEC">
              <w:rPr>
                <w:rFonts w:ascii="Calibri" w:hAnsi="Calibri" w:cs="Calibri"/>
                <w:i/>
                <w:iCs/>
                <w:sz w:val="16"/>
                <w:szCs w:val="16"/>
              </w:rPr>
              <w:t>ervice</w:t>
            </w:r>
          </w:p>
          <w:p w14:paraId="31A944C4" w14:textId="77777777" w:rsidR="00144714" w:rsidRDefault="00144714" w:rsidP="002E5A78">
            <w:pPr>
              <w:jc w:val="center"/>
              <w:rPr>
                <w:rFonts w:ascii="Calibri" w:hAnsi="Calibri" w:cs="Calibri"/>
                <w:sz w:val="22"/>
                <w:szCs w:val="22"/>
              </w:rPr>
            </w:pPr>
          </w:p>
          <w:p w14:paraId="42CEF2C5" w14:textId="77777777" w:rsidR="00D57B02" w:rsidRDefault="00D57B02" w:rsidP="002E5A78">
            <w:pPr>
              <w:jc w:val="center"/>
              <w:rPr>
                <w:rFonts w:ascii="Calibri" w:hAnsi="Calibri" w:cs="Calibri"/>
                <w:sz w:val="22"/>
                <w:szCs w:val="22"/>
              </w:rPr>
            </w:pPr>
          </w:p>
          <w:p w14:paraId="3E477877" w14:textId="1555C89B" w:rsidR="00E22DFD" w:rsidRDefault="00D57B02" w:rsidP="002E5A78">
            <w:pPr>
              <w:spacing w:line="276" w:lineRule="auto"/>
              <w:jc w:val="center"/>
              <w:rPr>
                <w:rFonts w:ascii="Calibri" w:hAnsi="Calibri" w:cs="Calibri"/>
                <w:sz w:val="22"/>
                <w:szCs w:val="22"/>
              </w:rPr>
            </w:pPr>
            <w:r>
              <w:rPr>
                <w:rFonts w:ascii="Calibri" w:hAnsi="Calibri" w:cs="Calibri"/>
                <w:sz w:val="22"/>
                <w:szCs w:val="22"/>
              </w:rPr>
              <w:t>“</w:t>
            </w:r>
            <w:r w:rsidRPr="00D57B02">
              <w:rPr>
                <w:rFonts w:ascii="Calibri" w:hAnsi="Calibri" w:cs="Calibri"/>
                <w:sz w:val="22"/>
                <w:szCs w:val="22"/>
              </w:rPr>
              <w:t xml:space="preserve">All </w:t>
            </w:r>
            <w:r w:rsidR="00CD0345">
              <w:rPr>
                <w:rFonts w:ascii="Calibri" w:hAnsi="Calibri" w:cs="Calibri"/>
                <w:sz w:val="22"/>
                <w:szCs w:val="22"/>
              </w:rPr>
              <w:t>staff</w:t>
            </w:r>
            <w:r w:rsidRPr="00D57B02">
              <w:rPr>
                <w:rFonts w:ascii="Calibri" w:hAnsi="Calibri" w:cs="Calibri"/>
                <w:sz w:val="22"/>
                <w:szCs w:val="22"/>
              </w:rPr>
              <w:t xml:space="preserve"> are very helpful.  They try to support </w:t>
            </w:r>
            <w:r w:rsidR="002001A9">
              <w:rPr>
                <w:rFonts w:ascii="Calibri" w:hAnsi="Calibri" w:cs="Calibri"/>
                <w:sz w:val="22"/>
                <w:szCs w:val="22"/>
              </w:rPr>
              <w:t>people</w:t>
            </w:r>
            <w:r w:rsidRPr="00D57B02">
              <w:rPr>
                <w:rFonts w:ascii="Calibri" w:hAnsi="Calibri" w:cs="Calibri"/>
                <w:sz w:val="22"/>
                <w:szCs w:val="22"/>
              </w:rPr>
              <w:t xml:space="preserve"> to be independent but will give practical help when it is needed. The </w:t>
            </w:r>
            <w:r w:rsidR="00CD0345">
              <w:rPr>
                <w:rFonts w:ascii="Calibri" w:hAnsi="Calibri" w:cs="Calibri"/>
                <w:sz w:val="22"/>
                <w:szCs w:val="22"/>
              </w:rPr>
              <w:t>staff</w:t>
            </w:r>
            <w:r w:rsidRPr="00D57B02">
              <w:rPr>
                <w:rFonts w:ascii="Calibri" w:hAnsi="Calibri" w:cs="Calibri"/>
                <w:sz w:val="22"/>
                <w:szCs w:val="22"/>
              </w:rPr>
              <w:t xml:space="preserve"> have created a warm and welcoming atmosphere.</w:t>
            </w:r>
            <w:r>
              <w:rPr>
                <w:rFonts w:ascii="Calibri" w:hAnsi="Calibri" w:cs="Calibri"/>
                <w:sz w:val="22"/>
                <w:szCs w:val="22"/>
              </w:rPr>
              <w:t>”</w:t>
            </w:r>
          </w:p>
          <w:p w14:paraId="56E54E30" w14:textId="18C8DAF2" w:rsidR="00144714" w:rsidRPr="00E46FEC" w:rsidRDefault="00144714" w:rsidP="002E5A78">
            <w:pPr>
              <w:spacing w:line="276" w:lineRule="auto"/>
              <w:jc w:val="center"/>
              <w:rPr>
                <w:rFonts w:ascii="Calibri" w:hAnsi="Calibri" w:cs="Calibri"/>
                <w:i/>
                <w:iCs/>
                <w:sz w:val="16"/>
                <w:szCs w:val="16"/>
              </w:rPr>
            </w:pPr>
            <w:r>
              <w:rPr>
                <w:rFonts w:ascii="Calibri" w:hAnsi="Calibri" w:cs="Calibri"/>
                <w:i/>
                <w:iCs/>
                <w:sz w:val="16"/>
                <w:szCs w:val="16"/>
              </w:rPr>
              <w:t xml:space="preserve">Family Member of a </w:t>
            </w:r>
            <w:r w:rsidRPr="00E46FEC">
              <w:rPr>
                <w:rFonts w:ascii="Calibri" w:hAnsi="Calibri" w:cs="Calibri"/>
                <w:i/>
                <w:iCs/>
                <w:sz w:val="16"/>
                <w:szCs w:val="16"/>
              </w:rPr>
              <w:t xml:space="preserve">Person </w:t>
            </w:r>
            <w:r>
              <w:rPr>
                <w:rFonts w:ascii="Calibri" w:hAnsi="Calibri" w:cs="Calibri"/>
                <w:i/>
                <w:iCs/>
                <w:sz w:val="16"/>
                <w:szCs w:val="16"/>
              </w:rPr>
              <w:t>S</w:t>
            </w:r>
            <w:r w:rsidRPr="00E46FEC">
              <w:rPr>
                <w:rFonts w:ascii="Calibri" w:hAnsi="Calibri" w:cs="Calibri"/>
                <w:i/>
                <w:iCs/>
                <w:sz w:val="16"/>
                <w:szCs w:val="16"/>
              </w:rPr>
              <w:t xml:space="preserve">upported at the </w:t>
            </w:r>
            <w:r>
              <w:rPr>
                <w:rFonts w:ascii="Calibri" w:hAnsi="Calibri" w:cs="Calibri"/>
                <w:i/>
                <w:iCs/>
                <w:sz w:val="16"/>
                <w:szCs w:val="16"/>
              </w:rPr>
              <w:t>S</w:t>
            </w:r>
            <w:r w:rsidRPr="00E46FEC">
              <w:rPr>
                <w:rFonts w:ascii="Calibri" w:hAnsi="Calibri" w:cs="Calibri"/>
                <w:i/>
                <w:iCs/>
                <w:sz w:val="16"/>
                <w:szCs w:val="16"/>
              </w:rPr>
              <w:t>ervice</w:t>
            </w:r>
          </w:p>
          <w:p w14:paraId="35F562ED" w14:textId="77777777" w:rsidR="00144714" w:rsidRDefault="00144714" w:rsidP="003F3B26">
            <w:pPr>
              <w:rPr>
                <w:rFonts w:ascii="Calibri" w:hAnsi="Calibri" w:cs="Calibri"/>
                <w:sz w:val="22"/>
                <w:szCs w:val="22"/>
              </w:rPr>
            </w:pPr>
          </w:p>
          <w:p w14:paraId="09FF0855" w14:textId="0066E4B0" w:rsidR="00144714" w:rsidRPr="00561591" w:rsidRDefault="00144714" w:rsidP="003F3B26">
            <w:pPr>
              <w:rPr>
                <w:rFonts w:ascii="Calibri" w:hAnsi="Calibri" w:cs="Calibri"/>
                <w:sz w:val="22"/>
                <w:szCs w:val="22"/>
              </w:rPr>
            </w:pPr>
          </w:p>
        </w:tc>
      </w:tr>
      <w:tr w:rsidR="00B35331" w14:paraId="600913CC" w14:textId="77777777" w:rsidTr="003F3B26">
        <w:trPr>
          <w:trHeight w:val="1125"/>
        </w:trPr>
        <w:tc>
          <w:tcPr>
            <w:tcW w:w="3969" w:type="dxa"/>
          </w:tcPr>
          <w:p w14:paraId="35390524" w14:textId="77777777" w:rsidR="003F3B26" w:rsidRDefault="003F3B26" w:rsidP="003F3B26">
            <w:pPr>
              <w:jc w:val="both"/>
              <w:rPr>
                <w:rFonts w:ascii="Calibri" w:eastAsia="Calibri" w:hAnsi="Calibri" w:cs="Calibri"/>
                <w:kern w:val="0"/>
                <w:sz w:val="22"/>
                <w:szCs w:val="22"/>
                <w14:ligatures w14:val="none"/>
              </w:rPr>
            </w:pPr>
          </w:p>
          <w:p w14:paraId="53377713" w14:textId="46067C7B" w:rsidR="00E22DFD" w:rsidRPr="00CC0409" w:rsidRDefault="00E22DFD" w:rsidP="003F3B26">
            <w:pPr>
              <w:jc w:val="both"/>
              <w:rPr>
                <w:rFonts w:ascii="Calibri" w:eastAsia="Calibri" w:hAnsi="Calibri" w:cs="Calibri"/>
                <w:kern w:val="0"/>
                <w:sz w:val="22"/>
                <w:szCs w:val="22"/>
                <w14:ligatures w14:val="none"/>
              </w:rPr>
            </w:pPr>
            <w:r>
              <w:rPr>
                <w:rFonts w:ascii="Calibri" w:eastAsia="Calibri" w:hAnsi="Calibri" w:cs="Calibri"/>
                <w:kern w:val="0"/>
                <w:sz w:val="22"/>
                <w:szCs w:val="22"/>
                <w14:ligatures w14:val="none"/>
              </w:rPr>
              <w:t xml:space="preserve">People have trusting relationships with </w:t>
            </w:r>
            <w:r w:rsidR="00CD0345">
              <w:rPr>
                <w:rFonts w:ascii="Calibri" w:eastAsia="Calibri" w:hAnsi="Calibri" w:cs="Calibri"/>
                <w:kern w:val="0"/>
                <w:sz w:val="22"/>
                <w:szCs w:val="22"/>
                <w14:ligatures w14:val="none"/>
              </w:rPr>
              <w:t>staff</w:t>
            </w:r>
            <w:r>
              <w:rPr>
                <w:rFonts w:ascii="Calibri" w:eastAsia="Calibri" w:hAnsi="Calibri" w:cs="Calibri"/>
                <w:kern w:val="0"/>
                <w:sz w:val="22"/>
                <w:szCs w:val="22"/>
                <w14:ligatures w14:val="none"/>
              </w:rPr>
              <w:t xml:space="preserve"> and feel emotionally safe and comfortable at the </w:t>
            </w:r>
            <w:r w:rsidR="00CD0345">
              <w:rPr>
                <w:rFonts w:ascii="Calibri" w:eastAsia="Calibri" w:hAnsi="Calibri" w:cs="Calibri"/>
                <w:kern w:val="0"/>
                <w:sz w:val="22"/>
                <w:szCs w:val="22"/>
                <w14:ligatures w14:val="none"/>
              </w:rPr>
              <w:t>service</w:t>
            </w:r>
            <w:r>
              <w:rPr>
                <w:rFonts w:ascii="Calibri" w:eastAsia="Calibri" w:hAnsi="Calibri" w:cs="Calibri"/>
                <w:kern w:val="0"/>
                <w:sz w:val="22"/>
                <w:szCs w:val="22"/>
                <w14:ligatures w14:val="none"/>
              </w:rPr>
              <w:t>.</w:t>
            </w:r>
          </w:p>
        </w:tc>
        <w:tc>
          <w:tcPr>
            <w:tcW w:w="6237" w:type="dxa"/>
          </w:tcPr>
          <w:p w14:paraId="2CB85EAA" w14:textId="77777777" w:rsidR="00E22DFD" w:rsidRDefault="00E22DFD" w:rsidP="003F3B26">
            <w:pPr>
              <w:jc w:val="both"/>
              <w:rPr>
                <w:rFonts w:ascii="Calibri" w:hAnsi="Calibri" w:cs="Calibri"/>
                <w:sz w:val="22"/>
                <w:szCs w:val="22"/>
              </w:rPr>
            </w:pPr>
          </w:p>
          <w:p w14:paraId="38147D92" w14:textId="1CD7AA1F" w:rsidR="00E22DFD" w:rsidRDefault="00E22DFD" w:rsidP="003F3B26">
            <w:pPr>
              <w:jc w:val="both"/>
              <w:rPr>
                <w:rFonts w:ascii="Calibri" w:hAnsi="Calibri" w:cs="Calibri"/>
                <w:sz w:val="22"/>
                <w:szCs w:val="22"/>
              </w:rPr>
            </w:pPr>
            <w:r>
              <w:rPr>
                <w:rFonts w:ascii="Calibri" w:hAnsi="Calibri" w:cs="Calibri"/>
                <w:sz w:val="22"/>
                <w:szCs w:val="22"/>
              </w:rPr>
              <w:t xml:space="preserve">Staff maintain privacy and treat </w:t>
            </w:r>
            <w:r w:rsidR="002001A9">
              <w:rPr>
                <w:rFonts w:ascii="Calibri" w:hAnsi="Calibri" w:cs="Calibri"/>
                <w:sz w:val="22"/>
                <w:szCs w:val="22"/>
              </w:rPr>
              <w:t>people</w:t>
            </w:r>
            <w:r>
              <w:rPr>
                <w:rFonts w:ascii="Calibri" w:hAnsi="Calibri" w:cs="Calibri"/>
                <w:sz w:val="22"/>
                <w:szCs w:val="22"/>
              </w:rPr>
              <w:t xml:space="preserve"> with respect and dignity in all aspects of care.</w:t>
            </w:r>
          </w:p>
          <w:p w14:paraId="05220D67" w14:textId="77777777" w:rsidR="00E22DFD" w:rsidRDefault="00E22DFD" w:rsidP="003F3B26">
            <w:pPr>
              <w:jc w:val="both"/>
              <w:rPr>
                <w:rFonts w:ascii="Calibri" w:hAnsi="Calibri" w:cs="Calibri"/>
                <w:sz w:val="22"/>
                <w:szCs w:val="22"/>
              </w:rPr>
            </w:pPr>
          </w:p>
          <w:p w14:paraId="0668E736" w14:textId="3E6F14BB" w:rsidR="00E22DFD" w:rsidRDefault="00E22DFD" w:rsidP="003F3B26">
            <w:pPr>
              <w:jc w:val="both"/>
              <w:rPr>
                <w:rFonts w:ascii="Calibri" w:hAnsi="Calibri" w:cs="Calibri"/>
                <w:sz w:val="22"/>
                <w:szCs w:val="22"/>
              </w:rPr>
            </w:pPr>
            <w:r>
              <w:rPr>
                <w:rFonts w:ascii="Calibri" w:hAnsi="Calibri" w:cs="Calibri"/>
                <w:sz w:val="22"/>
                <w:szCs w:val="22"/>
              </w:rPr>
              <w:t xml:space="preserve">Staff receive ongoing training to recognise and respond to signs of distress, confusion and vulnerability whilst maintaining dignity and respect for the </w:t>
            </w:r>
            <w:r w:rsidR="00CD0345">
              <w:rPr>
                <w:rFonts w:ascii="Calibri" w:hAnsi="Calibri" w:cs="Calibri"/>
                <w:sz w:val="22"/>
                <w:szCs w:val="22"/>
              </w:rPr>
              <w:t>person</w:t>
            </w:r>
            <w:r>
              <w:rPr>
                <w:rFonts w:ascii="Calibri" w:hAnsi="Calibri" w:cs="Calibri"/>
                <w:sz w:val="22"/>
                <w:szCs w:val="22"/>
              </w:rPr>
              <w:t>.</w:t>
            </w:r>
          </w:p>
          <w:p w14:paraId="017ABE57" w14:textId="77777777" w:rsidR="00E22DFD" w:rsidRDefault="00E22DFD" w:rsidP="003F3B26">
            <w:pPr>
              <w:jc w:val="both"/>
              <w:rPr>
                <w:rFonts w:ascii="Calibri" w:hAnsi="Calibri" w:cs="Calibri"/>
                <w:sz w:val="22"/>
                <w:szCs w:val="22"/>
              </w:rPr>
            </w:pPr>
          </w:p>
          <w:p w14:paraId="5CE4BA2A" w14:textId="77777777" w:rsidR="00E22DFD" w:rsidRDefault="00E22DFD" w:rsidP="003F3B26">
            <w:pPr>
              <w:jc w:val="both"/>
              <w:rPr>
                <w:rFonts w:ascii="Calibri" w:hAnsi="Calibri" w:cs="Calibri"/>
                <w:sz w:val="22"/>
                <w:szCs w:val="22"/>
              </w:rPr>
            </w:pPr>
            <w:r>
              <w:rPr>
                <w:rFonts w:ascii="Calibri" w:hAnsi="Calibri" w:cs="Calibri"/>
                <w:sz w:val="22"/>
                <w:szCs w:val="22"/>
              </w:rPr>
              <w:t>Staff and daily routines are kept consistent with any changes to environments or schedules communicated clearly and sensitively so as to reduce anxiety and promote trust, respect and value.</w:t>
            </w:r>
          </w:p>
          <w:p w14:paraId="4DC6BDB1" w14:textId="77777777" w:rsidR="00E22DFD" w:rsidRDefault="00E22DFD" w:rsidP="003F3B26">
            <w:pPr>
              <w:jc w:val="both"/>
              <w:rPr>
                <w:rFonts w:ascii="Calibri" w:hAnsi="Calibri" w:cs="Calibri"/>
                <w:sz w:val="22"/>
                <w:szCs w:val="22"/>
              </w:rPr>
            </w:pPr>
          </w:p>
          <w:p w14:paraId="5C680BD6" w14:textId="38090E93" w:rsidR="00E22DFD" w:rsidRDefault="00E22DFD" w:rsidP="003F3B26">
            <w:pPr>
              <w:jc w:val="both"/>
              <w:rPr>
                <w:rFonts w:ascii="Calibri" w:hAnsi="Calibri" w:cs="Calibri"/>
                <w:sz w:val="22"/>
                <w:szCs w:val="22"/>
              </w:rPr>
            </w:pPr>
            <w:r>
              <w:rPr>
                <w:rFonts w:ascii="Calibri" w:hAnsi="Calibri" w:cs="Calibri"/>
                <w:sz w:val="22"/>
                <w:szCs w:val="22"/>
              </w:rPr>
              <w:t xml:space="preserve">Staff build trusting relationships with </w:t>
            </w:r>
            <w:r w:rsidR="002001A9">
              <w:rPr>
                <w:rFonts w:ascii="Calibri" w:hAnsi="Calibri" w:cs="Calibri"/>
                <w:sz w:val="22"/>
                <w:szCs w:val="22"/>
              </w:rPr>
              <w:t>people</w:t>
            </w:r>
            <w:r>
              <w:rPr>
                <w:rFonts w:ascii="Calibri" w:hAnsi="Calibri" w:cs="Calibri"/>
                <w:sz w:val="22"/>
                <w:szCs w:val="22"/>
              </w:rPr>
              <w:t xml:space="preserve"> through empathy, patience and consistency; everyone feels emotionally supported </w:t>
            </w:r>
            <w:r>
              <w:rPr>
                <w:rFonts w:ascii="Calibri" w:hAnsi="Calibri" w:cs="Calibri"/>
                <w:sz w:val="22"/>
                <w:szCs w:val="22"/>
              </w:rPr>
              <w:lastRenderedPageBreak/>
              <w:t>and free from judgement or stigma in an environment that promotes a sense of belonging and reassurance.</w:t>
            </w:r>
          </w:p>
          <w:p w14:paraId="21ABF88B" w14:textId="77777777" w:rsidR="00E22DFD" w:rsidRPr="00561591" w:rsidRDefault="00E22DFD" w:rsidP="003F3B26">
            <w:pPr>
              <w:jc w:val="both"/>
              <w:rPr>
                <w:rFonts w:ascii="Calibri" w:hAnsi="Calibri" w:cs="Calibri"/>
                <w:sz w:val="22"/>
                <w:szCs w:val="22"/>
              </w:rPr>
            </w:pPr>
          </w:p>
        </w:tc>
        <w:tc>
          <w:tcPr>
            <w:tcW w:w="4962" w:type="dxa"/>
          </w:tcPr>
          <w:p w14:paraId="201D03E3" w14:textId="77777777" w:rsidR="00462EDF" w:rsidRDefault="00462EDF" w:rsidP="003F3B26">
            <w:pPr>
              <w:spacing w:line="276" w:lineRule="auto"/>
              <w:rPr>
                <w:rFonts w:ascii="Calibri" w:hAnsi="Calibri" w:cs="Calibri"/>
                <w:sz w:val="22"/>
                <w:szCs w:val="22"/>
              </w:rPr>
            </w:pPr>
          </w:p>
          <w:p w14:paraId="2CCE8FF8" w14:textId="61F6F42E" w:rsidR="00462EDF" w:rsidRDefault="00455AFC" w:rsidP="002E5A78">
            <w:pPr>
              <w:spacing w:line="276" w:lineRule="auto"/>
              <w:jc w:val="both"/>
              <w:rPr>
                <w:rFonts w:ascii="Calibri" w:hAnsi="Calibri" w:cs="Calibri"/>
                <w:sz w:val="22"/>
                <w:szCs w:val="22"/>
              </w:rPr>
            </w:pPr>
            <w:r w:rsidRPr="00455AFC">
              <w:rPr>
                <w:rFonts w:ascii="Calibri" w:hAnsi="Calibri" w:cs="Calibri"/>
                <w:sz w:val="22"/>
                <w:szCs w:val="22"/>
              </w:rPr>
              <w:t xml:space="preserve">When </w:t>
            </w:r>
            <w:r w:rsidR="00CD0345">
              <w:rPr>
                <w:rFonts w:ascii="Calibri" w:hAnsi="Calibri" w:cs="Calibri"/>
                <w:sz w:val="22"/>
                <w:szCs w:val="22"/>
              </w:rPr>
              <w:t>staff</w:t>
            </w:r>
            <w:r w:rsidRPr="00455AFC">
              <w:rPr>
                <w:rFonts w:ascii="Calibri" w:hAnsi="Calibri" w:cs="Calibri"/>
                <w:sz w:val="22"/>
                <w:szCs w:val="22"/>
              </w:rPr>
              <w:t xml:space="preserve"> go out of their way to make </w:t>
            </w:r>
            <w:r w:rsidR="00C905A0">
              <w:rPr>
                <w:rFonts w:ascii="Calibri" w:hAnsi="Calibri" w:cs="Calibri"/>
                <w:sz w:val="22"/>
                <w:szCs w:val="22"/>
              </w:rPr>
              <w:t>them</w:t>
            </w:r>
            <w:r w:rsidRPr="00455AFC">
              <w:rPr>
                <w:rFonts w:ascii="Calibri" w:hAnsi="Calibri" w:cs="Calibri"/>
                <w:sz w:val="22"/>
                <w:szCs w:val="22"/>
              </w:rPr>
              <w:t xml:space="preserve"> feel welcome, are kind and helpful to their families and carers, and understand that joining a new </w:t>
            </w:r>
            <w:r w:rsidR="00CD0345">
              <w:rPr>
                <w:rFonts w:ascii="Calibri" w:hAnsi="Calibri" w:cs="Calibri"/>
                <w:sz w:val="22"/>
                <w:szCs w:val="22"/>
              </w:rPr>
              <w:t>service</w:t>
            </w:r>
            <w:r w:rsidRPr="00455AFC">
              <w:rPr>
                <w:rFonts w:ascii="Calibri" w:hAnsi="Calibri" w:cs="Calibri"/>
                <w:sz w:val="22"/>
                <w:szCs w:val="22"/>
              </w:rPr>
              <w:t xml:space="preserve"> can be a bit nerve-wracking</w:t>
            </w:r>
            <w:r>
              <w:rPr>
                <w:rFonts w:ascii="Calibri" w:hAnsi="Calibri" w:cs="Calibri"/>
                <w:sz w:val="22"/>
                <w:szCs w:val="22"/>
              </w:rPr>
              <w:t>:</w:t>
            </w:r>
          </w:p>
          <w:p w14:paraId="4413E896" w14:textId="77777777" w:rsidR="00462EDF" w:rsidRDefault="00462EDF" w:rsidP="003F3B26">
            <w:pPr>
              <w:spacing w:line="276" w:lineRule="auto"/>
              <w:rPr>
                <w:rFonts w:ascii="Calibri" w:hAnsi="Calibri" w:cs="Calibri"/>
                <w:sz w:val="22"/>
                <w:szCs w:val="22"/>
              </w:rPr>
            </w:pPr>
          </w:p>
          <w:p w14:paraId="6F61619C" w14:textId="77777777" w:rsidR="00455AFC" w:rsidRDefault="00455AFC" w:rsidP="003F3B26">
            <w:pPr>
              <w:spacing w:line="276" w:lineRule="auto"/>
              <w:rPr>
                <w:rFonts w:ascii="Calibri" w:hAnsi="Calibri" w:cs="Calibri"/>
                <w:sz w:val="22"/>
                <w:szCs w:val="22"/>
              </w:rPr>
            </w:pPr>
          </w:p>
          <w:p w14:paraId="03DEE2DD" w14:textId="2D97A6E5" w:rsidR="00E22DFD" w:rsidRDefault="58B8916F" w:rsidP="002E5A78">
            <w:pPr>
              <w:spacing w:line="276" w:lineRule="auto"/>
              <w:jc w:val="center"/>
              <w:rPr>
                <w:rFonts w:ascii="Calibri" w:hAnsi="Calibri" w:cs="Calibri"/>
                <w:sz w:val="22"/>
                <w:szCs w:val="22"/>
              </w:rPr>
            </w:pPr>
            <w:r w:rsidRPr="1BE5FB63">
              <w:rPr>
                <w:rFonts w:ascii="Calibri" w:hAnsi="Calibri" w:cs="Calibri"/>
                <w:sz w:val="22"/>
                <w:szCs w:val="22"/>
              </w:rPr>
              <w:t>"</w:t>
            </w:r>
            <w:r w:rsidRPr="753AE4AE">
              <w:rPr>
                <w:rFonts w:ascii="Calibri" w:hAnsi="Calibri" w:cs="Calibri"/>
                <w:sz w:val="22"/>
                <w:szCs w:val="22"/>
              </w:rPr>
              <w:t xml:space="preserve">We </w:t>
            </w:r>
            <w:r w:rsidRPr="2AE75443">
              <w:rPr>
                <w:rFonts w:ascii="Calibri" w:hAnsi="Calibri" w:cs="Calibri"/>
                <w:sz w:val="22"/>
                <w:szCs w:val="22"/>
              </w:rPr>
              <w:t xml:space="preserve">love </w:t>
            </w:r>
            <w:r w:rsidRPr="5DB94F8C">
              <w:rPr>
                <w:rFonts w:ascii="Calibri" w:hAnsi="Calibri" w:cs="Calibri"/>
                <w:sz w:val="22"/>
                <w:szCs w:val="22"/>
              </w:rPr>
              <w:t xml:space="preserve">the </w:t>
            </w:r>
            <w:r w:rsidR="00CD0345">
              <w:rPr>
                <w:rFonts w:ascii="Calibri" w:hAnsi="Calibri" w:cs="Calibri"/>
                <w:sz w:val="22"/>
                <w:szCs w:val="22"/>
              </w:rPr>
              <w:t>staff</w:t>
            </w:r>
            <w:r w:rsidRPr="5DB94F8C">
              <w:rPr>
                <w:rFonts w:ascii="Calibri" w:hAnsi="Calibri" w:cs="Calibri"/>
                <w:sz w:val="22"/>
                <w:szCs w:val="22"/>
              </w:rPr>
              <w:t>,</w:t>
            </w:r>
            <w:r w:rsidRPr="2E6B685A">
              <w:rPr>
                <w:rFonts w:ascii="Calibri" w:hAnsi="Calibri" w:cs="Calibri"/>
                <w:sz w:val="22"/>
                <w:szCs w:val="22"/>
              </w:rPr>
              <w:t xml:space="preserve"> especially </w:t>
            </w:r>
            <w:r w:rsidR="005832D8">
              <w:rPr>
                <w:rFonts w:ascii="Calibri" w:hAnsi="Calibri" w:cs="Calibri"/>
                <w:sz w:val="22"/>
                <w:szCs w:val="22"/>
              </w:rPr>
              <w:t>‘</w:t>
            </w:r>
            <w:r w:rsidRPr="3CA65EBD">
              <w:rPr>
                <w:rFonts w:ascii="Calibri" w:hAnsi="Calibri" w:cs="Calibri"/>
                <w:sz w:val="22"/>
                <w:szCs w:val="22"/>
              </w:rPr>
              <w:t>B</w:t>
            </w:r>
            <w:r w:rsidR="005832D8">
              <w:rPr>
                <w:rFonts w:ascii="Calibri" w:hAnsi="Calibri" w:cs="Calibri"/>
                <w:sz w:val="22"/>
                <w:szCs w:val="22"/>
              </w:rPr>
              <w:t>’</w:t>
            </w:r>
            <w:r w:rsidRPr="3CA65EBD">
              <w:rPr>
                <w:rFonts w:ascii="Calibri" w:hAnsi="Calibri" w:cs="Calibri"/>
                <w:sz w:val="22"/>
                <w:szCs w:val="22"/>
              </w:rPr>
              <w:t xml:space="preserve">, we don’t </w:t>
            </w:r>
            <w:r w:rsidRPr="1D31E59C">
              <w:rPr>
                <w:rFonts w:ascii="Calibri" w:hAnsi="Calibri" w:cs="Calibri"/>
                <w:sz w:val="22"/>
                <w:szCs w:val="22"/>
              </w:rPr>
              <w:t xml:space="preserve">want to </w:t>
            </w:r>
            <w:r w:rsidRPr="5A99DE9C">
              <w:rPr>
                <w:rFonts w:ascii="Calibri" w:hAnsi="Calibri" w:cs="Calibri"/>
                <w:sz w:val="22"/>
                <w:szCs w:val="22"/>
              </w:rPr>
              <w:t>lose</w:t>
            </w:r>
            <w:r w:rsidRPr="16C1E7F1">
              <w:rPr>
                <w:rFonts w:ascii="Calibri" w:hAnsi="Calibri" w:cs="Calibri"/>
                <w:sz w:val="22"/>
                <w:szCs w:val="22"/>
              </w:rPr>
              <w:t xml:space="preserve"> him</w:t>
            </w:r>
            <w:r w:rsidR="005407C9">
              <w:rPr>
                <w:rFonts w:ascii="Calibri" w:hAnsi="Calibri" w:cs="Calibri"/>
                <w:sz w:val="22"/>
                <w:szCs w:val="22"/>
              </w:rPr>
              <w:t>.</w:t>
            </w:r>
            <w:r w:rsidRPr="16C1E7F1">
              <w:rPr>
                <w:rFonts w:ascii="Calibri" w:hAnsi="Calibri" w:cs="Calibri"/>
                <w:sz w:val="22"/>
                <w:szCs w:val="22"/>
              </w:rPr>
              <w:t>”</w:t>
            </w:r>
          </w:p>
          <w:p w14:paraId="1A4D3729" w14:textId="77777777" w:rsidR="00462EDF" w:rsidRPr="00E46FEC" w:rsidRDefault="00462EDF" w:rsidP="002E5A78">
            <w:pPr>
              <w:spacing w:line="276" w:lineRule="auto"/>
              <w:jc w:val="center"/>
              <w:rPr>
                <w:rFonts w:ascii="Calibri" w:hAnsi="Calibri" w:cs="Calibri"/>
                <w:i/>
                <w:iCs/>
                <w:sz w:val="16"/>
                <w:szCs w:val="16"/>
              </w:rPr>
            </w:pPr>
            <w:r w:rsidRPr="00E46FEC">
              <w:rPr>
                <w:rFonts w:ascii="Calibri" w:hAnsi="Calibri" w:cs="Calibri"/>
                <w:i/>
                <w:iCs/>
                <w:sz w:val="16"/>
                <w:szCs w:val="16"/>
              </w:rPr>
              <w:t xml:space="preserve">Person </w:t>
            </w:r>
            <w:r>
              <w:rPr>
                <w:rFonts w:ascii="Calibri" w:hAnsi="Calibri" w:cs="Calibri"/>
                <w:i/>
                <w:iCs/>
                <w:sz w:val="16"/>
                <w:szCs w:val="16"/>
              </w:rPr>
              <w:t>S</w:t>
            </w:r>
            <w:r w:rsidRPr="00E46FEC">
              <w:rPr>
                <w:rFonts w:ascii="Calibri" w:hAnsi="Calibri" w:cs="Calibri"/>
                <w:i/>
                <w:iCs/>
                <w:sz w:val="16"/>
                <w:szCs w:val="16"/>
              </w:rPr>
              <w:t xml:space="preserve">upported at the </w:t>
            </w:r>
            <w:r>
              <w:rPr>
                <w:rFonts w:ascii="Calibri" w:hAnsi="Calibri" w:cs="Calibri"/>
                <w:i/>
                <w:iCs/>
                <w:sz w:val="16"/>
                <w:szCs w:val="16"/>
              </w:rPr>
              <w:t>S</w:t>
            </w:r>
            <w:r w:rsidRPr="00E46FEC">
              <w:rPr>
                <w:rFonts w:ascii="Calibri" w:hAnsi="Calibri" w:cs="Calibri"/>
                <w:i/>
                <w:iCs/>
                <w:sz w:val="16"/>
                <w:szCs w:val="16"/>
              </w:rPr>
              <w:t>ervice</w:t>
            </w:r>
          </w:p>
          <w:p w14:paraId="7D6F00D8" w14:textId="77777777" w:rsidR="009669F9" w:rsidRDefault="009669F9" w:rsidP="002E5A78">
            <w:pPr>
              <w:jc w:val="center"/>
              <w:rPr>
                <w:rFonts w:ascii="Calibri" w:hAnsi="Calibri" w:cs="Calibri"/>
                <w:sz w:val="22"/>
                <w:szCs w:val="22"/>
              </w:rPr>
            </w:pPr>
          </w:p>
          <w:p w14:paraId="22FE7934" w14:textId="77777777" w:rsidR="00462EDF" w:rsidRDefault="00462EDF" w:rsidP="002E5A78">
            <w:pPr>
              <w:jc w:val="center"/>
              <w:rPr>
                <w:rFonts w:ascii="Calibri" w:hAnsi="Calibri" w:cs="Calibri"/>
                <w:sz w:val="22"/>
                <w:szCs w:val="22"/>
              </w:rPr>
            </w:pPr>
          </w:p>
          <w:p w14:paraId="6A333CF4" w14:textId="1765B741" w:rsidR="00E22DFD" w:rsidRDefault="009669F9" w:rsidP="002E5A78">
            <w:pPr>
              <w:spacing w:line="276" w:lineRule="auto"/>
              <w:jc w:val="center"/>
              <w:rPr>
                <w:rFonts w:ascii="Calibri" w:hAnsi="Calibri" w:cs="Calibri"/>
                <w:sz w:val="22"/>
                <w:szCs w:val="22"/>
              </w:rPr>
            </w:pPr>
            <w:r>
              <w:rPr>
                <w:rFonts w:ascii="Calibri" w:hAnsi="Calibri" w:cs="Calibri"/>
                <w:sz w:val="22"/>
                <w:szCs w:val="22"/>
              </w:rPr>
              <w:lastRenderedPageBreak/>
              <w:t>“</w:t>
            </w:r>
            <w:r w:rsidRPr="009669F9">
              <w:rPr>
                <w:rFonts w:ascii="Calibri" w:hAnsi="Calibri" w:cs="Calibri"/>
                <w:sz w:val="22"/>
                <w:szCs w:val="22"/>
              </w:rPr>
              <w:t xml:space="preserve">The </w:t>
            </w:r>
            <w:r w:rsidR="00CD0345">
              <w:rPr>
                <w:rFonts w:ascii="Calibri" w:hAnsi="Calibri" w:cs="Calibri"/>
                <w:sz w:val="22"/>
                <w:szCs w:val="22"/>
              </w:rPr>
              <w:t>staff</w:t>
            </w:r>
            <w:r>
              <w:rPr>
                <w:rFonts w:ascii="Calibri" w:hAnsi="Calibri" w:cs="Calibri"/>
                <w:sz w:val="22"/>
                <w:szCs w:val="22"/>
              </w:rPr>
              <w:t xml:space="preserve"> have</w:t>
            </w:r>
            <w:r w:rsidRPr="009669F9">
              <w:rPr>
                <w:rFonts w:ascii="Calibri" w:hAnsi="Calibri" w:cs="Calibri"/>
                <w:sz w:val="22"/>
                <w:szCs w:val="22"/>
              </w:rPr>
              <w:t xml:space="preserve"> been very helpful in settling me </w:t>
            </w:r>
            <w:r w:rsidR="005407C9" w:rsidRPr="009669F9">
              <w:rPr>
                <w:rFonts w:ascii="Calibri" w:hAnsi="Calibri" w:cs="Calibri"/>
                <w:sz w:val="22"/>
                <w:szCs w:val="22"/>
              </w:rPr>
              <w:t>into</w:t>
            </w:r>
            <w:r w:rsidRPr="009669F9">
              <w:rPr>
                <w:rFonts w:ascii="Calibri" w:hAnsi="Calibri" w:cs="Calibri"/>
                <w:sz w:val="22"/>
                <w:szCs w:val="22"/>
              </w:rPr>
              <w:t xml:space="preserve"> the Day Centre and met my family to help them during the transition too, which was very welcome.</w:t>
            </w:r>
            <w:r w:rsidR="00FF3423">
              <w:rPr>
                <w:rFonts w:ascii="Calibri" w:hAnsi="Calibri" w:cs="Calibri"/>
                <w:sz w:val="22"/>
                <w:szCs w:val="22"/>
              </w:rPr>
              <w:t>”</w:t>
            </w:r>
          </w:p>
          <w:p w14:paraId="4AB64ADC" w14:textId="77777777" w:rsidR="00462EDF" w:rsidRPr="00E46FEC" w:rsidRDefault="00462EDF" w:rsidP="002E5A78">
            <w:pPr>
              <w:spacing w:line="276" w:lineRule="auto"/>
              <w:jc w:val="center"/>
              <w:rPr>
                <w:rFonts w:ascii="Calibri" w:hAnsi="Calibri" w:cs="Calibri"/>
                <w:i/>
                <w:iCs/>
                <w:sz w:val="16"/>
                <w:szCs w:val="16"/>
              </w:rPr>
            </w:pPr>
            <w:r w:rsidRPr="00E46FEC">
              <w:rPr>
                <w:rFonts w:ascii="Calibri" w:hAnsi="Calibri" w:cs="Calibri"/>
                <w:i/>
                <w:iCs/>
                <w:sz w:val="16"/>
                <w:szCs w:val="16"/>
              </w:rPr>
              <w:t xml:space="preserve">Person </w:t>
            </w:r>
            <w:r>
              <w:rPr>
                <w:rFonts w:ascii="Calibri" w:hAnsi="Calibri" w:cs="Calibri"/>
                <w:i/>
                <w:iCs/>
                <w:sz w:val="16"/>
                <w:szCs w:val="16"/>
              </w:rPr>
              <w:t>S</w:t>
            </w:r>
            <w:r w:rsidRPr="00E46FEC">
              <w:rPr>
                <w:rFonts w:ascii="Calibri" w:hAnsi="Calibri" w:cs="Calibri"/>
                <w:i/>
                <w:iCs/>
                <w:sz w:val="16"/>
                <w:szCs w:val="16"/>
              </w:rPr>
              <w:t xml:space="preserve">upported at the </w:t>
            </w:r>
            <w:r>
              <w:rPr>
                <w:rFonts w:ascii="Calibri" w:hAnsi="Calibri" w:cs="Calibri"/>
                <w:i/>
                <w:iCs/>
                <w:sz w:val="16"/>
                <w:szCs w:val="16"/>
              </w:rPr>
              <w:t>S</w:t>
            </w:r>
            <w:r w:rsidRPr="00E46FEC">
              <w:rPr>
                <w:rFonts w:ascii="Calibri" w:hAnsi="Calibri" w:cs="Calibri"/>
                <w:i/>
                <w:iCs/>
                <w:sz w:val="16"/>
                <w:szCs w:val="16"/>
              </w:rPr>
              <w:t>ervice</w:t>
            </w:r>
          </w:p>
          <w:p w14:paraId="12AF239C" w14:textId="77777777" w:rsidR="00462EDF" w:rsidRDefault="00462EDF" w:rsidP="002E5A78">
            <w:pPr>
              <w:jc w:val="center"/>
            </w:pPr>
          </w:p>
          <w:p w14:paraId="68DCBCBF" w14:textId="77777777" w:rsidR="00D2762E" w:rsidRDefault="00D2762E" w:rsidP="002E5A78">
            <w:pPr>
              <w:jc w:val="center"/>
            </w:pPr>
          </w:p>
          <w:p w14:paraId="46A9D92E" w14:textId="47457C68" w:rsidR="00D2762E" w:rsidRPr="00D2762E" w:rsidRDefault="00D2762E" w:rsidP="002E5A78">
            <w:pPr>
              <w:spacing w:line="276" w:lineRule="auto"/>
              <w:jc w:val="center"/>
              <w:rPr>
                <w:rFonts w:ascii="Calibri" w:hAnsi="Calibri" w:cs="Calibri"/>
                <w:sz w:val="22"/>
                <w:szCs w:val="22"/>
              </w:rPr>
            </w:pPr>
            <w:r w:rsidRPr="00D2762E">
              <w:rPr>
                <w:rFonts w:ascii="Calibri" w:hAnsi="Calibri" w:cs="Calibri"/>
                <w:sz w:val="22"/>
                <w:szCs w:val="22"/>
              </w:rPr>
              <w:t xml:space="preserve">“The </w:t>
            </w:r>
            <w:r w:rsidR="00CD0345">
              <w:rPr>
                <w:rFonts w:ascii="Calibri" w:hAnsi="Calibri" w:cs="Calibri"/>
                <w:sz w:val="22"/>
                <w:szCs w:val="22"/>
              </w:rPr>
              <w:t>staff</w:t>
            </w:r>
            <w:r w:rsidRPr="00D2762E">
              <w:rPr>
                <w:rFonts w:ascii="Calibri" w:hAnsi="Calibri" w:cs="Calibri"/>
                <w:sz w:val="22"/>
                <w:szCs w:val="22"/>
              </w:rPr>
              <w:t xml:space="preserve"> are so kind, courteous and efficient in everything they do.”</w:t>
            </w:r>
          </w:p>
          <w:p w14:paraId="7CFDA082" w14:textId="60BCBD22" w:rsidR="00D2762E" w:rsidRPr="00E46FEC" w:rsidRDefault="00D2762E" w:rsidP="002E5A78">
            <w:pPr>
              <w:spacing w:line="276" w:lineRule="auto"/>
              <w:jc w:val="center"/>
              <w:rPr>
                <w:rFonts w:ascii="Calibri" w:hAnsi="Calibri" w:cs="Calibri"/>
                <w:i/>
                <w:iCs/>
                <w:sz w:val="16"/>
                <w:szCs w:val="16"/>
              </w:rPr>
            </w:pPr>
            <w:r w:rsidRPr="00D2762E">
              <w:rPr>
                <w:rFonts w:ascii="Calibri" w:hAnsi="Calibri" w:cs="Calibri"/>
                <w:i/>
                <w:iCs/>
                <w:sz w:val="16"/>
                <w:szCs w:val="16"/>
              </w:rPr>
              <w:t>Family Member of a Person Supported at the Service</w:t>
            </w:r>
          </w:p>
          <w:p w14:paraId="515B8666" w14:textId="77777777" w:rsidR="00455AFC" w:rsidRDefault="00455AFC" w:rsidP="003F3B26"/>
          <w:p w14:paraId="5D6AAA03" w14:textId="02D0F4AB" w:rsidR="00C4060A" w:rsidRPr="00561591" w:rsidRDefault="00C4060A" w:rsidP="003F3B26"/>
        </w:tc>
      </w:tr>
      <w:tr w:rsidR="00B35331" w14:paraId="1F43FBB6" w14:textId="77777777" w:rsidTr="003F3B26">
        <w:trPr>
          <w:trHeight w:val="1125"/>
        </w:trPr>
        <w:tc>
          <w:tcPr>
            <w:tcW w:w="3969" w:type="dxa"/>
          </w:tcPr>
          <w:p w14:paraId="407DDE72" w14:textId="77777777" w:rsidR="003F3B26" w:rsidRDefault="003F3B26" w:rsidP="003F3B26">
            <w:pPr>
              <w:jc w:val="both"/>
              <w:rPr>
                <w:rFonts w:ascii="Calibri" w:eastAsia="Calibri" w:hAnsi="Calibri" w:cs="Calibri"/>
                <w:kern w:val="0"/>
                <w:sz w:val="22"/>
                <w:szCs w:val="22"/>
                <w14:ligatures w14:val="none"/>
              </w:rPr>
            </w:pPr>
          </w:p>
          <w:p w14:paraId="3BE8481E" w14:textId="720F8A5F" w:rsidR="00E22DFD" w:rsidRPr="00CC0409" w:rsidRDefault="00E22DFD" w:rsidP="003F3B26">
            <w:pPr>
              <w:jc w:val="both"/>
              <w:rPr>
                <w:rFonts w:ascii="Calibri" w:eastAsia="Calibri" w:hAnsi="Calibri" w:cs="Calibri"/>
                <w:kern w:val="0"/>
                <w:sz w:val="22"/>
                <w:szCs w:val="22"/>
                <w14:ligatures w14:val="none"/>
              </w:rPr>
            </w:pPr>
            <w:r w:rsidRPr="008E7BF4">
              <w:rPr>
                <w:rFonts w:ascii="Calibri" w:eastAsia="Calibri" w:hAnsi="Calibri" w:cs="Calibri"/>
                <w:kern w:val="0"/>
                <w:sz w:val="22"/>
                <w:szCs w:val="22"/>
                <w14:ligatures w14:val="none"/>
              </w:rPr>
              <w:t>People feel protected from harm, neglect, and abuse, and are confident that they can report any concerns safely and confidentially.</w:t>
            </w:r>
          </w:p>
        </w:tc>
        <w:tc>
          <w:tcPr>
            <w:tcW w:w="6237" w:type="dxa"/>
          </w:tcPr>
          <w:p w14:paraId="15A5CD42" w14:textId="77777777" w:rsidR="003F3B26" w:rsidRDefault="003F3B26" w:rsidP="003F3B26">
            <w:pPr>
              <w:jc w:val="both"/>
              <w:rPr>
                <w:rFonts w:ascii="Calibri" w:hAnsi="Calibri" w:cs="Calibri"/>
                <w:sz w:val="22"/>
                <w:szCs w:val="22"/>
              </w:rPr>
            </w:pPr>
          </w:p>
          <w:p w14:paraId="78083278" w14:textId="72F095B9" w:rsidR="00E22DFD" w:rsidRDefault="00E22DFD" w:rsidP="003F3B26">
            <w:pPr>
              <w:jc w:val="both"/>
              <w:rPr>
                <w:rFonts w:ascii="Calibri" w:hAnsi="Calibri" w:cs="Calibri"/>
                <w:sz w:val="22"/>
                <w:szCs w:val="22"/>
              </w:rPr>
            </w:pPr>
            <w:r>
              <w:rPr>
                <w:rFonts w:ascii="Calibri" w:hAnsi="Calibri" w:cs="Calibri"/>
                <w:sz w:val="22"/>
                <w:szCs w:val="22"/>
              </w:rPr>
              <w:t xml:space="preserve">Staff are appropriately trained and present in sufficient numbers to deliver safe, </w:t>
            </w:r>
            <w:r w:rsidR="00B93551">
              <w:rPr>
                <w:rFonts w:ascii="Calibri" w:hAnsi="Calibri" w:cs="Calibri"/>
                <w:sz w:val="22"/>
                <w:szCs w:val="22"/>
              </w:rPr>
              <w:t xml:space="preserve">patient, </w:t>
            </w:r>
            <w:r w:rsidR="00CD0345">
              <w:rPr>
                <w:rFonts w:ascii="Calibri" w:hAnsi="Calibri" w:cs="Calibri"/>
                <w:sz w:val="22"/>
                <w:szCs w:val="22"/>
              </w:rPr>
              <w:t>person</w:t>
            </w:r>
            <w:r>
              <w:rPr>
                <w:rFonts w:ascii="Calibri" w:hAnsi="Calibri" w:cs="Calibri"/>
                <w:sz w:val="22"/>
                <w:szCs w:val="22"/>
              </w:rPr>
              <w:t xml:space="preserve">-centred support, ensuring that everyone (including </w:t>
            </w:r>
            <w:r w:rsidR="00CD0345">
              <w:rPr>
                <w:rFonts w:ascii="Calibri" w:hAnsi="Calibri" w:cs="Calibri"/>
                <w:sz w:val="22"/>
                <w:szCs w:val="22"/>
              </w:rPr>
              <w:t>staff</w:t>
            </w:r>
            <w:r>
              <w:rPr>
                <w:rFonts w:ascii="Calibri" w:hAnsi="Calibri" w:cs="Calibri"/>
                <w:sz w:val="22"/>
                <w:szCs w:val="22"/>
              </w:rPr>
              <w:t>) feels safe and protected from abuse, neglect and harm, with safeguarding policies and procedures followed at all times.</w:t>
            </w:r>
          </w:p>
          <w:p w14:paraId="6D851A54" w14:textId="77777777" w:rsidR="00E22DFD" w:rsidRDefault="00E22DFD" w:rsidP="003F3B26">
            <w:pPr>
              <w:jc w:val="both"/>
              <w:rPr>
                <w:rFonts w:ascii="Calibri" w:hAnsi="Calibri" w:cs="Calibri"/>
                <w:sz w:val="22"/>
                <w:szCs w:val="22"/>
              </w:rPr>
            </w:pPr>
          </w:p>
          <w:p w14:paraId="265008B8" w14:textId="41F93575" w:rsidR="00E22DFD" w:rsidRDefault="00E22DFD" w:rsidP="003F3B26">
            <w:pPr>
              <w:jc w:val="both"/>
              <w:rPr>
                <w:rFonts w:ascii="Calibri" w:hAnsi="Calibri" w:cs="Calibri"/>
                <w:sz w:val="22"/>
                <w:szCs w:val="22"/>
              </w:rPr>
            </w:pPr>
            <w:r>
              <w:rPr>
                <w:rFonts w:ascii="Calibri" w:hAnsi="Calibri" w:cs="Calibri"/>
                <w:sz w:val="22"/>
                <w:szCs w:val="22"/>
              </w:rPr>
              <w:t xml:space="preserve">Service quality is regularly assessed and monitored to uphold high standards of support, ensuring care remains responsive to </w:t>
            </w:r>
            <w:r w:rsidR="002001A9">
              <w:rPr>
                <w:rFonts w:ascii="Calibri" w:hAnsi="Calibri" w:cs="Calibri"/>
                <w:sz w:val="22"/>
                <w:szCs w:val="22"/>
              </w:rPr>
              <w:t>people</w:t>
            </w:r>
            <w:r>
              <w:rPr>
                <w:rFonts w:ascii="Calibri" w:hAnsi="Calibri" w:cs="Calibri"/>
                <w:sz w:val="22"/>
                <w:szCs w:val="22"/>
              </w:rPr>
              <w:t xml:space="preserve">’s individual needs and preserves each </w:t>
            </w:r>
            <w:r w:rsidR="00CD0345">
              <w:rPr>
                <w:rFonts w:ascii="Calibri" w:hAnsi="Calibri" w:cs="Calibri"/>
                <w:sz w:val="22"/>
                <w:szCs w:val="22"/>
              </w:rPr>
              <w:t>person</w:t>
            </w:r>
            <w:r>
              <w:rPr>
                <w:rFonts w:ascii="Calibri" w:hAnsi="Calibri" w:cs="Calibri"/>
                <w:sz w:val="22"/>
                <w:szCs w:val="22"/>
              </w:rPr>
              <w:t>’s dignity.</w:t>
            </w:r>
          </w:p>
          <w:p w14:paraId="676B4C97" w14:textId="77777777" w:rsidR="00E22DFD" w:rsidRDefault="00E22DFD" w:rsidP="003F3B26">
            <w:pPr>
              <w:jc w:val="both"/>
              <w:rPr>
                <w:rFonts w:ascii="Calibri" w:hAnsi="Calibri" w:cs="Calibri"/>
                <w:sz w:val="22"/>
                <w:szCs w:val="22"/>
              </w:rPr>
            </w:pPr>
          </w:p>
          <w:p w14:paraId="1A661D37" w14:textId="0C9FBBC2" w:rsidR="00E22DFD" w:rsidRDefault="00E22DFD" w:rsidP="003F3B26">
            <w:pPr>
              <w:jc w:val="both"/>
              <w:rPr>
                <w:rFonts w:ascii="Calibri" w:hAnsi="Calibri" w:cs="Calibri"/>
                <w:sz w:val="22"/>
                <w:szCs w:val="22"/>
              </w:rPr>
            </w:pPr>
            <w:r w:rsidRPr="00EC298F">
              <w:rPr>
                <w:rFonts w:ascii="Calibri" w:hAnsi="Calibri" w:cs="Calibri"/>
                <w:sz w:val="22"/>
                <w:szCs w:val="22"/>
              </w:rPr>
              <w:t xml:space="preserve">People and </w:t>
            </w:r>
            <w:r w:rsidR="00CD0345">
              <w:rPr>
                <w:rFonts w:ascii="Calibri" w:hAnsi="Calibri" w:cs="Calibri"/>
                <w:sz w:val="22"/>
                <w:szCs w:val="22"/>
              </w:rPr>
              <w:t>staff</w:t>
            </w:r>
            <w:r w:rsidRPr="00EC298F">
              <w:rPr>
                <w:rFonts w:ascii="Calibri" w:hAnsi="Calibri" w:cs="Calibri"/>
                <w:sz w:val="22"/>
                <w:szCs w:val="22"/>
              </w:rPr>
              <w:t xml:space="preserve"> are</w:t>
            </w:r>
            <w:r>
              <w:rPr>
                <w:rFonts w:ascii="Calibri" w:hAnsi="Calibri" w:cs="Calibri"/>
                <w:sz w:val="22"/>
                <w:szCs w:val="22"/>
              </w:rPr>
              <w:t xml:space="preserve"> supported to raise concerns and</w:t>
            </w:r>
            <w:r w:rsidRPr="00EC298F">
              <w:rPr>
                <w:rFonts w:ascii="Calibri" w:hAnsi="Calibri" w:cs="Calibri"/>
                <w:sz w:val="22"/>
                <w:szCs w:val="22"/>
              </w:rPr>
              <w:t xml:space="preserve"> informed about how to make complaints safely and confidentially, with assurance that all </w:t>
            </w:r>
            <w:r>
              <w:rPr>
                <w:rFonts w:ascii="Calibri" w:hAnsi="Calibri" w:cs="Calibri"/>
                <w:sz w:val="22"/>
                <w:szCs w:val="22"/>
              </w:rPr>
              <w:t>issues</w:t>
            </w:r>
            <w:r w:rsidRPr="00EC298F">
              <w:rPr>
                <w:rFonts w:ascii="Calibri" w:hAnsi="Calibri" w:cs="Calibri"/>
                <w:sz w:val="22"/>
                <w:szCs w:val="22"/>
              </w:rPr>
              <w:t xml:space="preserve"> will be taken seriously and </w:t>
            </w:r>
            <w:r>
              <w:rPr>
                <w:rFonts w:ascii="Calibri" w:hAnsi="Calibri" w:cs="Calibri"/>
                <w:sz w:val="22"/>
                <w:szCs w:val="22"/>
              </w:rPr>
              <w:t>managed</w:t>
            </w:r>
            <w:r w:rsidRPr="00EC298F">
              <w:rPr>
                <w:rFonts w:ascii="Calibri" w:hAnsi="Calibri" w:cs="Calibri"/>
                <w:sz w:val="22"/>
                <w:szCs w:val="22"/>
              </w:rPr>
              <w:t xml:space="preserve"> appropriately.</w:t>
            </w:r>
          </w:p>
          <w:p w14:paraId="5A7B9115" w14:textId="77777777" w:rsidR="00E22DFD" w:rsidRDefault="00E22DFD" w:rsidP="003F3B26">
            <w:pPr>
              <w:jc w:val="both"/>
              <w:rPr>
                <w:rFonts w:ascii="Calibri" w:hAnsi="Calibri" w:cs="Calibri"/>
                <w:sz w:val="22"/>
                <w:szCs w:val="22"/>
              </w:rPr>
            </w:pPr>
          </w:p>
          <w:p w14:paraId="5179C51E" w14:textId="2ECCAA9B" w:rsidR="00E22DFD" w:rsidRDefault="00E22DFD" w:rsidP="003F3B26">
            <w:pPr>
              <w:jc w:val="both"/>
              <w:rPr>
                <w:rFonts w:ascii="Calibri" w:hAnsi="Calibri" w:cs="Calibri"/>
                <w:sz w:val="22"/>
                <w:szCs w:val="22"/>
              </w:rPr>
            </w:pPr>
            <w:r>
              <w:rPr>
                <w:rFonts w:ascii="Calibri" w:hAnsi="Calibri" w:cs="Calibri"/>
                <w:sz w:val="22"/>
                <w:szCs w:val="22"/>
              </w:rPr>
              <w:t xml:space="preserve">People are assured that </w:t>
            </w:r>
            <w:r w:rsidR="00CD0345">
              <w:rPr>
                <w:rFonts w:ascii="Calibri" w:hAnsi="Calibri" w:cs="Calibri"/>
                <w:sz w:val="22"/>
                <w:szCs w:val="22"/>
              </w:rPr>
              <w:t>person</w:t>
            </w:r>
            <w:r>
              <w:rPr>
                <w:rFonts w:ascii="Calibri" w:hAnsi="Calibri" w:cs="Calibri"/>
                <w:sz w:val="22"/>
                <w:szCs w:val="22"/>
              </w:rPr>
              <w:t xml:space="preserve">al information is handled securely, and confidentiality is maintained at all times. </w:t>
            </w:r>
          </w:p>
          <w:p w14:paraId="5923853B" w14:textId="77777777" w:rsidR="00440630" w:rsidRPr="00561591" w:rsidRDefault="00440630" w:rsidP="003F3B26">
            <w:pPr>
              <w:jc w:val="both"/>
              <w:rPr>
                <w:rFonts w:ascii="Calibri" w:hAnsi="Calibri" w:cs="Calibri"/>
                <w:sz w:val="22"/>
                <w:szCs w:val="22"/>
              </w:rPr>
            </w:pPr>
          </w:p>
        </w:tc>
        <w:tc>
          <w:tcPr>
            <w:tcW w:w="4962" w:type="dxa"/>
          </w:tcPr>
          <w:p w14:paraId="2042CCA7" w14:textId="77777777" w:rsidR="000C347C" w:rsidRDefault="000C347C" w:rsidP="003F3B26">
            <w:pPr>
              <w:spacing w:line="276" w:lineRule="auto"/>
              <w:rPr>
                <w:rFonts w:ascii="Calibri" w:hAnsi="Calibri" w:cs="Calibri"/>
                <w:sz w:val="22"/>
                <w:szCs w:val="22"/>
              </w:rPr>
            </w:pPr>
          </w:p>
          <w:p w14:paraId="5810010D" w14:textId="32B9E2E9" w:rsidR="00136884" w:rsidRDefault="000C347C" w:rsidP="002E5A78">
            <w:pPr>
              <w:spacing w:line="276" w:lineRule="auto"/>
              <w:jc w:val="both"/>
              <w:rPr>
                <w:rFonts w:ascii="Calibri" w:hAnsi="Calibri" w:cs="Calibri"/>
                <w:sz w:val="22"/>
                <w:szCs w:val="22"/>
              </w:rPr>
            </w:pPr>
            <w:r w:rsidRPr="000C347C">
              <w:rPr>
                <w:rFonts w:ascii="Calibri" w:hAnsi="Calibri" w:cs="Calibri"/>
                <w:sz w:val="22"/>
                <w:szCs w:val="22"/>
              </w:rPr>
              <w:t>When they feel safe and supported in a way that’s respectful, not demeaning, and doesn’t make them feel like a burde</w:t>
            </w:r>
            <w:r>
              <w:rPr>
                <w:rFonts w:ascii="Calibri" w:hAnsi="Calibri" w:cs="Calibri"/>
                <w:sz w:val="22"/>
                <w:szCs w:val="22"/>
              </w:rPr>
              <w:t>n:</w:t>
            </w:r>
          </w:p>
          <w:p w14:paraId="38DD1AC6" w14:textId="77777777" w:rsidR="000C347C" w:rsidRDefault="000C347C" w:rsidP="003F3B26">
            <w:pPr>
              <w:spacing w:line="276" w:lineRule="auto"/>
              <w:rPr>
                <w:rFonts w:ascii="Calibri" w:hAnsi="Calibri" w:cs="Calibri"/>
                <w:sz w:val="22"/>
                <w:szCs w:val="22"/>
              </w:rPr>
            </w:pPr>
          </w:p>
          <w:p w14:paraId="0EF58B76" w14:textId="77777777" w:rsidR="000C347C" w:rsidRDefault="000C347C" w:rsidP="003F3B26">
            <w:pPr>
              <w:spacing w:line="276" w:lineRule="auto"/>
              <w:rPr>
                <w:rFonts w:ascii="Calibri" w:hAnsi="Calibri" w:cs="Calibri"/>
                <w:sz w:val="22"/>
                <w:szCs w:val="22"/>
              </w:rPr>
            </w:pPr>
          </w:p>
          <w:p w14:paraId="7593B9C7" w14:textId="4D307BF3" w:rsidR="00E22DFD" w:rsidRDefault="009E765E" w:rsidP="002E5A78">
            <w:pPr>
              <w:spacing w:line="276" w:lineRule="auto"/>
              <w:jc w:val="center"/>
              <w:rPr>
                <w:rFonts w:ascii="Calibri" w:hAnsi="Calibri" w:cs="Calibri"/>
                <w:sz w:val="22"/>
                <w:szCs w:val="22"/>
              </w:rPr>
            </w:pPr>
            <w:r>
              <w:rPr>
                <w:rFonts w:ascii="Calibri" w:hAnsi="Calibri" w:cs="Calibri"/>
                <w:sz w:val="22"/>
                <w:szCs w:val="22"/>
              </w:rPr>
              <w:t>“I’ve got this</w:t>
            </w:r>
            <w:r w:rsidR="003B0CDF">
              <w:rPr>
                <w:rFonts w:ascii="Calibri" w:hAnsi="Calibri" w:cs="Calibri"/>
                <w:sz w:val="22"/>
                <w:szCs w:val="22"/>
              </w:rPr>
              <w:t xml:space="preserve">” – they </w:t>
            </w:r>
            <w:r w:rsidR="00486C38" w:rsidRPr="00486C38">
              <w:rPr>
                <w:rFonts w:ascii="Calibri" w:hAnsi="Calibri" w:cs="Calibri"/>
                <w:sz w:val="22"/>
                <w:szCs w:val="22"/>
              </w:rPr>
              <w:t xml:space="preserve">gesture to </w:t>
            </w:r>
            <w:r w:rsidR="003B0CDF">
              <w:rPr>
                <w:rFonts w:ascii="Calibri" w:hAnsi="Calibri" w:cs="Calibri"/>
                <w:sz w:val="22"/>
                <w:szCs w:val="22"/>
              </w:rPr>
              <w:t xml:space="preserve">their </w:t>
            </w:r>
            <w:r w:rsidR="00486C38" w:rsidRPr="00486C38">
              <w:rPr>
                <w:rFonts w:ascii="Calibri" w:hAnsi="Calibri" w:cs="Calibri"/>
                <w:sz w:val="22"/>
                <w:szCs w:val="22"/>
              </w:rPr>
              <w:t>Alzheimer’s Society Badge</w:t>
            </w:r>
            <w:r w:rsidR="003B0CDF">
              <w:rPr>
                <w:rFonts w:ascii="Calibri" w:hAnsi="Calibri" w:cs="Calibri"/>
                <w:sz w:val="22"/>
                <w:szCs w:val="22"/>
              </w:rPr>
              <w:t xml:space="preserve"> – “so I forget things</w:t>
            </w:r>
            <w:r w:rsidR="00F61E6F">
              <w:rPr>
                <w:rFonts w:ascii="Calibri" w:hAnsi="Calibri" w:cs="Calibri"/>
                <w:sz w:val="22"/>
                <w:szCs w:val="22"/>
              </w:rPr>
              <w:t>, and my legs don’t work</w:t>
            </w:r>
            <w:r w:rsidR="005A057E">
              <w:rPr>
                <w:rFonts w:ascii="Calibri" w:hAnsi="Calibri" w:cs="Calibri"/>
                <w:sz w:val="22"/>
                <w:szCs w:val="22"/>
              </w:rPr>
              <w:t xml:space="preserve"> as well</w:t>
            </w:r>
            <w:r w:rsidR="00136884">
              <w:rPr>
                <w:rFonts w:ascii="Calibri" w:hAnsi="Calibri" w:cs="Calibri"/>
                <w:sz w:val="22"/>
                <w:szCs w:val="22"/>
              </w:rPr>
              <w:t xml:space="preserve"> anymore</w:t>
            </w:r>
            <w:r w:rsidR="00F61E6F">
              <w:rPr>
                <w:rFonts w:ascii="Calibri" w:hAnsi="Calibri" w:cs="Calibri"/>
                <w:sz w:val="22"/>
                <w:szCs w:val="22"/>
              </w:rPr>
              <w:t>!</w:t>
            </w:r>
            <w:r w:rsidR="00480CE7">
              <w:rPr>
                <w:rFonts w:ascii="Calibri" w:hAnsi="Calibri" w:cs="Calibri"/>
                <w:sz w:val="22"/>
                <w:szCs w:val="22"/>
              </w:rPr>
              <w:t xml:space="preserve"> </w:t>
            </w:r>
            <w:r w:rsidR="00516632">
              <w:rPr>
                <w:rFonts w:ascii="Calibri" w:hAnsi="Calibri" w:cs="Calibri"/>
                <w:sz w:val="22"/>
                <w:szCs w:val="22"/>
              </w:rPr>
              <w:t xml:space="preserve">Everyone here </w:t>
            </w:r>
            <w:r w:rsidR="00B93551">
              <w:rPr>
                <w:rFonts w:ascii="Calibri" w:hAnsi="Calibri" w:cs="Calibri"/>
                <w:sz w:val="22"/>
                <w:szCs w:val="22"/>
              </w:rPr>
              <w:t>is</w:t>
            </w:r>
            <w:r w:rsidR="00516632">
              <w:rPr>
                <w:rFonts w:ascii="Calibri" w:hAnsi="Calibri" w:cs="Calibri"/>
                <w:sz w:val="22"/>
                <w:szCs w:val="22"/>
              </w:rPr>
              <w:t xml:space="preserve"> really helpful when I get confused or can’t find the words</w:t>
            </w:r>
            <w:r w:rsidR="00DE03BB">
              <w:rPr>
                <w:rFonts w:ascii="Calibri" w:hAnsi="Calibri" w:cs="Calibri"/>
                <w:sz w:val="22"/>
                <w:szCs w:val="22"/>
              </w:rPr>
              <w:t xml:space="preserve">. They don’t rush </w:t>
            </w:r>
            <w:r w:rsidR="00136884">
              <w:rPr>
                <w:rFonts w:ascii="Calibri" w:hAnsi="Calibri" w:cs="Calibri"/>
                <w:sz w:val="22"/>
                <w:szCs w:val="22"/>
              </w:rPr>
              <w:t>me,</w:t>
            </w:r>
            <w:r w:rsidR="00F61E6F">
              <w:rPr>
                <w:rFonts w:ascii="Calibri" w:hAnsi="Calibri" w:cs="Calibri"/>
                <w:sz w:val="22"/>
                <w:szCs w:val="22"/>
              </w:rPr>
              <w:t xml:space="preserve"> and they make sure to give me space and time to </w:t>
            </w:r>
            <w:r w:rsidR="006A4B7B">
              <w:rPr>
                <w:rFonts w:ascii="Calibri" w:hAnsi="Calibri" w:cs="Calibri"/>
                <w:sz w:val="22"/>
                <w:szCs w:val="22"/>
              </w:rPr>
              <w:t>get myself around</w:t>
            </w:r>
            <w:r w:rsidR="00180FCA">
              <w:rPr>
                <w:rFonts w:ascii="Calibri" w:hAnsi="Calibri" w:cs="Calibri"/>
                <w:sz w:val="22"/>
                <w:szCs w:val="22"/>
              </w:rPr>
              <w:t xml:space="preserve"> with</w:t>
            </w:r>
            <w:r w:rsidR="00A8788D">
              <w:rPr>
                <w:rFonts w:ascii="Calibri" w:hAnsi="Calibri" w:cs="Calibri"/>
                <w:sz w:val="22"/>
                <w:szCs w:val="22"/>
              </w:rPr>
              <w:t xml:space="preserve"> this” – they gesture to their walking frame </w:t>
            </w:r>
            <w:r w:rsidR="00136884">
              <w:rPr>
                <w:rFonts w:ascii="Calibri" w:hAnsi="Calibri" w:cs="Calibri"/>
                <w:sz w:val="22"/>
                <w:szCs w:val="22"/>
              </w:rPr>
              <w:t>-” without</w:t>
            </w:r>
            <w:r w:rsidR="005A057E">
              <w:rPr>
                <w:rFonts w:ascii="Calibri" w:hAnsi="Calibri" w:cs="Calibri"/>
                <w:sz w:val="22"/>
                <w:szCs w:val="22"/>
              </w:rPr>
              <w:t xml:space="preserve"> hurting myself or getting stuck.”</w:t>
            </w:r>
          </w:p>
          <w:p w14:paraId="75879E23" w14:textId="77777777" w:rsidR="00E57347" w:rsidRDefault="00E57347" w:rsidP="002E5A78">
            <w:pPr>
              <w:spacing w:line="276" w:lineRule="auto"/>
              <w:jc w:val="center"/>
              <w:rPr>
                <w:rFonts w:ascii="Calibri" w:hAnsi="Calibri" w:cs="Calibri"/>
                <w:i/>
                <w:iCs/>
                <w:sz w:val="16"/>
                <w:szCs w:val="16"/>
              </w:rPr>
            </w:pPr>
            <w:r w:rsidRPr="00E46FEC">
              <w:rPr>
                <w:rFonts w:ascii="Calibri" w:hAnsi="Calibri" w:cs="Calibri"/>
                <w:i/>
                <w:iCs/>
                <w:sz w:val="16"/>
                <w:szCs w:val="16"/>
              </w:rPr>
              <w:t xml:space="preserve">Person </w:t>
            </w:r>
            <w:r>
              <w:rPr>
                <w:rFonts w:ascii="Calibri" w:hAnsi="Calibri" w:cs="Calibri"/>
                <w:i/>
                <w:iCs/>
                <w:sz w:val="16"/>
                <w:szCs w:val="16"/>
              </w:rPr>
              <w:t>S</w:t>
            </w:r>
            <w:r w:rsidRPr="00E46FEC">
              <w:rPr>
                <w:rFonts w:ascii="Calibri" w:hAnsi="Calibri" w:cs="Calibri"/>
                <w:i/>
                <w:iCs/>
                <w:sz w:val="16"/>
                <w:szCs w:val="16"/>
              </w:rPr>
              <w:t xml:space="preserve">upported at the </w:t>
            </w:r>
            <w:r>
              <w:rPr>
                <w:rFonts w:ascii="Calibri" w:hAnsi="Calibri" w:cs="Calibri"/>
                <w:i/>
                <w:iCs/>
                <w:sz w:val="16"/>
                <w:szCs w:val="16"/>
              </w:rPr>
              <w:t>S</w:t>
            </w:r>
            <w:r w:rsidRPr="00E46FEC">
              <w:rPr>
                <w:rFonts w:ascii="Calibri" w:hAnsi="Calibri" w:cs="Calibri"/>
                <w:i/>
                <w:iCs/>
                <w:sz w:val="16"/>
                <w:szCs w:val="16"/>
              </w:rPr>
              <w:t>ervice</w:t>
            </w:r>
          </w:p>
          <w:p w14:paraId="26078A6D" w14:textId="77777777" w:rsidR="00DE03BB" w:rsidRDefault="00DE03BB" w:rsidP="003F3B26">
            <w:pPr>
              <w:spacing w:line="276" w:lineRule="auto"/>
              <w:rPr>
                <w:rFonts w:ascii="Calibri" w:hAnsi="Calibri" w:cs="Calibri"/>
                <w:i/>
                <w:iCs/>
                <w:sz w:val="16"/>
                <w:szCs w:val="16"/>
              </w:rPr>
            </w:pPr>
          </w:p>
          <w:p w14:paraId="298549A2" w14:textId="77777777" w:rsidR="00DE03BB" w:rsidRPr="00E46FEC" w:rsidRDefault="00DE03BB" w:rsidP="003F3B26">
            <w:pPr>
              <w:spacing w:line="276" w:lineRule="auto"/>
              <w:rPr>
                <w:rFonts w:ascii="Calibri" w:hAnsi="Calibri" w:cs="Calibri"/>
                <w:i/>
                <w:iCs/>
                <w:sz w:val="16"/>
                <w:szCs w:val="16"/>
              </w:rPr>
            </w:pPr>
          </w:p>
          <w:p w14:paraId="42BB1C93" w14:textId="6EC41548" w:rsidR="00E57347" w:rsidRPr="00561591" w:rsidRDefault="00E57347" w:rsidP="003F3B26">
            <w:pPr>
              <w:rPr>
                <w:rFonts w:ascii="Calibri" w:hAnsi="Calibri" w:cs="Calibri"/>
                <w:sz w:val="22"/>
                <w:szCs w:val="22"/>
              </w:rPr>
            </w:pPr>
          </w:p>
        </w:tc>
      </w:tr>
    </w:tbl>
    <w:p w14:paraId="02C0BA65" w14:textId="77777777" w:rsidR="00971A1B" w:rsidRDefault="00971A1B" w:rsidP="00262CAD">
      <w:pPr>
        <w:spacing w:after="0" w:line="259" w:lineRule="auto"/>
        <w:contextualSpacing/>
        <w:jc w:val="both"/>
        <w:rPr>
          <w:rFonts w:ascii="Calibri" w:eastAsia="Calibri" w:hAnsi="Calibri" w:cs="Calibri"/>
          <w:b/>
          <w:bCs/>
          <w:kern w:val="0"/>
          <w:sz w:val="22"/>
          <w:szCs w:val="22"/>
          <w14:ligatures w14:val="none"/>
        </w:rPr>
      </w:pPr>
    </w:p>
    <w:tbl>
      <w:tblPr>
        <w:tblStyle w:val="TableGrid"/>
        <w:tblW w:w="15168" w:type="dxa"/>
        <w:tblInd w:w="-572" w:type="dxa"/>
        <w:tblLook w:val="04A0" w:firstRow="1" w:lastRow="0" w:firstColumn="1" w:lastColumn="0" w:noHBand="0" w:noVBand="1"/>
      </w:tblPr>
      <w:tblGrid>
        <w:gridCol w:w="3969"/>
        <w:gridCol w:w="6237"/>
        <w:gridCol w:w="4962"/>
      </w:tblGrid>
      <w:tr w:rsidR="00B94065" w14:paraId="13969003" w14:textId="77777777" w:rsidTr="5A99DE9C">
        <w:tc>
          <w:tcPr>
            <w:tcW w:w="15168" w:type="dxa"/>
            <w:gridSpan w:val="3"/>
            <w:shd w:val="clear" w:color="auto" w:fill="BFBFBF" w:themeFill="background1" w:themeFillShade="BF"/>
          </w:tcPr>
          <w:p w14:paraId="5F8E205B" w14:textId="77777777" w:rsidR="00481984" w:rsidRPr="00561591" w:rsidRDefault="00481984">
            <w:pPr>
              <w:jc w:val="both"/>
              <w:rPr>
                <w:rFonts w:ascii="Calibri" w:hAnsi="Calibri" w:cs="Calibri"/>
                <w:sz w:val="22"/>
                <w:szCs w:val="22"/>
              </w:rPr>
            </w:pPr>
          </w:p>
          <w:p w14:paraId="6A7C3D6A" w14:textId="77777777" w:rsidR="00481984" w:rsidRDefault="00481984">
            <w:pPr>
              <w:jc w:val="both"/>
              <w:rPr>
                <w:rFonts w:ascii="Calibri" w:hAnsi="Calibri" w:cs="Calibri"/>
                <w:sz w:val="22"/>
                <w:szCs w:val="22"/>
              </w:rPr>
            </w:pPr>
            <w:r w:rsidRPr="00561591">
              <w:rPr>
                <w:rFonts w:ascii="Calibri" w:hAnsi="Calibri" w:cs="Calibri"/>
                <w:b/>
                <w:bCs/>
                <w:sz w:val="22"/>
                <w:szCs w:val="22"/>
              </w:rPr>
              <w:t xml:space="preserve">Outcome </w:t>
            </w:r>
            <w:r>
              <w:rPr>
                <w:rFonts w:ascii="Calibri" w:hAnsi="Calibri" w:cs="Calibri"/>
                <w:b/>
                <w:bCs/>
                <w:sz w:val="22"/>
                <w:szCs w:val="22"/>
              </w:rPr>
              <w:t>3</w:t>
            </w:r>
            <w:r w:rsidRPr="00561591">
              <w:rPr>
                <w:rFonts w:ascii="Calibri" w:hAnsi="Calibri" w:cs="Calibri"/>
                <w:b/>
                <w:bCs/>
                <w:sz w:val="22"/>
                <w:szCs w:val="22"/>
              </w:rPr>
              <w:t>:</w:t>
            </w:r>
            <w:r w:rsidRPr="00561591">
              <w:rPr>
                <w:rFonts w:ascii="Calibri" w:hAnsi="Calibri" w:cs="Calibri"/>
                <w:sz w:val="22"/>
                <w:szCs w:val="22"/>
              </w:rPr>
              <w:t xml:space="preserve"> </w:t>
            </w:r>
            <w:r>
              <w:rPr>
                <w:rFonts w:ascii="Calibri" w:hAnsi="Calibri" w:cs="Calibri"/>
                <w:sz w:val="22"/>
                <w:szCs w:val="22"/>
              </w:rPr>
              <w:t>People experience enhanced wellbeing and greater independence in their daily lives.</w:t>
            </w:r>
          </w:p>
          <w:p w14:paraId="3B4CFD1A" w14:textId="77777777" w:rsidR="00481984" w:rsidRPr="00561591" w:rsidRDefault="00481984">
            <w:pPr>
              <w:jc w:val="both"/>
              <w:rPr>
                <w:rFonts w:ascii="Calibri" w:hAnsi="Calibri" w:cs="Calibri"/>
                <w:sz w:val="22"/>
                <w:szCs w:val="22"/>
              </w:rPr>
            </w:pPr>
          </w:p>
        </w:tc>
      </w:tr>
      <w:tr w:rsidR="00F9223F" w14:paraId="5E187DBD" w14:textId="77777777" w:rsidTr="5A99DE9C">
        <w:trPr>
          <w:trHeight w:val="583"/>
        </w:trPr>
        <w:tc>
          <w:tcPr>
            <w:tcW w:w="3969" w:type="dxa"/>
            <w:shd w:val="clear" w:color="auto" w:fill="D9D9D9" w:themeFill="background1" w:themeFillShade="D9"/>
            <w:vAlign w:val="center"/>
          </w:tcPr>
          <w:p w14:paraId="121F7419" w14:textId="77777777" w:rsidR="00481984" w:rsidRPr="00561591" w:rsidRDefault="00481984">
            <w:pPr>
              <w:jc w:val="center"/>
              <w:rPr>
                <w:rFonts w:ascii="Calibri" w:hAnsi="Calibri" w:cs="Calibri"/>
                <w:b/>
                <w:bCs/>
                <w:sz w:val="22"/>
                <w:szCs w:val="22"/>
              </w:rPr>
            </w:pPr>
            <w:r>
              <w:rPr>
                <w:rFonts w:ascii="Calibri" w:hAnsi="Calibri" w:cs="Calibri"/>
                <w:b/>
                <w:bCs/>
                <w:sz w:val="22"/>
                <w:szCs w:val="22"/>
              </w:rPr>
              <w:t>Principle</w:t>
            </w:r>
          </w:p>
        </w:tc>
        <w:tc>
          <w:tcPr>
            <w:tcW w:w="6237" w:type="dxa"/>
            <w:shd w:val="clear" w:color="auto" w:fill="D9D9D9" w:themeFill="background1" w:themeFillShade="D9"/>
            <w:vAlign w:val="center"/>
          </w:tcPr>
          <w:p w14:paraId="5BB58E9D" w14:textId="77777777" w:rsidR="00481984" w:rsidRPr="00561591" w:rsidRDefault="00481984">
            <w:pPr>
              <w:jc w:val="center"/>
              <w:rPr>
                <w:rFonts w:ascii="Calibri" w:hAnsi="Calibri" w:cs="Calibri"/>
                <w:b/>
                <w:bCs/>
                <w:sz w:val="22"/>
                <w:szCs w:val="22"/>
              </w:rPr>
            </w:pPr>
            <w:r>
              <w:rPr>
                <w:rFonts w:ascii="Calibri" w:hAnsi="Calibri" w:cs="Calibri"/>
                <w:b/>
                <w:bCs/>
                <w:sz w:val="22"/>
                <w:szCs w:val="22"/>
              </w:rPr>
              <w:t>What is Expected from the Provider?</w:t>
            </w:r>
          </w:p>
        </w:tc>
        <w:tc>
          <w:tcPr>
            <w:tcW w:w="4962" w:type="dxa"/>
            <w:shd w:val="clear" w:color="auto" w:fill="D9D9D9" w:themeFill="background1" w:themeFillShade="D9"/>
            <w:vAlign w:val="center"/>
          </w:tcPr>
          <w:p w14:paraId="5F2D0B54" w14:textId="77777777" w:rsidR="00481984" w:rsidRPr="00561591" w:rsidRDefault="00481984">
            <w:pPr>
              <w:jc w:val="center"/>
              <w:rPr>
                <w:rFonts w:ascii="Calibri" w:hAnsi="Calibri" w:cs="Calibri"/>
                <w:b/>
                <w:bCs/>
                <w:sz w:val="22"/>
                <w:szCs w:val="22"/>
              </w:rPr>
            </w:pPr>
            <w:r>
              <w:rPr>
                <w:rFonts w:ascii="Calibri" w:hAnsi="Calibri" w:cs="Calibri"/>
                <w:b/>
                <w:bCs/>
                <w:sz w:val="22"/>
                <w:szCs w:val="22"/>
              </w:rPr>
              <w:t>What Does Success Look Like to the Person?</w:t>
            </w:r>
          </w:p>
        </w:tc>
      </w:tr>
      <w:tr w:rsidR="00FB4EC6" w:rsidRPr="00561591" w14:paraId="40EA0C11" w14:textId="77777777" w:rsidTr="003F3B26">
        <w:trPr>
          <w:trHeight w:val="2400"/>
        </w:trPr>
        <w:tc>
          <w:tcPr>
            <w:tcW w:w="3969" w:type="dxa"/>
          </w:tcPr>
          <w:p w14:paraId="6FFB1282" w14:textId="77777777" w:rsidR="00420FF1" w:rsidRDefault="00420FF1" w:rsidP="003F3B26">
            <w:pPr>
              <w:jc w:val="both"/>
              <w:rPr>
                <w:rFonts w:ascii="Calibri" w:hAnsi="Calibri" w:cs="Calibri"/>
                <w:sz w:val="22"/>
                <w:szCs w:val="22"/>
              </w:rPr>
            </w:pPr>
          </w:p>
          <w:p w14:paraId="293BEEDB" w14:textId="1FD2AB1C" w:rsidR="00097737" w:rsidRPr="00561591" w:rsidRDefault="00097737" w:rsidP="003F3B26">
            <w:pPr>
              <w:jc w:val="both"/>
              <w:rPr>
                <w:rFonts w:ascii="Calibri" w:hAnsi="Calibri" w:cs="Calibri"/>
                <w:sz w:val="22"/>
                <w:szCs w:val="22"/>
              </w:rPr>
            </w:pPr>
            <w:r>
              <w:rPr>
                <w:rFonts w:ascii="Calibri" w:hAnsi="Calibri" w:cs="Calibri"/>
                <w:sz w:val="22"/>
                <w:szCs w:val="22"/>
              </w:rPr>
              <w:t>People feel happier, less isolated, and more connected to others through meaningful engagement and supportive relationships that foster a sense of belonging.</w:t>
            </w:r>
          </w:p>
        </w:tc>
        <w:tc>
          <w:tcPr>
            <w:tcW w:w="6237" w:type="dxa"/>
          </w:tcPr>
          <w:p w14:paraId="7B4704B2" w14:textId="77777777" w:rsidR="00097737" w:rsidRDefault="00097737" w:rsidP="003F3B26">
            <w:pPr>
              <w:jc w:val="both"/>
              <w:rPr>
                <w:rFonts w:ascii="Calibri" w:hAnsi="Calibri" w:cs="Calibri"/>
                <w:sz w:val="22"/>
                <w:szCs w:val="22"/>
              </w:rPr>
            </w:pPr>
          </w:p>
          <w:p w14:paraId="6E8C2941" w14:textId="77777777" w:rsidR="00097737" w:rsidRDefault="00097737" w:rsidP="003F3B26">
            <w:pPr>
              <w:jc w:val="both"/>
              <w:rPr>
                <w:rFonts w:ascii="Calibri" w:hAnsi="Calibri" w:cs="Calibri"/>
                <w:sz w:val="22"/>
                <w:szCs w:val="22"/>
              </w:rPr>
            </w:pPr>
            <w:r>
              <w:rPr>
                <w:rFonts w:ascii="Calibri" w:hAnsi="Calibri" w:cs="Calibri"/>
                <w:sz w:val="22"/>
                <w:szCs w:val="22"/>
              </w:rPr>
              <w:t xml:space="preserve">People are welcomed into a warm, inclusive environment that encourages genuine connection, meaningful conversation, and active participation in group activities. </w:t>
            </w:r>
          </w:p>
          <w:p w14:paraId="1217A7EA" w14:textId="77777777" w:rsidR="00097737" w:rsidRDefault="00097737" w:rsidP="003F3B26">
            <w:pPr>
              <w:jc w:val="both"/>
              <w:rPr>
                <w:rFonts w:ascii="Calibri" w:hAnsi="Calibri" w:cs="Calibri"/>
                <w:sz w:val="22"/>
                <w:szCs w:val="22"/>
              </w:rPr>
            </w:pPr>
          </w:p>
          <w:p w14:paraId="309174E1" w14:textId="296BD9D0" w:rsidR="00097737" w:rsidRDefault="00097737" w:rsidP="003F3B26">
            <w:pPr>
              <w:jc w:val="both"/>
              <w:rPr>
                <w:rFonts w:ascii="Calibri" w:hAnsi="Calibri" w:cs="Calibri"/>
                <w:sz w:val="22"/>
                <w:szCs w:val="22"/>
              </w:rPr>
            </w:pPr>
            <w:r>
              <w:rPr>
                <w:rFonts w:ascii="Calibri" w:hAnsi="Calibri" w:cs="Calibri"/>
                <w:sz w:val="22"/>
                <w:szCs w:val="22"/>
              </w:rPr>
              <w:t xml:space="preserve">People are encouraged and supported to share their interests, experiences and </w:t>
            </w:r>
            <w:r w:rsidR="00CD0345">
              <w:rPr>
                <w:rFonts w:ascii="Calibri" w:hAnsi="Calibri" w:cs="Calibri"/>
                <w:sz w:val="22"/>
                <w:szCs w:val="22"/>
              </w:rPr>
              <w:t>person</w:t>
            </w:r>
            <w:r>
              <w:rPr>
                <w:rFonts w:ascii="Calibri" w:hAnsi="Calibri" w:cs="Calibri"/>
                <w:sz w:val="22"/>
                <w:szCs w:val="22"/>
              </w:rPr>
              <w:t xml:space="preserve">al stories. ensuring their unique identities are recognised, valued and celebrated within the </w:t>
            </w:r>
            <w:r w:rsidR="00CD0345">
              <w:rPr>
                <w:rFonts w:ascii="Calibri" w:hAnsi="Calibri" w:cs="Calibri"/>
                <w:sz w:val="22"/>
                <w:szCs w:val="22"/>
              </w:rPr>
              <w:t>service</w:t>
            </w:r>
            <w:r>
              <w:rPr>
                <w:rFonts w:ascii="Calibri" w:hAnsi="Calibri" w:cs="Calibri"/>
                <w:sz w:val="22"/>
                <w:szCs w:val="22"/>
              </w:rPr>
              <w:t>.</w:t>
            </w:r>
          </w:p>
          <w:p w14:paraId="573DB068" w14:textId="77777777" w:rsidR="00097737" w:rsidRDefault="00097737" w:rsidP="003F3B26">
            <w:pPr>
              <w:jc w:val="both"/>
              <w:rPr>
                <w:rFonts w:ascii="Calibri" w:hAnsi="Calibri" w:cs="Calibri"/>
                <w:sz w:val="22"/>
                <w:szCs w:val="22"/>
              </w:rPr>
            </w:pPr>
          </w:p>
          <w:p w14:paraId="74A5695C" w14:textId="7E86969E" w:rsidR="00097737" w:rsidRDefault="00097737" w:rsidP="003F3B26">
            <w:pPr>
              <w:jc w:val="both"/>
              <w:rPr>
                <w:rFonts w:ascii="Calibri" w:hAnsi="Calibri" w:cs="Calibri"/>
                <w:sz w:val="22"/>
                <w:szCs w:val="22"/>
              </w:rPr>
            </w:pPr>
            <w:r>
              <w:rPr>
                <w:rFonts w:ascii="Calibri" w:hAnsi="Calibri" w:cs="Calibri"/>
                <w:sz w:val="22"/>
                <w:szCs w:val="22"/>
              </w:rPr>
              <w:t xml:space="preserve">Activities are thoughtfully planned and delivered to reflect each </w:t>
            </w:r>
            <w:r w:rsidR="00CD0345">
              <w:rPr>
                <w:rFonts w:ascii="Calibri" w:hAnsi="Calibri" w:cs="Calibri"/>
                <w:sz w:val="22"/>
                <w:szCs w:val="22"/>
              </w:rPr>
              <w:t>person</w:t>
            </w:r>
            <w:r>
              <w:rPr>
                <w:rFonts w:ascii="Calibri" w:hAnsi="Calibri" w:cs="Calibri"/>
                <w:sz w:val="22"/>
                <w:szCs w:val="22"/>
              </w:rPr>
              <w:t xml:space="preserve">’s preferences, abilities, and comfort levels, promoting emotional wellbeing, nurturing positive social interactions and fostering a strong sense of community and empowerment. </w:t>
            </w:r>
          </w:p>
          <w:p w14:paraId="08C7D7A0" w14:textId="77777777" w:rsidR="00097737" w:rsidRPr="004C05BE" w:rsidRDefault="00097737" w:rsidP="003F3B26">
            <w:pPr>
              <w:jc w:val="both"/>
              <w:rPr>
                <w:rFonts w:ascii="Calibri" w:hAnsi="Calibri" w:cs="Calibri"/>
                <w:sz w:val="22"/>
                <w:szCs w:val="22"/>
              </w:rPr>
            </w:pPr>
          </w:p>
        </w:tc>
        <w:tc>
          <w:tcPr>
            <w:tcW w:w="4962" w:type="dxa"/>
          </w:tcPr>
          <w:p w14:paraId="0FFEFFB9" w14:textId="34F83734" w:rsidR="00097737" w:rsidRPr="00561591" w:rsidRDefault="00097737" w:rsidP="003F3B26">
            <w:pPr>
              <w:rPr>
                <w:rFonts w:ascii="Calibri" w:hAnsi="Calibri" w:cs="Calibri"/>
                <w:sz w:val="22"/>
                <w:szCs w:val="22"/>
              </w:rPr>
            </w:pPr>
          </w:p>
          <w:p w14:paraId="429BAE6D" w14:textId="4C33305D" w:rsidR="00097737" w:rsidRPr="00561591" w:rsidRDefault="00951B77" w:rsidP="002E5A78">
            <w:pPr>
              <w:jc w:val="both"/>
              <w:rPr>
                <w:rFonts w:ascii="Calibri" w:hAnsi="Calibri" w:cs="Calibri"/>
                <w:sz w:val="22"/>
                <w:szCs w:val="22"/>
              </w:rPr>
            </w:pPr>
            <w:r w:rsidRPr="00951B77">
              <w:rPr>
                <w:rFonts w:ascii="Calibri" w:hAnsi="Calibri" w:cs="Calibri"/>
                <w:sz w:val="22"/>
                <w:szCs w:val="22"/>
              </w:rPr>
              <w:t xml:space="preserve">When they can do things they enjoy, have a chat and meet new </w:t>
            </w:r>
            <w:r w:rsidR="002001A9">
              <w:rPr>
                <w:rFonts w:ascii="Calibri" w:hAnsi="Calibri" w:cs="Calibri"/>
                <w:sz w:val="22"/>
                <w:szCs w:val="22"/>
              </w:rPr>
              <w:t>people</w:t>
            </w:r>
            <w:r w:rsidRPr="00951B77">
              <w:rPr>
                <w:rFonts w:ascii="Calibri" w:hAnsi="Calibri" w:cs="Calibri"/>
                <w:sz w:val="22"/>
                <w:szCs w:val="22"/>
              </w:rPr>
              <w:t>, and g</w:t>
            </w:r>
            <w:r w:rsidR="00260DC7">
              <w:rPr>
                <w:rFonts w:ascii="Calibri" w:hAnsi="Calibri" w:cs="Calibri"/>
                <w:sz w:val="22"/>
                <w:szCs w:val="22"/>
              </w:rPr>
              <w:t>o</w:t>
            </w:r>
            <w:r w:rsidRPr="00951B77">
              <w:rPr>
                <w:rFonts w:ascii="Calibri" w:hAnsi="Calibri" w:cs="Calibri"/>
                <w:sz w:val="22"/>
                <w:szCs w:val="22"/>
              </w:rPr>
              <w:t xml:space="preserve"> out to places they wouldn’t usually have the chance to visit</w:t>
            </w:r>
            <w:r>
              <w:rPr>
                <w:rFonts w:ascii="Calibri" w:hAnsi="Calibri" w:cs="Calibri"/>
                <w:sz w:val="22"/>
                <w:szCs w:val="22"/>
              </w:rPr>
              <w:t>:</w:t>
            </w:r>
          </w:p>
          <w:p w14:paraId="08668B7D" w14:textId="799F4D26" w:rsidR="00097737" w:rsidRPr="00561591" w:rsidRDefault="00097737" w:rsidP="003F3B26">
            <w:pPr>
              <w:rPr>
                <w:rFonts w:ascii="Calibri" w:hAnsi="Calibri" w:cs="Calibri"/>
                <w:sz w:val="22"/>
                <w:szCs w:val="22"/>
              </w:rPr>
            </w:pPr>
          </w:p>
          <w:p w14:paraId="0EF0EC09" w14:textId="47C6798D" w:rsidR="00097737" w:rsidRPr="00561591" w:rsidRDefault="00097737" w:rsidP="003F3B26">
            <w:pPr>
              <w:rPr>
                <w:rFonts w:ascii="Calibri" w:hAnsi="Calibri" w:cs="Calibri"/>
                <w:sz w:val="22"/>
                <w:szCs w:val="22"/>
              </w:rPr>
            </w:pPr>
          </w:p>
          <w:p w14:paraId="575B77CB" w14:textId="5CFD394B" w:rsidR="00097737" w:rsidRPr="00561591" w:rsidRDefault="25AAB629" w:rsidP="002E5A78">
            <w:pPr>
              <w:spacing w:line="276" w:lineRule="auto"/>
              <w:jc w:val="center"/>
              <w:rPr>
                <w:rFonts w:ascii="Calibri" w:hAnsi="Calibri" w:cs="Calibri"/>
                <w:sz w:val="22"/>
                <w:szCs w:val="22"/>
              </w:rPr>
            </w:pPr>
            <w:r w:rsidRPr="3920A016">
              <w:rPr>
                <w:rFonts w:ascii="Calibri" w:hAnsi="Calibri" w:cs="Calibri"/>
                <w:sz w:val="22"/>
                <w:szCs w:val="22"/>
              </w:rPr>
              <w:t xml:space="preserve">“I come here for </w:t>
            </w:r>
            <w:r w:rsidRPr="5B599527">
              <w:rPr>
                <w:rFonts w:ascii="Calibri" w:hAnsi="Calibri" w:cs="Calibri"/>
                <w:sz w:val="22"/>
                <w:szCs w:val="22"/>
              </w:rPr>
              <w:t xml:space="preserve">the social </w:t>
            </w:r>
            <w:r w:rsidRPr="02D76E3A">
              <w:rPr>
                <w:rFonts w:ascii="Calibri" w:hAnsi="Calibri" w:cs="Calibri"/>
                <w:sz w:val="22"/>
                <w:szCs w:val="22"/>
              </w:rPr>
              <w:t>aspect</w:t>
            </w:r>
            <w:r w:rsidR="00A87C1D">
              <w:rPr>
                <w:rFonts w:ascii="Calibri" w:hAnsi="Calibri" w:cs="Calibri"/>
                <w:sz w:val="22"/>
                <w:szCs w:val="22"/>
              </w:rPr>
              <w:t xml:space="preserve">; </w:t>
            </w:r>
            <w:r w:rsidRPr="24F36B80">
              <w:rPr>
                <w:rFonts w:ascii="Calibri" w:hAnsi="Calibri" w:cs="Calibri"/>
                <w:sz w:val="22"/>
                <w:szCs w:val="22"/>
              </w:rPr>
              <w:t xml:space="preserve">being </w:t>
            </w:r>
            <w:r w:rsidRPr="5077BAB9">
              <w:rPr>
                <w:rFonts w:ascii="Calibri" w:hAnsi="Calibri" w:cs="Calibri"/>
                <w:sz w:val="22"/>
                <w:szCs w:val="22"/>
              </w:rPr>
              <w:t xml:space="preserve">around </w:t>
            </w:r>
            <w:r w:rsidR="002001A9">
              <w:rPr>
                <w:rFonts w:ascii="Calibri" w:hAnsi="Calibri" w:cs="Calibri"/>
                <w:sz w:val="22"/>
                <w:szCs w:val="22"/>
              </w:rPr>
              <w:t>people</w:t>
            </w:r>
            <w:r w:rsidRPr="07E44F6E">
              <w:rPr>
                <w:rFonts w:ascii="Calibri" w:hAnsi="Calibri" w:cs="Calibri"/>
                <w:sz w:val="22"/>
                <w:szCs w:val="22"/>
              </w:rPr>
              <w:t xml:space="preserve"> is really important to me</w:t>
            </w:r>
            <w:r w:rsidRPr="5248E7DD">
              <w:rPr>
                <w:rFonts w:ascii="Calibri" w:hAnsi="Calibri" w:cs="Calibri"/>
                <w:sz w:val="22"/>
                <w:szCs w:val="22"/>
              </w:rPr>
              <w:t xml:space="preserve">, </w:t>
            </w:r>
            <w:r w:rsidR="4A378042" w:rsidRPr="0945949D">
              <w:rPr>
                <w:rFonts w:ascii="Calibri" w:hAnsi="Calibri" w:cs="Calibri"/>
                <w:sz w:val="22"/>
                <w:szCs w:val="22"/>
              </w:rPr>
              <w:t>otherwise</w:t>
            </w:r>
            <w:r w:rsidRPr="177FB1CF">
              <w:rPr>
                <w:rFonts w:ascii="Calibri" w:hAnsi="Calibri" w:cs="Calibri"/>
                <w:sz w:val="22"/>
                <w:szCs w:val="22"/>
              </w:rPr>
              <w:t>,</w:t>
            </w:r>
            <w:r w:rsidRPr="5248E7DD">
              <w:rPr>
                <w:rFonts w:ascii="Calibri" w:hAnsi="Calibri" w:cs="Calibri"/>
                <w:sz w:val="22"/>
                <w:szCs w:val="22"/>
              </w:rPr>
              <w:t xml:space="preserve"> </w:t>
            </w:r>
            <w:r w:rsidR="2CB78030" w:rsidRPr="6EFE09E8">
              <w:rPr>
                <w:rFonts w:ascii="Calibri" w:hAnsi="Calibri" w:cs="Calibri"/>
                <w:sz w:val="22"/>
                <w:szCs w:val="22"/>
              </w:rPr>
              <w:t>I</w:t>
            </w:r>
            <w:r w:rsidRPr="177FB1CF">
              <w:rPr>
                <w:rFonts w:ascii="Calibri" w:hAnsi="Calibri" w:cs="Calibri"/>
                <w:sz w:val="22"/>
                <w:szCs w:val="22"/>
              </w:rPr>
              <w:t xml:space="preserve"> get </w:t>
            </w:r>
            <w:r w:rsidRPr="0945949D">
              <w:rPr>
                <w:rFonts w:ascii="Calibri" w:hAnsi="Calibri" w:cs="Calibri"/>
                <w:sz w:val="22"/>
                <w:szCs w:val="22"/>
              </w:rPr>
              <w:t>lonely at</w:t>
            </w:r>
            <w:r w:rsidR="3AA4AA8D" w:rsidRPr="0945949D">
              <w:rPr>
                <w:rFonts w:ascii="Calibri" w:hAnsi="Calibri" w:cs="Calibri"/>
                <w:sz w:val="22"/>
                <w:szCs w:val="22"/>
              </w:rPr>
              <w:t xml:space="preserve"> home</w:t>
            </w:r>
            <w:r w:rsidR="00A87C1D">
              <w:rPr>
                <w:rFonts w:ascii="Calibri" w:hAnsi="Calibri" w:cs="Calibri"/>
                <w:sz w:val="22"/>
                <w:szCs w:val="22"/>
              </w:rPr>
              <w:t>,</w:t>
            </w:r>
            <w:r w:rsidR="588184A1" w:rsidRPr="20F3EE30">
              <w:rPr>
                <w:rFonts w:ascii="Calibri" w:hAnsi="Calibri" w:cs="Calibri"/>
                <w:sz w:val="22"/>
                <w:szCs w:val="22"/>
              </w:rPr>
              <w:t xml:space="preserve"> </w:t>
            </w:r>
            <w:r w:rsidR="588184A1" w:rsidRPr="5E28C19C">
              <w:rPr>
                <w:rFonts w:ascii="Calibri" w:hAnsi="Calibri" w:cs="Calibri"/>
                <w:sz w:val="22"/>
                <w:szCs w:val="22"/>
              </w:rPr>
              <w:t xml:space="preserve">especially </w:t>
            </w:r>
            <w:r w:rsidR="588184A1" w:rsidRPr="73D5140C">
              <w:rPr>
                <w:rFonts w:ascii="Calibri" w:hAnsi="Calibri" w:cs="Calibri"/>
                <w:sz w:val="22"/>
                <w:szCs w:val="22"/>
              </w:rPr>
              <w:t xml:space="preserve">since my </w:t>
            </w:r>
            <w:r w:rsidR="588184A1" w:rsidRPr="078DE311">
              <w:rPr>
                <w:rFonts w:ascii="Calibri" w:hAnsi="Calibri" w:cs="Calibri"/>
                <w:sz w:val="22"/>
                <w:szCs w:val="22"/>
              </w:rPr>
              <w:t xml:space="preserve">wife </w:t>
            </w:r>
            <w:r w:rsidR="588184A1" w:rsidRPr="64B86399">
              <w:rPr>
                <w:rFonts w:ascii="Calibri" w:hAnsi="Calibri" w:cs="Calibri"/>
                <w:sz w:val="22"/>
                <w:szCs w:val="22"/>
              </w:rPr>
              <w:t>died</w:t>
            </w:r>
            <w:r w:rsidR="00A87C1D">
              <w:rPr>
                <w:rFonts w:ascii="Calibri" w:hAnsi="Calibri" w:cs="Calibri"/>
                <w:sz w:val="22"/>
                <w:szCs w:val="22"/>
              </w:rPr>
              <w:t>.</w:t>
            </w:r>
            <w:r w:rsidRPr="73D5140C">
              <w:rPr>
                <w:rFonts w:ascii="Calibri" w:hAnsi="Calibri" w:cs="Calibri"/>
                <w:sz w:val="22"/>
                <w:szCs w:val="22"/>
              </w:rPr>
              <w:t>”</w:t>
            </w:r>
          </w:p>
          <w:p w14:paraId="335E7F67" w14:textId="77777777" w:rsidR="00947A93" w:rsidRDefault="00947A93" w:rsidP="002E5A78">
            <w:pPr>
              <w:spacing w:line="276" w:lineRule="auto"/>
              <w:jc w:val="center"/>
              <w:rPr>
                <w:rFonts w:ascii="Calibri" w:hAnsi="Calibri" w:cs="Calibri"/>
                <w:i/>
                <w:iCs/>
                <w:sz w:val="16"/>
                <w:szCs w:val="16"/>
              </w:rPr>
            </w:pPr>
            <w:r w:rsidRPr="00E46FEC">
              <w:rPr>
                <w:rFonts w:ascii="Calibri" w:hAnsi="Calibri" w:cs="Calibri"/>
                <w:i/>
                <w:iCs/>
                <w:sz w:val="16"/>
                <w:szCs w:val="16"/>
              </w:rPr>
              <w:t xml:space="preserve">Person </w:t>
            </w:r>
            <w:r>
              <w:rPr>
                <w:rFonts w:ascii="Calibri" w:hAnsi="Calibri" w:cs="Calibri"/>
                <w:i/>
                <w:iCs/>
                <w:sz w:val="16"/>
                <w:szCs w:val="16"/>
              </w:rPr>
              <w:t>S</w:t>
            </w:r>
            <w:r w:rsidRPr="00E46FEC">
              <w:rPr>
                <w:rFonts w:ascii="Calibri" w:hAnsi="Calibri" w:cs="Calibri"/>
                <w:i/>
                <w:iCs/>
                <w:sz w:val="16"/>
                <w:szCs w:val="16"/>
              </w:rPr>
              <w:t xml:space="preserve">upported at the </w:t>
            </w:r>
            <w:r>
              <w:rPr>
                <w:rFonts w:ascii="Calibri" w:hAnsi="Calibri" w:cs="Calibri"/>
                <w:i/>
                <w:iCs/>
                <w:sz w:val="16"/>
                <w:szCs w:val="16"/>
              </w:rPr>
              <w:t>S</w:t>
            </w:r>
            <w:r w:rsidRPr="00E46FEC">
              <w:rPr>
                <w:rFonts w:ascii="Calibri" w:hAnsi="Calibri" w:cs="Calibri"/>
                <w:i/>
                <w:iCs/>
                <w:sz w:val="16"/>
                <w:szCs w:val="16"/>
              </w:rPr>
              <w:t>ervice</w:t>
            </w:r>
          </w:p>
          <w:p w14:paraId="30FFA1D3" w14:textId="14457504" w:rsidR="00097737" w:rsidRDefault="00097737" w:rsidP="002E5A78">
            <w:pPr>
              <w:jc w:val="center"/>
              <w:rPr>
                <w:rFonts w:ascii="Calibri" w:hAnsi="Calibri" w:cs="Calibri"/>
                <w:sz w:val="22"/>
                <w:szCs w:val="22"/>
              </w:rPr>
            </w:pPr>
          </w:p>
          <w:p w14:paraId="359FBFF6" w14:textId="77777777" w:rsidR="00947A93" w:rsidRPr="00561591" w:rsidRDefault="00947A93" w:rsidP="002E5A78">
            <w:pPr>
              <w:jc w:val="center"/>
              <w:rPr>
                <w:rFonts w:ascii="Calibri" w:hAnsi="Calibri" w:cs="Calibri"/>
                <w:sz w:val="22"/>
                <w:szCs w:val="22"/>
              </w:rPr>
            </w:pPr>
          </w:p>
          <w:p w14:paraId="2ABD175E" w14:textId="7462AB02" w:rsidR="00C41D5A" w:rsidRPr="00561591" w:rsidRDefault="00C41D5A" w:rsidP="002E5A78">
            <w:pPr>
              <w:spacing w:line="276" w:lineRule="auto"/>
              <w:jc w:val="center"/>
              <w:rPr>
                <w:rFonts w:ascii="Calibri" w:hAnsi="Calibri" w:cs="Calibri"/>
                <w:sz w:val="22"/>
                <w:szCs w:val="22"/>
              </w:rPr>
            </w:pPr>
            <w:r>
              <w:rPr>
                <w:rFonts w:ascii="Calibri" w:hAnsi="Calibri" w:cs="Calibri"/>
                <w:sz w:val="22"/>
                <w:szCs w:val="22"/>
              </w:rPr>
              <w:t>“</w:t>
            </w:r>
            <w:r w:rsidRPr="00C41D5A">
              <w:rPr>
                <w:rFonts w:ascii="Calibri" w:hAnsi="Calibri" w:cs="Calibri"/>
                <w:sz w:val="22"/>
                <w:szCs w:val="22"/>
              </w:rPr>
              <w:t>The trips out are my favourite activity of all</w:t>
            </w:r>
            <w:r w:rsidR="00A87C1D">
              <w:rPr>
                <w:rFonts w:ascii="Calibri" w:hAnsi="Calibri" w:cs="Calibri"/>
                <w:sz w:val="22"/>
                <w:szCs w:val="22"/>
              </w:rPr>
              <w:t>; s</w:t>
            </w:r>
            <w:r w:rsidRPr="00C41D5A">
              <w:rPr>
                <w:rFonts w:ascii="Calibri" w:hAnsi="Calibri" w:cs="Calibri"/>
                <w:sz w:val="22"/>
                <w:szCs w:val="22"/>
              </w:rPr>
              <w:t xml:space="preserve">eeing the coastline, visiting the seaside and </w:t>
            </w:r>
            <w:r w:rsidR="00A87C1D">
              <w:rPr>
                <w:rFonts w:ascii="Calibri" w:hAnsi="Calibri" w:cs="Calibri"/>
                <w:sz w:val="22"/>
                <w:szCs w:val="22"/>
              </w:rPr>
              <w:t xml:space="preserve">having </w:t>
            </w:r>
            <w:r w:rsidRPr="00C41D5A">
              <w:rPr>
                <w:rFonts w:ascii="Calibri" w:hAnsi="Calibri" w:cs="Calibri"/>
                <w:sz w:val="22"/>
                <w:szCs w:val="22"/>
              </w:rPr>
              <w:t>meals out are an incredible treat.</w:t>
            </w:r>
            <w:r>
              <w:rPr>
                <w:rFonts w:ascii="Calibri" w:hAnsi="Calibri" w:cs="Calibri"/>
                <w:sz w:val="22"/>
                <w:szCs w:val="22"/>
              </w:rPr>
              <w:t>”</w:t>
            </w:r>
          </w:p>
          <w:p w14:paraId="712FF732" w14:textId="77777777" w:rsidR="00947A93" w:rsidRDefault="00947A93" w:rsidP="002E5A78">
            <w:pPr>
              <w:spacing w:line="276" w:lineRule="auto"/>
              <w:jc w:val="center"/>
              <w:rPr>
                <w:rFonts w:ascii="Calibri" w:hAnsi="Calibri" w:cs="Calibri"/>
                <w:i/>
                <w:iCs/>
                <w:sz w:val="16"/>
                <w:szCs w:val="16"/>
              </w:rPr>
            </w:pPr>
            <w:r w:rsidRPr="00E46FEC">
              <w:rPr>
                <w:rFonts w:ascii="Calibri" w:hAnsi="Calibri" w:cs="Calibri"/>
                <w:i/>
                <w:iCs/>
                <w:sz w:val="16"/>
                <w:szCs w:val="16"/>
              </w:rPr>
              <w:t xml:space="preserve">Person </w:t>
            </w:r>
            <w:r>
              <w:rPr>
                <w:rFonts w:ascii="Calibri" w:hAnsi="Calibri" w:cs="Calibri"/>
                <w:i/>
                <w:iCs/>
                <w:sz w:val="16"/>
                <w:szCs w:val="16"/>
              </w:rPr>
              <w:t>S</w:t>
            </w:r>
            <w:r w:rsidRPr="00E46FEC">
              <w:rPr>
                <w:rFonts w:ascii="Calibri" w:hAnsi="Calibri" w:cs="Calibri"/>
                <w:i/>
                <w:iCs/>
                <w:sz w:val="16"/>
                <w:szCs w:val="16"/>
              </w:rPr>
              <w:t xml:space="preserve">upported at the </w:t>
            </w:r>
            <w:r>
              <w:rPr>
                <w:rFonts w:ascii="Calibri" w:hAnsi="Calibri" w:cs="Calibri"/>
                <w:i/>
                <w:iCs/>
                <w:sz w:val="16"/>
                <w:szCs w:val="16"/>
              </w:rPr>
              <w:t>S</w:t>
            </w:r>
            <w:r w:rsidRPr="00E46FEC">
              <w:rPr>
                <w:rFonts w:ascii="Calibri" w:hAnsi="Calibri" w:cs="Calibri"/>
                <w:i/>
                <w:iCs/>
                <w:sz w:val="16"/>
                <w:szCs w:val="16"/>
              </w:rPr>
              <w:t>ervice</w:t>
            </w:r>
          </w:p>
          <w:p w14:paraId="64ADA3BD" w14:textId="77777777" w:rsidR="00097737" w:rsidRDefault="00097737" w:rsidP="003F3B26">
            <w:pPr>
              <w:rPr>
                <w:rFonts w:ascii="Calibri" w:hAnsi="Calibri" w:cs="Calibri"/>
                <w:sz w:val="22"/>
                <w:szCs w:val="22"/>
              </w:rPr>
            </w:pPr>
          </w:p>
          <w:p w14:paraId="75A7C97F" w14:textId="25234065" w:rsidR="00947A93" w:rsidRPr="00561591" w:rsidRDefault="00947A93" w:rsidP="003F3B26">
            <w:pPr>
              <w:rPr>
                <w:rFonts w:ascii="Calibri" w:hAnsi="Calibri" w:cs="Calibri"/>
                <w:sz w:val="22"/>
                <w:szCs w:val="22"/>
              </w:rPr>
            </w:pPr>
          </w:p>
        </w:tc>
      </w:tr>
      <w:tr w:rsidR="00FB4EC6" w:rsidRPr="00561591" w14:paraId="02772285" w14:textId="77777777" w:rsidTr="003F3B26">
        <w:trPr>
          <w:trHeight w:val="1125"/>
        </w:trPr>
        <w:tc>
          <w:tcPr>
            <w:tcW w:w="3969" w:type="dxa"/>
          </w:tcPr>
          <w:p w14:paraId="7B16470E" w14:textId="77777777" w:rsidR="00420FF1" w:rsidRDefault="00420FF1" w:rsidP="003F3B26">
            <w:pPr>
              <w:jc w:val="both"/>
              <w:rPr>
                <w:rFonts w:ascii="Calibri" w:eastAsia="Calibri" w:hAnsi="Calibri" w:cs="Calibri"/>
                <w:kern w:val="0"/>
                <w:sz w:val="22"/>
                <w:szCs w:val="22"/>
                <w14:ligatures w14:val="none"/>
              </w:rPr>
            </w:pPr>
          </w:p>
          <w:p w14:paraId="6DDDB6A0" w14:textId="0E01EE0E" w:rsidR="00097737" w:rsidRPr="00CC0409" w:rsidRDefault="00097737" w:rsidP="003F3B26">
            <w:pPr>
              <w:jc w:val="both"/>
              <w:rPr>
                <w:rFonts w:ascii="Calibri" w:eastAsia="Calibri" w:hAnsi="Calibri" w:cs="Calibri"/>
                <w:kern w:val="0"/>
                <w:sz w:val="22"/>
                <w:szCs w:val="22"/>
                <w14:ligatures w14:val="none"/>
              </w:rPr>
            </w:pPr>
            <w:r>
              <w:rPr>
                <w:rFonts w:ascii="Calibri" w:eastAsia="Calibri" w:hAnsi="Calibri" w:cs="Calibri"/>
                <w:kern w:val="0"/>
                <w:sz w:val="22"/>
                <w:szCs w:val="22"/>
                <w14:ligatures w14:val="none"/>
              </w:rPr>
              <w:t>People maintain or improve their cognitive function through regular participation in stimulating and purposeful activities, supporting their mental sharpness, slowing their cognitive decline, and contributing to their overall wellbeing.</w:t>
            </w:r>
          </w:p>
        </w:tc>
        <w:tc>
          <w:tcPr>
            <w:tcW w:w="6237" w:type="dxa"/>
          </w:tcPr>
          <w:p w14:paraId="6DB3F8C8" w14:textId="77777777" w:rsidR="00097737" w:rsidRDefault="00097737" w:rsidP="003F3B26">
            <w:pPr>
              <w:jc w:val="both"/>
              <w:rPr>
                <w:rFonts w:ascii="Calibri" w:hAnsi="Calibri" w:cs="Calibri"/>
                <w:sz w:val="22"/>
                <w:szCs w:val="22"/>
              </w:rPr>
            </w:pPr>
          </w:p>
          <w:p w14:paraId="2C5BF6C9" w14:textId="77777777" w:rsidR="00097737" w:rsidRDefault="00097737" w:rsidP="003F3B26">
            <w:pPr>
              <w:jc w:val="both"/>
              <w:rPr>
                <w:rFonts w:ascii="Calibri" w:hAnsi="Calibri" w:cs="Calibri"/>
                <w:sz w:val="22"/>
                <w:szCs w:val="22"/>
              </w:rPr>
            </w:pPr>
            <w:r>
              <w:rPr>
                <w:rFonts w:ascii="Calibri" w:hAnsi="Calibri" w:cs="Calibri"/>
                <w:sz w:val="22"/>
                <w:szCs w:val="22"/>
              </w:rPr>
              <w:t xml:space="preserve">People are offered a diverse range of engaging and enjoyable activities, thoughtfully designed to stimulate cognitive function while remaining accessible and inclusive for all. </w:t>
            </w:r>
          </w:p>
          <w:p w14:paraId="5F1746AC" w14:textId="77777777" w:rsidR="00097737" w:rsidRDefault="00097737" w:rsidP="003F3B26">
            <w:pPr>
              <w:jc w:val="both"/>
              <w:rPr>
                <w:rFonts w:ascii="Calibri" w:hAnsi="Calibri" w:cs="Calibri"/>
                <w:sz w:val="22"/>
                <w:szCs w:val="22"/>
              </w:rPr>
            </w:pPr>
          </w:p>
          <w:p w14:paraId="1AFF2388" w14:textId="05527E5B" w:rsidR="00097737" w:rsidRDefault="00097737" w:rsidP="003F3B26">
            <w:pPr>
              <w:jc w:val="both"/>
              <w:rPr>
                <w:rFonts w:ascii="Calibri" w:hAnsi="Calibri" w:cs="Calibri"/>
                <w:sz w:val="22"/>
                <w:szCs w:val="22"/>
              </w:rPr>
            </w:pPr>
            <w:r>
              <w:rPr>
                <w:rFonts w:ascii="Calibri" w:hAnsi="Calibri" w:cs="Calibri"/>
                <w:sz w:val="22"/>
                <w:szCs w:val="22"/>
              </w:rPr>
              <w:t xml:space="preserve">Activities are adapted to ensure that every </w:t>
            </w:r>
            <w:r w:rsidR="00CD0345">
              <w:rPr>
                <w:rFonts w:ascii="Calibri" w:hAnsi="Calibri" w:cs="Calibri"/>
                <w:sz w:val="22"/>
                <w:szCs w:val="22"/>
              </w:rPr>
              <w:t>person</w:t>
            </w:r>
            <w:r>
              <w:rPr>
                <w:rFonts w:ascii="Calibri" w:hAnsi="Calibri" w:cs="Calibri"/>
                <w:sz w:val="22"/>
                <w:szCs w:val="22"/>
              </w:rPr>
              <w:t xml:space="preserve">, regardless of ability, can participate with confidence and enjoyment; each activity is tailored to reflect abilities, interests, and preferences. </w:t>
            </w:r>
          </w:p>
          <w:p w14:paraId="4902D33A" w14:textId="77777777" w:rsidR="00097737" w:rsidRDefault="00097737" w:rsidP="003F3B26">
            <w:pPr>
              <w:jc w:val="both"/>
              <w:rPr>
                <w:rFonts w:ascii="Calibri" w:hAnsi="Calibri" w:cs="Calibri"/>
                <w:sz w:val="22"/>
                <w:szCs w:val="22"/>
              </w:rPr>
            </w:pPr>
          </w:p>
          <w:p w14:paraId="0C6E221A" w14:textId="77777777" w:rsidR="00097737" w:rsidRDefault="00097737" w:rsidP="003F3B26">
            <w:pPr>
              <w:jc w:val="both"/>
              <w:rPr>
                <w:rFonts w:ascii="Calibri" w:hAnsi="Calibri" w:cs="Calibri"/>
                <w:sz w:val="22"/>
                <w:szCs w:val="22"/>
              </w:rPr>
            </w:pPr>
            <w:r>
              <w:rPr>
                <w:rFonts w:ascii="Calibri" w:hAnsi="Calibri" w:cs="Calibri"/>
                <w:sz w:val="22"/>
                <w:szCs w:val="22"/>
              </w:rPr>
              <w:lastRenderedPageBreak/>
              <w:t>People are supported to take part in activities at their own pace and in ways that suit them best, fostering a sense of achievement and inclusion.</w:t>
            </w:r>
          </w:p>
          <w:p w14:paraId="781F049A" w14:textId="77777777" w:rsidR="00097737" w:rsidRPr="00561591" w:rsidRDefault="00097737" w:rsidP="003F3B26">
            <w:pPr>
              <w:jc w:val="both"/>
              <w:rPr>
                <w:rFonts w:ascii="Calibri" w:hAnsi="Calibri" w:cs="Calibri"/>
                <w:sz w:val="22"/>
                <w:szCs w:val="22"/>
              </w:rPr>
            </w:pPr>
          </w:p>
        </w:tc>
        <w:tc>
          <w:tcPr>
            <w:tcW w:w="4962" w:type="dxa"/>
          </w:tcPr>
          <w:p w14:paraId="041DC1D0" w14:textId="7192C913" w:rsidR="00097737" w:rsidRPr="002E5A78" w:rsidRDefault="00097737" w:rsidP="003F3B26">
            <w:pPr>
              <w:rPr>
                <w:rFonts w:ascii="Calibri" w:hAnsi="Calibri" w:cs="Calibri"/>
                <w:sz w:val="22"/>
                <w:szCs w:val="22"/>
              </w:rPr>
            </w:pPr>
          </w:p>
          <w:p w14:paraId="3EBF8DF6" w14:textId="2C27D204" w:rsidR="00646152" w:rsidRDefault="00517FDC" w:rsidP="002E5A78">
            <w:pPr>
              <w:jc w:val="both"/>
              <w:rPr>
                <w:rFonts w:ascii="Calibri" w:hAnsi="Calibri" w:cs="Calibri"/>
                <w:sz w:val="22"/>
                <w:szCs w:val="22"/>
              </w:rPr>
            </w:pPr>
            <w:r w:rsidRPr="002E5A78">
              <w:rPr>
                <w:rFonts w:ascii="Calibri" w:hAnsi="Calibri" w:cs="Calibri"/>
                <w:sz w:val="22"/>
                <w:szCs w:val="22"/>
              </w:rPr>
              <w:t>When they can join in with activities that everyone gets involved in, that keep their minds busy, and feel right for their age</w:t>
            </w:r>
            <w:r w:rsidR="005832D8" w:rsidRPr="002E5A78">
              <w:rPr>
                <w:rFonts w:ascii="Calibri" w:hAnsi="Calibri" w:cs="Calibri"/>
                <w:sz w:val="22"/>
                <w:szCs w:val="22"/>
              </w:rPr>
              <w:t>s</w:t>
            </w:r>
            <w:r w:rsidRPr="002E5A78">
              <w:rPr>
                <w:rFonts w:ascii="Calibri" w:hAnsi="Calibri" w:cs="Calibri"/>
                <w:sz w:val="22"/>
                <w:szCs w:val="22"/>
              </w:rPr>
              <w:t xml:space="preserve"> and interests:</w:t>
            </w:r>
          </w:p>
          <w:p w14:paraId="0771DB68" w14:textId="77777777" w:rsidR="00422AC7" w:rsidRPr="002E5A78" w:rsidRDefault="00422AC7" w:rsidP="002E5A78">
            <w:pPr>
              <w:jc w:val="both"/>
              <w:rPr>
                <w:rFonts w:ascii="Calibri" w:hAnsi="Calibri" w:cs="Calibri"/>
                <w:sz w:val="22"/>
                <w:szCs w:val="22"/>
              </w:rPr>
            </w:pPr>
          </w:p>
          <w:p w14:paraId="3D3210EE" w14:textId="77777777" w:rsidR="00646152" w:rsidRPr="002E5A78" w:rsidRDefault="00646152" w:rsidP="003F3B26">
            <w:pPr>
              <w:rPr>
                <w:rFonts w:ascii="Calibri" w:hAnsi="Calibri" w:cs="Calibri"/>
                <w:sz w:val="22"/>
                <w:szCs w:val="22"/>
              </w:rPr>
            </w:pPr>
          </w:p>
          <w:p w14:paraId="417F6939" w14:textId="1999EB5D" w:rsidR="00097737" w:rsidRPr="002E5A78" w:rsidRDefault="1EF3CB9A" w:rsidP="002E5A78">
            <w:pPr>
              <w:spacing w:line="276" w:lineRule="auto"/>
              <w:jc w:val="center"/>
              <w:rPr>
                <w:rFonts w:ascii="Calibri" w:hAnsi="Calibri" w:cs="Calibri"/>
                <w:sz w:val="22"/>
                <w:szCs w:val="22"/>
              </w:rPr>
            </w:pPr>
            <w:r w:rsidRPr="002E5A78">
              <w:rPr>
                <w:rFonts w:ascii="Calibri" w:hAnsi="Calibri" w:cs="Calibri"/>
                <w:sz w:val="22"/>
                <w:szCs w:val="22"/>
              </w:rPr>
              <w:t>“I enjoy playing cards and musical han</w:t>
            </w:r>
            <w:r w:rsidR="00055B3E" w:rsidRPr="002E5A78">
              <w:rPr>
                <w:rFonts w:ascii="Calibri" w:hAnsi="Calibri" w:cs="Calibri"/>
                <w:sz w:val="22"/>
                <w:szCs w:val="22"/>
              </w:rPr>
              <w:t>g</w:t>
            </w:r>
            <w:r w:rsidRPr="002E5A78">
              <w:rPr>
                <w:rFonts w:ascii="Calibri" w:hAnsi="Calibri" w:cs="Calibri"/>
                <w:sz w:val="22"/>
                <w:szCs w:val="22"/>
              </w:rPr>
              <w:t>man</w:t>
            </w:r>
            <w:r w:rsidR="00055B3E" w:rsidRPr="002E5A78">
              <w:rPr>
                <w:rFonts w:ascii="Calibri" w:hAnsi="Calibri" w:cs="Calibri"/>
                <w:sz w:val="22"/>
                <w:szCs w:val="22"/>
              </w:rPr>
              <w:t>.</w:t>
            </w:r>
            <w:r w:rsidRPr="002E5A78">
              <w:rPr>
                <w:rFonts w:ascii="Calibri" w:hAnsi="Calibri" w:cs="Calibri"/>
                <w:sz w:val="22"/>
                <w:szCs w:val="22"/>
              </w:rPr>
              <w:t>”</w:t>
            </w:r>
          </w:p>
          <w:p w14:paraId="79BBD118" w14:textId="35518253" w:rsidR="00055B3E" w:rsidRPr="002E5A78" w:rsidRDefault="00055B3E" w:rsidP="002E5A78">
            <w:pPr>
              <w:spacing w:line="276" w:lineRule="auto"/>
              <w:jc w:val="center"/>
              <w:rPr>
                <w:rFonts w:ascii="Calibri" w:hAnsi="Calibri" w:cs="Calibri"/>
                <w:sz w:val="22"/>
                <w:szCs w:val="22"/>
              </w:rPr>
            </w:pPr>
            <w:r w:rsidRPr="002E5A78">
              <w:rPr>
                <w:rFonts w:ascii="Calibri" w:hAnsi="Calibri" w:cs="Calibri"/>
                <w:i/>
                <w:iCs/>
                <w:sz w:val="16"/>
                <w:szCs w:val="16"/>
              </w:rPr>
              <w:t>Person Supported at the Service</w:t>
            </w:r>
          </w:p>
          <w:p w14:paraId="2A984FD3" w14:textId="5F47AF60" w:rsidR="00097737" w:rsidRPr="002E5A78" w:rsidRDefault="00097737" w:rsidP="002E5A78">
            <w:pPr>
              <w:jc w:val="center"/>
              <w:rPr>
                <w:rFonts w:ascii="Calibri" w:hAnsi="Calibri" w:cs="Calibri"/>
                <w:sz w:val="22"/>
                <w:szCs w:val="22"/>
              </w:rPr>
            </w:pPr>
          </w:p>
          <w:p w14:paraId="7BCCDE7B" w14:textId="77777777" w:rsidR="005832D8" w:rsidRPr="002E5A78" w:rsidRDefault="005832D8" w:rsidP="002E5A78">
            <w:pPr>
              <w:jc w:val="center"/>
              <w:rPr>
                <w:rFonts w:ascii="Calibri" w:hAnsi="Calibri" w:cs="Calibri"/>
                <w:sz w:val="22"/>
                <w:szCs w:val="22"/>
              </w:rPr>
            </w:pPr>
          </w:p>
          <w:p w14:paraId="0CDA6DD2" w14:textId="5C4B5AE6" w:rsidR="00097737" w:rsidRPr="002E5A78" w:rsidRDefault="1EF3CB9A" w:rsidP="002E5A78">
            <w:pPr>
              <w:spacing w:line="276" w:lineRule="auto"/>
              <w:jc w:val="center"/>
              <w:rPr>
                <w:rFonts w:ascii="Calibri" w:hAnsi="Calibri" w:cs="Calibri"/>
                <w:sz w:val="22"/>
                <w:szCs w:val="22"/>
              </w:rPr>
            </w:pPr>
            <w:r w:rsidRPr="002E5A78">
              <w:rPr>
                <w:rFonts w:ascii="Calibri" w:hAnsi="Calibri" w:cs="Calibri"/>
                <w:sz w:val="22"/>
                <w:szCs w:val="22"/>
              </w:rPr>
              <w:t>“Crosswords</w:t>
            </w:r>
            <w:r w:rsidR="00A57149">
              <w:rPr>
                <w:rFonts w:ascii="Calibri" w:hAnsi="Calibri" w:cs="Calibri"/>
                <w:sz w:val="22"/>
                <w:szCs w:val="22"/>
              </w:rPr>
              <w:t xml:space="preserve"> </w:t>
            </w:r>
            <w:r w:rsidRPr="002E5A78">
              <w:rPr>
                <w:rFonts w:ascii="Calibri" w:hAnsi="Calibri" w:cs="Calibri"/>
                <w:sz w:val="22"/>
                <w:szCs w:val="22"/>
              </w:rPr>
              <w:t>are always good fun</w:t>
            </w:r>
            <w:r w:rsidR="00055B3E" w:rsidRPr="002E5A78">
              <w:rPr>
                <w:rFonts w:ascii="Calibri" w:hAnsi="Calibri" w:cs="Calibri"/>
                <w:sz w:val="22"/>
                <w:szCs w:val="22"/>
              </w:rPr>
              <w:t>.</w:t>
            </w:r>
            <w:r w:rsidRPr="002E5A78">
              <w:rPr>
                <w:rFonts w:ascii="Calibri" w:hAnsi="Calibri" w:cs="Calibri"/>
                <w:sz w:val="22"/>
                <w:szCs w:val="22"/>
              </w:rPr>
              <w:t>”</w:t>
            </w:r>
          </w:p>
          <w:p w14:paraId="0A1DC265" w14:textId="77777777" w:rsidR="00167124" w:rsidRPr="002E5A78" w:rsidRDefault="00167124" w:rsidP="002E5A78">
            <w:pPr>
              <w:spacing w:line="276" w:lineRule="auto"/>
              <w:jc w:val="center"/>
              <w:rPr>
                <w:rFonts w:ascii="Calibri" w:hAnsi="Calibri" w:cs="Calibri"/>
                <w:sz w:val="22"/>
                <w:szCs w:val="22"/>
              </w:rPr>
            </w:pPr>
            <w:r w:rsidRPr="002E5A78">
              <w:rPr>
                <w:rFonts w:ascii="Calibri" w:hAnsi="Calibri" w:cs="Calibri"/>
                <w:i/>
                <w:iCs/>
                <w:sz w:val="16"/>
                <w:szCs w:val="16"/>
              </w:rPr>
              <w:t>Person Supported at the Service</w:t>
            </w:r>
          </w:p>
          <w:p w14:paraId="33DB7889" w14:textId="77777777" w:rsidR="008C5441" w:rsidRPr="002E5A78" w:rsidRDefault="008C5441" w:rsidP="002E5A78">
            <w:pPr>
              <w:spacing w:line="276" w:lineRule="auto"/>
              <w:jc w:val="center"/>
              <w:rPr>
                <w:rFonts w:ascii="Calibri" w:hAnsi="Calibri" w:cs="Calibri"/>
                <w:sz w:val="22"/>
                <w:szCs w:val="22"/>
              </w:rPr>
            </w:pPr>
          </w:p>
          <w:p w14:paraId="45F2BBB2" w14:textId="77777777" w:rsidR="005832D8" w:rsidRPr="002E5A78" w:rsidRDefault="005832D8" w:rsidP="002E5A78">
            <w:pPr>
              <w:spacing w:line="276" w:lineRule="auto"/>
              <w:jc w:val="center"/>
              <w:rPr>
                <w:rFonts w:ascii="Calibri" w:hAnsi="Calibri" w:cs="Calibri"/>
                <w:sz w:val="22"/>
                <w:szCs w:val="22"/>
              </w:rPr>
            </w:pPr>
          </w:p>
          <w:p w14:paraId="14A3D05A" w14:textId="5D5B8094" w:rsidR="00097737" w:rsidRPr="002E5A78" w:rsidRDefault="008C5441" w:rsidP="002E5A78">
            <w:pPr>
              <w:spacing w:line="276" w:lineRule="auto"/>
              <w:jc w:val="center"/>
              <w:rPr>
                <w:rFonts w:ascii="Calibri" w:hAnsi="Calibri" w:cs="Calibri"/>
                <w:sz w:val="22"/>
                <w:szCs w:val="22"/>
              </w:rPr>
            </w:pPr>
            <w:r w:rsidRPr="002E5A78">
              <w:rPr>
                <w:rFonts w:ascii="Calibri" w:hAnsi="Calibri" w:cs="Calibri"/>
                <w:sz w:val="22"/>
                <w:szCs w:val="22"/>
              </w:rPr>
              <w:t>“I enjoy the cards</w:t>
            </w:r>
            <w:r w:rsidR="00A920FC" w:rsidRPr="002E5A78">
              <w:rPr>
                <w:rFonts w:ascii="Calibri" w:hAnsi="Calibri" w:cs="Calibri"/>
                <w:sz w:val="22"/>
                <w:szCs w:val="22"/>
              </w:rPr>
              <w:t xml:space="preserve"> and crosswords. We’ve decorated cakes, shop bought ones, </w:t>
            </w:r>
            <w:r w:rsidR="00D5221A" w:rsidRPr="002E5A78">
              <w:rPr>
                <w:rFonts w:ascii="Calibri" w:hAnsi="Calibri" w:cs="Calibri"/>
                <w:sz w:val="22"/>
                <w:szCs w:val="22"/>
              </w:rPr>
              <w:t>it would be nice to make our own cakes or pastry.</w:t>
            </w:r>
            <w:r w:rsidR="00055B3E" w:rsidRPr="002E5A78">
              <w:rPr>
                <w:rFonts w:ascii="Calibri" w:hAnsi="Calibri" w:cs="Calibri"/>
                <w:sz w:val="22"/>
                <w:szCs w:val="22"/>
              </w:rPr>
              <w:t>”</w:t>
            </w:r>
          </w:p>
          <w:p w14:paraId="3C9B7BED" w14:textId="77777777" w:rsidR="00167124" w:rsidRPr="002E5A78" w:rsidRDefault="00167124" w:rsidP="002E5A78">
            <w:pPr>
              <w:spacing w:line="276" w:lineRule="auto"/>
              <w:jc w:val="center"/>
              <w:rPr>
                <w:rFonts w:ascii="Calibri" w:hAnsi="Calibri" w:cs="Calibri"/>
                <w:sz w:val="22"/>
                <w:szCs w:val="22"/>
              </w:rPr>
            </w:pPr>
            <w:r w:rsidRPr="002E5A78">
              <w:rPr>
                <w:rFonts w:ascii="Calibri" w:hAnsi="Calibri" w:cs="Calibri"/>
                <w:i/>
                <w:iCs/>
                <w:sz w:val="16"/>
                <w:szCs w:val="16"/>
              </w:rPr>
              <w:t>Person Supported at the Service</w:t>
            </w:r>
          </w:p>
          <w:p w14:paraId="2DDF12E5" w14:textId="77777777" w:rsidR="000F7F08" w:rsidRPr="002E5A78" w:rsidRDefault="000F7F08" w:rsidP="002E5A78">
            <w:pPr>
              <w:jc w:val="center"/>
              <w:rPr>
                <w:rFonts w:ascii="Calibri" w:hAnsi="Calibri" w:cs="Calibri"/>
                <w:sz w:val="22"/>
                <w:szCs w:val="22"/>
              </w:rPr>
            </w:pPr>
          </w:p>
          <w:p w14:paraId="40410E2D" w14:textId="77777777" w:rsidR="005832D8" w:rsidRPr="002E5A78" w:rsidRDefault="005832D8" w:rsidP="002E5A78">
            <w:pPr>
              <w:jc w:val="center"/>
              <w:rPr>
                <w:rFonts w:ascii="Calibri" w:hAnsi="Calibri" w:cs="Calibri"/>
                <w:sz w:val="22"/>
                <w:szCs w:val="22"/>
              </w:rPr>
            </w:pPr>
          </w:p>
          <w:p w14:paraId="609C916D" w14:textId="65230586" w:rsidR="000F7F08" w:rsidRPr="002E5A78" w:rsidRDefault="000F7F08" w:rsidP="002E5A78">
            <w:pPr>
              <w:spacing w:line="276" w:lineRule="auto"/>
              <w:jc w:val="center"/>
              <w:rPr>
                <w:rFonts w:ascii="Calibri" w:hAnsi="Calibri" w:cs="Calibri"/>
                <w:sz w:val="22"/>
                <w:szCs w:val="22"/>
              </w:rPr>
            </w:pPr>
            <w:r w:rsidRPr="002E5A78">
              <w:rPr>
                <w:rFonts w:ascii="Calibri" w:hAnsi="Calibri" w:cs="Calibri"/>
                <w:sz w:val="22"/>
                <w:szCs w:val="22"/>
              </w:rPr>
              <w:t>“We don’t repeat the same activities all the time</w:t>
            </w:r>
            <w:r w:rsidR="006A3C86" w:rsidRPr="002E5A78">
              <w:rPr>
                <w:rFonts w:ascii="Calibri" w:hAnsi="Calibri" w:cs="Calibri"/>
                <w:sz w:val="22"/>
                <w:szCs w:val="22"/>
              </w:rPr>
              <w:t xml:space="preserve">, we like to mix it up. </w:t>
            </w:r>
            <w:r w:rsidR="003645C0" w:rsidRPr="002E5A78">
              <w:rPr>
                <w:rFonts w:ascii="Calibri" w:hAnsi="Calibri" w:cs="Calibri"/>
                <w:sz w:val="22"/>
                <w:szCs w:val="22"/>
              </w:rPr>
              <w:t xml:space="preserve">We do quizzes, musical hangman, </w:t>
            </w:r>
            <w:r w:rsidR="00167124" w:rsidRPr="002E5A78">
              <w:rPr>
                <w:rFonts w:ascii="Calibri" w:hAnsi="Calibri" w:cs="Calibri"/>
                <w:sz w:val="22"/>
                <w:szCs w:val="22"/>
              </w:rPr>
              <w:t xml:space="preserve">play Trivial Pursuit, test our general knowledge and just try to get everyone </w:t>
            </w:r>
            <w:r w:rsidR="00AB4B74" w:rsidRPr="002E5A78">
              <w:rPr>
                <w:rFonts w:ascii="Calibri" w:hAnsi="Calibri" w:cs="Calibri"/>
                <w:sz w:val="22"/>
                <w:szCs w:val="22"/>
              </w:rPr>
              <w:t xml:space="preserve">involved and </w:t>
            </w:r>
            <w:r w:rsidR="00167124" w:rsidRPr="002E5A78">
              <w:rPr>
                <w:rFonts w:ascii="Calibri" w:hAnsi="Calibri" w:cs="Calibri"/>
                <w:sz w:val="22"/>
                <w:szCs w:val="22"/>
              </w:rPr>
              <w:t>thinking.</w:t>
            </w:r>
            <w:r w:rsidR="00BF5B04" w:rsidRPr="002E5A78">
              <w:rPr>
                <w:rFonts w:ascii="Calibri" w:hAnsi="Calibri" w:cs="Calibri"/>
                <w:sz w:val="22"/>
                <w:szCs w:val="22"/>
              </w:rPr>
              <w:t xml:space="preserve"> It keeps the</w:t>
            </w:r>
            <w:r w:rsidR="00646152" w:rsidRPr="002E5A78">
              <w:rPr>
                <w:rFonts w:ascii="Calibri" w:hAnsi="Calibri" w:cs="Calibri"/>
                <w:sz w:val="22"/>
                <w:szCs w:val="22"/>
              </w:rPr>
              <w:t>ir minds ticking over</w:t>
            </w:r>
            <w:r w:rsidR="00AB4B74" w:rsidRPr="002E5A78">
              <w:rPr>
                <w:rFonts w:ascii="Calibri" w:hAnsi="Calibri" w:cs="Calibri"/>
                <w:sz w:val="22"/>
                <w:szCs w:val="22"/>
              </w:rPr>
              <w:t>,</w:t>
            </w:r>
            <w:r w:rsidR="00646152" w:rsidRPr="002E5A78">
              <w:rPr>
                <w:rFonts w:ascii="Calibri" w:hAnsi="Calibri" w:cs="Calibri"/>
                <w:sz w:val="22"/>
                <w:szCs w:val="22"/>
              </w:rPr>
              <w:t xml:space="preserve"> it’s all good fun.</w:t>
            </w:r>
            <w:r w:rsidR="00167124" w:rsidRPr="002E5A78">
              <w:rPr>
                <w:rFonts w:ascii="Calibri" w:hAnsi="Calibri" w:cs="Calibri"/>
                <w:sz w:val="22"/>
                <w:szCs w:val="22"/>
              </w:rPr>
              <w:t>”</w:t>
            </w:r>
          </w:p>
          <w:p w14:paraId="7F851B47" w14:textId="77777777" w:rsidR="00167124" w:rsidRPr="002E5A78" w:rsidRDefault="00167124" w:rsidP="002E5A78">
            <w:pPr>
              <w:spacing w:line="276" w:lineRule="auto"/>
              <w:jc w:val="center"/>
              <w:rPr>
                <w:rFonts w:ascii="Calibri" w:hAnsi="Calibri" w:cs="Calibri"/>
                <w:i/>
                <w:iCs/>
                <w:sz w:val="16"/>
                <w:szCs w:val="16"/>
              </w:rPr>
            </w:pPr>
            <w:r w:rsidRPr="002E5A78">
              <w:rPr>
                <w:rFonts w:ascii="Calibri" w:hAnsi="Calibri" w:cs="Calibri"/>
                <w:i/>
                <w:iCs/>
                <w:sz w:val="16"/>
                <w:szCs w:val="16"/>
              </w:rPr>
              <w:t>Member of Staff</w:t>
            </w:r>
          </w:p>
          <w:p w14:paraId="3E58F369" w14:textId="77777777" w:rsidR="00167124" w:rsidRPr="002E5A78" w:rsidRDefault="00167124" w:rsidP="002E5A78">
            <w:pPr>
              <w:jc w:val="center"/>
              <w:rPr>
                <w:rFonts w:ascii="Calibri" w:hAnsi="Calibri" w:cs="Calibri"/>
                <w:sz w:val="22"/>
                <w:szCs w:val="22"/>
              </w:rPr>
            </w:pPr>
          </w:p>
          <w:p w14:paraId="2DCDB2BF" w14:textId="77777777" w:rsidR="005832D8" w:rsidRPr="002E5A78" w:rsidRDefault="005832D8" w:rsidP="002E5A78">
            <w:pPr>
              <w:jc w:val="center"/>
              <w:rPr>
                <w:rFonts w:ascii="Calibri" w:hAnsi="Calibri" w:cs="Calibri"/>
                <w:sz w:val="22"/>
                <w:szCs w:val="22"/>
              </w:rPr>
            </w:pPr>
          </w:p>
          <w:p w14:paraId="13817552" w14:textId="70CC7AEC" w:rsidR="00517FDC" w:rsidRPr="002E5A78" w:rsidRDefault="00517FDC" w:rsidP="002E5A78">
            <w:pPr>
              <w:spacing w:line="276" w:lineRule="auto"/>
              <w:jc w:val="center"/>
              <w:rPr>
                <w:rFonts w:ascii="Calibri" w:hAnsi="Calibri" w:cs="Calibri"/>
                <w:sz w:val="22"/>
                <w:szCs w:val="22"/>
              </w:rPr>
            </w:pPr>
            <w:r w:rsidRPr="002E5A78">
              <w:rPr>
                <w:rFonts w:ascii="Calibri" w:hAnsi="Calibri" w:cs="Calibri"/>
                <w:sz w:val="22"/>
                <w:szCs w:val="22"/>
              </w:rPr>
              <w:t xml:space="preserve">“I used to sing in an all-male </w:t>
            </w:r>
            <w:r w:rsidR="00E156DC" w:rsidRPr="002E5A78">
              <w:rPr>
                <w:rFonts w:ascii="Calibri" w:hAnsi="Calibri" w:cs="Calibri"/>
                <w:sz w:val="22"/>
                <w:szCs w:val="22"/>
              </w:rPr>
              <w:t>choir;</w:t>
            </w:r>
            <w:r w:rsidRPr="002E5A78">
              <w:rPr>
                <w:rFonts w:ascii="Calibri" w:hAnsi="Calibri" w:cs="Calibri"/>
                <w:sz w:val="22"/>
                <w:szCs w:val="22"/>
              </w:rPr>
              <w:t xml:space="preserve"> I’ve sung in churches and halls all around the country. I like listening to music and playing the musical hangman game. We had one today that was </w:t>
            </w:r>
            <w:r w:rsidR="002203CC" w:rsidRPr="002E5A78">
              <w:rPr>
                <w:rFonts w:ascii="Calibri" w:hAnsi="Calibri" w:cs="Calibri"/>
                <w:sz w:val="22"/>
                <w:szCs w:val="22"/>
              </w:rPr>
              <w:t>Jackie Wilson</w:t>
            </w:r>
            <w:r w:rsidR="00654921" w:rsidRPr="002E5A78">
              <w:rPr>
                <w:rFonts w:ascii="Calibri" w:hAnsi="Calibri" w:cs="Calibri"/>
                <w:sz w:val="22"/>
                <w:szCs w:val="22"/>
              </w:rPr>
              <w:t xml:space="preserve"> – we had to guess what song ‘B’ was going to play.”</w:t>
            </w:r>
          </w:p>
          <w:p w14:paraId="645481AF" w14:textId="77777777" w:rsidR="00E156DC" w:rsidRPr="002E5A78" w:rsidRDefault="00E156DC" w:rsidP="002E5A78">
            <w:pPr>
              <w:spacing w:line="276" w:lineRule="auto"/>
              <w:jc w:val="center"/>
              <w:rPr>
                <w:rFonts w:ascii="Calibri" w:hAnsi="Calibri" w:cs="Calibri"/>
                <w:sz w:val="22"/>
                <w:szCs w:val="22"/>
              </w:rPr>
            </w:pPr>
            <w:r w:rsidRPr="002E5A78">
              <w:rPr>
                <w:rFonts w:ascii="Calibri" w:hAnsi="Calibri" w:cs="Calibri"/>
                <w:i/>
                <w:iCs/>
                <w:sz w:val="16"/>
                <w:szCs w:val="16"/>
              </w:rPr>
              <w:t>Person Supported at the Service</w:t>
            </w:r>
          </w:p>
          <w:p w14:paraId="3392C972" w14:textId="77777777" w:rsidR="00146CA2" w:rsidRDefault="00146CA2" w:rsidP="003F3B26">
            <w:pPr>
              <w:rPr>
                <w:rFonts w:ascii="Calibri" w:hAnsi="Calibri" w:cs="Calibri"/>
                <w:sz w:val="22"/>
                <w:szCs w:val="22"/>
              </w:rPr>
            </w:pPr>
          </w:p>
          <w:p w14:paraId="59007AE2" w14:textId="27C685B3" w:rsidR="00146CA2" w:rsidRPr="002E5A78" w:rsidRDefault="00146CA2" w:rsidP="003F3B26">
            <w:pPr>
              <w:rPr>
                <w:rFonts w:ascii="Calibri" w:hAnsi="Calibri" w:cs="Calibri"/>
                <w:sz w:val="22"/>
                <w:szCs w:val="22"/>
              </w:rPr>
            </w:pPr>
          </w:p>
        </w:tc>
      </w:tr>
      <w:tr w:rsidR="00FB4EC6" w:rsidRPr="00561591" w14:paraId="37DDD4DB" w14:textId="77777777" w:rsidTr="003F3B26">
        <w:trPr>
          <w:trHeight w:val="70"/>
        </w:trPr>
        <w:tc>
          <w:tcPr>
            <w:tcW w:w="3969" w:type="dxa"/>
          </w:tcPr>
          <w:p w14:paraId="3B63F187" w14:textId="77777777" w:rsidR="00420FF1" w:rsidRDefault="00420FF1" w:rsidP="003F3B26">
            <w:pPr>
              <w:jc w:val="both"/>
              <w:rPr>
                <w:rFonts w:ascii="Calibri" w:eastAsia="Calibri" w:hAnsi="Calibri" w:cs="Calibri"/>
                <w:kern w:val="0"/>
                <w:sz w:val="22"/>
                <w:szCs w:val="22"/>
                <w14:ligatures w14:val="none"/>
              </w:rPr>
            </w:pPr>
          </w:p>
          <w:p w14:paraId="2F7409CE" w14:textId="755B0D41" w:rsidR="00097737" w:rsidRPr="00CC0409" w:rsidRDefault="00097737" w:rsidP="003F3B26">
            <w:pPr>
              <w:jc w:val="both"/>
              <w:rPr>
                <w:rFonts w:ascii="Calibri" w:eastAsia="Calibri" w:hAnsi="Calibri" w:cs="Calibri"/>
                <w:kern w:val="0"/>
                <w:sz w:val="22"/>
                <w:szCs w:val="22"/>
                <w14:ligatures w14:val="none"/>
              </w:rPr>
            </w:pPr>
            <w:r>
              <w:rPr>
                <w:rFonts w:ascii="Calibri" w:eastAsia="Calibri" w:hAnsi="Calibri" w:cs="Calibri"/>
                <w:kern w:val="0"/>
                <w:sz w:val="22"/>
                <w:szCs w:val="22"/>
                <w14:ligatures w14:val="none"/>
              </w:rPr>
              <w:t xml:space="preserve">People feel more independent and capable in their daily lives, supported to maintain or regain essential skills such as </w:t>
            </w:r>
            <w:r>
              <w:rPr>
                <w:rFonts w:ascii="Calibri" w:eastAsia="Calibri" w:hAnsi="Calibri" w:cs="Calibri"/>
                <w:kern w:val="0"/>
                <w:sz w:val="22"/>
                <w:szCs w:val="22"/>
                <w14:ligatures w14:val="none"/>
              </w:rPr>
              <w:lastRenderedPageBreak/>
              <w:t xml:space="preserve">preparing meals, managing </w:t>
            </w:r>
            <w:r w:rsidR="00CD0345">
              <w:rPr>
                <w:rFonts w:ascii="Calibri" w:eastAsia="Calibri" w:hAnsi="Calibri" w:cs="Calibri"/>
                <w:kern w:val="0"/>
                <w:sz w:val="22"/>
                <w:szCs w:val="22"/>
                <w14:ligatures w14:val="none"/>
              </w:rPr>
              <w:t>person</w:t>
            </w:r>
            <w:r>
              <w:rPr>
                <w:rFonts w:ascii="Calibri" w:eastAsia="Calibri" w:hAnsi="Calibri" w:cs="Calibri"/>
                <w:kern w:val="0"/>
                <w:sz w:val="22"/>
                <w:szCs w:val="22"/>
                <w14:ligatures w14:val="none"/>
              </w:rPr>
              <w:t>al care, and making everyday decisions.</w:t>
            </w:r>
          </w:p>
        </w:tc>
        <w:tc>
          <w:tcPr>
            <w:tcW w:w="6237" w:type="dxa"/>
          </w:tcPr>
          <w:p w14:paraId="11A8F43D" w14:textId="77777777" w:rsidR="00097737" w:rsidRDefault="00097737" w:rsidP="003F3B26">
            <w:pPr>
              <w:jc w:val="both"/>
              <w:rPr>
                <w:rFonts w:ascii="Calibri" w:hAnsi="Calibri" w:cs="Calibri"/>
                <w:sz w:val="22"/>
                <w:szCs w:val="22"/>
              </w:rPr>
            </w:pPr>
          </w:p>
          <w:p w14:paraId="19AE8ED2" w14:textId="77777777" w:rsidR="00097737" w:rsidRDefault="00097737" w:rsidP="003F3B26">
            <w:pPr>
              <w:jc w:val="both"/>
              <w:rPr>
                <w:rFonts w:ascii="Calibri" w:hAnsi="Calibri" w:cs="Calibri"/>
                <w:sz w:val="22"/>
                <w:szCs w:val="22"/>
              </w:rPr>
            </w:pPr>
            <w:r>
              <w:rPr>
                <w:rFonts w:ascii="Calibri" w:hAnsi="Calibri" w:cs="Calibri"/>
                <w:sz w:val="22"/>
                <w:szCs w:val="22"/>
              </w:rPr>
              <w:t xml:space="preserve">People are actively supported and encouraged to take an active role in their daily routines, building confidence in their abilities; </w:t>
            </w:r>
            <w:r w:rsidRPr="00213446">
              <w:rPr>
                <w:rFonts w:ascii="Calibri" w:hAnsi="Calibri" w:cs="Calibri"/>
                <w:sz w:val="22"/>
                <w:szCs w:val="22"/>
              </w:rPr>
              <w:t xml:space="preserve">they feel more capable and confident in communal settings and when </w:t>
            </w:r>
            <w:r w:rsidRPr="00213446">
              <w:rPr>
                <w:rFonts w:ascii="Calibri" w:hAnsi="Calibri" w:cs="Calibri"/>
                <w:sz w:val="22"/>
                <w:szCs w:val="22"/>
              </w:rPr>
              <w:lastRenderedPageBreak/>
              <w:t>returning to their own homes, enhancing their overall sense of independence and wellbeing.</w:t>
            </w:r>
          </w:p>
          <w:p w14:paraId="58A9CCC7" w14:textId="77777777" w:rsidR="00097737" w:rsidRDefault="00097737" w:rsidP="003F3B26">
            <w:pPr>
              <w:jc w:val="both"/>
              <w:rPr>
                <w:rFonts w:ascii="Calibri" w:hAnsi="Calibri" w:cs="Calibri"/>
                <w:sz w:val="22"/>
                <w:szCs w:val="22"/>
              </w:rPr>
            </w:pPr>
          </w:p>
          <w:p w14:paraId="0521DADE" w14:textId="77777777" w:rsidR="00097737" w:rsidRDefault="00097737" w:rsidP="003F3B26">
            <w:pPr>
              <w:jc w:val="both"/>
              <w:rPr>
                <w:rFonts w:ascii="Calibri" w:hAnsi="Calibri" w:cs="Calibri"/>
                <w:sz w:val="22"/>
                <w:szCs w:val="22"/>
              </w:rPr>
            </w:pPr>
            <w:r>
              <w:rPr>
                <w:rFonts w:ascii="Calibri" w:hAnsi="Calibri" w:cs="Calibri"/>
                <w:sz w:val="22"/>
                <w:szCs w:val="22"/>
              </w:rPr>
              <w:t xml:space="preserve">People feel empowered to engage in activities, social opportunities, and everyday tasks through supportive, enabling care that promotes autonomy and builds confidence. </w:t>
            </w:r>
          </w:p>
          <w:p w14:paraId="7ED631B0" w14:textId="77777777" w:rsidR="00097737" w:rsidRDefault="00097737" w:rsidP="003F3B26">
            <w:pPr>
              <w:jc w:val="both"/>
              <w:rPr>
                <w:rFonts w:ascii="Calibri" w:hAnsi="Calibri" w:cs="Calibri"/>
                <w:sz w:val="22"/>
                <w:szCs w:val="22"/>
              </w:rPr>
            </w:pPr>
          </w:p>
          <w:p w14:paraId="7A3D323B" w14:textId="077C877D" w:rsidR="00097737" w:rsidRDefault="00097737" w:rsidP="003F3B26">
            <w:pPr>
              <w:jc w:val="both"/>
              <w:rPr>
                <w:rFonts w:ascii="Calibri" w:hAnsi="Calibri" w:cs="Calibri"/>
                <w:sz w:val="22"/>
                <w:szCs w:val="22"/>
              </w:rPr>
            </w:pPr>
            <w:r>
              <w:rPr>
                <w:rFonts w:ascii="Calibri" w:hAnsi="Calibri" w:cs="Calibri"/>
                <w:sz w:val="22"/>
                <w:szCs w:val="22"/>
              </w:rPr>
              <w:t xml:space="preserve">Staff provide </w:t>
            </w:r>
            <w:r w:rsidR="002001A9">
              <w:rPr>
                <w:rFonts w:ascii="Calibri" w:hAnsi="Calibri" w:cs="Calibri"/>
                <w:sz w:val="22"/>
                <w:szCs w:val="22"/>
              </w:rPr>
              <w:t>people</w:t>
            </w:r>
            <w:r>
              <w:rPr>
                <w:rFonts w:ascii="Calibri" w:hAnsi="Calibri" w:cs="Calibri"/>
                <w:sz w:val="22"/>
                <w:szCs w:val="22"/>
              </w:rPr>
              <w:t xml:space="preserve"> with practical support and positive reinforcement, encouraging them to be active and move with confidence. Approaches are tailored to each </w:t>
            </w:r>
            <w:r w:rsidR="00CD0345">
              <w:rPr>
                <w:rFonts w:ascii="Calibri" w:hAnsi="Calibri" w:cs="Calibri"/>
                <w:sz w:val="22"/>
                <w:szCs w:val="22"/>
              </w:rPr>
              <w:t>person</w:t>
            </w:r>
            <w:r>
              <w:rPr>
                <w:rFonts w:ascii="Calibri" w:hAnsi="Calibri" w:cs="Calibri"/>
                <w:sz w:val="22"/>
                <w:szCs w:val="22"/>
              </w:rPr>
              <w:t xml:space="preserve">’s needs and preferences, </w:t>
            </w:r>
            <w:r w:rsidRPr="00213446">
              <w:rPr>
                <w:rFonts w:ascii="Calibri" w:hAnsi="Calibri" w:cs="Calibri"/>
                <w:sz w:val="22"/>
                <w:szCs w:val="22"/>
              </w:rPr>
              <w:t>fostering self-confidence and independence in a way that is both respectful and enabling.</w:t>
            </w:r>
          </w:p>
          <w:p w14:paraId="18BD0709" w14:textId="77777777" w:rsidR="00097737" w:rsidRDefault="00097737" w:rsidP="003F3B26">
            <w:pPr>
              <w:jc w:val="both"/>
              <w:rPr>
                <w:rFonts w:ascii="Calibri" w:hAnsi="Calibri" w:cs="Calibri"/>
                <w:sz w:val="22"/>
                <w:szCs w:val="22"/>
              </w:rPr>
            </w:pPr>
          </w:p>
        </w:tc>
        <w:tc>
          <w:tcPr>
            <w:tcW w:w="4962" w:type="dxa"/>
          </w:tcPr>
          <w:p w14:paraId="25E6F659" w14:textId="1DDC775B" w:rsidR="00097737" w:rsidRPr="00561591" w:rsidRDefault="00097737" w:rsidP="003F3B26">
            <w:pPr>
              <w:rPr>
                <w:rFonts w:ascii="Calibri" w:hAnsi="Calibri" w:cs="Calibri"/>
                <w:sz w:val="22"/>
                <w:szCs w:val="22"/>
              </w:rPr>
            </w:pPr>
          </w:p>
          <w:p w14:paraId="5BFF2945" w14:textId="0A4B9F59" w:rsidR="735F6EAF" w:rsidRDefault="000A4324" w:rsidP="002E5A78">
            <w:pPr>
              <w:jc w:val="both"/>
              <w:rPr>
                <w:rFonts w:ascii="Calibri" w:hAnsi="Calibri" w:cs="Calibri"/>
                <w:sz w:val="22"/>
                <w:szCs w:val="22"/>
              </w:rPr>
            </w:pPr>
            <w:r w:rsidRPr="000A4324">
              <w:rPr>
                <w:rFonts w:ascii="Calibri" w:hAnsi="Calibri" w:cs="Calibri"/>
                <w:sz w:val="22"/>
                <w:szCs w:val="22"/>
              </w:rPr>
              <w:t xml:space="preserve">When </w:t>
            </w:r>
            <w:r w:rsidR="00C905A0">
              <w:rPr>
                <w:rFonts w:ascii="Calibri" w:hAnsi="Calibri" w:cs="Calibri"/>
                <w:sz w:val="22"/>
                <w:szCs w:val="22"/>
              </w:rPr>
              <w:t>they</w:t>
            </w:r>
            <w:r w:rsidRPr="000A4324">
              <w:rPr>
                <w:rFonts w:ascii="Calibri" w:hAnsi="Calibri" w:cs="Calibri"/>
                <w:sz w:val="22"/>
                <w:szCs w:val="22"/>
              </w:rPr>
              <w:t xml:space="preserve"> feel encouraged to give things a go on their own, build up their confidence, and know they </w:t>
            </w:r>
            <w:r w:rsidRPr="000A4324">
              <w:rPr>
                <w:rFonts w:ascii="Calibri" w:hAnsi="Calibri" w:cs="Calibri"/>
                <w:sz w:val="22"/>
                <w:szCs w:val="22"/>
              </w:rPr>
              <w:lastRenderedPageBreak/>
              <w:t>can ask for help without feeling like they’re being a bother</w:t>
            </w:r>
            <w:r>
              <w:rPr>
                <w:rFonts w:ascii="Calibri" w:hAnsi="Calibri" w:cs="Calibri"/>
                <w:sz w:val="22"/>
                <w:szCs w:val="22"/>
              </w:rPr>
              <w:t>:</w:t>
            </w:r>
          </w:p>
          <w:p w14:paraId="4EDE75DE" w14:textId="26430E94" w:rsidR="735F6EAF" w:rsidRDefault="735F6EAF" w:rsidP="002E5A78">
            <w:pPr>
              <w:jc w:val="both"/>
              <w:rPr>
                <w:rFonts w:ascii="Calibri" w:hAnsi="Calibri" w:cs="Calibri"/>
                <w:sz w:val="22"/>
                <w:szCs w:val="22"/>
              </w:rPr>
            </w:pPr>
          </w:p>
          <w:p w14:paraId="19668960" w14:textId="77777777" w:rsidR="000A4324" w:rsidRDefault="000A4324" w:rsidP="002E5A78">
            <w:pPr>
              <w:jc w:val="both"/>
              <w:rPr>
                <w:rFonts w:ascii="Calibri" w:hAnsi="Calibri" w:cs="Calibri"/>
                <w:sz w:val="22"/>
                <w:szCs w:val="22"/>
              </w:rPr>
            </w:pPr>
          </w:p>
          <w:p w14:paraId="2DBEAF88" w14:textId="300A9179" w:rsidR="00097737" w:rsidRDefault="0FD683F8" w:rsidP="002E5A78">
            <w:pPr>
              <w:spacing w:line="276" w:lineRule="auto"/>
              <w:jc w:val="center"/>
              <w:rPr>
                <w:rFonts w:ascii="Calibri" w:hAnsi="Calibri" w:cs="Calibri"/>
                <w:sz w:val="22"/>
                <w:szCs w:val="22"/>
              </w:rPr>
            </w:pPr>
            <w:r w:rsidRPr="058505F9">
              <w:rPr>
                <w:rFonts w:ascii="Calibri" w:hAnsi="Calibri" w:cs="Calibri"/>
                <w:sz w:val="22"/>
                <w:szCs w:val="22"/>
              </w:rPr>
              <w:t>“</w:t>
            </w:r>
            <w:r w:rsidR="7B9BD455" w:rsidRPr="058505F9">
              <w:rPr>
                <w:rFonts w:ascii="Calibri" w:hAnsi="Calibri" w:cs="Calibri"/>
                <w:sz w:val="22"/>
                <w:szCs w:val="22"/>
              </w:rPr>
              <w:t xml:space="preserve">When I first came here, </w:t>
            </w:r>
            <w:r w:rsidR="7B9BD455" w:rsidRPr="57C52D57">
              <w:rPr>
                <w:rFonts w:ascii="Calibri" w:hAnsi="Calibri" w:cs="Calibri"/>
                <w:sz w:val="22"/>
                <w:szCs w:val="22"/>
              </w:rPr>
              <w:t>I</w:t>
            </w:r>
            <w:r w:rsidR="7B9BD455" w:rsidRPr="06BC0F88">
              <w:rPr>
                <w:rFonts w:ascii="Calibri" w:hAnsi="Calibri" w:cs="Calibri"/>
                <w:sz w:val="22"/>
                <w:szCs w:val="22"/>
              </w:rPr>
              <w:t xml:space="preserve"> couldn’t do this</w:t>
            </w:r>
            <w:r w:rsidR="007F329F">
              <w:rPr>
                <w:rFonts w:ascii="Calibri" w:hAnsi="Calibri" w:cs="Calibri"/>
                <w:sz w:val="22"/>
                <w:szCs w:val="22"/>
              </w:rPr>
              <w:t>, but n</w:t>
            </w:r>
            <w:r w:rsidR="7B9BD455" w:rsidRPr="5BC0656A">
              <w:rPr>
                <w:rFonts w:ascii="Calibri" w:hAnsi="Calibri" w:cs="Calibri"/>
                <w:sz w:val="22"/>
                <w:szCs w:val="22"/>
              </w:rPr>
              <w:t xml:space="preserve">ow I can </w:t>
            </w:r>
            <w:r w:rsidR="00047B7A">
              <w:rPr>
                <w:rFonts w:ascii="Calibri" w:hAnsi="Calibri" w:cs="Calibri"/>
                <w:sz w:val="22"/>
                <w:szCs w:val="22"/>
              </w:rPr>
              <w:t>go over</w:t>
            </w:r>
            <w:r w:rsidR="7B9BD455" w:rsidRPr="5BC0656A">
              <w:rPr>
                <w:rFonts w:ascii="Calibri" w:hAnsi="Calibri" w:cs="Calibri"/>
                <w:sz w:val="22"/>
                <w:szCs w:val="22"/>
              </w:rPr>
              <w:t xml:space="preserve"> to the </w:t>
            </w:r>
            <w:r w:rsidR="7B9BD455" w:rsidRPr="25C0ECA3">
              <w:rPr>
                <w:rFonts w:ascii="Calibri" w:hAnsi="Calibri" w:cs="Calibri"/>
                <w:sz w:val="22"/>
                <w:szCs w:val="22"/>
              </w:rPr>
              <w:t>bathroom on</w:t>
            </w:r>
            <w:r w:rsidR="7B9BD455" w:rsidRPr="711DBDE9">
              <w:rPr>
                <w:rFonts w:ascii="Calibri" w:hAnsi="Calibri" w:cs="Calibri"/>
                <w:sz w:val="22"/>
                <w:szCs w:val="22"/>
              </w:rPr>
              <w:t xml:space="preserve"> my own</w:t>
            </w:r>
            <w:r w:rsidR="1D1B3E73" w:rsidRPr="1A64AD15">
              <w:rPr>
                <w:rFonts w:ascii="Calibri" w:hAnsi="Calibri" w:cs="Calibri"/>
                <w:sz w:val="22"/>
                <w:szCs w:val="22"/>
              </w:rPr>
              <w:t xml:space="preserve">. </w:t>
            </w:r>
            <w:r w:rsidR="007F329F">
              <w:rPr>
                <w:rFonts w:ascii="Calibri" w:hAnsi="Calibri" w:cs="Calibri"/>
                <w:sz w:val="22"/>
                <w:szCs w:val="22"/>
              </w:rPr>
              <w:t>You see, I</w:t>
            </w:r>
            <w:r w:rsidR="1D1B3E73" w:rsidRPr="59DBF866">
              <w:rPr>
                <w:rFonts w:ascii="Calibri" w:hAnsi="Calibri" w:cs="Calibri"/>
                <w:sz w:val="22"/>
                <w:szCs w:val="22"/>
              </w:rPr>
              <w:t xml:space="preserve"> want to stay </w:t>
            </w:r>
            <w:r w:rsidR="1D1B3E73" w:rsidRPr="37E69A59">
              <w:rPr>
                <w:rFonts w:ascii="Calibri" w:hAnsi="Calibri" w:cs="Calibri"/>
                <w:sz w:val="22"/>
                <w:szCs w:val="22"/>
              </w:rPr>
              <w:t xml:space="preserve">as </w:t>
            </w:r>
            <w:r w:rsidR="1D1B3E73" w:rsidRPr="37DB20D5">
              <w:rPr>
                <w:rFonts w:ascii="Calibri" w:hAnsi="Calibri" w:cs="Calibri"/>
                <w:sz w:val="22"/>
                <w:szCs w:val="22"/>
              </w:rPr>
              <w:t>independent as I can</w:t>
            </w:r>
            <w:r w:rsidR="1D1B3E73" w:rsidRPr="2B327811">
              <w:rPr>
                <w:rFonts w:ascii="Calibri" w:hAnsi="Calibri" w:cs="Calibri"/>
                <w:sz w:val="22"/>
                <w:szCs w:val="22"/>
              </w:rPr>
              <w:t xml:space="preserve">, </w:t>
            </w:r>
            <w:r w:rsidR="1D1B3E73" w:rsidRPr="5A63A894">
              <w:rPr>
                <w:rFonts w:ascii="Calibri" w:hAnsi="Calibri" w:cs="Calibri"/>
                <w:sz w:val="22"/>
                <w:szCs w:val="22"/>
              </w:rPr>
              <w:t xml:space="preserve">even </w:t>
            </w:r>
            <w:r w:rsidR="1D1B3E73" w:rsidRPr="23A47250">
              <w:rPr>
                <w:rFonts w:ascii="Calibri" w:hAnsi="Calibri" w:cs="Calibri"/>
                <w:sz w:val="22"/>
                <w:szCs w:val="22"/>
              </w:rPr>
              <w:t>though</w:t>
            </w:r>
            <w:r w:rsidR="1D1B3E73" w:rsidRPr="1C2C2D87">
              <w:rPr>
                <w:rFonts w:ascii="Calibri" w:hAnsi="Calibri" w:cs="Calibri"/>
                <w:sz w:val="22"/>
                <w:szCs w:val="22"/>
              </w:rPr>
              <w:t xml:space="preserve"> </w:t>
            </w:r>
            <w:r w:rsidR="1D1B3E73" w:rsidRPr="24701D24">
              <w:rPr>
                <w:rFonts w:ascii="Calibri" w:hAnsi="Calibri" w:cs="Calibri"/>
                <w:sz w:val="22"/>
                <w:szCs w:val="22"/>
              </w:rPr>
              <w:t>my legs don’t work</w:t>
            </w:r>
            <w:r w:rsidR="007F329F">
              <w:rPr>
                <w:rFonts w:ascii="Calibri" w:hAnsi="Calibri" w:cs="Calibri"/>
                <w:sz w:val="22"/>
                <w:szCs w:val="22"/>
              </w:rPr>
              <w:t xml:space="preserve"> as well anymore, and they’re very good </w:t>
            </w:r>
            <w:r w:rsidR="00DE47F1">
              <w:rPr>
                <w:rFonts w:ascii="Calibri" w:hAnsi="Calibri" w:cs="Calibri"/>
                <w:sz w:val="22"/>
                <w:szCs w:val="22"/>
              </w:rPr>
              <w:t>here at letting m</w:t>
            </w:r>
            <w:r w:rsidR="00472431">
              <w:rPr>
                <w:rFonts w:ascii="Calibri" w:hAnsi="Calibri" w:cs="Calibri"/>
                <w:sz w:val="22"/>
                <w:szCs w:val="22"/>
              </w:rPr>
              <w:t>e</w:t>
            </w:r>
            <w:r w:rsidR="00DE47F1">
              <w:rPr>
                <w:rFonts w:ascii="Calibri" w:hAnsi="Calibri" w:cs="Calibri"/>
                <w:sz w:val="22"/>
                <w:szCs w:val="22"/>
              </w:rPr>
              <w:t xml:space="preserve"> do that.</w:t>
            </w:r>
            <w:r w:rsidR="00472431">
              <w:rPr>
                <w:rFonts w:ascii="Calibri" w:hAnsi="Calibri" w:cs="Calibri"/>
                <w:sz w:val="22"/>
                <w:szCs w:val="22"/>
              </w:rPr>
              <w:t xml:space="preserve"> They’ll help me if I ask them to.”</w:t>
            </w:r>
          </w:p>
          <w:p w14:paraId="2693270C" w14:textId="77777777" w:rsidR="00472431" w:rsidRPr="00561591" w:rsidRDefault="00472431" w:rsidP="002E5A78">
            <w:pPr>
              <w:spacing w:line="276" w:lineRule="auto"/>
              <w:jc w:val="center"/>
              <w:rPr>
                <w:rFonts w:ascii="Calibri" w:hAnsi="Calibri" w:cs="Calibri"/>
                <w:sz w:val="22"/>
                <w:szCs w:val="22"/>
              </w:rPr>
            </w:pPr>
            <w:r w:rsidRPr="00E46FEC">
              <w:rPr>
                <w:rFonts w:ascii="Calibri" w:hAnsi="Calibri" w:cs="Calibri"/>
                <w:i/>
                <w:iCs/>
                <w:sz w:val="16"/>
                <w:szCs w:val="16"/>
              </w:rPr>
              <w:t xml:space="preserve">Person </w:t>
            </w:r>
            <w:r>
              <w:rPr>
                <w:rFonts w:ascii="Calibri" w:hAnsi="Calibri" w:cs="Calibri"/>
                <w:i/>
                <w:iCs/>
                <w:sz w:val="16"/>
                <w:szCs w:val="16"/>
              </w:rPr>
              <w:t>S</w:t>
            </w:r>
            <w:r w:rsidRPr="00E46FEC">
              <w:rPr>
                <w:rFonts w:ascii="Calibri" w:hAnsi="Calibri" w:cs="Calibri"/>
                <w:i/>
                <w:iCs/>
                <w:sz w:val="16"/>
                <w:szCs w:val="16"/>
              </w:rPr>
              <w:t xml:space="preserve">upported at the </w:t>
            </w:r>
            <w:r>
              <w:rPr>
                <w:rFonts w:ascii="Calibri" w:hAnsi="Calibri" w:cs="Calibri"/>
                <w:i/>
                <w:iCs/>
                <w:sz w:val="16"/>
                <w:szCs w:val="16"/>
              </w:rPr>
              <w:t>S</w:t>
            </w:r>
            <w:r w:rsidRPr="00E46FEC">
              <w:rPr>
                <w:rFonts w:ascii="Calibri" w:hAnsi="Calibri" w:cs="Calibri"/>
                <w:i/>
                <w:iCs/>
                <w:sz w:val="16"/>
                <w:szCs w:val="16"/>
              </w:rPr>
              <w:t>ervice</w:t>
            </w:r>
          </w:p>
          <w:p w14:paraId="26C392A7" w14:textId="1B660445" w:rsidR="00472431" w:rsidRPr="00561591" w:rsidRDefault="00472431" w:rsidP="003F3B26">
            <w:pPr>
              <w:rPr>
                <w:rFonts w:ascii="Calibri" w:hAnsi="Calibri" w:cs="Calibri"/>
                <w:sz w:val="22"/>
                <w:szCs w:val="22"/>
              </w:rPr>
            </w:pPr>
          </w:p>
        </w:tc>
      </w:tr>
    </w:tbl>
    <w:p w14:paraId="523E0C81" w14:textId="77777777" w:rsidR="00736BBD" w:rsidRDefault="00736BBD" w:rsidP="00262CAD">
      <w:pPr>
        <w:spacing w:after="0" w:line="259" w:lineRule="auto"/>
        <w:contextualSpacing/>
        <w:jc w:val="both"/>
        <w:rPr>
          <w:rFonts w:ascii="Calibri" w:eastAsia="Calibri" w:hAnsi="Calibri" w:cs="Calibri"/>
          <w:b/>
          <w:bCs/>
          <w:kern w:val="0"/>
          <w:sz w:val="22"/>
          <w:szCs w:val="22"/>
          <w14:ligatures w14:val="none"/>
        </w:rPr>
      </w:pPr>
    </w:p>
    <w:p w14:paraId="63203D8D" w14:textId="77777777" w:rsidR="005714FD" w:rsidRDefault="005714FD" w:rsidP="00262CAD">
      <w:pPr>
        <w:spacing w:after="0" w:line="259" w:lineRule="auto"/>
        <w:contextualSpacing/>
        <w:jc w:val="both"/>
        <w:rPr>
          <w:rFonts w:ascii="Calibri" w:eastAsia="Calibri" w:hAnsi="Calibri" w:cs="Calibri"/>
          <w:b/>
          <w:bCs/>
          <w:kern w:val="0"/>
          <w:sz w:val="22"/>
          <w:szCs w:val="22"/>
          <w14:ligatures w14:val="none"/>
        </w:rPr>
      </w:pPr>
    </w:p>
    <w:tbl>
      <w:tblPr>
        <w:tblStyle w:val="TableGrid"/>
        <w:tblW w:w="15168" w:type="dxa"/>
        <w:tblInd w:w="-572" w:type="dxa"/>
        <w:tblLook w:val="04A0" w:firstRow="1" w:lastRow="0" w:firstColumn="1" w:lastColumn="0" w:noHBand="0" w:noVBand="1"/>
      </w:tblPr>
      <w:tblGrid>
        <w:gridCol w:w="3969"/>
        <w:gridCol w:w="6237"/>
        <w:gridCol w:w="4962"/>
      </w:tblGrid>
      <w:tr w:rsidR="006B6C18" w14:paraId="3C9B1DDD" w14:textId="77777777" w:rsidTr="5A99DE9C">
        <w:tc>
          <w:tcPr>
            <w:tcW w:w="15168" w:type="dxa"/>
            <w:gridSpan w:val="3"/>
            <w:shd w:val="clear" w:color="auto" w:fill="BFBFBF" w:themeFill="background1" w:themeFillShade="BF"/>
          </w:tcPr>
          <w:p w14:paraId="3AA7B659" w14:textId="77777777" w:rsidR="00736BBD" w:rsidRPr="00561591" w:rsidRDefault="00736BBD">
            <w:pPr>
              <w:jc w:val="both"/>
              <w:rPr>
                <w:rFonts w:ascii="Calibri" w:hAnsi="Calibri" w:cs="Calibri"/>
                <w:sz w:val="22"/>
                <w:szCs w:val="22"/>
              </w:rPr>
            </w:pPr>
          </w:p>
          <w:p w14:paraId="4F0B3691" w14:textId="77777777" w:rsidR="00736BBD" w:rsidRDefault="00736BBD">
            <w:pPr>
              <w:jc w:val="both"/>
              <w:rPr>
                <w:rFonts w:ascii="Calibri" w:hAnsi="Calibri" w:cs="Calibri"/>
                <w:sz w:val="22"/>
                <w:szCs w:val="22"/>
              </w:rPr>
            </w:pPr>
            <w:r w:rsidRPr="00561591">
              <w:rPr>
                <w:rFonts w:ascii="Calibri" w:hAnsi="Calibri" w:cs="Calibri"/>
                <w:b/>
                <w:bCs/>
                <w:sz w:val="22"/>
                <w:szCs w:val="22"/>
              </w:rPr>
              <w:t xml:space="preserve">Outcome </w:t>
            </w:r>
            <w:r>
              <w:rPr>
                <w:rFonts w:ascii="Calibri" w:hAnsi="Calibri" w:cs="Calibri"/>
                <w:b/>
                <w:bCs/>
                <w:sz w:val="22"/>
                <w:szCs w:val="22"/>
              </w:rPr>
              <w:t>4</w:t>
            </w:r>
            <w:r w:rsidRPr="00561591">
              <w:rPr>
                <w:rFonts w:ascii="Calibri" w:hAnsi="Calibri" w:cs="Calibri"/>
                <w:b/>
                <w:bCs/>
                <w:sz w:val="22"/>
                <w:szCs w:val="22"/>
              </w:rPr>
              <w:t>:</w:t>
            </w:r>
            <w:r w:rsidRPr="00561591">
              <w:rPr>
                <w:rFonts w:ascii="Calibri" w:hAnsi="Calibri" w:cs="Calibri"/>
                <w:sz w:val="22"/>
                <w:szCs w:val="22"/>
              </w:rPr>
              <w:t xml:space="preserve"> </w:t>
            </w:r>
            <w:r>
              <w:rPr>
                <w:rFonts w:ascii="Calibri" w:hAnsi="Calibri" w:cs="Calibri"/>
                <w:sz w:val="22"/>
                <w:szCs w:val="22"/>
              </w:rPr>
              <w:t>People experience a sense of belonging, purpose and active participation in their local community.</w:t>
            </w:r>
          </w:p>
          <w:p w14:paraId="7C394864" w14:textId="77777777" w:rsidR="00736BBD" w:rsidRPr="00561591" w:rsidRDefault="00736BBD">
            <w:pPr>
              <w:jc w:val="both"/>
              <w:rPr>
                <w:rFonts w:ascii="Calibri" w:hAnsi="Calibri" w:cs="Calibri"/>
                <w:sz w:val="22"/>
                <w:szCs w:val="22"/>
              </w:rPr>
            </w:pPr>
          </w:p>
        </w:tc>
      </w:tr>
      <w:tr w:rsidR="00112DD9" w14:paraId="545D9A4B" w14:textId="77777777" w:rsidTr="5A99DE9C">
        <w:trPr>
          <w:trHeight w:val="583"/>
        </w:trPr>
        <w:tc>
          <w:tcPr>
            <w:tcW w:w="3969" w:type="dxa"/>
            <w:shd w:val="clear" w:color="auto" w:fill="D9D9D9" w:themeFill="background1" w:themeFillShade="D9"/>
            <w:vAlign w:val="center"/>
          </w:tcPr>
          <w:p w14:paraId="25D572BD" w14:textId="77777777" w:rsidR="00736BBD" w:rsidRPr="00561591" w:rsidRDefault="00736BBD">
            <w:pPr>
              <w:jc w:val="center"/>
              <w:rPr>
                <w:rFonts w:ascii="Calibri" w:hAnsi="Calibri" w:cs="Calibri"/>
                <w:b/>
                <w:bCs/>
                <w:sz w:val="22"/>
                <w:szCs w:val="22"/>
              </w:rPr>
            </w:pPr>
            <w:r>
              <w:rPr>
                <w:rFonts w:ascii="Calibri" w:hAnsi="Calibri" w:cs="Calibri"/>
                <w:b/>
                <w:bCs/>
                <w:sz w:val="22"/>
                <w:szCs w:val="22"/>
              </w:rPr>
              <w:t>Principle</w:t>
            </w:r>
          </w:p>
        </w:tc>
        <w:tc>
          <w:tcPr>
            <w:tcW w:w="6237" w:type="dxa"/>
            <w:shd w:val="clear" w:color="auto" w:fill="D9D9D9" w:themeFill="background1" w:themeFillShade="D9"/>
            <w:vAlign w:val="center"/>
          </w:tcPr>
          <w:p w14:paraId="089F9322" w14:textId="77777777" w:rsidR="00736BBD" w:rsidRPr="00561591" w:rsidRDefault="00736BBD">
            <w:pPr>
              <w:jc w:val="center"/>
              <w:rPr>
                <w:rFonts w:ascii="Calibri" w:hAnsi="Calibri" w:cs="Calibri"/>
                <w:b/>
                <w:bCs/>
                <w:sz w:val="22"/>
                <w:szCs w:val="22"/>
              </w:rPr>
            </w:pPr>
            <w:r>
              <w:rPr>
                <w:rFonts w:ascii="Calibri" w:hAnsi="Calibri" w:cs="Calibri"/>
                <w:b/>
                <w:bCs/>
                <w:sz w:val="22"/>
                <w:szCs w:val="22"/>
              </w:rPr>
              <w:t>What is Expected from the Provider?</w:t>
            </w:r>
          </w:p>
        </w:tc>
        <w:tc>
          <w:tcPr>
            <w:tcW w:w="4962" w:type="dxa"/>
            <w:shd w:val="clear" w:color="auto" w:fill="D9D9D9" w:themeFill="background1" w:themeFillShade="D9"/>
            <w:vAlign w:val="center"/>
          </w:tcPr>
          <w:p w14:paraId="6CDC23FD" w14:textId="77777777" w:rsidR="00736BBD" w:rsidRPr="00561591" w:rsidRDefault="00736BBD">
            <w:pPr>
              <w:jc w:val="center"/>
              <w:rPr>
                <w:rFonts w:ascii="Calibri" w:hAnsi="Calibri" w:cs="Calibri"/>
                <w:b/>
                <w:bCs/>
                <w:sz w:val="22"/>
                <w:szCs w:val="22"/>
              </w:rPr>
            </w:pPr>
            <w:r>
              <w:rPr>
                <w:rFonts w:ascii="Calibri" w:hAnsi="Calibri" w:cs="Calibri"/>
                <w:b/>
                <w:bCs/>
                <w:sz w:val="22"/>
                <w:szCs w:val="22"/>
              </w:rPr>
              <w:t>What Does Success Look Like to the Person?</w:t>
            </w:r>
          </w:p>
        </w:tc>
      </w:tr>
      <w:tr w:rsidR="00FF06C0" w14:paraId="4BF0432C" w14:textId="77777777" w:rsidTr="003F3B26">
        <w:trPr>
          <w:trHeight w:val="2400"/>
        </w:trPr>
        <w:tc>
          <w:tcPr>
            <w:tcW w:w="3969" w:type="dxa"/>
          </w:tcPr>
          <w:p w14:paraId="20245324" w14:textId="77777777" w:rsidR="003F3B26" w:rsidRDefault="003F3B26" w:rsidP="003F3B26">
            <w:pPr>
              <w:jc w:val="both"/>
              <w:rPr>
                <w:rFonts w:ascii="Calibri" w:hAnsi="Calibri" w:cs="Calibri"/>
                <w:sz w:val="22"/>
                <w:szCs w:val="22"/>
              </w:rPr>
            </w:pPr>
          </w:p>
          <w:p w14:paraId="25F512FA" w14:textId="77777777" w:rsidR="00736BBD" w:rsidRPr="00561591" w:rsidRDefault="00736BBD" w:rsidP="003F3B26">
            <w:pPr>
              <w:jc w:val="both"/>
              <w:rPr>
                <w:rFonts w:ascii="Calibri" w:hAnsi="Calibri" w:cs="Calibri"/>
                <w:sz w:val="22"/>
                <w:szCs w:val="22"/>
              </w:rPr>
            </w:pPr>
            <w:r>
              <w:rPr>
                <w:rFonts w:ascii="Calibri" w:hAnsi="Calibri" w:cs="Calibri"/>
                <w:sz w:val="22"/>
                <w:szCs w:val="22"/>
              </w:rPr>
              <w:t>People are supported to participate in diverse and stimulating events and activities in their local community.</w:t>
            </w:r>
          </w:p>
        </w:tc>
        <w:tc>
          <w:tcPr>
            <w:tcW w:w="6237" w:type="dxa"/>
          </w:tcPr>
          <w:p w14:paraId="1C7B2BF7" w14:textId="77777777" w:rsidR="003F3B26" w:rsidRDefault="003F3B26" w:rsidP="003F3B26">
            <w:pPr>
              <w:jc w:val="both"/>
              <w:rPr>
                <w:rFonts w:ascii="Calibri" w:hAnsi="Calibri" w:cs="Calibri"/>
                <w:sz w:val="22"/>
                <w:szCs w:val="22"/>
              </w:rPr>
            </w:pPr>
          </w:p>
          <w:p w14:paraId="1CA686B8" w14:textId="0B1FBC9B" w:rsidR="00736BBD" w:rsidRDefault="00736BBD" w:rsidP="003F3B26">
            <w:pPr>
              <w:jc w:val="both"/>
              <w:rPr>
                <w:rFonts w:ascii="Calibri" w:hAnsi="Calibri" w:cs="Calibri"/>
                <w:sz w:val="22"/>
                <w:szCs w:val="22"/>
              </w:rPr>
            </w:pPr>
            <w:r w:rsidRPr="007E20C5">
              <w:rPr>
                <w:rFonts w:ascii="Calibri" w:hAnsi="Calibri" w:cs="Calibri"/>
                <w:sz w:val="22"/>
                <w:szCs w:val="22"/>
              </w:rPr>
              <w:t xml:space="preserve">People feel supported and encouraged to participate in a diverse range of community-led activities within their local area. Opportunities are varied and inclusive, encompassing </w:t>
            </w:r>
            <w:r w:rsidR="00CD0345">
              <w:rPr>
                <w:rFonts w:ascii="Calibri" w:hAnsi="Calibri" w:cs="Calibri"/>
                <w:sz w:val="22"/>
                <w:szCs w:val="22"/>
              </w:rPr>
              <w:t>person</w:t>
            </w:r>
            <w:r w:rsidRPr="007E20C5">
              <w:rPr>
                <w:rFonts w:ascii="Calibri" w:hAnsi="Calibri" w:cs="Calibri"/>
                <w:sz w:val="22"/>
                <w:szCs w:val="22"/>
              </w:rPr>
              <w:t xml:space="preserve">al care </w:t>
            </w:r>
            <w:r w:rsidR="00CD0345">
              <w:rPr>
                <w:rFonts w:ascii="Calibri" w:hAnsi="Calibri" w:cs="Calibri"/>
                <w:sz w:val="22"/>
                <w:szCs w:val="22"/>
              </w:rPr>
              <w:t>service</w:t>
            </w:r>
            <w:r w:rsidRPr="007E20C5">
              <w:rPr>
                <w:rFonts w:ascii="Calibri" w:hAnsi="Calibri" w:cs="Calibri"/>
                <w:sz w:val="22"/>
                <w:szCs w:val="22"/>
              </w:rPr>
              <w:t>s such as hairdressers and chiropodists, active pursuits like gardening and gentle exercise classes, and social activities including visits to libraries and local cafes.</w:t>
            </w:r>
          </w:p>
          <w:p w14:paraId="3B8AF3CC" w14:textId="77777777" w:rsidR="00736BBD" w:rsidRPr="007E20C5" w:rsidRDefault="00736BBD" w:rsidP="003F3B26">
            <w:pPr>
              <w:jc w:val="both"/>
              <w:rPr>
                <w:rFonts w:ascii="Calibri" w:hAnsi="Calibri" w:cs="Calibri"/>
                <w:sz w:val="22"/>
                <w:szCs w:val="22"/>
              </w:rPr>
            </w:pPr>
          </w:p>
          <w:p w14:paraId="5CB7A05D" w14:textId="7EF21C43" w:rsidR="00736BBD" w:rsidRDefault="00736BBD" w:rsidP="003F3B26">
            <w:pPr>
              <w:jc w:val="both"/>
              <w:rPr>
                <w:rFonts w:ascii="Calibri" w:hAnsi="Calibri" w:cs="Calibri"/>
                <w:sz w:val="22"/>
                <w:szCs w:val="22"/>
              </w:rPr>
            </w:pPr>
            <w:r w:rsidRPr="007E20C5">
              <w:rPr>
                <w:rFonts w:ascii="Calibri" w:hAnsi="Calibri" w:cs="Calibri"/>
                <w:sz w:val="22"/>
                <w:szCs w:val="22"/>
              </w:rPr>
              <w:t xml:space="preserve">Staff are attentive to each </w:t>
            </w:r>
            <w:r w:rsidR="00CD0345">
              <w:rPr>
                <w:rFonts w:ascii="Calibri" w:hAnsi="Calibri" w:cs="Calibri"/>
                <w:sz w:val="22"/>
                <w:szCs w:val="22"/>
              </w:rPr>
              <w:t>person</w:t>
            </w:r>
            <w:r w:rsidRPr="007E20C5">
              <w:rPr>
                <w:rFonts w:ascii="Calibri" w:hAnsi="Calibri" w:cs="Calibri"/>
                <w:sz w:val="22"/>
                <w:szCs w:val="22"/>
              </w:rPr>
              <w:t xml:space="preserve">’s unique interests, abilities, and cultural backgrounds, ensuring that all community-based activities are thoughtfully tailored, appropriate, and respectful. </w:t>
            </w:r>
          </w:p>
          <w:p w14:paraId="0B900607" w14:textId="77777777" w:rsidR="00736BBD" w:rsidRDefault="00736BBD" w:rsidP="003F3B26">
            <w:pPr>
              <w:jc w:val="both"/>
              <w:rPr>
                <w:rFonts w:ascii="Calibri" w:hAnsi="Calibri" w:cs="Calibri"/>
                <w:sz w:val="22"/>
                <w:szCs w:val="22"/>
              </w:rPr>
            </w:pPr>
          </w:p>
          <w:p w14:paraId="2F43DFC9" w14:textId="068AF809" w:rsidR="00736BBD" w:rsidRDefault="00736BBD" w:rsidP="003F3B26">
            <w:pPr>
              <w:jc w:val="both"/>
              <w:rPr>
                <w:rFonts w:ascii="Calibri" w:hAnsi="Calibri" w:cs="Calibri"/>
                <w:sz w:val="22"/>
                <w:szCs w:val="22"/>
              </w:rPr>
            </w:pPr>
            <w:r w:rsidRPr="007E20C5">
              <w:rPr>
                <w:rFonts w:ascii="Calibri" w:hAnsi="Calibri" w:cs="Calibri"/>
                <w:sz w:val="22"/>
                <w:szCs w:val="22"/>
              </w:rPr>
              <w:lastRenderedPageBreak/>
              <w:t xml:space="preserve">People are empowered to choose activities that are meaningful to them, with </w:t>
            </w:r>
            <w:r w:rsidR="00CD0345">
              <w:rPr>
                <w:rFonts w:ascii="Calibri" w:hAnsi="Calibri" w:cs="Calibri"/>
                <w:sz w:val="22"/>
                <w:szCs w:val="22"/>
              </w:rPr>
              <w:t>staff</w:t>
            </w:r>
            <w:r w:rsidRPr="007E20C5">
              <w:rPr>
                <w:rFonts w:ascii="Calibri" w:hAnsi="Calibri" w:cs="Calibri"/>
                <w:sz w:val="22"/>
                <w:szCs w:val="22"/>
              </w:rPr>
              <w:t xml:space="preserve"> proactively enabling full and meaningful participation. This includes providing suitable transport and mobility aids, making reasonable adjustments to how activities are delivered, and ensuring that all chosen activities and destinations are accessible, appropriate, and safe for everyone.</w:t>
            </w:r>
          </w:p>
          <w:p w14:paraId="59ECE00F" w14:textId="77777777" w:rsidR="00736BBD" w:rsidRPr="004C05BE" w:rsidRDefault="00736BBD" w:rsidP="003F3B26">
            <w:pPr>
              <w:jc w:val="both"/>
              <w:rPr>
                <w:rFonts w:ascii="Calibri" w:hAnsi="Calibri" w:cs="Calibri"/>
                <w:sz w:val="22"/>
                <w:szCs w:val="22"/>
              </w:rPr>
            </w:pPr>
          </w:p>
        </w:tc>
        <w:tc>
          <w:tcPr>
            <w:tcW w:w="4962" w:type="dxa"/>
          </w:tcPr>
          <w:p w14:paraId="692CD322" w14:textId="77777777" w:rsidR="00940508" w:rsidRDefault="00940508" w:rsidP="003F3B26">
            <w:pPr>
              <w:rPr>
                <w:rFonts w:ascii="Calibri" w:hAnsi="Calibri" w:cs="Calibri"/>
                <w:sz w:val="22"/>
                <w:szCs w:val="22"/>
              </w:rPr>
            </w:pPr>
          </w:p>
          <w:p w14:paraId="6526EFC9" w14:textId="2B2AB672" w:rsidR="00940508" w:rsidRDefault="00940508" w:rsidP="002E5A78">
            <w:pPr>
              <w:jc w:val="both"/>
              <w:rPr>
                <w:rFonts w:ascii="Calibri" w:hAnsi="Calibri" w:cs="Calibri"/>
                <w:sz w:val="22"/>
                <w:szCs w:val="22"/>
              </w:rPr>
            </w:pPr>
            <w:r w:rsidRPr="00940508">
              <w:rPr>
                <w:rFonts w:ascii="Calibri" w:hAnsi="Calibri" w:cs="Calibri"/>
                <w:sz w:val="22"/>
                <w:szCs w:val="22"/>
              </w:rPr>
              <w:t>When they get the chance to go out into their local community, visit places they wouldn’t normally get to, and do things they enjoy</w:t>
            </w:r>
            <w:r>
              <w:rPr>
                <w:rFonts w:ascii="Calibri" w:hAnsi="Calibri" w:cs="Calibri"/>
                <w:sz w:val="22"/>
                <w:szCs w:val="22"/>
              </w:rPr>
              <w:t xml:space="preserve">, </w:t>
            </w:r>
            <w:r w:rsidRPr="00940508">
              <w:rPr>
                <w:rFonts w:ascii="Calibri" w:hAnsi="Calibri" w:cs="Calibri"/>
                <w:sz w:val="22"/>
                <w:szCs w:val="22"/>
              </w:rPr>
              <w:t xml:space="preserve">with </w:t>
            </w:r>
            <w:r w:rsidR="002001A9">
              <w:rPr>
                <w:rFonts w:ascii="Calibri" w:hAnsi="Calibri" w:cs="Calibri"/>
                <w:sz w:val="22"/>
                <w:szCs w:val="22"/>
              </w:rPr>
              <w:t>people</w:t>
            </w:r>
            <w:r w:rsidRPr="00940508">
              <w:rPr>
                <w:rFonts w:ascii="Calibri" w:hAnsi="Calibri" w:cs="Calibri"/>
                <w:sz w:val="22"/>
                <w:szCs w:val="22"/>
              </w:rPr>
              <w:t xml:space="preserve"> around them who make them feel safe and supported</w:t>
            </w:r>
            <w:r>
              <w:rPr>
                <w:rFonts w:ascii="Calibri" w:hAnsi="Calibri" w:cs="Calibri"/>
                <w:sz w:val="22"/>
                <w:szCs w:val="22"/>
              </w:rPr>
              <w:t>:</w:t>
            </w:r>
          </w:p>
          <w:p w14:paraId="58956673" w14:textId="77777777" w:rsidR="00940508" w:rsidRDefault="00940508" w:rsidP="002E5A78">
            <w:pPr>
              <w:jc w:val="both"/>
              <w:rPr>
                <w:rFonts w:ascii="Calibri" w:hAnsi="Calibri" w:cs="Calibri"/>
                <w:sz w:val="22"/>
                <w:szCs w:val="22"/>
              </w:rPr>
            </w:pPr>
          </w:p>
          <w:p w14:paraId="3DC4560D" w14:textId="77777777" w:rsidR="00940508" w:rsidRDefault="00940508" w:rsidP="002E5A78">
            <w:pPr>
              <w:jc w:val="both"/>
              <w:rPr>
                <w:rFonts w:ascii="Calibri" w:hAnsi="Calibri" w:cs="Calibri"/>
                <w:sz w:val="22"/>
                <w:szCs w:val="22"/>
              </w:rPr>
            </w:pPr>
          </w:p>
          <w:p w14:paraId="59DBBA4C" w14:textId="0FECDE8C" w:rsidR="00736BBD" w:rsidRPr="00561591" w:rsidRDefault="478A2BC1" w:rsidP="002E5A78">
            <w:pPr>
              <w:spacing w:line="276" w:lineRule="auto"/>
              <w:jc w:val="center"/>
              <w:rPr>
                <w:rFonts w:ascii="Calibri" w:hAnsi="Calibri" w:cs="Calibri"/>
                <w:sz w:val="22"/>
                <w:szCs w:val="22"/>
              </w:rPr>
            </w:pPr>
            <w:r w:rsidRPr="5CCE32BC">
              <w:rPr>
                <w:rFonts w:ascii="Calibri" w:hAnsi="Calibri" w:cs="Calibri"/>
                <w:sz w:val="22"/>
                <w:szCs w:val="22"/>
              </w:rPr>
              <w:t>“We go out</w:t>
            </w:r>
            <w:r w:rsidR="006F46A6">
              <w:rPr>
                <w:rFonts w:ascii="Calibri" w:hAnsi="Calibri" w:cs="Calibri"/>
                <w:sz w:val="22"/>
                <w:szCs w:val="22"/>
              </w:rPr>
              <w:t>side</w:t>
            </w:r>
            <w:r w:rsidRPr="5CCE32BC">
              <w:rPr>
                <w:rFonts w:ascii="Calibri" w:hAnsi="Calibri" w:cs="Calibri"/>
                <w:sz w:val="22"/>
                <w:szCs w:val="22"/>
              </w:rPr>
              <w:t xml:space="preserve"> into the garden</w:t>
            </w:r>
            <w:r w:rsidR="00110675">
              <w:rPr>
                <w:rFonts w:ascii="Calibri" w:hAnsi="Calibri" w:cs="Calibri"/>
                <w:sz w:val="22"/>
                <w:szCs w:val="22"/>
              </w:rPr>
              <w:t xml:space="preserve"> and help with the plants</w:t>
            </w:r>
            <w:r w:rsidRPr="5CCE32BC">
              <w:rPr>
                <w:rFonts w:ascii="Calibri" w:hAnsi="Calibri" w:cs="Calibri"/>
                <w:sz w:val="22"/>
                <w:szCs w:val="22"/>
              </w:rPr>
              <w:t xml:space="preserve"> when the </w:t>
            </w:r>
            <w:r w:rsidRPr="1F4C9979">
              <w:rPr>
                <w:rFonts w:ascii="Calibri" w:hAnsi="Calibri" w:cs="Calibri"/>
                <w:sz w:val="22"/>
                <w:szCs w:val="22"/>
              </w:rPr>
              <w:t>weather</w:t>
            </w:r>
            <w:r w:rsidR="006F46A6">
              <w:rPr>
                <w:rFonts w:ascii="Calibri" w:hAnsi="Calibri" w:cs="Calibri"/>
                <w:sz w:val="22"/>
                <w:szCs w:val="22"/>
              </w:rPr>
              <w:t>’</w:t>
            </w:r>
            <w:r w:rsidRPr="1F4C9979">
              <w:rPr>
                <w:rFonts w:ascii="Calibri" w:hAnsi="Calibri" w:cs="Calibri"/>
                <w:sz w:val="22"/>
                <w:szCs w:val="22"/>
              </w:rPr>
              <w:t>s</w:t>
            </w:r>
            <w:r w:rsidRPr="727AC415">
              <w:rPr>
                <w:rFonts w:ascii="Calibri" w:hAnsi="Calibri" w:cs="Calibri"/>
                <w:sz w:val="22"/>
                <w:szCs w:val="22"/>
              </w:rPr>
              <w:t xml:space="preserve"> nice</w:t>
            </w:r>
            <w:r w:rsidR="00485FEB">
              <w:rPr>
                <w:rFonts w:ascii="Calibri" w:hAnsi="Calibri" w:cs="Calibri"/>
                <w:sz w:val="22"/>
                <w:szCs w:val="22"/>
              </w:rPr>
              <w:t>.</w:t>
            </w:r>
            <w:r w:rsidRPr="57CBFC82">
              <w:rPr>
                <w:rFonts w:ascii="Calibri" w:hAnsi="Calibri" w:cs="Calibri"/>
                <w:sz w:val="22"/>
                <w:szCs w:val="22"/>
              </w:rPr>
              <w:t>”</w:t>
            </w:r>
          </w:p>
          <w:p w14:paraId="29D3F02E" w14:textId="77777777" w:rsidR="00940508" w:rsidRPr="00561591" w:rsidRDefault="00940508" w:rsidP="002E5A78">
            <w:pPr>
              <w:spacing w:line="276" w:lineRule="auto"/>
              <w:jc w:val="center"/>
              <w:rPr>
                <w:rFonts w:ascii="Calibri" w:hAnsi="Calibri" w:cs="Calibri"/>
                <w:sz w:val="22"/>
                <w:szCs w:val="22"/>
              </w:rPr>
            </w:pPr>
            <w:r w:rsidRPr="00E46FEC">
              <w:rPr>
                <w:rFonts w:ascii="Calibri" w:hAnsi="Calibri" w:cs="Calibri"/>
                <w:i/>
                <w:iCs/>
                <w:sz w:val="16"/>
                <w:szCs w:val="16"/>
              </w:rPr>
              <w:t xml:space="preserve">Person </w:t>
            </w:r>
            <w:r>
              <w:rPr>
                <w:rFonts w:ascii="Calibri" w:hAnsi="Calibri" w:cs="Calibri"/>
                <w:i/>
                <w:iCs/>
                <w:sz w:val="16"/>
                <w:szCs w:val="16"/>
              </w:rPr>
              <w:t>S</w:t>
            </w:r>
            <w:r w:rsidRPr="00E46FEC">
              <w:rPr>
                <w:rFonts w:ascii="Calibri" w:hAnsi="Calibri" w:cs="Calibri"/>
                <w:i/>
                <w:iCs/>
                <w:sz w:val="16"/>
                <w:szCs w:val="16"/>
              </w:rPr>
              <w:t xml:space="preserve">upported at the </w:t>
            </w:r>
            <w:r>
              <w:rPr>
                <w:rFonts w:ascii="Calibri" w:hAnsi="Calibri" w:cs="Calibri"/>
                <w:i/>
                <w:iCs/>
                <w:sz w:val="16"/>
                <w:szCs w:val="16"/>
              </w:rPr>
              <w:t>S</w:t>
            </w:r>
            <w:r w:rsidRPr="00E46FEC">
              <w:rPr>
                <w:rFonts w:ascii="Calibri" w:hAnsi="Calibri" w:cs="Calibri"/>
                <w:i/>
                <w:iCs/>
                <w:sz w:val="16"/>
                <w:szCs w:val="16"/>
              </w:rPr>
              <w:t>ervice</w:t>
            </w:r>
          </w:p>
          <w:p w14:paraId="07F6AD9D" w14:textId="5E7EB30E" w:rsidR="00736BBD" w:rsidRDefault="00736BBD" w:rsidP="002E5A78">
            <w:pPr>
              <w:spacing w:line="276" w:lineRule="auto"/>
              <w:jc w:val="center"/>
              <w:rPr>
                <w:rFonts w:ascii="Calibri" w:hAnsi="Calibri" w:cs="Calibri"/>
                <w:sz w:val="22"/>
                <w:szCs w:val="22"/>
              </w:rPr>
            </w:pPr>
          </w:p>
          <w:p w14:paraId="3B484C53" w14:textId="77777777" w:rsidR="00940508" w:rsidRPr="00561591" w:rsidRDefault="00940508" w:rsidP="002E5A78">
            <w:pPr>
              <w:spacing w:line="276" w:lineRule="auto"/>
              <w:jc w:val="center"/>
              <w:rPr>
                <w:rFonts w:ascii="Calibri" w:hAnsi="Calibri" w:cs="Calibri"/>
                <w:sz w:val="22"/>
                <w:szCs w:val="22"/>
              </w:rPr>
            </w:pPr>
          </w:p>
          <w:p w14:paraId="1BDCA2E8" w14:textId="7A1EF012" w:rsidR="00736BBD" w:rsidRDefault="1642037F" w:rsidP="002E5A78">
            <w:pPr>
              <w:spacing w:line="276" w:lineRule="auto"/>
              <w:jc w:val="center"/>
              <w:rPr>
                <w:rFonts w:ascii="Calibri" w:hAnsi="Calibri" w:cs="Calibri"/>
                <w:sz w:val="22"/>
                <w:szCs w:val="22"/>
              </w:rPr>
            </w:pPr>
            <w:r w:rsidRPr="628182BD">
              <w:rPr>
                <w:rFonts w:ascii="Calibri" w:hAnsi="Calibri" w:cs="Calibri"/>
                <w:sz w:val="22"/>
                <w:szCs w:val="22"/>
              </w:rPr>
              <w:lastRenderedPageBreak/>
              <w:t>“They pick me up in the bus, I can’t get here myself</w:t>
            </w:r>
            <w:r w:rsidR="00485FEB">
              <w:rPr>
                <w:rFonts w:ascii="Calibri" w:hAnsi="Calibri" w:cs="Calibri"/>
                <w:sz w:val="22"/>
                <w:szCs w:val="22"/>
              </w:rPr>
              <w:t>.</w:t>
            </w:r>
            <w:r w:rsidRPr="628182BD">
              <w:rPr>
                <w:rFonts w:ascii="Calibri" w:hAnsi="Calibri" w:cs="Calibri"/>
                <w:sz w:val="22"/>
                <w:szCs w:val="22"/>
              </w:rPr>
              <w:t>”</w:t>
            </w:r>
          </w:p>
          <w:p w14:paraId="075BD6CA" w14:textId="77777777" w:rsidR="00940508" w:rsidRPr="00561591" w:rsidRDefault="00940508" w:rsidP="002E5A78">
            <w:pPr>
              <w:spacing w:line="276" w:lineRule="auto"/>
              <w:jc w:val="center"/>
              <w:rPr>
                <w:rFonts w:ascii="Calibri" w:hAnsi="Calibri" w:cs="Calibri"/>
                <w:sz w:val="22"/>
                <w:szCs w:val="22"/>
              </w:rPr>
            </w:pPr>
            <w:r w:rsidRPr="00E46FEC">
              <w:rPr>
                <w:rFonts w:ascii="Calibri" w:hAnsi="Calibri" w:cs="Calibri"/>
                <w:i/>
                <w:iCs/>
                <w:sz w:val="16"/>
                <w:szCs w:val="16"/>
              </w:rPr>
              <w:t xml:space="preserve">Person </w:t>
            </w:r>
            <w:r>
              <w:rPr>
                <w:rFonts w:ascii="Calibri" w:hAnsi="Calibri" w:cs="Calibri"/>
                <w:i/>
                <w:iCs/>
                <w:sz w:val="16"/>
                <w:szCs w:val="16"/>
              </w:rPr>
              <w:t>S</w:t>
            </w:r>
            <w:r w:rsidRPr="00E46FEC">
              <w:rPr>
                <w:rFonts w:ascii="Calibri" w:hAnsi="Calibri" w:cs="Calibri"/>
                <w:i/>
                <w:iCs/>
                <w:sz w:val="16"/>
                <w:szCs w:val="16"/>
              </w:rPr>
              <w:t xml:space="preserve">upported at the </w:t>
            </w:r>
            <w:r>
              <w:rPr>
                <w:rFonts w:ascii="Calibri" w:hAnsi="Calibri" w:cs="Calibri"/>
                <w:i/>
                <w:iCs/>
                <w:sz w:val="16"/>
                <w:szCs w:val="16"/>
              </w:rPr>
              <w:t>S</w:t>
            </w:r>
            <w:r w:rsidRPr="00E46FEC">
              <w:rPr>
                <w:rFonts w:ascii="Calibri" w:hAnsi="Calibri" w:cs="Calibri"/>
                <w:i/>
                <w:iCs/>
                <w:sz w:val="16"/>
                <w:szCs w:val="16"/>
              </w:rPr>
              <w:t>ervice</w:t>
            </w:r>
          </w:p>
          <w:p w14:paraId="28773632" w14:textId="77777777" w:rsidR="0052774B" w:rsidRDefault="0052774B" w:rsidP="002E5A78">
            <w:pPr>
              <w:jc w:val="center"/>
              <w:rPr>
                <w:rFonts w:ascii="Calibri" w:hAnsi="Calibri" w:cs="Calibri"/>
                <w:sz w:val="22"/>
                <w:szCs w:val="22"/>
              </w:rPr>
            </w:pPr>
          </w:p>
          <w:p w14:paraId="5517E76F" w14:textId="77777777" w:rsidR="00940508" w:rsidRDefault="00940508" w:rsidP="002E5A78">
            <w:pPr>
              <w:jc w:val="center"/>
              <w:rPr>
                <w:rFonts w:ascii="Calibri" w:hAnsi="Calibri" w:cs="Calibri"/>
                <w:sz w:val="22"/>
                <w:szCs w:val="22"/>
              </w:rPr>
            </w:pPr>
          </w:p>
          <w:p w14:paraId="2E6ECF83" w14:textId="310830F3" w:rsidR="0052774B" w:rsidRDefault="0052774B" w:rsidP="002E5A78">
            <w:pPr>
              <w:spacing w:line="276" w:lineRule="auto"/>
              <w:jc w:val="center"/>
              <w:rPr>
                <w:rFonts w:ascii="Calibri" w:hAnsi="Calibri" w:cs="Calibri"/>
                <w:sz w:val="22"/>
                <w:szCs w:val="22"/>
              </w:rPr>
            </w:pPr>
            <w:r>
              <w:rPr>
                <w:rFonts w:ascii="Calibri" w:hAnsi="Calibri" w:cs="Calibri"/>
                <w:sz w:val="22"/>
                <w:szCs w:val="22"/>
              </w:rPr>
              <w:t>“</w:t>
            </w:r>
            <w:r w:rsidRPr="0052774B">
              <w:rPr>
                <w:rFonts w:ascii="Calibri" w:hAnsi="Calibri" w:cs="Calibri"/>
                <w:sz w:val="22"/>
                <w:szCs w:val="22"/>
              </w:rPr>
              <w:t xml:space="preserve">The minibus is </w:t>
            </w:r>
            <w:r w:rsidR="00485FEB" w:rsidRPr="0052774B">
              <w:rPr>
                <w:rFonts w:ascii="Calibri" w:hAnsi="Calibri" w:cs="Calibri"/>
                <w:sz w:val="22"/>
                <w:szCs w:val="22"/>
              </w:rPr>
              <w:t>comfortable,</w:t>
            </w:r>
            <w:r w:rsidRPr="0052774B">
              <w:rPr>
                <w:rFonts w:ascii="Calibri" w:hAnsi="Calibri" w:cs="Calibri"/>
                <w:sz w:val="22"/>
                <w:szCs w:val="22"/>
              </w:rPr>
              <w:t xml:space="preserve"> and </w:t>
            </w:r>
            <w:r w:rsidR="00485FEB">
              <w:rPr>
                <w:rFonts w:ascii="Calibri" w:hAnsi="Calibri" w:cs="Calibri"/>
                <w:sz w:val="22"/>
                <w:szCs w:val="22"/>
              </w:rPr>
              <w:t>it</w:t>
            </w:r>
            <w:r w:rsidRPr="0052774B">
              <w:rPr>
                <w:rFonts w:ascii="Calibri" w:hAnsi="Calibri" w:cs="Calibri"/>
                <w:sz w:val="22"/>
                <w:szCs w:val="22"/>
              </w:rPr>
              <w:t xml:space="preserve"> means I can get to the day centre safely.</w:t>
            </w:r>
            <w:r>
              <w:rPr>
                <w:rFonts w:ascii="Calibri" w:hAnsi="Calibri" w:cs="Calibri"/>
                <w:sz w:val="22"/>
                <w:szCs w:val="22"/>
              </w:rPr>
              <w:t>”</w:t>
            </w:r>
          </w:p>
          <w:p w14:paraId="427A6A79" w14:textId="77777777" w:rsidR="00940508" w:rsidRPr="00561591" w:rsidRDefault="00940508" w:rsidP="002E5A78">
            <w:pPr>
              <w:spacing w:line="276" w:lineRule="auto"/>
              <w:jc w:val="center"/>
              <w:rPr>
                <w:rFonts w:ascii="Calibri" w:hAnsi="Calibri" w:cs="Calibri"/>
                <w:sz w:val="22"/>
                <w:szCs w:val="22"/>
              </w:rPr>
            </w:pPr>
            <w:r w:rsidRPr="00E46FEC">
              <w:rPr>
                <w:rFonts w:ascii="Calibri" w:hAnsi="Calibri" w:cs="Calibri"/>
                <w:i/>
                <w:iCs/>
                <w:sz w:val="16"/>
                <w:szCs w:val="16"/>
              </w:rPr>
              <w:t xml:space="preserve">Person </w:t>
            </w:r>
            <w:r>
              <w:rPr>
                <w:rFonts w:ascii="Calibri" w:hAnsi="Calibri" w:cs="Calibri"/>
                <w:i/>
                <w:iCs/>
                <w:sz w:val="16"/>
                <w:szCs w:val="16"/>
              </w:rPr>
              <w:t>S</w:t>
            </w:r>
            <w:r w:rsidRPr="00E46FEC">
              <w:rPr>
                <w:rFonts w:ascii="Calibri" w:hAnsi="Calibri" w:cs="Calibri"/>
                <w:i/>
                <w:iCs/>
                <w:sz w:val="16"/>
                <w:szCs w:val="16"/>
              </w:rPr>
              <w:t xml:space="preserve">upported at the </w:t>
            </w:r>
            <w:r>
              <w:rPr>
                <w:rFonts w:ascii="Calibri" w:hAnsi="Calibri" w:cs="Calibri"/>
                <w:i/>
                <w:iCs/>
                <w:sz w:val="16"/>
                <w:szCs w:val="16"/>
              </w:rPr>
              <w:t>S</w:t>
            </w:r>
            <w:r w:rsidRPr="00E46FEC">
              <w:rPr>
                <w:rFonts w:ascii="Calibri" w:hAnsi="Calibri" w:cs="Calibri"/>
                <w:i/>
                <w:iCs/>
                <w:sz w:val="16"/>
                <w:szCs w:val="16"/>
              </w:rPr>
              <w:t>ervice</w:t>
            </w:r>
          </w:p>
          <w:p w14:paraId="78EEF272" w14:textId="77777777" w:rsidR="00E76AFF" w:rsidRDefault="00E76AFF" w:rsidP="002E5A78">
            <w:pPr>
              <w:spacing w:line="276" w:lineRule="auto"/>
              <w:jc w:val="center"/>
              <w:rPr>
                <w:rFonts w:ascii="Calibri" w:hAnsi="Calibri" w:cs="Calibri"/>
                <w:sz w:val="22"/>
                <w:szCs w:val="22"/>
              </w:rPr>
            </w:pPr>
          </w:p>
          <w:p w14:paraId="25F60B9C" w14:textId="77777777" w:rsidR="00940508" w:rsidRDefault="00940508" w:rsidP="002E5A78">
            <w:pPr>
              <w:spacing w:line="276" w:lineRule="auto"/>
              <w:jc w:val="center"/>
              <w:rPr>
                <w:rFonts w:ascii="Calibri" w:hAnsi="Calibri" w:cs="Calibri"/>
                <w:sz w:val="22"/>
                <w:szCs w:val="22"/>
              </w:rPr>
            </w:pPr>
          </w:p>
          <w:p w14:paraId="31589C25" w14:textId="54B0E6EF" w:rsidR="00736BBD" w:rsidRDefault="00EA27CA" w:rsidP="002E5A78">
            <w:pPr>
              <w:spacing w:line="276" w:lineRule="auto"/>
              <w:jc w:val="center"/>
              <w:rPr>
                <w:rFonts w:ascii="Calibri" w:hAnsi="Calibri" w:cs="Calibri"/>
                <w:sz w:val="22"/>
                <w:szCs w:val="22"/>
              </w:rPr>
            </w:pPr>
            <w:r>
              <w:rPr>
                <w:rFonts w:ascii="Calibri" w:hAnsi="Calibri" w:cs="Calibri"/>
                <w:sz w:val="22"/>
                <w:szCs w:val="22"/>
              </w:rPr>
              <w:t>“</w:t>
            </w:r>
            <w:r w:rsidRPr="00EA27CA">
              <w:rPr>
                <w:rFonts w:ascii="Calibri" w:hAnsi="Calibri" w:cs="Calibri"/>
                <w:sz w:val="22"/>
                <w:szCs w:val="22"/>
              </w:rPr>
              <w:t>They provide valuable transport.</w:t>
            </w:r>
            <w:r>
              <w:rPr>
                <w:rFonts w:ascii="Calibri" w:hAnsi="Calibri" w:cs="Calibri"/>
                <w:sz w:val="22"/>
                <w:szCs w:val="22"/>
              </w:rPr>
              <w:t>”</w:t>
            </w:r>
          </w:p>
          <w:p w14:paraId="084C0359" w14:textId="2CA934BE" w:rsidR="00940508" w:rsidRPr="00E46FEC" w:rsidRDefault="00940508" w:rsidP="002E5A78">
            <w:pPr>
              <w:spacing w:line="276" w:lineRule="auto"/>
              <w:jc w:val="center"/>
              <w:rPr>
                <w:rFonts w:ascii="Calibri" w:hAnsi="Calibri" w:cs="Calibri"/>
                <w:i/>
                <w:iCs/>
                <w:sz w:val="16"/>
                <w:szCs w:val="16"/>
              </w:rPr>
            </w:pPr>
            <w:r w:rsidRPr="00D2762E">
              <w:rPr>
                <w:rFonts w:ascii="Calibri" w:hAnsi="Calibri" w:cs="Calibri"/>
                <w:i/>
                <w:iCs/>
                <w:sz w:val="16"/>
                <w:szCs w:val="16"/>
              </w:rPr>
              <w:t>Family Member of a Person Supported at the Service</w:t>
            </w:r>
          </w:p>
          <w:p w14:paraId="7E1CABD3" w14:textId="77777777" w:rsidR="00940508" w:rsidRDefault="00940508" w:rsidP="003F3B26">
            <w:pPr>
              <w:rPr>
                <w:rFonts w:ascii="Calibri" w:hAnsi="Calibri" w:cs="Calibri"/>
                <w:sz w:val="22"/>
                <w:szCs w:val="22"/>
              </w:rPr>
            </w:pPr>
          </w:p>
          <w:p w14:paraId="6F5C8892" w14:textId="3A0FB97F" w:rsidR="00940508" w:rsidRPr="00561591" w:rsidRDefault="00940508" w:rsidP="003F3B26">
            <w:pPr>
              <w:rPr>
                <w:rFonts w:ascii="Calibri" w:hAnsi="Calibri" w:cs="Calibri"/>
                <w:sz w:val="22"/>
                <w:szCs w:val="22"/>
              </w:rPr>
            </w:pPr>
          </w:p>
        </w:tc>
      </w:tr>
      <w:tr w:rsidR="00FF06C0" w14:paraId="5778DAA0" w14:textId="77777777" w:rsidTr="003F3B26">
        <w:trPr>
          <w:trHeight w:val="1124"/>
        </w:trPr>
        <w:tc>
          <w:tcPr>
            <w:tcW w:w="3969" w:type="dxa"/>
          </w:tcPr>
          <w:p w14:paraId="405CE2EC" w14:textId="77777777" w:rsidR="003F3B26" w:rsidRDefault="003F3B26" w:rsidP="003F3B26">
            <w:pPr>
              <w:jc w:val="both"/>
              <w:rPr>
                <w:rFonts w:ascii="Calibri" w:hAnsi="Calibri" w:cs="Calibri"/>
                <w:sz w:val="22"/>
                <w:szCs w:val="22"/>
              </w:rPr>
            </w:pPr>
          </w:p>
          <w:p w14:paraId="5B4DCBD2" w14:textId="77777777" w:rsidR="00736BBD" w:rsidRDefault="00736BBD" w:rsidP="003F3B26">
            <w:pPr>
              <w:jc w:val="both"/>
              <w:rPr>
                <w:rFonts w:ascii="Calibri" w:hAnsi="Calibri" w:cs="Calibri"/>
                <w:sz w:val="22"/>
                <w:szCs w:val="22"/>
              </w:rPr>
            </w:pPr>
            <w:r>
              <w:rPr>
                <w:rFonts w:ascii="Calibri" w:hAnsi="Calibri" w:cs="Calibri"/>
                <w:sz w:val="22"/>
                <w:szCs w:val="22"/>
              </w:rPr>
              <w:t>People, including those living with Dementia, feel valued, included and recognised as active contributors to their local community.</w:t>
            </w:r>
          </w:p>
        </w:tc>
        <w:tc>
          <w:tcPr>
            <w:tcW w:w="6237" w:type="dxa"/>
          </w:tcPr>
          <w:p w14:paraId="52911326" w14:textId="77777777" w:rsidR="00736BBD" w:rsidRDefault="00736BBD" w:rsidP="003F3B26">
            <w:pPr>
              <w:jc w:val="both"/>
              <w:rPr>
                <w:rFonts w:ascii="Calibri" w:hAnsi="Calibri" w:cs="Calibri"/>
                <w:sz w:val="22"/>
                <w:szCs w:val="22"/>
              </w:rPr>
            </w:pPr>
          </w:p>
          <w:p w14:paraId="22988D2C" w14:textId="3CD16686" w:rsidR="00736BBD" w:rsidRDefault="00736BBD" w:rsidP="003F3B26">
            <w:pPr>
              <w:jc w:val="both"/>
              <w:rPr>
                <w:rFonts w:ascii="Calibri" w:hAnsi="Calibri" w:cs="Calibri"/>
                <w:sz w:val="22"/>
                <w:szCs w:val="22"/>
              </w:rPr>
            </w:pPr>
            <w:r w:rsidRPr="00B51F55">
              <w:rPr>
                <w:rFonts w:ascii="Calibri" w:hAnsi="Calibri" w:cs="Calibri"/>
                <w:sz w:val="22"/>
                <w:szCs w:val="22"/>
              </w:rPr>
              <w:t xml:space="preserve">People, including those living with </w:t>
            </w:r>
            <w:r>
              <w:rPr>
                <w:rFonts w:ascii="Calibri" w:hAnsi="Calibri" w:cs="Calibri"/>
                <w:sz w:val="22"/>
                <w:szCs w:val="22"/>
              </w:rPr>
              <w:t>D</w:t>
            </w:r>
            <w:r w:rsidRPr="00B51F55">
              <w:rPr>
                <w:rFonts w:ascii="Calibri" w:hAnsi="Calibri" w:cs="Calibri"/>
                <w:sz w:val="22"/>
                <w:szCs w:val="22"/>
              </w:rPr>
              <w:t xml:space="preserve">ementia, are offered opportunities to take on valued roles within the </w:t>
            </w:r>
            <w:r w:rsidR="00CD0345">
              <w:rPr>
                <w:rFonts w:ascii="Calibri" w:hAnsi="Calibri" w:cs="Calibri"/>
                <w:sz w:val="22"/>
                <w:szCs w:val="22"/>
              </w:rPr>
              <w:t>service</w:t>
            </w:r>
            <w:r w:rsidRPr="00B51F55">
              <w:rPr>
                <w:rFonts w:ascii="Calibri" w:hAnsi="Calibri" w:cs="Calibri"/>
                <w:sz w:val="22"/>
                <w:szCs w:val="22"/>
              </w:rPr>
              <w:t xml:space="preserve"> and the wider community</w:t>
            </w:r>
            <w:r>
              <w:rPr>
                <w:rFonts w:ascii="Calibri" w:hAnsi="Calibri" w:cs="Calibri"/>
                <w:sz w:val="22"/>
                <w:szCs w:val="22"/>
              </w:rPr>
              <w:t xml:space="preserve">, such as </w:t>
            </w:r>
            <w:r w:rsidRPr="00B51F55">
              <w:rPr>
                <w:rFonts w:ascii="Calibri" w:hAnsi="Calibri" w:cs="Calibri"/>
                <w:sz w:val="22"/>
                <w:szCs w:val="22"/>
              </w:rPr>
              <w:t xml:space="preserve">helping to prepare for events, sharing </w:t>
            </w:r>
            <w:r w:rsidR="00CD0345">
              <w:rPr>
                <w:rFonts w:ascii="Calibri" w:hAnsi="Calibri" w:cs="Calibri"/>
                <w:sz w:val="22"/>
                <w:szCs w:val="22"/>
              </w:rPr>
              <w:t>person</w:t>
            </w:r>
            <w:r w:rsidRPr="00B51F55">
              <w:rPr>
                <w:rFonts w:ascii="Calibri" w:hAnsi="Calibri" w:cs="Calibri"/>
                <w:sz w:val="22"/>
                <w:szCs w:val="22"/>
              </w:rPr>
              <w:t xml:space="preserve">al stories, or welcoming visitors. Staff recognise and celebrate each </w:t>
            </w:r>
            <w:r w:rsidR="00CD0345">
              <w:rPr>
                <w:rFonts w:ascii="Calibri" w:hAnsi="Calibri" w:cs="Calibri"/>
                <w:sz w:val="22"/>
                <w:szCs w:val="22"/>
              </w:rPr>
              <w:t>person</w:t>
            </w:r>
            <w:r w:rsidRPr="00B51F55">
              <w:rPr>
                <w:rFonts w:ascii="Calibri" w:hAnsi="Calibri" w:cs="Calibri"/>
                <w:sz w:val="22"/>
                <w:szCs w:val="22"/>
              </w:rPr>
              <w:t>’s contributions, reinforcing a sense of purpose, belonging, and self-worth.</w:t>
            </w:r>
          </w:p>
          <w:p w14:paraId="516C87D5" w14:textId="77777777" w:rsidR="00736BBD" w:rsidRPr="00B51F55" w:rsidRDefault="00736BBD" w:rsidP="003F3B26">
            <w:pPr>
              <w:jc w:val="both"/>
              <w:rPr>
                <w:rFonts w:ascii="Calibri" w:hAnsi="Calibri" w:cs="Calibri"/>
                <w:sz w:val="22"/>
                <w:szCs w:val="22"/>
              </w:rPr>
            </w:pPr>
          </w:p>
          <w:p w14:paraId="4BA3CEB8" w14:textId="77777777" w:rsidR="00736BBD" w:rsidRDefault="00736BBD" w:rsidP="003F3B26">
            <w:pPr>
              <w:jc w:val="both"/>
              <w:rPr>
                <w:rFonts w:ascii="Calibri" w:hAnsi="Calibri" w:cs="Calibri"/>
                <w:sz w:val="22"/>
                <w:szCs w:val="22"/>
              </w:rPr>
            </w:pPr>
            <w:r w:rsidRPr="00B51F55">
              <w:rPr>
                <w:rFonts w:ascii="Calibri" w:hAnsi="Calibri" w:cs="Calibri"/>
                <w:sz w:val="22"/>
                <w:szCs w:val="22"/>
              </w:rPr>
              <w:t xml:space="preserve">People have access to </w:t>
            </w:r>
            <w:r>
              <w:rPr>
                <w:rFonts w:ascii="Calibri" w:hAnsi="Calibri" w:cs="Calibri"/>
                <w:sz w:val="22"/>
                <w:szCs w:val="22"/>
              </w:rPr>
              <w:t>D</w:t>
            </w:r>
            <w:r w:rsidRPr="00B51F55">
              <w:rPr>
                <w:rFonts w:ascii="Calibri" w:hAnsi="Calibri" w:cs="Calibri"/>
                <w:sz w:val="22"/>
                <w:szCs w:val="22"/>
              </w:rPr>
              <w:t>ementia-friendly spaces within the local area, where community-based activities are designed and adapted to be inclusive, accessible, and enjoyable for all. Activities promote connection, shared experiences, and relationship-building through initiatives such as peer support groups, buddy systems, and intergenerational programmes.</w:t>
            </w:r>
          </w:p>
          <w:p w14:paraId="663E489A" w14:textId="77777777" w:rsidR="00736BBD" w:rsidRPr="00B51F55" w:rsidRDefault="00736BBD" w:rsidP="003F3B26">
            <w:pPr>
              <w:jc w:val="both"/>
              <w:rPr>
                <w:rFonts w:ascii="Calibri" w:hAnsi="Calibri" w:cs="Calibri"/>
                <w:sz w:val="22"/>
                <w:szCs w:val="22"/>
              </w:rPr>
            </w:pPr>
          </w:p>
          <w:p w14:paraId="7E741B07" w14:textId="7F07DF0F" w:rsidR="00736BBD" w:rsidRDefault="00736BBD" w:rsidP="003F3B26">
            <w:pPr>
              <w:jc w:val="both"/>
              <w:rPr>
                <w:rFonts w:ascii="Calibri" w:hAnsi="Calibri" w:cs="Calibri"/>
                <w:sz w:val="22"/>
                <w:szCs w:val="22"/>
              </w:rPr>
            </w:pPr>
            <w:r w:rsidRPr="00B51F55">
              <w:rPr>
                <w:rFonts w:ascii="Calibri" w:hAnsi="Calibri" w:cs="Calibri"/>
                <w:sz w:val="22"/>
                <w:szCs w:val="22"/>
              </w:rPr>
              <w:t xml:space="preserve">Staff receive ongoing training in inclusive communication, </w:t>
            </w:r>
            <w:r>
              <w:rPr>
                <w:rFonts w:ascii="Calibri" w:hAnsi="Calibri" w:cs="Calibri"/>
                <w:sz w:val="22"/>
                <w:szCs w:val="22"/>
              </w:rPr>
              <w:t>D</w:t>
            </w:r>
            <w:r w:rsidRPr="00B51F55">
              <w:rPr>
                <w:rFonts w:ascii="Calibri" w:hAnsi="Calibri" w:cs="Calibri"/>
                <w:sz w:val="22"/>
                <w:szCs w:val="22"/>
              </w:rPr>
              <w:t xml:space="preserve">ementia awareness, and </w:t>
            </w:r>
            <w:r w:rsidR="00CD0345">
              <w:rPr>
                <w:rFonts w:ascii="Calibri" w:hAnsi="Calibri" w:cs="Calibri"/>
                <w:sz w:val="22"/>
                <w:szCs w:val="22"/>
              </w:rPr>
              <w:t>person</w:t>
            </w:r>
            <w:r w:rsidRPr="00B51F55">
              <w:rPr>
                <w:rFonts w:ascii="Calibri" w:hAnsi="Calibri" w:cs="Calibri"/>
                <w:sz w:val="22"/>
                <w:szCs w:val="22"/>
              </w:rPr>
              <w:t xml:space="preserve">-centred practice. They are skilled in identifying and supporting each </w:t>
            </w:r>
            <w:r w:rsidR="00CD0345">
              <w:rPr>
                <w:rFonts w:ascii="Calibri" w:hAnsi="Calibri" w:cs="Calibri"/>
                <w:sz w:val="22"/>
                <w:szCs w:val="22"/>
              </w:rPr>
              <w:t>person</w:t>
            </w:r>
            <w:r w:rsidRPr="00B51F55">
              <w:rPr>
                <w:rFonts w:ascii="Calibri" w:hAnsi="Calibri" w:cs="Calibri"/>
                <w:sz w:val="22"/>
                <w:szCs w:val="22"/>
              </w:rPr>
              <w:t>’s strengths and are proactive in challenging stigma, promoting dignity, and fostering respect.</w:t>
            </w:r>
          </w:p>
          <w:p w14:paraId="473DC8A3" w14:textId="77777777" w:rsidR="00736BBD" w:rsidRPr="00B51F55" w:rsidRDefault="00736BBD" w:rsidP="003F3B26">
            <w:pPr>
              <w:jc w:val="both"/>
              <w:rPr>
                <w:rFonts w:ascii="Calibri" w:hAnsi="Calibri" w:cs="Calibri"/>
                <w:sz w:val="22"/>
                <w:szCs w:val="22"/>
              </w:rPr>
            </w:pPr>
          </w:p>
          <w:p w14:paraId="0D538F59" w14:textId="1C32157B" w:rsidR="00736BBD" w:rsidRDefault="00736BBD" w:rsidP="003F3B26">
            <w:pPr>
              <w:jc w:val="both"/>
              <w:rPr>
                <w:rFonts w:ascii="Calibri" w:hAnsi="Calibri" w:cs="Calibri"/>
                <w:sz w:val="22"/>
                <w:szCs w:val="22"/>
              </w:rPr>
            </w:pPr>
            <w:r w:rsidRPr="00B51F55">
              <w:rPr>
                <w:rFonts w:ascii="Calibri" w:hAnsi="Calibri" w:cs="Calibri"/>
                <w:sz w:val="22"/>
                <w:szCs w:val="22"/>
              </w:rPr>
              <w:lastRenderedPageBreak/>
              <w:t xml:space="preserve">Both </w:t>
            </w:r>
            <w:r w:rsidR="00CD0345">
              <w:rPr>
                <w:rFonts w:ascii="Calibri" w:hAnsi="Calibri" w:cs="Calibri"/>
                <w:sz w:val="22"/>
                <w:szCs w:val="22"/>
              </w:rPr>
              <w:t>service</w:t>
            </w:r>
            <w:r w:rsidRPr="00B51F55">
              <w:rPr>
                <w:rFonts w:ascii="Calibri" w:hAnsi="Calibri" w:cs="Calibri"/>
                <w:sz w:val="22"/>
                <w:szCs w:val="22"/>
              </w:rPr>
              <w:t xml:space="preserve"> </w:t>
            </w:r>
            <w:r w:rsidR="00CD0345">
              <w:rPr>
                <w:rFonts w:ascii="Calibri" w:hAnsi="Calibri" w:cs="Calibri"/>
                <w:sz w:val="22"/>
                <w:szCs w:val="22"/>
              </w:rPr>
              <w:t>staff</w:t>
            </w:r>
            <w:r w:rsidRPr="00B51F55">
              <w:rPr>
                <w:rFonts w:ascii="Calibri" w:hAnsi="Calibri" w:cs="Calibri"/>
                <w:sz w:val="22"/>
                <w:szCs w:val="22"/>
              </w:rPr>
              <w:t xml:space="preserve"> and community-based providers use clear communication, visual cues, and flexible approaches to ensure that everyone can participate meaningfully, at their own pace and comfort level</w:t>
            </w:r>
            <w:r>
              <w:rPr>
                <w:rFonts w:ascii="Calibri" w:hAnsi="Calibri" w:cs="Calibri"/>
                <w:sz w:val="22"/>
                <w:szCs w:val="22"/>
              </w:rPr>
              <w:t>;</w:t>
            </w:r>
            <w:r w:rsidRPr="00B51F55">
              <w:rPr>
                <w:rFonts w:ascii="Calibri" w:hAnsi="Calibri" w:cs="Calibri"/>
                <w:sz w:val="22"/>
                <w:szCs w:val="22"/>
              </w:rPr>
              <w:t xml:space="preserve"> </w:t>
            </w:r>
            <w:r w:rsidR="002001A9">
              <w:rPr>
                <w:rFonts w:ascii="Calibri" w:hAnsi="Calibri" w:cs="Calibri"/>
                <w:sz w:val="22"/>
                <w:szCs w:val="22"/>
              </w:rPr>
              <w:t>people</w:t>
            </w:r>
            <w:r w:rsidRPr="00B51F55">
              <w:rPr>
                <w:rFonts w:ascii="Calibri" w:hAnsi="Calibri" w:cs="Calibri"/>
                <w:sz w:val="22"/>
                <w:szCs w:val="22"/>
              </w:rPr>
              <w:t xml:space="preserve"> fe</w:t>
            </w:r>
            <w:r>
              <w:rPr>
                <w:rFonts w:ascii="Calibri" w:hAnsi="Calibri" w:cs="Calibri"/>
                <w:sz w:val="22"/>
                <w:szCs w:val="22"/>
              </w:rPr>
              <w:t>e</w:t>
            </w:r>
            <w:r w:rsidRPr="00B51F55">
              <w:rPr>
                <w:rFonts w:ascii="Calibri" w:hAnsi="Calibri" w:cs="Calibri"/>
                <w:sz w:val="22"/>
                <w:szCs w:val="22"/>
              </w:rPr>
              <w:t>l valued, involved, and recognised as active contributors to their community.</w:t>
            </w:r>
          </w:p>
          <w:p w14:paraId="2847010A" w14:textId="77777777" w:rsidR="00803726" w:rsidRPr="004C05BE" w:rsidRDefault="00803726" w:rsidP="003F3B26">
            <w:pPr>
              <w:jc w:val="both"/>
              <w:rPr>
                <w:rFonts w:ascii="Calibri" w:hAnsi="Calibri" w:cs="Calibri"/>
                <w:sz w:val="22"/>
                <w:szCs w:val="22"/>
              </w:rPr>
            </w:pPr>
          </w:p>
        </w:tc>
        <w:tc>
          <w:tcPr>
            <w:tcW w:w="4962" w:type="dxa"/>
          </w:tcPr>
          <w:p w14:paraId="588B3532" w14:textId="19B651B2" w:rsidR="000608E2" w:rsidRDefault="000608E2" w:rsidP="003F3B26">
            <w:pPr>
              <w:rPr>
                <w:rFonts w:ascii="Calibri" w:hAnsi="Calibri" w:cs="Calibri"/>
                <w:sz w:val="22"/>
                <w:szCs w:val="22"/>
              </w:rPr>
            </w:pPr>
          </w:p>
          <w:p w14:paraId="269083B3" w14:textId="01D4E4E5" w:rsidR="009321DD" w:rsidRDefault="00730061" w:rsidP="00422AC7">
            <w:pPr>
              <w:jc w:val="both"/>
              <w:rPr>
                <w:rFonts w:ascii="Calibri" w:hAnsi="Calibri" w:cs="Calibri"/>
                <w:sz w:val="22"/>
                <w:szCs w:val="22"/>
              </w:rPr>
            </w:pPr>
            <w:r>
              <w:rPr>
                <w:rFonts w:ascii="Calibri" w:hAnsi="Calibri" w:cs="Calibri"/>
                <w:sz w:val="22"/>
                <w:szCs w:val="22"/>
              </w:rPr>
              <w:t>When they</w:t>
            </w:r>
            <w:r w:rsidR="00A73601">
              <w:t xml:space="preserve"> </w:t>
            </w:r>
            <w:r w:rsidR="00A73601" w:rsidRPr="00A73601">
              <w:rPr>
                <w:rFonts w:ascii="Calibri" w:hAnsi="Calibri" w:cs="Calibri"/>
                <w:sz w:val="22"/>
                <w:szCs w:val="22"/>
              </w:rPr>
              <w:t>can take part in community events and activities just like everyone else, with any mobility or memory needs respected and supported with dignity</w:t>
            </w:r>
            <w:r w:rsidR="00A73601">
              <w:rPr>
                <w:rFonts w:ascii="Calibri" w:hAnsi="Calibri" w:cs="Calibri"/>
                <w:sz w:val="22"/>
                <w:szCs w:val="22"/>
              </w:rPr>
              <w:t>:</w:t>
            </w:r>
          </w:p>
          <w:p w14:paraId="21700DCF" w14:textId="77777777" w:rsidR="00224727" w:rsidRDefault="00224727" w:rsidP="003F3B26">
            <w:pPr>
              <w:rPr>
                <w:rFonts w:ascii="Calibri" w:hAnsi="Calibri" w:cs="Calibri"/>
                <w:sz w:val="22"/>
                <w:szCs w:val="22"/>
              </w:rPr>
            </w:pPr>
          </w:p>
          <w:p w14:paraId="266A1A52" w14:textId="77777777" w:rsidR="00224727" w:rsidRDefault="00224727" w:rsidP="003F3B26">
            <w:pPr>
              <w:rPr>
                <w:rFonts w:ascii="Calibri" w:hAnsi="Calibri" w:cs="Calibri"/>
                <w:sz w:val="22"/>
                <w:szCs w:val="22"/>
              </w:rPr>
            </w:pPr>
          </w:p>
          <w:p w14:paraId="10843660" w14:textId="7A8F3DA8" w:rsidR="009321DD" w:rsidRDefault="009E7982" w:rsidP="00A73601">
            <w:pPr>
              <w:spacing w:line="276" w:lineRule="auto"/>
              <w:jc w:val="center"/>
              <w:rPr>
                <w:rFonts w:ascii="Calibri" w:hAnsi="Calibri" w:cs="Calibri"/>
                <w:sz w:val="22"/>
                <w:szCs w:val="22"/>
              </w:rPr>
            </w:pPr>
            <w:r>
              <w:rPr>
                <w:rFonts w:ascii="Calibri" w:hAnsi="Calibri" w:cs="Calibri"/>
                <w:sz w:val="22"/>
                <w:szCs w:val="22"/>
              </w:rPr>
              <w:t xml:space="preserve">“We all went out for the day to </w:t>
            </w:r>
            <w:r w:rsidR="000C7124">
              <w:rPr>
                <w:rFonts w:ascii="Calibri" w:hAnsi="Calibri" w:cs="Calibri"/>
                <w:sz w:val="22"/>
                <w:szCs w:val="22"/>
              </w:rPr>
              <w:t>a</w:t>
            </w:r>
            <w:r w:rsidR="00652085">
              <w:rPr>
                <w:rFonts w:ascii="Calibri" w:hAnsi="Calibri" w:cs="Calibri"/>
                <w:sz w:val="22"/>
                <w:szCs w:val="22"/>
              </w:rPr>
              <w:t xml:space="preserve"> fete</w:t>
            </w:r>
            <w:r w:rsidR="000C7124">
              <w:rPr>
                <w:rFonts w:ascii="Calibri" w:hAnsi="Calibri" w:cs="Calibri"/>
                <w:sz w:val="22"/>
                <w:szCs w:val="22"/>
              </w:rPr>
              <w:t xml:space="preserve"> in </w:t>
            </w:r>
            <w:r>
              <w:rPr>
                <w:rFonts w:ascii="Calibri" w:hAnsi="Calibri" w:cs="Calibri"/>
                <w:sz w:val="22"/>
                <w:szCs w:val="22"/>
              </w:rPr>
              <w:t>Margam</w:t>
            </w:r>
            <w:r w:rsidR="001C715A">
              <w:rPr>
                <w:rFonts w:ascii="Calibri" w:hAnsi="Calibri" w:cs="Calibri"/>
                <w:sz w:val="22"/>
                <w:szCs w:val="22"/>
              </w:rPr>
              <w:t>, I think around Christmas, there w</w:t>
            </w:r>
            <w:r w:rsidR="0011481E">
              <w:rPr>
                <w:rFonts w:ascii="Calibri" w:hAnsi="Calibri" w:cs="Calibri"/>
                <w:sz w:val="22"/>
                <w:szCs w:val="22"/>
              </w:rPr>
              <w:t xml:space="preserve">as this big tunnel of different coloured lights, it was </w:t>
            </w:r>
            <w:r w:rsidR="007E24E3">
              <w:rPr>
                <w:rFonts w:ascii="Calibri" w:hAnsi="Calibri" w:cs="Calibri"/>
                <w:sz w:val="22"/>
                <w:szCs w:val="22"/>
              </w:rPr>
              <w:t>beautiful, and they all had a great time. It makes a nice change</w:t>
            </w:r>
            <w:r w:rsidR="00224727">
              <w:rPr>
                <w:rFonts w:ascii="Calibri" w:hAnsi="Calibri" w:cs="Calibri"/>
                <w:sz w:val="22"/>
                <w:szCs w:val="22"/>
              </w:rPr>
              <w:t xml:space="preserve"> for them</w:t>
            </w:r>
            <w:r w:rsidR="007E24E3">
              <w:rPr>
                <w:rFonts w:ascii="Calibri" w:hAnsi="Calibri" w:cs="Calibri"/>
                <w:sz w:val="22"/>
                <w:szCs w:val="22"/>
              </w:rPr>
              <w:t xml:space="preserve"> to go out and do something different</w:t>
            </w:r>
            <w:r w:rsidR="007D7CC2">
              <w:rPr>
                <w:rFonts w:ascii="Calibri" w:hAnsi="Calibri" w:cs="Calibri"/>
                <w:sz w:val="22"/>
                <w:szCs w:val="22"/>
              </w:rPr>
              <w:t>, visit new places.”</w:t>
            </w:r>
          </w:p>
          <w:p w14:paraId="1F79C7F9" w14:textId="77777777" w:rsidR="00A73601" w:rsidRPr="002E5A78" w:rsidRDefault="00A73601" w:rsidP="00A73601">
            <w:pPr>
              <w:spacing w:line="276" w:lineRule="auto"/>
              <w:jc w:val="center"/>
              <w:rPr>
                <w:rFonts w:ascii="Calibri" w:hAnsi="Calibri" w:cs="Calibri"/>
                <w:i/>
                <w:iCs/>
                <w:sz w:val="16"/>
                <w:szCs w:val="16"/>
              </w:rPr>
            </w:pPr>
            <w:r w:rsidRPr="002E5A78">
              <w:rPr>
                <w:rFonts w:ascii="Calibri" w:hAnsi="Calibri" w:cs="Calibri"/>
                <w:i/>
                <w:iCs/>
                <w:sz w:val="16"/>
                <w:szCs w:val="16"/>
              </w:rPr>
              <w:t>Member of Staff</w:t>
            </w:r>
          </w:p>
          <w:p w14:paraId="4FDC948A" w14:textId="77777777" w:rsidR="009E7982" w:rsidRDefault="009E7982" w:rsidP="003F3B26">
            <w:pPr>
              <w:rPr>
                <w:rFonts w:ascii="Calibri" w:hAnsi="Calibri" w:cs="Calibri"/>
                <w:sz w:val="22"/>
                <w:szCs w:val="22"/>
              </w:rPr>
            </w:pPr>
          </w:p>
          <w:p w14:paraId="6B3471BD" w14:textId="77777777" w:rsidR="009E7982" w:rsidRDefault="009E7982" w:rsidP="003F3B26">
            <w:pPr>
              <w:rPr>
                <w:rFonts w:ascii="Calibri" w:hAnsi="Calibri" w:cs="Calibri"/>
                <w:sz w:val="22"/>
                <w:szCs w:val="22"/>
              </w:rPr>
            </w:pPr>
          </w:p>
          <w:p w14:paraId="58499403" w14:textId="2640B846" w:rsidR="002E5A78" w:rsidRDefault="00EB06AF" w:rsidP="00A73601">
            <w:pPr>
              <w:spacing w:line="276" w:lineRule="auto"/>
              <w:jc w:val="center"/>
              <w:rPr>
                <w:rFonts w:ascii="Calibri" w:hAnsi="Calibri" w:cs="Calibri"/>
                <w:sz w:val="22"/>
                <w:szCs w:val="22"/>
              </w:rPr>
            </w:pPr>
            <w:r>
              <w:rPr>
                <w:rFonts w:ascii="Calibri" w:hAnsi="Calibri" w:cs="Calibri"/>
                <w:sz w:val="22"/>
                <w:szCs w:val="22"/>
              </w:rPr>
              <w:t>“I have</w:t>
            </w:r>
            <w:r w:rsidR="005A3D47">
              <w:rPr>
                <w:rFonts w:ascii="Calibri" w:hAnsi="Calibri" w:cs="Calibri"/>
                <w:sz w:val="22"/>
                <w:szCs w:val="22"/>
              </w:rPr>
              <w:t xml:space="preserve"> </w:t>
            </w:r>
            <w:r w:rsidR="007A7783">
              <w:rPr>
                <w:rFonts w:ascii="Calibri" w:hAnsi="Calibri" w:cs="Calibri"/>
                <w:sz w:val="22"/>
                <w:szCs w:val="22"/>
              </w:rPr>
              <w:t>this (</w:t>
            </w:r>
            <w:r w:rsidR="005A3D47">
              <w:rPr>
                <w:rFonts w:ascii="Calibri" w:hAnsi="Calibri" w:cs="Calibri"/>
                <w:sz w:val="22"/>
                <w:szCs w:val="22"/>
              </w:rPr>
              <w:t>Alzheimer’s</w:t>
            </w:r>
            <w:r w:rsidR="007A7783">
              <w:rPr>
                <w:rFonts w:ascii="Calibri" w:hAnsi="Calibri" w:cs="Calibri"/>
                <w:sz w:val="22"/>
                <w:szCs w:val="22"/>
              </w:rPr>
              <w:t>),</w:t>
            </w:r>
            <w:r w:rsidR="005A3D47">
              <w:rPr>
                <w:rFonts w:ascii="Calibri" w:hAnsi="Calibri" w:cs="Calibri"/>
                <w:sz w:val="22"/>
                <w:szCs w:val="22"/>
              </w:rPr>
              <w:t xml:space="preserve"> they’re really good here about it.</w:t>
            </w:r>
            <w:r w:rsidR="00D36EA9">
              <w:rPr>
                <w:rFonts w:ascii="Calibri" w:hAnsi="Calibri" w:cs="Calibri"/>
                <w:sz w:val="22"/>
                <w:szCs w:val="22"/>
              </w:rPr>
              <w:t xml:space="preserve"> They always make sure to explain </w:t>
            </w:r>
            <w:r w:rsidR="00D36EA9">
              <w:rPr>
                <w:rFonts w:ascii="Calibri" w:hAnsi="Calibri" w:cs="Calibri"/>
                <w:sz w:val="22"/>
                <w:szCs w:val="22"/>
              </w:rPr>
              <w:lastRenderedPageBreak/>
              <w:t>everything in a way that I can understand, I get confused you see, and I can forget things.”</w:t>
            </w:r>
          </w:p>
          <w:p w14:paraId="2BA4A872" w14:textId="77777777" w:rsidR="00A73601" w:rsidRPr="00561591" w:rsidRDefault="00A73601" w:rsidP="00A73601">
            <w:pPr>
              <w:spacing w:line="276" w:lineRule="auto"/>
              <w:jc w:val="center"/>
              <w:rPr>
                <w:rFonts w:ascii="Calibri" w:hAnsi="Calibri" w:cs="Calibri"/>
                <w:sz w:val="22"/>
                <w:szCs w:val="22"/>
              </w:rPr>
            </w:pPr>
            <w:r w:rsidRPr="00E46FEC">
              <w:rPr>
                <w:rFonts w:ascii="Calibri" w:hAnsi="Calibri" w:cs="Calibri"/>
                <w:i/>
                <w:iCs/>
                <w:sz w:val="16"/>
                <w:szCs w:val="16"/>
              </w:rPr>
              <w:t xml:space="preserve">Person </w:t>
            </w:r>
            <w:r>
              <w:rPr>
                <w:rFonts w:ascii="Calibri" w:hAnsi="Calibri" w:cs="Calibri"/>
                <w:i/>
                <w:iCs/>
                <w:sz w:val="16"/>
                <w:szCs w:val="16"/>
              </w:rPr>
              <w:t>S</w:t>
            </w:r>
            <w:r w:rsidRPr="00E46FEC">
              <w:rPr>
                <w:rFonts w:ascii="Calibri" w:hAnsi="Calibri" w:cs="Calibri"/>
                <w:i/>
                <w:iCs/>
                <w:sz w:val="16"/>
                <w:szCs w:val="16"/>
              </w:rPr>
              <w:t xml:space="preserve">upported at the </w:t>
            </w:r>
            <w:r>
              <w:rPr>
                <w:rFonts w:ascii="Calibri" w:hAnsi="Calibri" w:cs="Calibri"/>
                <w:i/>
                <w:iCs/>
                <w:sz w:val="16"/>
                <w:szCs w:val="16"/>
              </w:rPr>
              <w:t>S</w:t>
            </w:r>
            <w:r w:rsidRPr="00E46FEC">
              <w:rPr>
                <w:rFonts w:ascii="Calibri" w:hAnsi="Calibri" w:cs="Calibri"/>
                <w:i/>
                <w:iCs/>
                <w:sz w:val="16"/>
                <w:szCs w:val="16"/>
              </w:rPr>
              <w:t>ervice</w:t>
            </w:r>
          </w:p>
          <w:p w14:paraId="7C753CAB" w14:textId="77777777" w:rsidR="002E5A78" w:rsidRDefault="002E5A78" w:rsidP="003F3B26">
            <w:pPr>
              <w:rPr>
                <w:rFonts w:ascii="Calibri" w:hAnsi="Calibri" w:cs="Calibri"/>
                <w:sz w:val="22"/>
                <w:szCs w:val="22"/>
              </w:rPr>
            </w:pPr>
          </w:p>
          <w:p w14:paraId="46FF9EB8" w14:textId="77777777" w:rsidR="00736BBD" w:rsidRPr="00561591" w:rsidRDefault="00736BBD" w:rsidP="008125B2">
            <w:pPr>
              <w:rPr>
                <w:rFonts w:ascii="Calibri" w:hAnsi="Calibri" w:cs="Calibri"/>
                <w:sz w:val="22"/>
                <w:szCs w:val="22"/>
              </w:rPr>
            </w:pPr>
          </w:p>
        </w:tc>
      </w:tr>
      <w:tr w:rsidR="00FF06C0" w14:paraId="7563CC9D" w14:textId="77777777" w:rsidTr="003F3B26">
        <w:trPr>
          <w:trHeight w:val="2400"/>
        </w:trPr>
        <w:tc>
          <w:tcPr>
            <w:tcW w:w="3969" w:type="dxa"/>
          </w:tcPr>
          <w:p w14:paraId="6E11195E" w14:textId="77777777" w:rsidR="003F3B26" w:rsidRDefault="003F3B26" w:rsidP="003F3B26">
            <w:pPr>
              <w:jc w:val="both"/>
              <w:rPr>
                <w:rFonts w:ascii="Calibri" w:hAnsi="Calibri" w:cs="Calibri"/>
                <w:sz w:val="22"/>
                <w:szCs w:val="22"/>
              </w:rPr>
            </w:pPr>
          </w:p>
          <w:p w14:paraId="52680789" w14:textId="0B1ABC5E" w:rsidR="00736BBD" w:rsidRDefault="00736BBD" w:rsidP="003F3B26">
            <w:pPr>
              <w:jc w:val="both"/>
              <w:rPr>
                <w:rFonts w:ascii="Calibri" w:hAnsi="Calibri" w:cs="Calibri"/>
                <w:sz w:val="22"/>
                <w:szCs w:val="22"/>
              </w:rPr>
            </w:pPr>
            <w:r>
              <w:rPr>
                <w:rFonts w:ascii="Calibri" w:hAnsi="Calibri" w:cs="Calibri"/>
                <w:sz w:val="22"/>
                <w:szCs w:val="22"/>
              </w:rPr>
              <w:t xml:space="preserve">Local organisations and members of the wider community can collaborate and work in partnership with the </w:t>
            </w:r>
            <w:r w:rsidR="00CD0345">
              <w:rPr>
                <w:rFonts w:ascii="Calibri" w:hAnsi="Calibri" w:cs="Calibri"/>
                <w:sz w:val="22"/>
                <w:szCs w:val="22"/>
              </w:rPr>
              <w:t>service</w:t>
            </w:r>
            <w:r>
              <w:rPr>
                <w:rFonts w:ascii="Calibri" w:hAnsi="Calibri" w:cs="Calibri"/>
                <w:sz w:val="22"/>
                <w:szCs w:val="22"/>
              </w:rPr>
              <w:t xml:space="preserve"> to support meaningful community engagement and raise awareness of the </w:t>
            </w:r>
            <w:r w:rsidR="00CD0345">
              <w:rPr>
                <w:rFonts w:ascii="Calibri" w:hAnsi="Calibri" w:cs="Calibri"/>
                <w:sz w:val="22"/>
                <w:szCs w:val="22"/>
              </w:rPr>
              <w:t>service</w:t>
            </w:r>
            <w:r>
              <w:rPr>
                <w:rFonts w:ascii="Calibri" w:hAnsi="Calibri" w:cs="Calibri"/>
                <w:sz w:val="22"/>
                <w:szCs w:val="22"/>
              </w:rPr>
              <w:t xml:space="preserve"> and its activities.</w:t>
            </w:r>
          </w:p>
        </w:tc>
        <w:tc>
          <w:tcPr>
            <w:tcW w:w="6237" w:type="dxa"/>
          </w:tcPr>
          <w:p w14:paraId="7BF603AF" w14:textId="77777777" w:rsidR="00736BBD" w:rsidRDefault="00736BBD" w:rsidP="003F3B26">
            <w:pPr>
              <w:jc w:val="both"/>
              <w:rPr>
                <w:rFonts w:ascii="Calibri" w:hAnsi="Calibri" w:cs="Calibri"/>
                <w:sz w:val="22"/>
                <w:szCs w:val="22"/>
              </w:rPr>
            </w:pPr>
          </w:p>
          <w:p w14:paraId="27F84683" w14:textId="5BF15130" w:rsidR="00736BBD" w:rsidRDefault="00736BBD" w:rsidP="003F3B26">
            <w:pPr>
              <w:jc w:val="both"/>
              <w:rPr>
                <w:rFonts w:ascii="Calibri" w:hAnsi="Calibri" w:cs="Calibri"/>
                <w:sz w:val="22"/>
                <w:szCs w:val="22"/>
              </w:rPr>
            </w:pPr>
            <w:r>
              <w:rPr>
                <w:rFonts w:ascii="Calibri" w:hAnsi="Calibri" w:cs="Calibri"/>
                <w:sz w:val="22"/>
                <w:szCs w:val="22"/>
              </w:rPr>
              <w:t xml:space="preserve">The </w:t>
            </w:r>
            <w:r w:rsidR="00CD0345">
              <w:rPr>
                <w:rFonts w:ascii="Calibri" w:hAnsi="Calibri" w:cs="Calibri"/>
                <w:sz w:val="22"/>
                <w:szCs w:val="22"/>
              </w:rPr>
              <w:t>service</w:t>
            </w:r>
            <w:r>
              <w:rPr>
                <w:rFonts w:ascii="Calibri" w:hAnsi="Calibri" w:cs="Calibri"/>
                <w:sz w:val="22"/>
                <w:szCs w:val="22"/>
              </w:rPr>
              <w:t xml:space="preserve"> actively encourages local organisations and members of the wider community to work in partnership, strengthening community connections, promoting inclusion, and creating opportunities for </w:t>
            </w:r>
            <w:r w:rsidR="002001A9">
              <w:rPr>
                <w:rFonts w:ascii="Calibri" w:hAnsi="Calibri" w:cs="Calibri"/>
                <w:sz w:val="22"/>
                <w:szCs w:val="22"/>
              </w:rPr>
              <w:t>people</w:t>
            </w:r>
            <w:r>
              <w:rPr>
                <w:rFonts w:ascii="Calibri" w:hAnsi="Calibri" w:cs="Calibri"/>
                <w:sz w:val="22"/>
                <w:szCs w:val="22"/>
              </w:rPr>
              <w:t xml:space="preserve"> to participate in and contribute to local life.</w:t>
            </w:r>
          </w:p>
          <w:p w14:paraId="7AB5E5D4" w14:textId="77777777" w:rsidR="00736BBD" w:rsidRDefault="00736BBD" w:rsidP="003F3B26">
            <w:pPr>
              <w:jc w:val="both"/>
              <w:rPr>
                <w:rFonts w:ascii="Calibri" w:hAnsi="Calibri" w:cs="Calibri"/>
                <w:sz w:val="22"/>
                <w:szCs w:val="22"/>
              </w:rPr>
            </w:pPr>
          </w:p>
          <w:p w14:paraId="2F3EF8D7" w14:textId="77777777" w:rsidR="00736BBD" w:rsidRDefault="00736BBD" w:rsidP="003F3B26">
            <w:pPr>
              <w:jc w:val="both"/>
              <w:rPr>
                <w:rFonts w:ascii="Calibri" w:hAnsi="Calibri" w:cs="Calibri"/>
                <w:sz w:val="22"/>
                <w:szCs w:val="22"/>
              </w:rPr>
            </w:pPr>
            <w:r>
              <w:rPr>
                <w:rFonts w:ascii="Calibri" w:hAnsi="Calibri" w:cs="Calibri"/>
                <w:sz w:val="22"/>
                <w:szCs w:val="22"/>
              </w:rPr>
              <w:t>Strong</w:t>
            </w:r>
            <w:r w:rsidRPr="004356A2">
              <w:rPr>
                <w:rFonts w:ascii="Calibri" w:hAnsi="Calibri" w:cs="Calibri"/>
                <w:sz w:val="22"/>
                <w:szCs w:val="22"/>
              </w:rPr>
              <w:t xml:space="preserve"> links</w:t>
            </w:r>
            <w:r>
              <w:rPr>
                <w:rFonts w:ascii="Calibri" w:hAnsi="Calibri" w:cs="Calibri"/>
                <w:sz w:val="22"/>
                <w:szCs w:val="22"/>
              </w:rPr>
              <w:t xml:space="preserve"> are developed</w:t>
            </w:r>
            <w:r w:rsidRPr="004356A2">
              <w:rPr>
                <w:rFonts w:ascii="Calibri" w:hAnsi="Calibri" w:cs="Calibri"/>
                <w:sz w:val="22"/>
                <w:szCs w:val="22"/>
              </w:rPr>
              <w:t xml:space="preserve"> with </w:t>
            </w:r>
            <w:r>
              <w:rPr>
                <w:rFonts w:ascii="Calibri" w:hAnsi="Calibri" w:cs="Calibri"/>
                <w:sz w:val="22"/>
                <w:szCs w:val="22"/>
              </w:rPr>
              <w:t xml:space="preserve">Dementia-friendly </w:t>
            </w:r>
            <w:r w:rsidRPr="004356A2">
              <w:rPr>
                <w:rFonts w:ascii="Calibri" w:hAnsi="Calibri" w:cs="Calibri"/>
                <w:sz w:val="22"/>
                <w:szCs w:val="22"/>
              </w:rPr>
              <w:t xml:space="preserve">organisations, businesses, and </w:t>
            </w:r>
            <w:r>
              <w:rPr>
                <w:rFonts w:ascii="Calibri" w:hAnsi="Calibri" w:cs="Calibri"/>
                <w:sz w:val="22"/>
                <w:szCs w:val="22"/>
              </w:rPr>
              <w:t xml:space="preserve">community </w:t>
            </w:r>
            <w:r w:rsidRPr="004356A2">
              <w:rPr>
                <w:rFonts w:ascii="Calibri" w:hAnsi="Calibri" w:cs="Calibri"/>
                <w:sz w:val="22"/>
                <w:szCs w:val="22"/>
              </w:rPr>
              <w:t>groups</w:t>
            </w:r>
            <w:r>
              <w:rPr>
                <w:rFonts w:ascii="Calibri" w:hAnsi="Calibri" w:cs="Calibri"/>
                <w:sz w:val="22"/>
                <w:szCs w:val="22"/>
              </w:rPr>
              <w:t xml:space="preserve"> to</w:t>
            </w:r>
            <w:r w:rsidRPr="004356A2">
              <w:rPr>
                <w:rFonts w:ascii="Calibri" w:hAnsi="Calibri" w:cs="Calibri"/>
                <w:sz w:val="22"/>
                <w:szCs w:val="22"/>
              </w:rPr>
              <w:t xml:space="preserve"> rais</w:t>
            </w:r>
            <w:r>
              <w:rPr>
                <w:rFonts w:ascii="Calibri" w:hAnsi="Calibri" w:cs="Calibri"/>
                <w:sz w:val="22"/>
                <w:szCs w:val="22"/>
              </w:rPr>
              <w:t>e</w:t>
            </w:r>
            <w:r w:rsidRPr="004356A2">
              <w:rPr>
                <w:rFonts w:ascii="Calibri" w:hAnsi="Calibri" w:cs="Calibri"/>
                <w:sz w:val="22"/>
                <w:szCs w:val="22"/>
              </w:rPr>
              <w:t xml:space="preserve"> awareness</w:t>
            </w:r>
            <w:r>
              <w:rPr>
                <w:rFonts w:ascii="Calibri" w:hAnsi="Calibri" w:cs="Calibri"/>
                <w:sz w:val="22"/>
                <w:szCs w:val="22"/>
              </w:rPr>
              <w:t xml:space="preserve">, challenge stigma </w:t>
            </w:r>
            <w:r w:rsidRPr="004356A2">
              <w:rPr>
                <w:rFonts w:ascii="Calibri" w:hAnsi="Calibri" w:cs="Calibri"/>
                <w:sz w:val="22"/>
                <w:szCs w:val="22"/>
              </w:rPr>
              <w:t>and promot</w:t>
            </w:r>
            <w:r>
              <w:rPr>
                <w:rFonts w:ascii="Calibri" w:hAnsi="Calibri" w:cs="Calibri"/>
                <w:sz w:val="22"/>
                <w:szCs w:val="22"/>
              </w:rPr>
              <w:t>e</w:t>
            </w:r>
            <w:r w:rsidRPr="004356A2">
              <w:rPr>
                <w:rFonts w:ascii="Calibri" w:hAnsi="Calibri" w:cs="Calibri"/>
                <w:sz w:val="22"/>
                <w:szCs w:val="22"/>
              </w:rPr>
              <w:t xml:space="preserve"> positive attitudes</w:t>
            </w:r>
            <w:r>
              <w:rPr>
                <w:rFonts w:ascii="Calibri" w:hAnsi="Calibri" w:cs="Calibri"/>
                <w:sz w:val="22"/>
                <w:szCs w:val="22"/>
              </w:rPr>
              <w:t xml:space="preserve"> towards older members of society and those living with Dementia</w:t>
            </w:r>
            <w:r w:rsidRPr="004356A2">
              <w:rPr>
                <w:rFonts w:ascii="Calibri" w:hAnsi="Calibri" w:cs="Calibri"/>
                <w:sz w:val="22"/>
                <w:szCs w:val="22"/>
              </w:rPr>
              <w:t>.</w:t>
            </w:r>
          </w:p>
          <w:p w14:paraId="1DDD2FA4" w14:textId="77777777" w:rsidR="00736BBD" w:rsidRDefault="00736BBD" w:rsidP="003F3B26">
            <w:pPr>
              <w:jc w:val="both"/>
              <w:rPr>
                <w:rFonts w:ascii="Calibri" w:hAnsi="Calibri" w:cs="Calibri"/>
                <w:sz w:val="22"/>
                <w:szCs w:val="22"/>
              </w:rPr>
            </w:pPr>
          </w:p>
          <w:p w14:paraId="497970C2" w14:textId="33414DB9" w:rsidR="00736BBD" w:rsidRDefault="00736BBD" w:rsidP="003F3B26">
            <w:pPr>
              <w:jc w:val="both"/>
              <w:rPr>
                <w:rFonts w:ascii="Calibri" w:hAnsi="Calibri" w:cs="Calibri"/>
                <w:sz w:val="22"/>
                <w:szCs w:val="22"/>
              </w:rPr>
            </w:pPr>
            <w:r w:rsidRPr="00697A07">
              <w:rPr>
                <w:rFonts w:ascii="Calibri" w:hAnsi="Calibri" w:cs="Calibri"/>
                <w:sz w:val="22"/>
                <w:szCs w:val="22"/>
              </w:rPr>
              <w:t xml:space="preserve">Community partners are supported to adapt their environments and approaches to be more </w:t>
            </w:r>
            <w:r>
              <w:rPr>
                <w:rFonts w:ascii="Calibri" w:hAnsi="Calibri" w:cs="Calibri"/>
                <w:sz w:val="22"/>
                <w:szCs w:val="22"/>
              </w:rPr>
              <w:t>D</w:t>
            </w:r>
            <w:r w:rsidRPr="00697A07">
              <w:rPr>
                <w:rFonts w:ascii="Calibri" w:hAnsi="Calibri" w:cs="Calibri"/>
                <w:sz w:val="22"/>
                <w:szCs w:val="22"/>
              </w:rPr>
              <w:t xml:space="preserve">ementia-friendly, helping </w:t>
            </w:r>
            <w:r w:rsidR="002001A9">
              <w:rPr>
                <w:rFonts w:ascii="Calibri" w:hAnsi="Calibri" w:cs="Calibri"/>
                <w:sz w:val="22"/>
                <w:szCs w:val="22"/>
              </w:rPr>
              <w:t>people</w:t>
            </w:r>
            <w:r w:rsidRPr="00697A07">
              <w:rPr>
                <w:rFonts w:ascii="Calibri" w:hAnsi="Calibri" w:cs="Calibri"/>
                <w:sz w:val="22"/>
                <w:szCs w:val="22"/>
              </w:rPr>
              <w:t xml:space="preserve"> feel confident, welcome, and included when accessing local spaces and </w:t>
            </w:r>
            <w:r w:rsidR="00CD0345">
              <w:rPr>
                <w:rFonts w:ascii="Calibri" w:hAnsi="Calibri" w:cs="Calibri"/>
                <w:sz w:val="22"/>
                <w:szCs w:val="22"/>
              </w:rPr>
              <w:t>service</w:t>
            </w:r>
            <w:r w:rsidRPr="00697A07">
              <w:rPr>
                <w:rFonts w:ascii="Calibri" w:hAnsi="Calibri" w:cs="Calibri"/>
                <w:sz w:val="22"/>
                <w:szCs w:val="22"/>
              </w:rPr>
              <w:t xml:space="preserve">s. </w:t>
            </w:r>
          </w:p>
          <w:p w14:paraId="52E79592" w14:textId="77777777" w:rsidR="00736BBD" w:rsidRDefault="00736BBD" w:rsidP="003F3B26">
            <w:pPr>
              <w:jc w:val="both"/>
              <w:rPr>
                <w:rFonts w:ascii="Calibri" w:hAnsi="Calibri" w:cs="Calibri"/>
                <w:sz w:val="22"/>
                <w:szCs w:val="22"/>
              </w:rPr>
            </w:pPr>
          </w:p>
          <w:p w14:paraId="1961ECBD" w14:textId="3694653F" w:rsidR="00736BBD" w:rsidRDefault="00736BBD" w:rsidP="003F3B26">
            <w:pPr>
              <w:jc w:val="both"/>
              <w:rPr>
                <w:rFonts w:ascii="Calibri" w:hAnsi="Calibri" w:cs="Calibri"/>
                <w:sz w:val="22"/>
                <w:szCs w:val="22"/>
              </w:rPr>
            </w:pPr>
            <w:r w:rsidRPr="00697A07">
              <w:rPr>
                <w:rFonts w:ascii="Calibri" w:hAnsi="Calibri" w:cs="Calibri"/>
                <w:sz w:val="22"/>
                <w:szCs w:val="22"/>
              </w:rPr>
              <w:t>Th</w:t>
            </w:r>
            <w:r>
              <w:rPr>
                <w:rFonts w:ascii="Calibri" w:hAnsi="Calibri" w:cs="Calibri"/>
                <w:sz w:val="22"/>
                <w:szCs w:val="22"/>
              </w:rPr>
              <w:t xml:space="preserve">e </w:t>
            </w:r>
            <w:r w:rsidR="00CD0345">
              <w:rPr>
                <w:rFonts w:ascii="Calibri" w:hAnsi="Calibri" w:cs="Calibri"/>
                <w:sz w:val="22"/>
                <w:szCs w:val="22"/>
              </w:rPr>
              <w:t>service</w:t>
            </w:r>
            <w:r>
              <w:rPr>
                <w:rFonts w:ascii="Calibri" w:hAnsi="Calibri" w:cs="Calibri"/>
                <w:sz w:val="22"/>
                <w:szCs w:val="22"/>
              </w:rPr>
              <w:t xml:space="preserve"> works meaningfully with</w:t>
            </w:r>
            <w:r w:rsidRPr="00697A07">
              <w:rPr>
                <w:rFonts w:ascii="Calibri" w:hAnsi="Calibri" w:cs="Calibri"/>
                <w:sz w:val="22"/>
                <w:szCs w:val="22"/>
              </w:rPr>
              <w:t xml:space="preserve"> </w:t>
            </w:r>
            <w:r>
              <w:rPr>
                <w:rFonts w:ascii="Calibri" w:hAnsi="Calibri" w:cs="Calibri"/>
                <w:sz w:val="22"/>
                <w:szCs w:val="22"/>
              </w:rPr>
              <w:t xml:space="preserve">local </w:t>
            </w:r>
            <w:r w:rsidRPr="00697A07">
              <w:rPr>
                <w:rFonts w:ascii="Calibri" w:hAnsi="Calibri" w:cs="Calibri"/>
                <w:sz w:val="22"/>
                <w:szCs w:val="22"/>
              </w:rPr>
              <w:t>charities</w:t>
            </w:r>
            <w:r>
              <w:rPr>
                <w:rFonts w:ascii="Calibri" w:hAnsi="Calibri" w:cs="Calibri"/>
                <w:sz w:val="22"/>
                <w:szCs w:val="22"/>
              </w:rPr>
              <w:t xml:space="preserve"> and </w:t>
            </w:r>
            <w:r w:rsidRPr="00697A07">
              <w:rPr>
                <w:rFonts w:ascii="Calibri" w:hAnsi="Calibri" w:cs="Calibri"/>
                <w:sz w:val="22"/>
                <w:szCs w:val="22"/>
              </w:rPr>
              <w:t>small businesses</w:t>
            </w:r>
            <w:r>
              <w:rPr>
                <w:rFonts w:ascii="Calibri" w:hAnsi="Calibri" w:cs="Calibri"/>
                <w:sz w:val="22"/>
                <w:szCs w:val="22"/>
              </w:rPr>
              <w:t xml:space="preserve"> and actively </w:t>
            </w:r>
            <w:r w:rsidRPr="00697A07">
              <w:rPr>
                <w:rFonts w:ascii="Calibri" w:hAnsi="Calibri" w:cs="Calibri"/>
                <w:sz w:val="22"/>
                <w:szCs w:val="22"/>
              </w:rPr>
              <w:t>participa</w:t>
            </w:r>
            <w:r>
              <w:rPr>
                <w:rFonts w:ascii="Calibri" w:hAnsi="Calibri" w:cs="Calibri"/>
                <w:sz w:val="22"/>
                <w:szCs w:val="22"/>
              </w:rPr>
              <w:t>tes</w:t>
            </w:r>
            <w:r w:rsidRPr="00697A07">
              <w:rPr>
                <w:rFonts w:ascii="Calibri" w:hAnsi="Calibri" w:cs="Calibri"/>
                <w:sz w:val="22"/>
                <w:szCs w:val="22"/>
              </w:rPr>
              <w:t xml:space="preserve"> in local events</w:t>
            </w:r>
            <w:r>
              <w:rPr>
                <w:rFonts w:ascii="Calibri" w:hAnsi="Calibri" w:cs="Calibri"/>
                <w:sz w:val="22"/>
                <w:szCs w:val="22"/>
              </w:rPr>
              <w:t xml:space="preserve"> to promote visibility and engagement. The </w:t>
            </w:r>
            <w:r w:rsidR="00CD0345">
              <w:rPr>
                <w:rFonts w:ascii="Calibri" w:hAnsi="Calibri" w:cs="Calibri"/>
                <w:sz w:val="22"/>
                <w:szCs w:val="22"/>
              </w:rPr>
              <w:t>service</w:t>
            </w:r>
            <w:r>
              <w:rPr>
                <w:rFonts w:ascii="Calibri" w:hAnsi="Calibri" w:cs="Calibri"/>
                <w:sz w:val="22"/>
                <w:szCs w:val="22"/>
              </w:rPr>
              <w:t xml:space="preserve"> also pursues meaningful opportunities through Glamorgan Voluntary Services to enrich the experience of those attending, </w:t>
            </w:r>
            <w:r w:rsidRPr="00F343CD">
              <w:rPr>
                <w:rFonts w:ascii="Calibri" w:hAnsi="Calibri" w:cs="Calibri"/>
                <w:sz w:val="22"/>
                <w:szCs w:val="22"/>
              </w:rPr>
              <w:t>i</w:t>
            </w:r>
            <w:r w:rsidRPr="004D32C1">
              <w:rPr>
                <w:rFonts w:ascii="Calibri" w:hAnsi="Calibri" w:cs="Calibri"/>
                <w:sz w:val="22"/>
                <w:szCs w:val="22"/>
              </w:rPr>
              <w:t>ncluding fostering intergenerational connections through engagement with the children’s nursery located adjacent to the setting.</w:t>
            </w:r>
          </w:p>
          <w:p w14:paraId="5CC3DB4F" w14:textId="77777777" w:rsidR="00736BBD" w:rsidRPr="004C05BE" w:rsidRDefault="00736BBD" w:rsidP="003F3B26">
            <w:pPr>
              <w:jc w:val="both"/>
              <w:rPr>
                <w:rFonts w:ascii="Calibri" w:hAnsi="Calibri" w:cs="Calibri"/>
                <w:sz w:val="22"/>
                <w:szCs w:val="22"/>
              </w:rPr>
            </w:pPr>
          </w:p>
        </w:tc>
        <w:tc>
          <w:tcPr>
            <w:tcW w:w="4962" w:type="dxa"/>
          </w:tcPr>
          <w:p w14:paraId="279615CB" w14:textId="77777777" w:rsidR="003F3B26" w:rsidRDefault="003F3B26" w:rsidP="003F3B26">
            <w:pPr>
              <w:rPr>
                <w:rFonts w:ascii="Calibri" w:hAnsi="Calibri" w:cs="Calibri"/>
                <w:sz w:val="22"/>
                <w:szCs w:val="22"/>
              </w:rPr>
            </w:pPr>
          </w:p>
          <w:p w14:paraId="0A9AEAC5" w14:textId="643A8BA6" w:rsidR="00704016" w:rsidRDefault="0012124F" w:rsidP="005714FD">
            <w:pPr>
              <w:jc w:val="both"/>
              <w:rPr>
                <w:rFonts w:ascii="Calibri" w:hAnsi="Calibri" w:cs="Calibri"/>
                <w:sz w:val="22"/>
                <w:szCs w:val="22"/>
              </w:rPr>
            </w:pPr>
            <w:r>
              <w:rPr>
                <w:rFonts w:ascii="Calibri" w:hAnsi="Calibri" w:cs="Calibri"/>
                <w:sz w:val="22"/>
                <w:szCs w:val="22"/>
              </w:rPr>
              <w:t>When they can take part in community activities that matter to them; things that reflect their interests, hobbies, and help enrich their lives:</w:t>
            </w:r>
          </w:p>
          <w:p w14:paraId="061C6839" w14:textId="77777777" w:rsidR="00704016" w:rsidRDefault="00704016" w:rsidP="003F3B26">
            <w:pPr>
              <w:rPr>
                <w:rFonts w:ascii="Calibri" w:hAnsi="Calibri" w:cs="Calibri"/>
                <w:sz w:val="22"/>
                <w:szCs w:val="22"/>
              </w:rPr>
            </w:pPr>
          </w:p>
          <w:p w14:paraId="77B2F81F" w14:textId="77777777" w:rsidR="00704016" w:rsidRDefault="00704016" w:rsidP="003F3B26">
            <w:pPr>
              <w:rPr>
                <w:rFonts w:ascii="Calibri" w:hAnsi="Calibri" w:cs="Calibri"/>
                <w:sz w:val="22"/>
                <w:szCs w:val="22"/>
              </w:rPr>
            </w:pPr>
          </w:p>
          <w:p w14:paraId="13A0CE48" w14:textId="2BBD9C2A" w:rsidR="00736BBD" w:rsidRDefault="7195AFB5" w:rsidP="00704016">
            <w:pPr>
              <w:spacing w:line="276" w:lineRule="auto"/>
              <w:jc w:val="center"/>
              <w:rPr>
                <w:rFonts w:ascii="Calibri" w:hAnsi="Calibri" w:cs="Calibri"/>
                <w:sz w:val="22"/>
                <w:szCs w:val="22"/>
              </w:rPr>
            </w:pPr>
            <w:r w:rsidRPr="14DD485D">
              <w:rPr>
                <w:rFonts w:ascii="Calibri" w:hAnsi="Calibri" w:cs="Calibri"/>
                <w:sz w:val="22"/>
                <w:szCs w:val="22"/>
              </w:rPr>
              <w:t>“Mum regularly uses the visiting hairdresser and chiropodist.”</w:t>
            </w:r>
          </w:p>
          <w:p w14:paraId="72591524" w14:textId="54F8FC52" w:rsidR="00704016" w:rsidRPr="00E46FEC" w:rsidRDefault="00704016" w:rsidP="00704016">
            <w:pPr>
              <w:spacing w:line="276" w:lineRule="auto"/>
              <w:jc w:val="center"/>
              <w:rPr>
                <w:rFonts w:ascii="Calibri" w:hAnsi="Calibri" w:cs="Calibri"/>
                <w:i/>
                <w:iCs/>
                <w:sz w:val="16"/>
                <w:szCs w:val="16"/>
              </w:rPr>
            </w:pPr>
            <w:r w:rsidRPr="00D2762E">
              <w:rPr>
                <w:rFonts w:ascii="Calibri" w:hAnsi="Calibri" w:cs="Calibri"/>
                <w:i/>
                <w:iCs/>
                <w:sz w:val="16"/>
                <w:szCs w:val="16"/>
              </w:rPr>
              <w:t>Family Member of a Person Supported at the Service</w:t>
            </w:r>
          </w:p>
          <w:p w14:paraId="41C168F7" w14:textId="77777777" w:rsidR="008125B2" w:rsidRDefault="008125B2" w:rsidP="003F3B26">
            <w:pPr>
              <w:rPr>
                <w:rFonts w:ascii="Calibri" w:hAnsi="Calibri" w:cs="Calibri"/>
                <w:sz w:val="22"/>
                <w:szCs w:val="22"/>
              </w:rPr>
            </w:pPr>
          </w:p>
          <w:p w14:paraId="199BD00D" w14:textId="77777777" w:rsidR="00704016" w:rsidRDefault="00704016" w:rsidP="003F3B26">
            <w:pPr>
              <w:rPr>
                <w:rFonts w:ascii="Calibri" w:hAnsi="Calibri" w:cs="Calibri"/>
                <w:sz w:val="22"/>
                <w:szCs w:val="22"/>
              </w:rPr>
            </w:pPr>
          </w:p>
          <w:p w14:paraId="33E49F0D" w14:textId="74907E93" w:rsidR="008125B2" w:rsidRPr="00561591" w:rsidRDefault="008125B2" w:rsidP="00704016">
            <w:pPr>
              <w:spacing w:line="276" w:lineRule="auto"/>
              <w:jc w:val="center"/>
              <w:rPr>
                <w:rFonts w:ascii="Calibri" w:hAnsi="Calibri" w:cs="Calibri"/>
                <w:sz w:val="22"/>
                <w:szCs w:val="22"/>
              </w:rPr>
            </w:pPr>
            <w:r w:rsidRPr="5BA58521">
              <w:rPr>
                <w:rFonts w:ascii="Calibri" w:hAnsi="Calibri" w:cs="Calibri"/>
                <w:sz w:val="22"/>
                <w:szCs w:val="22"/>
              </w:rPr>
              <w:t>“</w:t>
            </w:r>
            <w:r w:rsidR="00704016">
              <w:rPr>
                <w:rFonts w:ascii="Calibri" w:hAnsi="Calibri" w:cs="Calibri"/>
                <w:sz w:val="22"/>
                <w:szCs w:val="22"/>
              </w:rPr>
              <w:t>I</w:t>
            </w:r>
            <w:r w:rsidRPr="5BA58521">
              <w:rPr>
                <w:rFonts w:ascii="Calibri" w:hAnsi="Calibri" w:cs="Calibri"/>
                <w:sz w:val="22"/>
                <w:szCs w:val="22"/>
              </w:rPr>
              <w:t xml:space="preserve"> enjoy seeing the children </w:t>
            </w:r>
            <w:r w:rsidR="00704016">
              <w:rPr>
                <w:rFonts w:ascii="Calibri" w:hAnsi="Calibri" w:cs="Calibri"/>
                <w:sz w:val="22"/>
                <w:szCs w:val="22"/>
              </w:rPr>
              <w:t>at the nursery next door.</w:t>
            </w:r>
            <w:r w:rsidRPr="5BA58521">
              <w:rPr>
                <w:rFonts w:ascii="Calibri" w:hAnsi="Calibri" w:cs="Calibri"/>
                <w:sz w:val="22"/>
                <w:szCs w:val="22"/>
              </w:rPr>
              <w:t>”</w:t>
            </w:r>
          </w:p>
          <w:p w14:paraId="0B41AC2A" w14:textId="77777777" w:rsidR="00704016" w:rsidRPr="00561591" w:rsidRDefault="00704016" w:rsidP="00704016">
            <w:pPr>
              <w:spacing w:line="276" w:lineRule="auto"/>
              <w:jc w:val="center"/>
              <w:rPr>
                <w:rFonts w:ascii="Calibri" w:hAnsi="Calibri" w:cs="Calibri"/>
                <w:sz w:val="22"/>
                <w:szCs w:val="22"/>
              </w:rPr>
            </w:pPr>
            <w:r w:rsidRPr="00E46FEC">
              <w:rPr>
                <w:rFonts w:ascii="Calibri" w:hAnsi="Calibri" w:cs="Calibri"/>
                <w:i/>
                <w:iCs/>
                <w:sz w:val="16"/>
                <w:szCs w:val="16"/>
              </w:rPr>
              <w:t xml:space="preserve">Person </w:t>
            </w:r>
            <w:r>
              <w:rPr>
                <w:rFonts w:ascii="Calibri" w:hAnsi="Calibri" w:cs="Calibri"/>
                <w:i/>
                <w:iCs/>
                <w:sz w:val="16"/>
                <w:szCs w:val="16"/>
              </w:rPr>
              <w:t>S</w:t>
            </w:r>
            <w:r w:rsidRPr="00E46FEC">
              <w:rPr>
                <w:rFonts w:ascii="Calibri" w:hAnsi="Calibri" w:cs="Calibri"/>
                <w:i/>
                <w:iCs/>
                <w:sz w:val="16"/>
                <w:szCs w:val="16"/>
              </w:rPr>
              <w:t xml:space="preserve">upported at the </w:t>
            </w:r>
            <w:r>
              <w:rPr>
                <w:rFonts w:ascii="Calibri" w:hAnsi="Calibri" w:cs="Calibri"/>
                <w:i/>
                <w:iCs/>
                <w:sz w:val="16"/>
                <w:szCs w:val="16"/>
              </w:rPr>
              <w:t>S</w:t>
            </w:r>
            <w:r w:rsidRPr="00E46FEC">
              <w:rPr>
                <w:rFonts w:ascii="Calibri" w:hAnsi="Calibri" w:cs="Calibri"/>
                <w:i/>
                <w:iCs/>
                <w:sz w:val="16"/>
                <w:szCs w:val="16"/>
              </w:rPr>
              <w:t>ervice</w:t>
            </w:r>
          </w:p>
          <w:p w14:paraId="34CE5312" w14:textId="77777777" w:rsidR="00792815" w:rsidRDefault="00792815" w:rsidP="003F3B26">
            <w:pPr>
              <w:rPr>
                <w:rFonts w:ascii="Calibri" w:hAnsi="Calibri" w:cs="Calibri"/>
                <w:sz w:val="22"/>
                <w:szCs w:val="22"/>
              </w:rPr>
            </w:pPr>
          </w:p>
          <w:p w14:paraId="4D758F0E" w14:textId="77777777" w:rsidR="00792815" w:rsidRDefault="00792815" w:rsidP="00792815">
            <w:pPr>
              <w:rPr>
                <w:rFonts w:ascii="Calibri" w:hAnsi="Calibri" w:cs="Calibri"/>
                <w:sz w:val="22"/>
                <w:szCs w:val="22"/>
              </w:rPr>
            </w:pPr>
          </w:p>
          <w:p w14:paraId="31FDF450" w14:textId="6C3C38DF" w:rsidR="00792815" w:rsidRPr="00561591" w:rsidRDefault="00792815" w:rsidP="002721EC">
            <w:pPr>
              <w:spacing w:line="276" w:lineRule="auto"/>
              <w:jc w:val="center"/>
              <w:rPr>
                <w:rFonts w:ascii="Calibri" w:hAnsi="Calibri" w:cs="Calibri"/>
                <w:sz w:val="22"/>
                <w:szCs w:val="22"/>
              </w:rPr>
            </w:pPr>
            <w:r w:rsidRPr="5BA58521">
              <w:rPr>
                <w:rFonts w:ascii="Calibri" w:hAnsi="Calibri" w:cs="Calibri"/>
                <w:sz w:val="22"/>
                <w:szCs w:val="22"/>
              </w:rPr>
              <w:t>“</w:t>
            </w:r>
            <w:r>
              <w:rPr>
                <w:rFonts w:ascii="Calibri" w:hAnsi="Calibri" w:cs="Calibri"/>
                <w:sz w:val="22"/>
                <w:szCs w:val="22"/>
              </w:rPr>
              <w:t>I</w:t>
            </w:r>
            <w:r w:rsidRPr="5BA58521">
              <w:rPr>
                <w:rFonts w:ascii="Calibri" w:hAnsi="Calibri" w:cs="Calibri"/>
                <w:sz w:val="22"/>
                <w:szCs w:val="22"/>
              </w:rPr>
              <w:t xml:space="preserve"> </w:t>
            </w:r>
            <w:r>
              <w:rPr>
                <w:rFonts w:ascii="Calibri" w:hAnsi="Calibri" w:cs="Calibri"/>
                <w:sz w:val="22"/>
                <w:szCs w:val="22"/>
              </w:rPr>
              <w:t>would love to go and see a show or sin</w:t>
            </w:r>
            <w:r w:rsidR="0040778C">
              <w:rPr>
                <w:rFonts w:ascii="Calibri" w:hAnsi="Calibri" w:cs="Calibri"/>
                <w:sz w:val="22"/>
                <w:szCs w:val="22"/>
              </w:rPr>
              <w:t xml:space="preserve">g </w:t>
            </w:r>
            <w:r w:rsidR="00D2351A">
              <w:rPr>
                <w:rFonts w:ascii="Calibri" w:hAnsi="Calibri" w:cs="Calibri"/>
                <w:sz w:val="22"/>
                <w:szCs w:val="22"/>
              </w:rPr>
              <w:t>on stage</w:t>
            </w:r>
            <w:r w:rsidR="0040778C">
              <w:rPr>
                <w:rFonts w:ascii="Calibri" w:hAnsi="Calibri" w:cs="Calibri"/>
                <w:sz w:val="22"/>
                <w:szCs w:val="22"/>
              </w:rPr>
              <w:t xml:space="preserve"> again</w:t>
            </w:r>
            <w:r w:rsidR="00D2351A">
              <w:rPr>
                <w:rFonts w:ascii="Calibri" w:hAnsi="Calibri" w:cs="Calibri"/>
                <w:sz w:val="22"/>
                <w:szCs w:val="22"/>
              </w:rPr>
              <w:t>, and (</w:t>
            </w:r>
            <w:r w:rsidR="00AD68D2">
              <w:rPr>
                <w:rFonts w:ascii="Calibri" w:hAnsi="Calibri" w:cs="Calibri"/>
                <w:sz w:val="22"/>
                <w:szCs w:val="22"/>
              </w:rPr>
              <w:t>Person</w:t>
            </w:r>
            <w:r w:rsidR="00D2351A">
              <w:rPr>
                <w:rFonts w:ascii="Calibri" w:hAnsi="Calibri" w:cs="Calibri"/>
                <w:sz w:val="22"/>
                <w:szCs w:val="22"/>
              </w:rPr>
              <w:t>’s name) can play the piano!</w:t>
            </w:r>
            <w:r w:rsidR="002721EC">
              <w:rPr>
                <w:rFonts w:ascii="Calibri" w:hAnsi="Calibri" w:cs="Calibri"/>
                <w:sz w:val="22"/>
                <w:szCs w:val="22"/>
              </w:rPr>
              <w:t>”</w:t>
            </w:r>
          </w:p>
          <w:p w14:paraId="76926DF0" w14:textId="77777777" w:rsidR="00792815" w:rsidRPr="00561591" w:rsidRDefault="00792815" w:rsidP="002721EC">
            <w:pPr>
              <w:spacing w:line="276" w:lineRule="auto"/>
              <w:jc w:val="center"/>
              <w:rPr>
                <w:rFonts w:ascii="Calibri" w:hAnsi="Calibri" w:cs="Calibri"/>
                <w:sz w:val="22"/>
                <w:szCs w:val="22"/>
              </w:rPr>
            </w:pPr>
            <w:r w:rsidRPr="00E46FEC">
              <w:rPr>
                <w:rFonts w:ascii="Calibri" w:hAnsi="Calibri" w:cs="Calibri"/>
                <w:i/>
                <w:iCs/>
                <w:sz w:val="16"/>
                <w:szCs w:val="16"/>
              </w:rPr>
              <w:t xml:space="preserve">Person </w:t>
            </w:r>
            <w:r>
              <w:rPr>
                <w:rFonts w:ascii="Calibri" w:hAnsi="Calibri" w:cs="Calibri"/>
                <w:i/>
                <w:iCs/>
                <w:sz w:val="16"/>
                <w:szCs w:val="16"/>
              </w:rPr>
              <w:t>S</w:t>
            </w:r>
            <w:r w:rsidRPr="00E46FEC">
              <w:rPr>
                <w:rFonts w:ascii="Calibri" w:hAnsi="Calibri" w:cs="Calibri"/>
                <w:i/>
                <w:iCs/>
                <w:sz w:val="16"/>
                <w:szCs w:val="16"/>
              </w:rPr>
              <w:t xml:space="preserve">upported at the </w:t>
            </w:r>
            <w:r>
              <w:rPr>
                <w:rFonts w:ascii="Calibri" w:hAnsi="Calibri" w:cs="Calibri"/>
                <w:i/>
                <w:iCs/>
                <w:sz w:val="16"/>
                <w:szCs w:val="16"/>
              </w:rPr>
              <w:t>S</w:t>
            </w:r>
            <w:r w:rsidRPr="00E46FEC">
              <w:rPr>
                <w:rFonts w:ascii="Calibri" w:hAnsi="Calibri" w:cs="Calibri"/>
                <w:i/>
                <w:iCs/>
                <w:sz w:val="16"/>
                <w:szCs w:val="16"/>
              </w:rPr>
              <w:t>ervice</w:t>
            </w:r>
          </w:p>
          <w:p w14:paraId="60C15EEE" w14:textId="39263F30" w:rsidR="00792815" w:rsidRPr="00561591" w:rsidRDefault="00792815" w:rsidP="003F3B26">
            <w:pPr>
              <w:rPr>
                <w:rFonts w:ascii="Calibri" w:hAnsi="Calibri" w:cs="Calibri"/>
                <w:sz w:val="22"/>
                <w:szCs w:val="22"/>
              </w:rPr>
            </w:pPr>
          </w:p>
        </w:tc>
      </w:tr>
    </w:tbl>
    <w:p w14:paraId="4C286235" w14:textId="77777777" w:rsidR="00F4779D" w:rsidRDefault="00F4779D" w:rsidP="00262CAD">
      <w:pPr>
        <w:spacing w:after="0" w:line="259" w:lineRule="auto"/>
        <w:contextualSpacing/>
        <w:jc w:val="both"/>
        <w:rPr>
          <w:rFonts w:ascii="Calibri" w:eastAsia="Calibri" w:hAnsi="Calibri" w:cs="Calibri"/>
          <w:b/>
          <w:bCs/>
          <w:kern w:val="0"/>
          <w:sz w:val="22"/>
          <w:szCs w:val="22"/>
          <w14:ligatures w14:val="none"/>
        </w:rPr>
      </w:pPr>
    </w:p>
    <w:p w14:paraId="5F9A2DF8" w14:textId="77777777" w:rsidR="00AE474D" w:rsidRDefault="00AE474D" w:rsidP="00262CAD">
      <w:pPr>
        <w:spacing w:after="0" w:line="259" w:lineRule="auto"/>
        <w:contextualSpacing/>
        <w:jc w:val="both"/>
        <w:rPr>
          <w:rFonts w:ascii="Calibri" w:eastAsia="Calibri" w:hAnsi="Calibri" w:cs="Calibri"/>
          <w:b/>
          <w:bCs/>
          <w:kern w:val="0"/>
          <w:sz w:val="22"/>
          <w:szCs w:val="22"/>
          <w14:ligatures w14:val="none"/>
        </w:rPr>
      </w:pPr>
    </w:p>
    <w:p w14:paraId="62C5B4C9" w14:textId="77777777" w:rsidR="00AE474D" w:rsidRDefault="00AE474D" w:rsidP="00262CAD">
      <w:pPr>
        <w:spacing w:after="0" w:line="259" w:lineRule="auto"/>
        <w:contextualSpacing/>
        <w:jc w:val="both"/>
        <w:rPr>
          <w:rFonts w:ascii="Calibri" w:eastAsia="Calibri" w:hAnsi="Calibri" w:cs="Calibri"/>
          <w:b/>
          <w:bCs/>
          <w:kern w:val="0"/>
          <w:sz w:val="22"/>
          <w:szCs w:val="22"/>
          <w14:ligatures w14:val="none"/>
        </w:rPr>
      </w:pPr>
    </w:p>
    <w:tbl>
      <w:tblPr>
        <w:tblStyle w:val="TableGrid"/>
        <w:tblW w:w="15168" w:type="dxa"/>
        <w:tblInd w:w="-572" w:type="dxa"/>
        <w:tblLook w:val="04A0" w:firstRow="1" w:lastRow="0" w:firstColumn="1" w:lastColumn="0" w:noHBand="0" w:noVBand="1"/>
      </w:tblPr>
      <w:tblGrid>
        <w:gridCol w:w="3969"/>
        <w:gridCol w:w="6237"/>
        <w:gridCol w:w="4962"/>
      </w:tblGrid>
      <w:tr w:rsidR="00865F20" w14:paraId="15A53CDE" w14:textId="77777777" w:rsidTr="5A99DE9C">
        <w:tc>
          <w:tcPr>
            <w:tcW w:w="15168" w:type="dxa"/>
            <w:gridSpan w:val="3"/>
            <w:shd w:val="clear" w:color="auto" w:fill="BFBFBF" w:themeFill="background1" w:themeFillShade="BF"/>
          </w:tcPr>
          <w:p w14:paraId="23C497E5" w14:textId="77777777" w:rsidR="00F4779D" w:rsidRPr="00561591" w:rsidRDefault="00F4779D">
            <w:pPr>
              <w:jc w:val="both"/>
              <w:rPr>
                <w:rFonts w:ascii="Calibri" w:hAnsi="Calibri" w:cs="Calibri"/>
                <w:sz w:val="22"/>
                <w:szCs w:val="22"/>
              </w:rPr>
            </w:pPr>
          </w:p>
          <w:p w14:paraId="4803F04D" w14:textId="77777777" w:rsidR="00F4779D" w:rsidRDefault="00F4779D">
            <w:pPr>
              <w:jc w:val="both"/>
              <w:rPr>
                <w:rFonts w:ascii="Calibri" w:hAnsi="Calibri" w:cs="Calibri"/>
                <w:sz w:val="22"/>
                <w:szCs w:val="22"/>
              </w:rPr>
            </w:pPr>
            <w:r w:rsidRPr="00561591">
              <w:rPr>
                <w:rFonts w:ascii="Calibri" w:hAnsi="Calibri" w:cs="Calibri"/>
                <w:b/>
                <w:bCs/>
                <w:sz w:val="22"/>
                <w:szCs w:val="22"/>
              </w:rPr>
              <w:t xml:space="preserve">Outcome </w:t>
            </w:r>
            <w:r>
              <w:rPr>
                <w:rFonts w:ascii="Calibri" w:hAnsi="Calibri" w:cs="Calibri"/>
                <w:b/>
                <w:bCs/>
                <w:sz w:val="22"/>
                <w:szCs w:val="22"/>
              </w:rPr>
              <w:t>5</w:t>
            </w:r>
            <w:r w:rsidRPr="00561591">
              <w:rPr>
                <w:rFonts w:ascii="Calibri" w:hAnsi="Calibri" w:cs="Calibri"/>
                <w:b/>
                <w:bCs/>
                <w:sz w:val="22"/>
                <w:szCs w:val="22"/>
              </w:rPr>
              <w:t>:</w:t>
            </w:r>
            <w:r w:rsidRPr="00561591">
              <w:rPr>
                <w:rFonts w:ascii="Calibri" w:hAnsi="Calibri" w:cs="Calibri"/>
                <w:sz w:val="22"/>
                <w:szCs w:val="22"/>
              </w:rPr>
              <w:t xml:space="preserve"> </w:t>
            </w:r>
            <w:r>
              <w:rPr>
                <w:rFonts w:ascii="Calibri" w:hAnsi="Calibri" w:cs="Calibri"/>
                <w:sz w:val="22"/>
                <w:szCs w:val="22"/>
              </w:rPr>
              <w:t>Family members, including unpaid carers, experience reduced stress and improved wellbeing.</w:t>
            </w:r>
          </w:p>
          <w:p w14:paraId="5A269815" w14:textId="77777777" w:rsidR="00F4779D" w:rsidRPr="00561591" w:rsidRDefault="00F4779D">
            <w:pPr>
              <w:jc w:val="both"/>
              <w:rPr>
                <w:rFonts w:ascii="Calibri" w:hAnsi="Calibri" w:cs="Calibri"/>
                <w:sz w:val="22"/>
                <w:szCs w:val="22"/>
              </w:rPr>
            </w:pPr>
          </w:p>
        </w:tc>
      </w:tr>
      <w:tr w:rsidR="00112DD9" w14:paraId="0DC7521C" w14:textId="77777777" w:rsidTr="5A99DE9C">
        <w:trPr>
          <w:trHeight w:val="583"/>
        </w:trPr>
        <w:tc>
          <w:tcPr>
            <w:tcW w:w="3969" w:type="dxa"/>
            <w:shd w:val="clear" w:color="auto" w:fill="D9D9D9" w:themeFill="background1" w:themeFillShade="D9"/>
            <w:vAlign w:val="center"/>
          </w:tcPr>
          <w:p w14:paraId="7F1CBEF3" w14:textId="77777777" w:rsidR="00F4779D" w:rsidRPr="00561591" w:rsidRDefault="00F4779D">
            <w:pPr>
              <w:jc w:val="center"/>
              <w:rPr>
                <w:rFonts w:ascii="Calibri" w:hAnsi="Calibri" w:cs="Calibri"/>
                <w:b/>
                <w:bCs/>
                <w:sz w:val="22"/>
                <w:szCs w:val="22"/>
              </w:rPr>
            </w:pPr>
            <w:r>
              <w:rPr>
                <w:rFonts w:ascii="Calibri" w:hAnsi="Calibri" w:cs="Calibri"/>
                <w:b/>
                <w:bCs/>
                <w:sz w:val="22"/>
                <w:szCs w:val="22"/>
              </w:rPr>
              <w:t>Principle</w:t>
            </w:r>
          </w:p>
        </w:tc>
        <w:tc>
          <w:tcPr>
            <w:tcW w:w="6237" w:type="dxa"/>
            <w:shd w:val="clear" w:color="auto" w:fill="D9D9D9" w:themeFill="background1" w:themeFillShade="D9"/>
            <w:vAlign w:val="center"/>
          </w:tcPr>
          <w:p w14:paraId="0CD67A39" w14:textId="77777777" w:rsidR="00F4779D" w:rsidRPr="00561591" w:rsidRDefault="00F4779D">
            <w:pPr>
              <w:jc w:val="center"/>
              <w:rPr>
                <w:rFonts w:ascii="Calibri" w:hAnsi="Calibri" w:cs="Calibri"/>
                <w:b/>
                <w:bCs/>
                <w:sz w:val="22"/>
                <w:szCs w:val="22"/>
              </w:rPr>
            </w:pPr>
            <w:r>
              <w:rPr>
                <w:rFonts w:ascii="Calibri" w:hAnsi="Calibri" w:cs="Calibri"/>
                <w:b/>
                <w:bCs/>
                <w:sz w:val="22"/>
                <w:szCs w:val="22"/>
              </w:rPr>
              <w:t>What is Expected from the Provider?</w:t>
            </w:r>
          </w:p>
        </w:tc>
        <w:tc>
          <w:tcPr>
            <w:tcW w:w="4962" w:type="dxa"/>
            <w:shd w:val="clear" w:color="auto" w:fill="D9D9D9" w:themeFill="background1" w:themeFillShade="D9"/>
            <w:vAlign w:val="center"/>
          </w:tcPr>
          <w:p w14:paraId="1B1B9F9F" w14:textId="77777777" w:rsidR="00F4779D" w:rsidRPr="00561591" w:rsidRDefault="00F4779D">
            <w:pPr>
              <w:jc w:val="center"/>
              <w:rPr>
                <w:rFonts w:ascii="Calibri" w:hAnsi="Calibri" w:cs="Calibri"/>
                <w:b/>
                <w:bCs/>
                <w:sz w:val="22"/>
                <w:szCs w:val="22"/>
              </w:rPr>
            </w:pPr>
            <w:r>
              <w:rPr>
                <w:rFonts w:ascii="Calibri" w:hAnsi="Calibri" w:cs="Calibri"/>
                <w:b/>
                <w:bCs/>
                <w:sz w:val="22"/>
                <w:szCs w:val="22"/>
              </w:rPr>
              <w:t>What Does Success Look Like to the Person?</w:t>
            </w:r>
          </w:p>
        </w:tc>
      </w:tr>
      <w:tr w:rsidR="004C01B4" w14:paraId="57DDB38A" w14:textId="77777777" w:rsidTr="006C121B">
        <w:trPr>
          <w:trHeight w:val="2400"/>
        </w:trPr>
        <w:tc>
          <w:tcPr>
            <w:tcW w:w="3969" w:type="dxa"/>
          </w:tcPr>
          <w:p w14:paraId="5586E448" w14:textId="77777777" w:rsidR="003F3B26" w:rsidRDefault="003F3B26" w:rsidP="003F3B26">
            <w:pPr>
              <w:jc w:val="both"/>
              <w:rPr>
                <w:rFonts w:ascii="Calibri" w:hAnsi="Calibri" w:cs="Calibri"/>
                <w:sz w:val="22"/>
                <w:szCs w:val="22"/>
              </w:rPr>
            </w:pPr>
          </w:p>
          <w:p w14:paraId="32A5AA41" w14:textId="77777777" w:rsidR="00F4779D" w:rsidRPr="00561591" w:rsidRDefault="00F4779D" w:rsidP="003F3B26">
            <w:pPr>
              <w:jc w:val="both"/>
              <w:rPr>
                <w:rFonts w:ascii="Calibri" w:hAnsi="Calibri" w:cs="Calibri"/>
                <w:sz w:val="22"/>
                <w:szCs w:val="22"/>
              </w:rPr>
            </w:pPr>
            <w:r w:rsidRPr="00D6448A">
              <w:rPr>
                <w:rFonts w:ascii="Calibri" w:hAnsi="Calibri" w:cs="Calibri"/>
                <w:sz w:val="22"/>
                <w:szCs w:val="22"/>
              </w:rPr>
              <w:t>Family members, including unpaid carers, experience reduced stress and improved wellbeing through access to trusted and reliable respite</w:t>
            </w:r>
            <w:r>
              <w:rPr>
                <w:rFonts w:ascii="Calibri" w:hAnsi="Calibri" w:cs="Calibri"/>
                <w:sz w:val="22"/>
                <w:szCs w:val="22"/>
              </w:rPr>
              <w:t>, and</w:t>
            </w:r>
            <w:r w:rsidRPr="00D6448A">
              <w:rPr>
                <w:rFonts w:ascii="Calibri" w:hAnsi="Calibri" w:cs="Calibri"/>
                <w:sz w:val="22"/>
                <w:szCs w:val="22"/>
              </w:rPr>
              <w:t xml:space="preserve"> feel reassured </w:t>
            </w:r>
            <w:r>
              <w:rPr>
                <w:rFonts w:ascii="Calibri" w:hAnsi="Calibri" w:cs="Calibri"/>
                <w:sz w:val="22"/>
                <w:szCs w:val="22"/>
              </w:rPr>
              <w:t xml:space="preserve">that </w:t>
            </w:r>
            <w:r w:rsidRPr="00D6448A">
              <w:rPr>
                <w:rFonts w:ascii="Calibri" w:hAnsi="Calibri" w:cs="Calibri"/>
                <w:sz w:val="22"/>
                <w:szCs w:val="22"/>
              </w:rPr>
              <w:t>their loved ones are well supported in a safe</w:t>
            </w:r>
            <w:r>
              <w:rPr>
                <w:rFonts w:ascii="Calibri" w:hAnsi="Calibri" w:cs="Calibri"/>
                <w:sz w:val="22"/>
                <w:szCs w:val="22"/>
              </w:rPr>
              <w:t xml:space="preserve"> and</w:t>
            </w:r>
            <w:r w:rsidRPr="00D6448A">
              <w:rPr>
                <w:rFonts w:ascii="Calibri" w:hAnsi="Calibri" w:cs="Calibri"/>
                <w:sz w:val="22"/>
                <w:szCs w:val="22"/>
              </w:rPr>
              <w:t xml:space="preserve"> caring environment.</w:t>
            </w:r>
          </w:p>
        </w:tc>
        <w:tc>
          <w:tcPr>
            <w:tcW w:w="6237" w:type="dxa"/>
          </w:tcPr>
          <w:p w14:paraId="18814E4A" w14:textId="77777777" w:rsidR="00F4779D" w:rsidRDefault="00F4779D" w:rsidP="003F3B26">
            <w:pPr>
              <w:jc w:val="both"/>
              <w:rPr>
                <w:rFonts w:ascii="Calibri" w:hAnsi="Calibri" w:cs="Calibri"/>
                <w:sz w:val="22"/>
                <w:szCs w:val="22"/>
              </w:rPr>
            </w:pPr>
          </w:p>
          <w:p w14:paraId="33A53C15" w14:textId="77777777" w:rsidR="00F4779D" w:rsidRDefault="00F4779D" w:rsidP="003F3B26">
            <w:pPr>
              <w:jc w:val="both"/>
              <w:rPr>
                <w:rFonts w:ascii="Calibri" w:hAnsi="Calibri" w:cs="Calibri"/>
                <w:sz w:val="22"/>
                <w:szCs w:val="22"/>
              </w:rPr>
            </w:pPr>
            <w:r>
              <w:rPr>
                <w:rFonts w:ascii="Calibri" w:hAnsi="Calibri" w:cs="Calibri"/>
                <w:sz w:val="22"/>
                <w:szCs w:val="22"/>
              </w:rPr>
              <w:t>Families and unpaid carers are provided with emotional support alongside regular, trusted respite from caring responsibilities. They experience reduced stress and improved overall wellbeing, reassured that their loved ones are safe, engaged and cared for with dignity.</w:t>
            </w:r>
          </w:p>
          <w:p w14:paraId="64FECB3E" w14:textId="77777777" w:rsidR="00F4779D" w:rsidRDefault="00F4779D" w:rsidP="003F3B26">
            <w:pPr>
              <w:jc w:val="both"/>
              <w:rPr>
                <w:rFonts w:ascii="Calibri" w:hAnsi="Calibri" w:cs="Calibri"/>
                <w:sz w:val="22"/>
                <w:szCs w:val="22"/>
              </w:rPr>
            </w:pPr>
          </w:p>
          <w:p w14:paraId="1DC7ECA8" w14:textId="702D1556" w:rsidR="00F4779D" w:rsidRDefault="00F4779D" w:rsidP="003F3B26">
            <w:pPr>
              <w:jc w:val="both"/>
              <w:rPr>
                <w:rFonts w:ascii="Calibri" w:hAnsi="Calibri" w:cs="Calibri"/>
                <w:sz w:val="22"/>
                <w:szCs w:val="22"/>
              </w:rPr>
            </w:pPr>
            <w:r w:rsidRPr="00853479">
              <w:rPr>
                <w:rFonts w:ascii="Calibri" w:hAnsi="Calibri" w:cs="Calibri"/>
                <w:sz w:val="22"/>
                <w:szCs w:val="22"/>
              </w:rPr>
              <w:t>Communication between families</w:t>
            </w:r>
            <w:r>
              <w:rPr>
                <w:rFonts w:ascii="Calibri" w:hAnsi="Calibri" w:cs="Calibri"/>
                <w:sz w:val="22"/>
                <w:szCs w:val="22"/>
              </w:rPr>
              <w:t>/</w:t>
            </w:r>
            <w:r w:rsidRPr="00853479">
              <w:rPr>
                <w:rFonts w:ascii="Calibri" w:hAnsi="Calibri" w:cs="Calibri"/>
                <w:sz w:val="22"/>
                <w:szCs w:val="22"/>
              </w:rPr>
              <w:t xml:space="preserve">carers and the </w:t>
            </w:r>
            <w:r w:rsidR="00CD0345">
              <w:rPr>
                <w:rFonts w:ascii="Calibri" w:hAnsi="Calibri" w:cs="Calibri"/>
                <w:sz w:val="22"/>
                <w:szCs w:val="22"/>
              </w:rPr>
              <w:t>service</w:t>
            </w:r>
            <w:r w:rsidRPr="00853479">
              <w:rPr>
                <w:rFonts w:ascii="Calibri" w:hAnsi="Calibri" w:cs="Calibri"/>
                <w:sz w:val="22"/>
                <w:szCs w:val="22"/>
              </w:rPr>
              <w:t xml:space="preserve"> is open, respectful, and timel</w:t>
            </w:r>
            <w:r>
              <w:rPr>
                <w:rFonts w:ascii="Calibri" w:hAnsi="Calibri" w:cs="Calibri"/>
                <w:sz w:val="22"/>
                <w:szCs w:val="22"/>
              </w:rPr>
              <w:t xml:space="preserve">y. </w:t>
            </w:r>
            <w:r w:rsidRPr="003F32D8">
              <w:rPr>
                <w:rFonts w:ascii="Calibri" w:hAnsi="Calibri" w:cs="Calibri"/>
                <w:sz w:val="22"/>
                <w:szCs w:val="22"/>
              </w:rPr>
              <w:t>Staff build trusting relationships, keeping families</w:t>
            </w:r>
            <w:r>
              <w:rPr>
                <w:rFonts w:ascii="Calibri" w:hAnsi="Calibri" w:cs="Calibri"/>
                <w:sz w:val="22"/>
                <w:szCs w:val="22"/>
              </w:rPr>
              <w:t>/carers</w:t>
            </w:r>
            <w:r w:rsidRPr="003F32D8">
              <w:rPr>
                <w:rFonts w:ascii="Calibri" w:hAnsi="Calibri" w:cs="Calibri"/>
                <w:sz w:val="22"/>
                <w:szCs w:val="22"/>
              </w:rPr>
              <w:t xml:space="preserve"> informed and offering reassurance through continuity of care and consistent support.</w:t>
            </w:r>
          </w:p>
          <w:p w14:paraId="19CEA86C" w14:textId="77777777" w:rsidR="00F4779D" w:rsidRDefault="00F4779D" w:rsidP="003F3B26">
            <w:pPr>
              <w:jc w:val="both"/>
              <w:rPr>
                <w:rFonts w:ascii="Calibri" w:hAnsi="Calibri" w:cs="Calibri"/>
                <w:sz w:val="22"/>
                <w:szCs w:val="22"/>
              </w:rPr>
            </w:pPr>
          </w:p>
          <w:p w14:paraId="28200456" w14:textId="77777777" w:rsidR="00F4779D" w:rsidRDefault="00F4779D" w:rsidP="003F3B26">
            <w:pPr>
              <w:jc w:val="both"/>
              <w:rPr>
                <w:rFonts w:ascii="Calibri" w:hAnsi="Calibri" w:cs="Calibri"/>
                <w:sz w:val="22"/>
                <w:szCs w:val="22"/>
              </w:rPr>
            </w:pPr>
            <w:r>
              <w:rPr>
                <w:rFonts w:ascii="Calibri" w:hAnsi="Calibri" w:cs="Calibri"/>
                <w:sz w:val="22"/>
                <w:szCs w:val="22"/>
              </w:rPr>
              <w:t>C</w:t>
            </w:r>
            <w:r w:rsidRPr="00853479">
              <w:rPr>
                <w:rFonts w:ascii="Calibri" w:hAnsi="Calibri" w:cs="Calibri"/>
                <w:sz w:val="22"/>
                <w:szCs w:val="22"/>
              </w:rPr>
              <w:t>oproduction</w:t>
            </w:r>
            <w:r>
              <w:rPr>
                <w:rFonts w:ascii="Calibri" w:hAnsi="Calibri" w:cs="Calibri"/>
                <w:sz w:val="22"/>
                <w:szCs w:val="22"/>
              </w:rPr>
              <w:t xml:space="preserve"> is actively encouraged</w:t>
            </w:r>
            <w:r w:rsidRPr="00853479">
              <w:rPr>
                <w:rFonts w:ascii="Calibri" w:hAnsi="Calibri" w:cs="Calibri"/>
                <w:sz w:val="22"/>
                <w:szCs w:val="22"/>
              </w:rPr>
              <w:t xml:space="preserve"> where appropriate, ensuring </w:t>
            </w:r>
            <w:r>
              <w:rPr>
                <w:rFonts w:ascii="Calibri" w:hAnsi="Calibri" w:cs="Calibri"/>
                <w:sz w:val="22"/>
                <w:szCs w:val="22"/>
              </w:rPr>
              <w:t>families and carers feel valued as partners in planning and decision-making around the care of their loved ones.</w:t>
            </w:r>
          </w:p>
          <w:p w14:paraId="6F532D8F" w14:textId="77777777" w:rsidR="00F4779D" w:rsidRDefault="00F4779D" w:rsidP="003F3B26">
            <w:pPr>
              <w:jc w:val="both"/>
              <w:rPr>
                <w:rFonts w:ascii="Calibri" w:hAnsi="Calibri" w:cs="Calibri"/>
                <w:sz w:val="22"/>
                <w:szCs w:val="22"/>
              </w:rPr>
            </w:pPr>
          </w:p>
          <w:p w14:paraId="6507AA61" w14:textId="51B93F9D" w:rsidR="00F4779D" w:rsidRDefault="00F4779D" w:rsidP="003F3B26">
            <w:pPr>
              <w:jc w:val="both"/>
              <w:rPr>
                <w:rFonts w:ascii="Calibri" w:hAnsi="Calibri" w:cs="Calibri"/>
                <w:sz w:val="22"/>
                <w:szCs w:val="22"/>
              </w:rPr>
            </w:pPr>
            <w:r>
              <w:rPr>
                <w:rFonts w:ascii="Calibri" w:hAnsi="Calibri" w:cs="Calibri"/>
                <w:sz w:val="22"/>
                <w:szCs w:val="22"/>
              </w:rPr>
              <w:t xml:space="preserve">The </w:t>
            </w:r>
            <w:r w:rsidR="00CD0345">
              <w:rPr>
                <w:rFonts w:ascii="Calibri" w:hAnsi="Calibri" w:cs="Calibri"/>
                <w:sz w:val="22"/>
                <w:szCs w:val="22"/>
              </w:rPr>
              <w:t>service</w:t>
            </w:r>
            <w:r w:rsidRPr="00853479">
              <w:rPr>
                <w:rFonts w:ascii="Calibri" w:hAnsi="Calibri" w:cs="Calibri"/>
                <w:sz w:val="22"/>
                <w:szCs w:val="22"/>
              </w:rPr>
              <w:t xml:space="preserve"> recognises that families and carers should be living, not just surviving, and </w:t>
            </w:r>
            <w:r>
              <w:rPr>
                <w:rFonts w:ascii="Calibri" w:hAnsi="Calibri" w:cs="Calibri"/>
                <w:sz w:val="22"/>
                <w:szCs w:val="22"/>
              </w:rPr>
              <w:t xml:space="preserve">is committed </w:t>
            </w:r>
            <w:r w:rsidRPr="00853479">
              <w:rPr>
                <w:rFonts w:ascii="Calibri" w:hAnsi="Calibri" w:cs="Calibri"/>
                <w:sz w:val="22"/>
                <w:szCs w:val="22"/>
              </w:rPr>
              <w:t>to support</w:t>
            </w:r>
            <w:r>
              <w:rPr>
                <w:rFonts w:ascii="Calibri" w:hAnsi="Calibri" w:cs="Calibri"/>
                <w:sz w:val="22"/>
                <w:szCs w:val="22"/>
              </w:rPr>
              <w:t>ing</w:t>
            </w:r>
            <w:r w:rsidRPr="00853479">
              <w:rPr>
                <w:rFonts w:ascii="Calibri" w:hAnsi="Calibri" w:cs="Calibri"/>
                <w:sz w:val="22"/>
                <w:szCs w:val="22"/>
              </w:rPr>
              <w:t xml:space="preserve"> their wellbeing through compassionate, collaborative, and </w:t>
            </w:r>
            <w:r w:rsidR="00CD0345">
              <w:rPr>
                <w:rFonts w:ascii="Calibri" w:hAnsi="Calibri" w:cs="Calibri"/>
                <w:sz w:val="22"/>
                <w:szCs w:val="22"/>
              </w:rPr>
              <w:t>person</w:t>
            </w:r>
            <w:r w:rsidRPr="00853479">
              <w:rPr>
                <w:rFonts w:ascii="Calibri" w:hAnsi="Calibri" w:cs="Calibri"/>
                <w:sz w:val="22"/>
                <w:szCs w:val="22"/>
              </w:rPr>
              <w:t>-centred practice.</w:t>
            </w:r>
          </w:p>
          <w:p w14:paraId="72202693" w14:textId="77777777" w:rsidR="00F4779D" w:rsidRPr="004C05BE" w:rsidRDefault="00F4779D" w:rsidP="003F3B26">
            <w:pPr>
              <w:jc w:val="both"/>
              <w:rPr>
                <w:rFonts w:ascii="Calibri" w:hAnsi="Calibri" w:cs="Calibri"/>
                <w:sz w:val="22"/>
                <w:szCs w:val="22"/>
              </w:rPr>
            </w:pPr>
          </w:p>
        </w:tc>
        <w:tc>
          <w:tcPr>
            <w:tcW w:w="4962" w:type="dxa"/>
          </w:tcPr>
          <w:p w14:paraId="4EFBBA84" w14:textId="77777777" w:rsidR="003F3B26" w:rsidRDefault="003F3B26" w:rsidP="006C121B">
            <w:pPr>
              <w:rPr>
                <w:rFonts w:ascii="Calibri" w:hAnsi="Calibri" w:cs="Calibri"/>
                <w:sz w:val="22"/>
                <w:szCs w:val="22"/>
              </w:rPr>
            </w:pPr>
          </w:p>
          <w:p w14:paraId="62632BC9" w14:textId="5F4BB0F9" w:rsidR="00816BFB" w:rsidRDefault="00816BFB" w:rsidP="005714FD">
            <w:pPr>
              <w:jc w:val="both"/>
              <w:rPr>
                <w:rFonts w:ascii="Calibri" w:hAnsi="Calibri" w:cs="Calibri"/>
                <w:sz w:val="22"/>
                <w:szCs w:val="22"/>
              </w:rPr>
            </w:pPr>
            <w:r>
              <w:rPr>
                <w:rFonts w:ascii="Calibri" w:hAnsi="Calibri" w:cs="Calibri"/>
                <w:sz w:val="22"/>
                <w:szCs w:val="22"/>
              </w:rPr>
              <w:t xml:space="preserve">When </w:t>
            </w:r>
            <w:r w:rsidR="0031243B">
              <w:rPr>
                <w:rFonts w:ascii="Calibri" w:hAnsi="Calibri" w:cs="Calibri"/>
                <w:sz w:val="22"/>
                <w:szCs w:val="22"/>
              </w:rPr>
              <w:t>their</w:t>
            </w:r>
            <w:r w:rsidR="0031243B" w:rsidRPr="0031243B">
              <w:rPr>
                <w:rFonts w:ascii="Calibri" w:hAnsi="Calibri" w:cs="Calibri"/>
                <w:sz w:val="22"/>
                <w:szCs w:val="22"/>
              </w:rPr>
              <w:t xml:space="preserve"> families know their loved ones are safe and supported, </w:t>
            </w:r>
            <w:r w:rsidR="0031243B">
              <w:rPr>
                <w:rFonts w:ascii="Calibri" w:hAnsi="Calibri" w:cs="Calibri"/>
                <w:sz w:val="22"/>
                <w:szCs w:val="22"/>
              </w:rPr>
              <w:t>bringing them</w:t>
            </w:r>
            <w:r w:rsidR="0031243B" w:rsidRPr="0031243B">
              <w:rPr>
                <w:rFonts w:ascii="Calibri" w:hAnsi="Calibri" w:cs="Calibri"/>
                <w:sz w:val="22"/>
                <w:szCs w:val="22"/>
              </w:rPr>
              <w:t xml:space="preserve"> peace of mind and improv</w:t>
            </w:r>
            <w:r w:rsidR="0031243B">
              <w:rPr>
                <w:rFonts w:ascii="Calibri" w:hAnsi="Calibri" w:cs="Calibri"/>
                <w:sz w:val="22"/>
                <w:szCs w:val="22"/>
              </w:rPr>
              <w:t>ing</w:t>
            </w:r>
            <w:r w:rsidR="0031243B" w:rsidRPr="0031243B">
              <w:rPr>
                <w:rFonts w:ascii="Calibri" w:hAnsi="Calibri" w:cs="Calibri"/>
                <w:sz w:val="22"/>
                <w:szCs w:val="22"/>
              </w:rPr>
              <w:t xml:space="preserve"> their own wellbeing too</w:t>
            </w:r>
            <w:r w:rsidR="0031243B">
              <w:rPr>
                <w:rFonts w:ascii="Calibri" w:hAnsi="Calibri" w:cs="Calibri"/>
                <w:sz w:val="22"/>
                <w:szCs w:val="22"/>
              </w:rPr>
              <w:t>:</w:t>
            </w:r>
          </w:p>
          <w:p w14:paraId="65FF070D" w14:textId="77777777" w:rsidR="00816BFB" w:rsidRDefault="00816BFB" w:rsidP="006C121B">
            <w:pPr>
              <w:rPr>
                <w:rFonts w:ascii="Calibri" w:hAnsi="Calibri" w:cs="Calibri"/>
                <w:sz w:val="22"/>
                <w:szCs w:val="22"/>
              </w:rPr>
            </w:pPr>
          </w:p>
          <w:p w14:paraId="3A762474" w14:textId="77777777" w:rsidR="00816BFB" w:rsidRDefault="00816BFB" w:rsidP="006C121B">
            <w:pPr>
              <w:rPr>
                <w:rFonts w:ascii="Calibri" w:hAnsi="Calibri" w:cs="Calibri"/>
                <w:sz w:val="22"/>
                <w:szCs w:val="22"/>
              </w:rPr>
            </w:pPr>
          </w:p>
          <w:p w14:paraId="7AE580F0" w14:textId="64722C4E" w:rsidR="00F4779D" w:rsidRPr="00561591" w:rsidRDefault="4ABE490E" w:rsidP="00816BFB">
            <w:pPr>
              <w:spacing w:line="276" w:lineRule="auto"/>
              <w:jc w:val="center"/>
              <w:rPr>
                <w:rFonts w:ascii="Calibri" w:hAnsi="Calibri" w:cs="Calibri"/>
                <w:sz w:val="22"/>
                <w:szCs w:val="22"/>
              </w:rPr>
            </w:pPr>
            <w:r w:rsidRPr="026D8641">
              <w:rPr>
                <w:rFonts w:ascii="Calibri" w:hAnsi="Calibri" w:cs="Calibri"/>
                <w:sz w:val="22"/>
                <w:szCs w:val="22"/>
              </w:rPr>
              <w:t>“Hours to suit our lifestyle.”</w:t>
            </w:r>
          </w:p>
          <w:p w14:paraId="672FDB9B" w14:textId="77777777" w:rsidR="00816BFB" w:rsidRPr="00E46FEC" w:rsidRDefault="00816BFB" w:rsidP="00816BFB">
            <w:pPr>
              <w:spacing w:line="276" w:lineRule="auto"/>
              <w:jc w:val="center"/>
              <w:rPr>
                <w:rFonts w:ascii="Calibri" w:hAnsi="Calibri" w:cs="Calibri"/>
                <w:i/>
                <w:iCs/>
                <w:sz w:val="16"/>
                <w:szCs w:val="16"/>
              </w:rPr>
            </w:pPr>
            <w:r w:rsidRPr="00D2762E">
              <w:rPr>
                <w:rFonts w:ascii="Calibri" w:hAnsi="Calibri" w:cs="Calibri"/>
                <w:i/>
                <w:iCs/>
                <w:sz w:val="16"/>
                <w:szCs w:val="16"/>
              </w:rPr>
              <w:t>Family Member of a Person Supported at the Service</w:t>
            </w:r>
          </w:p>
          <w:p w14:paraId="59F54F25" w14:textId="786B3A97" w:rsidR="00F4779D" w:rsidRDefault="00F4779D" w:rsidP="006C121B">
            <w:pPr>
              <w:rPr>
                <w:rFonts w:ascii="Calibri" w:hAnsi="Calibri" w:cs="Calibri"/>
                <w:sz w:val="22"/>
                <w:szCs w:val="22"/>
              </w:rPr>
            </w:pPr>
          </w:p>
          <w:p w14:paraId="00669384" w14:textId="77777777" w:rsidR="00816BFB" w:rsidRPr="00561591" w:rsidRDefault="00816BFB" w:rsidP="006C121B">
            <w:pPr>
              <w:rPr>
                <w:rFonts w:ascii="Calibri" w:hAnsi="Calibri" w:cs="Calibri"/>
                <w:sz w:val="22"/>
                <w:szCs w:val="22"/>
              </w:rPr>
            </w:pPr>
          </w:p>
          <w:p w14:paraId="168A22C0" w14:textId="4B27EABB" w:rsidR="00F4779D" w:rsidRDefault="18F3B235" w:rsidP="00816BFB">
            <w:pPr>
              <w:spacing w:line="276" w:lineRule="auto"/>
              <w:jc w:val="center"/>
              <w:rPr>
                <w:rFonts w:ascii="Calibri" w:hAnsi="Calibri" w:cs="Calibri"/>
                <w:sz w:val="22"/>
                <w:szCs w:val="22"/>
              </w:rPr>
            </w:pPr>
            <w:r w:rsidRPr="676F11A9">
              <w:rPr>
                <w:rFonts w:ascii="Calibri" w:hAnsi="Calibri" w:cs="Calibri"/>
                <w:sz w:val="22"/>
                <w:szCs w:val="22"/>
              </w:rPr>
              <w:t>“</w:t>
            </w:r>
            <w:r w:rsidRPr="01FB0CC3">
              <w:rPr>
                <w:rFonts w:ascii="Calibri" w:hAnsi="Calibri" w:cs="Calibri"/>
                <w:sz w:val="22"/>
                <w:szCs w:val="22"/>
              </w:rPr>
              <w:t>The day</w:t>
            </w:r>
            <w:r w:rsidRPr="676F11A9">
              <w:rPr>
                <w:rFonts w:ascii="Calibri" w:hAnsi="Calibri" w:cs="Calibri"/>
                <w:sz w:val="22"/>
                <w:szCs w:val="22"/>
              </w:rPr>
              <w:t xml:space="preserve"> centre is immensely important to my mum and I. Mum looks forward to it every Wednesday and Friday. The </w:t>
            </w:r>
            <w:r w:rsidR="00CD0345">
              <w:rPr>
                <w:rFonts w:ascii="Calibri" w:hAnsi="Calibri" w:cs="Calibri"/>
                <w:sz w:val="22"/>
                <w:szCs w:val="22"/>
              </w:rPr>
              <w:t>staff</w:t>
            </w:r>
            <w:r w:rsidRPr="676F11A9">
              <w:rPr>
                <w:rFonts w:ascii="Calibri" w:hAnsi="Calibri" w:cs="Calibri"/>
                <w:sz w:val="22"/>
                <w:szCs w:val="22"/>
              </w:rPr>
              <w:t xml:space="preserve"> are so kind, courteous and efficient in everything they do. We are more like friends now. It is an excellent </w:t>
            </w:r>
            <w:r w:rsidR="00CD0345">
              <w:rPr>
                <w:rFonts w:ascii="Calibri" w:hAnsi="Calibri" w:cs="Calibri"/>
                <w:sz w:val="22"/>
                <w:szCs w:val="22"/>
              </w:rPr>
              <w:t>service</w:t>
            </w:r>
            <w:r w:rsidRPr="01FB0CC3">
              <w:rPr>
                <w:rFonts w:ascii="Calibri" w:hAnsi="Calibri" w:cs="Calibri"/>
                <w:sz w:val="22"/>
                <w:szCs w:val="22"/>
              </w:rPr>
              <w:t>.”</w:t>
            </w:r>
          </w:p>
          <w:p w14:paraId="70069D1C" w14:textId="77777777" w:rsidR="00816BFB" w:rsidRPr="00E46FEC" w:rsidRDefault="00816BFB" w:rsidP="00816BFB">
            <w:pPr>
              <w:spacing w:line="276" w:lineRule="auto"/>
              <w:jc w:val="center"/>
              <w:rPr>
                <w:rFonts w:ascii="Calibri" w:hAnsi="Calibri" w:cs="Calibri"/>
                <w:i/>
                <w:iCs/>
                <w:sz w:val="16"/>
                <w:szCs w:val="16"/>
              </w:rPr>
            </w:pPr>
            <w:r w:rsidRPr="00D2762E">
              <w:rPr>
                <w:rFonts w:ascii="Calibri" w:hAnsi="Calibri" w:cs="Calibri"/>
                <w:i/>
                <w:iCs/>
                <w:sz w:val="16"/>
                <w:szCs w:val="16"/>
              </w:rPr>
              <w:t>Family Member of a Person Supported at the Service</w:t>
            </w:r>
          </w:p>
          <w:p w14:paraId="2BDC330E" w14:textId="77777777" w:rsidR="00C74B2D" w:rsidRDefault="00C74B2D" w:rsidP="006C121B">
            <w:pPr>
              <w:rPr>
                <w:rFonts w:ascii="Calibri" w:hAnsi="Calibri" w:cs="Calibri"/>
                <w:sz w:val="22"/>
                <w:szCs w:val="22"/>
              </w:rPr>
            </w:pPr>
          </w:p>
          <w:p w14:paraId="7E4B1E01" w14:textId="77777777" w:rsidR="00816BFB" w:rsidRDefault="00816BFB" w:rsidP="006C121B">
            <w:pPr>
              <w:rPr>
                <w:rFonts w:ascii="Calibri" w:hAnsi="Calibri" w:cs="Calibri"/>
                <w:sz w:val="22"/>
                <w:szCs w:val="22"/>
              </w:rPr>
            </w:pPr>
          </w:p>
          <w:p w14:paraId="7E2199AF" w14:textId="350417E8" w:rsidR="00F4779D" w:rsidRDefault="00C74B2D" w:rsidP="00816BFB">
            <w:pPr>
              <w:spacing w:line="276" w:lineRule="auto"/>
              <w:jc w:val="center"/>
              <w:rPr>
                <w:rFonts w:ascii="Calibri" w:hAnsi="Calibri" w:cs="Calibri"/>
                <w:sz w:val="22"/>
                <w:szCs w:val="22"/>
              </w:rPr>
            </w:pPr>
            <w:r>
              <w:rPr>
                <w:rFonts w:ascii="Calibri" w:hAnsi="Calibri" w:cs="Calibri"/>
                <w:sz w:val="22"/>
                <w:szCs w:val="22"/>
              </w:rPr>
              <w:t>“</w:t>
            </w:r>
            <w:r w:rsidRPr="00C74B2D">
              <w:rPr>
                <w:rFonts w:ascii="Calibri" w:hAnsi="Calibri" w:cs="Calibri"/>
                <w:sz w:val="22"/>
                <w:szCs w:val="22"/>
              </w:rPr>
              <w:t xml:space="preserve">I like communicating with </w:t>
            </w:r>
            <w:r w:rsidR="006C39B2">
              <w:rPr>
                <w:rFonts w:ascii="Calibri" w:hAnsi="Calibri" w:cs="Calibri"/>
                <w:sz w:val="22"/>
                <w:szCs w:val="22"/>
              </w:rPr>
              <w:t>the families and</w:t>
            </w:r>
            <w:r w:rsidRPr="00C74B2D">
              <w:rPr>
                <w:rFonts w:ascii="Calibri" w:hAnsi="Calibri" w:cs="Calibri"/>
                <w:sz w:val="22"/>
                <w:szCs w:val="22"/>
              </w:rPr>
              <w:t xml:space="preserve"> hopefully enhancing their lives!</w:t>
            </w:r>
            <w:r w:rsidR="00816BFB">
              <w:rPr>
                <w:rFonts w:ascii="Calibri" w:hAnsi="Calibri" w:cs="Calibri"/>
                <w:sz w:val="22"/>
                <w:szCs w:val="22"/>
              </w:rPr>
              <w:t>”</w:t>
            </w:r>
          </w:p>
          <w:p w14:paraId="6FCE229D" w14:textId="77777777" w:rsidR="00816BFB" w:rsidRPr="002E5A78" w:rsidRDefault="00816BFB" w:rsidP="00816BFB">
            <w:pPr>
              <w:spacing w:line="276" w:lineRule="auto"/>
              <w:jc w:val="center"/>
              <w:rPr>
                <w:rFonts w:ascii="Calibri" w:hAnsi="Calibri" w:cs="Calibri"/>
                <w:i/>
                <w:iCs/>
                <w:sz w:val="16"/>
                <w:szCs w:val="16"/>
              </w:rPr>
            </w:pPr>
            <w:r w:rsidRPr="002E5A78">
              <w:rPr>
                <w:rFonts w:ascii="Calibri" w:hAnsi="Calibri" w:cs="Calibri"/>
                <w:i/>
                <w:iCs/>
                <w:sz w:val="16"/>
                <w:szCs w:val="16"/>
              </w:rPr>
              <w:t>Member of Staff</w:t>
            </w:r>
          </w:p>
          <w:p w14:paraId="52E68020" w14:textId="77777777" w:rsidR="00816BFB" w:rsidRDefault="00816BFB" w:rsidP="006C121B">
            <w:pPr>
              <w:rPr>
                <w:rFonts w:ascii="Calibri" w:hAnsi="Calibri" w:cs="Calibri"/>
                <w:b/>
                <w:bCs/>
                <w:sz w:val="22"/>
                <w:szCs w:val="22"/>
              </w:rPr>
            </w:pPr>
          </w:p>
          <w:p w14:paraId="49502D5E" w14:textId="77777777" w:rsidR="00F30542" w:rsidRDefault="00F30542" w:rsidP="006C121B">
            <w:pPr>
              <w:rPr>
                <w:rFonts w:ascii="Calibri" w:hAnsi="Calibri" w:cs="Calibri"/>
                <w:b/>
                <w:bCs/>
                <w:sz w:val="22"/>
                <w:szCs w:val="22"/>
              </w:rPr>
            </w:pPr>
          </w:p>
          <w:p w14:paraId="03338F73" w14:textId="144CC6F6" w:rsidR="00F30542" w:rsidRDefault="00816BFB" w:rsidP="00816BFB">
            <w:pPr>
              <w:spacing w:line="276" w:lineRule="auto"/>
              <w:jc w:val="center"/>
              <w:rPr>
                <w:rFonts w:ascii="Calibri" w:hAnsi="Calibri" w:cs="Calibri"/>
                <w:sz w:val="22"/>
                <w:szCs w:val="22"/>
              </w:rPr>
            </w:pPr>
            <w:r>
              <w:rPr>
                <w:rFonts w:ascii="Calibri" w:hAnsi="Calibri" w:cs="Calibri"/>
                <w:sz w:val="22"/>
                <w:szCs w:val="22"/>
              </w:rPr>
              <w:t>“</w:t>
            </w:r>
            <w:r w:rsidR="00F30542" w:rsidRPr="14DD485D">
              <w:rPr>
                <w:rFonts w:ascii="Calibri" w:hAnsi="Calibri" w:cs="Calibri"/>
                <w:sz w:val="22"/>
                <w:szCs w:val="22"/>
              </w:rPr>
              <w:t xml:space="preserve">The </w:t>
            </w:r>
            <w:r w:rsidR="00CD0345">
              <w:rPr>
                <w:rFonts w:ascii="Calibri" w:hAnsi="Calibri" w:cs="Calibri"/>
                <w:sz w:val="22"/>
                <w:szCs w:val="22"/>
              </w:rPr>
              <w:t>staff</w:t>
            </w:r>
            <w:r w:rsidR="00F30542" w:rsidRPr="14DD485D">
              <w:rPr>
                <w:rFonts w:ascii="Calibri" w:hAnsi="Calibri" w:cs="Calibri"/>
                <w:sz w:val="22"/>
                <w:szCs w:val="22"/>
              </w:rPr>
              <w:t xml:space="preserve"> keep us well informed about the activities, meals and extra </w:t>
            </w:r>
            <w:r w:rsidR="00AD68D2">
              <w:rPr>
                <w:rFonts w:ascii="Calibri" w:hAnsi="Calibri" w:cs="Calibri"/>
                <w:sz w:val="22"/>
                <w:szCs w:val="22"/>
              </w:rPr>
              <w:t>Service</w:t>
            </w:r>
            <w:r w:rsidR="00F30542" w:rsidRPr="14DD485D">
              <w:rPr>
                <w:rFonts w:ascii="Calibri" w:hAnsi="Calibri" w:cs="Calibri"/>
                <w:sz w:val="22"/>
                <w:szCs w:val="22"/>
              </w:rPr>
              <w:t>s available.</w:t>
            </w:r>
            <w:r>
              <w:rPr>
                <w:rFonts w:ascii="Calibri" w:hAnsi="Calibri" w:cs="Calibri"/>
                <w:sz w:val="22"/>
                <w:szCs w:val="22"/>
              </w:rPr>
              <w:t>”</w:t>
            </w:r>
          </w:p>
          <w:p w14:paraId="6763690A" w14:textId="77777777" w:rsidR="00816BFB" w:rsidRDefault="00816BFB" w:rsidP="005714FD">
            <w:pPr>
              <w:spacing w:line="276" w:lineRule="auto"/>
              <w:jc w:val="center"/>
              <w:rPr>
                <w:rFonts w:ascii="Calibri" w:hAnsi="Calibri" w:cs="Calibri"/>
                <w:i/>
                <w:iCs/>
                <w:sz w:val="16"/>
                <w:szCs w:val="16"/>
              </w:rPr>
            </w:pPr>
            <w:r w:rsidRPr="00D2762E">
              <w:rPr>
                <w:rFonts w:ascii="Calibri" w:hAnsi="Calibri" w:cs="Calibri"/>
                <w:i/>
                <w:iCs/>
                <w:sz w:val="16"/>
                <w:szCs w:val="16"/>
              </w:rPr>
              <w:t>Family Member of a Person Supported at the Service</w:t>
            </w:r>
          </w:p>
          <w:p w14:paraId="5674BF5A" w14:textId="46B4EA6E" w:rsidR="00D33D2C" w:rsidRPr="005714FD" w:rsidRDefault="00D33D2C" w:rsidP="00D33D2C">
            <w:pPr>
              <w:spacing w:line="276" w:lineRule="auto"/>
              <w:rPr>
                <w:rFonts w:ascii="Calibri" w:hAnsi="Calibri" w:cs="Calibri"/>
                <w:i/>
                <w:iCs/>
                <w:sz w:val="16"/>
                <w:szCs w:val="16"/>
              </w:rPr>
            </w:pPr>
          </w:p>
        </w:tc>
      </w:tr>
    </w:tbl>
    <w:p w14:paraId="16DCA78E" w14:textId="77777777" w:rsidR="00D74EF6" w:rsidRDefault="00D74EF6" w:rsidP="00D4578C">
      <w:pPr>
        <w:spacing w:after="0" w:line="240" w:lineRule="auto"/>
        <w:jc w:val="both"/>
        <w:rPr>
          <w:rFonts w:ascii="Calibri" w:hAnsi="Calibri" w:cs="Calibri"/>
          <w:sz w:val="22"/>
          <w:szCs w:val="22"/>
        </w:rPr>
        <w:sectPr w:rsidR="00D74EF6" w:rsidSect="00F22E09">
          <w:pgSz w:w="16838" w:h="11906" w:orient="landscape"/>
          <w:pgMar w:top="1440" w:right="1440" w:bottom="1440" w:left="1440" w:header="709" w:footer="709" w:gutter="0"/>
          <w:cols w:space="708"/>
          <w:docGrid w:linePitch="360"/>
        </w:sectPr>
      </w:pPr>
    </w:p>
    <w:p w14:paraId="085B7461" w14:textId="77777777" w:rsidR="003B3ABC" w:rsidRPr="00AB02C2" w:rsidRDefault="003B3ABC" w:rsidP="003B3ABC">
      <w:pPr>
        <w:spacing w:after="0" w:line="259" w:lineRule="auto"/>
        <w:ind w:left="360"/>
        <w:contextualSpacing/>
        <w:jc w:val="both"/>
        <w:rPr>
          <w:rFonts w:ascii="Calibri" w:eastAsia="Calibri" w:hAnsi="Calibri" w:cs="Calibri"/>
          <w:b/>
          <w:bCs/>
          <w:kern w:val="0"/>
          <w:sz w:val="22"/>
          <w:szCs w:val="22"/>
          <w14:ligatures w14:val="none"/>
        </w:rPr>
      </w:pPr>
    </w:p>
    <w:p w14:paraId="378C5361" w14:textId="77777777" w:rsidR="003B3ABC" w:rsidRDefault="003B3ABC" w:rsidP="00034DED">
      <w:pPr>
        <w:numPr>
          <w:ilvl w:val="0"/>
          <w:numId w:val="1"/>
        </w:numPr>
        <w:spacing w:after="0" w:line="259" w:lineRule="auto"/>
        <w:contextualSpacing/>
        <w:jc w:val="both"/>
        <w:rPr>
          <w:rFonts w:ascii="Calibri" w:eastAsia="Calibri" w:hAnsi="Calibri" w:cs="Calibri"/>
          <w:b/>
          <w:bCs/>
          <w:kern w:val="0"/>
          <w:sz w:val="22"/>
          <w:szCs w:val="22"/>
          <w14:ligatures w14:val="none"/>
        </w:rPr>
      </w:pPr>
      <w:r w:rsidRPr="00AB02C2">
        <w:rPr>
          <w:rFonts w:ascii="Calibri" w:eastAsia="Calibri" w:hAnsi="Calibri" w:cs="Calibri"/>
          <w:b/>
          <w:bCs/>
          <w:kern w:val="0"/>
          <w:sz w:val="22"/>
          <w:szCs w:val="22"/>
          <w14:ligatures w14:val="none"/>
        </w:rPr>
        <w:t>Monitoring and Evaluation Requirements</w:t>
      </w:r>
    </w:p>
    <w:p w14:paraId="1D67752D" w14:textId="77777777" w:rsidR="003B3ABC" w:rsidRPr="00AB02C2" w:rsidRDefault="003B3ABC" w:rsidP="003B3ABC">
      <w:pPr>
        <w:spacing w:after="0" w:line="259" w:lineRule="auto"/>
        <w:ind w:left="720"/>
        <w:contextualSpacing/>
        <w:jc w:val="both"/>
        <w:rPr>
          <w:rFonts w:ascii="Calibri" w:eastAsia="Calibri" w:hAnsi="Calibri" w:cs="Calibri"/>
          <w:b/>
          <w:bCs/>
          <w:kern w:val="0"/>
          <w:sz w:val="22"/>
          <w:szCs w:val="22"/>
          <w14:ligatures w14:val="none"/>
        </w:rPr>
      </w:pPr>
    </w:p>
    <w:p w14:paraId="2506F705" w14:textId="195324D2" w:rsidR="003B3ABC" w:rsidRDefault="003B3ABC" w:rsidP="003B3ABC">
      <w:pPr>
        <w:spacing w:after="0" w:line="259" w:lineRule="auto"/>
        <w:ind w:left="360"/>
        <w:contextualSpacing/>
        <w:jc w:val="both"/>
        <w:rPr>
          <w:rFonts w:ascii="Calibri" w:eastAsia="Calibri" w:hAnsi="Calibri" w:cs="Calibri"/>
          <w:kern w:val="0"/>
          <w:sz w:val="22"/>
          <w:szCs w:val="22"/>
          <w14:ligatures w14:val="none"/>
        </w:rPr>
      </w:pPr>
      <w:r w:rsidRPr="00AB02C2">
        <w:rPr>
          <w:rFonts w:ascii="Calibri" w:eastAsia="Calibri" w:hAnsi="Calibri" w:cs="Calibri"/>
          <w:kern w:val="0"/>
          <w:sz w:val="22"/>
          <w:szCs w:val="22"/>
          <w14:ligatures w14:val="none"/>
        </w:rPr>
        <w:t xml:space="preserve">The </w:t>
      </w:r>
      <w:r w:rsidR="00CD0345">
        <w:rPr>
          <w:rFonts w:ascii="Calibri" w:eastAsia="Calibri" w:hAnsi="Calibri" w:cs="Calibri"/>
          <w:kern w:val="0"/>
          <w:sz w:val="22"/>
          <w:szCs w:val="22"/>
          <w14:ligatures w14:val="none"/>
        </w:rPr>
        <w:t>service</w:t>
      </w:r>
      <w:r w:rsidRPr="00AB02C2">
        <w:rPr>
          <w:rFonts w:ascii="Calibri" w:eastAsia="Calibri" w:hAnsi="Calibri" w:cs="Calibri"/>
          <w:kern w:val="0"/>
          <w:sz w:val="22"/>
          <w:szCs w:val="22"/>
          <w14:ligatures w14:val="none"/>
        </w:rPr>
        <w:t xml:space="preserve"> will be monitored via quarterly monitoring meetings between the Provider and the Vale of Glamorgan Council</w:t>
      </w:r>
      <w:r>
        <w:rPr>
          <w:rFonts w:ascii="Calibri" w:eastAsia="Calibri" w:hAnsi="Calibri" w:cs="Calibri"/>
          <w:kern w:val="0"/>
          <w:sz w:val="22"/>
          <w:szCs w:val="22"/>
          <w14:ligatures w14:val="none"/>
        </w:rPr>
        <w:t>; t</w:t>
      </w:r>
      <w:r w:rsidRPr="00C54CEA">
        <w:rPr>
          <w:rFonts w:ascii="Calibri" w:eastAsia="Calibri" w:hAnsi="Calibri" w:cs="Calibri"/>
          <w:kern w:val="0"/>
          <w:sz w:val="22"/>
          <w:szCs w:val="22"/>
          <w14:ligatures w14:val="none"/>
        </w:rPr>
        <w:t>here will be a contractual obligation for the Provider to supply performance qualitative data for these meetings</w:t>
      </w:r>
      <w:r>
        <w:rPr>
          <w:rFonts w:ascii="Calibri" w:eastAsia="Calibri" w:hAnsi="Calibri" w:cs="Calibri"/>
          <w:kern w:val="0"/>
          <w:sz w:val="22"/>
          <w:szCs w:val="22"/>
          <w14:ligatures w14:val="none"/>
        </w:rPr>
        <w:t xml:space="preserve"> and demonstrate effective progression towards the expected wellbeing outcomes.</w:t>
      </w:r>
    </w:p>
    <w:p w14:paraId="173F5316" w14:textId="77777777" w:rsidR="003B3ABC" w:rsidRDefault="003B3ABC" w:rsidP="003B3ABC">
      <w:pPr>
        <w:spacing w:after="0" w:line="259" w:lineRule="auto"/>
        <w:ind w:left="360"/>
        <w:contextualSpacing/>
        <w:jc w:val="both"/>
        <w:rPr>
          <w:rFonts w:ascii="Calibri" w:eastAsia="Calibri" w:hAnsi="Calibri" w:cs="Calibri"/>
          <w:sz w:val="22"/>
          <w:szCs w:val="22"/>
        </w:rPr>
      </w:pPr>
    </w:p>
    <w:p w14:paraId="7363256B" w14:textId="66E76C94" w:rsidR="003B3ABC" w:rsidRDefault="003B3ABC" w:rsidP="003B3ABC">
      <w:pPr>
        <w:spacing w:after="0" w:line="259" w:lineRule="auto"/>
        <w:ind w:left="360"/>
        <w:contextualSpacing/>
        <w:jc w:val="both"/>
        <w:rPr>
          <w:rFonts w:ascii="Calibri" w:eastAsia="Calibri" w:hAnsi="Calibri" w:cs="Calibri"/>
          <w:sz w:val="22"/>
          <w:szCs w:val="22"/>
        </w:rPr>
      </w:pPr>
      <w:r w:rsidRPr="79C6CDD1">
        <w:rPr>
          <w:rFonts w:ascii="Calibri" w:eastAsia="Calibri" w:hAnsi="Calibri" w:cs="Calibri"/>
          <w:sz w:val="22"/>
          <w:szCs w:val="22"/>
        </w:rPr>
        <w:t xml:space="preserve">It is recommended that the </w:t>
      </w:r>
      <w:r>
        <w:rPr>
          <w:rFonts w:ascii="Calibri" w:eastAsia="Calibri" w:hAnsi="Calibri" w:cs="Calibri"/>
          <w:sz w:val="22"/>
          <w:szCs w:val="22"/>
        </w:rPr>
        <w:t>P</w:t>
      </w:r>
      <w:r w:rsidRPr="79C6CDD1">
        <w:rPr>
          <w:rFonts w:ascii="Calibri" w:eastAsia="Calibri" w:hAnsi="Calibri" w:cs="Calibri"/>
          <w:sz w:val="22"/>
          <w:szCs w:val="22"/>
        </w:rPr>
        <w:t xml:space="preserve">rovider uses the </w:t>
      </w:r>
      <w:r w:rsidR="00CD0345">
        <w:rPr>
          <w:rFonts w:ascii="Calibri" w:eastAsia="Calibri" w:hAnsi="Calibri" w:cs="Calibri"/>
          <w:sz w:val="22"/>
          <w:szCs w:val="22"/>
        </w:rPr>
        <w:t>person</w:t>
      </w:r>
      <w:r w:rsidRPr="79C6CDD1">
        <w:rPr>
          <w:rFonts w:ascii="Calibri" w:eastAsia="Calibri" w:hAnsi="Calibri" w:cs="Calibri"/>
          <w:sz w:val="22"/>
          <w:szCs w:val="22"/>
        </w:rPr>
        <w:t xml:space="preserve">-Centred Community Care Inventory (PERCCI) as a recognised and validated means of measuring the wellbeing impact of the </w:t>
      </w:r>
      <w:r w:rsidR="00CD0345">
        <w:rPr>
          <w:rFonts w:ascii="Calibri" w:eastAsia="Calibri" w:hAnsi="Calibri" w:cs="Calibri"/>
          <w:sz w:val="22"/>
          <w:szCs w:val="22"/>
        </w:rPr>
        <w:t>service</w:t>
      </w:r>
      <w:r w:rsidRPr="79C6CDD1">
        <w:rPr>
          <w:rFonts w:ascii="Calibri" w:eastAsia="Calibri" w:hAnsi="Calibri" w:cs="Calibri"/>
          <w:sz w:val="22"/>
          <w:szCs w:val="22"/>
        </w:rPr>
        <w:t>. The PERCCI tool enables</w:t>
      </w:r>
      <w:r>
        <w:rPr>
          <w:rFonts w:ascii="Calibri" w:eastAsia="Calibri" w:hAnsi="Calibri" w:cs="Calibri"/>
          <w:sz w:val="22"/>
          <w:szCs w:val="22"/>
        </w:rPr>
        <w:t xml:space="preserve"> the</w:t>
      </w:r>
      <w:r w:rsidRPr="79C6CDD1">
        <w:rPr>
          <w:rFonts w:ascii="Calibri" w:eastAsia="Calibri" w:hAnsi="Calibri" w:cs="Calibri"/>
          <w:sz w:val="22"/>
          <w:szCs w:val="22"/>
        </w:rPr>
        <w:t xml:space="preserve"> </w:t>
      </w:r>
      <w:r>
        <w:rPr>
          <w:rFonts w:ascii="Calibri" w:eastAsia="Calibri" w:hAnsi="Calibri" w:cs="Calibri"/>
          <w:sz w:val="22"/>
          <w:szCs w:val="22"/>
        </w:rPr>
        <w:t>P</w:t>
      </w:r>
      <w:r w:rsidRPr="79C6CDD1">
        <w:rPr>
          <w:rFonts w:ascii="Calibri" w:eastAsia="Calibri" w:hAnsi="Calibri" w:cs="Calibri"/>
          <w:sz w:val="22"/>
          <w:szCs w:val="22"/>
        </w:rPr>
        <w:t xml:space="preserve">rovider and the </w:t>
      </w:r>
      <w:r>
        <w:rPr>
          <w:rFonts w:ascii="Calibri" w:eastAsia="Calibri" w:hAnsi="Calibri" w:cs="Calibri"/>
          <w:sz w:val="22"/>
          <w:szCs w:val="22"/>
        </w:rPr>
        <w:t>Vale of Glamorgan C</w:t>
      </w:r>
      <w:r w:rsidRPr="79C6CDD1">
        <w:rPr>
          <w:rFonts w:ascii="Calibri" w:eastAsia="Calibri" w:hAnsi="Calibri" w:cs="Calibri"/>
          <w:sz w:val="22"/>
          <w:szCs w:val="22"/>
        </w:rPr>
        <w:t xml:space="preserve">ouncil to show if </w:t>
      </w:r>
      <w:r w:rsidR="002001A9">
        <w:rPr>
          <w:rFonts w:ascii="Calibri" w:eastAsia="Calibri" w:hAnsi="Calibri" w:cs="Calibri"/>
          <w:sz w:val="22"/>
          <w:szCs w:val="22"/>
        </w:rPr>
        <w:t>people</w:t>
      </w:r>
      <w:r w:rsidRPr="79C6CDD1">
        <w:rPr>
          <w:rFonts w:ascii="Calibri" w:eastAsia="Calibri" w:hAnsi="Calibri" w:cs="Calibri"/>
          <w:sz w:val="22"/>
          <w:szCs w:val="22"/>
        </w:rPr>
        <w:t xml:space="preserve"> using the </w:t>
      </w:r>
      <w:r w:rsidR="00CD0345">
        <w:rPr>
          <w:rFonts w:ascii="Calibri" w:eastAsia="Calibri" w:hAnsi="Calibri" w:cs="Calibri"/>
          <w:sz w:val="22"/>
          <w:szCs w:val="22"/>
        </w:rPr>
        <w:t>service</w:t>
      </w:r>
      <w:r w:rsidRPr="79C6CDD1">
        <w:rPr>
          <w:rFonts w:ascii="Calibri" w:eastAsia="Calibri" w:hAnsi="Calibri" w:cs="Calibri"/>
          <w:sz w:val="22"/>
          <w:szCs w:val="22"/>
        </w:rPr>
        <w:t>:</w:t>
      </w:r>
    </w:p>
    <w:p w14:paraId="3D9F5D14" w14:textId="77777777" w:rsidR="003B3ABC" w:rsidRDefault="003B3ABC" w:rsidP="003B3ABC">
      <w:pPr>
        <w:spacing w:after="0" w:line="259" w:lineRule="auto"/>
        <w:ind w:left="360"/>
        <w:contextualSpacing/>
        <w:jc w:val="both"/>
        <w:rPr>
          <w:rFonts w:ascii="Calibri" w:eastAsia="Calibri" w:hAnsi="Calibri" w:cs="Calibri"/>
          <w:sz w:val="22"/>
          <w:szCs w:val="22"/>
        </w:rPr>
      </w:pPr>
    </w:p>
    <w:p w14:paraId="25C28EA0" w14:textId="626DBF6E" w:rsidR="003B3ABC" w:rsidRDefault="00A5308C" w:rsidP="001406C1">
      <w:pPr>
        <w:pStyle w:val="ListParagraph"/>
        <w:numPr>
          <w:ilvl w:val="0"/>
          <w:numId w:val="44"/>
        </w:numPr>
        <w:spacing w:after="0" w:line="259" w:lineRule="auto"/>
        <w:jc w:val="both"/>
        <w:rPr>
          <w:rFonts w:ascii="Calibri" w:eastAsia="Calibri" w:hAnsi="Calibri" w:cs="Calibri"/>
        </w:rPr>
      </w:pPr>
      <w:r>
        <w:rPr>
          <w:rFonts w:ascii="Calibri" w:eastAsia="Calibri" w:hAnsi="Calibri" w:cs="Calibri"/>
          <w:sz w:val="22"/>
          <w:szCs w:val="22"/>
        </w:rPr>
        <w:t>Are t</w:t>
      </w:r>
      <w:r w:rsidR="003B3ABC" w:rsidRPr="79C6CDD1">
        <w:rPr>
          <w:rFonts w:ascii="Calibri" w:eastAsia="Calibri" w:hAnsi="Calibri" w:cs="Calibri"/>
          <w:sz w:val="22"/>
          <w:szCs w:val="22"/>
        </w:rPr>
        <w:t>reated with kindness, respect and compassion</w:t>
      </w:r>
      <w:r>
        <w:rPr>
          <w:rFonts w:ascii="Calibri" w:eastAsia="Calibri" w:hAnsi="Calibri" w:cs="Calibri"/>
          <w:sz w:val="22"/>
          <w:szCs w:val="22"/>
        </w:rPr>
        <w:t>.</w:t>
      </w:r>
    </w:p>
    <w:p w14:paraId="33E6591B" w14:textId="5811B9F6" w:rsidR="003B3ABC" w:rsidRDefault="00A5308C" w:rsidP="001406C1">
      <w:pPr>
        <w:pStyle w:val="ListParagraph"/>
        <w:numPr>
          <w:ilvl w:val="0"/>
          <w:numId w:val="44"/>
        </w:numPr>
        <w:spacing w:after="0" w:line="259" w:lineRule="auto"/>
        <w:jc w:val="both"/>
        <w:rPr>
          <w:rFonts w:ascii="Calibri" w:eastAsia="Calibri" w:hAnsi="Calibri" w:cs="Calibri"/>
        </w:rPr>
      </w:pPr>
      <w:r>
        <w:rPr>
          <w:rFonts w:ascii="Calibri" w:eastAsia="Calibri" w:hAnsi="Calibri" w:cs="Calibri"/>
          <w:sz w:val="22"/>
          <w:szCs w:val="22"/>
        </w:rPr>
        <w:t>Feel in</w:t>
      </w:r>
      <w:r w:rsidR="003B3ABC" w:rsidRPr="79C6CDD1">
        <w:rPr>
          <w:rFonts w:ascii="Calibri" w:eastAsia="Calibri" w:hAnsi="Calibri" w:cs="Calibri"/>
          <w:sz w:val="22"/>
          <w:szCs w:val="22"/>
        </w:rPr>
        <w:t>volved in decisions about their care</w:t>
      </w:r>
      <w:r>
        <w:rPr>
          <w:rFonts w:ascii="Calibri" w:eastAsia="Calibri" w:hAnsi="Calibri" w:cs="Calibri"/>
          <w:sz w:val="22"/>
          <w:szCs w:val="22"/>
        </w:rPr>
        <w:t>.</w:t>
      </w:r>
    </w:p>
    <w:p w14:paraId="26F53781" w14:textId="13598D36" w:rsidR="003B3ABC" w:rsidRDefault="003B3ABC" w:rsidP="001406C1">
      <w:pPr>
        <w:pStyle w:val="ListParagraph"/>
        <w:numPr>
          <w:ilvl w:val="0"/>
          <w:numId w:val="44"/>
        </w:numPr>
        <w:spacing w:after="0" w:line="259" w:lineRule="auto"/>
        <w:jc w:val="both"/>
        <w:rPr>
          <w:rFonts w:ascii="Calibri" w:eastAsia="Calibri" w:hAnsi="Calibri" w:cs="Calibri"/>
          <w:sz w:val="22"/>
          <w:szCs w:val="22"/>
        </w:rPr>
      </w:pPr>
      <w:r w:rsidRPr="79C6CDD1">
        <w:rPr>
          <w:rFonts w:ascii="Calibri" w:eastAsia="Calibri" w:hAnsi="Calibri" w:cs="Calibri"/>
          <w:sz w:val="22"/>
          <w:szCs w:val="22"/>
        </w:rPr>
        <w:t>Feel</w:t>
      </w:r>
      <w:r w:rsidR="00A5308C">
        <w:rPr>
          <w:rFonts w:ascii="Calibri" w:eastAsia="Calibri" w:hAnsi="Calibri" w:cs="Calibri"/>
          <w:sz w:val="22"/>
          <w:szCs w:val="22"/>
        </w:rPr>
        <w:t xml:space="preserve"> that</w:t>
      </w:r>
      <w:r w:rsidRPr="79C6CDD1">
        <w:rPr>
          <w:rFonts w:ascii="Calibri" w:eastAsia="Calibri" w:hAnsi="Calibri" w:cs="Calibri"/>
          <w:sz w:val="22"/>
          <w:szCs w:val="22"/>
        </w:rPr>
        <w:t xml:space="preserve"> their care is </w:t>
      </w:r>
      <w:r w:rsidR="00CD0345">
        <w:rPr>
          <w:rFonts w:ascii="Calibri" w:eastAsia="Calibri" w:hAnsi="Calibri" w:cs="Calibri"/>
          <w:sz w:val="22"/>
          <w:szCs w:val="22"/>
        </w:rPr>
        <w:t>person</w:t>
      </w:r>
      <w:r w:rsidRPr="79C6CDD1">
        <w:rPr>
          <w:rFonts w:ascii="Calibri" w:eastAsia="Calibri" w:hAnsi="Calibri" w:cs="Calibri"/>
          <w:sz w:val="22"/>
          <w:szCs w:val="22"/>
        </w:rPr>
        <w:t>alised and responsive to their needs and preferences.</w:t>
      </w:r>
    </w:p>
    <w:p w14:paraId="285F0969" w14:textId="77777777" w:rsidR="003B3ABC" w:rsidRDefault="003B3ABC" w:rsidP="003B3ABC">
      <w:pPr>
        <w:spacing w:after="0"/>
        <w:contextualSpacing/>
        <w:jc w:val="both"/>
        <w:rPr>
          <w:rFonts w:ascii="Calibri" w:eastAsia="Calibri" w:hAnsi="Calibri" w:cs="Calibri"/>
        </w:rPr>
      </w:pPr>
    </w:p>
    <w:p w14:paraId="60F8C7CD" w14:textId="77777777" w:rsidR="003B3ABC" w:rsidRDefault="003B3ABC" w:rsidP="003B3ABC">
      <w:pPr>
        <w:spacing w:after="0" w:line="259" w:lineRule="auto"/>
        <w:ind w:left="360"/>
        <w:contextualSpacing/>
        <w:jc w:val="both"/>
        <w:rPr>
          <w:rFonts w:ascii="Calibri" w:eastAsia="Calibri" w:hAnsi="Calibri" w:cs="Calibri"/>
          <w:kern w:val="0"/>
          <w:sz w:val="22"/>
          <w:szCs w:val="22"/>
          <w14:ligatures w14:val="none"/>
        </w:rPr>
      </w:pPr>
      <w:r>
        <w:rPr>
          <w:rFonts w:ascii="Calibri" w:eastAsia="Calibri" w:hAnsi="Calibri" w:cs="Calibri"/>
          <w:kern w:val="0"/>
          <w:sz w:val="22"/>
          <w:szCs w:val="22"/>
          <w14:ligatures w14:val="none"/>
        </w:rPr>
        <w:t>The Provider is expected to submit their quality monitoring reports to the Vale of Glamorgan Council within 10 working days of the end of each quarter as outlined below, the format of which will be agreed at the monitoring meetings:</w:t>
      </w:r>
    </w:p>
    <w:p w14:paraId="4315E854" w14:textId="77777777" w:rsidR="003B3ABC" w:rsidRDefault="003B3ABC" w:rsidP="003B3ABC">
      <w:pPr>
        <w:spacing w:after="0" w:line="259" w:lineRule="auto"/>
        <w:ind w:left="360"/>
        <w:contextualSpacing/>
        <w:jc w:val="both"/>
        <w:rPr>
          <w:rFonts w:ascii="Calibri" w:eastAsia="Calibri" w:hAnsi="Calibri" w:cs="Calibri"/>
          <w:kern w:val="0"/>
          <w:sz w:val="22"/>
          <w:szCs w:val="22"/>
          <w14:ligatures w14:val="none"/>
        </w:rPr>
      </w:pPr>
    </w:p>
    <w:tbl>
      <w:tblPr>
        <w:tblStyle w:val="TableGrid"/>
        <w:tblW w:w="0" w:type="auto"/>
        <w:tblInd w:w="360" w:type="dxa"/>
        <w:tblLook w:val="04A0" w:firstRow="1" w:lastRow="0" w:firstColumn="1" w:lastColumn="0" w:noHBand="0" w:noVBand="1"/>
      </w:tblPr>
      <w:tblGrid>
        <w:gridCol w:w="1478"/>
        <w:gridCol w:w="2268"/>
        <w:gridCol w:w="2126"/>
        <w:gridCol w:w="2784"/>
      </w:tblGrid>
      <w:tr w:rsidR="003B3ABC" w14:paraId="56390350" w14:textId="77777777">
        <w:trPr>
          <w:trHeight w:val="545"/>
        </w:trPr>
        <w:tc>
          <w:tcPr>
            <w:tcW w:w="1478" w:type="dxa"/>
            <w:shd w:val="clear" w:color="auto" w:fill="D9D9D9" w:themeFill="background1" w:themeFillShade="D9"/>
            <w:vAlign w:val="center"/>
          </w:tcPr>
          <w:p w14:paraId="3A7EA4B9" w14:textId="77777777" w:rsidR="003B3ABC" w:rsidRPr="002A6433" w:rsidRDefault="003B3ABC">
            <w:pPr>
              <w:spacing w:line="259" w:lineRule="auto"/>
              <w:contextualSpacing/>
              <w:jc w:val="center"/>
              <w:rPr>
                <w:rFonts w:ascii="Calibri" w:eastAsia="Calibri" w:hAnsi="Calibri" w:cs="Calibri"/>
                <w:b/>
                <w:bCs/>
                <w:kern w:val="0"/>
                <w:sz w:val="22"/>
                <w:szCs w:val="22"/>
                <w14:ligatures w14:val="none"/>
              </w:rPr>
            </w:pPr>
            <w:r w:rsidRPr="002A6433">
              <w:rPr>
                <w:rFonts w:ascii="Calibri" w:eastAsia="Calibri" w:hAnsi="Calibri" w:cs="Calibri"/>
                <w:b/>
                <w:bCs/>
                <w:kern w:val="0"/>
                <w:sz w:val="22"/>
                <w:szCs w:val="22"/>
                <w14:ligatures w14:val="none"/>
              </w:rPr>
              <w:t>Quarter N</w:t>
            </w:r>
            <w:r>
              <w:rPr>
                <w:rFonts w:ascii="Calibri" w:eastAsia="Calibri" w:hAnsi="Calibri" w:cs="Calibri"/>
                <w:b/>
                <w:bCs/>
                <w:kern w:val="0"/>
                <w:sz w:val="22"/>
                <w:szCs w:val="22"/>
                <w14:ligatures w14:val="none"/>
              </w:rPr>
              <w:t>o.</w:t>
            </w:r>
          </w:p>
        </w:tc>
        <w:tc>
          <w:tcPr>
            <w:tcW w:w="2268" w:type="dxa"/>
            <w:shd w:val="clear" w:color="auto" w:fill="D9D9D9" w:themeFill="background1" w:themeFillShade="D9"/>
            <w:vAlign w:val="center"/>
          </w:tcPr>
          <w:p w14:paraId="27822E9E" w14:textId="77777777" w:rsidR="003B3ABC" w:rsidRPr="002A6433" w:rsidRDefault="003B3ABC">
            <w:pPr>
              <w:spacing w:line="259" w:lineRule="auto"/>
              <w:contextualSpacing/>
              <w:jc w:val="center"/>
              <w:rPr>
                <w:rFonts w:ascii="Calibri" w:eastAsia="Calibri" w:hAnsi="Calibri" w:cs="Calibri"/>
                <w:b/>
                <w:bCs/>
                <w:kern w:val="0"/>
                <w:sz w:val="22"/>
                <w:szCs w:val="22"/>
                <w14:ligatures w14:val="none"/>
              </w:rPr>
            </w:pPr>
            <w:r>
              <w:rPr>
                <w:rFonts w:ascii="Calibri" w:eastAsia="Calibri" w:hAnsi="Calibri" w:cs="Calibri"/>
                <w:b/>
                <w:bCs/>
                <w:kern w:val="0"/>
                <w:sz w:val="22"/>
                <w:szCs w:val="22"/>
                <w14:ligatures w14:val="none"/>
              </w:rPr>
              <w:t>Start of Quarter</w:t>
            </w:r>
          </w:p>
        </w:tc>
        <w:tc>
          <w:tcPr>
            <w:tcW w:w="2126" w:type="dxa"/>
            <w:shd w:val="clear" w:color="auto" w:fill="D9D9D9" w:themeFill="background1" w:themeFillShade="D9"/>
            <w:vAlign w:val="center"/>
          </w:tcPr>
          <w:p w14:paraId="48431BF8" w14:textId="77777777" w:rsidR="003B3ABC" w:rsidRPr="002A6433" w:rsidRDefault="003B3ABC">
            <w:pPr>
              <w:spacing w:line="259" w:lineRule="auto"/>
              <w:contextualSpacing/>
              <w:jc w:val="center"/>
              <w:rPr>
                <w:rFonts w:ascii="Calibri" w:eastAsia="Calibri" w:hAnsi="Calibri" w:cs="Calibri"/>
                <w:b/>
                <w:bCs/>
                <w:kern w:val="0"/>
                <w:sz w:val="22"/>
                <w:szCs w:val="22"/>
                <w14:ligatures w14:val="none"/>
              </w:rPr>
            </w:pPr>
            <w:r>
              <w:rPr>
                <w:rFonts w:ascii="Calibri" w:eastAsia="Calibri" w:hAnsi="Calibri" w:cs="Calibri"/>
                <w:b/>
                <w:bCs/>
                <w:kern w:val="0"/>
                <w:sz w:val="22"/>
                <w:szCs w:val="22"/>
                <w14:ligatures w14:val="none"/>
              </w:rPr>
              <w:t>End of Quarter</w:t>
            </w:r>
          </w:p>
        </w:tc>
        <w:tc>
          <w:tcPr>
            <w:tcW w:w="2784" w:type="dxa"/>
            <w:shd w:val="clear" w:color="auto" w:fill="D9D9D9" w:themeFill="background1" w:themeFillShade="D9"/>
            <w:vAlign w:val="center"/>
          </w:tcPr>
          <w:p w14:paraId="5194D840" w14:textId="77777777" w:rsidR="003B3ABC" w:rsidRPr="002A6433" w:rsidRDefault="003B3ABC">
            <w:pPr>
              <w:spacing w:line="259" w:lineRule="auto"/>
              <w:contextualSpacing/>
              <w:jc w:val="center"/>
              <w:rPr>
                <w:rFonts w:ascii="Calibri" w:eastAsia="Calibri" w:hAnsi="Calibri" w:cs="Calibri"/>
                <w:b/>
                <w:bCs/>
                <w:kern w:val="0"/>
                <w:sz w:val="22"/>
                <w:szCs w:val="22"/>
                <w14:ligatures w14:val="none"/>
              </w:rPr>
            </w:pPr>
            <w:r w:rsidRPr="002A6433">
              <w:rPr>
                <w:rFonts w:ascii="Calibri" w:eastAsia="Calibri" w:hAnsi="Calibri" w:cs="Calibri"/>
                <w:b/>
                <w:bCs/>
                <w:kern w:val="0"/>
                <w:sz w:val="22"/>
                <w:szCs w:val="22"/>
                <w14:ligatures w14:val="none"/>
              </w:rPr>
              <w:t>Monitoring Report Due</w:t>
            </w:r>
            <w:r>
              <w:rPr>
                <w:rFonts w:ascii="Calibri" w:eastAsia="Calibri" w:hAnsi="Calibri" w:cs="Calibri"/>
                <w:b/>
                <w:bCs/>
                <w:kern w:val="0"/>
                <w:sz w:val="22"/>
                <w:szCs w:val="22"/>
                <w14:ligatures w14:val="none"/>
              </w:rPr>
              <w:t xml:space="preserve"> (mid-)</w:t>
            </w:r>
          </w:p>
        </w:tc>
      </w:tr>
      <w:tr w:rsidR="003B3ABC" w14:paraId="3BAA1C8D" w14:textId="77777777">
        <w:tc>
          <w:tcPr>
            <w:tcW w:w="1478" w:type="dxa"/>
            <w:vAlign w:val="center"/>
          </w:tcPr>
          <w:p w14:paraId="6440FBC3" w14:textId="77777777" w:rsidR="003B3ABC" w:rsidRDefault="003B3ABC">
            <w:pPr>
              <w:spacing w:line="259" w:lineRule="auto"/>
              <w:contextualSpacing/>
              <w:jc w:val="center"/>
              <w:rPr>
                <w:rFonts w:ascii="Calibri" w:eastAsia="Calibri" w:hAnsi="Calibri" w:cs="Calibri"/>
                <w:kern w:val="0"/>
                <w:sz w:val="22"/>
                <w:szCs w:val="22"/>
                <w14:ligatures w14:val="none"/>
              </w:rPr>
            </w:pPr>
            <w:r>
              <w:rPr>
                <w:rFonts w:ascii="Calibri" w:eastAsia="Calibri" w:hAnsi="Calibri" w:cs="Calibri"/>
                <w:kern w:val="0"/>
                <w:sz w:val="22"/>
                <w:szCs w:val="22"/>
                <w14:ligatures w14:val="none"/>
              </w:rPr>
              <w:t>1</w:t>
            </w:r>
          </w:p>
        </w:tc>
        <w:tc>
          <w:tcPr>
            <w:tcW w:w="2268" w:type="dxa"/>
            <w:vAlign w:val="center"/>
          </w:tcPr>
          <w:p w14:paraId="2C0750AB" w14:textId="77777777" w:rsidR="003B3ABC" w:rsidRDefault="003B3ABC">
            <w:pPr>
              <w:spacing w:line="259" w:lineRule="auto"/>
              <w:contextualSpacing/>
              <w:jc w:val="center"/>
              <w:rPr>
                <w:rFonts w:ascii="Calibri" w:eastAsia="Calibri" w:hAnsi="Calibri" w:cs="Calibri"/>
                <w:kern w:val="0"/>
                <w:sz w:val="22"/>
                <w:szCs w:val="22"/>
                <w14:ligatures w14:val="none"/>
              </w:rPr>
            </w:pPr>
            <w:r>
              <w:rPr>
                <w:rFonts w:ascii="Calibri" w:eastAsia="Calibri" w:hAnsi="Calibri" w:cs="Calibri"/>
                <w:kern w:val="0"/>
                <w:sz w:val="22"/>
                <w:szCs w:val="22"/>
                <w14:ligatures w14:val="none"/>
              </w:rPr>
              <w:t>April</w:t>
            </w:r>
          </w:p>
        </w:tc>
        <w:tc>
          <w:tcPr>
            <w:tcW w:w="2126" w:type="dxa"/>
            <w:vAlign w:val="center"/>
          </w:tcPr>
          <w:p w14:paraId="2FAE6805" w14:textId="77777777" w:rsidR="003B3ABC" w:rsidRDefault="003B3ABC">
            <w:pPr>
              <w:spacing w:line="259" w:lineRule="auto"/>
              <w:contextualSpacing/>
              <w:jc w:val="center"/>
              <w:rPr>
                <w:rFonts w:ascii="Calibri" w:eastAsia="Calibri" w:hAnsi="Calibri" w:cs="Calibri"/>
                <w:kern w:val="0"/>
                <w:sz w:val="22"/>
                <w:szCs w:val="22"/>
                <w14:ligatures w14:val="none"/>
              </w:rPr>
            </w:pPr>
            <w:r>
              <w:rPr>
                <w:rFonts w:ascii="Calibri" w:eastAsia="Calibri" w:hAnsi="Calibri" w:cs="Calibri"/>
                <w:kern w:val="0"/>
                <w:sz w:val="22"/>
                <w:szCs w:val="22"/>
                <w14:ligatures w14:val="none"/>
              </w:rPr>
              <w:t>June</w:t>
            </w:r>
          </w:p>
        </w:tc>
        <w:tc>
          <w:tcPr>
            <w:tcW w:w="2784" w:type="dxa"/>
            <w:vAlign w:val="center"/>
          </w:tcPr>
          <w:p w14:paraId="50D94E9F" w14:textId="77777777" w:rsidR="003B3ABC" w:rsidRDefault="003B3ABC">
            <w:pPr>
              <w:spacing w:line="259" w:lineRule="auto"/>
              <w:contextualSpacing/>
              <w:jc w:val="center"/>
              <w:rPr>
                <w:rFonts w:ascii="Calibri" w:eastAsia="Calibri" w:hAnsi="Calibri" w:cs="Calibri"/>
                <w:kern w:val="0"/>
                <w:sz w:val="22"/>
                <w:szCs w:val="22"/>
                <w14:ligatures w14:val="none"/>
              </w:rPr>
            </w:pPr>
            <w:r>
              <w:rPr>
                <w:rFonts w:ascii="Calibri" w:eastAsia="Calibri" w:hAnsi="Calibri" w:cs="Calibri"/>
                <w:kern w:val="0"/>
                <w:sz w:val="22"/>
                <w:szCs w:val="22"/>
                <w14:ligatures w14:val="none"/>
              </w:rPr>
              <w:t>July</w:t>
            </w:r>
          </w:p>
        </w:tc>
      </w:tr>
      <w:tr w:rsidR="003B3ABC" w14:paraId="2E176A6C" w14:textId="77777777">
        <w:tc>
          <w:tcPr>
            <w:tcW w:w="1478" w:type="dxa"/>
            <w:vAlign w:val="center"/>
          </w:tcPr>
          <w:p w14:paraId="0816318E" w14:textId="77777777" w:rsidR="003B3ABC" w:rsidRDefault="003B3ABC">
            <w:pPr>
              <w:spacing w:line="259" w:lineRule="auto"/>
              <w:contextualSpacing/>
              <w:jc w:val="center"/>
              <w:rPr>
                <w:rFonts w:ascii="Calibri" w:eastAsia="Calibri" w:hAnsi="Calibri" w:cs="Calibri"/>
                <w:kern w:val="0"/>
                <w:sz w:val="22"/>
                <w:szCs w:val="22"/>
                <w14:ligatures w14:val="none"/>
              </w:rPr>
            </w:pPr>
            <w:r>
              <w:rPr>
                <w:rFonts w:ascii="Calibri" w:eastAsia="Calibri" w:hAnsi="Calibri" w:cs="Calibri"/>
                <w:kern w:val="0"/>
                <w:sz w:val="22"/>
                <w:szCs w:val="22"/>
                <w14:ligatures w14:val="none"/>
              </w:rPr>
              <w:t>2</w:t>
            </w:r>
          </w:p>
        </w:tc>
        <w:tc>
          <w:tcPr>
            <w:tcW w:w="2268" w:type="dxa"/>
            <w:vAlign w:val="center"/>
          </w:tcPr>
          <w:p w14:paraId="5677D061" w14:textId="77777777" w:rsidR="003B3ABC" w:rsidRDefault="003B3ABC">
            <w:pPr>
              <w:spacing w:line="259" w:lineRule="auto"/>
              <w:contextualSpacing/>
              <w:jc w:val="center"/>
              <w:rPr>
                <w:rFonts w:ascii="Calibri" w:eastAsia="Calibri" w:hAnsi="Calibri" w:cs="Calibri"/>
                <w:kern w:val="0"/>
                <w:sz w:val="22"/>
                <w:szCs w:val="22"/>
                <w14:ligatures w14:val="none"/>
              </w:rPr>
            </w:pPr>
            <w:r>
              <w:rPr>
                <w:rFonts w:ascii="Calibri" w:eastAsia="Calibri" w:hAnsi="Calibri" w:cs="Calibri"/>
                <w:kern w:val="0"/>
                <w:sz w:val="22"/>
                <w:szCs w:val="22"/>
                <w14:ligatures w14:val="none"/>
              </w:rPr>
              <w:t>July</w:t>
            </w:r>
          </w:p>
        </w:tc>
        <w:tc>
          <w:tcPr>
            <w:tcW w:w="2126" w:type="dxa"/>
            <w:vAlign w:val="center"/>
          </w:tcPr>
          <w:p w14:paraId="4D81F121" w14:textId="77777777" w:rsidR="003B3ABC" w:rsidRDefault="003B3ABC">
            <w:pPr>
              <w:spacing w:line="259" w:lineRule="auto"/>
              <w:contextualSpacing/>
              <w:jc w:val="center"/>
              <w:rPr>
                <w:rFonts w:ascii="Calibri" w:eastAsia="Calibri" w:hAnsi="Calibri" w:cs="Calibri"/>
                <w:kern w:val="0"/>
                <w:sz w:val="22"/>
                <w:szCs w:val="22"/>
                <w14:ligatures w14:val="none"/>
              </w:rPr>
            </w:pPr>
            <w:r>
              <w:rPr>
                <w:rFonts w:ascii="Calibri" w:eastAsia="Calibri" w:hAnsi="Calibri" w:cs="Calibri"/>
                <w:kern w:val="0"/>
                <w:sz w:val="22"/>
                <w:szCs w:val="22"/>
                <w14:ligatures w14:val="none"/>
              </w:rPr>
              <w:t>September</w:t>
            </w:r>
          </w:p>
        </w:tc>
        <w:tc>
          <w:tcPr>
            <w:tcW w:w="2784" w:type="dxa"/>
            <w:vAlign w:val="center"/>
          </w:tcPr>
          <w:p w14:paraId="0D0C5B4E" w14:textId="77777777" w:rsidR="003B3ABC" w:rsidRDefault="003B3ABC">
            <w:pPr>
              <w:spacing w:line="259" w:lineRule="auto"/>
              <w:contextualSpacing/>
              <w:jc w:val="center"/>
              <w:rPr>
                <w:rFonts w:ascii="Calibri" w:eastAsia="Calibri" w:hAnsi="Calibri" w:cs="Calibri"/>
                <w:kern w:val="0"/>
                <w:sz w:val="22"/>
                <w:szCs w:val="22"/>
                <w14:ligatures w14:val="none"/>
              </w:rPr>
            </w:pPr>
            <w:r>
              <w:rPr>
                <w:rFonts w:ascii="Calibri" w:eastAsia="Calibri" w:hAnsi="Calibri" w:cs="Calibri"/>
                <w:kern w:val="0"/>
                <w:sz w:val="22"/>
                <w:szCs w:val="22"/>
                <w14:ligatures w14:val="none"/>
              </w:rPr>
              <w:t>October</w:t>
            </w:r>
          </w:p>
        </w:tc>
      </w:tr>
      <w:tr w:rsidR="003B3ABC" w14:paraId="6E04BA1E" w14:textId="77777777">
        <w:tc>
          <w:tcPr>
            <w:tcW w:w="1478" w:type="dxa"/>
            <w:vAlign w:val="center"/>
          </w:tcPr>
          <w:p w14:paraId="535A75B8" w14:textId="77777777" w:rsidR="003B3ABC" w:rsidRDefault="003B3ABC">
            <w:pPr>
              <w:spacing w:line="259" w:lineRule="auto"/>
              <w:contextualSpacing/>
              <w:jc w:val="center"/>
              <w:rPr>
                <w:rFonts w:ascii="Calibri" w:eastAsia="Calibri" w:hAnsi="Calibri" w:cs="Calibri"/>
                <w:kern w:val="0"/>
                <w:sz w:val="22"/>
                <w:szCs w:val="22"/>
                <w14:ligatures w14:val="none"/>
              </w:rPr>
            </w:pPr>
            <w:r>
              <w:rPr>
                <w:rFonts w:ascii="Calibri" w:eastAsia="Calibri" w:hAnsi="Calibri" w:cs="Calibri"/>
                <w:kern w:val="0"/>
                <w:sz w:val="22"/>
                <w:szCs w:val="22"/>
                <w14:ligatures w14:val="none"/>
              </w:rPr>
              <w:t>3</w:t>
            </w:r>
          </w:p>
        </w:tc>
        <w:tc>
          <w:tcPr>
            <w:tcW w:w="2268" w:type="dxa"/>
            <w:vAlign w:val="center"/>
          </w:tcPr>
          <w:p w14:paraId="5062EE6E" w14:textId="77777777" w:rsidR="003B3ABC" w:rsidRDefault="003B3ABC">
            <w:pPr>
              <w:spacing w:line="259" w:lineRule="auto"/>
              <w:contextualSpacing/>
              <w:jc w:val="center"/>
              <w:rPr>
                <w:rFonts w:ascii="Calibri" w:eastAsia="Calibri" w:hAnsi="Calibri" w:cs="Calibri"/>
                <w:kern w:val="0"/>
                <w:sz w:val="22"/>
                <w:szCs w:val="22"/>
                <w14:ligatures w14:val="none"/>
              </w:rPr>
            </w:pPr>
            <w:r>
              <w:rPr>
                <w:rFonts w:ascii="Calibri" w:eastAsia="Calibri" w:hAnsi="Calibri" w:cs="Calibri"/>
                <w:kern w:val="0"/>
                <w:sz w:val="22"/>
                <w:szCs w:val="22"/>
                <w14:ligatures w14:val="none"/>
              </w:rPr>
              <w:t>October</w:t>
            </w:r>
          </w:p>
        </w:tc>
        <w:tc>
          <w:tcPr>
            <w:tcW w:w="2126" w:type="dxa"/>
            <w:vAlign w:val="center"/>
          </w:tcPr>
          <w:p w14:paraId="7E61E2F3" w14:textId="77777777" w:rsidR="003B3ABC" w:rsidRDefault="003B3ABC">
            <w:pPr>
              <w:spacing w:line="259" w:lineRule="auto"/>
              <w:contextualSpacing/>
              <w:jc w:val="center"/>
              <w:rPr>
                <w:rFonts w:ascii="Calibri" w:eastAsia="Calibri" w:hAnsi="Calibri" w:cs="Calibri"/>
                <w:kern w:val="0"/>
                <w:sz w:val="22"/>
                <w:szCs w:val="22"/>
                <w14:ligatures w14:val="none"/>
              </w:rPr>
            </w:pPr>
            <w:r>
              <w:rPr>
                <w:rFonts w:ascii="Calibri" w:eastAsia="Calibri" w:hAnsi="Calibri" w:cs="Calibri"/>
                <w:kern w:val="0"/>
                <w:sz w:val="22"/>
                <w:szCs w:val="22"/>
                <w14:ligatures w14:val="none"/>
              </w:rPr>
              <w:t>December</w:t>
            </w:r>
          </w:p>
        </w:tc>
        <w:tc>
          <w:tcPr>
            <w:tcW w:w="2784" w:type="dxa"/>
            <w:vAlign w:val="center"/>
          </w:tcPr>
          <w:p w14:paraId="0C4C8130" w14:textId="77777777" w:rsidR="003B3ABC" w:rsidRDefault="003B3ABC">
            <w:pPr>
              <w:spacing w:line="259" w:lineRule="auto"/>
              <w:contextualSpacing/>
              <w:jc w:val="center"/>
              <w:rPr>
                <w:rFonts w:ascii="Calibri" w:eastAsia="Calibri" w:hAnsi="Calibri" w:cs="Calibri"/>
                <w:kern w:val="0"/>
                <w:sz w:val="22"/>
                <w:szCs w:val="22"/>
                <w14:ligatures w14:val="none"/>
              </w:rPr>
            </w:pPr>
            <w:r>
              <w:rPr>
                <w:rFonts w:ascii="Calibri" w:eastAsia="Calibri" w:hAnsi="Calibri" w:cs="Calibri"/>
                <w:kern w:val="0"/>
                <w:sz w:val="22"/>
                <w:szCs w:val="22"/>
                <w14:ligatures w14:val="none"/>
              </w:rPr>
              <w:t>January</w:t>
            </w:r>
          </w:p>
        </w:tc>
      </w:tr>
      <w:tr w:rsidR="003B3ABC" w14:paraId="0A44C4C7" w14:textId="77777777">
        <w:tc>
          <w:tcPr>
            <w:tcW w:w="1478" w:type="dxa"/>
            <w:vAlign w:val="center"/>
          </w:tcPr>
          <w:p w14:paraId="46650D21" w14:textId="77777777" w:rsidR="003B3ABC" w:rsidRDefault="003B3ABC">
            <w:pPr>
              <w:spacing w:line="259" w:lineRule="auto"/>
              <w:contextualSpacing/>
              <w:jc w:val="center"/>
              <w:rPr>
                <w:rFonts w:ascii="Calibri" w:eastAsia="Calibri" w:hAnsi="Calibri" w:cs="Calibri"/>
                <w:kern w:val="0"/>
                <w:sz w:val="22"/>
                <w:szCs w:val="22"/>
                <w14:ligatures w14:val="none"/>
              </w:rPr>
            </w:pPr>
            <w:r>
              <w:rPr>
                <w:rFonts w:ascii="Calibri" w:eastAsia="Calibri" w:hAnsi="Calibri" w:cs="Calibri"/>
                <w:kern w:val="0"/>
                <w:sz w:val="22"/>
                <w:szCs w:val="22"/>
                <w14:ligatures w14:val="none"/>
              </w:rPr>
              <w:t>4</w:t>
            </w:r>
          </w:p>
        </w:tc>
        <w:tc>
          <w:tcPr>
            <w:tcW w:w="2268" w:type="dxa"/>
            <w:vAlign w:val="center"/>
          </w:tcPr>
          <w:p w14:paraId="2DB58B1F" w14:textId="77777777" w:rsidR="003B3ABC" w:rsidRDefault="003B3ABC">
            <w:pPr>
              <w:spacing w:line="259" w:lineRule="auto"/>
              <w:contextualSpacing/>
              <w:jc w:val="center"/>
              <w:rPr>
                <w:rFonts w:ascii="Calibri" w:eastAsia="Calibri" w:hAnsi="Calibri" w:cs="Calibri"/>
                <w:kern w:val="0"/>
                <w:sz w:val="22"/>
                <w:szCs w:val="22"/>
                <w14:ligatures w14:val="none"/>
              </w:rPr>
            </w:pPr>
            <w:r>
              <w:rPr>
                <w:rFonts w:ascii="Calibri" w:eastAsia="Calibri" w:hAnsi="Calibri" w:cs="Calibri"/>
                <w:kern w:val="0"/>
                <w:sz w:val="22"/>
                <w:szCs w:val="22"/>
                <w14:ligatures w14:val="none"/>
              </w:rPr>
              <w:t>January</w:t>
            </w:r>
          </w:p>
        </w:tc>
        <w:tc>
          <w:tcPr>
            <w:tcW w:w="2126" w:type="dxa"/>
            <w:vAlign w:val="center"/>
          </w:tcPr>
          <w:p w14:paraId="28A6FFD3" w14:textId="77777777" w:rsidR="003B3ABC" w:rsidRDefault="003B3ABC">
            <w:pPr>
              <w:spacing w:line="259" w:lineRule="auto"/>
              <w:contextualSpacing/>
              <w:jc w:val="center"/>
              <w:rPr>
                <w:rFonts w:ascii="Calibri" w:eastAsia="Calibri" w:hAnsi="Calibri" w:cs="Calibri"/>
                <w:kern w:val="0"/>
                <w:sz w:val="22"/>
                <w:szCs w:val="22"/>
                <w14:ligatures w14:val="none"/>
              </w:rPr>
            </w:pPr>
            <w:r>
              <w:rPr>
                <w:rFonts w:ascii="Calibri" w:eastAsia="Calibri" w:hAnsi="Calibri" w:cs="Calibri"/>
                <w:kern w:val="0"/>
                <w:sz w:val="22"/>
                <w:szCs w:val="22"/>
                <w14:ligatures w14:val="none"/>
              </w:rPr>
              <w:t>March</w:t>
            </w:r>
          </w:p>
        </w:tc>
        <w:tc>
          <w:tcPr>
            <w:tcW w:w="2784" w:type="dxa"/>
            <w:vAlign w:val="center"/>
          </w:tcPr>
          <w:p w14:paraId="29B11A25" w14:textId="77777777" w:rsidR="003B3ABC" w:rsidRDefault="003B3ABC">
            <w:pPr>
              <w:spacing w:line="259" w:lineRule="auto"/>
              <w:contextualSpacing/>
              <w:jc w:val="center"/>
              <w:rPr>
                <w:rFonts w:ascii="Calibri" w:eastAsia="Calibri" w:hAnsi="Calibri" w:cs="Calibri"/>
                <w:kern w:val="0"/>
                <w:sz w:val="22"/>
                <w:szCs w:val="22"/>
                <w14:ligatures w14:val="none"/>
              </w:rPr>
            </w:pPr>
            <w:r>
              <w:rPr>
                <w:rFonts w:ascii="Calibri" w:eastAsia="Calibri" w:hAnsi="Calibri" w:cs="Calibri"/>
                <w:kern w:val="0"/>
                <w:sz w:val="22"/>
                <w:szCs w:val="22"/>
                <w14:ligatures w14:val="none"/>
              </w:rPr>
              <w:t>April</w:t>
            </w:r>
          </w:p>
        </w:tc>
      </w:tr>
    </w:tbl>
    <w:p w14:paraId="0B3DB6C6" w14:textId="77777777" w:rsidR="003B3ABC" w:rsidRDefault="003B3ABC" w:rsidP="003B3ABC">
      <w:pPr>
        <w:spacing w:after="0"/>
        <w:contextualSpacing/>
        <w:jc w:val="both"/>
        <w:rPr>
          <w:rFonts w:ascii="Calibri" w:eastAsia="Calibri" w:hAnsi="Calibri" w:cs="Calibri"/>
        </w:rPr>
      </w:pPr>
    </w:p>
    <w:p w14:paraId="59999169" w14:textId="6C0C6FB8" w:rsidR="003B3ABC" w:rsidRDefault="003B3ABC" w:rsidP="003B3ABC">
      <w:pPr>
        <w:spacing w:after="0"/>
        <w:ind w:left="360"/>
        <w:contextualSpacing/>
        <w:jc w:val="both"/>
        <w:rPr>
          <w:rFonts w:ascii="Calibri" w:eastAsia="Calibri" w:hAnsi="Calibri" w:cs="Calibri"/>
        </w:rPr>
      </w:pPr>
      <w:r w:rsidRPr="00AB02C2">
        <w:rPr>
          <w:rFonts w:ascii="Calibri" w:eastAsia="Calibri" w:hAnsi="Calibri" w:cs="Calibri"/>
          <w:kern w:val="0"/>
          <w:sz w:val="22"/>
          <w:szCs w:val="22"/>
          <w14:ligatures w14:val="none"/>
        </w:rPr>
        <w:t xml:space="preserve">Both the quality of support and </w:t>
      </w:r>
      <w:r>
        <w:rPr>
          <w:rFonts w:ascii="Calibri" w:eastAsia="Calibri" w:hAnsi="Calibri" w:cs="Calibri"/>
          <w:kern w:val="0"/>
          <w:sz w:val="22"/>
          <w:szCs w:val="22"/>
          <w14:ligatures w14:val="none"/>
        </w:rPr>
        <w:t>the</w:t>
      </w:r>
      <w:r w:rsidR="00A5308C" w:rsidRPr="00A5308C">
        <w:rPr>
          <w:rFonts w:ascii="Calibri" w:eastAsia="Calibri" w:hAnsi="Calibri" w:cs="Calibri"/>
          <w:sz w:val="22"/>
          <w:szCs w:val="22"/>
        </w:rPr>
        <w:t>se</w:t>
      </w:r>
      <w:r>
        <w:rPr>
          <w:rFonts w:ascii="Calibri" w:eastAsia="Calibri" w:hAnsi="Calibri" w:cs="Calibri"/>
          <w:kern w:val="0"/>
          <w:sz w:val="22"/>
          <w:szCs w:val="22"/>
          <w14:ligatures w14:val="none"/>
        </w:rPr>
        <w:t xml:space="preserve"> expected</w:t>
      </w:r>
      <w:r w:rsidRPr="00AB02C2">
        <w:rPr>
          <w:rFonts w:ascii="Calibri" w:eastAsia="Calibri" w:hAnsi="Calibri" w:cs="Calibri"/>
          <w:kern w:val="0"/>
          <w:sz w:val="22"/>
          <w:szCs w:val="22"/>
          <w14:ligatures w14:val="none"/>
        </w:rPr>
        <w:t xml:space="preserve"> outcomes of the </w:t>
      </w:r>
      <w:r w:rsidR="00CD0345">
        <w:rPr>
          <w:rFonts w:ascii="Calibri" w:eastAsia="Calibri" w:hAnsi="Calibri" w:cs="Calibri"/>
          <w:kern w:val="0"/>
          <w:sz w:val="22"/>
          <w:szCs w:val="22"/>
          <w14:ligatures w14:val="none"/>
        </w:rPr>
        <w:t>service</w:t>
      </w:r>
      <w:r w:rsidRPr="00AB02C2">
        <w:rPr>
          <w:rFonts w:ascii="Calibri" w:eastAsia="Calibri" w:hAnsi="Calibri" w:cs="Calibri"/>
          <w:kern w:val="0"/>
          <w:sz w:val="22"/>
          <w:szCs w:val="22"/>
          <w14:ligatures w14:val="none"/>
        </w:rPr>
        <w:t xml:space="preserve"> will be monitored collaboratively via the Council’s Social Services and </w:t>
      </w:r>
      <w:r>
        <w:rPr>
          <w:rFonts w:ascii="Calibri" w:eastAsia="Calibri" w:hAnsi="Calibri" w:cs="Calibri"/>
          <w:kern w:val="0"/>
          <w:sz w:val="22"/>
          <w:szCs w:val="22"/>
          <w14:ligatures w14:val="none"/>
        </w:rPr>
        <w:t>the Commissioning Team</w:t>
      </w:r>
      <w:r w:rsidRPr="00AB02C2">
        <w:rPr>
          <w:rFonts w:ascii="Calibri" w:eastAsia="Calibri" w:hAnsi="Calibri" w:cs="Calibri"/>
          <w:kern w:val="0"/>
          <w:sz w:val="22"/>
          <w:szCs w:val="22"/>
          <w14:ligatures w14:val="none"/>
        </w:rPr>
        <w:t>.</w:t>
      </w:r>
      <w:r>
        <w:rPr>
          <w:rFonts w:ascii="Calibri" w:eastAsia="Calibri" w:hAnsi="Calibri" w:cs="Calibri"/>
          <w:kern w:val="0"/>
          <w:sz w:val="22"/>
          <w:szCs w:val="22"/>
          <w14:ligatures w14:val="none"/>
        </w:rPr>
        <w:t xml:space="preserve"> </w:t>
      </w:r>
    </w:p>
    <w:p w14:paraId="736C4DEC" w14:textId="77777777" w:rsidR="003B3ABC" w:rsidRDefault="003B3ABC" w:rsidP="003B3ABC">
      <w:pPr>
        <w:spacing w:after="0" w:line="259" w:lineRule="auto"/>
        <w:contextualSpacing/>
        <w:jc w:val="both"/>
        <w:rPr>
          <w:rFonts w:ascii="Calibri" w:eastAsia="Calibri" w:hAnsi="Calibri" w:cs="Calibri"/>
          <w:kern w:val="0"/>
          <w:sz w:val="22"/>
          <w:szCs w:val="22"/>
          <w14:ligatures w14:val="none"/>
        </w:rPr>
      </w:pPr>
    </w:p>
    <w:p w14:paraId="1CF63C57" w14:textId="77777777" w:rsidR="003B3ABC" w:rsidRDefault="003B3ABC" w:rsidP="003B3ABC">
      <w:pPr>
        <w:spacing w:after="200" w:line="276" w:lineRule="auto"/>
        <w:ind w:left="360"/>
        <w:jc w:val="both"/>
        <w:rPr>
          <w:rFonts w:ascii="Calibri" w:eastAsia="Calibri" w:hAnsi="Calibri" w:cs="Calibri"/>
          <w:kern w:val="0"/>
          <w:sz w:val="22"/>
          <w:szCs w:val="22"/>
          <w14:ligatures w14:val="none"/>
        </w:rPr>
      </w:pPr>
      <w:r w:rsidRPr="005C01C1">
        <w:rPr>
          <w:rFonts w:ascii="Calibri" w:eastAsia="Calibri" w:hAnsi="Calibri" w:cs="Calibri"/>
          <w:kern w:val="0"/>
          <w:sz w:val="22"/>
          <w:szCs w:val="22"/>
          <w14:ligatures w14:val="none"/>
        </w:rPr>
        <w:t xml:space="preserve">Quarterly meetings will focus on Results Based Accountability (RBA) data, as well as </w:t>
      </w:r>
      <w:r>
        <w:rPr>
          <w:rFonts w:ascii="Calibri" w:eastAsia="Calibri" w:hAnsi="Calibri" w:cs="Calibri"/>
          <w:kern w:val="0"/>
          <w:sz w:val="22"/>
          <w:szCs w:val="22"/>
          <w14:ligatures w14:val="none"/>
        </w:rPr>
        <w:t>the following:</w:t>
      </w:r>
    </w:p>
    <w:p w14:paraId="12D92821" w14:textId="67D9FAB8" w:rsidR="003B3ABC" w:rsidRPr="00CD6AE1" w:rsidRDefault="003B3ABC" w:rsidP="00CD6AE1">
      <w:pPr>
        <w:spacing w:after="200" w:line="276" w:lineRule="auto"/>
        <w:ind w:left="360"/>
        <w:jc w:val="both"/>
        <w:rPr>
          <w:rFonts w:ascii="Calibri" w:hAnsi="Calibri" w:cs="Calibri"/>
          <w:kern w:val="0"/>
          <w:sz w:val="22"/>
          <w:szCs w:val="22"/>
          <w14:ligatures w14:val="none"/>
        </w:rPr>
      </w:pPr>
      <w:r>
        <w:rPr>
          <w:rFonts w:ascii="Calibri" w:hAnsi="Calibri" w:cs="Calibri"/>
          <w:sz w:val="22"/>
          <w:szCs w:val="22"/>
        </w:rPr>
        <w:t>C</w:t>
      </w:r>
      <w:r w:rsidRPr="00407E61">
        <w:rPr>
          <w:rFonts w:ascii="Calibri" w:hAnsi="Calibri" w:cs="Calibri"/>
          <w:sz w:val="22"/>
          <w:szCs w:val="22"/>
        </w:rPr>
        <w:t>ase</w:t>
      </w:r>
      <w:r w:rsidRPr="005C01C1">
        <w:rPr>
          <w:rFonts w:ascii="Calibri" w:hAnsi="Calibri" w:cs="Calibri"/>
          <w:sz w:val="22"/>
          <w:szCs w:val="22"/>
        </w:rPr>
        <w:t xml:space="preserve"> studies (</w:t>
      </w:r>
      <w:r w:rsidR="00CD0345">
        <w:rPr>
          <w:rFonts w:ascii="Calibri" w:hAnsi="Calibri" w:cs="Calibri"/>
          <w:sz w:val="22"/>
          <w:szCs w:val="22"/>
        </w:rPr>
        <w:t>service</w:t>
      </w:r>
      <w:r>
        <w:rPr>
          <w:rFonts w:ascii="Calibri" w:hAnsi="Calibri" w:cs="Calibri"/>
          <w:sz w:val="22"/>
          <w:szCs w:val="22"/>
        </w:rPr>
        <w:t xml:space="preserve"> attendance, </w:t>
      </w:r>
      <w:r w:rsidRPr="005C01C1">
        <w:rPr>
          <w:rFonts w:ascii="Calibri" w:hAnsi="Calibri" w:cs="Calibri"/>
          <w:sz w:val="22"/>
          <w:szCs w:val="22"/>
        </w:rPr>
        <w:t>evolving needs, relationships with others, meaningful activities, what has worked and what hasn’t, lessons learned, examples of co-production)</w:t>
      </w:r>
      <w:r>
        <w:rPr>
          <w:rFonts w:ascii="Calibri" w:hAnsi="Calibri" w:cs="Calibri"/>
          <w:sz w:val="22"/>
          <w:szCs w:val="22"/>
        </w:rPr>
        <w:t xml:space="preserve">, </w:t>
      </w:r>
      <w:r w:rsidRPr="3C29E20A">
        <w:rPr>
          <w:rFonts w:ascii="Calibri" w:hAnsi="Calibri" w:cs="Calibri"/>
          <w:sz w:val="22"/>
          <w:szCs w:val="22"/>
        </w:rPr>
        <w:t xml:space="preserve">regular </w:t>
      </w:r>
      <w:r w:rsidRPr="734B6815">
        <w:rPr>
          <w:rFonts w:ascii="Calibri" w:hAnsi="Calibri" w:cs="Calibri"/>
          <w:sz w:val="22"/>
          <w:szCs w:val="22"/>
        </w:rPr>
        <w:t xml:space="preserve">recording </w:t>
      </w:r>
      <w:r w:rsidRPr="23959EC3">
        <w:rPr>
          <w:rFonts w:ascii="Calibri" w:hAnsi="Calibri" w:cs="Calibri"/>
          <w:sz w:val="22"/>
          <w:szCs w:val="22"/>
        </w:rPr>
        <w:t xml:space="preserve">and reflection </w:t>
      </w:r>
      <w:r w:rsidRPr="2D5F14D1">
        <w:rPr>
          <w:rFonts w:ascii="Calibri" w:hAnsi="Calibri" w:cs="Calibri"/>
          <w:sz w:val="22"/>
          <w:szCs w:val="22"/>
        </w:rPr>
        <w:t xml:space="preserve">on ‘what5 matters’ </w:t>
      </w:r>
      <w:r w:rsidRPr="7FB3561B">
        <w:rPr>
          <w:rFonts w:ascii="Calibri" w:hAnsi="Calibri" w:cs="Calibri"/>
          <w:sz w:val="22"/>
          <w:szCs w:val="22"/>
        </w:rPr>
        <w:t xml:space="preserve">to individuals and how </w:t>
      </w:r>
      <w:r w:rsidRPr="19F7FBF0">
        <w:rPr>
          <w:rFonts w:ascii="Calibri" w:hAnsi="Calibri" w:cs="Calibri"/>
          <w:sz w:val="22"/>
          <w:szCs w:val="22"/>
        </w:rPr>
        <w:t xml:space="preserve">well their goals are being </w:t>
      </w:r>
      <w:r w:rsidRPr="73DB2DCC">
        <w:rPr>
          <w:rFonts w:ascii="Calibri" w:hAnsi="Calibri" w:cs="Calibri"/>
          <w:sz w:val="22"/>
          <w:szCs w:val="22"/>
        </w:rPr>
        <w:t>supported,</w:t>
      </w:r>
      <w:r w:rsidRPr="1423E332">
        <w:rPr>
          <w:rFonts w:ascii="Calibri" w:hAnsi="Calibri" w:cs="Calibri"/>
          <w:sz w:val="22"/>
          <w:szCs w:val="22"/>
        </w:rPr>
        <w:t xml:space="preserve"> </w:t>
      </w:r>
      <w:r w:rsidR="00CD0345">
        <w:rPr>
          <w:rFonts w:ascii="Calibri" w:hAnsi="Calibri" w:cs="Calibri"/>
          <w:sz w:val="22"/>
          <w:szCs w:val="22"/>
        </w:rPr>
        <w:t>staff</w:t>
      </w:r>
      <w:r w:rsidRPr="00407E61">
        <w:rPr>
          <w:rFonts w:ascii="Calibri" w:hAnsi="Calibri" w:cs="Calibri"/>
          <w:sz w:val="22"/>
          <w:szCs w:val="22"/>
        </w:rPr>
        <w:t xml:space="preserve">ing (any issues, training, </w:t>
      </w:r>
      <w:r w:rsidR="00CD0345">
        <w:rPr>
          <w:rFonts w:ascii="Calibri" w:hAnsi="Calibri" w:cs="Calibri"/>
          <w:sz w:val="22"/>
          <w:szCs w:val="22"/>
        </w:rPr>
        <w:t>staff</w:t>
      </w:r>
      <w:r w:rsidRPr="00407E61">
        <w:rPr>
          <w:rFonts w:ascii="Calibri" w:hAnsi="Calibri" w:cs="Calibri"/>
          <w:sz w:val="22"/>
          <w:szCs w:val="22"/>
        </w:rPr>
        <w:t xml:space="preserve">ing levels, absences etc), Complaints and Compliments, </w:t>
      </w:r>
      <w:r>
        <w:rPr>
          <w:rFonts w:ascii="Calibri" w:hAnsi="Calibri" w:cs="Calibri"/>
          <w:sz w:val="22"/>
          <w:szCs w:val="22"/>
        </w:rPr>
        <w:t>S</w:t>
      </w:r>
      <w:r w:rsidRPr="00407E61">
        <w:rPr>
          <w:rFonts w:ascii="Calibri" w:hAnsi="Calibri" w:cs="Calibri"/>
          <w:sz w:val="22"/>
          <w:szCs w:val="22"/>
        </w:rPr>
        <w:t>afeguarding, current PPC1s (Provider Performance</w:t>
      </w:r>
      <w:r>
        <w:rPr>
          <w:rFonts w:ascii="Calibri" w:hAnsi="Calibri" w:cs="Calibri"/>
        </w:rPr>
        <w:t xml:space="preserve"> </w:t>
      </w:r>
      <w:r w:rsidRPr="00407E61">
        <w:rPr>
          <w:rFonts w:ascii="Calibri" w:hAnsi="Calibri" w:cs="Calibri"/>
          <w:sz w:val="22"/>
          <w:szCs w:val="22"/>
        </w:rPr>
        <w:t>Concerns/Compliments received since last meeting, Citizen engagement and feed</w:t>
      </w:r>
      <w:r>
        <w:rPr>
          <w:rFonts w:ascii="Calibri" w:hAnsi="Calibri" w:cs="Calibri"/>
          <w:sz w:val="22"/>
          <w:szCs w:val="22"/>
        </w:rPr>
        <w:t>back</w:t>
      </w:r>
      <w:r w:rsidRPr="00407E61">
        <w:rPr>
          <w:rFonts w:ascii="Calibri" w:hAnsi="Calibri" w:cs="Calibri"/>
          <w:sz w:val="22"/>
          <w:szCs w:val="22"/>
        </w:rPr>
        <w:t xml:space="preserve"> from monitoring visits.</w:t>
      </w:r>
    </w:p>
    <w:p w14:paraId="2FE5364F" w14:textId="77CC0347" w:rsidR="003B3ABC" w:rsidRDefault="003B3ABC" w:rsidP="003B3ABC">
      <w:pPr>
        <w:spacing w:after="0" w:line="259" w:lineRule="auto"/>
        <w:ind w:left="360"/>
        <w:contextualSpacing/>
        <w:jc w:val="both"/>
        <w:rPr>
          <w:rFonts w:ascii="Calibri" w:eastAsia="Calibri" w:hAnsi="Calibri" w:cs="Calibri"/>
          <w:kern w:val="0"/>
          <w:sz w:val="22"/>
          <w:szCs w:val="22"/>
          <w14:ligatures w14:val="none"/>
        </w:rPr>
      </w:pPr>
      <w:r>
        <w:rPr>
          <w:rFonts w:ascii="Calibri" w:eastAsia="Calibri" w:hAnsi="Calibri" w:cs="Calibri"/>
          <w:kern w:val="0"/>
          <w:sz w:val="22"/>
          <w:szCs w:val="22"/>
          <w14:ligatures w14:val="none"/>
        </w:rPr>
        <w:t xml:space="preserve">The Provider is expected to have systems in place for self-monitoring the performance and quality of the </w:t>
      </w:r>
      <w:r w:rsidR="00CD0345">
        <w:rPr>
          <w:rFonts w:ascii="Calibri" w:eastAsia="Calibri" w:hAnsi="Calibri" w:cs="Calibri"/>
          <w:kern w:val="0"/>
          <w:sz w:val="22"/>
          <w:szCs w:val="22"/>
          <w14:ligatures w14:val="none"/>
        </w:rPr>
        <w:t>service</w:t>
      </w:r>
      <w:r>
        <w:rPr>
          <w:rFonts w:ascii="Calibri" w:eastAsia="Calibri" w:hAnsi="Calibri" w:cs="Calibri"/>
          <w:kern w:val="0"/>
          <w:sz w:val="22"/>
          <w:szCs w:val="22"/>
          <w14:ligatures w14:val="none"/>
        </w:rPr>
        <w:t xml:space="preserve"> alongside these quarterly monitoring meetings, and must be able to provide clearly written documentation relating to:</w:t>
      </w:r>
    </w:p>
    <w:p w14:paraId="076130A5" w14:textId="77777777" w:rsidR="003B3ABC" w:rsidRDefault="003B3ABC" w:rsidP="003B3ABC">
      <w:pPr>
        <w:spacing w:after="0" w:line="259" w:lineRule="auto"/>
        <w:ind w:left="360"/>
        <w:contextualSpacing/>
        <w:jc w:val="both"/>
        <w:rPr>
          <w:rFonts w:ascii="Calibri" w:eastAsia="Calibri" w:hAnsi="Calibri" w:cs="Calibri"/>
          <w:kern w:val="0"/>
          <w:sz w:val="22"/>
          <w:szCs w:val="22"/>
          <w14:ligatures w14:val="none"/>
        </w:rPr>
      </w:pPr>
    </w:p>
    <w:p w14:paraId="3693E968" w14:textId="0D64F4F6" w:rsidR="003B3ABC" w:rsidRDefault="003B3ABC" w:rsidP="003B3ABC">
      <w:pPr>
        <w:pStyle w:val="ListParagraph"/>
        <w:numPr>
          <w:ilvl w:val="0"/>
          <w:numId w:val="34"/>
        </w:numPr>
        <w:spacing w:after="0" w:line="259" w:lineRule="auto"/>
        <w:jc w:val="both"/>
        <w:rPr>
          <w:rFonts w:ascii="Calibri" w:eastAsia="Calibri" w:hAnsi="Calibri" w:cs="Calibri"/>
          <w:kern w:val="0"/>
          <w:sz w:val="22"/>
          <w:szCs w:val="22"/>
          <w14:ligatures w14:val="none"/>
        </w:rPr>
      </w:pPr>
      <w:r>
        <w:rPr>
          <w:rFonts w:ascii="Calibri" w:eastAsia="Calibri" w:hAnsi="Calibri" w:cs="Calibri"/>
          <w:kern w:val="0"/>
          <w:sz w:val="22"/>
          <w:szCs w:val="22"/>
          <w14:ligatures w14:val="none"/>
        </w:rPr>
        <w:t>Action Plans</w:t>
      </w:r>
      <w:r w:rsidR="00146CA2">
        <w:rPr>
          <w:rFonts w:ascii="Calibri" w:eastAsia="Calibri" w:hAnsi="Calibri" w:cs="Calibri"/>
          <w:kern w:val="0"/>
          <w:sz w:val="22"/>
          <w:szCs w:val="22"/>
          <w14:ligatures w14:val="none"/>
        </w:rPr>
        <w:t>.</w:t>
      </w:r>
    </w:p>
    <w:p w14:paraId="636E0ED9" w14:textId="75164B52" w:rsidR="003B3ABC" w:rsidRDefault="003B3ABC" w:rsidP="003B3ABC">
      <w:pPr>
        <w:pStyle w:val="ListParagraph"/>
        <w:numPr>
          <w:ilvl w:val="0"/>
          <w:numId w:val="34"/>
        </w:numPr>
        <w:spacing w:after="0" w:line="259" w:lineRule="auto"/>
        <w:jc w:val="both"/>
        <w:rPr>
          <w:rFonts w:ascii="Calibri" w:eastAsia="Calibri" w:hAnsi="Calibri" w:cs="Calibri"/>
          <w:kern w:val="0"/>
          <w:sz w:val="22"/>
          <w:szCs w:val="22"/>
          <w14:ligatures w14:val="none"/>
        </w:rPr>
      </w:pPr>
      <w:r>
        <w:rPr>
          <w:rFonts w:ascii="Calibri" w:eastAsia="Calibri" w:hAnsi="Calibri" w:cs="Calibri"/>
          <w:kern w:val="0"/>
          <w:sz w:val="22"/>
          <w:szCs w:val="22"/>
          <w14:ligatures w14:val="none"/>
        </w:rPr>
        <w:t>Operational Policies</w:t>
      </w:r>
      <w:r w:rsidR="00146CA2">
        <w:rPr>
          <w:rFonts w:ascii="Calibri" w:eastAsia="Calibri" w:hAnsi="Calibri" w:cs="Calibri"/>
          <w:kern w:val="0"/>
          <w:sz w:val="22"/>
          <w:szCs w:val="22"/>
          <w14:ligatures w14:val="none"/>
        </w:rPr>
        <w:t>.</w:t>
      </w:r>
    </w:p>
    <w:p w14:paraId="103C9365" w14:textId="5BDA02FE" w:rsidR="003B3ABC" w:rsidRDefault="003B3ABC" w:rsidP="003B3ABC">
      <w:pPr>
        <w:pStyle w:val="ListParagraph"/>
        <w:numPr>
          <w:ilvl w:val="0"/>
          <w:numId w:val="34"/>
        </w:numPr>
        <w:spacing w:after="0" w:line="259" w:lineRule="auto"/>
        <w:jc w:val="both"/>
        <w:rPr>
          <w:rFonts w:ascii="Calibri" w:eastAsia="Calibri" w:hAnsi="Calibri" w:cs="Calibri"/>
          <w:kern w:val="0"/>
          <w:sz w:val="22"/>
          <w:szCs w:val="22"/>
          <w14:ligatures w14:val="none"/>
        </w:rPr>
      </w:pPr>
      <w:r>
        <w:rPr>
          <w:rFonts w:ascii="Calibri" w:eastAsia="Calibri" w:hAnsi="Calibri" w:cs="Calibri"/>
          <w:kern w:val="0"/>
          <w:sz w:val="22"/>
          <w:szCs w:val="22"/>
          <w14:ligatures w14:val="none"/>
        </w:rPr>
        <w:t xml:space="preserve">Statements of Purpose and </w:t>
      </w:r>
      <w:r w:rsidR="00CD0345">
        <w:rPr>
          <w:rFonts w:ascii="Calibri" w:eastAsia="Calibri" w:hAnsi="Calibri" w:cs="Calibri"/>
          <w:kern w:val="0"/>
          <w:sz w:val="22"/>
          <w:szCs w:val="22"/>
          <w14:ligatures w14:val="none"/>
        </w:rPr>
        <w:t>service</w:t>
      </w:r>
      <w:r>
        <w:rPr>
          <w:rFonts w:ascii="Calibri" w:eastAsia="Calibri" w:hAnsi="Calibri" w:cs="Calibri"/>
          <w:kern w:val="0"/>
          <w:sz w:val="22"/>
          <w:szCs w:val="22"/>
          <w14:ligatures w14:val="none"/>
        </w:rPr>
        <w:t xml:space="preserve"> objectives</w:t>
      </w:r>
      <w:r w:rsidR="00146CA2">
        <w:rPr>
          <w:rFonts w:ascii="Calibri" w:eastAsia="Calibri" w:hAnsi="Calibri" w:cs="Calibri"/>
          <w:kern w:val="0"/>
          <w:sz w:val="22"/>
          <w:szCs w:val="22"/>
          <w14:ligatures w14:val="none"/>
        </w:rPr>
        <w:t>.</w:t>
      </w:r>
    </w:p>
    <w:p w14:paraId="7EEF4721" w14:textId="08F399D2" w:rsidR="003B3ABC" w:rsidRDefault="003B3ABC" w:rsidP="003B3ABC">
      <w:pPr>
        <w:pStyle w:val="ListParagraph"/>
        <w:numPr>
          <w:ilvl w:val="0"/>
          <w:numId w:val="34"/>
        </w:numPr>
        <w:spacing w:after="0" w:line="259" w:lineRule="auto"/>
        <w:jc w:val="both"/>
        <w:rPr>
          <w:rFonts w:ascii="Calibri" w:eastAsia="Calibri" w:hAnsi="Calibri" w:cs="Calibri"/>
          <w:kern w:val="0"/>
          <w:sz w:val="22"/>
          <w:szCs w:val="22"/>
          <w14:ligatures w14:val="none"/>
        </w:rPr>
      </w:pPr>
      <w:r>
        <w:rPr>
          <w:rFonts w:ascii="Calibri" w:eastAsia="Calibri" w:hAnsi="Calibri" w:cs="Calibri"/>
          <w:kern w:val="0"/>
          <w:sz w:val="22"/>
          <w:szCs w:val="22"/>
          <w14:ligatures w14:val="none"/>
        </w:rPr>
        <w:t>Staff recruitment, training and supervision</w:t>
      </w:r>
      <w:r w:rsidR="00146CA2">
        <w:rPr>
          <w:rFonts w:ascii="Calibri" w:eastAsia="Calibri" w:hAnsi="Calibri" w:cs="Calibri"/>
          <w:kern w:val="0"/>
          <w:sz w:val="22"/>
          <w:szCs w:val="22"/>
          <w14:ligatures w14:val="none"/>
        </w:rPr>
        <w:t>.</w:t>
      </w:r>
    </w:p>
    <w:p w14:paraId="3C88BB18" w14:textId="0460C078" w:rsidR="003B3ABC" w:rsidRPr="004C1867" w:rsidRDefault="003B3ABC" w:rsidP="003B3ABC">
      <w:pPr>
        <w:pStyle w:val="ListParagraph"/>
        <w:numPr>
          <w:ilvl w:val="0"/>
          <w:numId w:val="34"/>
        </w:numPr>
        <w:spacing w:after="0" w:line="259" w:lineRule="auto"/>
        <w:jc w:val="both"/>
        <w:rPr>
          <w:rFonts w:ascii="Calibri" w:eastAsia="Calibri" w:hAnsi="Calibri" w:cs="Calibri"/>
          <w:kern w:val="0"/>
          <w:sz w:val="22"/>
          <w:szCs w:val="22"/>
          <w14:ligatures w14:val="none"/>
        </w:rPr>
      </w:pPr>
      <w:r>
        <w:rPr>
          <w:rFonts w:ascii="Calibri" w:eastAsia="Calibri" w:hAnsi="Calibri" w:cs="Calibri"/>
          <w:kern w:val="0"/>
          <w:sz w:val="22"/>
          <w:szCs w:val="22"/>
          <w14:ligatures w14:val="none"/>
        </w:rPr>
        <w:lastRenderedPageBreak/>
        <w:t>Service performance and measuring of outcomes</w:t>
      </w:r>
      <w:r w:rsidR="00146CA2">
        <w:rPr>
          <w:rFonts w:ascii="Calibri" w:eastAsia="Calibri" w:hAnsi="Calibri" w:cs="Calibri"/>
          <w:kern w:val="0"/>
          <w:sz w:val="22"/>
          <w:szCs w:val="22"/>
          <w14:ligatures w14:val="none"/>
        </w:rPr>
        <w:t>.</w:t>
      </w:r>
    </w:p>
    <w:p w14:paraId="647E562B" w14:textId="0EC47165" w:rsidR="003B3ABC" w:rsidRDefault="003B3ABC" w:rsidP="003B3ABC">
      <w:pPr>
        <w:pStyle w:val="ListParagraph"/>
        <w:numPr>
          <w:ilvl w:val="0"/>
          <w:numId w:val="34"/>
        </w:numPr>
        <w:spacing w:after="0" w:line="259" w:lineRule="auto"/>
        <w:jc w:val="both"/>
        <w:rPr>
          <w:rFonts w:ascii="Calibri" w:eastAsia="Calibri" w:hAnsi="Calibri" w:cs="Calibri"/>
          <w:kern w:val="0"/>
          <w:sz w:val="22"/>
          <w:szCs w:val="22"/>
          <w14:ligatures w14:val="none"/>
        </w:rPr>
      </w:pPr>
      <w:r>
        <w:rPr>
          <w:rFonts w:ascii="Calibri" w:eastAsia="Calibri" w:hAnsi="Calibri" w:cs="Calibri"/>
          <w:kern w:val="0"/>
          <w:sz w:val="22"/>
          <w:szCs w:val="22"/>
          <w14:ligatures w14:val="none"/>
        </w:rPr>
        <w:t>Income and Expenditure</w:t>
      </w:r>
      <w:r w:rsidR="00146CA2">
        <w:rPr>
          <w:rFonts w:ascii="Calibri" w:eastAsia="Calibri" w:hAnsi="Calibri" w:cs="Calibri"/>
          <w:kern w:val="0"/>
          <w:sz w:val="22"/>
          <w:szCs w:val="22"/>
          <w14:ligatures w14:val="none"/>
        </w:rPr>
        <w:t>.</w:t>
      </w:r>
    </w:p>
    <w:p w14:paraId="5DBC9047" w14:textId="213EF334" w:rsidR="003B3ABC" w:rsidRPr="0083259D" w:rsidRDefault="003B3ABC" w:rsidP="003B3ABC">
      <w:pPr>
        <w:pStyle w:val="ListParagraph"/>
        <w:numPr>
          <w:ilvl w:val="0"/>
          <w:numId w:val="34"/>
        </w:numPr>
        <w:spacing w:after="0" w:line="259" w:lineRule="auto"/>
        <w:jc w:val="both"/>
        <w:rPr>
          <w:rFonts w:ascii="Calibri" w:eastAsia="Calibri" w:hAnsi="Calibri" w:cs="Calibri"/>
          <w:kern w:val="0"/>
          <w:sz w:val="22"/>
          <w:szCs w:val="22"/>
          <w14:ligatures w14:val="none"/>
        </w:rPr>
      </w:pPr>
      <w:r>
        <w:rPr>
          <w:rFonts w:ascii="Calibri" w:eastAsia="Calibri" w:hAnsi="Calibri" w:cs="Calibri"/>
          <w:kern w:val="0"/>
          <w:sz w:val="22"/>
          <w:szCs w:val="22"/>
          <w14:ligatures w14:val="none"/>
        </w:rPr>
        <w:t>Community Wellbeing Benefits*</w:t>
      </w:r>
      <w:r w:rsidR="00146CA2">
        <w:rPr>
          <w:rFonts w:ascii="Calibri" w:eastAsia="Calibri" w:hAnsi="Calibri" w:cs="Calibri"/>
          <w:kern w:val="0"/>
          <w:sz w:val="22"/>
          <w:szCs w:val="22"/>
          <w14:ligatures w14:val="none"/>
        </w:rPr>
        <w:t>.</w:t>
      </w:r>
    </w:p>
    <w:p w14:paraId="25F7D9C6" w14:textId="77777777" w:rsidR="003B3ABC" w:rsidRDefault="003B3ABC" w:rsidP="003B3ABC">
      <w:pPr>
        <w:spacing w:after="0" w:line="259" w:lineRule="auto"/>
        <w:contextualSpacing/>
        <w:jc w:val="both"/>
        <w:rPr>
          <w:rFonts w:ascii="Calibri" w:eastAsia="Calibri" w:hAnsi="Calibri" w:cs="Calibri"/>
          <w:kern w:val="0"/>
          <w:sz w:val="22"/>
          <w:szCs w:val="22"/>
          <w14:ligatures w14:val="none"/>
        </w:rPr>
      </w:pPr>
    </w:p>
    <w:p w14:paraId="306A3C93" w14:textId="1A5F24CE" w:rsidR="003B3ABC" w:rsidRDefault="003B3ABC" w:rsidP="003B3ABC">
      <w:pPr>
        <w:spacing w:after="0" w:line="259" w:lineRule="auto"/>
        <w:ind w:left="360"/>
        <w:contextualSpacing/>
        <w:jc w:val="both"/>
        <w:rPr>
          <w:rFonts w:ascii="Calibri" w:eastAsia="Calibri" w:hAnsi="Calibri" w:cs="Calibri"/>
          <w:kern w:val="0"/>
          <w:sz w:val="22"/>
          <w:szCs w:val="22"/>
          <w14:ligatures w14:val="none"/>
        </w:rPr>
      </w:pPr>
      <w:r>
        <w:rPr>
          <w:rFonts w:ascii="Calibri" w:eastAsia="Calibri" w:hAnsi="Calibri" w:cs="Calibri"/>
          <w:kern w:val="0"/>
          <w:sz w:val="22"/>
          <w:szCs w:val="22"/>
          <w14:ligatures w14:val="none"/>
        </w:rPr>
        <w:t>*</w:t>
      </w:r>
      <w:r w:rsidRPr="009F7235">
        <w:rPr>
          <w:rFonts w:ascii="Calibri" w:eastAsia="Calibri" w:hAnsi="Calibri" w:cs="Calibri"/>
          <w:kern w:val="0"/>
          <w:sz w:val="22"/>
          <w:szCs w:val="22"/>
          <w14:ligatures w14:val="none"/>
        </w:rPr>
        <w:t>The Provider will be required to identify and report on relevant Themes, Outcomes, and Measures (TOM</w:t>
      </w:r>
      <w:r>
        <w:rPr>
          <w:rFonts w:ascii="Calibri" w:eastAsia="Calibri" w:hAnsi="Calibri" w:cs="Calibri"/>
          <w:kern w:val="0"/>
          <w:sz w:val="22"/>
          <w:szCs w:val="22"/>
          <w14:ligatures w14:val="none"/>
        </w:rPr>
        <w:t>’</w:t>
      </w:r>
      <w:r w:rsidRPr="009F7235">
        <w:rPr>
          <w:rFonts w:ascii="Calibri" w:eastAsia="Calibri" w:hAnsi="Calibri" w:cs="Calibri"/>
          <w:kern w:val="0"/>
          <w:sz w:val="22"/>
          <w:szCs w:val="22"/>
          <w14:ligatures w14:val="none"/>
        </w:rPr>
        <w:t>s) as part of their commitment to delivering Community Wellbeing Benefits (CWB</w:t>
      </w:r>
      <w:r>
        <w:rPr>
          <w:rFonts w:ascii="Calibri" w:eastAsia="Calibri" w:hAnsi="Calibri" w:cs="Calibri"/>
          <w:kern w:val="0"/>
          <w:sz w:val="22"/>
          <w:szCs w:val="22"/>
          <w14:ligatures w14:val="none"/>
        </w:rPr>
        <w:t>’</w:t>
      </w:r>
      <w:r w:rsidRPr="009F7235">
        <w:rPr>
          <w:rFonts w:ascii="Calibri" w:eastAsia="Calibri" w:hAnsi="Calibri" w:cs="Calibri"/>
          <w:kern w:val="0"/>
          <w:sz w:val="22"/>
          <w:szCs w:val="22"/>
          <w14:ligatures w14:val="none"/>
        </w:rPr>
        <w:t xml:space="preserve">s) in accordance with the tender requirements. This information must be included in quarterly reports to evidence the broader Social Value generated through the </w:t>
      </w:r>
      <w:r w:rsidR="00CD0345">
        <w:rPr>
          <w:rFonts w:ascii="Calibri" w:eastAsia="Calibri" w:hAnsi="Calibri" w:cs="Calibri"/>
          <w:kern w:val="0"/>
          <w:sz w:val="22"/>
          <w:szCs w:val="22"/>
          <w14:ligatures w14:val="none"/>
        </w:rPr>
        <w:t>service</w:t>
      </w:r>
      <w:r w:rsidRPr="009F7235">
        <w:rPr>
          <w:rFonts w:ascii="Calibri" w:eastAsia="Calibri" w:hAnsi="Calibri" w:cs="Calibri"/>
          <w:kern w:val="0"/>
          <w:sz w:val="22"/>
          <w:szCs w:val="22"/>
          <w14:ligatures w14:val="none"/>
        </w:rPr>
        <w:t>.</w:t>
      </w:r>
    </w:p>
    <w:p w14:paraId="76A29D5B" w14:textId="77777777" w:rsidR="003B3ABC" w:rsidRDefault="003B3ABC" w:rsidP="003B3ABC">
      <w:pPr>
        <w:spacing w:after="0" w:line="259" w:lineRule="auto"/>
        <w:contextualSpacing/>
        <w:jc w:val="both"/>
        <w:rPr>
          <w:rFonts w:ascii="Calibri" w:eastAsia="Calibri" w:hAnsi="Calibri" w:cs="Calibri"/>
          <w:kern w:val="0"/>
          <w:sz w:val="22"/>
          <w:szCs w:val="22"/>
          <w14:ligatures w14:val="none"/>
        </w:rPr>
      </w:pPr>
    </w:p>
    <w:p w14:paraId="577B909C" w14:textId="77777777" w:rsidR="003B3ABC" w:rsidRPr="00AB02C2" w:rsidRDefault="003B3ABC" w:rsidP="003B3ABC">
      <w:pPr>
        <w:spacing w:after="0"/>
        <w:ind w:left="360"/>
        <w:contextualSpacing/>
        <w:jc w:val="both"/>
        <w:rPr>
          <w:rFonts w:ascii="Calibri" w:eastAsia="Calibri" w:hAnsi="Calibri" w:cs="Calibri"/>
          <w:kern w:val="0"/>
          <w:sz w:val="22"/>
          <w:szCs w:val="22"/>
          <w14:ligatures w14:val="none"/>
        </w:rPr>
      </w:pPr>
      <w:r w:rsidRPr="00AB02C2">
        <w:rPr>
          <w:rFonts w:ascii="Calibri" w:eastAsia="Calibri" w:hAnsi="Calibri" w:cs="Calibri"/>
          <w:kern w:val="0"/>
          <w:sz w:val="22"/>
          <w:szCs w:val="22"/>
          <w14:ligatures w14:val="none"/>
        </w:rPr>
        <w:t>Financial arrangements will be monitored internally using Quality Assurance and Contract Monitoring assessment procedures.</w:t>
      </w:r>
      <w:r>
        <w:rPr>
          <w:rFonts w:ascii="Calibri" w:eastAsia="Calibri" w:hAnsi="Calibri" w:cs="Calibri"/>
          <w:kern w:val="0"/>
          <w:sz w:val="22"/>
          <w:szCs w:val="22"/>
          <w14:ligatures w14:val="none"/>
        </w:rPr>
        <w:t xml:space="preserve"> Invoices are to be given a unique Reference Number and submitted to: </w:t>
      </w:r>
      <w:r w:rsidRPr="00D65E61">
        <w:rPr>
          <w:rFonts w:ascii="Calibri" w:eastAsia="Calibri" w:hAnsi="Calibri" w:cs="Calibri"/>
          <w:kern w:val="0"/>
          <w:sz w:val="22"/>
          <w:szCs w:val="22"/>
          <w14:ligatures w14:val="none"/>
        </w:rPr>
        <w:t>contracting@valeofglamorgan.gov.uk</w:t>
      </w:r>
      <w:r>
        <w:rPr>
          <w:rFonts w:ascii="Calibri" w:eastAsia="Calibri" w:hAnsi="Calibri" w:cs="Calibri"/>
          <w:kern w:val="0"/>
          <w:sz w:val="22"/>
          <w:szCs w:val="22"/>
          <w14:ligatures w14:val="none"/>
        </w:rPr>
        <w:t xml:space="preserve"> </w:t>
      </w:r>
    </w:p>
    <w:p w14:paraId="3A67A7E2" w14:textId="77777777" w:rsidR="003B3ABC" w:rsidRPr="00415D93" w:rsidRDefault="003B3ABC" w:rsidP="003B3ABC">
      <w:pPr>
        <w:spacing w:after="0"/>
        <w:jc w:val="both"/>
        <w:rPr>
          <w:rFonts w:ascii="Calibri" w:hAnsi="Calibri" w:cs="Calibri"/>
          <w:sz w:val="22"/>
          <w:szCs w:val="22"/>
        </w:rPr>
      </w:pPr>
    </w:p>
    <w:p w14:paraId="35A06291" w14:textId="77777777" w:rsidR="003B3ABC" w:rsidRDefault="003B3ABC" w:rsidP="003B3ABC">
      <w:pPr>
        <w:spacing w:after="0"/>
        <w:rPr>
          <w:rFonts w:ascii="Calibri" w:hAnsi="Calibri" w:cs="Calibri"/>
          <w:sz w:val="16"/>
          <w:szCs w:val="16"/>
        </w:rPr>
      </w:pPr>
    </w:p>
    <w:p w14:paraId="64F229DE" w14:textId="77777777" w:rsidR="003B3ABC" w:rsidRDefault="003B3ABC" w:rsidP="00034DED">
      <w:pPr>
        <w:numPr>
          <w:ilvl w:val="0"/>
          <w:numId w:val="1"/>
        </w:numPr>
        <w:spacing w:after="0" w:line="259" w:lineRule="auto"/>
        <w:contextualSpacing/>
        <w:jc w:val="both"/>
        <w:rPr>
          <w:rFonts w:ascii="Calibri" w:eastAsia="Calibri" w:hAnsi="Calibri" w:cs="Calibri"/>
          <w:b/>
          <w:bCs/>
          <w:kern w:val="0"/>
          <w:sz w:val="22"/>
          <w:szCs w:val="22"/>
          <w14:ligatures w14:val="none"/>
        </w:rPr>
      </w:pPr>
      <w:r>
        <w:rPr>
          <w:rFonts w:ascii="Calibri" w:eastAsia="Calibri" w:hAnsi="Calibri" w:cs="Calibri"/>
          <w:b/>
          <w:bCs/>
          <w:kern w:val="0"/>
          <w:sz w:val="22"/>
          <w:szCs w:val="22"/>
          <w14:ligatures w14:val="none"/>
        </w:rPr>
        <w:t>Recruitment of Staff</w:t>
      </w:r>
    </w:p>
    <w:p w14:paraId="393D17A5" w14:textId="77777777" w:rsidR="003B3ABC" w:rsidRPr="00415D93" w:rsidRDefault="003B3ABC" w:rsidP="003B3ABC">
      <w:pPr>
        <w:pStyle w:val="ListParagraph"/>
        <w:spacing w:after="0"/>
        <w:ind w:left="360"/>
        <w:jc w:val="both"/>
        <w:rPr>
          <w:rFonts w:ascii="Calibri" w:hAnsi="Calibri" w:cs="Calibri"/>
          <w:sz w:val="22"/>
          <w:szCs w:val="22"/>
        </w:rPr>
      </w:pPr>
    </w:p>
    <w:p w14:paraId="77C0E14A" w14:textId="428F1DD3" w:rsidR="003B3ABC" w:rsidRPr="00415D93" w:rsidRDefault="003B3ABC" w:rsidP="003B3ABC">
      <w:pPr>
        <w:pStyle w:val="ListParagraph"/>
        <w:spacing w:after="0"/>
        <w:ind w:left="360"/>
        <w:jc w:val="both"/>
        <w:rPr>
          <w:rFonts w:ascii="Calibri" w:hAnsi="Calibri" w:cs="Calibri"/>
          <w:sz w:val="22"/>
          <w:szCs w:val="22"/>
        </w:rPr>
      </w:pPr>
      <w:r w:rsidRPr="00415D93">
        <w:rPr>
          <w:rFonts w:ascii="Calibri" w:hAnsi="Calibri" w:cs="Calibri"/>
          <w:sz w:val="22"/>
          <w:szCs w:val="22"/>
        </w:rPr>
        <w:t xml:space="preserve">The Provider will be responsible for the recruitment, training and supporting of </w:t>
      </w:r>
      <w:r>
        <w:rPr>
          <w:rFonts w:ascii="Calibri" w:hAnsi="Calibri" w:cs="Calibri"/>
          <w:sz w:val="22"/>
          <w:szCs w:val="22"/>
        </w:rPr>
        <w:t xml:space="preserve">members of </w:t>
      </w:r>
      <w:r w:rsidR="00CD0345">
        <w:rPr>
          <w:rFonts w:ascii="Calibri" w:hAnsi="Calibri" w:cs="Calibri"/>
          <w:sz w:val="22"/>
          <w:szCs w:val="22"/>
        </w:rPr>
        <w:t>staff</w:t>
      </w:r>
      <w:r>
        <w:rPr>
          <w:rFonts w:ascii="Calibri" w:hAnsi="Calibri" w:cs="Calibri"/>
          <w:sz w:val="22"/>
          <w:szCs w:val="22"/>
        </w:rPr>
        <w:t xml:space="preserve"> to carry out the </w:t>
      </w:r>
      <w:r w:rsidR="00CD0345">
        <w:rPr>
          <w:rFonts w:ascii="Calibri" w:hAnsi="Calibri" w:cs="Calibri"/>
          <w:sz w:val="22"/>
          <w:szCs w:val="22"/>
        </w:rPr>
        <w:t>service</w:t>
      </w:r>
      <w:r>
        <w:rPr>
          <w:rFonts w:ascii="Calibri" w:hAnsi="Calibri" w:cs="Calibri"/>
          <w:sz w:val="22"/>
          <w:szCs w:val="22"/>
        </w:rPr>
        <w:t xml:space="preserve"> and shall have:</w:t>
      </w:r>
    </w:p>
    <w:p w14:paraId="3D8FD79B" w14:textId="77777777" w:rsidR="003B3ABC" w:rsidRPr="00415D93" w:rsidRDefault="003B3ABC" w:rsidP="003B3ABC">
      <w:pPr>
        <w:spacing w:after="0"/>
        <w:jc w:val="both"/>
        <w:rPr>
          <w:rFonts w:ascii="Calibri" w:hAnsi="Calibri" w:cs="Calibri"/>
          <w:sz w:val="22"/>
          <w:szCs w:val="22"/>
        </w:rPr>
      </w:pPr>
    </w:p>
    <w:p w14:paraId="524F3BBC" w14:textId="04FCAA76" w:rsidR="003B3ABC" w:rsidRPr="00415D93" w:rsidRDefault="003B3ABC" w:rsidP="003B3ABC">
      <w:pPr>
        <w:pStyle w:val="ListParagraph"/>
        <w:numPr>
          <w:ilvl w:val="0"/>
          <w:numId w:val="35"/>
        </w:numPr>
        <w:spacing w:after="0"/>
        <w:jc w:val="both"/>
        <w:rPr>
          <w:rFonts w:ascii="Calibri" w:hAnsi="Calibri" w:cs="Calibri"/>
          <w:sz w:val="22"/>
          <w:szCs w:val="22"/>
        </w:rPr>
      </w:pPr>
      <w:r w:rsidRPr="00415D93">
        <w:rPr>
          <w:rFonts w:ascii="Calibri" w:hAnsi="Calibri" w:cs="Calibri"/>
          <w:sz w:val="22"/>
          <w:szCs w:val="22"/>
        </w:rPr>
        <w:t xml:space="preserve">Satisfactory written procedures for the recruitment, selection and employment of </w:t>
      </w:r>
      <w:r w:rsidR="00CD0345">
        <w:rPr>
          <w:rFonts w:ascii="Calibri" w:hAnsi="Calibri" w:cs="Calibri"/>
          <w:sz w:val="22"/>
          <w:szCs w:val="22"/>
        </w:rPr>
        <w:t>staff</w:t>
      </w:r>
      <w:r w:rsidRPr="00415D93">
        <w:rPr>
          <w:rFonts w:ascii="Calibri" w:hAnsi="Calibri" w:cs="Calibri"/>
          <w:sz w:val="22"/>
          <w:szCs w:val="22"/>
        </w:rPr>
        <w:t xml:space="preserve"> which are acceptable to the Council. Citizens shall be encouraged to be involved in the selection of </w:t>
      </w:r>
      <w:r w:rsidR="00CD0345">
        <w:rPr>
          <w:rFonts w:ascii="Calibri" w:hAnsi="Calibri" w:cs="Calibri"/>
          <w:sz w:val="22"/>
          <w:szCs w:val="22"/>
        </w:rPr>
        <w:t>staff</w:t>
      </w:r>
      <w:r w:rsidRPr="00415D93">
        <w:rPr>
          <w:rFonts w:ascii="Calibri" w:hAnsi="Calibri" w:cs="Calibri"/>
          <w:sz w:val="22"/>
          <w:szCs w:val="22"/>
        </w:rPr>
        <w:t xml:space="preserve">. Where this is possible, arrangements shall be made for an independent </w:t>
      </w:r>
      <w:r w:rsidR="00CD0345">
        <w:rPr>
          <w:rFonts w:ascii="Calibri" w:hAnsi="Calibri" w:cs="Calibri"/>
          <w:sz w:val="22"/>
          <w:szCs w:val="22"/>
        </w:rPr>
        <w:t>person</w:t>
      </w:r>
      <w:r w:rsidRPr="00415D93">
        <w:rPr>
          <w:rFonts w:ascii="Calibri" w:hAnsi="Calibri" w:cs="Calibri"/>
          <w:sz w:val="22"/>
          <w:szCs w:val="22"/>
        </w:rPr>
        <w:t xml:space="preserve"> to represent the Citizen’s interests e.g. advocate or Council.</w:t>
      </w:r>
    </w:p>
    <w:p w14:paraId="44B380C0" w14:textId="77777777" w:rsidR="003B3ABC" w:rsidRPr="00415D93" w:rsidRDefault="003B3ABC" w:rsidP="003B3ABC">
      <w:pPr>
        <w:pStyle w:val="ListParagraph"/>
        <w:spacing w:after="0"/>
        <w:ind w:left="360"/>
        <w:jc w:val="both"/>
        <w:rPr>
          <w:rFonts w:ascii="Calibri" w:hAnsi="Calibri" w:cs="Calibri"/>
          <w:sz w:val="22"/>
          <w:szCs w:val="22"/>
        </w:rPr>
      </w:pPr>
    </w:p>
    <w:p w14:paraId="355F1D58" w14:textId="42FA657A" w:rsidR="003B3ABC" w:rsidRPr="00415D93" w:rsidRDefault="003B3ABC" w:rsidP="003B3ABC">
      <w:pPr>
        <w:pStyle w:val="ListParagraph"/>
        <w:numPr>
          <w:ilvl w:val="0"/>
          <w:numId w:val="35"/>
        </w:numPr>
        <w:spacing w:after="0"/>
        <w:jc w:val="both"/>
        <w:rPr>
          <w:rFonts w:ascii="Calibri" w:hAnsi="Calibri" w:cs="Calibri"/>
          <w:sz w:val="22"/>
          <w:szCs w:val="22"/>
        </w:rPr>
      </w:pPr>
      <w:r w:rsidRPr="00415D93">
        <w:rPr>
          <w:rFonts w:ascii="Calibri" w:hAnsi="Calibri" w:cs="Calibri"/>
          <w:sz w:val="22"/>
          <w:szCs w:val="22"/>
        </w:rPr>
        <w:t xml:space="preserve">Employment procedures and policies for the selection of </w:t>
      </w:r>
      <w:r w:rsidR="00CD0345">
        <w:rPr>
          <w:rFonts w:ascii="Calibri" w:hAnsi="Calibri" w:cs="Calibri"/>
          <w:sz w:val="22"/>
          <w:szCs w:val="22"/>
        </w:rPr>
        <w:t>staff</w:t>
      </w:r>
      <w:r w:rsidRPr="00415D93">
        <w:rPr>
          <w:rFonts w:ascii="Calibri" w:hAnsi="Calibri" w:cs="Calibri"/>
          <w:sz w:val="22"/>
          <w:szCs w:val="22"/>
        </w:rPr>
        <w:t xml:space="preserve"> that are thorough and do not discriminate on the grounds of disability, sex, age, marital status, race, ethnic or national origin.</w:t>
      </w:r>
    </w:p>
    <w:p w14:paraId="1CF57969" w14:textId="77777777" w:rsidR="003B3ABC" w:rsidRPr="00415D93" w:rsidRDefault="003B3ABC" w:rsidP="003B3ABC">
      <w:pPr>
        <w:spacing w:after="0"/>
        <w:jc w:val="both"/>
        <w:rPr>
          <w:rFonts w:ascii="Calibri" w:hAnsi="Calibri" w:cs="Calibri"/>
          <w:sz w:val="22"/>
          <w:szCs w:val="22"/>
        </w:rPr>
      </w:pPr>
    </w:p>
    <w:p w14:paraId="103F6CB7" w14:textId="23F3D87A" w:rsidR="003B3ABC" w:rsidRPr="00415D93" w:rsidRDefault="003B3ABC" w:rsidP="003B3ABC">
      <w:pPr>
        <w:pStyle w:val="ListParagraph"/>
        <w:numPr>
          <w:ilvl w:val="0"/>
          <w:numId w:val="35"/>
        </w:numPr>
        <w:spacing w:after="0"/>
        <w:jc w:val="both"/>
        <w:rPr>
          <w:rFonts w:ascii="Calibri" w:hAnsi="Calibri" w:cs="Calibri"/>
          <w:sz w:val="22"/>
          <w:szCs w:val="22"/>
        </w:rPr>
      </w:pPr>
      <w:r w:rsidRPr="00415D93">
        <w:rPr>
          <w:rFonts w:ascii="Calibri" w:hAnsi="Calibri" w:cs="Calibri"/>
          <w:sz w:val="22"/>
          <w:szCs w:val="22"/>
        </w:rPr>
        <w:t xml:space="preserve">Written job descriptions, </w:t>
      </w:r>
      <w:r w:rsidR="00CD0345">
        <w:rPr>
          <w:rFonts w:ascii="Calibri" w:hAnsi="Calibri" w:cs="Calibri"/>
          <w:sz w:val="22"/>
          <w:szCs w:val="22"/>
        </w:rPr>
        <w:t>person</w:t>
      </w:r>
      <w:r w:rsidRPr="00415D93">
        <w:rPr>
          <w:rFonts w:ascii="Calibri" w:hAnsi="Calibri" w:cs="Calibri"/>
          <w:sz w:val="22"/>
          <w:szCs w:val="22"/>
        </w:rPr>
        <w:t xml:space="preserve"> specifications and details of duties.</w:t>
      </w:r>
    </w:p>
    <w:p w14:paraId="6C3A6B77" w14:textId="77777777" w:rsidR="003B3ABC" w:rsidRPr="00415D93" w:rsidRDefault="003B3ABC" w:rsidP="003B3ABC">
      <w:pPr>
        <w:pStyle w:val="ListParagraph"/>
        <w:spacing w:after="0"/>
        <w:ind w:left="360"/>
        <w:jc w:val="both"/>
        <w:rPr>
          <w:rFonts w:ascii="Calibri" w:hAnsi="Calibri" w:cs="Calibri"/>
          <w:sz w:val="22"/>
          <w:szCs w:val="22"/>
        </w:rPr>
      </w:pPr>
    </w:p>
    <w:p w14:paraId="18399CE8" w14:textId="6014BA89" w:rsidR="003B3ABC" w:rsidRPr="00415D93" w:rsidRDefault="003B3ABC" w:rsidP="003B3ABC">
      <w:pPr>
        <w:pStyle w:val="ListParagraph"/>
        <w:numPr>
          <w:ilvl w:val="0"/>
          <w:numId w:val="35"/>
        </w:numPr>
        <w:spacing w:after="0"/>
        <w:jc w:val="both"/>
        <w:rPr>
          <w:rFonts w:ascii="Calibri" w:hAnsi="Calibri" w:cs="Calibri"/>
          <w:sz w:val="22"/>
          <w:szCs w:val="22"/>
        </w:rPr>
      </w:pPr>
      <w:r w:rsidRPr="00415D93">
        <w:rPr>
          <w:rFonts w:ascii="Calibri" w:hAnsi="Calibri" w:cs="Calibri"/>
          <w:sz w:val="22"/>
          <w:szCs w:val="22"/>
        </w:rPr>
        <w:t xml:space="preserve">Procedure for taking up a minimum of two references (one being the previous employer) prior to the employment of </w:t>
      </w:r>
      <w:r w:rsidR="00CD0345">
        <w:rPr>
          <w:rFonts w:ascii="Calibri" w:hAnsi="Calibri" w:cs="Calibri"/>
          <w:sz w:val="22"/>
          <w:szCs w:val="22"/>
        </w:rPr>
        <w:t>staff</w:t>
      </w:r>
      <w:r w:rsidRPr="00415D93">
        <w:rPr>
          <w:rFonts w:ascii="Calibri" w:hAnsi="Calibri" w:cs="Calibri"/>
          <w:sz w:val="22"/>
          <w:szCs w:val="22"/>
        </w:rPr>
        <w:t>.</w:t>
      </w:r>
    </w:p>
    <w:p w14:paraId="754540AD" w14:textId="77777777" w:rsidR="003B3ABC" w:rsidRPr="00415D93" w:rsidRDefault="003B3ABC" w:rsidP="003B3ABC">
      <w:pPr>
        <w:pStyle w:val="ListParagraph"/>
        <w:spacing w:after="0"/>
        <w:ind w:left="360"/>
        <w:jc w:val="both"/>
        <w:rPr>
          <w:rFonts w:ascii="Calibri" w:hAnsi="Calibri" w:cs="Calibri"/>
          <w:sz w:val="22"/>
          <w:szCs w:val="22"/>
        </w:rPr>
      </w:pPr>
    </w:p>
    <w:p w14:paraId="7CCF293A" w14:textId="132C02FF" w:rsidR="003B3ABC" w:rsidRPr="00415D93" w:rsidRDefault="003B3ABC" w:rsidP="003B3ABC">
      <w:pPr>
        <w:pStyle w:val="ListParagraph"/>
        <w:numPr>
          <w:ilvl w:val="0"/>
          <w:numId w:val="35"/>
        </w:numPr>
        <w:spacing w:after="0"/>
        <w:jc w:val="both"/>
        <w:rPr>
          <w:rFonts w:ascii="Calibri" w:hAnsi="Calibri" w:cs="Calibri"/>
          <w:sz w:val="22"/>
          <w:szCs w:val="22"/>
        </w:rPr>
      </w:pPr>
      <w:r w:rsidRPr="00415D93">
        <w:rPr>
          <w:rFonts w:ascii="Calibri" w:hAnsi="Calibri" w:cs="Calibri"/>
          <w:sz w:val="22"/>
          <w:szCs w:val="22"/>
        </w:rPr>
        <w:t xml:space="preserve">Ensure that any requirements or guidance issued by the Disclosure and Barring Service are performed and observed.  At no time, whether by </w:t>
      </w:r>
      <w:r w:rsidR="00CD0345">
        <w:rPr>
          <w:rFonts w:ascii="Calibri" w:hAnsi="Calibri" w:cs="Calibri"/>
          <w:sz w:val="22"/>
          <w:szCs w:val="22"/>
        </w:rPr>
        <w:t>staff</w:t>
      </w:r>
      <w:r w:rsidRPr="00415D93">
        <w:rPr>
          <w:rFonts w:ascii="Calibri" w:hAnsi="Calibri" w:cs="Calibri"/>
          <w:sz w:val="22"/>
          <w:szCs w:val="22"/>
        </w:rPr>
        <w:t xml:space="preserve"> or </w:t>
      </w:r>
      <w:r>
        <w:rPr>
          <w:rFonts w:ascii="Calibri" w:hAnsi="Calibri" w:cs="Calibri"/>
          <w:sz w:val="22"/>
          <w:szCs w:val="22"/>
        </w:rPr>
        <w:t>Volunteer</w:t>
      </w:r>
      <w:r w:rsidRPr="00415D93">
        <w:rPr>
          <w:rFonts w:ascii="Calibri" w:hAnsi="Calibri" w:cs="Calibri"/>
          <w:sz w:val="22"/>
          <w:szCs w:val="22"/>
        </w:rPr>
        <w:t xml:space="preserve">s, should support under this arrangement be provided unless a Disclosure and Barring check is in place.  It is expected that checks are performed on </w:t>
      </w:r>
      <w:r w:rsidR="00CD0345">
        <w:rPr>
          <w:rFonts w:ascii="Calibri" w:hAnsi="Calibri" w:cs="Calibri"/>
          <w:sz w:val="22"/>
          <w:szCs w:val="22"/>
        </w:rPr>
        <w:t>staff</w:t>
      </w:r>
      <w:r w:rsidRPr="00415D93">
        <w:rPr>
          <w:rFonts w:ascii="Calibri" w:hAnsi="Calibri" w:cs="Calibri"/>
          <w:sz w:val="22"/>
          <w:szCs w:val="22"/>
        </w:rPr>
        <w:t xml:space="preserve"> every 3</w:t>
      </w:r>
      <w:r w:rsidR="00146CA2">
        <w:rPr>
          <w:rFonts w:ascii="Calibri" w:hAnsi="Calibri" w:cs="Calibri"/>
          <w:sz w:val="22"/>
          <w:szCs w:val="22"/>
        </w:rPr>
        <w:t xml:space="preserve"> (three)</w:t>
      </w:r>
      <w:r w:rsidRPr="00415D93">
        <w:rPr>
          <w:rFonts w:ascii="Calibri" w:hAnsi="Calibri" w:cs="Calibri"/>
          <w:sz w:val="22"/>
          <w:szCs w:val="22"/>
        </w:rPr>
        <w:t xml:space="preserve"> years.</w:t>
      </w:r>
    </w:p>
    <w:p w14:paraId="326D83FE" w14:textId="77777777" w:rsidR="003B3ABC" w:rsidRPr="00415D93" w:rsidRDefault="003B3ABC" w:rsidP="003B3ABC">
      <w:pPr>
        <w:pStyle w:val="ListParagraph"/>
        <w:spacing w:after="0"/>
        <w:ind w:left="360"/>
        <w:jc w:val="both"/>
        <w:rPr>
          <w:rFonts w:ascii="Calibri" w:hAnsi="Calibri" w:cs="Calibri"/>
          <w:sz w:val="22"/>
          <w:szCs w:val="22"/>
        </w:rPr>
      </w:pPr>
    </w:p>
    <w:p w14:paraId="2E6D6CBC" w14:textId="64FDB492" w:rsidR="003B3ABC" w:rsidRPr="00415D93" w:rsidRDefault="003B3ABC" w:rsidP="003B3ABC">
      <w:pPr>
        <w:pStyle w:val="ListParagraph"/>
        <w:numPr>
          <w:ilvl w:val="0"/>
          <w:numId w:val="35"/>
        </w:numPr>
        <w:spacing w:after="0"/>
        <w:jc w:val="both"/>
        <w:rPr>
          <w:rFonts w:ascii="Calibri" w:hAnsi="Calibri" w:cs="Calibri"/>
          <w:sz w:val="22"/>
          <w:szCs w:val="22"/>
        </w:rPr>
      </w:pPr>
      <w:r w:rsidRPr="00415D93">
        <w:rPr>
          <w:rFonts w:ascii="Calibri" w:hAnsi="Calibri" w:cs="Calibri"/>
          <w:sz w:val="22"/>
          <w:szCs w:val="22"/>
        </w:rPr>
        <w:t xml:space="preserve">Ensured that </w:t>
      </w:r>
      <w:r w:rsidR="00CD0345">
        <w:rPr>
          <w:rFonts w:ascii="Calibri" w:hAnsi="Calibri" w:cs="Calibri"/>
          <w:sz w:val="22"/>
          <w:szCs w:val="22"/>
        </w:rPr>
        <w:t>staff</w:t>
      </w:r>
      <w:r w:rsidRPr="00415D93">
        <w:rPr>
          <w:rFonts w:ascii="Calibri" w:hAnsi="Calibri" w:cs="Calibri"/>
          <w:sz w:val="22"/>
          <w:szCs w:val="22"/>
        </w:rPr>
        <w:t xml:space="preserve"> have the appropriate skills, training and qualification</w:t>
      </w:r>
      <w:r>
        <w:rPr>
          <w:rFonts w:ascii="Calibri" w:hAnsi="Calibri" w:cs="Calibri"/>
          <w:sz w:val="22"/>
          <w:szCs w:val="22"/>
        </w:rPr>
        <w:t>s</w:t>
      </w:r>
      <w:r w:rsidRPr="00415D93">
        <w:rPr>
          <w:rFonts w:ascii="Calibri" w:hAnsi="Calibri" w:cs="Calibri"/>
          <w:sz w:val="22"/>
          <w:szCs w:val="22"/>
        </w:rPr>
        <w:t xml:space="preserve"> for the duties assigned to them</w:t>
      </w:r>
      <w:r>
        <w:rPr>
          <w:rFonts w:ascii="Calibri" w:hAnsi="Calibri" w:cs="Calibri"/>
          <w:sz w:val="22"/>
          <w:szCs w:val="22"/>
        </w:rPr>
        <w:t xml:space="preserve"> and can perform their job roles competently</w:t>
      </w:r>
      <w:r w:rsidRPr="00415D93">
        <w:rPr>
          <w:rFonts w:ascii="Calibri" w:hAnsi="Calibri" w:cs="Calibri"/>
          <w:sz w:val="22"/>
          <w:szCs w:val="22"/>
        </w:rPr>
        <w:t xml:space="preserve">. The Council will require details of the experience and training of the Provider’s </w:t>
      </w:r>
      <w:r w:rsidR="00CD0345">
        <w:rPr>
          <w:rFonts w:ascii="Calibri" w:hAnsi="Calibri" w:cs="Calibri"/>
          <w:sz w:val="22"/>
          <w:szCs w:val="22"/>
        </w:rPr>
        <w:t>staff</w:t>
      </w:r>
      <w:r w:rsidRPr="00415D93">
        <w:rPr>
          <w:rFonts w:ascii="Calibri" w:hAnsi="Calibri" w:cs="Calibri"/>
          <w:sz w:val="22"/>
          <w:szCs w:val="22"/>
        </w:rPr>
        <w:t xml:space="preserve"> to be available at the request of the Council’s Monitoring Officer. This may include Specific Communication skills, Deaf/Blind Awareness training, Guiding skills, Vulnerable Adults training, Manual Handling, Basic Food and Hygiene training </w:t>
      </w:r>
      <w:r>
        <w:rPr>
          <w:rFonts w:ascii="Calibri" w:hAnsi="Calibri" w:cs="Calibri"/>
          <w:sz w:val="22"/>
          <w:szCs w:val="22"/>
        </w:rPr>
        <w:t>and Fire Warden training.</w:t>
      </w:r>
    </w:p>
    <w:p w14:paraId="36F12A62" w14:textId="77777777" w:rsidR="003B3ABC" w:rsidRDefault="003B3ABC" w:rsidP="003B3ABC">
      <w:pPr>
        <w:spacing w:after="0" w:line="259" w:lineRule="auto"/>
        <w:contextualSpacing/>
        <w:jc w:val="both"/>
        <w:rPr>
          <w:rFonts w:ascii="Calibri" w:eastAsia="Calibri" w:hAnsi="Calibri" w:cs="Calibri"/>
          <w:b/>
          <w:bCs/>
          <w:kern w:val="0"/>
          <w:sz w:val="22"/>
          <w:szCs w:val="22"/>
          <w14:ligatures w14:val="none"/>
        </w:rPr>
      </w:pPr>
    </w:p>
    <w:p w14:paraId="5CF3D362" w14:textId="77777777" w:rsidR="003B3ABC" w:rsidRPr="00AB02C2" w:rsidRDefault="003B3ABC" w:rsidP="003B3ABC">
      <w:pPr>
        <w:spacing w:after="0" w:line="259" w:lineRule="auto"/>
        <w:contextualSpacing/>
        <w:jc w:val="both"/>
        <w:rPr>
          <w:rFonts w:ascii="Calibri" w:eastAsia="Calibri" w:hAnsi="Calibri" w:cs="Calibri"/>
          <w:b/>
          <w:bCs/>
          <w:kern w:val="0"/>
          <w:sz w:val="22"/>
          <w:szCs w:val="22"/>
          <w14:ligatures w14:val="none"/>
        </w:rPr>
      </w:pPr>
    </w:p>
    <w:p w14:paraId="11013204" w14:textId="77777777" w:rsidR="003B3ABC" w:rsidRDefault="003B3ABC" w:rsidP="00034DED">
      <w:pPr>
        <w:numPr>
          <w:ilvl w:val="0"/>
          <w:numId w:val="1"/>
        </w:numPr>
        <w:spacing w:after="0" w:line="259" w:lineRule="auto"/>
        <w:contextualSpacing/>
        <w:jc w:val="both"/>
        <w:rPr>
          <w:rFonts w:ascii="Calibri" w:eastAsia="Calibri" w:hAnsi="Calibri" w:cs="Calibri"/>
          <w:b/>
          <w:bCs/>
          <w:kern w:val="0"/>
          <w:sz w:val="22"/>
          <w:szCs w:val="22"/>
          <w14:ligatures w14:val="none"/>
        </w:rPr>
      </w:pPr>
      <w:r>
        <w:rPr>
          <w:rFonts w:ascii="Calibri" w:eastAsia="Calibri" w:hAnsi="Calibri" w:cs="Calibri"/>
          <w:b/>
          <w:bCs/>
          <w:kern w:val="0"/>
          <w:sz w:val="22"/>
          <w:szCs w:val="22"/>
          <w14:ligatures w14:val="none"/>
        </w:rPr>
        <w:t xml:space="preserve">Safeguarding and Whistleblowing </w:t>
      </w:r>
    </w:p>
    <w:p w14:paraId="75E88E01" w14:textId="77777777" w:rsidR="003B3ABC" w:rsidRDefault="003B3ABC" w:rsidP="003B3ABC">
      <w:pPr>
        <w:pStyle w:val="ListParagraph"/>
        <w:spacing w:after="0"/>
        <w:ind w:left="360"/>
        <w:jc w:val="both"/>
        <w:rPr>
          <w:rFonts w:ascii="Calibri" w:hAnsi="Calibri" w:cs="Calibri"/>
          <w:sz w:val="22"/>
          <w:szCs w:val="22"/>
        </w:rPr>
      </w:pPr>
    </w:p>
    <w:p w14:paraId="759CB24C" w14:textId="690EACA9" w:rsidR="003B3ABC" w:rsidRPr="00036F84" w:rsidRDefault="003B3ABC" w:rsidP="003B3ABC">
      <w:pPr>
        <w:pStyle w:val="ListParagraph"/>
        <w:spacing w:after="0"/>
        <w:ind w:left="360"/>
        <w:jc w:val="both"/>
        <w:rPr>
          <w:rFonts w:ascii="Calibri" w:hAnsi="Calibri" w:cs="Calibri"/>
          <w:sz w:val="22"/>
          <w:szCs w:val="22"/>
        </w:rPr>
      </w:pPr>
      <w:r w:rsidRPr="0079263A">
        <w:rPr>
          <w:rFonts w:ascii="Calibri" w:hAnsi="Calibri" w:cs="Calibri"/>
          <w:sz w:val="22"/>
          <w:szCs w:val="22"/>
        </w:rPr>
        <w:t>The Provider</w:t>
      </w:r>
      <w:r>
        <w:rPr>
          <w:rFonts w:ascii="Calibri" w:hAnsi="Calibri" w:cs="Calibri"/>
          <w:sz w:val="22"/>
          <w:szCs w:val="22"/>
        </w:rPr>
        <w:t xml:space="preserve"> and its </w:t>
      </w:r>
      <w:r w:rsidR="00CD0345">
        <w:rPr>
          <w:rFonts w:ascii="Calibri" w:hAnsi="Calibri" w:cs="Calibri"/>
          <w:sz w:val="22"/>
          <w:szCs w:val="22"/>
        </w:rPr>
        <w:t>staff</w:t>
      </w:r>
      <w:r>
        <w:rPr>
          <w:rFonts w:ascii="Calibri" w:hAnsi="Calibri" w:cs="Calibri"/>
          <w:sz w:val="22"/>
          <w:szCs w:val="22"/>
        </w:rPr>
        <w:t xml:space="preserve"> </w:t>
      </w:r>
      <w:r w:rsidRPr="0079263A">
        <w:rPr>
          <w:rFonts w:ascii="Calibri" w:hAnsi="Calibri" w:cs="Calibri"/>
          <w:sz w:val="22"/>
          <w:szCs w:val="22"/>
        </w:rPr>
        <w:t xml:space="preserve">must be fully aware of the need to protect and safeguard Adults at </w:t>
      </w:r>
      <w:r>
        <w:rPr>
          <w:rFonts w:ascii="Calibri" w:hAnsi="Calibri" w:cs="Calibri"/>
          <w:sz w:val="22"/>
          <w:szCs w:val="22"/>
        </w:rPr>
        <w:t>R</w:t>
      </w:r>
      <w:r w:rsidRPr="0079263A">
        <w:rPr>
          <w:rFonts w:ascii="Calibri" w:hAnsi="Calibri" w:cs="Calibri"/>
          <w:sz w:val="22"/>
          <w:szCs w:val="22"/>
        </w:rPr>
        <w:t xml:space="preserve">isk. The Provider must comply with all requirements of legislation and national (All Wales) and local (RSCB/RSAB) guidance and procedures governing </w:t>
      </w:r>
      <w:r>
        <w:rPr>
          <w:rFonts w:ascii="Calibri" w:hAnsi="Calibri" w:cs="Calibri"/>
          <w:sz w:val="22"/>
          <w:szCs w:val="22"/>
        </w:rPr>
        <w:t>A</w:t>
      </w:r>
      <w:r w:rsidRPr="0079263A">
        <w:rPr>
          <w:rFonts w:ascii="Calibri" w:hAnsi="Calibri" w:cs="Calibri"/>
          <w:sz w:val="22"/>
          <w:szCs w:val="22"/>
        </w:rPr>
        <w:t xml:space="preserve">dult </w:t>
      </w:r>
      <w:r>
        <w:rPr>
          <w:rFonts w:ascii="Calibri" w:hAnsi="Calibri" w:cs="Calibri"/>
          <w:sz w:val="22"/>
          <w:szCs w:val="22"/>
        </w:rPr>
        <w:t>P</w:t>
      </w:r>
      <w:r w:rsidRPr="0079263A">
        <w:rPr>
          <w:rFonts w:ascii="Calibri" w:hAnsi="Calibri" w:cs="Calibri"/>
          <w:sz w:val="22"/>
          <w:szCs w:val="22"/>
        </w:rPr>
        <w:t>rotection</w:t>
      </w:r>
      <w:r>
        <w:rPr>
          <w:rFonts w:ascii="Calibri" w:hAnsi="Calibri" w:cs="Calibri"/>
          <w:sz w:val="22"/>
          <w:szCs w:val="22"/>
        </w:rPr>
        <w:t xml:space="preserve">, and work in line with </w:t>
      </w:r>
      <w:r w:rsidRPr="00586FF4">
        <w:rPr>
          <w:rFonts w:ascii="Calibri" w:hAnsi="Calibri" w:cs="Calibri"/>
          <w:sz w:val="22"/>
          <w:szCs w:val="22"/>
        </w:rPr>
        <w:t xml:space="preserve">Section 6 of the Social Services and Well-being (Wales) Act 2014 ‘Working Together to Safeguard </w:t>
      </w:r>
      <w:r w:rsidR="002001A9">
        <w:rPr>
          <w:rFonts w:ascii="Calibri" w:hAnsi="Calibri" w:cs="Calibri"/>
          <w:sz w:val="22"/>
          <w:szCs w:val="22"/>
        </w:rPr>
        <w:t>people</w:t>
      </w:r>
      <w:r w:rsidRPr="00586FF4">
        <w:rPr>
          <w:rFonts w:ascii="Calibri" w:hAnsi="Calibri" w:cs="Calibri"/>
          <w:sz w:val="22"/>
          <w:szCs w:val="22"/>
        </w:rPr>
        <w:t xml:space="preserve"> Volume 6 – Handling Individual Cases to Protect Adults at Risk.’</w:t>
      </w:r>
    </w:p>
    <w:p w14:paraId="17710A38" w14:textId="77777777" w:rsidR="003B3ABC" w:rsidRDefault="003B3ABC" w:rsidP="003B3ABC">
      <w:pPr>
        <w:pStyle w:val="ListParagraph"/>
        <w:spacing w:after="0"/>
        <w:ind w:left="360"/>
        <w:jc w:val="both"/>
        <w:rPr>
          <w:rFonts w:ascii="Calibri" w:hAnsi="Calibri" w:cs="Calibri"/>
          <w:sz w:val="22"/>
          <w:szCs w:val="22"/>
        </w:rPr>
      </w:pPr>
    </w:p>
    <w:p w14:paraId="66A1BC84" w14:textId="17A564D1" w:rsidR="003B3ABC" w:rsidRPr="0098249E" w:rsidRDefault="003B3ABC" w:rsidP="003B3ABC">
      <w:pPr>
        <w:pStyle w:val="ListParagraph"/>
        <w:spacing w:after="0"/>
        <w:ind w:left="360"/>
        <w:jc w:val="both"/>
        <w:rPr>
          <w:rFonts w:ascii="Calibri" w:hAnsi="Calibri" w:cs="Calibri"/>
          <w:sz w:val="22"/>
          <w:szCs w:val="22"/>
        </w:rPr>
      </w:pPr>
      <w:r w:rsidRPr="0079263A">
        <w:rPr>
          <w:rFonts w:ascii="Calibri" w:hAnsi="Calibri" w:cs="Calibri"/>
          <w:sz w:val="22"/>
          <w:szCs w:val="22"/>
        </w:rPr>
        <w:t xml:space="preserve">The Provider </w:t>
      </w:r>
      <w:r>
        <w:rPr>
          <w:rFonts w:ascii="Calibri" w:hAnsi="Calibri" w:cs="Calibri"/>
          <w:sz w:val="22"/>
          <w:szCs w:val="22"/>
        </w:rPr>
        <w:t xml:space="preserve">must </w:t>
      </w:r>
      <w:r w:rsidRPr="0079263A">
        <w:rPr>
          <w:rFonts w:ascii="Calibri" w:hAnsi="Calibri" w:cs="Calibri"/>
          <w:sz w:val="22"/>
          <w:szCs w:val="22"/>
        </w:rPr>
        <w:t xml:space="preserve">notify the individual Case Manager verbally immediately, and also in writing, if they become aware of any other significant event which could impact on the emotional and physical well-being of a </w:t>
      </w:r>
      <w:r>
        <w:rPr>
          <w:rFonts w:ascii="Calibri" w:hAnsi="Calibri" w:cs="Calibri"/>
          <w:sz w:val="22"/>
          <w:szCs w:val="22"/>
        </w:rPr>
        <w:t>Person at</w:t>
      </w:r>
      <w:r w:rsidRPr="0079263A">
        <w:rPr>
          <w:rFonts w:ascii="Calibri" w:hAnsi="Calibri" w:cs="Calibri"/>
          <w:sz w:val="22"/>
          <w:szCs w:val="22"/>
        </w:rPr>
        <w:t xml:space="preserve"> Risk.  </w:t>
      </w:r>
      <w:r w:rsidRPr="0098249E">
        <w:rPr>
          <w:rFonts w:ascii="Calibri" w:hAnsi="Calibri" w:cs="Calibri"/>
          <w:sz w:val="22"/>
          <w:szCs w:val="22"/>
        </w:rPr>
        <w:t xml:space="preserve">The Provider and its </w:t>
      </w:r>
      <w:r w:rsidR="00CD0345">
        <w:rPr>
          <w:rFonts w:ascii="Calibri" w:hAnsi="Calibri" w:cs="Calibri"/>
          <w:sz w:val="22"/>
          <w:szCs w:val="22"/>
        </w:rPr>
        <w:t>staff</w:t>
      </w:r>
      <w:r w:rsidRPr="0098249E">
        <w:rPr>
          <w:rFonts w:ascii="Calibri" w:hAnsi="Calibri" w:cs="Calibri"/>
          <w:sz w:val="22"/>
          <w:szCs w:val="22"/>
        </w:rPr>
        <w:t xml:space="preserve"> and Volunteers also have a legal duty of care to report Adult Protection concerns to the responsible </w:t>
      </w:r>
      <w:r w:rsidR="00CD0345">
        <w:rPr>
          <w:rFonts w:ascii="Calibri" w:hAnsi="Calibri" w:cs="Calibri"/>
          <w:sz w:val="22"/>
          <w:szCs w:val="22"/>
        </w:rPr>
        <w:t>person</w:t>
      </w:r>
      <w:r w:rsidRPr="0098249E">
        <w:rPr>
          <w:rFonts w:ascii="Calibri" w:hAnsi="Calibri" w:cs="Calibri"/>
          <w:sz w:val="22"/>
          <w:szCs w:val="22"/>
        </w:rPr>
        <w:t>s.  The reporting route will be made clear via individual communication or the Vale of Glamorgan Council website.</w:t>
      </w:r>
    </w:p>
    <w:p w14:paraId="65C9FA4E" w14:textId="77777777" w:rsidR="003B3ABC" w:rsidRDefault="003B3ABC" w:rsidP="003B3ABC">
      <w:pPr>
        <w:pStyle w:val="ListParagraph"/>
        <w:spacing w:after="0"/>
        <w:ind w:left="360"/>
        <w:jc w:val="both"/>
        <w:rPr>
          <w:rFonts w:ascii="Calibri" w:hAnsi="Calibri" w:cs="Calibri"/>
          <w:sz w:val="22"/>
          <w:szCs w:val="22"/>
        </w:rPr>
      </w:pPr>
    </w:p>
    <w:p w14:paraId="109460D3" w14:textId="4E41EB27" w:rsidR="003B3ABC" w:rsidRDefault="003B3ABC" w:rsidP="003B3ABC">
      <w:pPr>
        <w:pStyle w:val="ListParagraph"/>
        <w:spacing w:after="0"/>
        <w:ind w:left="360"/>
        <w:jc w:val="both"/>
        <w:rPr>
          <w:rFonts w:ascii="Calibri" w:hAnsi="Calibri" w:cs="Calibri"/>
          <w:sz w:val="22"/>
          <w:szCs w:val="22"/>
        </w:rPr>
      </w:pPr>
      <w:r>
        <w:rPr>
          <w:rFonts w:ascii="Calibri" w:hAnsi="Calibri" w:cs="Calibri"/>
          <w:sz w:val="22"/>
          <w:szCs w:val="22"/>
        </w:rPr>
        <w:t xml:space="preserve">The Provider must have a written procedure in place concerning Whistleblowing for members of its </w:t>
      </w:r>
      <w:r w:rsidR="00CD0345">
        <w:rPr>
          <w:rFonts w:ascii="Calibri" w:hAnsi="Calibri" w:cs="Calibri"/>
          <w:sz w:val="22"/>
          <w:szCs w:val="22"/>
        </w:rPr>
        <w:t>staff</w:t>
      </w:r>
      <w:r>
        <w:rPr>
          <w:rFonts w:ascii="Calibri" w:hAnsi="Calibri" w:cs="Calibri"/>
          <w:sz w:val="22"/>
          <w:szCs w:val="22"/>
        </w:rPr>
        <w:t xml:space="preserve"> and Volunteers; this is to be made available via induction periods, supervisions, team meetings and ongoing training and development sessions.</w:t>
      </w:r>
    </w:p>
    <w:p w14:paraId="27533401" w14:textId="77777777" w:rsidR="003B3ABC" w:rsidRDefault="003B3ABC" w:rsidP="003B3ABC">
      <w:pPr>
        <w:pStyle w:val="ListParagraph"/>
        <w:spacing w:after="0"/>
        <w:ind w:left="360"/>
        <w:jc w:val="both"/>
        <w:rPr>
          <w:rFonts w:ascii="Calibri" w:hAnsi="Calibri" w:cs="Calibri"/>
          <w:sz w:val="22"/>
          <w:szCs w:val="22"/>
        </w:rPr>
      </w:pPr>
    </w:p>
    <w:p w14:paraId="3DFECA6D" w14:textId="23ACDBA0" w:rsidR="003B3ABC" w:rsidRDefault="003B3ABC" w:rsidP="003B3ABC">
      <w:pPr>
        <w:pStyle w:val="ListParagraph"/>
        <w:spacing w:after="0"/>
        <w:ind w:left="360"/>
        <w:jc w:val="both"/>
        <w:rPr>
          <w:rFonts w:ascii="Calibri" w:hAnsi="Calibri" w:cs="Calibri"/>
          <w:sz w:val="22"/>
          <w:szCs w:val="22"/>
        </w:rPr>
      </w:pPr>
      <w:r>
        <w:rPr>
          <w:rFonts w:ascii="Calibri" w:hAnsi="Calibri" w:cs="Calibri"/>
          <w:sz w:val="22"/>
          <w:szCs w:val="22"/>
        </w:rPr>
        <w:t xml:space="preserve">Service </w:t>
      </w:r>
      <w:r w:rsidR="00CD0345">
        <w:rPr>
          <w:rFonts w:ascii="Calibri" w:hAnsi="Calibri" w:cs="Calibri"/>
          <w:sz w:val="22"/>
          <w:szCs w:val="22"/>
        </w:rPr>
        <w:t>staff</w:t>
      </w:r>
      <w:r>
        <w:rPr>
          <w:rFonts w:ascii="Calibri" w:hAnsi="Calibri" w:cs="Calibri"/>
          <w:sz w:val="22"/>
          <w:szCs w:val="22"/>
        </w:rPr>
        <w:t xml:space="preserve"> should be informed of and have clear access to the route for raising any concerns which they may have. A management culture will exist in the </w:t>
      </w:r>
      <w:r w:rsidR="00CD0345">
        <w:rPr>
          <w:rFonts w:ascii="Calibri" w:hAnsi="Calibri" w:cs="Calibri"/>
          <w:sz w:val="22"/>
          <w:szCs w:val="22"/>
        </w:rPr>
        <w:t>service</w:t>
      </w:r>
      <w:r>
        <w:rPr>
          <w:rFonts w:ascii="Calibri" w:hAnsi="Calibri" w:cs="Calibri"/>
          <w:sz w:val="22"/>
          <w:szCs w:val="22"/>
        </w:rPr>
        <w:t xml:space="preserve"> whereby genuine concerns can be raised by </w:t>
      </w:r>
      <w:r w:rsidR="00CD0345">
        <w:rPr>
          <w:rFonts w:ascii="Calibri" w:hAnsi="Calibri" w:cs="Calibri"/>
          <w:sz w:val="22"/>
          <w:szCs w:val="22"/>
        </w:rPr>
        <w:t>staff</w:t>
      </w:r>
      <w:r>
        <w:rPr>
          <w:rFonts w:ascii="Calibri" w:hAnsi="Calibri" w:cs="Calibri"/>
          <w:sz w:val="22"/>
          <w:szCs w:val="22"/>
        </w:rPr>
        <w:t xml:space="preserve"> and dealt with in a responsible and supportive manner.</w:t>
      </w:r>
    </w:p>
    <w:p w14:paraId="72A89D0C" w14:textId="77777777" w:rsidR="003B3ABC" w:rsidRDefault="003B3ABC" w:rsidP="003B3ABC">
      <w:pPr>
        <w:pStyle w:val="ListParagraph"/>
        <w:spacing w:after="0"/>
        <w:ind w:left="360"/>
        <w:jc w:val="both"/>
        <w:rPr>
          <w:rFonts w:ascii="Calibri" w:hAnsi="Calibri" w:cs="Calibri"/>
          <w:sz w:val="22"/>
          <w:szCs w:val="22"/>
        </w:rPr>
      </w:pPr>
    </w:p>
    <w:p w14:paraId="499DD350" w14:textId="77777777" w:rsidR="003B3ABC" w:rsidRPr="00AB02C2" w:rsidRDefault="003B3ABC" w:rsidP="003B3ABC">
      <w:pPr>
        <w:spacing w:after="0" w:line="259" w:lineRule="auto"/>
        <w:contextualSpacing/>
        <w:jc w:val="both"/>
        <w:rPr>
          <w:rFonts w:ascii="Calibri" w:eastAsia="Calibri" w:hAnsi="Calibri" w:cs="Calibri"/>
          <w:b/>
          <w:bCs/>
          <w:kern w:val="0"/>
          <w:sz w:val="22"/>
          <w:szCs w:val="22"/>
          <w14:ligatures w14:val="none"/>
        </w:rPr>
      </w:pPr>
    </w:p>
    <w:p w14:paraId="46C08AF0" w14:textId="77777777" w:rsidR="003B3ABC" w:rsidRDefault="003B3ABC" w:rsidP="00034DED">
      <w:pPr>
        <w:numPr>
          <w:ilvl w:val="0"/>
          <w:numId w:val="1"/>
        </w:numPr>
        <w:spacing w:after="0" w:line="259" w:lineRule="auto"/>
        <w:contextualSpacing/>
        <w:jc w:val="both"/>
        <w:rPr>
          <w:rFonts w:ascii="Calibri" w:eastAsia="Calibri" w:hAnsi="Calibri" w:cs="Calibri"/>
          <w:b/>
          <w:bCs/>
          <w:kern w:val="0"/>
          <w:sz w:val="22"/>
          <w:szCs w:val="22"/>
          <w14:ligatures w14:val="none"/>
        </w:rPr>
      </w:pPr>
      <w:r>
        <w:rPr>
          <w:rFonts w:ascii="Calibri" w:eastAsia="Calibri" w:hAnsi="Calibri" w:cs="Calibri"/>
          <w:b/>
          <w:bCs/>
          <w:kern w:val="0"/>
          <w:sz w:val="22"/>
          <w:szCs w:val="22"/>
          <w14:ligatures w14:val="none"/>
        </w:rPr>
        <w:t>GDPR</w:t>
      </w:r>
    </w:p>
    <w:p w14:paraId="639F0216" w14:textId="77777777" w:rsidR="003B3ABC" w:rsidRDefault="003B3ABC" w:rsidP="003B3ABC">
      <w:pPr>
        <w:spacing w:after="0" w:line="259" w:lineRule="auto"/>
        <w:contextualSpacing/>
        <w:jc w:val="both"/>
        <w:rPr>
          <w:rFonts w:ascii="Calibri" w:eastAsia="Calibri" w:hAnsi="Calibri" w:cs="Calibri"/>
          <w:b/>
          <w:bCs/>
          <w:kern w:val="0"/>
          <w:sz w:val="22"/>
          <w:szCs w:val="22"/>
          <w14:ligatures w14:val="none"/>
        </w:rPr>
      </w:pPr>
    </w:p>
    <w:p w14:paraId="661FEB38" w14:textId="77777777" w:rsidR="003B3ABC" w:rsidRDefault="003B3ABC" w:rsidP="003B3ABC">
      <w:pPr>
        <w:pStyle w:val="ListParagraph"/>
        <w:spacing w:after="0"/>
        <w:ind w:left="360"/>
        <w:jc w:val="both"/>
        <w:rPr>
          <w:rFonts w:ascii="Calibri" w:hAnsi="Calibri" w:cs="Calibri"/>
          <w:sz w:val="22"/>
          <w:szCs w:val="22"/>
        </w:rPr>
      </w:pPr>
      <w:r>
        <w:rPr>
          <w:rFonts w:ascii="Calibri" w:hAnsi="Calibri" w:cs="Calibri"/>
          <w:sz w:val="22"/>
          <w:szCs w:val="22"/>
        </w:rPr>
        <w:t>The Provider shall comply with all applicable requirements of the Data Protection Act and the General Data Protection Regulation (EU 2016/679).</w:t>
      </w:r>
    </w:p>
    <w:p w14:paraId="718FAC64" w14:textId="77777777" w:rsidR="003B3ABC" w:rsidRDefault="003B3ABC" w:rsidP="003B3ABC">
      <w:pPr>
        <w:pStyle w:val="ListParagraph"/>
        <w:spacing w:after="0"/>
        <w:ind w:left="360"/>
        <w:jc w:val="both"/>
        <w:rPr>
          <w:rFonts w:ascii="Calibri" w:hAnsi="Calibri" w:cs="Calibri"/>
          <w:sz w:val="22"/>
          <w:szCs w:val="22"/>
        </w:rPr>
      </w:pPr>
    </w:p>
    <w:p w14:paraId="2FD56B7F" w14:textId="4B2FA693" w:rsidR="003B3ABC" w:rsidRDefault="003B3ABC" w:rsidP="003B3ABC">
      <w:pPr>
        <w:pStyle w:val="ListParagraph"/>
        <w:spacing w:after="0"/>
        <w:ind w:left="360"/>
        <w:jc w:val="both"/>
        <w:rPr>
          <w:rFonts w:ascii="Calibri" w:hAnsi="Calibri" w:cs="Calibri"/>
          <w:sz w:val="22"/>
          <w:szCs w:val="22"/>
        </w:rPr>
      </w:pPr>
      <w:r>
        <w:rPr>
          <w:rFonts w:ascii="Calibri" w:hAnsi="Calibri" w:cs="Calibri"/>
          <w:sz w:val="22"/>
          <w:szCs w:val="22"/>
        </w:rPr>
        <w:t xml:space="preserve">The Provider will only process </w:t>
      </w:r>
      <w:r w:rsidR="00CD0345">
        <w:rPr>
          <w:rFonts w:ascii="Calibri" w:hAnsi="Calibri" w:cs="Calibri"/>
          <w:sz w:val="22"/>
          <w:szCs w:val="22"/>
        </w:rPr>
        <w:t>person</w:t>
      </w:r>
      <w:r>
        <w:rPr>
          <w:rFonts w:ascii="Calibri" w:hAnsi="Calibri" w:cs="Calibri"/>
          <w:sz w:val="22"/>
          <w:szCs w:val="22"/>
        </w:rPr>
        <w:t xml:space="preserve">al </w:t>
      </w:r>
      <w:r w:rsidR="00CD0345">
        <w:rPr>
          <w:rFonts w:ascii="Calibri" w:hAnsi="Calibri" w:cs="Calibri"/>
          <w:sz w:val="22"/>
          <w:szCs w:val="22"/>
        </w:rPr>
        <w:t>data</w:t>
      </w:r>
      <w:r>
        <w:rPr>
          <w:rFonts w:ascii="Calibri" w:hAnsi="Calibri" w:cs="Calibri"/>
          <w:sz w:val="22"/>
          <w:szCs w:val="22"/>
        </w:rPr>
        <w:t xml:space="preserve"> upon written instruction by the Vale of Glamorgan Council.</w:t>
      </w:r>
    </w:p>
    <w:p w14:paraId="2989A1A8" w14:textId="77777777" w:rsidR="003B3ABC" w:rsidRDefault="003B3ABC" w:rsidP="003B3ABC">
      <w:pPr>
        <w:pStyle w:val="ListParagraph"/>
        <w:spacing w:after="0"/>
        <w:ind w:left="360"/>
        <w:jc w:val="both"/>
        <w:rPr>
          <w:rFonts w:ascii="Calibri" w:hAnsi="Calibri" w:cs="Calibri"/>
          <w:sz w:val="22"/>
          <w:szCs w:val="22"/>
        </w:rPr>
      </w:pPr>
    </w:p>
    <w:p w14:paraId="200B7E8D" w14:textId="728823B4" w:rsidR="003B3ABC" w:rsidRPr="005D79A9" w:rsidRDefault="003B3ABC" w:rsidP="003B3ABC">
      <w:pPr>
        <w:spacing w:after="0"/>
        <w:ind w:left="360"/>
        <w:jc w:val="both"/>
        <w:rPr>
          <w:rFonts w:ascii="Calibri" w:hAnsi="Calibri" w:cs="Calibri"/>
          <w:sz w:val="22"/>
          <w:szCs w:val="22"/>
        </w:rPr>
      </w:pPr>
      <w:r w:rsidRPr="005D79A9">
        <w:rPr>
          <w:rFonts w:ascii="Calibri" w:hAnsi="Calibri" w:cs="Calibri"/>
          <w:sz w:val="22"/>
          <w:szCs w:val="22"/>
        </w:rPr>
        <w:t xml:space="preserve">The Provider will ensure that it </w:t>
      </w:r>
      <w:r>
        <w:rPr>
          <w:rFonts w:ascii="Calibri" w:hAnsi="Calibri" w:cs="Calibri"/>
          <w:sz w:val="22"/>
          <w:szCs w:val="22"/>
        </w:rPr>
        <w:t xml:space="preserve">has </w:t>
      </w:r>
      <w:r w:rsidRPr="005D79A9">
        <w:rPr>
          <w:rFonts w:ascii="Calibri" w:hAnsi="Calibri" w:cs="Calibri"/>
          <w:sz w:val="22"/>
          <w:szCs w:val="22"/>
        </w:rPr>
        <w:t>appropriate technical and organisational measures</w:t>
      </w:r>
      <w:r>
        <w:rPr>
          <w:rFonts w:ascii="Calibri" w:hAnsi="Calibri" w:cs="Calibri"/>
          <w:sz w:val="22"/>
          <w:szCs w:val="22"/>
        </w:rPr>
        <w:t xml:space="preserve"> in place, which are</w:t>
      </w:r>
      <w:r w:rsidRPr="005D79A9">
        <w:rPr>
          <w:rFonts w:ascii="Calibri" w:hAnsi="Calibri" w:cs="Calibri"/>
          <w:sz w:val="22"/>
          <w:szCs w:val="22"/>
        </w:rPr>
        <w:t xml:space="preserve"> reviewed and approved by the</w:t>
      </w:r>
      <w:r>
        <w:rPr>
          <w:rFonts w:ascii="Calibri" w:hAnsi="Calibri" w:cs="Calibri"/>
          <w:sz w:val="22"/>
          <w:szCs w:val="22"/>
        </w:rPr>
        <w:t xml:space="preserve"> Vale of Glamorgan</w:t>
      </w:r>
      <w:r w:rsidRPr="005D79A9">
        <w:rPr>
          <w:rFonts w:ascii="Calibri" w:hAnsi="Calibri" w:cs="Calibri"/>
          <w:sz w:val="22"/>
          <w:szCs w:val="22"/>
        </w:rPr>
        <w:t xml:space="preserve"> Council</w:t>
      </w:r>
      <w:r>
        <w:rPr>
          <w:rFonts w:ascii="Calibri" w:hAnsi="Calibri" w:cs="Calibri"/>
          <w:sz w:val="22"/>
          <w:szCs w:val="22"/>
        </w:rPr>
        <w:t>,</w:t>
      </w:r>
      <w:r w:rsidRPr="005D79A9">
        <w:rPr>
          <w:rFonts w:ascii="Calibri" w:hAnsi="Calibri" w:cs="Calibri"/>
          <w:sz w:val="22"/>
          <w:szCs w:val="22"/>
        </w:rPr>
        <w:t xml:space="preserve"> to protect against unauthorised or unlawful processing of </w:t>
      </w:r>
      <w:r w:rsidR="00CD0345">
        <w:rPr>
          <w:rFonts w:ascii="Calibri" w:hAnsi="Calibri" w:cs="Calibri"/>
          <w:sz w:val="22"/>
          <w:szCs w:val="22"/>
        </w:rPr>
        <w:t>person</w:t>
      </w:r>
      <w:r w:rsidRPr="005D79A9">
        <w:rPr>
          <w:rFonts w:ascii="Calibri" w:hAnsi="Calibri" w:cs="Calibri"/>
          <w:sz w:val="22"/>
          <w:szCs w:val="22"/>
        </w:rPr>
        <w:t xml:space="preserve">al </w:t>
      </w:r>
      <w:r w:rsidR="00CD0345">
        <w:rPr>
          <w:rFonts w:ascii="Calibri" w:hAnsi="Calibri" w:cs="Calibri"/>
          <w:sz w:val="22"/>
          <w:szCs w:val="22"/>
        </w:rPr>
        <w:t>data</w:t>
      </w:r>
      <w:r w:rsidRPr="005D79A9">
        <w:rPr>
          <w:rFonts w:ascii="Calibri" w:hAnsi="Calibri" w:cs="Calibri"/>
          <w:sz w:val="22"/>
          <w:szCs w:val="22"/>
        </w:rPr>
        <w:t xml:space="preserve"> </w:t>
      </w:r>
      <w:r>
        <w:rPr>
          <w:rFonts w:ascii="Calibri" w:hAnsi="Calibri" w:cs="Calibri"/>
          <w:sz w:val="22"/>
          <w:szCs w:val="22"/>
        </w:rPr>
        <w:t xml:space="preserve">and </w:t>
      </w:r>
      <w:r w:rsidRPr="005D79A9">
        <w:rPr>
          <w:rFonts w:ascii="Calibri" w:hAnsi="Calibri" w:cs="Calibri"/>
          <w:sz w:val="22"/>
          <w:szCs w:val="22"/>
        </w:rPr>
        <w:t xml:space="preserve">accidental loss or destruction of, or damage to, </w:t>
      </w:r>
      <w:r w:rsidR="00CD0345">
        <w:rPr>
          <w:rFonts w:ascii="Calibri" w:hAnsi="Calibri" w:cs="Calibri"/>
          <w:sz w:val="22"/>
          <w:szCs w:val="22"/>
        </w:rPr>
        <w:t>person</w:t>
      </w:r>
      <w:r w:rsidRPr="005D79A9">
        <w:rPr>
          <w:rFonts w:ascii="Calibri" w:hAnsi="Calibri" w:cs="Calibri"/>
          <w:sz w:val="22"/>
          <w:szCs w:val="22"/>
        </w:rPr>
        <w:t xml:space="preserve">al </w:t>
      </w:r>
      <w:r w:rsidR="00CD0345">
        <w:rPr>
          <w:rFonts w:ascii="Calibri" w:hAnsi="Calibri" w:cs="Calibri"/>
          <w:sz w:val="22"/>
          <w:szCs w:val="22"/>
        </w:rPr>
        <w:t>data</w:t>
      </w:r>
      <w:r w:rsidRPr="005D79A9">
        <w:rPr>
          <w:rFonts w:ascii="Calibri" w:hAnsi="Calibri" w:cs="Calibri"/>
          <w:sz w:val="22"/>
          <w:szCs w:val="22"/>
        </w:rPr>
        <w:t xml:space="preserve">, appropriate to the harm that might result from the unauthorised or unlawful processing or accidental loss, destruction or damage and the nature of the data to be protected, having regard to the state of technological development and the cost of implementing any measures (those measures may include, where appropriate, pseudonymising and encrypting </w:t>
      </w:r>
      <w:r w:rsidR="00CD0345">
        <w:rPr>
          <w:rFonts w:ascii="Calibri" w:hAnsi="Calibri" w:cs="Calibri"/>
          <w:sz w:val="22"/>
          <w:szCs w:val="22"/>
        </w:rPr>
        <w:t>person</w:t>
      </w:r>
      <w:r w:rsidRPr="005D79A9">
        <w:rPr>
          <w:rFonts w:ascii="Calibri" w:hAnsi="Calibri" w:cs="Calibri"/>
          <w:sz w:val="22"/>
          <w:szCs w:val="22"/>
        </w:rPr>
        <w:t xml:space="preserve">al </w:t>
      </w:r>
      <w:r w:rsidR="00CD0345">
        <w:rPr>
          <w:rFonts w:ascii="Calibri" w:hAnsi="Calibri" w:cs="Calibri"/>
          <w:sz w:val="22"/>
          <w:szCs w:val="22"/>
        </w:rPr>
        <w:t>data</w:t>
      </w:r>
      <w:r w:rsidRPr="005D79A9">
        <w:rPr>
          <w:rFonts w:ascii="Calibri" w:hAnsi="Calibri" w:cs="Calibri"/>
          <w:sz w:val="22"/>
          <w:szCs w:val="22"/>
        </w:rPr>
        <w:t xml:space="preserve">, ensuring confidentiality, integrity, availability and resilience of its systems and </w:t>
      </w:r>
      <w:r w:rsidR="00CD0345">
        <w:rPr>
          <w:rFonts w:ascii="Calibri" w:hAnsi="Calibri" w:cs="Calibri"/>
          <w:sz w:val="22"/>
          <w:szCs w:val="22"/>
        </w:rPr>
        <w:t>service</w:t>
      </w:r>
      <w:r w:rsidRPr="005D79A9">
        <w:rPr>
          <w:rFonts w:ascii="Calibri" w:hAnsi="Calibri" w:cs="Calibri"/>
          <w:sz w:val="22"/>
          <w:szCs w:val="22"/>
        </w:rPr>
        <w:t xml:space="preserve">s, ensuring that availability of and access to </w:t>
      </w:r>
      <w:r w:rsidR="00CD0345">
        <w:rPr>
          <w:rFonts w:ascii="Calibri" w:hAnsi="Calibri" w:cs="Calibri"/>
          <w:sz w:val="22"/>
          <w:szCs w:val="22"/>
        </w:rPr>
        <w:t>person</w:t>
      </w:r>
      <w:r w:rsidRPr="005D79A9">
        <w:rPr>
          <w:rFonts w:ascii="Calibri" w:hAnsi="Calibri" w:cs="Calibri"/>
          <w:sz w:val="22"/>
          <w:szCs w:val="22"/>
        </w:rPr>
        <w:t xml:space="preserve">al </w:t>
      </w:r>
      <w:r w:rsidR="00CD0345">
        <w:rPr>
          <w:rFonts w:ascii="Calibri" w:hAnsi="Calibri" w:cs="Calibri"/>
          <w:sz w:val="22"/>
          <w:szCs w:val="22"/>
        </w:rPr>
        <w:t>data</w:t>
      </w:r>
      <w:r w:rsidRPr="005D79A9">
        <w:rPr>
          <w:rFonts w:ascii="Calibri" w:hAnsi="Calibri" w:cs="Calibri"/>
          <w:sz w:val="22"/>
          <w:szCs w:val="22"/>
        </w:rPr>
        <w:t xml:space="preserve"> can be restored in a timely manner after an incident, and regularly assessing and evaluating the effectiveness of the technical and organisational measures adopted by it).</w:t>
      </w:r>
    </w:p>
    <w:p w14:paraId="7402BCDD" w14:textId="77777777" w:rsidR="003B3ABC" w:rsidRPr="005D79A9" w:rsidRDefault="003B3ABC" w:rsidP="003B3ABC">
      <w:pPr>
        <w:spacing w:after="0"/>
        <w:ind w:left="360"/>
        <w:jc w:val="both"/>
        <w:rPr>
          <w:rFonts w:ascii="Calibri" w:hAnsi="Calibri" w:cs="Calibri"/>
          <w:sz w:val="22"/>
          <w:szCs w:val="22"/>
        </w:rPr>
      </w:pPr>
    </w:p>
    <w:p w14:paraId="28145BBA" w14:textId="6281D8C2" w:rsidR="003B3ABC" w:rsidRPr="005D79A9" w:rsidRDefault="003B3ABC" w:rsidP="003B3ABC">
      <w:pPr>
        <w:spacing w:after="0"/>
        <w:ind w:left="360"/>
        <w:jc w:val="both"/>
        <w:rPr>
          <w:rFonts w:ascii="Calibri" w:hAnsi="Calibri" w:cs="Calibri"/>
          <w:sz w:val="22"/>
          <w:szCs w:val="22"/>
        </w:rPr>
      </w:pPr>
      <w:r w:rsidRPr="005D79A9">
        <w:rPr>
          <w:rFonts w:ascii="Calibri" w:hAnsi="Calibri" w:cs="Calibri"/>
          <w:sz w:val="22"/>
          <w:szCs w:val="22"/>
        </w:rPr>
        <w:lastRenderedPageBreak/>
        <w:t xml:space="preserve">The Provider will ensure that all </w:t>
      </w:r>
      <w:r w:rsidR="00CD0345">
        <w:rPr>
          <w:rFonts w:ascii="Calibri" w:hAnsi="Calibri" w:cs="Calibri"/>
          <w:sz w:val="22"/>
          <w:szCs w:val="22"/>
        </w:rPr>
        <w:t>person</w:t>
      </w:r>
      <w:r w:rsidRPr="005D79A9">
        <w:rPr>
          <w:rFonts w:ascii="Calibri" w:hAnsi="Calibri" w:cs="Calibri"/>
          <w:sz w:val="22"/>
          <w:szCs w:val="22"/>
        </w:rPr>
        <w:t xml:space="preserve">nel who have access to and/or process </w:t>
      </w:r>
      <w:r w:rsidR="00CD0345">
        <w:rPr>
          <w:rFonts w:ascii="Calibri" w:hAnsi="Calibri" w:cs="Calibri"/>
          <w:sz w:val="22"/>
          <w:szCs w:val="22"/>
        </w:rPr>
        <w:t>person</w:t>
      </w:r>
      <w:r w:rsidRPr="005D79A9">
        <w:rPr>
          <w:rFonts w:ascii="Calibri" w:hAnsi="Calibri" w:cs="Calibri"/>
          <w:sz w:val="22"/>
          <w:szCs w:val="22"/>
        </w:rPr>
        <w:t xml:space="preserve">al </w:t>
      </w:r>
      <w:r w:rsidR="00CD0345">
        <w:rPr>
          <w:rFonts w:ascii="Calibri" w:hAnsi="Calibri" w:cs="Calibri"/>
          <w:sz w:val="22"/>
          <w:szCs w:val="22"/>
        </w:rPr>
        <w:t>data</w:t>
      </w:r>
      <w:r w:rsidRPr="005D79A9">
        <w:rPr>
          <w:rFonts w:ascii="Calibri" w:hAnsi="Calibri" w:cs="Calibri"/>
          <w:sz w:val="22"/>
          <w:szCs w:val="22"/>
        </w:rPr>
        <w:t xml:space="preserve"> are obliged to keep the </w:t>
      </w:r>
      <w:r w:rsidR="00CD0345">
        <w:rPr>
          <w:rFonts w:ascii="Calibri" w:hAnsi="Calibri" w:cs="Calibri"/>
          <w:sz w:val="22"/>
          <w:szCs w:val="22"/>
        </w:rPr>
        <w:t>person</w:t>
      </w:r>
      <w:r w:rsidRPr="005D79A9">
        <w:rPr>
          <w:rFonts w:ascii="Calibri" w:hAnsi="Calibri" w:cs="Calibri"/>
          <w:sz w:val="22"/>
          <w:szCs w:val="22"/>
        </w:rPr>
        <w:t xml:space="preserve">al </w:t>
      </w:r>
      <w:r w:rsidR="00CD0345">
        <w:rPr>
          <w:rFonts w:ascii="Calibri" w:hAnsi="Calibri" w:cs="Calibri"/>
          <w:sz w:val="22"/>
          <w:szCs w:val="22"/>
        </w:rPr>
        <w:t>data</w:t>
      </w:r>
      <w:r w:rsidRPr="005D79A9">
        <w:rPr>
          <w:rFonts w:ascii="Calibri" w:hAnsi="Calibri" w:cs="Calibri"/>
          <w:sz w:val="22"/>
          <w:szCs w:val="22"/>
        </w:rPr>
        <w:t xml:space="preserve"> confidential.</w:t>
      </w:r>
    </w:p>
    <w:p w14:paraId="300FC8B6" w14:textId="77777777" w:rsidR="003B3ABC" w:rsidRPr="005D79A9" w:rsidRDefault="003B3ABC" w:rsidP="003B3ABC">
      <w:pPr>
        <w:spacing w:after="0"/>
        <w:ind w:left="360"/>
        <w:jc w:val="both"/>
        <w:rPr>
          <w:rFonts w:ascii="Calibri" w:hAnsi="Calibri" w:cs="Calibri"/>
          <w:sz w:val="22"/>
          <w:szCs w:val="22"/>
        </w:rPr>
      </w:pPr>
    </w:p>
    <w:p w14:paraId="6893B54C" w14:textId="6E1DB129" w:rsidR="003B3ABC" w:rsidRPr="005D79A9" w:rsidRDefault="003B3ABC" w:rsidP="003B3ABC">
      <w:pPr>
        <w:spacing w:after="0"/>
        <w:ind w:left="360"/>
        <w:jc w:val="both"/>
        <w:rPr>
          <w:rFonts w:ascii="Calibri" w:hAnsi="Calibri" w:cs="Calibri"/>
          <w:sz w:val="22"/>
          <w:szCs w:val="22"/>
        </w:rPr>
      </w:pPr>
      <w:r w:rsidRPr="005D79A9">
        <w:rPr>
          <w:rFonts w:ascii="Calibri" w:hAnsi="Calibri" w:cs="Calibri"/>
          <w:sz w:val="22"/>
          <w:szCs w:val="22"/>
        </w:rPr>
        <w:t>The Provider will</w:t>
      </w:r>
      <w:r>
        <w:rPr>
          <w:rFonts w:ascii="Calibri" w:hAnsi="Calibri" w:cs="Calibri"/>
          <w:sz w:val="22"/>
          <w:szCs w:val="22"/>
        </w:rPr>
        <w:t>,</w:t>
      </w:r>
      <w:r w:rsidRPr="005D79A9">
        <w:rPr>
          <w:rFonts w:ascii="Calibri" w:hAnsi="Calibri" w:cs="Calibri"/>
          <w:sz w:val="22"/>
          <w:szCs w:val="22"/>
        </w:rPr>
        <w:t xml:space="preserve"> at the written direction of the Council, delete or return </w:t>
      </w:r>
      <w:r w:rsidR="00CD0345">
        <w:rPr>
          <w:rFonts w:ascii="Calibri" w:hAnsi="Calibri" w:cs="Calibri"/>
          <w:sz w:val="22"/>
          <w:szCs w:val="22"/>
        </w:rPr>
        <w:t>person</w:t>
      </w:r>
      <w:r w:rsidRPr="005D79A9">
        <w:rPr>
          <w:rFonts w:ascii="Calibri" w:hAnsi="Calibri" w:cs="Calibri"/>
          <w:sz w:val="22"/>
          <w:szCs w:val="22"/>
        </w:rPr>
        <w:t xml:space="preserve">al </w:t>
      </w:r>
      <w:r w:rsidR="00CD0345">
        <w:rPr>
          <w:rFonts w:ascii="Calibri" w:hAnsi="Calibri" w:cs="Calibri"/>
          <w:sz w:val="22"/>
          <w:szCs w:val="22"/>
        </w:rPr>
        <w:t>data</w:t>
      </w:r>
      <w:r w:rsidRPr="005D79A9">
        <w:rPr>
          <w:rFonts w:ascii="Calibri" w:hAnsi="Calibri" w:cs="Calibri"/>
          <w:sz w:val="22"/>
          <w:szCs w:val="22"/>
        </w:rPr>
        <w:t xml:space="preserve"> to the </w:t>
      </w:r>
      <w:r>
        <w:rPr>
          <w:rFonts w:ascii="Calibri" w:hAnsi="Calibri" w:cs="Calibri"/>
          <w:sz w:val="22"/>
          <w:szCs w:val="22"/>
        </w:rPr>
        <w:t xml:space="preserve">Vale of Glamorgan </w:t>
      </w:r>
      <w:r w:rsidRPr="005D79A9">
        <w:rPr>
          <w:rFonts w:ascii="Calibri" w:hAnsi="Calibri" w:cs="Calibri"/>
          <w:sz w:val="22"/>
          <w:szCs w:val="22"/>
        </w:rPr>
        <w:t xml:space="preserve">Council </w:t>
      </w:r>
      <w:r>
        <w:rPr>
          <w:rFonts w:ascii="Calibri" w:hAnsi="Calibri" w:cs="Calibri"/>
          <w:sz w:val="22"/>
          <w:szCs w:val="22"/>
        </w:rPr>
        <w:t>up</w:t>
      </w:r>
      <w:r w:rsidRPr="005D79A9">
        <w:rPr>
          <w:rFonts w:ascii="Calibri" w:hAnsi="Calibri" w:cs="Calibri"/>
          <w:sz w:val="22"/>
          <w:szCs w:val="22"/>
        </w:rPr>
        <w:t>on termination of the agreement</w:t>
      </w:r>
      <w:r>
        <w:rPr>
          <w:rFonts w:ascii="Calibri" w:hAnsi="Calibri" w:cs="Calibri"/>
          <w:sz w:val="22"/>
          <w:szCs w:val="22"/>
        </w:rPr>
        <w:t>,</w:t>
      </w:r>
      <w:r w:rsidRPr="005D79A9">
        <w:rPr>
          <w:rFonts w:ascii="Calibri" w:hAnsi="Calibri" w:cs="Calibri"/>
          <w:sz w:val="22"/>
          <w:szCs w:val="22"/>
        </w:rPr>
        <w:t xml:space="preserve"> unless required by Applicable Law to store the </w:t>
      </w:r>
      <w:r w:rsidR="00CD0345">
        <w:rPr>
          <w:rFonts w:ascii="Calibri" w:hAnsi="Calibri" w:cs="Calibri"/>
          <w:sz w:val="22"/>
          <w:szCs w:val="22"/>
        </w:rPr>
        <w:t>person</w:t>
      </w:r>
      <w:r w:rsidRPr="005D79A9">
        <w:rPr>
          <w:rFonts w:ascii="Calibri" w:hAnsi="Calibri" w:cs="Calibri"/>
          <w:sz w:val="22"/>
          <w:szCs w:val="22"/>
        </w:rPr>
        <w:t xml:space="preserve">al </w:t>
      </w:r>
      <w:r w:rsidR="00CD0345">
        <w:rPr>
          <w:rFonts w:ascii="Calibri" w:hAnsi="Calibri" w:cs="Calibri"/>
          <w:sz w:val="22"/>
          <w:szCs w:val="22"/>
        </w:rPr>
        <w:t>data</w:t>
      </w:r>
      <w:r w:rsidRPr="005D79A9">
        <w:rPr>
          <w:rFonts w:ascii="Calibri" w:hAnsi="Calibri" w:cs="Calibri"/>
          <w:sz w:val="22"/>
          <w:szCs w:val="22"/>
        </w:rPr>
        <w:t>.</w:t>
      </w:r>
    </w:p>
    <w:p w14:paraId="059F13E2" w14:textId="77777777" w:rsidR="003B3ABC" w:rsidRDefault="003B3ABC" w:rsidP="003B3ABC">
      <w:pPr>
        <w:pStyle w:val="ListParagraph"/>
        <w:spacing w:after="0"/>
        <w:ind w:left="360"/>
        <w:jc w:val="both"/>
        <w:rPr>
          <w:rFonts w:ascii="Calibri" w:hAnsi="Calibri" w:cs="Calibri"/>
          <w:sz w:val="22"/>
          <w:szCs w:val="22"/>
        </w:rPr>
      </w:pPr>
    </w:p>
    <w:p w14:paraId="42CA6E76" w14:textId="77777777" w:rsidR="003B3ABC" w:rsidRPr="00AB02C2" w:rsidRDefault="003B3ABC" w:rsidP="003B3ABC">
      <w:pPr>
        <w:spacing w:after="0"/>
        <w:jc w:val="both"/>
        <w:rPr>
          <w:rFonts w:ascii="Calibri" w:hAnsi="Calibri" w:cs="Calibri"/>
          <w:b/>
          <w:bCs/>
          <w:color w:val="FF0000"/>
          <w:sz w:val="22"/>
          <w:szCs w:val="22"/>
        </w:rPr>
      </w:pPr>
    </w:p>
    <w:p w14:paraId="6AFC88E5" w14:textId="77777777" w:rsidR="003B3ABC" w:rsidRPr="00AB02C2" w:rsidRDefault="003B3ABC" w:rsidP="00034DED">
      <w:pPr>
        <w:numPr>
          <w:ilvl w:val="0"/>
          <w:numId w:val="1"/>
        </w:numPr>
        <w:spacing w:after="0" w:line="259" w:lineRule="auto"/>
        <w:contextualSpacing/>
        <w:jc w:val="both"/>
        <w:rPr>
          <w:rFonts w:ascii="Calibri" w:eastAsia="Calibri" w:hAnsi="Calibri" w:cs="Calibri"/>
          <w:b/>
          <w:bCs/>
          <w:kern w:val="0"/>
          <w:sz w:val="22"/>
          <w:szCs w:val="22"/>
          <w14:ligatures w14:val="none"/>
        </w:rPr>
      </w:pPr>
      <w:r w:rsidRPr="00AB02C2">
        <w:rPr>
          <w:rFonts w:ascii="Calibri" w:eastAsia="Calibri" w:hAnsi="Calibri" w:cs="Calibri"/>
          <w:b/>
          <w:bCs/>
          <w:kern w:val="0"/>
          <w:sz w:val="22"/>
          <w:szCs w:val="22"/>
          <w14:ligatures w14:val="none"/>
        </w:rPr>
        <w:t>Project</w:t>
      </w:r>
      <w:r>
        <w:rPr>
          <w:rFonts w:ascii="Calibri" w:eastAsia="Calibri" w:hAnsi="Calibri" w:cs="Calibri"/>
          <w:b/>
          <w:bCs/>
          <w:kern w:val="0"/>
          <w:sz w:val="22"/>
          <w:szCs w:val="22"/>
          <w14:ligatures w14:val="none"/>
        </w:rPr>
        <w:t xml:space="preserve"> </w:t>
      </w:r>
      <w:r w:rsidRPr="00AB02C2">
        <w:rPr>
          <w:rFonts w:ascii="Calibri" w:eastAsia="Calibri" w:hAnsi="Calibri" w:cs="Calibri"/>
          <w:b/>
          <w:bCs/>
          <w:kern w:val="0"/>
          <w:sz w:val="22"/>
          <w:szCs w:val="22"/>
          <w14:ligatures w14:val="none"/>
        </w:rPr>
        <w:t xml:space="preserve">Zero </w:t>
      </w:r>
    </w:p>
    <w:p w14:paraId="751CA5D6" w14:textId="77777777" w:rsidR="003B3ABC" w:rsidRPr="00AB02C2" w:rsidRDefault="003B3ABC" w:rsidP="003B3ABC">
      <w:pPr>
        <w:spacing w:after="0" w:line="259" w:lineRule="auto"/>
        <w:jc w:val="both"/>
        <w:rPr>
          <w:rFonts w:ascii="Calibri" w:eastAsia="Calibri" w:hAnsi="Calibri" w:cs="Calibri"/>
          <w:kern w:val="0"/>
          <w:sz w:val="22"/>
          <w:szCs w:val="22"/>
          <w14:ligatures w14:val="none"/>
        </w:rPr>
      </w:pPr>
    </w:p>
    <w:p w14:paraId="6712EB44" w14:textId="7281F296" w:rsidR="003B3ABC" w:rsidRPr="00020145" w:rsidRDefault="003B3ABC" w:rsidP="003B3ABC">
      <w:pPr>
        <w:spacing w:after="0" w:line="259" w:lineRule="auto"/>
        <w:ind w:left="360"/>
        <w:contextualSpacing/>
        <w:jc w:val="both"/>
        <w:rPr>
          <w:rFonts w:ascii="Calibri" w:eastAsia="Calibri" w:hAnsi="Calibri" w:cs="Calibri"/>
          <w:b/>
          <w:bCs/>
          <w:kern w:val="0"/>
          <w:sz w:val="22"/>
          <w:szCs w:val="22"/>
          <w14:ligatures w14:val="none"/>
        </w:rPr>
      </w:pPr>
      <w:r w:rsidRPr="00AB02C2">
        <w:rPr>
          <w:rFonts w:ascii="Calibri" w:eastAsia="Calibri" w:hAnsi="Calibri" w:cs="Calibri"/>
          <w:kern w:val="0"/>
          <w:sz w:val="22"/>
          <w:szCs w:val="22"/>
          <w14:ligatures w14:val="none"/>
        </w:rPr>
        <w:t xml:space="preserve">The Vale of Glamorgan Council has declared a Climate and Nature emergency and is committed to working with Suppliers that contribute to its journey towards Net Zero Carbon emissions by 2030. The Provider will be expected to work collaboratively with the Council to achieve a more resilient Wales by adapting and reducing the </w:t>
      </w:r>
      <w:r w:rsidR="00CD0345">
        <w:rPr>
          <w:rFonts w:ascii="Calibri" w:eastAsia="Calibri" w:hAnsi="Calibri" w:cs="Calibri"/>
          <w:kern w:val="0"/>
          <w:sz w:val="22"/>
          <w:szCs w:val="22"/>
          <w14:ligatures w14:val="none"/>
        </w:rPr>
        <w:t>service</w:t>
      </w:r>
      <w:r w:rsidRPr="00AB02C2">
        <w:rPr>
          <w:rFonts w:ascii="Calibri" w:eastAsia="Calibri" w:hAnsi="Calibri" w:cs="Calibri"/>
          <w:kern w:val="0"/>
          <w:sz w:val="22"/>
          <w:szCs w:val="22"/>
          <w14:ligatures w14:val="none"/>
        </w:rPr>
        <w:t>’s effects on climate change and contributing to the protection and enhancement of green spaces and biodiversity.</w:t>
      </w:r>
    </w:p>
    <w:p w14:paraId="7B8ACCB8" w14:textId="77777777" w:rsidR="00D74EF6" w:rsidRPr="00D4578C" w:rsidRDefault="00D74EF6" w:rsidP="00D4578C">
      <w:pPr>
        <w:spacing w:after="0" w:line="240" w:lineRule="auto"/>
        <w:jc w:val="both"/>
        <w:rPr>
          <w:rFonts w:ascii="Calibri" w:hAnsi="Calibri" w:cs="Calibri"/>
          <w:sz w:val="22"/>
          <w:szCs w:val="22"/>
        </w:rPr>
      </w:pPr>
    </w:p>
    <w:sectPr w:rsidR="00D74EF6" w:rsidRPr="00D4578C" w:rsidSect="006A3AF8">
      <w:headerReference w:type="default" r:id="rId12"/>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C875EE" w14:textId="77777777" w:rsidR="00FC01D5" w:rsidRDefault="00FC01D5" w:rsidP="000E0ADB">
      <w:pPr>
        <w:spacing w:after="0" w:line="240" w:lineRule="auto"/>
      </w:pPr>
      <w:r>
        <w:separator/>
      </w:r>
    </w:p>
  </w:endnote>
  <w:endnote w:type="continuationSeparator" w:id="0">
    <w:p w14:paraId="5426405C" w14:textId="77777777" w:rsidR="00FC01D5" w:rsidRDefault="00FC01D5" w:rsidP="000E0A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5530287"/>
      <w:docPartObj>
        <w:docPartGallery w:val="Page Numbers (Bottom of Page)"/>
        <w:docPartUnique/>
      </w:docPartObj>
    </w:sdtPr>
    <w:sdtContent>
      <w:p w14:paraId="4E33FCC2" w14:textId="6914E5B1" w:rsidR="00A529F7" w:rsidRDefault="00A529F7">
        <w:pPr>
          <w:pStyle w:val="Footer"/>
          <w:jc w:val="right"/>
        </w:pPr>
        <w:r w:rsidRPr="00A529F7">
          <w:rPr>
            <w:rFonts w:ascii="Calibri" w:hAnsi="Calibri" w:cs="Calibri"/>
            <w:sz w:val="16"/>
            <w:szCs w:val="16"/>
          </w:rPr>
          <w:t xml:space="preserve">Page | </w:t>
        </w:r>
        <w:r w:rsidRPr="00A529F7">
          <w:rPr>
            <w:rFonts w:ascii="Calibri" w:hAnsi="Calibri" w:cs="Calibri"/>
            <w:sz w:val="16"/>
            <w:szCs w:val="16"/>
          </w:rPr>
          <w:fldChar w:fldCharType="begin"/>
        </w:r>
        <w:r w:rsidRPr="00A529F7">
          <w:rPr>
            <w:rFonts w:ascii="Calibri" w:hAnsi="Calibri" w:cs="Calibri"/>
            <w:sz w:val="16"/>
            <w:szCs w:val="16"/>
          </w:rPr>
          <w:instrText xml:space="preserve"> PAGE   \* MERGEFORMAT </w:instrText>
        </w:r>
        <w:r w:rsidRPr="00A529F7">
          <w:rPr>
            <w:rFonts w:ascii="Calibri" w:hAnsi="Calibri" w:cs="Calibri"/>
            <w:sz w:val="16"/>
            <w:szCs w:val="16"/>
          </w:rPr>
          <w:fldChar w:fldCharType="separate"/>
        </w:r>
        <w:r w:rsidRPr="00A529F7">
          <w:rPr>
            <w:rFonts w:ascii="Calibri" w:hAnsi="Calibri" w:cs="Calibri"/>
            <w:noProof/>
            <w:sz w:val="16"/>
            <w:szCs w:val="16"/>
          </w:rPr>
          <w:t>2</w:t>
        </w:r>
        <w:r w:rsidRPr="00A529F7">
          <w:rPr>
            <w:rFonts w:ascii="Calibri" w:hAnsi="Calibri" w:cs="Calibri"/>
            <w:noProof/>
            <w:sz w:val="16"/>
            <w:szCs w:val="16"/>
          </w:rPr>
          <w:fldChar w:fldCharType="end"/>
        </w:r>
        <w:r w:rsidRPr="00A529F7">
          <w:rPr>
            <w:sz w:val="16"/>
            <w:szCs w:val="16"/>
          </w:rPr>
          <w:t xml:space="preserve"> </w:t>
        </w:r>
      </w:p>
    </w:sdtContent>
  </w:sdt>
  <w:p w14:paraId="7CF19CF4" w14:textId="77777777" w:rsidR="00A529F7" w:rsidRDefault="00A529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9AF3D0" w14:textId="77777777" w:rsidR="00FC01D5" w:rsidRDefault="00FC01D5" w:rsidP="000E0ADB">
      <w:pPr>
        <w:spacing w:after="0" w:line="240" w:lineRule="auto"/>
      </w:pPr>
      <w:r>
        <w:separator/>
      </w:r>
    </w:p>
  </w:footnote>
  <w:footnote w:type="continuationSeparator" w:id="0">
    <w:p w14:paraId="33C63515" w14:textId="77777777" w:rsidR="00FC01D5" w:rsidRDefault="00FC01D5" w:rsidP="000E0A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DDAB0" w14:textId="4BA4344A" w:rsidR="00034DED" w:rsidRPr="004C4FDB" w:rsidRDefault="00034DED">
    <w:pPr>
      <w:pStyle w:val="Header"/>
      <w:rPr>
        <w:rFonts w:ascii="Calibri" w:hAnsi="Calibri" w:cs="Calibri"/>
        <w:sz w:val="16"/>
        <w:szCs w:val="16"/>
      </w:rPr>
    </w:pPr>
    <w:r w:rsidRPr="004C4FDB">
      <w:rPr>
        <w:rFonts w:ascii="Calibri" w:hAnsi="Calibri" w:cs="Calibri"/>
        <w:sz w:val="16"/>
        <w:szCs w:val="16"/>
      </w:rPr>
      <w:t xml:space="preserve">VG </w:t>
    </w:r>
    <w:r w:rsidR="00333E52" w:rsidRPr="004C4FDB">
      <w:rPr>
        <w:rFonts w:ascii="Calibri" w:hAnsi="Calibri" w:cs="Calibri"/>
        <w:sz w:val="16"/>
        <w:szCs w:val="16"/>
      </w:rPr>
      <w:t>DS 127</w:t>
    </w:r>
  </w:p>
  <w:p w14:paraId="2CFE4933" w14:textId="68A01200" w:rsidR="00333E52" w:rsidRPr="00363B8E" w:rsidRDefault="00A529F7">
    <w:pPr>
      <w:pStyle w:val="Header"/>
      <w:rPr>
        <w:rFonts w:ascii="Calibri" w:hAnsi="Calibri" w:cs="Calibri"/>
        <w:i/>
        <w:iCs/>
        <w:sz w:val="16"/>
        <w:szCs w:val="16"/>
      </w:rPr>
    </w:pPr>
    <w:r w:rsidRPr="00363B8E">
      <w:rPr>
        <w:rFonts w:ascii="Calibri" w:hAnsi="Calibri" w:cs="Calibri"/>
        <w:i/>
        <w:iCs/>
        <w:sz w:val="16"/>
        <w:szCs w:val="16"/>
      </w:rPr>
      <w:t>Section G: Service Specification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56B00" w14:textId="77777777" w:rsidR="006A3AF8" w:rsidRPr="004C4FDB" w:rsidRDefault="006A3AF8" w:rsidP="006A3AF8">
    <w:pPr>
      <w:pStyle w:val="Header"/>
      <w:rPr>
        <w:rFonts w:ascii="Calibri" w:hAnsi="Calibri" w:cs="Calibri"/>
        <w:sz w:val="16"/>
        <w:szCs w:val="16"/>
      </w:rPr>
    </w:pPr>
    <w:r w:rsidRPr="004C4FDB">
      <w:rPr>
        <w:rFonts w:ascii="Calibri" w:hAnsi="Calibri" w:cs="Calibri"/>
        <w:sz w:val="16"/>
        <w:szCs w:val="16"/>
      </w:rPr>
      <w:t>VG DS 127</w:t>
    </w:r>
  </w:p>
  <w:p w14:paraId="0E26CFEC" w14:textId="77777777" w:rsidR="006A3AF8" w:rsidRPr="00363B8E" w:rsidRDefault="006A3AF8" w:rsidP="006A3AF8">
    <w:pPr>
      <w:pStyle w:val="Header"/>
      <w:rPr>
        <w:rFonts w:ascii="Calibri" w:hAnsi="Calibri" w:cs="Calibri"/>
        <w:i/>
        <w:iCs/>
        <w:sz w:val="16"/>
        <w:szCs w:val="16"/>
      </w:rPr>
    </w:pPr>
    <w:r w:rsidRPr="00363B8E">
      <w:rPr>
        <w:rFonts w:ascii="Calibri" w:hAnsi="Calibri" w:cs="Calibri"/>
        <w:i/>
        <w:iCs/>
        <w:sz w:val="16"/>
        <w:szCs w:val="16"/>
      </w:rPr>
      <w:t>Section G: Service Specification</w:t>
    </w:r>
  </w:p>
  <w:p w14:paraId="5B01A7FA" w14:textId="77777777" w:rsidR="003A429C" w:rsidRPr="009D325D" w:rsidRDefault="003A429C">
    <w:pPr>
      <w:pStyle w:val="Header"/>
      <w:rPr>
        <w:rFonts w:ascii="Calibri" w:hAnsi="Calibri" w:cs="Calibri"/>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0754C"/>
    <w:multiLevelType w:val="hybridMultilevel"/>
    <w:tmpl w:val="6B0AF1FE"/>
    <w:lvl w:ilvl="0" w:tplc="FFFFFFFF">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9FA6D4A"/>
    <w:multiLevelType w:val="hybridMultilevel"/>
    <w:tmpl w:val="29B8D60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C3804C2"/>
    <w:multiLevelType w:val="hybridMultilevel"/>
    <w:tmpl w:val="4A8C3D50"/>
    <w:lvl w:ilvl="0" w:tplc="F444790E">
      <w:start w:val="2"/>
      <w:numFmt w:val="bullet"/>
      <w:lvlText w:val="-"/>
      <w:lvlJc w:val="left"/>
      <w:pPr>
        <w:ind w:left="1800" w:hanging="360"/>
      </w:pPr>
      <w:rPr>
        <w:rFonts w:ascii="Calibri" w:eastAsiaTheme="minorHAnsi" w:hAnsi="Calibri" w:cs="Calibri" w:hint="default"/>
        <w:spacing w:val="0"/>
        <w:w w:val="106"/>
        <w:lang w:val="en-US" w:eastAsia="en-US" w:bidi="ar-SA"/>
      </w:rPr>
    </w:lvl>
    <w:lvl w:ilvl="1" w:tplc="FFFFFFFF">
      <w:start w:val="2"/>
      <w:numFmt w:val="bullet"/>
      <w:lvlText w:val="-"/>
      <w:lvlJc w:val="left"/>
      <w:pPr>
        <w:ind w:left="3240" w:hanging="360"/>
      </w:pPr>
      <w:rPr>
        <w:rFonts w:ascii="Calibri" w:eastAsiaTheme="minorHAnsi" w:hAnsi="Calibri" w:cs="Calibri" w:hint="default"/>
        <w:spacing w:val="0"/>
        <w:w w:val="106"/>
        <w:lang w:val="en-US" w:eastAsia="en-US" w:bidi="ar-SA"/>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3" w15:restartNumberingAfterBreak="0">
    <w:nsid w:val="0F653AC2"/>
    <w:multiLevelType w:val="hybridMultilevel"/>
    <w:tmpl w:val="356E3F1C"/>
    <w:lvl w:ilvl="0" w:tplc="77DCD424">
      <w:start w:val="1"/>
      <w:numFmt w:val="decimal"/>
      <w:lvlText w:val="%1."/>
      <w:lvlJc w:val="left"/>
      <w:pPr>
        <w:ind w:left="501"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6127731"/>
    <w:multiLevelType w:val="hybridMultilevel"/>
    <w:tmpl w:val="B31CCC3C"/>
    <w:lvl w:ilvl="0" w:tplc="FFFFFFFF">
      <w:numFmt w:val="bullet"/>
      <w:lvlText w:val="•"/>
      <w:lvlJc w:val="left"/>
      <w:pPr>
        <w:ind w:left="3600" w:hanging="360"/>
      </w:pPr>
      <w:rPr>
        <w:rFonts w:ascii="Calibri" w:eastAsiaTheme="minorHAnsi" w:hAnsi="Calibri" w:cs="Calibri"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5" w15:restartNumberingAfterBreak="0">
    <w:nsid w:val="17501E59"/>
    <w:multiLevelType w:val="hybridMultilevel"/>
    <w:tmpl w:val="266ED22A"/>
    <w:lvl w:ilvl="0" w:tplc="2224382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D74853"/>
    <w:multiLevelType w:val="hybridMultilevel"/>
    <w:tmpl w:val="D1F41F6C"/>
    <w:lvl w:ilvl="0" w:tplc="08090001">
      <w:start w:val="1"/>
      <w:numFmt w:val="bullet"/>
      <w:lvlText w:val=""/>
      <w:lvlJc w:val="left"/>
      <w:pPr>
        <w:ind w:left="939" w:hanging="360"/>
      </w:pPr>
      <w:rPr>
        <w:rFonts w:ascii="Symbol" w:hAnsi="Symbol" w:hint="default"/>
      </w:rPr>
    </w:lvl>
    <w:lvl w:ilvl="1" w:tplc="08090003" w:tentative="1">
      <w:start w:val="1"/>
      <w:numFmt w:val="bullet"/>
      <w:lvlText w:val="o"/>
      <w:lvlJc w:val="left"/>
      <w:pPr>
        <w:ind w:left="1659" w:hanging="360"/>
      </w:pPr>
      <w:rPr>
        <w:rFonts w:ascii="Courier New" w:hAnsi="Courier New" w:cs="Courier New" w:hint="default"/>
      </w:rPr>
    </w:lvl>
    <w:lvl w:ilvl="2" w:tplc="08090005" w:tentative="1">
      <w:start w:val="1"/>
      <w:numFmt w:val="bullet"/>
      <w:lvlText w:val=""/>
      <w:lvlJc w:val="left"/>
      <w:pPr>
        <w:ind w:left="2379" w:hanging="360"/>
      </w:pPr>
      <w:rPr>
        <w:rFonts w:ascii="Wingdings" w:hAnsi="Wingdings" w:hint="default"/>
      </w:rPr>
    </w:lvl>
    <w:lvl w:ilvl="3" w:tplc="08090001" w:tentative="1">
      <w:start w:val="1"/>
      <w:numFmt w:val="bullet"/>
      <w:lvlText w:val=""/>
      <w:lvlJc w:val="left"/>
      <w:pPr>
        <w:ind w:left="3099" w:hanging="360"/>
      </w:pPr>
      <w:rPr>
        <w:rFonts w:ascii="Symbol" w:hAnsi="Symbol" w:hint="default"/>
      </w:rPr>
    </w:lvl>
    <w:lvl w:ilvl="4" w:tplc="08090003" w:tentative="1">
      <w:start w:val="1"/>
      <w:numFmt w:val="bullet"/>
      <w:lvlText w:val="o"/>
      <w:lvlJc w:val="left"/>
      <w:pPr>
        <w:ind w:left="3819" w:hanging="360"/>
      </w:pPr>
      <w:rPr>
        <w:rFonts w:ascii="Courier New" w:hAnsi="Courier New" w:cs="Courier New" w:hint="default"/>
      </w:rPr>
    </w:lvl>
    <w:lvl w:ilvl="5" w:tplc="08090005" w:tentative="1">
      <w:start w:val="1"/>
      <w:numFmt w:val="bullet"/>
      <w:lvlText w:val=""/>
      <w:lvlJc w:val="left"/>
      <w:pPr>
        <w:ind w:left="4539" w:hanging="360"/>
      </w:pPr>
      <w:rPr>
        <w:rFonts w:ascii="Wingdings" w:hAnsi="Wingdings" w:hint="default"/>
      </w:rPr>
    </w:lvl>
    <w:lvl w:ilvl="6" w:tplc="08090001" w:tentative="1">
      <w:start w:val="1"/>
      <w:numFmt w:val="bullet"/>
      <w:lvlText w:val=""/>
      <w:lvlJc w:val="left"/>
      <w:pPr>
        <w:ind w:left="5259" w:hanging="360"/>
      </w:pPr>
      <w:rPr>
        <w:rFonts w:ascii="Symbol" w:hAnsi="Symbol" w:hint="default"/>
      </w:rPr>
    </w:lvl>
    <w:lvl w:ilvl="7" w:tplc="08090003" w:tentative="1">
      <w:start w:val="1"/>
      <w:numFmt w:val="bullet"/>
      <w:lvlText w:val="o"/>
      <w:lvlJc w:val="left"/>
      <w:pPr>
        <w:ind w:left="5979" w:hanging="360"/>
      </w:pPr>
      <w:rPr>
        <w:rFonts w:ascii="Courier New" w:hAnsi="Courier New" w:cs="Courier New" w:hint="default"/>
      </w:rPr>
    </w:lvl>
    <w:lvl w:ilvl="8" w:tplc="08090005" w:tentative="1">
      <w:start w:val="1"/>
      <w:numFmt w:val="bullet"/>
      <w:lvlText w:val=""/>
      <w:lvlJc w:val="left"/>
      <w:pPr>
        <w:ind w:left="6699" w:hanging="360"/>
      </w:pPr>
      <w:rPr>
        <w:rFonts w:ascii="Wingdings" w:hAnsi="Wingdings" w:hint="default"/>
      </w:rPr>
    </w:lvl>
  </w:abstractNum>
  <w:abstractNum w:abstractNumId="7" w15:restartNumberingAfterBreak="0">
    <w:nsid w:val="1FA817FD"/>
    <w:multiLevelType w:val="hybridMultilevel"/>
    <w:tmpl w:val="2B4ED2A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21D6E10"/>
    <w:multiLevelType w:val="hybridMultilevel"/>
    <w:tmpl w:val="FF3892DE"/>
    <w:lvl w:ilvl="0" w:tplc="FFFFFFFF">
      <w:numFmt w:val="bullet"/>
      <w:lvlText w:val="•"/>
      <w:lvlJc w:val="left"/>
      <w:pPr>
        <w:ind w:left="1080" w:hanging="360"/>
      </w:pPr>
      <w:rPr>
        <w:rFonts w:ascii="Calibri" w:eastAsiaTheme="minorHAnsi" w:hAnsi="Calibri" w:cs="Calibri" w:hint="default"/>
      </w:rPr>
    </w:lvl>
    <w:lvl w:ilvl="1" w:tplc="FFFFFFFF">
      <w:start w:val="1"/>
      <w:numFmt w:val="bullet"/>
      <w:lvlText w:val="o"/>
      <w:lvlJc w:val="left"/>
      <w:pPr>
        <w:ind w:left="1800" w:hanging="360"/>
      </w:pPr>
      <w:rPr>
        <w:rFonts w:ascii="Courier New" w:hAnsi="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hint="default"/>
      </w:rPr>
    </w:lvl>
    <w:lvl w:ilvl="8" w:tplc="FFFFFFFF">
      <w:start w:val="1"/>
      <w:numFmt w:val="bullet"/>
      <w:lvlText w:val=""/>
      <w:lvlJc w:val="left"/>
      <w:pPr>
        <w:ind w:left="6840" w:hanging="360"/>
      </w:pPr>
      <w:rPr>
        <w:rFonts w:ascii="Wingdings" w:hAnsi="Wingdings" w:hint="default"/>
      </w:rPr>
    </w:lvl>
  </w:abstractNum>
  <w:abstractNum w:abstractNumId="9" w15:restartNumberingAfterBreak="0">
    <w:nsid w:val="23774856"/>
    <w:multiLevelType w:val="hybridMultilevel"/>
    <w:tmpl w:val="236438F4"/>
    <w:lvl w:ilvl="0" w:tplc="428C79AC">
      <w:start w:val="1"/>
      <w:numFmt w:val="bullet"/>
      <w:lvlText w:val=""/>
      <w:lvlJc w:val="left"/>
      <w:pPr>
        <w:ind w:left="720" w:hanging="360"/>
      </w:pPr>
      <w:rPr>
        <w:rFonts w:ascii="Symbol" w:hAnsi="Symbol" w:hint="default"/>
      </w:rPr>
    </w:lvl>
    <w:lvl w:ilvl="1" w:tplc="333A9CD8">
      <w:start w:val="1"/>
      <w:numFmt w:val="bullet"/>
      <w:lvlText w:val="o"/>
      <w:lvlJc w:val="left"/>
      <w:pPr>
        <w:ind w:left="1440" w:hanging="360"/>
      </w:pPr>
      <w:rPr>
        <w:rFonts w:ascii="Courier New" w:hAnsi="Courier New" w:hint="default"/>
      </w:rPr>
    </w:lvl>
    <w:lvl w:ilvl="2" w:tplc="7A2094B4">
      <w:start w:val="1"/>
      <w:numFmt w:val="bullet"/>
      <w:lvlText w:val=""/>
      <w:lvlJc w:val="left"/>
      <w:pPr>
        <w:ind w:left="2160" w:hanging="360"/>
      </w:pPr>
      <w:rPr>
        <w:rFonts w:ascii="Wingdings" w:hAnsi="Wingdings" w:hint="default"/>
      </w:rPr>
    </w:lvl>
    <w:lvl w:ilvl="3" w:tplc="66125AEE">
      <w:start w:val="1"/>
      <w:numFmt w:val="bullet"/>
      <w:lvlText w:val=""/>
      <w:lvlJc w:val="left"/>
      <w:pPr>
        <w:ind w:left="2880" w:hanging="360"/>
      </w:pPr>
      <w:rPr>
        <w:rFonts w:ascii="Symbol" w:hAnsi="Symbol" w:hint="default"/>
      </w:rPr>
    </w:lvl>
    <w:lvl w:ilvl="4" w:tplc="B1F81ADA">
      <w:start w:val="1"/>
      <w:numFmt w:val="bullet"/>
      <w:lvlText w:val="o"/>
      <w:lvlJc w:val="left"/>
      <w:pPr>
        <w:ind w:left="3600" w:hanging="360"/>
      </w:pPr>
      <w:rPr>
        <w:rFonts w:ascii="Courier New" w:hAnsi="Courier New" w:hint="default"/>
      </w:rPr>
    </w:lvl>
    <w:lvl w:ilvl="5" w:tplc="97F29802">
      <w:start w:val="1"/>
      <w:numFmt w:val="bullet"/>
      <w:lvlText w:val=""/>
      <w:lvlJc w:val="left"/>
      <w:pPr>
        <w:ind w:left="4320" w:hanging="360"/>
      </w:pPr>
      <w:rPr>
        <w:rFonts w:ascii="Wingdings" w:hAnsi="Wingdings" w:hint="default"/>
      </w:rPr>
    </w:lvl>
    <w:lvl w:ilvl="6" w:tplc="F70AE1C4">
      <w:start w:val="1"/>
      <w:numFmt w:val="bullet"/>
      <w:lvlText w:val=""/>
      <w:lvlJc w:val="left"/>
      <w:pPr>
        <w:ind w:left="5040" w:hanging="360"/>
      </w:pPr>
      <w:rPr>
        <w:rFonts w:ascii="Symbol" w:hAnsi="Symbol" w:hint="default"/>
      </w:rPr>
    </w:lvl>
    <w:lvl w:ilvl="7" w:tplc="CB10D36E">
      <w:start w:val="1"/>
      <w:numFmt w:val="bullet"/>
      <w:lvlText w:val="o"/>
      <w:lvlJc w:val="left"/>
      <w:pPr>
        <w:ind w:left="5760" w:hanging="360"/>
      </w:pPr>
      <w:rPr>
        <w:rFonts w:ascii="Courier New" w:hAnsi="Courier New" w:hint="default"/>
      </w:rPr>
    </w:lvl>
    <w:lvl w:ilvl="8" w:tplc="DAE40520">
      <w:start w:val="1"/>
      <w:numFmt w:val="bullet"/>
      <w:lvlText w:val=""/>
      <w:lvlJc w:val="left"/>
      <w:pPr>
        <w:ind w:left="6480" w:hanging="360"/>
      </w:pPr>
      <w:rPr>
        <w:rFonts w:ascii="Wingdings" w:hAnsi="Wingdings" w:hint="default"/>
      </w:rPr>
    </w:lvl>
  </w:abstractNum>
  <w:abstractNum w:abstractNumId="10" w15:restartNumberingAfterBreak="0">
    <w:nsid w:val="24A50ED7"/>
    <w:multiLevelType w:val="hybridMultilevel"/>
    <w:tmpl w:val="C480E17E"/>
    <w:lvl w:ilvl="0" w:tplc="FFFFFFFF">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080" w:hanging="360"/>
      </w:pPr>
      <w:rPr>
        <w:rFonts w:ascii="Courier New" w:hAnsi="Courier New" w:cs="Courier New" w:hint="default"/>
      </w:rPr>
    </w:lvl>
    <w:lvl w:ilvl="2" w:tplc="F444790E">
      <w:start w:val="2"/>
      <w:numFmt w:val="bullet"/>
      <w:lvlText w:val="-"/>
      <w:lvlJc w:val="left"/>
      <w:pPr>
        <w:ind w:left="2160" w:hanging="360"/>
      </w:pPr>
      <w:rPr>
        <w:rFonts w:ascii="Calibri" w:eastAsiaTheme="minorHAnsi" w:hAnsi="Calibri" w:cs="Calibri" w:hint="default"/>
        <w:spacing w:val="0"/>
        <w:w w:val="106"/>
        <w:lang w:val="en-US" w:eastAsia="en-US" w:bidi="ar-SA"/>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4AB73F4"/>
    <w:multiLevelType w:val="hybridMultilevel"/>
    <w:tmpl w:val="663A54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680253E"/>
    <w:multiLevelType w:val="hybridMultilevel"/>
    <w:tmpl w:val="E4D2D87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2A3B603E"/>
    <w:multiLevelType w:val="hybridMultilevel"/>
    <w:tmpl w:val="CBBCA2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0781837"/>
    <w:multiLevelType w:val="hybridMultilevel"/>
    <w:tmpl w:val="756C19B4"/>
    <w:lvl w:ilvl="0" w:tplc="F444790E">
      <w:start w:val="2"/>
      <w:numFmt w:val="bullet"/>
      <w:lvlText w:val="-"/>
      <w:lvlJc w:val="left"/>
      <w:pPr>
        <w:ind w:left="1440" w:hanging="360"/>
      </w:pPr>
      <w:rPr>
        <w:rFonts w:ascii="Calibri" w:eastAsiaTheme="minorHAnsi" w:hAnsi="Calibri" w:cs="Calibri" w:hint="default"/>
        <w:spacing w:val="0"/>
        <w:w w:val="106"/>
        <w:lang w:val="en-US" w:eastAsia="en-US" w:bidi="ar-SA"/>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5" w15:restartNumberingAfterBreak="0">
    <w:nsid w:val="379B71DB"/>
    <w:multiLevelType w:val="hybridMultilevel"/>
    <w:tmpl w:val="58AAF818"/>
    <w:lvl w:ilvl="0" w:tplc="F444790E">
      <w:start w:val="2"/>
      <w:numFmt w:val="bullet"/>
      <w:lvlText w:val="-"/>
      <w:lvlJc w:val="left"/>
      <w:pPr>
        <w:ind w:left="1080" w:hanging="360"/>
      </w:pPr>
      <w:rPr>
        <w:rFonts w:ascii="Calibri" w:eastAsiaTheme="minorHAnsi" w:hAnsi="Calibri" w:cs="Calibri" w:hint="default"/>
        <w:spacing w:val="0"/>
        <w:w w:val="106"/>
        <w:lang w:val="en-US" w:eastAsia="en-US" w:bidi="ar-SA"/>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3FF13785"/>
    <w:multiLevelType w:val="hybridMultilevel"/>
    <w:tmpl w:val="4E86E252"/>
    <w:lvl w:ilvl="0" w:tplc="F444790E">
      <w:start w:val="2"/>
      <w:numFmt w:val="bullet"/>
      <w:lvlText w:val="-"/>
      <w:lvlJc w:val="left"/>
      <w:pPr>
        <w:ind w:left="720" w:hanging="360"/>
      </w:pPr>
      <w:rPr>
        <w:rFonts w:ascii="Calibri" w:eastAsiaTheme="minorHAnsi" w:hAnsi="Calibri" w:cs="Calibri" w:hint="default"/>
        <w:spacing w:val="0"/>
        <w:w w:val="106"/>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2236A91"/>
    <w:multiLevelType w:val="hybridMultilevel"/>
    <w:tmpl w:val="2856D0A8"/>
    <w:lvl w:ilvl="0" w:tplc="FFFFFFFF">
      <w:numFmt w:val="bullet"/>
      <w:lvlText w:val="•"/>
      <w:lvlJc w:val="left"/>
      <w:pPr>
        <w:ind w:left="1440" w:hanging="360"/>
      </w:pPr>
      <w:rPr>
        <w:rFonts w:ascii="Calibri" w:eastAsiaTheme="minorHAnsi" w:hAnsi="Calibri" w:cs="Calibri" w:hint="default"/>
      </w:rPr>
    </w:lvl>
    <w:lvl w:ilvl="1" w:tplc="F444790E">
      <w:start w:val="2"/>
      <w:numFmt w:val="bullet"/>
      <w:lvlText w:val="-"/>
      <w:lvlJc w:val="left"/>
      <w:pPr>
        <w:ind w:left="2160" w:hanging="360"/>
      </w:pPr>
      <w:rPr>
        <w:rFonts w:ascii="Calibri" w:eastAsiaTheme="minorHAnsi" w:hAnsi="Calibri" w:cs="Calibri" w:hint="default"/>
        <w:spacing w:val="0"/>
        <w:w w:val="106"/>
        <w:lang w:val="en-US" w:eastAsia="en-US" w:bidi="ar-SA"/>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8" w15:restartNumberingAfterBreak="0">
    <w:nsid w:val="426B3EAD"/>
    <w:multiLevelType w:val="hybridMultilevel"/>
    <w:tmpl w:val="60E247AA"/>
    <w:lvl w:ilvl="0" w:tplc="FFFFFFFF">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43F149E1"/>
    <w:multiLevelType w:val="hybridMultilevel"/>
    <w:tmpl w:val="16F2A150"/>
    <w:lvl w:ilvl="0" w:tplc="71B226B8">
      <w:numFmt w:val="bullet"/>
      <w:lvlText w:val="•"/>
      <w:lvlJc w:val="left"/>
      <w:pPr>
        <w:ind w:left="1440" w:hanging="360"/>
      </w:pPr>
      <w:rPr>
        <w:rFonts w:ascii="Calibri" w:eastAsiaTheme="minorHAnsi" w:hAnsi="Calibri" w:cs="Calibri"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45F171DF"/>
    <w:multiLevelType w:val="hybridMultilevel"/>
    <w:tmpl w:val="952EA1C0"/>
    <w:lvl w:ilvl="0" w:tplc="FFFFFFFF">
      <w:numFmt w:val="bullet"/>
      <w:lvlText w:val="•"/>
      <w:lvlJc w:val="left"/>
      <w:pPr>
        <w:ind w:left="1797" w:hanging="360"/>
      </w:pPr>
      <w:rPr>
        <w:rFonts w:ascii="Calibri" w:eastAsiaTheme="minorHAnsi" w:hAnsi="Calibri" w:cs="Calibri"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1" w15:restartNumberingAfterBreak="0">
    <w:nsid w:val="46241C40"/>
    <w:multiLevelType w:val="hybridMultilevel"/>
    <w:tmpl w:val="F9E2FEC4"/>
    <w:lvl w:ilvl="0" w:tplc="71B226B8">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A9A3406"/>
    <w:multiLevelType w:val="hybridMultilevel"/>
    <w:tmpl w:val="2C82FC8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4BAD61AF"/>
    <w:multiLevelType w:val="hybridMultilevel"/>
    <w:tmpl w:val="1CE249AA"/>
    <w:lvl w:ilvl="0" w:tplc="FFFFFFFF">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4FF651F2"/>
    <w:multiLevelType w:val="hybridMultilevel"/>
    <w:tmpl w:val="D2A22120"/>
    <w:lvl w:ilvl="0" w:tplc="FFFFFFFF">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2085276"/>
    <w:multiLevelType w:val="hybridMultilevel"/>
    <w:tmpl w:val="C1741D9E"/>
    <w:lvl w:ilvl="0" w:tplc="FFFFFFFF">
      <w:numFmt w:val="bullet"/>
      <w:lvlText w:val="•"/>
      <w:lvlJc w:val="left"/>
      <w:pPr>
        <w:ind w:left="1080" w:hanging="360"/>
      </w:pPr>
      <w:rPr>
        <w:rFonts w:ascii="Calibri" w:eastAsiaTheme="minorHAnsi" w:hAnsi="Calibri" w:cs="Calibri" w:hint="default"/>
        <w:spacing w:val="0"/>
        <w:w w:val="106"/>
        <w:lang w:val="en-US" w:eastAsia="en-US" w:bidi="ar-SA"/>
      </w:rPr>
    </w:lvl>
    <w:lvl w:ilvl="1" w:tplc="FFFFFFFF">
      <w:start w:val="2"/>
      <w:numFmt w:val="bullet"/>
      <w:lvlText w:val="-"/>
      <w:lvlJc w:val="left"/>
      <w:pPr>
        <w:ind w:left="2520" w:hanging="360"/>
      </w:pPr>
      <w:rPr>
        <w:rFonts w:ascii="Calibri" w:eastAsiaTheme="minorHAnsi" w:hAnsi="Calibri" w:cs="Calibri" w:hint="default"/>
        <w:spacing w:val="0"/>
        <w:w w:val="106"/>
        <w:lang w:val="en-US" w:eastAsia="en-US" w:bidi="ar-SA"/>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6" w15:restartNumberingAfterBreak="0">
    <w:nsid w:val="534373F1"/>
    <w:multiLevelType w:val="hybridMultilevel"/>
    <w:tmpl w:val="83B2C11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557B0CC4"/>
    <w:multiLevelType w:val="hybridMultilevel"/>
    <w:tmpl w:val="A81CCD2A"/>
    <w:lvl w:ilvl="0" w:tplc="FFFFFFFF">
      <w:numFmt w:val="bullet"/>
      <w:lvlText w:val="•"/>
      <w:lvlJc w:val="left"/>
      <w:pPr>
        <w:ind w:left="1440" w:hanging="360"/>
      </w:pPr>
      <w:rPr>
        <w:rFonts w:ascii="Calibri" w:eastAsiaTheme="minorHAnsi" w:hAnsi="Calibri" w:cs="Calibri" w:hint="default"/>
      </w:rPr>
    </w:lvl>
    <w:lvl w:ilvl="1" w:tplc="F444790E">
      <w:start w:val="2"/>
      <w:numFmt w:val="bullet"/>
      <w:lvlText w:val="-"/>
      <w:lvlJc w:val="left"/>
      <w:pPr>
        <w:ind w:left="2880" w:hanging="360"/>
      </w:pPr>
      <w:rPr>
        <w:rFonts w:ascii="Calibri" w:eastAsiaTheme="minorHAnsi" w:hAnsi="Calibri" w:cs="Calibri" w:hint="default"/>
        <w:spacing w:val="0"/>
        <w:w w:val="106"/>
        <w:lang w:val="en-US" w:eastAsia="en-US" w:bidi="ar-SA"/>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8" w15:restartNumberingAfterBreak="0">
    <w:nsid w:val="58E05A8D"/>
    <w:multiLevelType w:val="multilevel"/>
    <w:tmpl w:val="E22081FE"/>
    <w:lvl w:ilvl="0">
      <w:start w:val="2"/>
      <w:numFmt w:val="bullet"/>
      <w:lvlText w:val="-"/>
      <w:lvlJc w:val="left"/>
      <w:pPr>
        <w:tabs>
          <w:tab w:val="num" w:pos="312"/>
        </w:tabs>
        <w:ind w:left="312" w:hanging="360"/>
      </w:pPr>
      <w:rPr>
        <w:rFonts w:ascii="Calibri" w:eastAsiaTheme="minorHAnsi" w:hAnsi="Calibri" w:cs="Calibri" w:hint="default"/>
        <w:spacing w:val="0"/>
        <w:w w:val="106"/>
        <w:sz w:val="20"/>
        <w:lang w:val="en-US" w:eastAsia="en-US" w:bidi="ar-SA"/>
      </w:rPr>
    </w:lvl>
    <w:lvl w:ilvl="1">
      <w:start w:val="2"/>
      <w:numFmt w:val="bullet"/>
      <w:lvlText w:val="-"/>
      <w:lvlJc w:val="left"/>
      <w:pPr>
        <w:ind w:left="1752" w:hanging="360"/>
      </w:pPr>
      <w:rPr>
        <w:rFonts w:ascii="Calibri" w:eastAsiaTheme="minorHAnsi" w:hAnsi="Calibri" w:cs="Calibri" w:hint="default"/>
        <w:spacing w:val="0"/>
        <w:w w:val="106"/>
        <w:lang w:val="en-US" w:eastAsia="en-US" w:bidi="ar-SA"/>
      </w:rPr>
    </w:lvl>
    <w:lvl w:ilvl="2">
      <w:start w:val="1"/>
      <w:numFmt w:val="bullet"/>
      <w:lvlText w:val=""/>
      <w:lvlJc w:val="left"/>
      <w:pPr>
        <w:tabs>
          <w:tab w:val="num" w:pos="1752"/>
        </w:tabs>
        <w:ind w:left="1752" w:hanging="360"/>
      </w:pPr>
      <w:rPr>
        <w:rFonts w:ascii="Symbol" w:hAnsi="Symbol" w:hint="default"/>
        <w:sz w:val="20"/>
      </w:rPr>
    </w:lvl>
    <w:lvl w:ilvl="3" w:tentative="1">
      <w:start w:val="1"/>
      <w:numFmt w:val="bullet"/>
      <w:lvlText w:val=""/>
      <w:lvlJc w:val="left"/>
      <w:pPr>
        <w:tabs>
          <w:tab w:val="num" w:pos="2472"/>
        </w:tabs>
        <w:ind w:left="2472" w:hanging="360"/>
      </w:pPr>
      <w:rPr>
        <w:rFonts w:ascii="Symbol" w:hAnsi="Symbol" w:hint="default"/>
        <w:sz w:val="20"/>
      </w:rPr>
    </w:lvl>
    <w:lvl w:ilvl="4" w:tentative="1">
      <w:start w:val="1"/>
      <w:numFmt w:val="bullet"/>
      <w:lvlText w:val=""/>
      <w:lvlJc w:val="left"/>
      <w:pPr>
        <w:tabs>
          <w:tab w:val="num" w:pos="3192"/>
        </w:tabs>
        <w:ind w:left="3192" w:hanging="360"/>
      </w:pPr>
      <w:rPr>
        <w:rFonts w:ascii="Symbol" w:hAnsi="Symbol" w:hint="default"/>
        <w:sz w:val="20"/>
      </w:rPr>
    </w:lvl>
    <w:lvl w:ilvl="5" w:tentative="1">
      <w:start w:val="1"/>
      <w:numFmt w:val="bullet"/>
      <w:lvlText w:val=""/>
      <w:lvlJc w:val="left"/>
      <w:pPr>
        <w:tabs>
          <w:tab w:val="num" w:pos="3912"/>
        </w:tabs>
        <w:ind w:left="3912" w:hanging="360"/>
      </w:pPr>
      <w:rPr>
        <w:rFonts w:ascii="Symbol" w:hAnsi="Symbol" w:hint="default"/>
        <w:sz w:val="20"/>
      </w:rPr>
    </w:lvl>
    <w:lvl w:ilvl="6" w:tentative="1">
      <w:start w:val="1"/>
      <w:numFmt w:val="bullet"/>
      <w:lvlText w:val=""/>
      <w:lvlJc w:val="left"/>
      <w:pPr>
        <w:tabs>
          <w:tab w:val="num" w:pos="4632"/>
        </w:tabs>
        <w:ind w:left="4632" w:hanging="360"/>
      </w:pPr>
      <w:rPr>
        <w:rFonts w:ascii="Symbol" w:hAnsi="Symbol" w:hint="default"/>
        <w:sz w:val="20"/>
      </w:rPr>
    </w:lvl>
    <w:lvl w:ilvl="7" w:tentative="1">
      <w:start w:val="1"/>
      <w:numFmt w:val="bullet"/>
      <w:lvlText w:val=""/>
      <w:lvlJc w:val="left"/>
      <w:pPr>
        <w:tabs>
          <w:tab w:val="num" w:pos="5352"/>
        </w:tabs>
        <w:ind w:left="5352" w:hanging="360"/>
      </w:pPr>
      <w:rPr>
        <w:rFonts w:ascii="Symbol" w:hAnsi="Symbol" w:hint="default"/>
        <w:sz w:val="20"/>
      </w:rPr>
    </w:lvl>
    <w:lvl w:ilvl="8" w:tentative="1">
      <w:start w:val="1"/>
      <w:numFmt w:val="bullet"/>
      <w:lvlText w:val=""/>
      <w:lvlJc w:val="left"/>
      <w:pPr>
        <w:tabs>
          <w:tab w:val="num" w:pos="6072"/>
        </w:tabs>
        <w:ind w:left="6072" w:hanging="360"/>
      </w:pPr>
      <w:rPr>
        <w:rFonts w:ascii="Symbol" w:hAnsi="Symbol" w:hint="default"/>
        <w:sz w:val="20"/>
      </w:rPr>
    </w:lvl>
  </w:abstractNum>
  <w:abstractNum w:abstractNumId="29" w15:restartNumberingAfterBreak="0">
    <w:nsid w:val="5ABB7548"/>
    <w:multiLevelType w:val="hybridMultilevel"/>
    <w:tmpl w:val="3BFEC7B4"/>
    <w:lvl w:ilvl="0" w:tplc="FFFFFFFF">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ABC341D"/>
    <w:multiLevelType w:val="hybridMultilevel"/>
    <w:tmpl w:val="0706B1DE"/>
    <w:lvl w:ilvl="0" w:tplc="FFFFFFFF">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CA6D5FB"/>
    <w:multiLevelType w:val="hybridMultilevel"/>
    <w:tmpl w:val="8ED27B76"/>
    <w:lvl w:ilvl="0" w:tplc="C2AA94FA">
      <w:start w:val="1"/>
      <w:numFmt w:val="bullet"/>
      <w:lvlText w:val=""/>
      <w:lvlJc w:val="left"/>
      <w:pPr>
        <w:ind w:left="720" w:hanging="360"/>
      </w:pPr>
      <w:rPr>
        <w:rFonts w:ascii="Symbol" w:hAnsi="Symbol" w:hint="default"/>
      </w:rPr>
    </w:lvl>
    <w:lvl w:ilvl="1" w:tplc="DE8E7BE4">
      <w:start w:val="1"/>
      <w:numFmt w:val="bullet"/>
      <w:lvlText w:val="o"/>
      <w:lvlJc w:val="left"/>
      <w:pPr>
        <w:ind w:left="1440" w:hanging="360"/>
      </w:pPr>
      <w:rPr>
        <w:rFonts w:ascii="Courier New" w:hAnsi="Courier New" w:hint="default"/>
      </w:rPr>
    </w:lvl>
    <w:lvl w:ilvl="2" w:tplc="5B986FF0">
      <w:start w:val="1"/>
      <w:numFmt w:val="bullet"/>
      <w:lvlText w:val=""/>
      <w:lvlJc w:val="left"/>
      <w:pPr>
        <w:ind w:left="2160" w:hanging="360"/>
      </w:pPr>
      <w:rPr>
        <w:rFonts w:ascii="Wingdings" w:hAnsi="Wingdings" w:hint="default"/>
      </w:rPr>
    </w:lvl>
    <w:lvl w:ilvl="3" w:tplc="D53AA138">
      <w:start w:val="1"/>
      <w:numFmt w:val="bullet"/>
      <w:lvlText w:val=""/>
      <w:lvlJc w:val="left"/>
      <w:pPr>
        <w:ind w:left="2880" w:hanging="360"/>
      </w:pPr>
      <w:rPr>
        <w:rFonts w:ascii="Symbol" w:hAnsi="Symbol" w:hint="default"/>
      </w:rPr>
    </w:lvl>
    <w:lvl w:ilvl="4" w:tplc="7E225088">
      <w:start w:val="1"/>
      <w:numFmt w:val="bullet"/>
      <w:lvlText w:val="o"/>
      <w:lvlJc w:val="left"/>
      <w:pPr>
        <w:ind w:left="3600" w:hanging="360"/>
      </w:pPr>
      <w:rPr>
        <w:rFonts w:ascii="Courier New" w:hAnsi="Courier New" w:hint="default"/>
      </w:rPr>
    </w:lvl>
    <w:lvl w:ilvl="5" w:tplc="099E5896">
      <w:start w:val="1"/>
      <w:numFmt w:val="bullet"/>
      <w:lvlText w:val=""/>
      <w:lvlJc w:val="left"/>
      <w:pPr>
        <w:ind w:left="4320" w:hanging="360"/>
      </w:pPr>
      <w:rPr>
        <w:rFonts w:ascii="Wingdings" w:hAnsi="Wingdings" w:hint="default"/>
      </w:rPr>
    </w:lvl>
    <w:lvl w:ilvl="6" w:tplc="E0BC46A2">
      <w:start w:val="1"/>
      <w:numFmt w:val="bullet"/>
      <w:lvlText w:val=""/>
      <w:lvlJc w:val="left"/>
      <w:pPr>
        <w:ind w:left="5040" w:hanging="360"/>
      </w:pPr>
      <w:rPr>
        <w:rFonts w:ascii="Symbol" w:hAnsi="Symbol" w:hint="default"/>
      </w:rPr>
    </w:lvl>
    <w:lvl w:ilvl="7" w:tplc="1BBA2D20">
      <w:start w:val="1"/>
      <w:numFmt w:val="bullet"/>
      <w:lvlText w:val="o"/>
      <w:lvlJc w:val="left"/>
      <w:pPr>
        <w:ind w:left="5760" w:hanging="360"/>
      </w:pPr>
      <w:rPr>
        <w:rFonts w:ascii="Courier New" w:hAnsi="Courier New" w:hint="default"/>
      </w:rPr>
    </w:lvl>
    <w:lvl w:ilvl="8" w:tplc="AEAA3032">
      <w:start w:val="1"/>
      <w:numFmt w:val="bullet"/>
      <w:lvlText w:val=""/>
      <w:lvlJc w:val="left"/>
      <w:pPr>
        <w:ind w:left="6480" w:hanging="360"/>
      </w:pPr>
      <w:rPr>
        <w:rFonts w:ascii="Wingdings" w:hAnsi="Wingdings" w:hint="default"/>
      </w:rPr>
    </w:lvl>
  </w:abstractNum>
  <w:abstractNum w:abstractNumId="32" w15:restartNumberingAfterBreak="0">
    <w:nsid w:val="5D782007"/>
    <w:multiLevelType w:val="hybridMultilevel"/>
    <w:tmpl w:val="ED08CFF8"/>
    <w:lvl w:ilvl="0" w:tplc="FFFFFFFF">
      <w:numFmt w:val="bullet"/>
      <w:lvlText w:val="•"/>
      <w:lvlJc w:val="left"/>
      <w:pPr>
        <w:ind w:left="1080" w:hanging="360"/>
      </w:pPr>
      <w:rPr>
        <w:rFonts w:ascii="Calibri" w:eastAsiaTheme="minorHAnsi" w:hAnsi="Calibri" w:cs="Calibri" w:hint="default"/>
        <w:spacing w:val="0"/>
        <w:w w:val="106"/>
        <w:lang w:val="en-US" w:eastAsia="en-US" w:bidi="ar-SA"/>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3" w15:restartNumberingAfterBreak="0">
    <w:nsid w:val="64F01874"/>
    <w:multiLevelType w:val="multilevel"/>
    <w:tmpl w:val="F5B602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D010585"/>
    <w:multiLevelType w:val="hybridMultilevel"/>
    <w:tmpl w:val="F0D6ED10"/>
    <w:lvl w:ilvl="0" w:tplc="FFFFFFFF">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DE002B3"/>
    <w:multiLevelType w:val="hybridMultilevel"/>
    <w:tmpl w:val="6DCE0302"/>
    <w:lvl w:ilvl="0" w:tplc="FFFFFFFF">
      <w:numFmt w:val="bullet"/>
      <w:lvlText w:val="•"/>
      <w:lvlJc w:val="left"/>
      <w:pPr>
        <w:ind w:left="180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15:restartNumberingAfterBreak="0">
    <w:nsid w:val="6E726A8F"/>
    <w:multiLevelType w:val="hybridMultilevel"/>
    <w:tmpl w:val="DDC08F4C"/>
    <w:lvl w:ilvl="0" w:tplc="F444790E">
      <w:start w:val="2"/>
      <w:numFmt w:val="bullet"/>
      <w:lvlText w:val="-"/>
      <w:lvlJc w:val="left"/>
      <w:pPr>
        <w:ind w:left="1440" w:hanging="360"/>
      </w:pPr>
      <w:rPr>
        <w:rFonts w:ascii="Calibri" w:eastAsiaTheme="minorHAnsi" w:hAnsi="Calibri" w:cs="Calibri" w:hint="default"/>
        <w:spacing w:val="0"/>
        <w:w w:val="106"/>
        <w:lang w:val="en-US" w:eastAsia="en-US" w:bidi="ar-SA"/>
      </w:rPr>
    </w:lvl>
    <w:lvl w:ilvl="1" w:tplc="FFFFFFFF">
      <w:start w:val="2"/>
      <w:numFmt w:val="bullet"/>
      <w:lvlText w:val="-"/>
      <w:lvlJc w:val="left"/>
      <w:pPr>
        <w:ind w:left="2160" w:hanging="360"/>
      </w:pPr>
      <w:rPr>
        <w:rFonts w:ascii="Calibri" w:eastAsiaTheme="minorHAnsi" w:hAnsi="Calibri" w:cs="Calibri" w:hint="default"/>
        <w:spacing w:val="0"/>
        <w:w w:val="106"/>
        <w:lang w:val="en-US" w:eastAsia="en-US" w:bidi="ar-SA"/>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7" w15:restartNumberingAfterBreak="0">
    <w:nsid w:val="746C2BE0"/>
    <w:multiLevelType w:val="hybridMultilevel"/>
    <w:tmpl w:val="E51AC61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15:restartNumberingAfterBreak="0">
    <w:nsid w:val="784C5F12"/>
    <w:multiLevelType w:val="hybridMultilevel"/>
    <w:tmpl w:val="C5EA4E38"/>
    <w:lvl w:ilvl="0" w:tplc="F444790E">
      <w:start w:val="2"/>
      <w:numFmt w:val="bullet"/>
      <w:lvlText w:val="-"/>
      <w:lvlJc w:val="left"/>
      <w:pPr>
        <w:ind w:left="720" w:hanging="360"/>
      </w:pPr>
      <w:rPr>
        <w:rFonts w:ascii="Calibri" w:eastAsiaTheme="minorHAnsi" w:hAnsi="Calibri" w:cs="Calibri" w:hint="default"/>
        <w:spacing w:val="0"/>
        <w:w w:val="106"/>
        <w:lang w:val="en-US" w:eastAsia="en-US" w:bidi="ar-SA"/>
      </w:rPr>
    </w:lvl>
    <w:lvl w:ilvl="1" w:tplc="FFFFFFFF">
      <w:start w:val="1"/>
      <w:numFmt w:val="bullet"/>
      <w:lvlText w:val="o"/>
      <w:lvlJc w:val="left"/>
      <w:pPr>
        <w:ind w:left="1080" w:hanging="360"/>
      </w:pPr>
      <w:rPr>
        <w:rFonts w:ascii="Courier New" w:hAnsi="Courier New" w:cs="Courier New" w:hint="default"/>
      </w:rPr>
    </w:lvl>
    <w:lvl w:ilvl="2" w:tplc="FFFFFFFF">
      <w:start w:val="2"/>
      <w:numFmt w:val="bullet"/>
      <w:lvlText w:val="-"/>
      <w:lvlJc w:val="left"/>
      <w:pPr>
        <w:ind w:left="2160" w:hanging="360"/>
      </w:pPr>
      <w:rPr>
        <w:rFonts w:ascii="Calibri" w:eastAsiaTheme="minorHAnsi" w:hAnsi="Calibri" w:cs="Calibri" w:hint="default"/>
        <w:spacing w:val="0"/>
        <w:w w:val="106"/>
        <w:lang w:val="en-US" w:eastAsia="en-US" w:bidi="ar-SA"/>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9" w15:restartNumberingAfterBreak="0">
    <w:nsid w:val="78AA6057"/>
    <w:multiLevelType w:val="multilevel"/>
    <w:tmpl w:val="F5EAD374"/>
    <w:lvl w:ilvl="0">
      <w:start w:val="1"/>
      <w:numFmt w:val="bullet"/>
      <w:lvlText w:val=""/>
      <w:lvlJc w:val="left"/>
      <w:pPr>
        <w:tabs>
          <w:tab w:val="num" w:pos="1074"/>
        </w:tabs>
        <w:ind w:left="1074" w:hanging="360"/>
      </w:pPr>
      <w:rPr>
        <w:rFonts w:ascii="Symbol" w:hAnsi="Symbol" w:hint="default"/>
        <w:sz w:val="20"/>
      </w:rPr>
    </w:lvl>
    <w:lvl w:ilvl="1">
      <w:start w:val="2"/>
      <w:numFmt w:val="bullet"/>
      <w:lvlText w:val="-"/>
      <w:lvlJc w:val="left"/>
      <w:pPr>
        <w:ind w:left="2514" w:hanging="360"/>
      </w:pPr>
      <w:rPr>
        <w:rFonts w:ascii="Calibri" w:eastAsiaTheme="minorHAnsi" w:hAnsi="Calibri" w:cs="Calibri" w:hint="default"/>
        <w:spacing w:val="0"/>
        <w:w w:val="106"/>
        <w:lang w:val="en-US" w:eastAsia="en-US" w:bidi="ar-SA"/>
      </w:rPr>
    </w:lvl>
    <w:lvl w:ilvl="2">
      <w:start w:val="1"/>
      <w:numFmt w:val="bullet"/>
      <w:lvlText w:val=""/>
      <w:lvlJc w:val="left"/>
      <w:pPr>
        <w:tabs>
          <w:tab w:val="num" w:pos="2514"/>
        </w:tabs>
        <w:ind w:left="2514" w:hanging="360"/>
      </w:pPr>
      <w:rPr>
        <w:rFonts w:ascii="Symbol" w:hAnsi="Symbol" w:hint="default"/>
        <w:sz w:val="20"/>
      </w:rPr>
    </w:lvl>
    <w:lvl w:ilvl="3" w:tentative="1">
      <w:start w:val="1"/>
      <w:numFmt w:val="bullet"/>
      <w:lvlText w:val=""/>
      <w:lvlJc w:val="left"/>
      <w:pPr>
        <w:tabs>
          <w:tab w:val="num" w:pos="3234"/>
        </w:tabs>
        <w:ind w:left="3234" w:hanging="360"/>
      </w:pPr>
      <w:rPr>
        <w:rFonts w:ascii="Symbol" w:hAnsi="Symbol" w:hint="default"/>
        <w:sz w:val="20"/>
      </w:rPr>
    </w:lvl>
    <w:lvl w:ilvl="4" w:tentative="1">
      <w:start w:val="1"/>
      <w:numFmt w:val="bullet"/>
      <w:lvlText w:val=""/>
      <w:lvlJc w:val="left"/>
      <w:pPr>
        <w:tabs>
          <w:tab w:val="num" w:pos="3954"/>
        </w:tabs>
        <w:ind w:left="3954" w:hanging="360"/>
      </w:pPr>
      <w:rPr>
        <w:rFonts w:ascii="Symbol" w:hAnsi="Symbol" w:hint="default"/>
        <w:sz w:val="20"/>
      </w:rPr>
    </w:lvl>
    <w:lvl w:ilvl="5" w:tentative="1">
      <w:start w:val="1"/>
      <w:numFmt w:val="bullet"/>
      <w:lvlText w:val=""/>
      <w:lvlJc w:val="left"/>
      <w:pPr>
        <w:tabs>
          <w:tab w:val="num" w:pos="4674"/>
        </w:tabs>
        <w:ind w:left="4674" w:hanging="360"/>
      </w:pPr>
      <w:rPr>
        <w:rFonts w:ascii="Symbol" w:hAnsi="Symbol" w:hint="default"/>
        <w:sz w:val="20"/>
      </w:rPr>
    </w:lvl>
    <w:lvl w:ilvl="6" w:tentative="1">
      <w:start w:val="1"/>
      <w:numFmt w:val="bullet"/>
      <w:lvlText w:val=""/>
      <w:lvlJc w:val="left"/>
      <w:pPr>
        <w:tabs>
          <w:tab w:val="num" w:pos="5394"/>
        </w:tabs>
        <w:ind w:left="5394" w:hanging="360"/>
      </w:pPr>
      <w:rPr>
        <w:rFonts w:ascii="Symbol" w:hAnsi="Symbol" w:hint="default"/>
        <w:sz w:val="20"/>
      </w:rPr>
    </w:lvl>
    <w:lvl w:ilvl="7" w:tentative="1">
      <w:start w:val="1"/>
      <w:numFmt w:val="bullet"/>
      <w:lvlText w:val=""/>
      <w:lvlJc w:val="left"/>
      <w:pPr>
        <w:tabs>
          <w:tab w:val="num" w:pos="6114"/>
        </w:tabs>
        <w:ind w:left="6114" w:hanging="360"/>
      </w:pPr>
      <w:rPr>
        <w:rFonts w:ascii="Symbol" w:hAnsi="Symbol" w:hint="default"/>
        <w:sz w:val="20"/>
      </w:rPr>
    </w:lvl>
    <w:lvl w:ilvl="8" w:tentative="1">
      <w:start w:val="1"/>
      <w:numFmt w:val="bullet"/>
      <w:lvlText w:val=""/>
      <w:lvlJc w:val="left"/>
      <w:pPr>
        <w:tabs>
          <w:tab w:val="num" w:pos="6834"/>
        </w:tabs>
        <w:ind w:left="6834" w:hanging="360"/>
      </w:pPr>
      <w:rPr>
        <w:rFonts w:ascii="Symbol" w:hAnsi="Symbol" w:hint="default"/>
        <w:sz w:val="20"/>
      </w:rPr>
    </w:lvl>
  </w:abstractNum>
  <w:abstractNum w:abstractNumId="40" w15:restartNumberingAfterBreak="0">
    <w:nsid w:val="79894879"/>
    <w:multiLevelType w:val="multilevel"/>
    <w:tmpl w:val="F5B60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9F16126"/>
    <w:multiLevelType w:val="hybridMultilevel"/>
    <w:tmpl w:val="7390C8D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2" w15:restartNumberingAfterBreak="0">
    <w:nsid w:val="7A7A6229"/>
    <w:multiLevelType w:val="hybridMultilevel"/>
    <w:tmpl w:val="270C6998"/>
    <w:lvl w:ilvl="0" w:tplc="08090001">
      <w:start w:val="1"/>
      <w:numFmt w:val="bullet"/>
      <w:lvlText w:val=""/>
      <w:lvlJc w:val="left"/>
      <w:pPr>
        <w:ind w:left="720" w:hanging="360"/>
      </w:pPr>
      <w:rPr>
        <w:rFonts w:ascii="Symbol" w:hAnsi="Symbol" w:hint="default"/>
      </w:rPr>
    </w:lvl>
    <w:lvl w:ilvl="1" w:tplc="71B226B8">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AAC6E36"/>
    <w:multiLevelType w:val="hybridMultilevel"/>
    <w:tmpl w:val="D29E9E0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909724653">
    <w:abstractNumId w:val="1"/>
  </w:num>
  <w:num w:numId="2" w16cid:durableId="662512948">
    <w:abstractNumId w:val="3"/>
  </w:num>
  <w:num w:numId="3" w16cid:durableId="1550875536">
    <w:abstractNumId w:val="6"/>
  </w:num>
  <w:num w:numId="4" w16cid:durableId="976187111">
    <w:abstractNumId w:val="37"/>
  </w:num>
  <w:num w:numId="5" w16cid:durableId="902256038">
    <w:abstractNumId w:val="42"/>
  </w:num>
  <w:num w:numId="6" w16cid:durableId="299648388">
    <w:abstractNumId w:val="7"/>
  </w:num>
  <w:num w:numId="7" w16cid:durableId="700201456">
    <w:abstractNumId w:val="41"/>
  </w:num>
  <w:num w:numId="8" w16cid:durableId="874197325">
    <w:abstractNumId w:val="12"/>
  </w:num>
  <w:num w:numId="9" w16cid:durableId="112671017">
    <w:abstractNumId w:val="13"/>
  </w:num>
  <w:num w:numId="10" w16cid:durableId="1019233562">
    <w:abstractNumId w:val="21"/>
  </w:num>
  <w:num w:numId="11" w16cid:durableId="429467628">
    <w:abstractNumId w:val="19"/>
  </w:num>
  <w:num w:numId="12" w16cid:durableId="131409679">
    <w:abstractNumId w:val="17"/>
  </w:num>
  <w:num w:numId="13" w16cid:durableId="738793094">
    <w:abstractNumId w:val="14"/>
  </w:num>
  <w:num w:numId="14" w16cid:durableId="748960137">
    <w:abstractNumId w:val="35"/>
  </w:num>
  <w:num w:numId="15" w16cid:durableId="619190620">
    <w:abstractNumId w:val="4"/>
  </w:num>
  <w:num w:numId="16" w16cid:durableId="1874070424">
    <w:abstractNumId w:val="34"/>
  </w:num>
  <w:num w:numId="17" w16cid:durableId="1132675384">
    <w:abstractNumId w:val="24"/>
  </w:num>
  <w:num w:numId="18" w16cid:durableId="1516457243">
    <w:abstractNumId w:val="20"/>
  </w:num>
  <w:num w:numId="19" w16cid:durableId="43145735">
    <w:abstractNumId w:val="40"/>
  </w:num>
  <w:num w:numId="20" w16cid:durableId="1650134954">
    <w:abstractNumId w:val="11"/>
  </w:num>
  <w:num w:numId="21" w16cid:durableId="916014797">
    <w:abstractNumId w:val="30"/>
  </w:num>
  <w:num w:numId="22" w16cid:durableId="383407173">
    <w:abstractNumId w:val="10"/>
  </w:num>
  <w:num w:numId="23" w16cid:durableId="1489052587">
    <w:abstractNumId w:val="31"/>
  </w:num>
  <w:num w:numId="24" w16cid:durableId="723025543">
    <w:abstractNumId w:val="26"/>
  </w:num>
  <w:num w:numId="25" w16cid:durableId="724791842">
    <w:abstractNumId w:val="23"/>
  </w:num>
  <w:num w:numId="26" w16cid:durableId="1347828752">
    <w:abstractNumId w:val="36"/>
  </w:num>
  <w:num w:numId="27" w16cid:durableId="2055805507">
    <w:abstractNumId w:val="15"/>
  </w:num>
  <w:num w:numId="28" w16cid:durableId="1161502119">
    <w:abstractNumId w:val="18"/>
  </w:num>
  <w:num w:numId="29" w16cid:durableId="1188905119">
    <w:abstractNumId w:val="29"/>
  </w:num>
  <w:num w:numId="30" w16cid:durableId="1675451303">
    <w:abstractNumId w:val="27"/>
  </w:num>
  <w:num w:numId="31" w16cid:durableId="987513915">
    <w:abstractNumId w:val="2"/>
  </w:num>
  <w:num w:numId="32" w16cid:durableId="1304698750">
    <w:abstractNumId w:val="25"/>
  </w:num>
  <w:num w:numId="33" w16cid:durableId="1888299193">
    <w:abstractNumId w:val="0"/>
  </w:num>
  <w:num w:numId="34" w16cid:durableId="1940597944">
    <w:abstractNumId w:val="22"/>
  </w:num>
  <w:num w:numId="35" w16cid:durableId="838081036">
    <w:abstractNumId w:val="43"/>
  </w:num>
  <w:num w:numId="36" w16cid:durableId="94178759">
    <w:abstractNumId w:val="9"/>
  </w:num>
  <w:num w:numId="37" w16cid:durableId="1843662995">
    <w:abstractNumId w:val="5"/>
  </w:num>
  <w:num w:numId="38" w16cid:durableId="1493597324">
    <w:abstractNumId w:val="33"/>
  </w:num>
  <w:num w:numId="39" w16cid:durableId="1039935333">
    <w:abstractNumId w:val="39"/>
  </w:num>
  <w:num w:numId="40" w16cid:durableId="180903557">
    <w:abstractNumId w:val="28"/>
  </w:num>
  <w:num w:numId="41" w16cid:durableId="2042048714">
    <w:abstractNumId w:val="38"/>
  </w:num>
  <w:num w:numId="42" w16cid:durableId="931626714">
    <w:abstractNumId w:val="16"/>
  </w:num>
  <w:num w:numId="43" w16cid:durableId="1586648536">
    <w:abstractNumId w:val="32"/>
  </w:num>
  <w:num w:numId="44" w16cid:durableId="92445995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C8C"/>
    <w:rsid w:val="000007D3"/>
    <w:rsid w:val="0000208A"/>
    <w:rsid w:val="00006C44"/>
    <w:rsid w:val="00006F67"/>
    <w:rsid w:val="00007951"/>
    <w:rsid w:val="000102D7"/>
    <w:rsid w:val="000103FB"/>
    <w:rsid w:val="000121B8"/>
    <w:rsid w:val="00012A9F"/>
    <w:rsid w:val="00013363"/>
    <w:rsid w:val="000134EB"/>
    <w:rsid w:val="00015D62"/>
    <w:rsid w:val="0001768A"/>
    <w:rsid w:val="000216E1"/>
    <w:rsid w:val="00021A87"/>
    <w:rsid w:val="00022DAA"/>
    <w:rsid w:val="00022ED2"/>
    <w:rsid w:val="00023714"/>
    <w:rsid w:val="00024531"/>
    <w:rsid w:val="0002466B"/>
    <w:rsid w:val="000254B1"/>
    <w:rsid w:val="00025677"/>
    <w:rsid w:val="000263AA"/>
    <w:rsid w:val="0002660B"/>
    <w:rsid w:val="0002789F"/>
    <w:rsid w:val="00027DEB"/>
    <w:rsid w:val="00030024"/>
    <w:rsid w:val="00030C29"/>
    <w:rsid w:val="00033B7E"/>
    <w:rsid w:val="00034043"/>
    <w:rsid w:val="00034DD5"/>
    <w:rsid w:val="00034DED"/>
    <w:rsid w:val="00036FAE"/>
    <w:rsid w:val="00041ED7"/>
    <w:rsid w:val="000442BE"/>
    <w:rsid w:val="000450BD"/>
    <w:rsid w:val="00045C7A"/>
    <w:rsid w:val="00047B7A"/>
    <w:rsid w:val="00054A6B"/>
    <w:rsid w:val="00055B3E"/>
    <w:rsid w:val="00057C8D"/>
    <w:rsid w:val="000608E2"/>
    <w:rsid w:val="00060A82"/>
    <w:rsid w:val="0006203A"/>
    <w:rsid w:val="00062E4A"/>
    <w:rsid w:val="00066140"/>
    <w:rsid w:val="00067D3F"/>
    <w:rsid w:val="0007229B"/>
    <w:rsid w:val="00073520"/>
    <w:rsid w:val="00073B11"/>
    <w:rsid w:val="000740AA"/>
    <w:rsid w:val="00074615"/>
    <w:rsid w:val="00074867"/>
    <w:rsid w:val="00075B91"/>
    <w:rsid w:val="000762E6"/>
    <w:rsid w:val="00077204"/>
    <w:rsid w:val="000809FC"/>
    <w:rsid w:val="00082D20"/>
    <w:rsid w:val="00083652"/>
    <w:rsid w:val="00083C9D"/>
    <w:rsid w:val="00084027"/>
    <w:rsid w:val="000843AD"/>
    <w:rsid w:val="000859C4"/>
    <w:rsid w:val="00086FB0"/>
    <w:rsid w:val="00090AB6"/>
    <w:rsid w:val="000912A5"/>
    <w:rsid w:val="000916C8"/>
    <w:rsid w:val="000938B5"/>
    <w:rsid w:val="00094529"/>
    <w:rsid w:val="000958E8"/>
    <w:rsid w:val="0009764C"/>
    <w:rsid w:val="00097737"/>
    <w:rsid w:val="00097A50"/>
    <w:rsid w:val="000A2EF9"/>
    <w:rsid w:val="000A322E"/>
    <w:rsid w:val="000A4324"/>
    <w:rsid w:val="000A4EEA"/>
    <w:rsid w:val="000A4F1C"/>
    <w:rsid w:val="000A54BA"/>
    <w:rsid w:val="000A59DD"/>
    <w:rsid w:val="000A65BC"/>
    <w:rsid w:val="000A671C"/>
    <w:rsid w:val="000B0108"/>
    <w:rsid w:val="000B010B"/>
    <w:rsid w:val="000B0C35"/>
    <w:rsid w:val="000B16AF"/>
    <w:rsid w:val="000B1945"/>
    <w:rsid w:val="000B2A73"/>
    <w:rsid w:val="000B5BAB"/>
    <w:rsid w:val="000B5CD9"/>
    <w:rsid w:val="000C347C"/>
    <w:rsid w:val="000C3879"/>
    <w:rsid w:val="000C3CCA"/>
    <w:rsid w:val="000C7000"/>
    <w:rsid w:val="000C7124"/>
    <w:rsid w:val="000C7CA3"/>
    <w:rsid w:val="000C7CF5"/>
    <w:rsid w:val="000D1041"/>
    <w:rsid w:val="000D1F6F"/>
    <w:rsid w:val="000D2AAE"/>
    <w:rsid w:val="000D2E91"/>
    <w:rsid w:val="000D6107"/>
    <w:rsid w:val="000E0ADB"/>
    <w:rsid w:val="000E0B9C"/>
    <w:rsid w:val="000E0FD3"/>
    <w:rsid w:val="000E10B6"/>
    <w:rsid w:val="000E1191"/>
    <w:rsid w:val="000E44D8"/>
    <w:rsid w:val="000E4C45"/>
    <w:rsid w:val="000E7116"/>
    <w:rsid w:val="000F3CE3"/>
    <w:rsid w:val="000F63C7"/>
    <w:rsid w:val="000F684C"/>
    <w:rsid w:val="000F6944"/>
    <w:rsid w:val="000F7F08"/>
    <w:rsid w:val="00104786"/>
    <w:rsid w:val="00104C4D"/>
    <w:rsid w:val="00105264"/>
    <w:rsid w:val="00105551"/>
    <w:rsid w:val="00105573"/>
    <w:rsid w:val="001056C6"/>
    <w:rsid w:val="00110675"/>
    <w:rsid w:val="001127B5"/>
    <w:rsid w:val="00112D2F"/>
    <w:rsid w:val="00112DD9"/>
    <w:rsid w:val="0011481E"/>
    <w:rsid w:val="00117B4D"/>
    <w:rsid w:val="001204D6"/>
    <w:rsid w:val="0012124F"/>
    <w:rsid w:val="001219A3"/>
    <w:rsid w:val="00122A52"/>
    <w:rsid w:val="0012352F"/>
    <w:rsid w:val="001243C4"/>
    <w:rsid w:val="0012464A"/>
    <w:rsid w:val="001250FF"/>
    <w:rsid w:val="001273BC"/>
    <w:rsid w:val="00127F65"/>
    <w:rsid w:val="00134258"/>
    <w:rsid w:val="00134607"/>
    <w:rsid w:val="00136884"/>
    <w:rsid w:val="0013702B"/>
    <w:rsid w:val="001406C1"/>
    <w:rsid w:val="00141D7D"/>
    <w:rsid w:val="001429EB"/>
    <w:rsid w:val="00144714"/>
    <w:rsid w:val="00145089"/>
    <w:rsid w:val="00146295"/>
    <w:rsid w:val="00146CA2"/>
    <w:rsid w:val="00146D1F"/>
    <w:rsid w:val="001504D2"/>
    <w:rsid w:val="001523B2"/>
    <w:rsid w:val="001535B9"/>
    <w:rsid w:val="0016164D"/>
    <w:rsid w:val="001622DA"/>
    <w:rsid w:val="00163048"/>
    <w:rsid w:val="001649E1"/>
    <w:rsid w:val="00166A1F"/>
    <w:rsid w:val="00167124"/>
    <w:rsid w:val="001679F4"/>
    <w:rsid w:val="00171C47"/>
    <w:rsid w:val="00171C8C"/>
    <w:rsid w:val="00171F02"/>
    <w:rsid w:val="00174D1F"/>
    <w:rsid w:val="00175459"/>
    <w:rsid w:val="001770DA"/>
    <w:rsid w:val="001776DB"/>
    <w:rsid w:val="00180FCA"/>
    <w:rsid w:val="00182B7E"/>
    <w:rsid w:val="00183F43"/>
    <w:rsid w:val="001840D0"/>
    <w:rsid w:val="001848F3"/>
    <w:rsid w:val="0018789A"/>
    <w:rsid w:val="00187979"/>
    <w:rsid w:val="00190C8F"/>
    <w:rsid w:val="001939B7"/>
    <w:rsid w:val="001A182B"/>
    <w:rsid w:val="001A1F09"/>
    <w:rsid w:val="001A5385"/>
    <w:rsid w:val="001A6C89"/>
    <w:rsid w:val="001B00A3"/>
    <w:rsid w:val="001B16F9"/>
    <w:rsid w:val="001B369F"/>
    <w:rsid w:val="001B42DF"/>
    <w:rsid w:val="001B5437"/>
    <w:rsid w:val="001B5E26"/>
    <w:rsid w:val="001C06D3"/>
    <w:rsid w:val="001C1A1F"/>
    <w:rsid w:val="001C56DA"/>
    <w:rsid w:val="001C5DFF"/>
    <w:rsid w:val="001C67F6"/>
    <w:rsid w:val="001C715A"/>
    <w:rsid w:val="001C7B77"/>
    <w:rsid w:val="001D2EDB"/>
    <w:rsid w:val="001D37AC"/>
    <w:rsid w:val="001D50AD"/>
    <w:rsid w:val="001D7FCC"/>
    <w:rsid w:val="001E1B46"/>
    <w:rsid w:val="001E3601"/>
    <w:rsid w:val="001E4877"/>
    <w:rsid w:val="001E52FB"/>
    <w:rsid w:val="001E6EE5"/>
    <w:rsid w:val="001E713A"/>
    <w:rsid w:val="001F0E4D"/>
    <w:rsid w:val="001F12C4"/>
    <w:rsid w:val="001F1F73"/>
    <w:rsid w:val="001F2925"/>
    <w:rsid w:val="001F2CA3"/>
    <w:rsid w:val="001F31C7"/>
    <w:rsid w:val="001F3F82"/>
    <w:rsid w:val="001F49A3"/>
    <w:rsid w:val="001F574F"/>
    <w:rsid w:val="001F6685"/>
    <w:rsid w:val="002000A3"/>
    <w:rsid w:val="002001A9"/>
    <w:rsid w:val="002026D4"/>
    <w:rsid w:val="002042CC"/>
    <w:rsid w:val="002047FF"/>
    <w:rsid w:val="002062AB"/>
    <w:rsid w:val="00206473"/>
    <w:rsid w:val="00207892"/>
    <w:rsid w:val="0021005A"/>
    <w:rsid w:val="00212112"/>
    <w:rsid w:val="0021349E"/>
    <w:rsid w:val="00216036"/>
    <w:rsid w:val="0021710C"/>
    <w:rsid w:val="002203CC"/>
    <w:rsid w:val="00220B35"/>
    <w:rsid w:val="002229CE"/>
    <w:rsid w:val="00223B69"/>
    <w:rsid w:val="00224727"/>
    <w:rsid w:val="00227C88"/>
    <w:rsid w:val="00232D9E"/>
    <w:rsid w:val="00232EAA"/>
    <w:rsid w:val="00234C26"/>
    <w:rsid w:val="00237788"/>
    <w:rsid w:val="00237EBC"/>
    <w:rsid w:val="0024131A"/>
    <w:rsid w:val="00241715"/>
    <w:rsid w:val="0024198A"/>
    <w:rsid w:val="0025048C"/>
    <w:rsid w:val="002514D2"/>
    <w:rsid w:val="0025295D"/>
    <w:rsid w:val="00253BBE"/>
    <w:rsid w:val="00255A86"/>
    <w:rsid w:val="0026049B"/>
    <w:rsid w:val="002607BB"/>
    <w:rsid w:val="00260DC7"/>
    <w:rsid w:val="00262946"/>
    <w:rsid w:val="00262CAD"/>
    <w:rsid w:val="002641E2"/>
    <w:rsid w:val="002652F3"/>
    <w:rsid w:val="002656A6"/>
    <w:rsid w:val="00267335"/>
    <w:rsid w:val="002706B4"/>
    <w:rsid w:val="0027080F"/>
    <w:rsid w:val="002717C5"/>
    <w:rsid w:val="002721EC"/>
    <w:rsid w:val="00273AD4"/>
    <w:rsid w:val="00276015"/>
    <w:rsid w:val="0027665D"/>
    <w:rsid w:val="0027752D"/>
    <w:rsid w:val="00277D7D"/>
    <w:rsid w:val="00280DC9"/>
    <w:rsid w:val="00281AB9"/>
    <w:rsid w:val="00285E73"/>
    <w:rsid w:val="00291A4F"/>
    <w:rsid w:val="00292128"/>
    <w:rsid w:val="0029239B"/>
    <w:rsid w:val="00295D78"/>
    <w:rsid w:val="002973DA"/>
    <w:rsid w:val="002A03E9"/>
    <w:rsid w:val="002A09A9"/>
    <w:rsid w:val="002A1510"/>
    <w:rsid w:val="002A1736"/>
    <w:rsid w:val="002A1909"/>
    <w:rsid w:val="002A1A79"/>
    <w:rsid w:val="002A4DA1"/>
    <w:rsid w:val="002A55A2"/>
    <w:rsid w:val="002B00CA"/>
    <w:rsid w:val="002B033B"/>
    <w:rsid w:val="002B434B"/>
    <w:rsid w:val="002B4A2C"/>
    <w:rsid w:val="002B6685"/>
    <w:rsid w:val="002C0C25"/>
    <w:rsid w:val="002C4418"/>
    <w:rsid w:val="002C5926"/>
    <w:rsid w:val="002C7915"/>
    <w:rsid w:val="002C799C"/>
    <w:rsid w:val="002D0A89"/>
    <w:rsid w:val="002D0FE9"/>
    <w:rsid w:val="002D3625"/>
    <w:rsid w:val="002D4947"/>
    <w:rsid w:val="002D647A"/>
    <w:rsid w:val="002D7257"/>
    <w:rsid w:val="002E0586"/>
    <w:rsid w:val="002E1044"/>
    <w:rsid w:val="002E295B"/>
    <w:rsid w:val="002E58B8"/>
    <w:rsid w:val="002E5A78"/>
    <w:rsid w:val="002E6EFB"/>
    <w:rsid w:val="002E7FD3"/>
    <w:rsid w:val="002F178E"/>
    <w:rsid w:val="002F1B91"/>
    <w:rsid w:val="002F2685"/>
    <w:rsid w:val="002F2A68"/>
    <w:rsid w:val="002F5772"/>
    <w:rsid w:val="00300CB0"/>
    <w:rsid w:val="00300F04"/>
    <w:rsid w:val="00301C82"/>
    <w:rsid w:val="003040D8"/>
    <w:rsid w:val="003049DC"/>
    <w:rsid w:val="003065EE"/>
    <w:rsid w:val="00306A9F"/>
    <w:rsid w:val="00310019"/>
    <w:rsid w:val="003109E1"/>
    <w:rsid w:val="0031243B"/>
    <w:rsid w:val="0031394E"/>
    <w:rsid w:val="00313F47"/>
    <w:rsid w:val="00315773"/>
    <w:rsid w:val="00320544"/>
    <w:rsid w:val="00320851"/>
    <w:rsid w:val="00320C20"/>
    <w:rsid w:val="003223E4"/>
    <w:rsid w:val="00322ECF"/>
    <w:rsid w:val="003256BC"/>
    <w:rsid w:val="00326F34"/>
    <w:rsid w:val="00327363"/>
    <w:rsid w:val="003277D0"/>
    <w:rsid w:val="00327BC6"/>
    <w:rsid w:val="00327FF5"/>
    <w:rsid w:val="00331025"/>
    <w:rsid w:val="003310D6"/>
    <w:rsid w:val="00331F83"/>
    <w:rsid w:val="00332057"/>
    <w:rsid w:val="00333E52"/>
    <w:rsid w:val="00335A6D"/>
    <w:rsid w:val="00336105"/>
    <w:rsid w:val="00336310"/>
    <w:rsid w:val="003367AE"/>
    <w:rsid w:val="00340808"/>
    <w:rsid w:val="003423F2"/>
    <w:rsid w:val="003432DF"/>
    <w:rsid w:val="0034493D"/>
    <w:rsid w:val="00345BC3"/>
    <w:rsid w:val="0035008E"/>
    <w:rsid w:val="00350BA4"/>
    <w:rsid w:val="003521AE"/>
    <w:rsid w:val="00354050"/>
    <w:rsid w:val="00357CE7"/>
    <w:rsid w:val="003606E0"/>
    <w:rsid w:val="00362D82"/>
    <w:rsid w:val="00363B8E"/>
    <w:rsid w:val="003645C0"/>
    <w:rsid w:val="00366F1D"/>
    <w:rsid w:val="003679BD"/>
    <w:rsid w:val="00371A44"/>
    <w:rsid w:val="00372B17"/>
    <w:rsid w:val="00374FEE"/>
    <w:rsid w:val="00375BDC"/>
    <w:rsid w:val="00380684"/>
    <w:rsid w:val="00380DA3"/>
    <w:rsid w:val="00382076"/>
    <w:rsid w:val="00382097"/>
    <w:rsid w:val="003837D9"/>
    <w:rsid w:val="00383D99"/>
    <w:rsid w:val="00384DA3"/>
    <w:rsid w:val="00386310"/>
    <w:rsid w:val="00387765"/>
    <w:rsid w:val="003903A4"/>
    <w:rsid w:val="00390BE7"/>
    <w:rsid w:val="003911EF"/>
    <w:rsid w:val="0039217B"/>
    <w:rsid w:val="003922CD"/>
    <w:rsid w:val="00392357"/>
    <w:rsid w:val="0039505F"/>
    <w:rsid w:val="003967AA"/>
    <w:rsid w:val="00396B6C"/>
    <w:rsid w:val="00396FCF"/>
    <w:rsid w:val="003A245D"/>
    <w:rsid w:val="003A429C"/>
    <w:rsid w:val="003A4BAE"/>
    <w:rsid w:val="003A4D8C"/>
    <w:rsid w:val="003A531B"/>
    <w:rsid w:val="003A6819"/>
    <w:rsid w:val="003B09AE"/>
    <w:rsid w:val="003B0CDF"/>
    <w:rsid w:val="003B25F2"/>
    <w:rsid w:val="003B3ABC"/>
    <w:rsid w:val="003B5D4D"/>
    <w:rsid w:val="003B5D4F"/>
    <w:rsid w:val="003B7B3E"/>
    <w:rsid w:val="003C0300"/>
    <w:rsid w:val="003C128D"/>
    <w:rsid w:val="003C1795"/>
    <w:rsid w:val="003C3391"/>
    <w:rsid w:val="003D0528"/>
    <w:rsid w:val="003D0F46"/>
    <w:rsid w:val="003D1889"/>
    <w:rsid w:val="003D2359"/>
    <w:rsid w:val="003D4463"/>
    <w:rsid w:val="003D47CF"/>
    <w:rsid w:val="003D6B0D"/>
    <w:rsid w:val="003D76FD"/>
    <w:rsid w:val="003E4EB5"/>
    <w:rsid w:val="003E6023"/>
    <w:rsid w:val="003E6C8C"/>
    <w:rsid w:val="003E7817"/>
    <w:rsid w:val="003E7E8B"/>
    <w:rsid w:val="003F08DF"/>
    <w:rsid w:val="003F0FF7"/>
    <w:rsid w:val="003F1182"/>
    <w:rsid w:val="003F1916"/>
    <w:rsid w:val="003F2A86"/>
    <w:rsid w:val="003F3B26"/>
    <w:rsid w:val="003F6CFE"/>
    <w:rsid w:val="004041F0"/>
    <w:rsid w:val="004047C8"/>
    <w:rsid w:val="00406B98"/>
    <w:rsid w:val="00406BF2"/>
    <w:rsid w:val="00406E50"/>
    <w:rsid w:val="0040778C"/>
    <w:rsid w:val="00410117"/>
    <w:rsid w:val="0041124F"/>
    <w:rsid w:val="00411C64"/>
    <w:rsid w:val="00412326"/>
    <w:rsid w:val="004158EF"/>
    <w:rsid w:val="00420FF1"/>
    <w:rsid w:val="004213CF"/>
    <w:rsid w:val="004226F6"/>
    <w:rsid w:val="00422AC7"/>
    <w:rsid w:val="00423005"/>
    <w:rsid w:val="0042594E"/>
    <w:rsid w:val="0042745A"/>
    <w:rsid w:val="004274E8"/>
    <w:rsid w:val="004274F8"/>
    <w:rsid w:val="0043198E"/>
    <w:rsid w:val="00432450"/>
    <w:rsid w:val="004367D2"/>
    <w:rsid w:val="00440630"/>
    <w:rsid w:val="00440A9F"/>
    <w:rsid w:val="0044126B"/>
    <w:rsid w:val="00442636"/>
    <w:rsid w:val="00443C74"/>
    <w:rsid w:val="0044426A"/>
    <w:rsid w:val="00444CF9"/>
    <w:rsid w:val="00447DEF"/>
    <w:rsid w:val="00451698"/>
    <w:rsid w:val="00453C8F"/>
    <w:rsid w:val="00453FC4"/>
    <w:rsid w:val="00454849"/>
    <w:rsid w:val="00454C01"/>
    <w:rsid w:val="00454F4D"/>
    <w:rsid w:val="00455AFC"/>
    <w:rsid w:val="00456632"/>
    <w:rsid w:val="00456708"/>
    <w:rsid w:val="00462231"/>
    <w:rsid w:val="00462EDF"/>
    <w:rsid w:val="004633EC"/>
    <w:rsid w:val="00464757"/>
    <w:rsid w:val="00464B05"/>
    <w:rsid w:val="0046639D"/>
    <w:rsid w:val="00466A71"/>
    <w:rsid w:val="00470017"/>
    <w:rsid w:val="0047045E"/>
    <w:rsid w:val="0047083F"/>
    <w:rsid w:val="00472431"/>
    <w:rsid w:val="00472A1A"/>
    <w:rsid w:val="00474455"/>
    <w:rsid w:val="004766D9"/>
    <w:rsid w:val="00476869"/>
    <w:rsid w:val="00480BD2"/>
    <w:rsid w:val="00480CE7"/>
    <w:rsid w:val="00481984"/>
    <w:rsid w:val="00485FEB"/>
    <w:rsid w:val="00486C38"/>
    <w:rsid w:val="00487F2F"/>
    <w:rsid w:val="0049206A"/>
    <w:rsid w:val="00492259"/>
    <w:rsid w:val="00493C1E"/>
    <w:rsid w:val="0049695F"/>
    <w:rsid w:val="00497BCE"/>
    <w:rsid w:val="004A0759"/>
    <w:rsid w:val="004A1270"/>
    <w:rsid w:val="004A23F6"/>
    <w:rsid w:val="004A30FD"/>
    <w:rsid w:val="004A314D"/>
    <w:rsid w:val="004A3BA8"/>
    <w:rsid w:val="004A4DF6"/>
    <w:rsid w:val="004A7801"/>
    <w:rsid w:val="004A78DD"/>
    <w:rsid w:val="004B0AA3"/>
    <w:rsid w:val="004B0F37"/>
    <w:rsid w:val="004B14CF"/>
    <w:rsid w:val="004B1622"/>
    <w:rsid w:val="004B7959"/>
    <w:rsid w:val="004C01B4"/>
    <w:rsid w:val="004C1608"/>
    <w:rsid w:val="004C2A3B"/>
    <w:rsid w:val="004C2B4D"/>
    <w:rsid w:val="004C3298"/>
    <w:rsid w:val="004C33F2"/>
    <w:rsid w:val="004C3803"/>
    <w:rsid w:val="004C4FDB"/>
    <w:rsid w:val="004C5615"/>
    <w:rsid w:val="004D061B"/>
    <w:rsid w:val="004D0696"/>
    <w:rsid w:val="004D0A06"/>
    <w:rsid w:val="004D14DF"/>
    <w:rsid w:val="004D18E9"/>
    <w:rsid w:val="004D1DF6"/>
    <w:rsid w:val="004D2E04"/>
    <w:rsid w:val="004E0D58"/>
    <w:rsid w:val="004E3395"/>
    <w:rsid w:val="004E3B9C"/>
    <w:rsid w:val="004E3DF3"/>
    <w:rsid w:val="004E53DE"/>
    <w:rsid w:val="004E74F9"/>
    <w:rsid w:val="004F0223"/>
    <w:rsid w:val="004F0357"/>
    <w:rsid w:val="004F109B"/>
    <w:rsid w:val="004F1197"/>
    <w:rsid w:val="004F2031"/>
    <w:rsid w:val="004F68F4"/>
    <w:rsid w:val="004F7DD1"/>
    <w:rsid w:val="00504E17"/>
    <w:rsid w:val="00505A3A"/>
    <w:rsid w:val="00505ABC"/>
    <w:rsid w:val="00505B84"/>
    <w:rsid w:val="00506028"/>
    <w:rsid w:val="0051133B"/>
    <w:rsid w:val="0051176B"/>
    <w:rsid w:val="005127D2"/>
    <w:rsid w:val="00512F76"/>
    <w:rsid w:val="00515326"/>
    <w:rsid w:val="005156E9"/>
    <w:rsid w:val="00516174"/>
    <w:rsid w:val="00516632"/>
    <w:rsid w:val="00517FDC"/>
    <w:rsid w:val="005203E2"/>
    <w:rsid w:val="0052048E"/>
    <w:rsid w:val="0052123E"/>
    <w:rsid w:val="00523572"/>
    <w:rsid w:val="00524AAB"/>
    <w:rsid w:val="00526706"/>
    <w:rsid w:val="005269C1"/>
    <w:rsid w:val="0052746F"/>
    <w:rsid w:val="0052774B"/>
    <w:rsid w:val="00531097"/>
    <w:rsid w:val="00532544"/>
    <w:rsid w:val="005329DD"/>
    <w:rsid w:val="0053487C"/>
    <w:rsid w:val="0053536E"/>
    <w:rsid w:val="00540130"/>
    <w:rsid w:val="0054015F"/>
    <w:rsid w:val="005407C9"/>
    <w:rsid w:val="00541D28"/>
    <w:rsid w:val="00544B15"/>
    <w:rsid w:val="0054651F"/>
    <w:rsid w:val="0054726B"/>
    <w:rsid w:val="005506E1"/>
    <w:rsid w:val="00550A77"/>
    <w:rsid w:val="00555C26"/>
    <w:rsid w:val="0055641C"/>
    <w:rsid w:val="005601E6"/>
    <w:rsid w:val="00560212"/>
    <w:rsid w:val="005602D9"/>
    <w:rsid w:val="005714FD"/>
    <w:rsid w:val="005720FB"/>
    <w:rsid w:val="0057668A"/>
    <w:rsid w:val="0057690F"/>
    <w:rsid w:val="0057770C"/>
    <w:rsid w:val="00577DA5"/>
    <w:rsid w:val="00577DF1"/>
    <w:rsid w:val="005813BB"/>
    <w:rsid w:val="00582300"/>
    <w:rsid w:val="005827CA"/>
    <w:rsid w:val="00582A9E"/>
    <w:rsid w:val="005832D8"/>
    <w:rsid w:val="005833AD"/>
    <w:rsid w:val="0058383E"/>
    <w:rsid w:val="00583A3B"/>
    <w:rsid w:val="005845BC"/>
    <w:rsid w:val="00584ADF"/>
    <w:rsid w:val="00585A77"/>
    <w:rsid w:val="00587C62"/>
    <w:rsid w:val="00590179"/>
    <w:rsid w:val="00592E8B"/>
    <w:rsid w:val="005961C6"/>
    <w:rsid w:val="005A057E"/>
    <w:rsid w:val="005A2394"/>
    <w:rsid w:val="005A2F29"/>
    <w:rsid w:val="005A2FB3"/>
    <w:rsid w:val="005A3528"/>
    <w:rsid w:val="005A3D47"/>
    <w:rsid w:val="005A561B"/>
    <w:rsid w:val="005A67F2"/>
    <w:rsid w:val="005A6F8B"/>
    <w:rsid w:val="005B371C"/>
    <w:rsid w:val="005B4D56"/>
    <w:rsid w:val="005B5E0D"/>
    <w:rsid w:val="005C0E6F"/>
    <w:rsid w:val="005C1530"/>
    <w:rsid w:val="005C6DF1"/>
    <w:rsid w:val="005C754B"/>
    <w:rsid w:val="005D120A"/>
    <w:rsid w:val="005D2170"/>
    <w:rsid w:val="005D27EA"/>
    <w:rsid w:val="005D345D"/>
    <w:rsid w:val="005E04FD"/>
    <w:rsid w:val="005E07E4"/>
    <w:rsid w:val="005E187A"/>
    <w:rsid w:val="005E1C4C"/>
    <w:rsid w:val="005E27B1"/>
    <w:rsid w:val="005E319E"/>
    <w:rsid w:val="005E3509"/>
    <w:rsid w:val="005E55DE"/>
    <w:rsid w:val="005E7F1B"/>
    <w:rsid w:val="005F0513"/>
    <w:rsid w:val="005F1DF7"/>
    <w:rsid w:val="005F3528"/>
    <w:rsid w:val="005F3A38"/>
    <w:rsid w:val="005F3B51"/>
    <w:rsid w:val="005F3DA7"/>
    <w:rsid w:val="005F4F70"/>
    <w:rsid w:val="00600114"/>
    <w:rsid w:val="00601498"/>
    <w:rsid w:val="00603697"/>
    <w:rsid w:val="00603D14"/>
    <w:rsid w:val="006044E6"/>
    <w:rsid w:val="00604607"/>
    <w:rsid w:val="0060712E"/>
    <w:rsid w:val="00623883"/>
    <w:rsid w:val="0063059D"/>
    <w:rsid w:val="0063092D"/>
    <w:rsid w:val="00630C58"/>
    <w:rsid w:val="0063185E"/>
    <w:rsid w:val="00634B1D"/>
    <w:rsid w:val="00637B93"/>
    <w:rsid w:val="0064215E"/>
    <w:rsid w:val="00643B2A"/>
    <w:rsid w:val="006454E7"/>
    <w:rsid w:val="00645732"/>
    <w:rsid w:val="00646152"/>
    <w:rsid w:val="00652085"/>
    <w:rsid w:val="00652547"/>
    <w:rsid w:val="00654921"/>
    <w:rsid w:val="00655477"/>
    <w:rsid w:val="00656E08"/>
    <w:rsid w:val="00657CE2"/>
    <w:rsid w:val="00661AB1"/>
    <w:rsid w:val="00666061"/>
    <w:rsid w:val="00667317"/>
    <w:rsid w:val="00670232"/>
    <w:rsid w:val="006703E8"/>
    <w:rsid w:val="0067177B"/>
    <w:rsid w:val="006771A7"/>
    <w:rsid w:val="006818B6"/>
    <w:rsid w:val="00681B70"/>
    <w:rsid w:val="00681B90"/>
    <w:rsid w:val="0068319A"/>
    <w:rsid w:val="00683B01"/>
    <w:rsid w:val="00684365"/>
    <w:rsid w:val="00685939"/>
    <w:rsid w:val="0069053C"/>
    <w:rsid w:val="006A005D"/>
    <w:rsid w:val="006A09D3"/>
    <w:rsid w:val="006A2D5E"/>
    <w:rsid w:val="006A2E00"/>
    <w:rsid w:val="006A37EC"/>
    <w:rsid w:val="006A3AF8"/>
    <w:rsid w:val="006A3C86"/>
    <w:rsid w:val="006A4B7B"/>
    <w:rsid w:val="006A7249"/>
    <w:rsid w:val="006B2496"/>
    <w:rsid w:val="006B4D73"/>
    <w:rsid w:val="006B55F8"/>
    <w:rsid w:val="006B5E93"/>
    <w:rsid w:val="006B617C"/>
    <w:rsid w:val="006B6420"/>
    <w:rsid w:val="006B6C18"/>
    <w:rsid w:val="006B7253"/>
    <w:rsid w:val="006C121B"/>
    <w:rsid w:val="006C35C9"/>
    <w:rsid w:val="006C39B2"/>
    <w:rsid w:val="006C4605"/>
    <w:rsid w:val="006C6E99"/>
    <w:rsid w:val="006C72C4"/>
    <w:rsid w:val="006C7517"/>
    <w:rsid w:val="006C78C0"/>
    <w:rsid w:val="006D024D"/>
    <w:rsid w:val="006D47ED"/>
    <w:rsid w:val="006D4E6E"/>
    <w:rsid w:val="006D58CD"/>
    <w:rsid w:val="006D5A06"/>
    <w:rsid w:val="006D6933"/>
    <w:rsid w:val="006E34E4"/>
    <w:rsid w:val="006E4934"/>
    <w:rsid w:val="006E5A57"/>
    <w:rsid w:val="006E6747"/>
    <w:rsid w:val="006E7C6A"/>
    <w:rsid w:val="006F20E3"/>
    <w:rsid w:val="006F46A6"/>
    <w:rsid w:val="006F47FB"/>
    <w:rsid w:val="006F5A6C"/>
    <w:rsid w:val="006F607C"/>
    <w:rsid w:val="00700EBF"/>
    <w:rsid w:val="0070100A"/>
    <w:rsid w:val="007025B3"/>
    <w:rsid w:val="00702687"/>
    <w:rsid w:val="00703BBB"/>
    <w:rsid w:val="00704016"/>
    <w:rsid w:val="00704EDC"/>
    <w:rsid w:val="00704F9B"/>
    <w:rsid w:val="00705231"/>
    <w:rsid w:val="00712767"/>
    <w:rsid w:val="00712F58"/>
    <w:rsid w:val="0071580E"/>
    <w:rsid w:val="0071744F"/>
    <w:rsid w:val="00717475"/>
    <w:rsid w:val="00723FFA"/>
    <w:rsid w:val="0072450E"/>
    <w:rsid w:val="00726161"/>
    <w:rsid w:val="007269E3"/>
    <w:rsid w:val="00730061"/>
    <w:rsid w:val="007307FD"/>
    <w:rsid w:val="0073144A"/>
    <w:rsid w:val="00731D8A"/>
    <w:rsid w:val="0073347D"/>
    <w:rsid w:val="00733A31"/>
    <w:rsid w:val="00734362"/>
    <w:rsid w:val="00736BBD"/>
    <w:rsid w:val="007405FE"/>
    <w:rsid w:val="007426AC"/>
    <w:rsid w:val="0074360E"/>
    <w:rsid w:val="00745CD4"/>
    <w:rsid w:val="007469EB"/>
    <w:rsid w:val="007479D5"/>
    <w:rsid w:val="007500FF"/>
    <w:rsid w:val="007519C0"/>
    <w:rsid w:val="00751C9C"/>
    <w:rsid w:val="0075364D"/>
    <w:rsid w:val="00753D94"/>
    <w:rsid w:val="00756484"/>
    <w:rsid w:val="00760929"/>
    <w:rsid w:val="00761785"/>
    <w:rsid w:val="00761A54"/>
    <w:rsid w:val="007625B4"/>
    <w:rsid w:val="00762D7F"/>
    <w:rsid w:val="0076336B"/>
    <w:rsid w:val="00763E45"/>
    <w:rsid w:val="00764651"/>
    <w:rsid w:val="00764910"/>
    <w:rsid w:val="00765496"/>
    <w:rsid w:val="0076596E"/>
    <w:rsid w:val="00766236"/>
    <w:rsid w:val="00766867"/>
    <w:rsid w:val="00770D7C"/>
    <w:rsid w:val="0077101B"/>
    <w:rsid w:val="0077234F"/>
    <w:rsid w:val="00776C46"/>
    <w:rsid w:val="0077743C"/>
    <w:rsid w:val="007776FC"/>
    <w:rsid w:val="00777F0A"/>
    <w:rsid w:val="00781F3E"/>
    <w:rsid w:val="00783590"/>
    <w:rsid w:val="00783AC8"/>
    <w:rsid w:val="00784461"/>
    <w:rsid w:val="00785B8B"/>
    <w:rsid w:val="00792815"/>
    <w:rsid w:val="0079304B"/>
    <w:rsid w:val="00796853"/>
    <w:rsid w:val="00796DBD"/>
    <w:rsid w:val="007A0B82"/>
    <w:rsid w:val="007A1308"/>
    <w:rsid w:val="007A270A"/>
    <w:rsid w:val="007A30C9"/>
    <w:rsid w:val="007A36F6"/>
    <w:rsid w:val="007A61C5"/>
    <w:rsid w:val="007A6B27"/>
    <w:rsid w:val="007A7783"/>
    <w:rsid w:val="007B1572"/>
    <w:rsid w:val="007B3A50"/>
    <w:rsid w:val="007B629B"/>
    <w:rsid w:val="007B6A7D"/>
    <w:rsid w:val="007B75FE"/>
    <w:rsid w:val="007C1B99"/>
    <w:rsid w:val="007C2DA2"/>
    <w:rsid w:val="007C3315"/>
    <w:rsid w:val="007C348B"/>
    <w:rsid w:val="007C3BFF"/>
    <w:rsid w:val="007C4DC4"/>
    <w:rsid w:val="007C52D5"/>
    <w:rsid w:val="007D3A90"/>
    <w:rsid w:val="007D40A4"/>
    <w:rsid w:val="007D52AF"/>
    <w:rsid w:val="007D597D"/>
    <w:rsid w:val="007D7CC2"/>
    <w:rsid w:val="007E01D6"/>
    <w:rsid w:val="007E0291"/>
    <w:rsid w:val="007E24E3"/>
    <w:rsid w:val="007E33F0"/>
    <w:rsid w:val="007E5195"/>
    <w:rsid w:val="007F0796"/>
    <w:rsid w:val="007F0DC3"/>
    <w:rsid w:val="007F2B11"/>
    <w:rsid w:val="007F2BE5"/>
    <w:rsid w:val="007F309A"/>
    <w:rsid w:val="007F329F"/>
    <w:rsid w:val="007F7C0A"/>
    <w:rsid w:val="0080025D"/>
    <w:rsid w:val="008024B5"/>
    <w:rsid w:val="00803726"/>
    <w:rsid w:val="0080456E"/>
    <w:rsid w:val="00805606"/>
    <w:rsid w:val="008104E5"/>
    <w:rsid w:val="0081143D"/>
    <w:rsid w:val="008125B2"/>
    <w:rsid w:val="00812A81"/>
    <w:rsid w:val="00813093"/>
    <w:rsid w:val="00814DAE"/>
    <w:rsid w:val="00816581"/>
    <w:rsid w:val="0081671F"/>
    <w:rsid w:val="00816BFB"/>
    <w:rsid w:val="00823307"/>
    <w:rsid w:val="00823852"/>
    <w:rsid w:val="00824614"/>
    <w:rsid w:val="00824C1D"/>
    <w:rsid w:val="00826A16"/>
    <w:rsid w:val="008300D7"/>
    <w:rsid w:val="00832035"/>
    <w:rsid w:val="0083236A"/>
    <w:rsid w:val="0083540B"/>
    <w:rsid w:val="00835D37"/>
    <w:rsid w:val="00835DC9"/>
    <w:rsid w:val="008403C2"/>
    <w:rsid w:val="0084048C"/>
    <w:rsid w:val="00840963"/>
    <w:rsid w:val="0084098E"/>
    <w:rsid w:val="00841D0B"/>
    <w:rsid w:val="00846D01"/>
    <w:rsid w:val="0085108D"/>
    <w:rsid w:val="0085110F"/>
    <w:rsid w:val="00854093"/>
    <w:rsid w:val="008540CA"/>
    <w:rsid w:val="00854EDF"/>
    <w:rsid w:val="00854F8B"/>
    <w:rsid w:val="008560D6"/>
    <w:rsid w:val="00856345"/>
    <w:rsid w:val="008569BF"/>
    <w:rsid w:val="0086010B"/>
    <w:rsid w:val="008634B7"/>
    <w:rsid w:val="00864AEF"/>
    <w:rsid w:val="00865117"/>
    <w:rsid w:val="00865F20"/>
    <w:rsid w:val="00866053"/>
    <w:rsid w:val="00872322"/>
    <w:rsid w:val="00872AEB"/>
    <w:rsid w:val="00873EFB"/>
    <w:rsid w:val="00874B85"/>
    <w:rsid w:val="0087577A"/>
    <w:rsid w:val="00876932"/>
    <w:rsid w:val="00882374"/>
    <w:rsid w:val="008840DC"/>
    <w:rsid w:val="00890220"/>
    <w:rsid w:val="00890484"/>
    <w:rsid w:val="008908C3"/>
    <w:rsid w:val="00892572"/>
    <w:rsid w:val="0089275C"/>
    <w:rsid w:val="00893A48"/>
    <w:rsid w:val="008943C2"/>
    <w:rsid w:val="008953BB"/>
    <w:rsid w:val="00895988"/>
    <w:rsid w:val="008A4A7B"/>
    <w:rsid w:val="008A4BE0"/>
    <w:rsid w:val="008A7C24"/>
    <w:rsid w:val="008B0CC4"/>
    <w:rsid w:val="008B3702"/>
    <w:rsid w:val="008B5626"/>
    <w:rsid w:val="008C1B30"/>
    <w:rsid w:val="008C3766"/>
    <w:rsid w:val="008C5441"/>
    <w:rsid w:val="008C5776"/>
    <w:rsid w:val="008C72E1"/>
    <w:rsid w:val="008D2804"/>
    <w:rsid w:val="008D564C"/>
    <w:rsid w:val="008D5838"/>
    <w:rsid w:val="008D6A9A"/>
    <w:rsid w:val="008D7DAA"/>
    <w:rsid w:val="008E1B9E"/>
    <w:rsid w:val="008E5FB0"/>
    <w:rsid w:val="008E64D1"/>
    <w:rsid w:val="008F0A5F"/>
    <w:rsid w:val="008F41C8"/>
    <w:rsid w:val="008F4C28"/>
    <w:rsid w:val="008F708A"/>
    <w:rsid w:val="008F766E"/>
    <w:rsid w:val="0090008D"/>
    <w:rsid w:val="00901256"/>
    <w:rsid w:val="00911913"/>
    <w:rsid w:val="00912873"/>
    <w:rsid w:val="00913CF6"/>
    <w:rsid w:val="00914CF8"/>
    <w:rsid w:val="009154BE"/>
    <w:rsid w:val="00917344"/>
    <w:rsid w:val="00920C3B"/>
    <w:rsid w:val="009215E1"/>
    <w:rsid w:val="00924964"/>
    <w:rsid w:val="0092498C"/>
    <w:rsid w:val="0092549A"/>
    <w:rsid w:val="0092569C"/>
    <w:rsid w:val="00925B6C"/>
    <w:rsid w:val="009270D2"/>
    <w:rsid w:val="00930FBF"/>
    <w:rsid w:val="00931D1A"/>
    <w:rsid w:val="00931E4F"/>
    <w:rsid w:val="009321DD"/>
    <w:rsid w:val="00933909"/>
    <w:rsid w:val="009376CD"/>
    <w:rsid w:val="00940508"/>
    <w:rsid w:val="00943082"/>
    <w:rsid w:val="009431D1"/>
    <w:rsid w:val="00946CE5"/>
    <w:rsid w:val="00947A93"/>
    <w:rsid w:val="00947BB3"/>
    <w:rsid w:val="00947E46"/>
    <w:rsid w:val="00947F9E"/>
    <w:rsid w:val="00950904"/>
    <w:rsid w:val="009510E3"/>
    <w:rsid w:val="00951B77"/>
    <w:rsid w:val="00951E64"/>
    <w:rsid w:val="009523A2"/>
    <w:rsid w:val="00952A84"/>
    <w:rsid w:val="00952CC5"/>
    <w:rsid w:val="00953A19"/>
    <w:rsid w:val="00953C09"/>
    <w:rsid w:val="00954186"/>
    <w:rsid w:val="00956F0F"/>
    <w:rsid w:val="009579C3"/>
    <w:rsid w:val="00960CC1"/>
    <w:rsid w:val="00963C62"/>
    <w:rsid w:val="009658D4"/>
    <w:rsid w:val="00965C48"/>
    <w:rsid w:val="00965E1A"/>
    <w:rsid w:val="009669F9"/>
    <w:rsid w:val="00971A1B"/>
    <w:rsid w:val="0097302C"/>
    <w:rsid w:val="00973B00"/>
    <w:rsid w:val="00976A35"/>
    <w:rsid w:val="0097708C"/>
    <w:rsid w:val="00980391"/>
    <w:rsid w:val="009810DB"/>
    <w:rsid w:val="009814D2"/>
    <w:rsid w:val="0098245E"/>
    <w:rsid w:val="009844DC"/>
    <w:rsid w:val="00985649"/>
    <w:rsid w:val="00985DB7"/>
    <w:rsid w:val="0098619B"/>
    <w:rsid w:val="00991017"/>
    <w:rsid w:val="00991297"/>
    <w:rsid w:val="00992AB8"/>
    <w:rsid w:val="00993FA5"/>
    <w:rsid w:val="00994F80"/>
    <w:rsid w:val="0099611B"/>
    <w:rsid w:val="0099690F"/>
    <w:rsid w:val="00996C92"/>
    <w:rsid w:val="009A1EF8"/>
    <w:rsid w:val="009A542C"/>
    <w:rsid w:val="009A6F89"/>
    <w:rsid w:val="009A7585"/>
    <w:rsid w:val="009B0A74"/>
    <w:rsid w:val="009B0EDE"/>
    <w:rsid w:val="009B0F7C"/>
    <w:rsid w:val="009B7409"/>
    <w:rsid w:val="009C1CFA"/>
    <w:rsid w:val="009C4193"/>
    <w:rsid w:val="009C50A0"/>
    <w:rsid w:val="009C65B3"/>
    <w:rsid w:val="009D10E9"/>
    <w:rsid w:val="009D1227"/>
    <w:rsid w:val="009D2624"/>
    <w:rsid w:val="009D378E"/>
    <w:rsid w:val="009D69C8"/>
    <w:rsid w:val="009E38D6"/>
    <w:rsid w:val="009E4162"/>
    <w:rsid w:val="009E60A8"/>
    <w:rsid w:val="009E621C"/>
    <w:rsid w:val="009E765E"/>
    <w:rsid w:val="009E7982"/>
    <w:rsid w:val="009F1354"/>
    <w:rsid w:val="009F2088"/>
    <w:rsid w:val="009F477B"/>
    <w:rsid w:val="00A00F8E"/>
    <w:rsid w:val="00A039E7"/>
    <w:rsid w:val="00A05ADD"/>
    <w:rsid w:val="00A05C82"/>
    <w:rsid w:val="00A118DB"/>
    <w:rsid w:val="00A12F35"/>
    <w:rsid w:val="00A13881"/>
    <w:rsid w:val="00A160F6"/>
    <w:rsid w:val="00A17097"/>
    <w:rsid w:val="00A17477"/>
    <w:rsid w:val="00A211FA"/>
    <w:rsid w:val="00A21FBE"/>
    <w:rsid w:val="00A22B65"/>
    <w:rsid w:val="00A238A4"/>
    <w:rsid w:val="00A23CFE"/>
    <w:rsid w:val="00A23E8B"/>
    <w:rsid w:val="00A25548"/>
    <w:rsid w:val="00A2746F"/>
    <w:rsid w:val="00A33A9D"/>
    <w:rsid w:val="00A34836"/>
    <w:rsid w:val="00A36118"/>
    <w:rsid w:val="00A37A4C"/>
    <w:rsid w:val="00A401A2"/>
    <w:rsid w:val="00A404B1"/>
    <w:rsid w:val="00A4183A"/>
    <w:rsid w:val="00A4253A"/>
    <w:rsid w:val="00A43752"/>
    <w:rsid w:val="00A4592C"/>
    <w:rsid w:val="00A50AEF"/>
    <w:rsid w:val="00A526AB"/>
    <w:rsid w:val="00A529F7"/>
    <w:rsid w:val="00A5308C"/>
    <w:rsid w:val="00A53FDA"/>
    <w:rsid w:val="00A55484"/>
    <w:rsid w:val="00A56DC9"/>
    <w:rsid w:val="00A57149"/>
    <w:rsid w:val="00A6000B"/>
    <w:rsid w:val="00A60A71"/>
    <w:rsid w:val="00A6104C"/>
    <w:rsid w:val="00A65276"/>
    <w:rsid w:val="00A66456"/>
    <w:rsid w:val="00A66505"/>
    <w:rsid w:val="00A6690A"/>
    <w:rsid w:val="00A7036B"/>
    <w:rsid w:val="00A704EF"/>
    <w:rsid w:val="00A71157"/>
    <w:rsid w:val="00A7228C"/>
    <w:rsid w:val="00A72B0B"/>
    <w:rsid w:val="00A73601"/>
    <w:rsid w:val="00A73788"/>
    <w:rsid w:val="00A737F4"/>
    <w:rsid w:val="00A745D0"/>
    <w:rsid w:val="00A7503C"/>
    <w:rsid w:val="00A768F3"/>
    <w:rsid w:val="00A76A2A"/>
    <w:rsid w:val="00A76E41"/>
    <w:rsid w:val="00A7714B"/>
    <w:rsid w:val="00A81A3C"/>
    <w:rsid w:val="00A8424B"/>
    <w:rsid w:val="00A85897"/>
    <w:rsid w:val="00A858EB"/>
    <w:rsid w:val="00A87568"/>
    <w:rsid w:val="00A8762B"/>
    <w:rsid w:val="00A8788D"/>
    <w:rsid w:val="00A87C1D"/>
    <w:rsid w:val="00A9028D"/>
    <w:rsid w:val="00A911D4"/>
    <w:rsid w:val="00A91701"/>
    <w:rsid w:val="00A91733"/>
    <w:rsid w:val="00A920FC"/>
    <w:rsid w:val="00A935BB"/>
    <w:rsid w:val="00A94365"/>
    <w:rsid w:val="00A94CEF"/>
    <w:rsid w:val="00A95262"/>
    <w:rsid w:val="00A9536C"/>
    <w:rsid w:val="00A97E85"/>
    <w:rsid w:val="00AA07EE"/>
    <w:rsid w:val="00AA2517"/>
    <w:rsid w:val="00AB17A9"/>
    <w:rsid w:val="00AB4B74"/>
    <w:rsid w:val="00AB5680"/>
    <w:rsid w:val="00AB6382"/>
    <w:rsid w:val="00AC24F1"/>
    <w:rsid w:val="00AC460B"/>
    <w:rsid w:val="00AC501E"/>
    <w:rsid w:val="00AC5301"/>
    <w:rsid w:val="00AC79E8"/>
    <w:rsid w:val="00AD0083"/>
    <w:rsid w:val="00AD0D2C"/>
    <w:rsid w:val="00AD0F43"/>
    <w:rsid w:val="00AD17BD"/>
    <w:rsid w:val="00AD1C88"/>
    <w:rsid w:val="00AD230E"/>
    <w:rsid w:val="00AD2721"/>
    <w:rsid w:val="00AD333F"/>
    <w:rsid w:val="00AD4529"/>
    <w:rsid w:val="00AD473C"/>
    <w:rsid w:val="00AD47F4"/>
    <w:rsid w:val="00AD68D2"/>
    <w:rsid w:val="00ADC481"/>
    <w:rsid w:val="00AE02DD"/>
    <w:rsid w:val="00AE06E6"/>
    <w:rsid w:val="00AE0FCD"/>
    <w:rsid w:val="00AE474D"/>
    <w:rsid w:val="00AE564F"/>
    <w:rsid w:val="00AF37ED"/>
    <w:rsid w:val="00AF4549"/>
    <w:rsid w:val="00AF4D11"/>
    <w:rsid w:val="00AF520C"/>
    <w:rsid w:val="00AF5468"/>
    <w:rsid w:val="00AF6290"/>
    <w:rsid w:val="00AF6C1C"/>
    <w:rsid w:val="00AF7287"/>
    <w:rsid w:val="00AF7456"/>
    <w:rsid w:val="00B00667"/>
    <w:rsid w:val="00B00CC8"/>
    <w:rsid w:val="00B00CF5"/>
    <w:rsid w:val="00B01AEE"/>
    <w:rsid w:val="00B01D53"/>
    <w:rsid w:val="00B0220B"/>
    <w:rsid w:val="00B03B0E"/>
    <w:rsid w:val="00B03D1B"/>
    <w:rsid w:val="00B04527"/>
    <w:rsid w:val="00B05D44"/>
    <w:rsid w:val="00B05DBF"/>
    <w:rsid w:val="00B0637F"/>
    <w:rsid w:val="00B12095"/>
    <w:rsid w:val="00B14AB4"/>
    <w:rsid w:val="00B21D28"/>
    <w:rsid w:val="00B2675A"/>
    <w:rsid w:val="00B27122"/>
    <w:rsid w:val="00B3096B"/>
    <w:rsid w:val="00B31688"/>
    <w:rsid w:val="00B31B75"/>
    <w:rsid w:val="00B32DBA"/>
    <w:rsid w:val="00B337B4"/>
    <w:rsid w:val="00B34FCE"/>
    <w:rsid w:val="00B35331"/>
    <w:rsid w:val="00B3573F"/>
    <w:rsid w:val="00B363FC"/>
    <w:rsid w:val="00B37A40"/>
    <w:rsid w:val="00B40DAF"/>
    <w:rsid w:val="00B45698"/>
    <w:rsid w:val="00B4579E"/>
    <w:rsid w:val="00B520FC"/>
    <w:rsid w:val="00B5586E"/>
    <w:rsid w:val="00B55C83"/>
    <w:rsid w:val="00B55E9E"/>
    <w:rsid w:val="00B55F3B"/>
    <w:rsid w:val="00B569EB"/>
    <w:rsid w:val="00B60DC0"/>
    <w:rsid w:val="00B62F1E"/>
    <w:rsid w:val="00B63C71"/>
    <w:rsid w:val="00B644EC"/>
    <w:rsid w:val="00B6602F"/>
    <w:rsid w:val="00B678C8"/>
    <w:rsid w:val="00B708A6"/>
    <w:rsid w:val="00B70971"/>
    <w:rsid w:val="00B710D8"/>
    <w:rsid w:val="00B71562"/>
    <w:rsid w:val="00B72617"/>
    <w:rsid w:val="00B7553C"/>
    <w:rsid w:val="00B75C72"/>
    <w:rsid w:val="00B77734"/>
    <w:rsid w:val="00B8002D"/>
    <w:rsid w:val="00B80030"/>
    <w:rsid w:val="00B80C48"/>
    <w:rsid w:val="00B82B54"/>
    <w:rsid w:val="00B85825"/>
    <w:rsid w:val="00B90929"/>
    <w:rsid w:val="00B9249D"/>
    <w:rsid w:val="00B93551"/>
    <w:rsid w:val="00B93967"/>
    <w:rsid w:val="00B94065"/>
    <w:rsid w:val="00B9609F"/>
    <w:rsid w:val="00BA0264"/>
    <w:rsid w:val="00BA034E"/>
    <w:rsid w:val="00BA0D31"/>
    <w:rsid w:val="00BA0D6A"/>
    <w:rsid w:val="00BA59C5"/>
    <w:rsid w:val="00BA5EB7"/>
    <w:rsid w:val="00BB25F8"/>
    <w:rsid w:val="00BB56C6"/>
    <w:rsid w:val="00BC0BF3"/>
    <w:rsid w:val="00BC1998"/>
    <w:rsid w:val="00BC28F3"/>
    <w:rsid w:val="00BC307E"/>
    <w:rsid w:val="00BC377D"/>
    <w:rsid w:val="00BC4ABF"/>
    <w:rsid w:val="00BC58BF"/>
    <w:rsid w:val="00BC5DE8"/>
    <w:rsid w:val="00BC5F98"/>
    <w:rsid w:val="00BC5FDC"/>
    <w:rsid w:val="00BD088D"/>
    <w:rsid w:val="00BD180D"/>
    <w:rsid w:val="00BD2626"/>
    <w:rsid w:val="00BD4020"/>
    <w:rsid w:val="00BD5173"/>
    <w:rsid w:val="00BE1381"/>
    <w:rsid w:val="00BE19BB"/>
    <w:rsid w:val="00BE1C7B"/>
    <w:rsid w:val="00BE4845"/>
    <w:rsid w:val="00BE643B"/>
    <w:rsid w:val="00BE68DB"/>
    <w:rsid w:val="00BF074C"/>
    <w:rsid w:val="00BF1216"/>
    <w:rsid w:val="00BF1675"/>
    <w:rsid w:val="00BF5B04"/>
    <w:rsid w:val="00BF70D3"/>
    <w:rsid w:val="00BF7107"/>
    <w:rsid w:val="00BF7CC0"/>
    <w:rsid w:val="00C00AA8"/>
    <w:rsid w:val="00C027B1"/>
    <w:rsid w:val="00C032ED"/>
    <w:rsid w:val="00C05D09"/>
    <w:rsid w:val="00C07F72"/>
    <w:rsid w:val="00C10400"/>
    <w:rsid w:val="00C10649"/>
    <w:rsid w:val="00C16C35"/>
    <w:rsid w:val="00C16D2A"/>
    <w:rsid w:val="00C20692"/>
    <w:rsid w:val="00C208FB"/>
    <w:rsid w:val="00C210CA"/>
    <w:rsid w:val="00C21777"/>
    <w:rsid w:val="00C256CF"/>
    <w:rsid w:val="00C273A5"/>
    <w:rsid w:val="00C31BD9"/>
    <w:rsid w:val="00C3204D"/>
    <w:rsid w:val="00C33E07"/>
    <w:rsid w:val="00C347E3"/>
    <w:rsid w:val="00C35B71"/>
    <w:rsid w:val="00C35E84"/>
    <w:rsid w:val="00C4060A"/>
    <w:rsid w:val="00C4073A"/>
    <w:rsid w:val="00C41D5A"/>
    <w:rsid w:val="00C425CF"/>
    <w:rsid w:val="00C45162"/>
    <w:rsid w:val="00C45AAF"/>
    <w:rsid w:val="00C50B5F"/>
    <w:rsid w:val="00C51888"/>
    <w:rsid w:val="00C52710"/>
    <w:rsid w:val="00C533D7"/>
    <w:rsid w:val="00C549A1"/>
    <w:rsid w:val="00C56256"/>
    <w:rsid w:val="00C5663C"/>
    <w:rsid w:val="00C56CE2"/>
    <w:rsid w:val="00C60B39"/>
    <w:rsid w:val="00C61859"/>
    <w:rsid w:val="00C61CE9"/>
    <w:rsid w:val="00C632DC"/>
    <w:rsid w:val="00C6397F"/>
    <w:rsid w:val="00C67358"/>
    <w:rsid w:val="00C70688"/>
    <w:rsid w:val="00C71D64"/>
    <w:rsid w:val="00C7403E"/>
    <w:rsid w:val="00C74B2D"/>
    <w:rsid w:val="00C75538"/>
    <w:rsid w:val="00C75C2A"/>
    <w:rsid w:val="00C77B2A"/>
    <w:rsid w:val="00C8277C"/>
    <w:rsid w:val="00C82BD1"/>
    <w:rsid w:val="00C83015"/>
    <w:rsid w:val="00C839E9"/>
    <w:rsid w:val="00C8783F"/>
    <w:rsid w:val="00C905A0"/>
    <w:rsid w:val="00C918BC"/>
    <w:rsid w:val="00C93878"/>
    <w:rsid w:val="00C95952"/>
    <w:rsid w:val="00C97914"/>
    <w:rsid w:val="00CA057E"/>
    <w:rsid w:val="00CA0BF8"/>
    <w:rsid w:val="00CA396A"/>
    <w:rsid w:val="00CA3F93"/>
    <w:rsid w:val="00CA5D52"/>
    <w:rsid w:val="00CA7D67"/>
    <w:rsid w:val="00CB1A93"/>
    <w:rsid w:val="00CB2AEE"/>
    <w:rsid w:val="00CB3C05"/>
    <w:rsid w:val="00CB5649"/>
    <w:rsid w:val="00CB6817"/>
    <w:rsid w:val="00CC15B0"/>
    <w:rsid w:val="00CC2C5C"/>
    <w:rsid w:val="00CC5640"/>
    <w:rsid w:val="00CC5FFF"/>
    <w:rsid w:val="00CC63EB"/>
    <w:rsid w:val="00CD0345"/>
    <w:rsid w:val="00CD52DA"/>
    <w:rsid w:val="00CD5E0B"/>
    <w:rsid w:val="00CD6AE1"/>
    <w:rsid w:val="00CE0303"/>
    <w:rsid w:val="00CE2BA3"/>
    <w:rsid w:val="00CE30A6"/>
    <w:rsid w:val="00CE4E7A"/>
    <w:rsid w:val="00CF12E8"/>
    <w:rsid w:val="00CF1848"/>
    <w:rsid w:val="00CF52A4"/>
    <w:rsid w:val="00CF5FB6"/>
    <w:rsid w:val="00D00471"/>
    <w:rsid w:val="00D00BF7"/>
    <w:rsid w:val="00D0119D"/>
    <w:rsid w:val="00D05A09"/>
    <w:rsid w:val="00D06438"/>
    <w:rsid w:val="00D06624"/>
    <w:rsid w:val="00D06B03"/>
    <w:rsid w:val="00D10045"/>
    <w:rsid w:val="00D11E0B"/>
    <w:rsid w:val="00D12107"/>
    <w:rsid w:val="00D13916"/>
    <w:rsid w:val="00D15A8B"/>
    <w:rsid w:val="00D17F92"/>
    <w:rsid w:val="00D20961"/>
    <w:rsid w:val="00D2351A"/>
    <w:rsid w:val="00D24F02"/>
    <w:rsid w:val="00D25F83"/>
    <w:rsid w:val="00D2762E"/>
    <w:rsid w:val="00D277CD"/>
    <w:rsid w:val="00D27BE8"/>
    <w:rsid w:val="00D31B9A"/>
    <w:rsid w:val="00D3205C"/>
    <w:rsid w:val="00D33D2C"/>
    <w:rsid w:val="00D33F0A"/>
    <w:rsid w:val="00D36EA9"/>
    <w:rsid w:val="00D37B66"/>
    <w:rsid w:val="00D4578C"/>
    <w:rsid w:val="00D51AAA"/>
    <w:rsid w:val="00D5221A"/>
    <w:rsid w:val="00D534AE"/>
    <w:rsid w:val="00D555DB"/>
    <w:rsid w:val="00D560E5"/>
    <w:rsid w:val="00D56811"/>
    <w:rsid w:val="00D5747B"/>
    <w:rsid w:val="00D57A6B"/>
    <w:rsid w:val="00D57B02"/>
    <w:rsid w:val="00D6075B"/>
    <w:rsid w:val="00D61D5C"/>
    <w:rsid w:val="00D61DF9"/>
    <w:rsid w:val="00D65088"/>
    <w:rsid w:val="00D660C4"/>
    <w:rsid w:val="00D71637"/>
    <w:rsid w:val="00D71AC1"/>
    <w:rsid w:val="00D72286"/>
    <w:rsid w:val="00D734D0"/>
    <w:rsid w:val="00D7378F"/>
    <w:rsid w:val="00D74EF6"/>
    <w:rsid w:val="00D76414"/>
    <w:rsid w:val="00D76755"/>
    <w:rsid w:val="00D76AA2"/>
    <w:rsid w:val="00D80302"/>
    <w:rsid w:val="00D842C6"/>
    <w:rsid w:val="00D85052"/>
    <w:rsid w:val="00D857A0"/>
    <w:rsid w:val="00D90DD6"/>
    <w:rsid w:val="00D94C75"/>
    <w:rsid w:val="00D95769"/>
    <w:rsid w:val="00D95B0E"/>
    <w:rsid w:val="00D96D1C"/>
    <w:rsid w:val="00DA0BB1"/>
    <w:rsid w:val="00DA3E14"/>
    <w:rsid w:val="00DA4B4A"/>
    <w:rsid w:val="00DA4C07"/>
    <w:rsid w:val="00DA6747"/>
    <w:rsid w:val="00DA6D17"/>
    <w:rsid w:val="00DB0522"/>
    <w:rsid w:val="00DB4D16"/>
    <w:rsid w:val="00DB4D9A"/>
    <w:rsid w:val="00DB5159"/>
    <w:rsid w:val="00DB6A21"/>
    <w:rsid w:val="00DB710C"/>
    <w:rsid w:val="00DB72AB"/>
    <w:rsid w:val="00DC3633"/>
    <w:rsid w:val="00DC42E8"/>
    <w:rsid w:val="00DC7C33"/>
    <w:rsid w:val="00DD1977"/>
    <w:rsid w:val="00DD6FB0"/>
    <w:rsid w:val="00DD709C"/>
    <w:rsid w:val="00DE03BB"/>
    <w:rsid w:val="00DE3AA9"/>
    <w:rsid w:val="00DE47F1"/>
    <w:rsid w:val="00DE6A45"/>
    <w:rsid w:val="00DF04AB"/>
    <w:rsid w:val="00DF1AE4"/>
    <w:rsid w:val="00DF23D5"/>
    <w:rsid w:val="00DF352F"/>
    <w:rsid w:val="00DF4A87"/>
    <w:rsid w:val="00DF5FC6"/>
    <w:rsid w:val="00DF5FE1"/>
    <w:rsid w:val="00DF660E"/>
    <w:rsid w:val="00DF6D60"/>
    <w:rsid w:val="00DF6F2C"/>
    <w:rsid w:val="00DF7C5A"/>
    <w:rsid w:val="00E00E4C"/>
    <w:rsid w:val="00E013E8"/>
    <w:rsid w:val="00E026A1"/>
    <w:rsid w:val="00E03BFF"/>
    <w:rsid w:val="00E0570E"/>
    <w:rsid w:val="00E06118"/>
    <w:rsid w:val="00E064C6"/>
    <w:rsid w:val="00E074FA"/>
    <w:rsid w:val="00E11283"/>
    <w:rsid w:val="00E11C1A"/>
    <w:rsid w:val="00E12E3A"/>
    <w:rsid w:val="00E14E62"/>
    <w:rsid w:val="00E156DC"/>
    <w:rsid w:val="00E17773"/>
    <w:rsid w:val="00E21962"/>
    <w:rsid w:val="00E22925"/>
    <w:rsid w:val="00E22A8A"/>
    <w:rsid w:val="00E22D7D"/>
    <w:rsid w:val="00E22DFD"/>
    <w:rsid w:val="00E231B6"/>
    <w:rsid w:val="00E24E4E"/>
    <w:rsid w:val="00E26878"/>
    <w:rsid w:val="00E271A0"/>
    <w:rsid w:val="00E30A52"/>
    <w:rsid w:val="00E324EF"/>
    <w:rsid w:val="00E327C1"/>
    <w:rsid w:val="00E32946"/>
    <w:rsid w:val="00E3566C"/>
    <w:rsid w:val="00E35C29"/>
    <w:rsid w:val="00E378CC"/>
    <w:rsid w:val="00E42B25"/>
    <w:rsid w:val="00E43413"/>
    <w:rsid w:val="00E43BA1"/>
    <w:rsid w:val="00E45B4E"/>
    <w:rsid w:val="00E46FEC"/>
    <w:rsid w:val="00E4743F"/>
    <w:rsid w:val="00E47D68"/>
    <w:rsid w:val="00E5045F"/>
    <w:rsid w:val="00E5161C"/>
    <w:rsid w:val="00E559D2"/>
    <w:rsid w:val="00E57347"/>
    <w:rsid w:val="00E61949"/>
    <w:rsid w:val="00E61F89"/>
    <w:rsid w:val="00E634D5"/>
    <w:rsid w:val="00E63EBA"/>
    <w:rsid w:val="00E6596C"/>
    <w:rsid w:val="00E66711"/>
    <w:rsid w:val="00E66B57"/>
    <w:rsid w:val="00E67A2C"/>
    <w:rsid w:val="00E723AE"/>
    <w:rsid w:val="00E74E8E"/>
    <w:rsid w:val="00E76AFF"/>
    <w:rsid w:val="00E82C49"/>
    <w:rsid w:val="00E835CA"/>
    <w:rsid w:val="00E844A7"/>
    <w:rsid w:val="00E918FF"/>
    <w:rsid w:val="00E91CB0"/>
    <w:rsid w:val="00E92A49"/>
    <w:rsid w:val="00E931ED"/>
    <w:rsid w:val="00E95157"/>
    <w:rsid w:val="00EA0BF7"/>
    <w:rsid w:val="00EA27CA"/>
    <w:rsid w:val="00EA3357"/>
    <w:rsid w:val="00EA50AD"/>
    <w:rsid w:val="00EA51CF"/>
    <w:rsid w:val="00EA5CF0"/>
    <w:rsid w:val="00EA6721"/>
    <w:rsid w:val="00EA712F"/>
    <w:rsid w:val="00EA728C"/>
    <w:rsid w:val="00EB06AF"/>
    <w:rsid w:val="00EB6C7C"/>
    <w:rsid w:val="00EB73F9"/>
    <w:rsid w:val="00EC15A4"/>
    <w:rsid w:val="00EC184F"/>
    <w:rsid w:val="00EC23FE"/>
    <w:rsid w:val="00EC38C0"/>
    <w:rsid w:val="00EC3A43"/>
    <w:rsid w:val="00EC406B"/>
    <w:rsid w:val="00EC576C"/>
    <w:rsid w:val="00EC5DE4"/>
    <w:rsid w:val="00EC6951"/>
    <w:rsid w:val="00EC69A0"/>
    <w:rsid w:val="00EC719E"/>
    <w:rsid w:val="00EC7A2A"/>
    <w:rsid w:val="00ED18AF"/>
    <w:rsid w:val="00ED4F59"/>
    <w:rsid w:val="00ED5615"/>
    <w:rsid w:val="00ED67B2"/>
    <w:rsid w:val="00ED6906"/>
    <w:rsid w:val="00EE039A"/>
    <w:rsid w:val="00EE072B"/>
    <w:rsid w:val="00EE1CEE"/>
    <w:rsid w:val="00EE37B4"/>
    <w:rsid w:val="00EE3840"/>
    <w:rsid w:val="00EE41FE"/>
    <w:rsid w:val="00EE48D2"/>
    <w:rsid w:val="00EE6A52"/>
    <w:rsid w:val="00EE6CEB"/>
    <w:rsid w:val="00EE77D3"/>
    <w:rsid w:val="00EF0889"/>
    <w:rsid w:val="00EF0FFC"/>
    <w:rsid w:val="00EF2BD6"/>
    <w:rsid w:val="00EF33B3"/>
    <w:rsid w:val="00EF661E"/>
    <w:rsid w:val="00EF667C"/>
    <w:rsid w:val="00EF6B90"/>
    <w:rsid w:val="00EF6C8E"/>
    <w:rsid w:val="00EF723D"/>
    <w:rsid w:val="00EF7322"/>
    <w:rsid w:val="00F01B86"/>
    <w:rsid w:val="00F032A7"/>
    <w:rsid w:val="00F04FB6"/>
    <w:rsid w:val="00F05093"/>
    <w:rsid w:val="00F06886"/>
    <w:rsid w:val="00F07931"/>
    <w:rsid w:val="00F10454"/>
    <w:rsid w:val="00F11FAA"/>
    <w:rsid w:val="00F13899"/>
    <w:rsid w:val="00F1429A"/>
    <w:rsid w:val="00F14797"/>
    <w:rsid w:val="00F14A87"/>
    <w:rsid w:val="00F150DD"/>
    <w:rsid w:val="00F207D3"/>
    <w:rsid w:val="00F22E09"/>
    <w:rsid w:val="00F23380"/>
    <w:rsid w:val="00F263BD"/>
    <w:rsid w:val="00F27D70"/>
    <w:rsid w:val="00F30542"/>
    <w:rsid w:val="00F30FB7"/>
    <w:rsid w:val="00F3188D"/>
    <w:rsid w:val="00F33CC5"/>
    <w:rsid w:val="00F3497D"/>
    <w:rsid w:val="00F355DB"/>
    <w:rsid w:val="00F3635F"/>
    <w:rsid w:val="00F3650B"/>
    <w:rsid w:val="00F376E2"/>
    <w:rsid w:val="00F3785F"/>
    <w:rsid w:val="00F406D8"/>
    <w:rsid w:val="00F4224F"/>
    <w:rsid w:val="00F45D91"/>
    <w:rsid w:val="00F47610"/>
    <w:rsid w:val="00F4779D"/>
    <w:rsid w:val="00F479FE"/>
    <w:rsid w:val="00F61E6F"/>
    <w:rsid w:val="00F653C3"/>
    <w:rsid w:val="00F6602A"/>
    <w:rsid w:val="00F661B0"/>
    <w:rsid w:val="00F6708E"/>
    <w:rsid w:val="00F729DB"/>
    <w:rsid w:val="00F736E1"/>
    <w:rsid w:val="00F73867"/>
    <w:rsid w:val="00F75139"/>
    <w:rsid w:val="00F80CD5"/>
    <w:rsid w:val="00F8151F"/>
    <w:rsid w:val="00F83AB3"/>
    <w:rsid w:val="00F85744"/>
    <w:rsid w:val="00F857A9"/>
    <w:rsid w:val="00F861FC"/>
    <w:rsid w:val="00F86D65"/>
    <w:rsid w:val="00F875A7"/>
    <w:rsid w:val="00F8761B"/>
    <w:rsid w:val="00F9223F"/>
    <w:rsid w:val="00F92BAD"/>
    <w:rsid w:val="00F94707"/>
    <w:rsid w:val="00F9717C"/>
    <w:rsid w:val="00F975A9"/>
    <w:rsid w:val="00F97BF0"/>
    <w:rsid w:val="00F97E4D"/>
    <w:rsid w:val="00FA3000"/>
    <w:rsid w:val="00FA3F45"/>
    <w:rsid w:val="00FA3FFC"/>
    <w:rsid w:val="00FA4187"/>
    <w:rsid w:val="00FA5130"/>
    <w:rsid w:val="00FA584D"/>
    <w:rsid w:val="00FA64C4"/>
    <w:rsid w:val="00FA7697"/>
    <w:rsid w:val="00FB4892"/>
    <w:rsid w:val="00FB4EC6"/>
    <w:rsid w:val="00FB7311"/>
    <w:rsid w:val="00FC013E"/>
    <w:rsid w:val="00FC01D5"/>
    <w:rsid w:val="00FC33A3"/>
    <w:rsid w:val="00FC359D"/>
    <w:rsid w:val="00FC3F8E"/>
    <w:rsid w:val="00FC59EC"/>
    <w:rsid w:val="00FC738D"/>
    <w:rsid w:val="00FD32BE"/>
    <w:rsid w:val="00FD3EF8"/>
    <w:rsid w:val="00FD4085"/>
    <w:rsid w:val="00FD5249"/>
    <w:rsid w:val="00FD55B4"/>
    <w:rsid w:val="00FD5ADD"/>
    <w:rsid w:val="00FE0464"/>
    <w:rsid w:val="00FE0541"/>
    <w:rsid w:val="00FE107A"/>
    <w:rsid w:val="00FE14D3"/>
    <w:rsid w:val="00FE2AF9"/>
    <w:rsid w:val="00FE2DD0"/>
    <w:rsid w:val="00FE3627"/>
    <w:rsid w:val="00FF0197"/>
    <w:rsid w:val="00FF0238"/>
    <w:rsid w:val="00FF06C0"/>
    <w:rsid w:val="00FF1E10"/>
    <w:rsid w:val="00FF3423"/>
    <w:rsid w:val="00FF45BB"/>
    <w:rsid w:val="00FF65F0"/>
    <w:rsid w:val="00FF6DB3"/>
    <w:rsid w:val="00FF7FE7"/>
    <w:rsid w:val="0140A117"/>
    <w:rsid w:val="015F9A79"/>
    <w:rsid w:val="01BBAC0C"/>
    <w:rsid w:val="01C0FFB0"/>
    <w:rsid w:val="01FB0CC3"/>
    <w:rsid w:val="024F30B7"/>
    <w:rsid w:val="026D8641"/>
    <w:rsid w:val="02D76E3A"/>
    <w:rsid w:val="03DB72FF"/>
    <w:rsid w:val="0417426C"/>
    <w:rsid w:val="0456131D"/>
    <w:rsid w:val="047F96DC"/>
    <w:rsid w:val="04F9A25D"/>
    <w:rsid w:val="058505F9"/>
    <w:rsid w:val="05BD7496"/>
    <w:rsid w:val="05F21941"/>
    <w:rsid w:val="064C1169"/>
    <w:rsid w:val="06BC0F88"/>
    <w:rsid w:val="078DE311"/>
    <w:rsid w:val="07E44F6E"/>
    <w:rsid w:val="07F23E0C"/>
    <w:rsid w:val="08DEF4D4"/>
    <w:rsid w:val="08DFACCF"/>
    <w:rsid w:val="0945949D"/>
    <w:rsid w:val="09B98E02"/>
    <w:rsid w:val="0A682DEC"/>
    <w:rsid w:val="0C4D4EA2"/>
    <w:rsid w:val="0C5E316A"/>
    <w:rsid w:val="0CDC5D0E"/>
    <w:rsid w:val="0E247336"/>
    <w:rsid w:val="0E8E583F"/>
    <w:rsid w:val="0ED2257D"/>
    <w:rsid w:val="0F98389F"/>
    <w:rsid w:val="0FD683F8"/>
    <w:rsid w:val="0FDA1EE8"/>
    <w:rsid w:val="0FF28B1E"/>
    <w:rsid w:val="110E4CBC"/>
    <w:rsid w:val="117BB083"/>
    <w:rsid w:val="12DC432D"/>
    <w:rsid w:val="13981B76"/>
    <w:rsid w:val="144E6414"/>
    <w:rsid w:val="1468EEC8"/>
    <w:rsid w:val="14ADCCF7"/>
    <w:rsid w:val="14DD485D"/>
    <w:rsid w:val="14E3FE3D"/>
    <w:rsid w:val="15FC3341"/>
    <w:rsid w:val="1642037F"/>
    <w:rsid w:val="16C1E7F1"/>
    <w:rsid w:val="174C87FB"/>
    <w:rsid w:val="17693A21"/>
    <w:rsid w:val="177FB1CF"/>
    <w:rsid w:val="17AADA41"/>
    <w:rsid w:val="189CE054"/>
    <w:rsid w:val="18F3B235"/>
    <w:rsid w:val="191D994A"/>
    <w:rsid w:val="199B4515"/>
    <w:rsid w:val="19B3BBE5"/>
    <w:rsid w:val="1A0D5A61"/>
    <w:rsid w:val="1A64AD15"/>
    <w:rsid w:val="1A6BD3FF"/>
    <w:rsid w:val="1B90FE45"/>
    <w:rsid w:val="1BE5FB63"/>
    <w:rsid w:val="1C2C2D87"/>
    <w:rsid w:val="1C968792"/>
    <w:rsid w:val="1D1B3E73"/>
    <w:rsid w:val="1D30B0DF"/>
    <w:rsid w:val="1D31E59C"/>
    <w:rsid w:val="1EF3CB9A"/>
    <w:rsid w:val="1F4C9979"/>
    <w:rsid w:val="1F9D4932"/>
    <w:rsid w:val="202EBDDE"/>
    <w:rsid w:val="20F3EE30"/>
    <w:rsid w:val="2228DF47"/>
    <w:rsid w:val="22572D1B"/>
    <w:rsid w:val="226E2FE5"/>
    <w:rsid w:val="22FD0C23"/>
    <w:rsid w:val="2329F4CA"/>
    <w:rsid w:val="23467888"/>
    <w:rsid w:val="23A47250"/>
    <w:rsid w:val="24701D24"/>
    <w:rsid w:val="24F36B80"/>
    <w:rsid w:val="25AAB629"/>
    <w:rsid w:val="25B413B0"/>
    <w:rsid w:val="25C0ECA3"/>
    <w:rsid w:val="28DC21F6"/>
    <w:rsid w:val="28E194B9"/>
    <w:rsid w:val="2935A62D"/>
    <w:rsid w:val="299AF55A"/>
    <w:rsid w:val="2AE75443"/>
    <w:rsid w:val="2B327811"/>
    <w:rsid w:val="2BEBCA67"/>
    <w:rsid w:val="2CB78030"/>
    <w:rsid w:val="2E6B685A"/>
    <w:rsid w:val="2E8B1C65"/>
    <w:rsid w:val="2F1EC55F"/>
    <w:rsid w:val="2F2C0997"/>
    <w:rsid w:val="308FCA7B"/>
    <w:rsid w:val="31FA0C24"/>
    <w:rsid w:val="32077B23"/>
    <w:rsid w:val="323F2A56"/>
    <w:rsid w:val="34C34C80"/>
    <w:rsid w:val="35BA445A"/>
    <w:rsid w:val="35DBE31A"/>
    <w:rsid w:val="3637B637"/>
    <w:rsid w:val="3792B9EC"/>
    <w:rsid w:val="37DB20D5"/>
    <w:rsid w:val="37E69A59"/>
    <w:rsid w:val="388C7048"/>
    <w:rsid w:val="3920A016"/>
    <w:rsid w:val="396A2BA0"/>
    <w:rsid w:val="3AA4AA8D"/>
    <w:rsid w:val="3B21CC5B"/>
    <w:rsid w:val="3C5C32E4"/>
    <w:rsid w:val="3CA65EBD"/>
    <w:rsid w:val="3CBEB4E7"/>
    <w:rsid w:val="418F141F"/>
    <w:rsid w:val="41B1F784"/>
    <w:rsid w:val="42445C43"/>
    <w:rsid w:val="42ADD030"/>
    <w:rsid w:val="44317BD6"/>
    <w:rsid w:val="444F6AAE"/>
    <w:rsid w:val="447B68B3"/>
    <w:rsid w:val="450856D3"/>
    <w:rsid w:val="4602796A"/>
    <w:rsid w:val="463B13D1"/>
    <w:rsid w:val="478A2BC1"/>
    <w:rsid w:val="497A53AC"/>
    <w:rsid w:val="49D044ED"/>
    <w:rsid w:val="4A378042"/>
    <w:rsid w:val="4ABE490E"/>
    <w:rsid w:val="4AF52FE9"/>
    <w:rsid w:val="4B702AE4"/>
    <w:rsid w:val="4BA5268A"/>
    <w:rsid w:val="4BAD5CAB"/>
    <w:rsid w:val="4D42C804"/>
    <w:rsid w:val="4DCA6AB0"/>
    <w:rsid w:val="4E72A01A"/>
    <w:rsid w:val="4F99284F"/>
    <w:rsid w:val="4F9CFAE1"/>
    <w:rsid w:val="5077BAB9"/>
    <w:rsid w:val="507AFDA8"/>
    <w:rsid w:val="50B07BE8"/>
    <w:rsid w:val="50BC75A3"/>
    <w:rsid w:val="5248E7DD"/>
    <w:rsid w:val="52622EAD"/>
    <w:rsid w:val="52C9C2F5"/>
    <w:rsid w:val="543C0F06"/>
    <w:rsid w:val="5450E591"/>
    <w:rsid w:val="55DF03C0"/>
    <w:rsid w:val="5631CC79"/>
    <w:rsid w:val="5782A94A"/>
    <w:rsid w:val="57C52D57"/>
    <w:rsid w:val="57CBFC82"/>
    <w:rsid w:val="586BFB25"/>
    <w:rsid w:val="588184A1"/>
    <w:rsid w:val="58ACE893"/>
    <w:rsid w:val="58B8916F"/>
    <w:rsid w:val="591CF45C"/>
    <w:rsid w:val="59DBF866"/>
    <w:rsid w:val="5A63A894"/>
    <w:rsid w:val="5A99DE9C"/>
    <w:rsid w:val="5B599527"/>
    <w:rsid w:val="5BA58521"/>
    <w:rsid w:val="5BC0656A"/>
    <w:rsid w:val="5CCE32BC"/>
    <w:rsid w:val="5DB94F8C"/>
    <w:rsid w:val="5E28C19C"/>
    <w:rsid w:val="5ECD0893"/>
    <w:rsid w:val="6078532A"/>
    <w:rsid w:val="60E9AE77"/>
    <w:rsid w:val="628182BD"/>
    <w:rsid w:val="62A46301"/>
    <w:rsid w:val="645E79BD"/>
    <w:rsid w:val="646CEA93"/>
    <w:rsid w:val="64B86399"/>
    <w:rsid w:val="676F11A9"/>
    <w:rsid w:val="6782E1AD"/>
    <w:rsid w:val="67AE935A"/>
    <w:rsid w:val="67FBC5CD"/>
    <w:rsid w:val="6843774F"/>
    <w:rsid w:val="695A0F5D"/>
    <w:rsid w:val="699374EF"/>
    <w:rsid w:val="69C3C252"/>
    <w:rsid w:val="6A8503EA"/>
    <w:rsid w:val="6C591324"/>
    <w:rsid w:val="6C64793C"/>
    <w:rsid w:val="6D74319F"/>
    <w:rsid w:val="6DCF0671"/>
    <w:rsid w:val="6EF74370"/>
    <w:rsid w:val="6EFE09E8"/>
    <w:rsid w:val="6F76E755"/>
    <w:rsid w:val="70D8CF44"/>
    <w:rsid w:val="711DBDE9"/>
    <w:rsid w:val="7195AFB5"/>
    <w:rsid w:val="727AC415"/>
    <w:rsid w:val="735F6EAF"/>
    <w:rsid w:val="73778083"/>
    <w:rsid w:val="73D5140C"/>
    <w:rsid w:val="73F78C16"/>
    <w:rsid w:val="74C4520F"/>
    <w:rsid w:val="74FC6906"/>
    <w:rsid w:val="753AE4AE"/>
    <w:rsid w:val="759535CB"/>
    <w:rsid w:val="76906BFE"/>
    <w:rsid w:val="76F2BA76"/>
    <w:rsid w:val="771FB909"/>
    <w:rsid w:val="7781743B"/>
    <w:rsid w:val="78E2FF92"/>
    <w:rsid w:val="78E38453"/>
    <w:rsid w:val="78F936E2"/>
    <w:rsid w:val="79F09468"/>
    <w:rsid w:val="7ACC9378"/>
    <w:rsid w:val="7AD181A7"/>
    <w:rsid w:val="7AF736B1"/>
    <w:rsid w:val="7B0DB0B9"/>
    <w:rsid w:val="7B7D0F9E"/>
    <w:rsid w:val="7B9BD455"/>
    <w:rsid w:val="7D4BDAB8"/>
    <w:rsid w:val="7D717BEA"/>
    <w:rsid w:val="7E3E6ED7"/>
    <w:rsid w:val="7F2926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D4B38F"/>
  <w15:chartTrackingRefBased/>
  <w15:docId w15:val="{6493B9D4-BDBA-4E50-A1D6-052E3A6D8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6BFB"/>
  </w:style>
  <w:style w:type="paragraph" w:styleId="Heading1">
    <w:name w:val="heading 1"/>
    <w:basedOn w:val="Normal"/>
    <w:next w:val="Normal"/>
    <w:link w:val="Heading1Char"/>
    <w:uiPriority w:val="9"/>
    <w:qFormat/>
    <w:rsid w:val="00171C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71C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71C8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71C8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71C8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71C8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1C8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1C8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1C8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1C8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71C8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71C8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71C8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71C8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71C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1C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1C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1C8C"/>
    <w:rPr>
      <w:rFonts w:eastAsiaTheme="majorEastAsia" w:cstheme="majorBidi"/>
      <w:color w:val="272727" w:themeColor="text1" w:themeTint="D8"/>
    </w:rPr>
  </w:style>
  <w:style w:type="paragraph" w:styleId="Title">
    <w:name w:val="Title"/>
    <w:basedOn w:val="Normal"/>
    <w:next w:val="Normal"/>
    <w:link w:val="TitleChar"/>
    <w:uiPriority w:val="10"/>
    <w:qFormat/>
    <w:rsid w:val="00171C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1C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1C8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71C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1C8C"/>
    <w:pPr>
      <w:spacing w:before="160"/>
      <w:jc w:val="center"/>
    </w:pPr>
    <w:rPr>
      <w:i/>
      <w:iCs/>
      <w:color w:val="404040" w:themeColor="text1" w:themeTint="BF"/>
    </w:rPr>
  </w:style>
  <w:style w:type="character" w:customStyle="1" w:styleId="QuoteChar">
    <w:name w:val="Quote Char"/>
    <w:basedOn w:val="DefaultParagraphFont"/>
    <w:link w:val="Quote"/>
    <w:uiPriority w:val="29"/>
    <w:rsid w:val="00171C8C"/>
    <w:rPr>
      <w:i/>
      <w:iCs/>
      <w:color w:val="404040" w:themeColor="text1" w:themeTint="BF"/>
    </w:rPr>
  </w:style>
  <w:style w:type="paragraph" w:styleId="ListParagraph">
    <w:name w:val="List Paragraph"/>
    <w:basedOn w:val="Normal"/>
    <w:uiPriority w:val="34"/>
    <w:qFormat/>
    <w:rsid w:val="00171C8C"/>
    <w:pPr>
      <w:ind w:left="720"/>
      <w:contextualSpacing/>
    </w:pPr>
  </w:style>
  <w:style w:type="character" w:styleId="IntenseEmphasis">
    <w:name w:val="Intense Emphasis"/>
    <w:basedOn w:val="DefaultParagraphFont"/>
    <w:uiPriority w:val="21"/>
    <w:qFormat/>
    <w:rsid w:val="00171C8C"/>
    <w:rPr>
      <w:i/>
      <w:iCs/>
      <w:color w:val="0F4761" w:themeColor="accent1" w:themeShade="BF"/>
    </w:rPr>
  </w:style>
  <w:style w:type="paragraph" w:styleId="IntenseQuote">
    <w:name w:val="Intense Quote"/>
    <w:basedOn w:val="Normal"/>
    <w:next w:val="Normal"/>
    <w:link w:val="IntenseQuoteChar"/>
    <w:uiPriority w:val="30"/>
    <w:qFormat/>
    <w:rsid w:val="00171C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71C8C"/>
    <w:rPr>
      <w:i/>
      <w:iCs/>
      <w:color w:val="0F4761" w:themeColor="accent1" w:themeShade="BF"/>
    </w:rPr>
  </w:style>
  <w:style w:type="character" w:styleId="IntenseReference">
    <w:name w:val="Intense Reference"/>
    <w:basedOn w:val="DefaultParagraphFont"/>
    <w:uiPriority w:val="32"/>
    <w:qFormat/>
    <w:rsid w:val="00171C8C"/>
    <w:rPr>
      <w:b/>
      <w:bCs/>
      <w:smallCaps/>
      <w:color w:val="0F4761" w:themeColor="accent1" w:themeShade="BF"/>
      <w:spacing w:val="5"/>
    </w:rPr>
  </w:style>
  <w:style w:type="character" w:styleId="CommentReference">
    <w:name w:val="annotation reference"/>
    <w:basedOn w:val="DefaultParagraphFont"/>
    <w:semiHidden/>
    <w:unhideWhenUsed/>
    <w:rsid w:val="0046639D"/>
    <w:rPr>
      <w:sz w:val="16"/>
      <w:szCs w:val="16"/>
    </w:rPr>
  </w:style>
  <w:style w:type="paragraph" w:styleId="CommentText">
    <w:name w:val="annotation text"/>
    <w:basedOn w:val="Normal"/>
    <w:link w:val="CommentTextChar"/>
    <w:uiPriority w:val="99"/>
    <w:unhideWhenUsed/>
    <w:rsid w:val="0046639D"/>
    <w:pPr>
      <w:spacing w:line="240" w:lineRule="auto"/>
    </w:pPr>
    <w:rPr>
      <w:sz w:val="20"/>
      <w:szCs w:val="20"/>
    </w:rPr>
  </w:style>
  <w:style w:type="character" w:customStyle="1" w:styleId="CommentTextChar">
    <w:name w:val="Comment Text Char"/>
    <w:basedOn w:val="DefaultParagraphFont"/>
    <w:link w:val="CommentText"/>
    <w:uiPriority w:val="99"/>
    <w:rsid w:val="0046639D"/>
    <w:rPr>
      <w:sz w:val="20"/>
      <w:szCs w:val="20"/>
    </w:rPr>
  </w:style>
  <w:style w:type="table" w:styleId="TableGrid">
    <w:name w:val="Table Grid"/>
    <w:basedOn w:val="TableNormal"/>
    <w:uiPriority w:val="39"/>
    <w:rsid w:val="004663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46639D"/>
    <w:rPr>
      <w:color w:val="2B579A"/>
      <w:shd w:val="clear" w:color="auto" w:fill="E1DFDD"/>
    </w:rPr>
  </w:style>
  <w:style w:type="table" w:customStyle="1" w:styleId="TableGrid2">
    <w:name w:val="Table Grid2"/>
    <w:basedOn w:val="TableNormal"/>
    <w:next w:val="TableGrid"/>
    <w:uiPriority w:val="39"/>
    <w:rsid w:val="004D0696"/>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134607"/>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B3ABC"/>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3ABC"/>
  </w:style>
  <w:style w:type="paragraph" w:styleId="Footer">
    <w:name w:val="footer"/>
    <w:basedOn w:val="Normal"/>
    <w:link w:val="FooterChar"/>
    <w:uiPriority w:val="99"/>
    <w:unhideWhenUsed/>
    <w:rsid w:val="000E0A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0ADB"/>
  </w:style>
  <w:style w:type="paragraph" w:styleId="CommentSubject">
    <w:name w:val="annotation subject"/>
    <w:basedOn w:val="CommentText"/>
    <w:next w:val="CommentText"/>
    <w:link w:val="CommentSubjectChar"/>
    <w:uiPriority w:val="99"/>
    <w:semiHidden/>
    <w:unhideWhenUsed/>
    <w:rsid w:val="008560D6"/>
    <w:rPr>
      <w:b/>
      <w:bCs/>
    </w:rPr>
  </w:style>
  <w:style w:type="character" w:customStyle="1" w:styleId="CommentSubjectChar">
    <w:name w:val="Comment Subject Char"/>
    <w:basedOn w:val="CommentTextChar"/>
    <w:link w:val="CommentSubject"/>
    <w:uiPriority w:val="99"/>
    <w:semiHidden/>
    <w:rsid w:val="008560D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1374868">
      <w:bodyDiv w:val="1"/>
      <w:marLeft w:val="0"/>
      <w:marRight w:val="0"/>
      <w:marTop w:val="0"/>
      <w:marBottom w:val="0"/>
      <w:divBdr>
        <w:top w:val="none" w:sz="0" w:space="0" w:color="auto"/>
        <w:left w:val="none" w:sz="0" w:space="0" w:color="auto"/>
        <w:bottom w:val="none" w:sz="0" w:space="0" w:color="auto"/>
        <w:right w:val="none" w:sz="0" w:space="0" w:color="auto"/>
      </w:divBdr>
    </w:div>
    <w:div w:id="1134297640">
      <w:bodyDiv w:val="1"/>
      <w:marLeft w:val="0"/>
      <w:marRight w:val="0"/>
      <w:marTop w:val="0"/>
      <w:marBottom w:val="0"/>
      <w:divBdr>
        <w:top w:val="none" w:sz="0" w:space="0" w:color="auto"/>
        <w:left w:val="none" w:sz="0" w:space="0" w:color="auto"/>
        <w:bottom w:val="none" w:sz="0" w:space="0" w:color="auto"/>
        <w:right w:val="none" w:sz="0" w:space="0" w:color="auto"/>
      </w:divBdr>
    </w:div>
    <w:div w:id="1165781238">
      <w:bodyDiv w:val="1"/>
      <w:marLeft w:val="0"/>
      <w:marRight w:val="0"/>
      <w:marTop w:val="0"/>
      <w:marBottom w:val="0"/>
      <w:divBdr>
        <w:top w:val="none" w:sz="0" w:space="0" w:color="auto"/>
        <w:left w:val="none" w:sz="0" w:space="0" w:color="auto"/>
        <w:bottom w:val="none" w:sz="0" w:space="0" w:color="auto"/>
        <w:right w:val="none" w:sz="0" w:space="0" w:color="auto"/>
      </w:divBdr>
    </w:div>
    <w:div w:id="1518806933">
      <w:bodyDiv w:val="1"/>
      <w:marLeft w:val="0"/>
      <w:marRight w:val="0"/>
      <w:marTop w:val="0"/>
      <w:marBottom w:val="0"/>
      <w:divBdr>
        <w:top w:val="none" w:sz="0" w:space="0" w:color="auto"/>
        <w:left w:val="none" w:sz="0" w:space="0" w:color="auto"/>
        <w:bottom w:val="none" w:sz="0" w:space="0" w:color="auto"/>
        <w:right w:val="none" w:sz="0" w:space="0" w:color="auto"/>
      </w:divBdr>
    </w:div>
    <w:div w:id="1575120376">
      <w:bodyDiv w:val="1"/>
      <w:marLeft w:val="0"/>
      <w:marRight w:val="0"/>
      <w:marTop w:val="0"/>
      <w:marBottom w:val="0"/>
      <w:divBdr>
        <w:top w:val="none" w:sz="0" w:space="0" w:color="auto"/>
        <w:left w:val="none" w:sz="0" w:space="0" w:color="auto"/>
        <w:bottom w:val="none" w:sz="0" w:space="0" w:color="auto"/>
        <w:right w:val="none" w:sz="0" w:space="0" w:color="auto"/>
      </w:divBdr>
    </w:div>
    <w:div w:id="1591624702">
      <w:bodyDiv w:val="1"/>
      <w:marLeft w:val="0"/>
      <w:marRight w:val="0"/>
      <w:marTop w:val="0"/>
      <w:marBottom w:val="0"/>
      <w:divBdr>
        <w:top w:val="none" w:sz="0" w:space="0" w:color="auto"/>
        <w:left w:val="none" w:sz="0" w:space="0" w:color="auto"/>
        <w:bottom w:val="none" w:sz="0" w:space="0" w:color="auto"/>
        <w:right w:val="none" w:sz="0" w:space="0" w:color="auto"/>
      </w:divBdr>
    </w:div>
    <w:div w:id="1862931463">
      <w:bodyDiv w:val="1"/>
      <w:marLeft w:val="0"/>
      <w:marRight w:val="0"/>
      <w:marTop w:val="0"/>
      <w:marBottom w:val="0"/>
      <w:divBdr>
        <w:top w:val="none" w:sz="0" w:space="0" w:color="auto"/>
        <w:left w:val="none" w:sz="0" w:space="0" w:color="auto"/>
        <w:bottom w:val="none" w:sz="0" w:space="0" w:color="auto"/>
        <w:right w:val="none" w:sz="0" w:space="0" w:color="auto"/>
      </w:divBdr>
    </w:div>
    <w:div w:id="2139490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8E81F0D5D1E4043870121E1039F13C8" ma:contentTypeVersion="9" ma:contentTypeDescription="Create a new document." ma:contentTypeScope="" ma:versionID="be0908cf14f4eb0fb5d9fdc1e280c0bf">
  <xsd:schema xmlns:xsd="http://www.w3.org/2001/XMLSchema" xmlns:xs="http://www.w3.org/2001/XMLSchema" xmlns:p="http://schemas.microsoft.com/office/2006/metadata/properties" xmlns:ns2="ba54961b-a17d-446b-bc7e-aaf693e0241b" xmlns:ns3="d862ba36-71b2-4a96-a48b-8285afe1e92d" targetNamespace="http://schemas.microsoft.com/office/2006/metadata/properties" ma:root="true" ma:fieldsID="98327eb9e8f14e12240bcb4263a3c57a" ns2:_="" ns3:_="">
    <xsd:import namespace="ba54961b-a17d-446b-bc7e-aaf693e0241b"/>
    <xsd:import namespace="d862ba36-71b2-4a96-a48b-8285afe1e92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Contract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54961b-a17d-446b-bc7e-aaf693e024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ContractName" ma:index="16" nillable="true" ma:displayName="Contract Name " ma:format="Dropdown" ma:internalName="ContractNam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62ba36-71b2-4a96-a48b-8285afe1e92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ontractName xmlns="ba54961b-a17d-446b-bc7e-aaf693e0241b" xsi:nil="true"/>
  </documentManagement>
</p:properties>
</file>

<file path=customXml/itemProps1.xml><?xml version="1.0" encoding="utf-8"?>
<ds:datastoreItem xmlns:ds="http://schemas.openxmlformats.org/officeDocument/2006/customXml" ds:itemID="{42AD6BF4-CA80-49CF-98DC-036231A9821D}">
  <ds:schemaRefs>
    <ds:schemaRef ds:uri="http://schemas.microsoft.com/sharepoint/v3/contenttype/forms"/>
  </ds:schemaRefs>
</ds:datastoreItem>
</file>

<file path=customXml/itemProps2.xml><?xml version="1.0" encoding="utf-8"?>
<ds:datastoreItem xmlns:ds="http://schemas.openxmlformats.org/officeDocument/2006/customXml" ds:itemID="{C0B8B9A6-EF41-4017-8D8D-40B1462DE5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54961b-a17d-446b-bc7e-aaf693e0241b"/>
    <ds:schemaRef ds:uri="d862ba36-71b2-4a96-a48b-8285afe1e9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BEB3E29-D6DB-4320-8C74-9C48399511A0}">
  <ds:schemaRefs>
    <ds:schemaRef ds:uri="http://schemas.microsoft.com/office/2006/metadata/properties"/>
    <ds:schemaRef ds:uri="http://schemas.microsoft.com/office/infopath/2007/PartnerControls"/>
    <ds:schemaRef ds:uri="ba54961b-a17d-446b-bc7e-aaf693e0241b"/>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23</Pages>
  <Words>7332</Words>
  <Characters>41794</Characters>
  <Application>Microsoft Office Word</Application>
  <DocSecurity>0</DocSecurity>
  <Lines>348</Lines>
  <Paragraphs>98</Paragraphs>
  <ScaleCrop>false</ScaleCrop>
  <Company/>
  <LinksUpToDate>false</LinksUpToDate>
  <CharactersWithSpaces>49028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Purdey, Shannon</dc:creator>
  <cp:keywords/>
  <dc:description/>
  <cp:lastModifiedBy>Purdey, Shannon</cp:lastModifiedBy>
  <cp:revision>36</cp:revision>
  <cp:lastPrinted>2025-09-17T16:58:00Z</cp:lastPrinted>
  <dcterms:created xsi:type="dcterms:W3CDTF">2025-09-29T14:14:00Z</dcterms:created>
  <dcterms:modified xsi:type="dcterms:W3CDTF">2025-10-01T13:26:00Z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0x01010088E81F0D5D1E4043870121E1039F13C8</vt:lpwstr>
  </property>
</Properties>
</file>