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69B8" w14:textId="77777777" w:rsidR="00B17198" w:rsidRPr="00B17198" w:rsidRDefault="00B17198" w:rsidP="00B17198">
      <w:pPr>
        <w:rPr>
          <w:b/>
          <w:sz w:val="22"/>
          <w:szCs w:val="22"/>
        </w:rPr>
      </w:pPr>
      <w:r w:rsidRPr="00B17198">
        <w:rPr>
          <w:b/>
          <w:sz w:val="22"/>
          <w:szCs w:val="22"/>
        </w:rPr>
        <w:t xml:space="preserve">Invitation to Tender - </w:t>
      </w:r>
      <w:r w:rsidRPr="00B17198">
        <w:rPr>
          <w:rFonts w:cs="Arial"/>
          <w:b/>
          <w:sz w:val="22"/>
          <w:szCs w:val="22"/>
        </w:rPr>
        <w:t>Craig y Llyn temporary licence for mobile refreshment unit (CYTYL004)</w:t>
      </w:r>
    </w:p>
    <w:p w14:paraId="64525CC0" w14:textId="3C466D03" w:rsidR="003245B0" w:rsidRPr="003245B0" w:rsidRDefault="003245B0">
      <w:pPr>
        <w:rPr>
          <w:b/>
          <w:bCs/>
          <w:color w:val="45B0E1" w:themeColor="accent1" w:themeTint="99"/>
        </w:rPr>
      </w:pPr>
      <w:r w:rsidRPr="003245B0">
        <w:rPr>
          <w:b/>
          <w:bCs/>
          <w:color w:val="45B0E1" w:themeColor="accent1" w:themeTint="99"/>
        </w:rPr>
        <w:t>Appendix B – Sit</w:t>
      </w:r>
      <w:r>
        <w:rPr>
          <w:b/>
          <w:bCs/>
          <w:color w:val="45B0E1" w:themeColor="accent1" w:themeTint="99"/>
        </w:rPr>
        <w:t>e</w:t>
      </w:r>
      <w:r w:rsidRPr="003245B0">
        <w:rPr>
          <w:b/>
          <w:bCs/>
          <w:color w:val="45B0E1" w:themeColor="accent1" w:themeTint="99"/>
        </w:rPr>
        <w:t xml:space="preserve"> Map</w:t>
      </w:r>
    </w:p>
    <w:p w14:paraId="4AF126B0" w14:textId="02A12C38" w:rsidR="003245B0" w:rsidRDefault="003245B0">
      <w:r>
        <w:t>Address: Rhigos View Carpark</w:t>
      </w:r>
      <w:r w:rsidR="00A452E5">
        <w:t>, Rhigos, Aberdare, CF44 9RJ</w:t>
      </w:r>
    </w:p>
    <w:p w14:paraId="1085D3BB" w14:textId="4852B8E6" w:rsidR="00820B8F" w:rsidRDefault="002901F5">
      <w:r w:rsidRPr="002901F5">
        <w:rPr>
          <w:noProof/>
        </w:rPr>
        <w:drawing>
          <wp:inline distT="0" distB="0" distL="0" distR="0" wp14:anchorId="288C20EE" wp14:editId="5FDBE44D">
            <wp:extent cx="5731510" cy="3292475"/>
            <wp:effectExtent l="0" t="0" r="2540" b="3175"/>
            <wp:docPr id="815564004" name="Picture 1" descr="A map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64004" name="Picture 1" descr="A map of a roa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D5AB1" w14:textId="5373BA07" w:rsidR="002901F5" w:rsidRDefault="009752FF">
      <w:r w:rsidRPr="009752FF">
        <w:rPr>
          <w:noProof/>
        </w:rPr>
        <w:drawing>
          <wp:inline distT="0" distB="0" distL="0" distR="0" wp14:anchorId="19B4868C" wp14:editId="59F2C50C">
            <wp:extent cx="5731510" cy="3216275"/>
            <wp:effectExtent l="0" t="0" r="2540" b="3175"/>
            <wp:docPr id="276085127" name="Picture 1" descr="A map with a red lo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85127" name="Picture 1" descr="A map with a red locatio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3047" w14:textId="77777777" w:rsidR="004A7A64" w:rsidRDefault="004A7A64"/>
    <w:p w14:paraId="38B639CD" w14:textId="77777777" w:rsidR="004A7A64" w:rsidRDefault="004A7A64"/>
    <w:p w14:paraId="06F762CA" w14:textId="77777777" w:rsidR="004A7A64" w:rsidRDefault="004A7A64"/>
    <w:p w14:paraId="171B31F9" w14:textId="0117A188" w:rsidR="004A7A64" w:rsidRDefault="004A7A64">
      <w:r w:rsidRPr="004A7A64">
        <w:rPr>
          <w:noProof/>
        </w:rPr>
        <w:lastRenderedPageBreak/>
        <w:drawing>
          <wp:inline distT="0" distB="0" distL="0" distR="0" wp14:anchorId="029C9841" wp14:editId="09F581EB">
            <wp:extent cx="5731510" cy="6650355"/>
            <wp:effectExtent l="0" t="0" r="2540" b="0"/>
            <wp:docPr id="863026171" name="Picture 1" descr="A map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26171" name="Picture 1" descr="A map of a roa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5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33AE0" w14:textId="77777777" w:rsidR="00862323" w:rsidRDefault="00862323"/>
    <w:p w14:paraId="4388DE45" w14:textId="06FAD431" w:rsidR="00862323" w:rsidRDefault="00862323">
      <w:r w:rsidRPr="00862323">
        <w:rPr>
          <w:noProof/>
        </w:rPr>
        <w:lastRenderedPageBreak/>
        <w:drawing>
          <wp:inline distT="0" distB="0" distL="0" distR="0" wp14:anchorId="5FAB0A1B" wp14:editId="73A33530">
            <wp:extent cx="5731510" cy="3456305"/>
            <wp:effectExtent l="0" t="0" r="2540" b="0"/>
            <wp:docPr id="2007487737" name="Picture 1" descr="A screenshot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87737" name="Picture 1" descr="A screenshot of a map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32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BCA6" w14:textId="77777777" w:rsidR="00B17198" w:rsidRDefault="00B17198" w:rsidP="00B17198">
      <w:pPr>
        <w:spacing w:after="0" w:line="240" w:lineRule="auto"/>
      </w:pPr>
      <w:r>
        <w:separator/>
      </w:r>
    </w:p>
  </w:endnote>
  <w:endnote w:type="continuationSeparator" w:id="0">
    <w:p w14:paraId="2B5EA042" w14:textId="77777777" w:rsidR="00B17198" w:rsidRDefault="00B17198" w:rsidP="00B1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E90A" w14:textId="77777777" w:rsidR="00B17198" w:rsidRPr="002A5384" w:rsidRDefault="00B17198" w:rsidP="00B17198">
    <w:pPr>
      <w:rPr>
        <w:bCs/>
        <w:sz w:val="22"/>
        <w:szCs w:val="22"/>
      </w:rPr>
    </w:pPr>
    <w:r w:rsidRPr="002A5384">
      <w:rPr>
        <w:bCs/>
        <w:sz w:val="22"/>
        <w:szCs w:val="22"/>
      </w:rPr>
      <w:t xml:space="preserve">Invitation to Tender - </w:t>
    </w:r>
    <w:r w:rsidRPr="002A5384">
      <w:rPr>
        <w:rFonts w:cs="Arial"/>
        <w:bCs/>
        <w:sz w:val="22"/>
        <w:szCs w:val="22"/>
      </w:rPr>
      <w:t>Craig y Llyn temporary licence for mobile refreshment unit</w:t>
    </w:r>
    <w:r>
      <w:rPr>
        <w:rFonts w:cs="Arial"/>
        <w:bCs/>
        <w:sz w:val="22"/>
        <w:szCs w:val="22"/>
      </w:rPr>
      <w:t xml:space="preserve"> (CYTYL004)</w:t>
    </w:r>
  </w:p>
  <w:p w14:paraId="6C1AC865" w14:textId="77777777" w:rsidR="00B17198" w:rsidRDefault="00B17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D5F9" w14:textId="77777777" w:rsidR="00B17198" w:rsidRDefault="00B17198" w:rsidP="00B17198">
      <w:pPr>
        <w:spacing w:after="0" w:line="240" w:lineRule="auto"/>
      </w:pPr>
      <w:r>
        <w:separator/>
      </w:r>
    </w:p>
  </w:footnote>
  <w:footnote w:type="continuationSeparator" w:id="0">
    <w:p w14:paraId="6528FD3E" w14:textId="77777777" w:rsidR="00B17198" w:rsidRDefault="00B17198" w:rsidP="00B17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B0"/>
    <w:rsid w:val="001F35FA"/>
    <w:rsid w:val="002901F5"/>
    <w:rsid w:val="003245B0"/>
    <w:rsid w:val="003659EB"/>
    <w:rsid w:val="004723E2"/>
    <w:rsid w:val="004A7A64"/>
    <w:rsid w:val="00820B8F"/>
    <w:rsid w:val="00862323"/>
    <w:rsid w:val="009752FF"/>
    <w:rsid w:val="00A452E5"/>
    <w:rsid w:val="00B17198"/>
    <w:rsid w:val="00E2183E"/>
    <w:rsid w:val="00EE679D"/>
    <w:rsid w:val="00F6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A87A"/>
  <w15:chartTrackingRefBased/>
  <w15:docId w15:val="{5E162C43-D02F-469B-822D-9BA530F2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5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5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5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5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5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5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7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98"/>
  </w:style>
  <w:style w:type="paragraph" w:styleId="Footer">
    <w:name w:val="footer"/>
    <w:basedOn w:val="Normal"/>
    <w:link w:val="FooterChar"/>
    <w:uiPriority w:val="99"/>
    <w:unhideWhenUsed/>
    <w:rsid w:val="00B17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157</Characters>
  <Application>Microsoft Office Word</Application>
  <DocSecurity>4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Studley, Emma</dc:creator>
  <cp:keywords/>
  <dc:description/>
  <cp:lastModifiedBy>Rees, Emma</cp:lastModifiedBy>
  <cp:revision>2</cp:revision>
  <dcterms:created xsi:type="dcterms:W3CDTF">2025-10-03T09:20:00Z</dcterms:created>
  <dcterms:modified xsi:type="dcterms:W3CDTF">2025-10-03T09:20:00Z</dcterms:modified>
</cp:coreProperties>
</file>