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2B7F" w14:textId="77777777" w:rsidR="00D62E3B" w:rsidRDefault="00D62E3B" w:rsidP="00D62E3B">
      <w:pPr>
        <w:jc w:val="center"/>
      </w:pPr>
      <w:r w:rsidRPr="000115CD">
        <w:rPr>
          <w:rFonts w:ascii="Arial" w:hAnsi="Arial" w:cs="Arial"/>
          <w:b/>
          <w:color w:val="000000"/>
          <w:sz w:val="28"/>
          <w:szCs w:val="28"/>
        </w:rPr>
        <w:t>SERVICE SPECIFICATION</w:t>
      </w: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D62E3B" w:rsidRPr="002C28EA" w14:paraId="50816E33" w14:textId="77777777" w:rsidTr="001D3201">
        <w:trPr>
          <w:trHeight w:val="504"/>
        </w:trPr>
        <w:tc>
          <w:tcPr>
            <w:tcW w:w="9782" w:type="dxa"/>
          </w:tcPr>
          <w:p w14:paraId="2A065897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2E3B" w:rsidRPr="002C28EA" w14:paraId="59D7EF02" w14:textId="77777777" w:rsidTr="001D3201">
        <w:trPr>
          <w:trHeight w:val="504"/>
        </w:trPr>
        <w:tc>
          <w:tcPr>
            <w:tcW w:w="9782" w:type="dxa"/>
          </w:tcPr>
          <w:p w14:paraId="106D7019" w14:textId="77777777" w:rsidR="00D62E3B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 </w:t>
            </w:r>
            <w:r w:rsidRPr="00B560C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lightGray"/>
              </w:rPr>
              <w:t>AIMS AND OBJECTIVES</w:t>
            </w:r>
          </w:p>
          <w:p w14:paraId="51723331" w14:textId="77777777" w:rsidR="00D62E3B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22BCEA" w14:textId="77777777" w:rsidR="00D62E3B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7B3A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service will entail provision of Family Group Conference (FGC), the aim of which is:</w:t>
            </w:r>
          </w:p>
          <w:p w14:paraId="40B615E1" w14:textId="77777777" w:rsidR="00D62E3B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4722D69" w14:textId="77777777" w:rsidR="00D62E3B" w:rsidRDefault="00D62E3B" w:rsidP="00D62E3B">
            <w:pPr>
              <w:pStyle w:val="BodyTextIndent"/>
              <w:numPr>
                <w:ilvl w:val="0"/>
                <w:numId w:val="6"/>
              </w:numPr>
              <w:jc w:val="both"/>
              <w:rPr>
                <w:bCs/>
                <w:iCs/>
                <w:color w:val="auto"/>
                <w:sz w:val="22"/>
                <w:szCs w:val="22"/>
                <w:lang w:eastAsia="en-GB"/>
              </w:rPr>
            </w:pPr>
            <w:r>
              <w:rPr>
                <w:bCs/>
                <w:iCs/>
                <w:color w:val="auto"/>
                <w:sz w:val="22"/>
                <w:szCs w:val="22"/>
                <w:lang w:eastAsia="en-GB"/>
              </w:rPr>
              <w:t>To provide an impartial conflict resolution role.</w:t>
            </w:r>
          </w:p>
          <w:p w14:paraId="4B44D25C" w14:textId="77777777" w:rsidR="00D62E3B" w:rsidRPr="00E76FE9" w:rsidRDefault="00D62E3B" w:rsidP="00D62E3B">
            <w:pPr>
              <w:pStyle w:val="BodyTextIndent"/>
              <w:numPr>
                <w:ilvl w:val="0"/>
                <w:numId w:val="6"/>
              </w:numPr>
              <w:jc w:val="both"/>
              <w:rPr>
                <w:bCs/>
                <w:iCs/>
                <w:color w:val="auto"/>
                <w:sz w:val="22"/>
                <w:szCs w:val="22"/>
                <w:lang w:eastAsia="en-GB"/>
              </w:rPr>
            </w:pPr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>To empower family members to make decisions about the care of children</w:t>
            </w:r>
            <w:r>
              <w:rPr>
                <w:bCs/>
                <w:iCs/>
                <w:color w:val="auto"/>
                <w:sz w:val="22"/>
                <w:szCs w:val="22"/>
                <w:lang w:eastAsia="en-GB"/>
              </w:rPr>
              <w:t>.</w:t>
            </w:r>
          </w:p>
          <w:p w14:paraId="2A46FC9F" w14:textId="77777777" w:rsidR="00D62E3B" w:rsidRPr="00E76FE9" w:rsidRDefault="00D62E3B" w:rsidP="00D62E3B">
            <w:pPr>
              <w:pStyle w:val="BodyTextIndent"/>
              <w:numPr>
                <w:ilvl w:val="0"/>
                <w:numId w:val="6"/>
              </w:numPr>
              <w:jc w:val="both"/>
              <w:rPr>
                <w:bCs/>
                <w:iCs/>
                <w:color w:val="auto"/>
                <w:sz w:val="22"/>
                <w:szCs w:val="22"/>
                <w:lang w:eastAsia="en-GB"/>
              </w:rPr>
            </w:pPr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>To provide family members with information in order to make decisions</w:t>
            </w:r>
            <w:r>
              <w:rPr>
                <w:bCs/>
                <w:iCs/>
                <w:color w:val="auto"/>
                <w:sz w:val="22"/>
                <w:szCs w:val="22"/>
                <w:lang w:eastAsia="en-GB"/>
              </w:rPr>
              <w:t>.</w:t>
            </w:r>
          </w:p>
          <w:p w14:paraId="00563A81" w14:textId="77777777" w:rsidR="00D62E3B" w:rsidRPr="00E76FE9" w:rsidRDefault="00D62E3B" w:rsidP="00D62E3B">
            <w:pPr>
              <w:pStyle w:val="BodyTextIndent"/>
              <w:numPr>
                <w:ilvl w:val="0"/>
                <w:numId w:val="6"/>
              </w:numPr>
              <w:jc w:val="both"/>
              <w:rPr>
                <w:bCs/>
                <w:iCs/>
                <w:color w:val="auto"/>
                <w:sz w:val="22"/>
                <w:szCs w:val="22"/>
                <w:lang w:eastAsia="en-GB"/>
              </w:rPr>
            </w:pPr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>To increase the responsibility family members have towards children</w:t>
            </w:r>
            <w:r>
              <w:rPr>
                <w:bCs/>
                <w:iCs/>
                <w:color w:val="auto"/>
                <w:sz w:val="22"/>
                <w:szCs w:val="22"/>
                <w:lang w:eastAsia="en-GB"/>
              </w:rPr>
              <w:t>.</w:t>
            </w:r>
          </w:p>
          <w:p w14:paraId="070F1912" w14:textId="77777777" w:rsidR="00D62E3B" w:rsidRPr="00E76FE9" w:rsidRDefault="00D62E3B" w:rsidP="00D62E3B">
            <w:pPr>
              <w:pStyle w:val="BodyTextIndent"/>
              <w:numPr>
                <w:ilvl w:val="0"/>
                <w:numId w:val="6"/>
              </w:numPr>
              <w:jc w:val="both"/>
              <w:rPr>
                <w:bCs/>
                <w:iCs/>
                <w:color w:val="auto"/>
                <w:sz w:val="22"/>
                <w:szCs w:val="22"/>
                <w:lang w:eastAsia="en-GB"/>
              </w:rPr>
            </w:pPr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>To ensure resources are targeted to the needs of children and families.</w:t>
            </w:r>
          </w:p>
          <w:p w14:paraId="69416F7A" w14:textId="77777777" w:rsidR="00D62E3B" w:rsidRPr="00E76FE9" w:rsidRDefault="00D62E3B" w:rsidP="00D62E3B">
            <w:pPr>
              <w:pStyle w:val="BodyTextIndent"/>
              <w:numPr>
                <w:ilvl w:val="0"/>
                <w:numId w:val="6"/>
              </w:numPr>
              <w:jc w:val="both"/>
              <w:rPr>
                <w:bCs/>
                <w:iCs/>
                <w:color w:val="auto"/>
                <w:sz w:val="22"/>
                <w:szCs w:val="22"/>
                <w:lang w:eastAsia="en-GB"/>
              </w:rPr>
            </w:pPr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 xml:space="preserve">To increase the role and </w:t>
            </w:r>
            <w:proofErr w:type="spellStart"/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>utilisation</w:t>
            </w:r>
            <w:proofErr w:type="spellEnd"/>
            <w:r w:rsidRPr="00E76FE9">
              <w:rPr>
                <w:bCs/>
                <w:iCs/>
                <w:color w:val="auto"/>
                <w:sz w:val="22"/>
                <w:szCs w:val="22"/>
                <w:lang w:eastAsia="en-GB"/>
              </w:rPr>
              <w:t xml:space="preserve"> of families as a resource to provide care and support for children.</w:t>
            </w:r>
          </w:p>
          <w:p w14:paraId="0E5E7C6C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2E3B" w:rsidRPr="002C28EA" w14:paraId="2C7EFF56" w14:textId="77777777" w:rsidTr="001D3201">
        <w:trPr>
          <w:trHeight w:val="504"/>
        </w:trPr>
        <w:tc>
          <w:tcPr>
            <w:tcW w:w="9782" w:type="dxa"/>
          </w:tcPr>
          <w:p w14:paraId="4BF90D45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E85F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B560C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lightGray"/>
              </w:rPr>
              <w:t>SERVICE OUTCOMES</w:t>
            </w:r>
          </w:p>
        </w:tc>
      </w:tr>
      <w:tr w:rsidR="00D62E3B" w:rsidRPr="002C28EA" w14:paraId="19D5E2C1" w14:textId="77777777" w:rsidTr="001D3201">
        <w:trPr>
          <w:trHeight w:val="476"/>
        </w:trPr>
        <w:tc>
          <w:tcPr>
            <w:tcW w:w="9782" w:type="dxa"/>
          </w:tcPr>
          <w:p w14:paraId="1F1655F8" w14:textId="77777777" w:rsidR="00D62E3B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To provide independent support through a family group conference process for children who are in need or at risk.</w:t>
            </w:r>
          </w:p>
          <w:p w14:paraId="36ECC8C3" w14:textId="3FF95824" w:rsidR="00C20CBC" w:rsidRPr="00904204" w:rsidRDefault="00C20CBC" w:rsidP="00D62E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904204">
              <w:rPr>
                <w:rFonts w:ascii="Arial" w:hAnsi="Arial" w:cs="Arial"/>
                <w:sz w:val="22"/>
                <w:szCs w:val="22"/>
              </w:rPr>
              <w:t>Families are supported at an earlier preventative level</w:t>
            </w:r>
            <w:r w:rsidR="00CC6CDA" w:rsidRPr="009042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68412B" w14:textId="353551D9" w:rsidR="00CC6CDA" w:rsidRPr="00904204" w:rsidRDefault="00C20CBC" w:rsidP="00CC6C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904204">
              <w:rPr>
                <w:rFonts w:ascii="Arial" w:hAnsi="Arial" w:cs="Arial"/>
                <w:sz w:val="22"/>
                <w:szCs w:val="22"/>
              </w:rPr>
              <w:t>Reduce risk to children and avoid the family reaching the point of crisis. Therefore</w:t>
            </w:r>
            <w:r w:rsidR="00904204">
              <w:rPr>
                <w:rFonts w:ascii="Arial" w:hAnsi="Arial" w:cs="Arial"/>
                <w:sz w:val="22"/>
                <w:szCs w:val="22"/>
              </w:rPr>
              <w:t>,</w:t>
            </w:r>
            <w:r w:rsidRPr="00904204">
              <w:rPr>
                <w:rFonts w:ascii="Arial" w:hAnsi="Arial" w:cs="Arial"/>
                <w:sz w:val="22"/>
                <w:szCs w:val="22"/>
              </w:rPr>
              <w:t xml:space="preserve"> reducing the number of children on the Child Protection register</w:t>
            </w:r>
            <w:r w:rsidR="00CC6CDA" w:rsidRPr="009042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BE38A3" w14:textId="6536E19C" w:rsidR="00D62E3B" w:rsidRPr="00904204" w:rsidRDefault="00D62E3B" w:rsidP="00CC6C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904204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Children remain within their own family environment</w:t>
            </w:r>
            <w:r w:rsidR="00904204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thus</w:t>
            </w:r>
            <w:r w:rsidRPr="00904204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avoiding care </w:t>
            </w:r>
            <w:r w:rsidR="00904204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admission.</w:t>
            </w:r>
          </w:p>
          <w:p w14:paraId="088FA008" w14:textId="77777777" w:rsidR="00D62E3B" w:rsidRPr="00786CB2" w:rsidRDefault="00D62E3B" w:rsidP="00D62E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Improved collaboration through family-led decision making. </w:t>
            </w:r>
          </w:p>
          <w:p w14:paraId="08FB0C15" w14:textId="77777777" w:rsidR="00D62E3B" w:rsidRPr="00786CB2" w:rsidRDefault="00D62E3B" w:rsidP="00D62E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Children and young people are at the </w:t>
            </w:r>
            <w:proofErr w:type="spellStart"/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centre</w:t>
            </w:r>
            <w:proofErr w:type="spellEnd"/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of decision making to ensure their needs are met and their safety is </w:t>
            </w:r>
            <w:proofErr w:type="spellStart"/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prioritised</w:t>
            </w:r>
            <w:proofErr w:type="spellEnd"/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</w:p>
          <w:p w14:paraId="220B2572" w14:textId="77777777" w:rsidR="00D62E3B" w:rsidRPr="00786CB2" w:rsidRDefault="00D62E3B" w:rsidP="00D62E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786CB2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All voices and views are heard through independent coordination of meetings, including families and social workers or other professionals.</w:t>
            </w:r>
          </w:p>
          <w:p w14:paraId="20A85983" w14:textId="77777777" w:rsidR="00D62E3B" w:rsidRPr="00B874AA" w:rsidRDefault="00D62E3B" w:rsidP="001D320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  <w:lang w:eastAsia="en-GB"/>
              </w:rPr>
            </w:pPr>
          </w:p>
          <w:p w14:paraId="757EBAEC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</w:tc>
      </w:tr>
      <w:tr w:rsidR="00D62E3B" w:rsidRPr="002C28EA" w14:paraId="749C336C" w14:textId="77777777" w:rsidTr="001D3201">
        <w:trPr>
          <w:trHeight w:val="476"/>
        </w:trPr>
        <w:tc>
          <w:tcPr>
            <w:tcW w:w="9782" w:type="dxa"/>
          </w:tcPr>
          <w:p w14:paraId="3D68B2B2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70F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3. </w:t>
            </w:r>
            <w:r w:rsidRPr="00B560C8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highlight w:val="lightGray"/>
              </w:rPr>
              <w:t>Scope of the service (“ THE SERVICES”)</w:t>
            </w:r>
          </w:p>
        </w:tc>
      </w:tr>
      <w:tr w:rsidR="00D62E3B" w:rsidRPr="002C28EA" w14:paraId="2B6D639B" w14:textId="77777777" w:rsidTr="001D3201">
        <w:trPr>
          <w:trHeight w:val="476"/>
        </w:trPr>
        <w:tc>
          <w:tcPr>
            <w:tcW w:w="9782" w:type="dxa"/>
          </w:tcPr>
          <w:p w14:paraId="1D8F999A" w14:textId="77777777" w:rsidR="004A4207" w:rsidRDefault="004A4207" w:rsidP="004A4207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  <w:lang w:val="en-GB" w:eastAsia="en-GB"/>
              </w:rPr>
            </w:pPr>
          </w:p>
          <w:p w14:paraId="02C56833" w14:textId="13CDA901" w:rsidR="004A4207" w:rsidRPr="006834E8" w:rsidRDefault="004A4207" w:rsidP="004A4207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en-GB" w:eastAsia="en-GB"/>
              </w:rPr>
            </w:pPr>
            <w:r w:rsidRPr="00435FBC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en-GB" w:eastAsia="en-GB"/>
              </w:rPr>
              <w:t>The service shall offer a strength based, timely and solution focused way of engagement of key stakeholders in decision making through a clear process that includes preparation, meeting/discussion, plan and review.</w:t>
            </w:r>
          </w:p>
          <w:p w14:paraId="17EE48D9" w14:textId="77777777" w:rsidR="00D62E3B" w:rsidRPr="00033007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62E3B" w:rsidRPr="002C28EA" w14:paraId="08DAB118" w14:textId="77777777" w:rsidTr="001D3201">
        <w:trPr>
          <w:trHeight w:val="476"/>
        </w:trPr>
        <w:tc>
          <w:tcPr>
            <w:tcW w:w="9782" w:type="dxa"/>
          </w:tcPr>
          <w:p w14:paraId="1E9302AF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C33DD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Pr="00B560C8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highlight w:val="lightGray"/>
              </w:rPr>
              <w:t>Outputs</w:t>
            </w:r>
          </w:p>
        </w:tc>
      </w:tr>
      <w:tr w:rsidR="00D62E3B" w:rsidRPr="002C28EA" w14:paraId="7D816529" w14:textId="77777777" w:rsidTr="001D3201">
        <w:trPr>
          <w:trHeight w:val="476"/>
        </w:trPr>
        <w:tc>
          <w:tcPr>
            <w:tcW w:w="9782" w:type="dxa"/>
          </w:tcPr>
          <w:p w14:paraId="48C89E11" w14:textId="58094E48" w:rsidR="00AA2486" w:rsidRDefault="00A82446" w:rsidP="00AA2486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The coordination, planning and holding of f</w:t>
            </w:r>
            <w:r w:rsidR="00AA2486" w:rsidRPr="00911793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amily group conference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meetings, as and when required.</w:t>
            </w:r>
          </w:p>
          <w:p w14:paraId="5364BC6E" w14:textId="77777777" w:rsidR="00AA2486" w:rsidRDefault="00AA2486" w:rsidP="00AA2486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  <w:p w14:paraId="5A9DA206" w14:textId="77777777" w:rsidR="00AA2486" w:rsidRPr="00911793" w:rsidRDefault="00AA2486" w:rsidP="00AA2486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911793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Support network – Identification of necessary stakeholders and resources that will provide support to the individual(s) and/or their family</w:t>
            </w:r>
            <w:r w:rsidR="00BC2121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</w:t>
            </w:r>
            <w:r w:rsidR="00BC2121" w:rsidRPr="005109BB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(including advocacy and any additional support needed)</w:t>
            </w:r>
            <w:r w:rsidRPr="005109BB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</w:p>
          <w:p w14:paraId="43857D36" w14:textId="77777777" w:rsidR="00D62E3B" w:rsidRPr="00911793" w:rsidRDefault="00D62E3B" w:rsidP="001D3201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  <w:p w14:paraId="7321682A" w14:textId="1D502C06" w:rsidR="00D62E3B" w:rsidRPr="00911793" w:rsidRDefault="00D62E3B" w:rsidP="001D3201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911793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Action/support plan – Outlining steps to address any issues raised by Conwy Social Services</w:t>
            </w:r>
            <w:r w:rsidR="00AA2486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</w:t>
            </w:r>
            <w:r w:rsidR="00AA2486" w:rsidRPr="007C52C5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and all other stakeholders involved. </w:t>
            </w:r>
          </w:p>
          <w:p w14:paraId="63A61482" w14:textId="77777777" w:rsidR="00D62E3B" w:rsidRPr="00911793" w:rsidRDefault="00D62E3B" w:rsidP="001D3201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  <w:p w14:paraId="40D3214E" w14:textId="34CD5DD4" w:rsidR="00AA2486" w:rsidRDefault="00A82446" w:rsidP="001D3201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Stakeholder engagement</w:t>
            </w:r>
            <w:r w:rsidR="00D62E3B" w:rsidRPr="00911793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– Improved communication and collaboration among all the necessary stakeholders.</w:t>
            </w:r>
          </w:p>
          <w:p w14:paraId="7EB193D6" w14:textId="77777777" w:rsidR="00D62E3B" w:rsidRPr="00E85F21" w:rsidRDefault="00D62E3B" w:rsidP="001D3201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</w:tc>
      </w:tr>
      <w:tr w:rsidR="00D62E3B" w:rsidRPr="002C28EA" w14:paraId="34BAD9B1" w14:textId="77777777" w:rsidTr="001D3201">
        <w:trPr>
          <w:trHeight w:val="476"/>
        </w:trPr>
        <w:tc>
          <w:tcPr>
            <w:tcW w:w="9782" w:type="dxa"/>
          </w:tcPr>
          <w:p w14:paraId="6812CFCD" w14:textId="77777777" w:rsidR="00D62E3B" w:rsidRPr="00821475" w:rsidRDefault="00D62E3B" w:rsidP="001D3201">
            <w:pPr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</w:pPr>
            <w:r w:rsidRPr="00821475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lastRenderedPageBreak/>
              <w:t xml:space="preserve">5. </w:t>
            </w:r>
            <w:r w:rsidRPr="00B560C8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highlight w:val="lightGray"/>
                <w:shd w:val="clear" w:color="auto" w:fill="FFFFFF"/>
              </w:rPr>
              <w:t>Service capacity</w:t>
            </w:r>
            <w:r w:rsidRPr="00821475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 xml:space="preserve"> </w:t>
            </w:r>
          </w:p>
        </w:tc>
      </w:tr>
      <w:tr w:rsidR="00D62E3B" w:rsidRPr="002C28EA" w14:paraId="29FECD64" w14:textId="77777777" w:rsidTr="001D3201">
        <w:trPr>
          <w:trHeight w:val="476"/>
        </w:trPr>
        <w:tc>
          <w:tcPr>
            <w:tcW w:w="9782" w:type="dxa"/>
          </w:tcPr>
          <w:p w14:paraId="3D4FC53D" w14:textId="77777777" w:rsidR="00502CFC" w:rsidRDefault="00502CFC" w:rsidP="001D3201">
            <w:pPr>
              <w:pStyle w:val="BodyTextIndent"/>
              <w:rPr>
                <w:color w:val="000000"/>
                <w:sz w:val="22"/>
                <w:szCs w:val="22"/>
              </w:rPr>
            </w:pPr>
          </w:p>
          <w:p w14:paraId="7F3E3C8E" w14:textId="39E2652A" w:rsidR="00D62E3B" w:rsidRPr="00821475" w:rsidRDefault="00D62E3B" w:rsidP="001D3201">
            <w:pPr>
              <w:pStyle w:val="BodyTextIndent"/>
              <w:rPr>
                <w:sz w:val="22"/>
                <w:szCs w:val="22"/>
              </w:rPr>
            </w:pPr>
            <w:r w:rsidRPr="00821475">
              <w:rPr>
                <w:color w:val="000000"/>
                <w:sz w:val="22"/>
                <w:szCs w:val="22"/>
              </w:rPr>
              <w:t xml:space="preserve">The Service will be provided at various times as agreed between the Service Provider, Social Worker, child(ren) and their family including </w:t>
            </w:r>
            <w:proofErr w:type="gramStart"/>
            <w:r w:rsidRPr="00821475">
              <w:rPr>
                <w:color w:val="000000"/>
                <w:sz w:val="22"/>
                <w:szCs w:val="22"/>
              </w:rPr>
              <w:t>out of office</w:t>
            </w:r>
            <w:proofErr w:type="gramEnd"/>
            <w:r w:rsidRPr="00821475">
              <w:rPr>
                <w:color w:val="000000"/>
                <w:sz w:val="22"/>
                <w:szCs w:val="22"/>
              </w:rPr>
              <w:t xml:space="preserve"> hours as required.</w:t>
            </w:r>
          </w:p>
          <w:p w14:paraId="11A60AF3" w14:textId="77777777" w:rsidR="00D62E3B" w:rsidRPr="00821475" w:rsidRDefault="00D62E3B" w:rsidP="001D3201">
            <w:pPr>
              <w:pStyle w:val="Default"/>
              <w:rPr>
                <w:i/>
                <w:sz w:val="22"/>
                <w:szCs w:val="22"/>
              </w:rPr>
            </w:pPr>
          </w:p>
        </w:tc>
      </w:tr>
      <w:tr w:rsidR="00D62E3B" w:rsidRPr="002C28EA" w14:paraId="1E78E083" w14:textId="77777777" w:rsidTr="001D3201">
        <w:trPr>
          <w:trHeight w:val="476"/>
        </w:trPr>
        <w:tc>
          <w:tcPr>
            <w:tcW w:w="9782" w:type="dxa"/>
          </w:tcPr>
          <w:p w14:paraId="2F1A4940" w14:textId="77777777" w:rsidR="00D62E3B" w:rsidRPr="001C1B25" w:rsidRDefault="00D62E3B" w:rsidP="001D3201">
            <w:pPr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</w:pPr>
            <w:r w:rsidRPr="001C1B25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>6</w:t>
            </w:r>
            <w:r w:rsidRPr="00621262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 xml:space="preserve">. </w:t>
            </w:r>
            <w:r w:rsidRPr="00B560C8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highlight w:val="lightGray"/>
                <w:shd w:val="clear" w:color="auto" w:fill="FFFF00"/>
              </w:rPr>
              <w:t>Eligibility</w:t>
            </w:r>
            <w:r w:rsidRPr="001C1B25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</w:p>
        </w:tc>
      </w:tr>
      <w:tr w:rsidR="00D62E3B" w:rsidRPr="002C28EA" w14:paraId="21E6C7A8" w14:textId="77777777" w:rsidTr="001D3201">
        <w:trPr>
          <w:trHeight w:val="476"/>
        </w:trPr>
        <w:tc>
          <w:tcPr>
            <w:tcW w:w="9782" w:type="dxa"/>
            <w:shd w:val="clear" w:color="auto" w:fill="FFFFFF"/>
          </w:tcPr>
          <w:p w14:paraId="6470EE5A" w14:textId="77777777" w:rsidR="004A4207" w:rsidRDefault="004A4207" w:rsidP="004A4207">
            <w:pPr>
              <w:pStyle w:val="BodyTextIndent"/>
              <w:rPr>
                <w:bCs/>
                <w:iCs/>
                <w:color w:val="000000"/>
                <w:sz w:val="22"/>
                <w:szCs w:val="22"/>
                <w:lang w:eastAsia="en-GB"/>
              </w:rPr>
            </w:pPr>
          </w:p>
          <w:p w14:paraId="0171E75D" w14:textId="2ED17D01" w:rsidR="004A4207" w:rsidRPr="00911793" w:rsidRDefault="004A4207" w:rsidP="004A4207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 xml:space="preserve">The service will be provided to families in crisis, who are, as identified by the Children &amp; Family Services, to benefit from </w:t>
            </w:r>
            <w:r w:rsidR="000430BE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 xml:space="preserve"> Family Group Conference in case scenarios such </w:t>
            </w:r>
            <w:proofErr w:type="gramStart"/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>as;</w:t>
            </w:r>
            <w:proofErr w:type="gramEnd"/>
          </w:p>
          <w:p w14:paraId="09C57E61" w14:textId="77777777" w:rsidR="004A4207" w:rsidRPr="00911793" w:rsidRDefault="004A4207" w:rsidP="004A4207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8E0D6D" w14:textId="77777777" w:rsidR="004A4207" w:rsidRPr="00911793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>Children at risk of coming into care</w:t>
            </w:r>
          </w:p>
          <w:p w14:paraId="7CA61128" w14:textId="77777777" w:rsidR="004A4207" w:rsidRPr="00911793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>Breakdown in relationships</w:t>
            </w:r>
          </w:p>
          <w:p w14:paraId="09ED2C30" w14:textId="77777777" w:rsidR="004A4207" w:rsidRPr="00911793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>Safeguarding</w:t>
            </w:r>
          </w:p>
          <w:p w14:paraId="6AC4DC44" w14:textId="77777777" w:rsidR="004A4207" w:rsidRPr="00911793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>Looked</w:t>
            </w:r>
            <w:proofErr w:type="gramEnd"/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 xml:space="preserve"> After Children</w:t>
            </w:r>
          </w:p>
          <w:p w14:paraId="1D430AB3" w14:textId="77777777" w:rsidR="004A4207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793">
              <w:rPr>
                <w:rFonts w:ascii="Arial" w:hAnsi="Arial" w:cs="Arial"/>
                <w:color w:val="000000"/>
                <w:sz w:val="22"/>
                <w:szCs w:val="22"/>
              </w:rPr>
              <w:t>Children 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need of protection</w:t>
            </w:r>
          </w:p>
          <w:p w14:paraId="2FFE4161" w14:textId="77777777" w:rsidR="004A4207" w:rsidRPr="005109BB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9BB">
              <w:rPr>
                <w:rFonts w:ascii="Arial" w:hAnsi="Arial" w:cs="Arial"/>
                <w:color w:val="000000"/>
                <w:sz w:val="22"/>
                <w:szCs w:val="22"/>
              </w:rPr>
              <w:t xml:space="preserve">Pre-birth children  </w:t>
            </w:r>
          </w:p>
          <w:p w14:paraId="481F0399" w14:textId="77777777" w:rsidR="004A4207" w:rsidRPr="005109BB" w:rsidRDefault="004A4207" w:rsidP="004A4207">
            <w:pPr>
              <w:numPr>
                <w:ilvl w:val="0"/>
                <w:numId w:val="8"/>
              </w:num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9BB">
              <w:rPr>
                <w:rFonts w:ascii="Arial" w:hAnsi="Arial" w:cs="Arial"/>
                <w:color w:val="000000"/>
                <w:sz w:val="22"/>
                <w:szCs w:val="22"/>
              </w:rPr>
              <w:t xml:space="preserve">Discharge from Care </w:t>
            </w:r>
          </w:p>
          <w:p w14:paraId="68D9EADB" w14:textId="77777777" w:rsidR="004A4207" w:rsidRPr="00033007" w:rsidRDefault="004A4207" w:rsidP="004A4207">
            <w:pPr>
              <w:tabs>
                <w:tab w:val="left" w:pos="101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  <w:lang w:eastAsia="en-GB"/>
              </w:rPr>
            </w:pPr>
          </w:p>
          <w:p w14:paraId="4D8958E4" w14:textId="77777777" w:rsidR="004A4207" w:rsidRPr="00E40B54" w:rsidRDefault="004A4207" w:rsidP="004A4207">
            <w:pPr>
              <w:pStyle w:val="BodyTextIndent"/>
              <w:rPr>
                <w:bCs/>
                <w:iCs/>
                <w:color w:val="000000"/>
                <w:sz w:val="22"/>
                <w:szCs w:val="22"/>
                <w:lang w:eastAsia="en-GB"/>
              </w:rPr>
            </w:pPr>
          </w:p>
          <w:p w14:paraId="0F6E9F6D" w14:textId="77777777" w:rsidR="00D62E3B" w:rsidRPr="00E40B54" w:rsidRDefault="00D62E3B" w:rsidP="006834E8">
            <w:pPr>
              <w:pStyle w:val="BodyTextInden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62E3B" w:rsidRPr="002C28EA" w14:paraId="24309403" w14:textId="77777777" w:rsidTr="001D3201">
        <w:trPr>
          <w:trHeight w:val="211"/>
        </w:trPr>
        <w:tc>
          <w:tcPr>
            <w:tcW w:w="9782" w:type="dxa"/>
          </w:tcPr>
          <w:p w14:paraId="2D862E35" w14:textId="77777777" w:rsidR="00D62E3B" w:rsidRPr="00E40B54" w:rsidRDefault="00D62E3B" w:rsidP="001D3201">
            <w:pPr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</w:pPr>
            <w:r w:rsidRPr="00E40B54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 xml:space="preserve">7. </w:t>
            </w:r>
            <w:r w:rsidRPr="00E40B54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highlight w:val="lightGray"/>
                <w:shd w:val="clear" w:color="auto" w:fill="FFFF00"/>
              </w:rPr>
              <w:t>Access and referrals</w:t>
            </w:r>
            <w:r w:rsidRPr="00E40B54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 xml:space="preserve"> </w:t>
            </w:r>
          </w:p>
          <w:p w14:paraId="0FA7673F" w14:textId="77777777" w:rsidR="00D62E3B" w:rsidRPr="00E40B54" w:rsidRDefault="00D62E3B" w:rsidP="001D320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62E3B" w:rsidRPr="002C28EA" w14:paraId="4D431D10" w14:textId="77777777" w:rsidTr="001D3201">
        <w:trPr>
          <w:trHeight w:val="726"/>
        </w:trPr>
        <w:tc>
          <w:tcPr>
            <w:tcW w:w="9782" w:type="dxa"/>
          </w:tcPr>
          <w:p w14:paraId="76AAEC70" w14:textId="64E7575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E3BA7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The service is accessible </w:t>
            </w:r>
            <w:r w:rsidRPr="00DE3BA7">
              <w:rPr>
                <w:rFonts w:ascii="Arial" w:hAnsi="Arial" w:cs="Arial"/>
                <w:sz w:val="22"/>
                <w:szCs w:val="22"/>
                <w:lang w:eastAsia="en-GB"/>
              </w:rPr>
              <w:t xml:space="preserve">following completion of a referral form </w:t>
            </w:r>
            <w:r w:rsidR="004D0486" w:rsidRPr="00DE3BA7">
              <w:rPr>
                <w:rFonts w:ascii="Arial" w:hAnsi="Arial" w:cs="Arial"/>
                <w:sz w:val="22"/>
                <w:szCs w:val="22"/>
                <w:lang w:eastAsia="en-GB"/>
              </w:rPr>
              <w:t>by the S</w:t>
            </w:r>
            <w:r w:rsidRPr="00DE3BA7">
              <w:rPr>
                <w:rFonts w:ascii="Arial" w:hAnsi="Arial" w:cs="Arial"/>
                <w:sz w:val="22"/>
                <w:szCs w:val="22"/>
                <w:lang w:eastAsia="en-GB"/>
              </w:rPr>
              <w:t xml:space="preserve">ocial </w:t>
            </w:r>
            <w:r w:rsidR="004D0486" w:rsidRPr="00DE3BA7">
              <w:rPr>
                <w:rFonts w:ascii="Arial" w:hAnsi="Arial" w:cs="Arial"/>
                <w:sz w:val="22"/>
                <w:szCs w:val="22"/>
                <w:lang w:eastAsia="en-GB"/>
              </w:rPr>
              <w:t>Care W</w:t>
            </w:r>
            <w:r w:rsidRPr="00DE3BA7">
              <w:rPr>
                <w:rFonts w:ascii="Arial" w:hAnsi="Arial" w:cs="Arial"/>
                <w:sz w:val="22"/>
                <w:szCs w:val="22"/>
                <w:lang w:eastAsia="en-GB"/>
              </w:rPr>
              <w:t>orker</w:t>
            </w:r>
            <w:r w:rsidR="004A420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consent obtained from families</w:t>
            </w:r>
            <w:r w:rsidRPr="00DE3BA7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163D6B1E" w14:textId="77777777" w:rsidR="00D62E3B" w:rsidRPr="00E85F21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</w:tc>
      </w:tr>
      <w:tr w:rsidR="00D62E3B" w:rsidRPr="002C28EA" w14:paraId="12B0721C" w14:textId="77777777" w:rsidTr="001D3201">
        <w:trPr>
          <w:trHeight w:val="324"/>
        </w:trPr>
        <w:tc>
          <w:tcPr>
            <w:tcW w:w="9782" w:type="dxa"/>
          </w:tcPr>
          <w:p w14:paraId="22BECD60" w14:textId="77777777" w:rsidR="00D62E3B" w:rsidRPr="00E85F21" w:rsidRDefault="00D62E3B" w:rsidP="001D3201">
            <w:pPr>
              <w:pStyle w:val="Defaul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8</w:t>
            </w:r>
            <w:r w:rsidRPr="00E85F21">
              <w:rPr>
                <w:b/>
                <w:caps/>
                <w:sz w:val="22"/>
                <w:szCs w:val="22"/>
              </w:rPr>
              <w:t xml:space="preserve">. </w:t>
            </w:r>
            <w:r w:rsidRPr="00E65DCD">
              <w:rPr>
                <w:b/>
                <w:caps/>
                <w:sz w:val="22"/>
                <w:szCs w:val="22"/>
                <w:highlight w:val="lightGray"/>
                <w:shd w:val="clear" w:color="auto" w:fill="FFFF00"/>
              </w:rPr>
              <w:t>Location of the service</w:t>
            </w:r>
          </w:p>
          <w:p w14:paraId="0CD99832" w14:textId="77777777" w:rsidR="00D62E3B" w:rsidRPr="00E85F21" w:rsidRDefault="00D62E3B" w:rsidP="001D3201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62E3B" w:rsidRPr="002C28EA" w14:paraId="3D02D2B7" w14:textId="77777777" w:rsidTr="001D3201">
        <w:trPr>
          <w:trHeight w:val="726"/>
        </w:trPr>
        <w:tc>
          <w:tcPr>
            <w:tcW w:w="9782" w:type="dxa"/>
          </w:tcPr>
          <w:p w14:paraId="16165BA4" w14:textId="77777777" w:rsidR="00D62E3B" w:rsidRPr="00B560C8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60C8">
              <w:rPr>
                <w:rFonts w:ascii="Arial" w:hAnsi="Arial" w:cs="Arial"/>
                <w:sz w:val="22"/>
                <w:szCs w:val="22"/>
                <w:lang w:eastAsia="en-GB"/>
              </w:rPr>
              <w:t>Depending on the services required, support may be offered in person (face-to-f</w:t>
            </w:r>
            <w:r w:rsidRPr="005C532A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ace) and/or </w:t>
            </w:r>
            <w:r w:rsidR="004D0486" w:rsidRPr="005C532A">
              <w:rPr>
                <w:rFonts w:ascii="Arial" w:hAnsi="Arial" w:cs="Arial"/>
                <w:sz w:val="22"/>
                <w:szCs w:val="22"/>
                <w:lang w:eastAsia="en-GB"/>
              </w:rPr>
              <w:t>virtual</w:t>
            </w:r>
            <w:r w:rsidRPr="00B560C8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depending on the person’s preference and need. This support can be provided on a one-to-one basis in the person’s home or in the community. </w:t>
            </w:r>
          </w:p>
          <w:p w14:paraId="72C65048" w14:textId="77777777" w:rsidR="00D62E3B" w:rsidRPr="00B560C8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</w:p>
        </w:tc>
      </w:tr>
      <w:tr w:rsidR="00D62E3B" w:rsidRPr="002C28EA" w14:paraId="1EE09A22" w14:textId="77777777" w:rsidTr="004D0486">
        <w:trPr>
          <w:trHeight w:val="476"/>
        </w:trPr>
        <w:tc>
          <w:tcPr>
            <w:tcW w:w="9782" w:type="dxa"/>
            <w:shd w:val="clear" w:color="auto" w:fill="FFFFFF" w:themeFill="background1"/>
          </w:tcPr>
          <w:p w14:paraId="305A9A5C" w14:textId="77777777" w:rsidR="00D62E3B" w:rsidRPr="00B560C8" w:rsidRDefault="00D62E3B" w:rsidP="001D3201">
            <w:pPr>
              <w:pStyle w:val="Default"/>
              <w:rPr>
                <w:b/>
                <w:caps/>
                <w:sz w:val="22"/>
                <w:szCs w:val="22"/>
              </w:rPr>
            </w:pPr>
            <w:r w:rsidRPr="00B560C8">
              <w:rPr>
                <w:b/>
                <w:caps/>
                <w:sz w:val="22"/>
                <w:szCs w:val="22"/>
              </w:rPr>
              <w:t xml:space="preserve">9. </w:t>
            </w:r>
            <w:r w:rsidRPr="00B560C8">
              <w:rPr>
                <w:b/>
                <w:caps/>
                <w:sz w:val="22"/>
                <w:szCs w:val="22"/>
                <w:highlight w:val="lightGray"/>
              </w:rPr>
              <w:t>Quality Assurance</w:t>
            </w:r>
          </w:p>
        </w:tc>
      </w:tr>
      <w:tr w:rsidR="00D62E3B" w:rsidRPr="002C28EA" w14:paraId="1A2EC53D" w14:textId="77777777" w:rsidTr="001D3201">
        <w:trPr>
          <w:trHeight w:val="360"/>
        </w:trPr>
        <w:tc>
          <w:tcPr>
            <w:tcW w:w="9782" w:type="dxa"/>
          </w:tcPr>
          <w:p w14:paraId="2985D49B" w14:textId="59F962DA" w:rsidR="00D62E3B" w:rsidRPr="00B560C8" w:rsidRDefault="00D62E3B" w:rsidP="001D3201">
            <w:pPr>
              <w:pStyle w:val="Default"/>
              <w:rPr>
                <w:snapToGrid w:val="0"/>
                <w:sz w:val="22"/>
                <w:szCs w:val="22"/>
              </w:rPr>
            </w:pPr>
            <w:r w:rsidRPr="00B560C8">
              <w:rPr>
                <w:sz w:val="22"/>
                <w:szCs w:val="22"/>
              </w:rPr>
              <w:t>Services will be delivered in accordance with the</w:t>
            </w:r>
            <w:r w:rsidRPr="005C532A">
              <w:rPr>
                <w:sz w:val="22"/>
                <w:szCs w:val="22"/>
              </w:rPr>
              <w:t xml:space="preserve"> quality assurance framework</w:t>
            </w:r>
            <w:r w:rsidR="005C532A">
              <w:rPr>
                <w:sz w:val="22"/>
                <w:szCs w:val="22"/>
              </w:rPr>
              <w:t xml:space="preserve"> (</w:t>
            </w:r>
            <w:r w:rsidR="005C532A" w:rsidRPr="005C532A">
              <w:rPr>
                <w:sz w:val="22"/>
                <w:szCs w:val="22"/>
              </w:rPr>
              <w:t>Family Rights Group (FRG) Accreditation Framework</w:t>
            </w:r>
            <w:r w:rsidR="005C532A">
              <w:rPr>
                <w:sz w:val="22"/>
                <w:szCs w:val="22"/>
              </w:rPr>
              <w:t>)</w:t>
            </w:r>
            <w:r w:rsidRPr="00B560C8">
              <w:rPr>
                <w:sz w:val="22"/>
                <w:szCs w:val="22"/>
              </w:rPr>
              <w:t xml:space="preserve"> to demonstrate the </w:t>
            </w:r>
            <w:r w:rsidRPr="00B560C8">
              <w:rPr>
                <w:snapToGrid w:val="0"/>
                <w:sz w:val="22"/>
                <w:szCs w:val="22"/>
              </w:rPr>
              <w:t>effectiveness and impact of the service provided and outcomes achieved.</w:t>
            </w:r>
          </w:p>
          <w:p w14:paraId="0E3A1860" w14:textId="77777777" w:rsidR="00D62E3B" w:rsidRPr="00B560C8" w:rsidRDefault="00D62E3B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65C5DB16" w14:textId="77777777" w:rsidR="00D62E3B" w:rsidRDefault="00D62E3B" w:rsidP="001D3201">
            <w:pPr>
              <w:pStyle w:val="Default"/>
              <w:rPr>
                <w:snapToGrid w:val="0"/>
                <w:sz w:val="22"/>
                <w:szCs w:val="22"/>
              </w:rPr>
            </w:pPr>
            <w:r w:rsidRPr="00B560C8">
              <w:rPr>
                <w:snapToGrid w:val="0"/>
                <w:sz w:val="22"/>
                <w:szCs w:val="22"/>
              </w:rPr>
              <w:t xml:space="preserve">The Service Provider </w:t>
            </w:r>
            <w:r w:rsidR="00EB70A8">
              <w:rPr>
                <w:snapToGrid w:val="0"/>
                <w:sz w:val="22"/>
                <w:szCs w:val="22"/>
              </w:rPr>
              <w:t xml:space="preserve">Assurance </w:t>
            </w:r>
            <w:r w:rsidRPr="00B560C8">
              <w:rPr>
                <w:snapToGrid w:val="0"/>
                <w:sz w:val="22"/>
                <w:szCs w:val="22"/>
              </w:rPr>
              <w:t>will have the following features:-</w:t>
            </w:r>
          </w:p>
          <w:p w14:paraId="396454F4" w14:textId="77777777" w:rsidR="00A60E65" w:rsidRDefault="00A60E65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591BD5E7" w14:textId="77777777" w:rsidR="00A60E65" w:rsidRDefault="00A60E65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1BE9E0C7" w14:textId="37C7C0DF" w:rsidR="00A60E65" w:rsidRPr="006519A4" w:rsidRDefault="00A60E65" w:rsidP="00F940F0">
            <w:pPr>
              <w:pStyle w:val="Default"/>
              <w:numPr>
                <w:ilvl w:val="0"/>
                <w:numId w:val="9"/>
              </w:numPr>
              <w:rPr>
                <w:snapToGrid w:val="0"/>
                <w:sz w:val="22"/>
                <w:szCs w:val="22"/>
              </w:rPr>
            </w:pPr>
            <w:r w:rsidRPr="006519A4">
              <w:rPr>
                <w:snapToGrid w:val="0"/>
                <w:sz w:val="22"/>
                <w:szCs w:val="22"/>
              </w:rPr>
              <w:t xml:space="preserve">Monitor and evaluate the success of the </w:t>
            </w:r>
            <w:r w:rsidR="004030F9">
              <w:rPr>
                <w:snapToGrid w:val="0"/>
                <w:sz w:val="22"/>
                <w:szCs w:val="22"/>
              </w:rPr>
              <w:t>service</w:t>
            </w:r>
            <w:r w:rsidR="006519A4" w:rsidRPr="006519A4">
              <w:rPr>
                <w:snapToGrid w:val="0"/>
                <w:sz w:val="22"/>
                <w:szCs w:val="22"/>
              </w:rPr>
              <w:t>.</w:t>
            </w:r>
            <w:r w:rsidR="00DF7F3E">
              <w:rPr>
                <w:snapToGrid w:val="0"/>
                <w:sz w:val="22"/>
                <w:szCs w:val="22"/>
              </w:rPr>
              <w:t xml:space="preserve"> They (Service Provider) will submit a detailed</w:t>
            </w:r>
            <w:r w:rsidR="004030F9">
              <w:rPr>
                <w:snapToGrid w:val="0"/>
                <w:sz w:val="22"/>
                <w:szCs w:val="22"/>
              </w:rPr>
              <w:t xml:space="preserve"> statistical</w:t>
            </w:r>
            <w:r w:rsidR="00DF7F3E">
              <w:rPr>
                <w:snapToGrid w:val="0"/>
                <w:sz w:val="22"/>
                <w:szCs w:val="22"/>
              </w:rPr>
              <w:t xml:space="preserve"> report on a quarterly basis to the Commissioner. </w:t>
            </w:r>
          </w:p>
          <w:p w14:paraId="7660EE4F" w14:textId="77777777" w:rsidR="00A60E65" w:rsidRPr="006519A4" w:rsidRDefault="00A60E65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7FA3397E" w14:textId="77777777" w:rsidR="00A60E65" w:rsidRPr="006519A4" w:rsidRDefault="00A60E65" w:rsidP="00F940F0">
            <w:pPr>
              <w:pStyle w:val="Default"/>
              <w:numPr>
                <w:ilvl w:val="0"/>
                <w:numId w:val="9"/>
              </w:numPr>
              <w:rPr>
                <w:snapToGrid w:val="0"/>
                <w:sz w:val="22"/>
                <w:szCs w:val="22"/>
              </w:rPr>
            </w:pPr>
            <w:r w:rsidRPr="006519A4">
              <w:rPr>
                <w:snapToGrid w:val="0"/>
                <w:sz w:val="22"/>
                <w:szCs w:val="22"/>
              </w:rPr>
              <w:t xml:space="preserve">Hold </w:t>
            </w:r>
            <w:r w:rsidR="00BC2121" w:rsidRPr="006519A4">
              <w:rPr>
                <w:snapToGrid w:val="0"/>
                <w:sz w:val="22"/>
                <w:szCs w:val="22"/>
              </w:rPr>
              <w:t>continuous</w:t>
            </w:r>
            <w:r w:rsidRPr="006519A4">
              <w:rPr>
                <w:snapToGrid w:val="0"/>
                <w:sz w:val="22"/>
                <w:szCs w:val="22"/>
              </w:rPr>
              <w:t xml:space="preserve"> consultation (“Tell Us How we are Doing”) with current and past stakeholders </w:t>
            </w:r>
            <w:r w:rsidR="00BC2121" w:rsidRPr="006519A4">
              <w:rPr>
                <w:snapToGrid w:val="0"/>
                <w:sz w:val="22"/>
                <w:szCs w:val="22"/>
              </w:rPr>
              <w:t xml:space="preserve">in family group meetings. For example a ‘Live QR code on line’. </w:t>
            </w:r>
          </w:p>
          <w:p w14:paraId="33E18D16" w14:textId="77777777" w:rsidR="00F940F0" w:rsidRPr="006519A4" w:rsidRDefault="00F940F0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6EEE57A3" w14:textId="7AE85C67" w:rsidR="00F940F0" w:rsidRPr="006519A4" w:rsidRDefault="00F940F0" w:rsidP="00F940F0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519A4">
              <w:rPr>
                <w:sz w:val="22"/>
                <w:szCs w:val="22"/>
              </w:rPr>
              <w:t xml:space="preserve">A thorough complaint system that is accessible by </w:t>
            </w:r>
            <w:r w:rsidR="004030F9">
              <w:rPr>
                <w:sz w:val="22"/>
                <w:szCs w:val="22"/>
              </w:rPr>
              <w:t>all stakeholders</w:t>
            </w:r>
            <w:r w:rsidR="006519A4" w:rsidRPr="006519A4">
              <w:rPr>
                <w:sz w:val="22"/>
                <w:szCs w:val="22"/>
              </w:rPr>
              <w:t>.</w:t>
            </w:r>
          </w:p>
          <w:p w14:paraId="48A4EF77" w14:textId="77777777" w:rsidR="00F940F0" w:rsidRDefault="00F940F0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38580A1B" w14:textId="77777777" w:rsidR="00502CFC" w:rsidRDefault="00502CFC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21E8DE16" w14:textId="77777777" w:rsidR="00502CFC" w:rsidRPr="00B560C8" w:rsidRDefault="00502CFC" w:rsidP="001D3201">
            <w:pPr>
              <w:pStyle w:val="Default"/>
              <w:rPr>
                <w:snapToGrid w:val="0"/>
                <w:sz w:val="22"/>
                <w:szCs w:val="22"/>
              </w:rPr>
            </w:pPr>
          </w:p>
          <w:p w14:paraId="25892A76" w14:textId="77777777" w:rsidR="00D62E3B" w:rsidRPr="00B560C8" w:rsidRDefault="00D62E3B" w:rsidP="006519A4">
            <w:pPr>
              <w:pStyle w:val="Default"/>
              <w:rPr>
                <w:sz w:val="22"/>
                <w:szCs w:val="22"/>
              </w:rPr>
            </w:pPr>
          </w:p>
        </w:tc>
      </w:tr>
      <w:tr w:rsidR="00D62E3B" w:rsidRPr="002C28EA" w14:paraId="05E0BA56" w14:textId="77777777" w:rsidTr="004D0486">
        <w:trPr>
          <w:trHeight w:val="360"/>
        </w:trPr>
        <w:tc>
          <w:tcPr>
            <w:tcW w:w="9782" w:type="dxa"/>
            <w:shd w:val="clear" w:color="auto" w:fill="FFFFFF" w:themeFill="background1"/>
          </w:tcPr>
          <w:p w14:paraId="0F517CDF" w14:textId="77777777" w:rsidR="00D62E3B" w:rsidRPr="008761A3" w:rsidRDefault="00D62E3B" w:rsidP="001D3201">
            <w:pPr>
              <w:pStyle w:val="Default"/>
              <w:rPr>
                <w:b/>
                <w:caps/>
                <w:sz w:val="22"/>
                <w:szCs w:val="22"/>
                <w:highlight w:val="cyan"/>
              </w:rPr>
            </w:pPr>
            <w:r w:rsidRPr="00F20F79">
              <w:rPr>
                <w:b/>
                <w:sz w:val="22"/>
                <w:szCs w:val="22"/>
                <w:highlight w:val="lightGray"/>
              </w:rPr>
              <w:lastRenderedPageBreak/>
              <w:t>1</w:t>
            </w:r>
            <w:r w:rsidRPr="00F20F79">
              <w:rPr>
                <w:b/>
                <w:caps/>
                <w:sz w:val="22"/>
                <w:szCs w:val="22"/>
                <w:highlight w:val="lightGray"/>
              </w:rPr>
              <w:t>0. Measuring Performance</w:t>
            </w:r>
          </w:p>
          <w:p w14:paraId="443023F8" w14:textId="77777777" w:rsidR="00D62E3B" w:rsidRPr="008761A3" w:rsidRDefault="00D62E3B" w:rsidP="001D3201">
            <w:pPr>
              <w:pStyle w:val="Default"/>
              <w:rPr>
                <w:b/>
                <w:sz w:val="22"/>
                <w:szCs w:val="22"/>
                <w:highlight w:val="cyan"/>
              </w:rPr>
            </w:pPr>
          </w:p>
        </w:tc>
      </w:tr>
      <w:tr w:rsidR="00D62E3B" w:rsidRPr="002C28EA" w14:paraId="579EE2D5" w14:textId="77777777" w:rsidTr="001D3201">
        <w:trPr>
          <w:trHeight w:val="476"/>
        </w:trPr>
        <w:tc>
          <w:tcPr>
            <w:tcW w:w="9782" w:type="dxa"/>
          </w:tcPr>
          <w:p w14:paraId="19593589" w14:textId="77777777" w:rsidR="00D62E3B" w:rsidRPr="00E85F21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21">
              <w:rPr>
                <w:rFonts w:ascii="Arial" w:hAnsi="Arial" w:cs="Arial"/>
                <w:color w:val="000000"/>
                <w:sz w:val="22"/>
                <w:szCs w:val="22"/>
              </w:rPr>
              <w:t>Performance measurement is a key aspect of this Agreement and will include:</w:t>
            </w:r>
          </w:p>
          <w:p w14:paraId="0E677667" w14:textId="77777777" w:rsidR="00D62E3B" w:rsidRPr="00E85F21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3618A6" w14:textId="77777777" w:rsidR="00D62E3B" w:rsidRPr="008B0394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0394"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  <w:t>Measuring the impact of the service - outcomes</w:t>
            </w:r>
          </w:p>
          <w:p w14:paraId="605C59DE" w14:textId="77777777" w:rsidR="00D62E3B" w:rsidRPr="008B0394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F07104" w14:textId="77777777" w:rsidR="00D62E3B" w:rsidRPr="005F4E38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039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Provider will develop ways to collect information that can demonstrate the impact and effectiveness of the service and the achievement of </w:t>
            </w:r>
            <w:r w:rsidRPr="0054084D">
              <w:rPr>
                <w:rFonts w:ascii="Arial" w:hAnsi="Arial" w:cs="Arial"/>
                <w:color w:val="000000"/>
                <w:sz w:val="22"/>
                <w:szCs w:val="22"/>
              </w:rPr>
              <w:t xml:space="preserve">expected </w:t>
            </w:r>
            <w:r w:rsidR="00E4106C" w:rsidRPr="0054084D">
              <w:rPr>
                <w:rFonts w:ascii="Arial" w:hAnsi="Arial" w:cs="Arial"/>
                <w:color w:val="000000"/>
                <w:sz w:val="22"/>
                <w:szCs w:val="22"/>
              </w:rPr>
              <w:t>Service O</w:t>
            </w:r>
            <w:r w:rsidRPr="0054084D">
              <w:rPr>
                <w:rFonts w:ascii="Arial" w:hAnsi="Arial" w:cs="Arial"/>
                <w:color w:val="000000"/>
                <w:sz w:val="22"/>
                <w:szCs w:val="22"/>
              </w:rPr>
              <w:t>utcomes in accordance with</w:t>
            </w:r>
            <w:r w:rsidR="00BC2121" w:rsidRPr="0054084D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Pr="005408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C2121" w:rsidRPr="0054084D">
              <w:rPr>
                <w:rFonts w:ascii="Arial" w:hAnsi="Arial" w:cs="Arial"/>
                <w:color w:val="000000"/>
                <w:sz w:val="22"/>
                <w:szCs w:val="22"/>
              </w:rPr>
              <w:t>Section 2 of this</w:t>
            </w:r>
            <w:r w:rsidRPr="0054084D">
              <w:rPr>
                <w:rFonts w:ascii="Arial" w:hAnsi="Arial" w:cs="Arial"/>
                <w:color w:val="000000"/>
                <w:sz w:val="22"/>
                <w:szCs w:val="22"/>
              </w:rPr>
              <w:t xml:space="preserve"> Service Specification.</w:t>
            </w:r>
            <w:r w:rsidRPr="008B039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F4E38">
              <w:rPr>
                <w:rFonts w:ascii="Arial" w:hAnsi="Arial" w:cs="Arial"/>
                <w:color w:val="000000"/>
                <w:sz w:val="22"/>
                <w:szCs w:val="22"/>
              </w:rPr>
              <w:t>The information collated through the Provider’s Quality Assurance system will provide the following summary:</w:t>
            </w:r>
          </w:p>
          <w:p w14:paraId="102C785A" w14:textId="77777777" w:rsidR="00D62E3B" w:rsidRPr="005F4E38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1511DCA1" w14:textId="61BFCDDA" w:rsidR="00D62E3B" w:rsidRPr="005F4E38" w:rsidRDefault="00D62E3B" w:rsidP="00D62E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E3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The number of </w:t>
            </w:r>
            <w:r w:rsidR="004030F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Families and their</w:t>
            </w:r>
            <w:r w:rsidRPr="005F4E3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outcomes</w:t>
            </w:r>
            <w:r w:rsidR="004030F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achieved</w:t>
            </w:r>
            <w:r w:rsidRPr="005F4E3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6949CE59" w14:textId="00535DF0" w:rsidR="00D62E3B" w:rsidRPr="005F4E38" w:rsidRDefault="00D62E3B" w:rsidP="00D62E3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E3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proofErr w:type="gramStart"/>
            <w:r w:rsidRPr="005F4E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method</w:t>
            </w:r>
            <w:proofErr w:type="gramEnd"/>
            <w:r w:rsidRPr="005F4E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and different </w:t>
            </w:r>
            <w:r w:rsidRPr="005F4E38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approaches </w:t>
            </w:r>
            <w:proofErr w:type="gramStart"/>
            <w:r w:rsidRPr="005F4E38">
              <w:rPr>
                <w:rFonts w:ascii="Arial" w:hAnsi="Arial" w:cs="Arial"/>
                <w:color w:val="000000"/>
                <w:sz w:val="22"/>
                <w:szCs w:val="22"/>
              </w:rPr>
              <w:t>used</w:t>
            </w:r>
            <w:proofErr w:type="gramEnd"/>
            <w:r w:rsidRPr="005F4E38">
              <w:rPr>
                <w:rFonts w:ascii="Arial" w:hAnsi="Arial" w:cs="Arial"/>
                <w:color w:val="000000"/>
                <w:sz w:val="22"/>
                <w:szCs w:val="22"/>
              </w:rPr>
              <w:t xml:space="preserve"> to collect information which may include service user feedback, </w:t>
            </w:r>
            <w:r w:rsidR="00502CFC" w:rsidRPr="005F4E38">
              <w:rPr>
                <w:rFonts w:ascii="Arial" w:hAnsi="Arial" w:cs="Arial"/>
                <w:color w:val="000000"/>
                <w:sz w:val="22"/>
                <w:szCs w:val="22"/>
              </w:rPr>
              <w:t>outcome-related</w:t>
            </w:r>
            <w:r w:rsidRPr="005F4E38">
              <w:rPr>
                <w:rFonts w:ascii="Arial" w:hAnsi="Arial" w:cs="Arial"/>
                <w:color w:val="000000"/>
                <w:sz w:val="22"/>
                <w:szCs w:val="22"/>
              </w:rPr>
              <w:t xml:space="preserve"> surveys and quality assurance records, interviews, case studies etc.</w:t>
            </w:r>
          </w:p>
          <w:p w14:paraId="4F7E1F92" w14:textId="77777777" w:rsidR="00D62E3B" w:rsidRDefault="00D62E3B" w:rsidP="001D320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8E0BD1" w14:textId="77777777" w:rsidR="00D62E3B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845D79"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  <w:lang w:eastAsia="en-GB"/>
              </w:rPr>
              <w:t>Measuring activity – outputs</w:t>
            </w:r>
          </w:p>
          <w:p w14:paraId="48681A5B" w14:textId="77777777" w:rsidR="00D62E3B" w:rsidRPr="00751808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C7EF32" w14:textId="331F22B3" w:rsidR="00D62E3B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</w:pPr>
            <w:r w:rsidRPr="003F1BC9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The Provider will provide quantitative data as through statistical information submitted on a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quarterly basis </w:t>
            </w:r>
            <w:r w:rsidRPr="003F1BC9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>by email to</w:t>
            </w:r>
            <w:r w:rsidR="003E42B7">
              <w:t xml:space="preserve"> </w:t>
            </w:r>
            <w:hyperlink r:id="rId8" w:history="1">
              <w:r w:rsidR="003E42B7" w:rsidRPr="00A12595">
                <w:rPr>
                  <w:rStyle w:val="Hyperlink"/>
                  <w:rFonts w:ascii="Arial" w:hAnsi="Arial" w:cs="Arial"/>
                  <w:iCs/>
                  <w:sz w:val="22"/>
                  <w:szCs w:val="22"/>
                  <w:lang w:eastAsia="en-GB"/>
                </w:rPr>
                <w:t>jacqui.henson-cubie@conwy.gov.uk</w:t>
              </w:r>
            </w:hyperlink>
            <w:r w:rsidR="003E42B7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hyperlink r:id="rId9" w:history="1">
              <w:r w:rsidRPr="00D73867">
                <w:rPr>
                  <w:rStyle w:val="Hyperlink"/>
                  <w:rFonts w:ascii="Arial" w:hAnsi="Arial"/>
                  <w:sz w:val="22"/>
                  <w:szCs w:val="22"/>
                </w:rPr>
                <w:t>harry.owen1@conwy.gov.uk</w:t>
              </w:r>
            </w:hyperlink>
            <w:r>
              <w:rPr>
                <w:rFonts w:ascii="Arial" w:hAnsi="Arial"/>
              </w:rPr>
              <w:t xml:space="preserve"> </w:t>
            </w:r>
            <w:r w:rsidRPr="002E2B44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and </w:t>
            </w:r>
            <w:hyperlink r:id="rId10" w:history="1">
              <w:r w:rsidRPr="002B3759">
                <w:rPr>
                  <w:rStyle w:val="Hyperlink"/>
                  <w:rFonts w:ascii="Arial" w:hAnsi="Arial" w:cs="Arial"/>
                  <w:iCs/>
                  <w:sz w:val="22"/>
                  <w:szCs w:val="22"/>
                  <w:lang w:eastAsia="en-GB"/>
                </w:rPr>
                <w:t>contractsteam@conwy.gov.uk</w:t>
              </w:r>
            </w:hyperlink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3F1BC9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 The data will include</w:t>
            </w:r>
            <w:r w:rsidR="00226100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>, but is not limited to,</w:t>
            </w:r>
            <w:r w:rsidRPr="003F1BC9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 the following information:</w:t>
            </w:r>
          </w:p>
          <w:p w14:paraId="7D303EB5" w14:textId="77777777" w:rsidR="00D62E3B" w:rsidRPr="003F1BC9" w:rsidRDefault="00D62E3B" w:rsidP="001D3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3EE29506" w14:textId="77777777" w:rsidR="00D62E3B" w:rsidRPr="003F1BC9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F1BC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Number of referrals</w:t>
            </w:r>
          </w:p>
          <w:p w14:paraId="157BD6FB" w14:textId="77777777" w:rsidR="00D62E3B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F1BC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Source of referrals</w:t>
            </w:r>
          </w:p>
          <w:p w14:paraId="4AF31FD1" w14:textId="77777777" w:rsidR="00D62E3B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Number of individuals supported</w:t>
            </w:r>
          </w:p>
          <w:p w14:paraId="6C187D73" w14:textId="77777777" w:rsidR="00D62E3B" w:rsidRPr="003F1BC9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Category of individuals supported (i.e. </w:t>
            </w:r>
            <w:r w:rsidR="000A4EB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Family Centre, CASP, Child Protection, Public Law Outline, Child Looked After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)</w:t>
            </w:r>
          </w:p>
          <w:p w14:paraId="02918D88" w14:textId="77777777" w:rsidR="00D62E3B" w:rsidRPr="00024E24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Type of service provided</w:t>
            </w:r>
            <w:r w:rsidRPr="00024E2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24EF4B7C" w14:textId="77777777" w:rsidR="00D62E3B" w:rsidRPr="003F1BC9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Period of service and hours</w:t>
            </w:r>
          </w:p>
          <w:p w14:paraId="0B2FACEB" w14:textId="77777777" w:rsidR="00D62E3B" w:rsidRDefault="00D62E3B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Summary of available / banked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utilised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hours</w:t>
            </w:r>
          </w:p>
          <w:p w14:paraId="3F0967D2" w14:textId="77777777" w:rsidR="005F4E38" w:rsidRPr="003F1BC9" w:rsidRDefault="005F4E38" w:rsidP="00D62E3B">
            <w:pPr>
              <w:numPr>
                <w:ilvl w:val="0"/>
                <w:numId w:val="3"/>
              </w:numPr>
              <w:tabs>
                <w:tab w:val="clear" w:pos="720"/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Budget update/spend to date in a format agreed with the commissioner. </w:t>
            </w:r>
          </w:p>
          <w:p w14:paraId="66E0C2D2" w14:textId="77777777" w:rsidR="00D62E3B" w:rsidRPr="00E14459" w:rsidRDefault="00D62E3B" w:rsidP="001D3201">
            <w:pPr>
              <w:tabs>
                <w:tab w:val="left" w:pos="655"/>
              </w:tabs>
              <w:autoSpaceDE w:val="0"/>
              <w:autoSpaceDN w:val="0"/>
              <w:adjustRightInd w:val="0"/>
              <w:ind w:left="655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62E3B" w:rsidRPr="002C28EA" w14:paraId="12192573" w14:textId="77777777" w:rsidTr="001D3201">
        <w:trPr>
          <w:trHeight w:val="288"/>
        </w:trPr>
        <w:tc>
          <w:tcPr>
            <w:tcW w:w="9782" w:type="dxa"/>
          </w:tcPr>
          <w:p w14:paraId="0570D87A" w14:textId="77777777" w:rsidR="00D62E3B" w:rsidRPr="005B0F1A" w:rsidRDefault="00D62E3B" w:rsidP="001D3201">
            <w:pPr>
              <w:pStyle w:val="Default"/>
              <w:rPr>
                <w:b/>
                <w:sz w:val="22"/>
                <w:szCs w:val="22"/>
              </w:rPr>
            </w:pPr>
          </w:p>
          <w:p w14:paraId="552D84A7" w14:textId="77777777" w:rsidR="00D62E3B" w:rsidRPr="005B0F1A" w:rsidRDefault="00D62E3B" w:rsidP="001D3201">
            <w:pPr>
              <w:pStyle w:val="Default"/>
              <w:rPr>
                <w:b/>
                <w:sz w:val="22"/>
                <w:szCs w:val="22"/>
              </w:rPr>
            </w:pPr>
          </w:p>
          <w:p w14:paraId="4E46EDAF" w14:textId="77777777" w:rsidR="00D62E3B" w:rsidRPr="005B0F1A" w:rsidRDefault="00D62E3B" w:rsidP="001D3201">
            <w:pPr>
              <w:pStyle w:val="Default"/>
              <w:rPr>
                <w:b/>
                <w:sz w:val="22"/>
                <w:szCs w:val="22"/>
              </w:rPr>
            </w:pPr>
            <w:r w:rsidRPr="005B0F1A">
              <w:rPr>
                <w:b/>
                <w:sz w:val="22"/>
                <w:szCs w:val="22"/>
              </w:rPr>
              <w:t xml:space="preserve">11. </w:t>
            </w:r>
            <w:r w:rsidRPr="00845D79">
              <w:rPr>
                <w:b/>
                <w:sz w:val="22"/>
                <w:szCs w:val="22"/>
                <w:highlight w:val="lightGray"/>
                <w:shd w:val="clear" w:color="auto" w:fill="FFFF00"/>
              </w:rPr>
              <w:t>Monitoring and Review</w:t>
            </w:r>
          </w:p>
        </w:tc>
      </w:tr>
      <w:tr w:rsidR="00D62E3B" w:rsidRPr="002C28EA" w14:paraId="49DC9209" w14:textId="77777777" w:rsidTr="001D3201">
        <w:trPr>
          <w:trHeight w:val="476"/>
        </w:trPr>
        <w:tc>
          <w:tcPr>
            <w:tcW w:w="9782" w:type="dxa"/>
          </w:tcPr>
          <w:p w14:paraId="69BE5C34" w14:textId="77777777" w:rsidR="006C57E3" w:rsidRDefault="006C57E3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E43645" w14:textId="77777777" w:rsidR="00D62E3B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0F1A">
              <w:rPr>
                <w:rFonts w:ascii="Arial" w:hAnsi="Arial" w:cs="Arial"/>
                <w:color w:val="000000"/>
                <w:sz w:val="22"/>
                <w:szCs w:val="22"/>
              </w:rPr>
              <w:t>The monitoring of the service provision in relation to the agreed outcomes will be through:</w:t>
            </w:r>
          </w:p>
          <w:p w14:paraId="7E577E99" w14:textId="77777777" w:rsidR="00534467" w:rsidRPr="005B0F1A" w:rsidRDefault="00534467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02C6D0" w14:textId="77777777" w:rsidR="00D62E3B" w:rsidRPr="006C57E3" w:rsidRDefault="00D62E3B" w:rsidP="006D75F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57E3">
              <w:rPr>
                <w:rFonts w:ascii="Arial" w:hAnsi="Arial" w:cs="Arial"/>
                <w:sz w:val="22"/>
                <w:szCs w:val="22"/>
              </w:rPr>
              <w:t xml:space="preserve">Collation and examination of statistical reports </w:t>
            </w:r>
            <w:r w:rsidR="00EB70A8" w:rsidRPr="00803D2E">
              <w:rPr>
                <w:rFonts w:ascii="Arial" w:hAnsi="Arial" w:cs="Arial"/>
                <w:sz w:val="22"/>
                <w:szCs w:val="22"/>
              </w:rPr>
              <w:t xml:space="preserve">and the features detailed in Section 9 (Quality Assurance) </w:t>
            </w:r>
            <w:r w:rsidRPr="00803D2E">
              <w:rPr>
                <w:rFonts w:ascii="Arial" w:hAnsi="Arial" w:cs="Arial"/>
                <w:sz w:val="22"/>
                <w:szCs w:val="22"/>
              </w:rPr>
              <w:t>as agreed between the Commissioner</w:t>
            </w:r>
            <w:r w:rsidRPr="006C57E3">
              <w:rPr>
                <w:rFonts w:ascii="Arial" w:hAnsi="Arial" w:cs="Arial"/>
                <w:sz w:val="22"/>
                <w:szCs w:val="22"/>
              </w:rPr>
              <w:t xml:space="preserve"> and the Provider detailing the services provided on a quarterly basis to be submitted to</w:t>
            </w:r>
            <w:r w:rsidR="003E42B7">
              <w:t xml:space="preserve"> </w:t>
            </w:r>
            <w:hyperlink r:id="rId11" w:history="1">
              <w:r w:rsidR="003E42B7" w:rsidRPr="006C57E3">
                <w:rPr>
                  <w:rStyle w:val="Hyperlink"/>
                  <w:rFonts w:ascii="Arial" w:hAnsi="Arial" w:cs="Arial"/>
                  <w:sz w:val="22"/>
                  <w:szCs w:val="22"/>
                </w:rPr>
                <w:t>jacqui.henson-cubie@conwy.gov.uk</w:t>
              </w:r>
            </w:hyperlink>
            <w:r w:rsidR="003E42B7" w:rsidRPr="006C5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57E3">
              <w:rPr>
                <w:rFonts w:ascii="Arial" w:hAnsi="Arial"/>
                <w:sz w:val="22"/>
                <w:szCs w:val="22"/>
              </w:rPr>
              <w:t xml:space="preserve">, </w:t>
            </w:r>
            <w:hyperlink r:id="rId12" w:history="1">
              <w:r w:rsidRPr="006C57E3">
                <w:rPr>
                  <w:rStyle w:val="Hyperlink"/>
                  <w:rFonts w:ascii="Arial" w:hAnsi="Arial"/>
                  <w:sz w:val="22"/>
                  <w:szCs w:val="22"/>
                </w:rPr>
                <w:t>harry.owen1@conwy.gov.uk</w:t>
              </w:r>
            </w:hyperlink>
            <w:r w:rsidRPr="006C57E3">
              <w:rPr>
                <w:rFonts w:ascii="Arial" w:hAnsi="Arial"/>
                <w:sz w:val="22"/>
                <w:szCs w:val="22"/>
              </w:rPr>
              <w:t xml:space="preserve"> </w:t>
            </w:r>
            <w:r w:rsidRPr="006C57E3">
              <w:rPr>
                <w:rFonts w:ascii="Arial" w:hAnsi="Arial" w:cs="Arial"/>
                <w:iCs/>
                <w:color w:val="000000"/>
                <w:sz w:val="22"/>
                <w:szCs w:val="22"/>
                <w:lang w:eastAsia="en-GB"/>
              </w:rPr>
              <w:t xml:space="preserve">and </w:t>
            </w:r>
            <w:hyperlink r:id="rId13" w:history="1">
              <w:r w:rsidRPr="006C57E3">
                <w:rPr>
                  <w:rStyle w:val="Hyperlink"/>
                  <w:rFonts w:ascii="Arial" w:hAnsi="Arial" w:cs="Arial"/>
                  <w:iCs/>
                  <w:sz w:val="22"/>
                  <w:szCs w:val="22"/>
                  <w:lang w:eastAsia="en-GB"/>
                </w:rPr>
                <w:t>contractsteam@conwy.gov.uk</w:t>
              </w:r>
            </w:hyperlink>
            <w:r w:rsidRPr="006C57E3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  <w:p w14:paraId="5191F9EB" w14:textId="77777777" w:rsidR="00D62E3B" w:rsidRPr="005B0F1A" w:rsidRDefault="00D62E3B" w:rsidP="001D3201">
            <w:pPr>
              <w:autoSpaceDE w:val="0"/>
              <w:autoSpaceDN w:val="0"/>
              <w:adjustRightInd w:val="0"/>
              <w:ind w:left="295"/>
              <w:rPr>
                <w:rFonts w:ascii="Arial" w:hAnsi="Arial" w:cs="Arial"/>
                <w:sz w:val="22"/>
                <w:szCs w:val="22"/>
              </w:rPr>
            </w:pPr>
          </w:p>
          <w:p w14:paraId="682D9CD6" w14:textId="70C2A053" w:rsidR="00D62E3B" w:rsidRDefault="00D62E3B" w:rsidP="0053446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5B0F1A">
              <w:rPr>
                <w:rFonts w:ascii="Arial" w:hAnsi="Arial" w:cs="Arial"/>
                <w:sz w:val="22"/>
                <w:szCs w:val="22"/>
              </w:rPr>
              <w:t xml:space="preserve">Feedback from </w:t>
            </w:r>
            <w:r w:rsidR="00226100">
              <w:rPr>
                <w:rFonts w:ascii="Arial" w:hAnsi="Arial" w:cs="Arial"/>
                <w:sz w:val="22"/>
                <w:szCs w:val="22"/>
              </w:rPr>
              <w:t>stakeholders</w:t>
            </w:r>
            <w:r w:rsidRPr="005B0F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73A7E3" w14:textId="5CF457C2" w:rsidR="00D62E3B" w:rsidRPr="00534467" w:rsidRDefault="006D75FE" w:rsidP="001D320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an example of a case study with outcomes achieved.</w:t>
            </w:r>
          </w:p>
          <w:p w14:paraId="41FCAC38" w14:textId="77777777" w:rsidR="00D62E3B" w:rsidRPr="005B0F1A" w:rsidRDefault="00D62E3B" w:rsidP="006D75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B0F1A">
              <w:rPr>
                <w:rFonts w:ascii="Arial" w:hAnsi="Arial" w:cs="Arial"/>
                <w:color w:val="000000"/>
                <w:sz w:val="22"/>
                <w:szCs w:val="22"/>
              </w:rPr>
              <w:t xml:space="preserve">Quarterly review meetings.  </w:t>
            </w:r>
          </w:p>
          <w:p w14:paraId="1567CAD2" w14:textId="77777777" w:rsidR="00D62E3B" w:rsidRPr="005B0F1A" w:rsidRDefault="00D62E3B" w:rsidP="001D320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2DDB4281" w14:textId="77777777" w:rsidR="00E83C79" w:rsidRPr="00134162" w:rsidRDefault="00E83C79">
      <w:pPr>
        <w:rPr>
          <w:rFonts w:ascii="Arial" w:hAnsi="Arial" w:cs="Arial"/>
        </w:rPr>
      </w:pPr>
    </w:p>
    <w:sectPr w:rsidR="00E83C79" w:rsidRPr="00134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ABF"/>
    <w:multiLevelType w:val="hybridMultilevel"/>
    <w:tmpl w:val="69B00522"/>
    <w:lvl w:ilvl="0" w:tplc="C8B8D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3CFB"/>
    <w:multiLevelType w:val="hybridMultilevel"/>
    <w:tmpl w:val="4CF23C1C"/>
    <w:lvl w:ilvl="0" w:tplc="8B26A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1C0F"/>
    <w:multiLevelType w:val="hybridMultilevel"/>
    <w:tmpl w:val="72ACD59A"/>
    <w:lvl w:ilvl="0" w:tplc="8B26A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ECD"/>
    <w:multiLevelType w:val="hybridMultilevel"/>
    <w:tmpl w:val="862A7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27CD5"/>
    <w:multiLevelType w:val="hybridMultilevel"/>
    <w:tmpl w:val="D94C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1735"/>
    <w:multiLevelType w:val="hybridMultilevel"/>
    <w:tmpl w:val="161A56D8"/>
    <w:lvl w:ilvl="0" w:tplc="C8B8D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17026"/>
    <w:multiLevelType w:val="hybridMultilevel"/>
    <w:tmpl w:val="5C7EC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A70F8"/>
    <w:multiLevelType w:val="hybridMultilevel"/>
    <w:tmpl w:val="4224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00"/>
    <w:multiLevelType w:val="hybridMultilevel"/>
    <w:tmpl w:val="94227656"/>
    <w:lvl w:ilvl="0" w:tplc="8B26A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37ED"/>
    <w:multiLevelType w:val="hybridMultilevel"/>
    <w:tmpl w:val="8C42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F23CE"/>
    <w:multiLevelType w:val="hybridMultilevel"/>
    <w:tmpl w:val="835852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65807768">
    <w:abstractNumId w:val="1"/>
  </w:num>
  <w:num w:numId="2" w16cid:durableId="1676685991">
    <w:abstractNumId w:val="2"/>
  </w:num>
  <w:num w:numId="3" w16cid:durableId="1568833117">
    <w:abstractNumId w:val="8"/>
  </w:num>
  <w:num w:numId="4" w16cid:durableId="1996835742">
    <w:abstractNumId w:val="0"/>
  </w:num>
  <w:num w:numId="5" w16cid:durableId="771969601">
    <w:abstractNumId w:val="5"/>
  </w:num>
  <w:num w:numId="6" w16cid:durableId="709110779">
    <w:abstractNumId w:val="3"/>
  </w:num>
  <w:num w:numId="7" w16cid:durableId="1999259098">
    <w:abstractNumId w:val="9"/>
  </w:num>
  <w:num w:numId="8" w16cid:durableId="491531104">
    <w:abstractNumId w:val="7"/>
  </w:num>
  <w:num w:numId="9" w16cid:durableId="1468082270">
    <w:abstractNumId w:val="6"/>
  </w:num>
  <w:num w:numId="10" w16cid:durableId="1566447822">
    <w:abstractNumId w:val="10"/>
  </w:num>
  <w:num w:numId="11" w16cid:durableId="194419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3B"/>
    <w:rsid w:val="000430BE"/>
    <w:rsid w:val="00056A80"/>
    <w:rsid w:val="000927DF"/>
    <w:rsid w:val="000A4EB0"/>
    <w:rsid w:val="000D41B4"/>
    <w:rsid w:val="000F7692"/>
    <w:rsid w:val="00134162"/>
    <w:rsid w:val="002237AF"/>
    <w:rsid w:val="00226100"/>
    <w:rsid w:val="002453C7"/>
    <w:rsid w:val="00313385"/>
    <w:rsid w:val="003E42B7"/>
    <w:rsid w:val="004030F9"/>
    <w:rsid w:val="00435FBC"/>
    <w:rsid w:val="004A4207"/>
    <w:rsid w:val="004C5ADD"/>
    <w:rsid w:val="004D0486"/>
    <w:rsid w:val="004F4964"/>
    <w:rsid w:val="00502CFC"/>
    <w:rsid w:val="005109BB"/>
    <w:rsid w:val="00534467"/>
    <w:rsid w:val="0054084D"/>
    <w:rsid w:val="00563C91"/>
    <w:rsid w:val="005C532A"/>
    <w:rsid w:val="005F4E38"/>
    <w:rsid w:val="006519A4"/>
    <w:rsid w:val="006834E8"/>
    <w:rsid w:val="00697B50"/>
    <w:rsid w:val="006C57E3"/>
    <w:rsid w:val="006D75FE"/>
    <w:rsid w:val="006F64EA"/>
    <w:rsid w:val="00784EA1"/>
    <w:rsid w:val="007C4F58"/>
    <w:rsid w:val="007C52C5"/>
    <w:rsid w:val="00803D2E"/>
    <w:rsid w:val="00862DAC"/>
    <w:rsid w:val="00904204"/>
    <w:rsid w:val="00914F1F"/>
    <w:rsid w:val="00A13246"/>
    <w:rsid w:val="00A3675E"/>
    <w:rsid w:val="00A60E65"/>
    <w:rsid w:val="00A82446"/>
    <w:rsid w:val="00AA2486"/>
    <w:rsid w:val="00BB4BB3"/>
    <w:rsid w:val="00BC2121"/>
    <w:rsid w:val="00C20CBC"/>
    <w:rsid w:val="00C513DD"/>
    <w:rsid w:val="00CC6CDA"/>
    <w:rsid w:val="00D62E3B"/>
    <w:rsid w:val="00DE3BA7"/>
    <w:rsid w:val="00DF7F3E"/>
    <w:rsid w:val="00E20E02"/>
    <w:rsid w:val="00E4106C"/>
    <w:rsid w:val="00E83C79"/>
    <w:rsid w:val="00EB70A8"/>
    <w:rsid w:val="00EE4A22"/>
    <w:rsid w:val="00F940F0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7384"/>
  <w15:chartTrackingRefBased/>
  <w15:docId w15:val="{2C1AC535-9684-415C-9D69-BD9BBF7C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2E3B"/>
    <w:rPr>
      <w:rFonts w:ascii="Arial" w:hAnsi="Arial" w:cs="Arial"/>
      <w:color w:val="339966"/>
    </w:rPr>
  </w:style>
  <w:style w:type="character" w:customStyle="1" w:styleId="BodyTextIndentChar">
    <w:name w:val="Body Text Indent Char"/>
    <w:basedOn w:val="DefaultParagraphFont"/>
    <w:link w:val="BodyTextIndent"/>
    <w:rsid w:val="00D62E3B"/>
    <w:rPr>
      <w:rFonts w:ascii="Arial" w:eastAsia="Times New Roman" w:hAnsi="Arial" w:cs="Arial"/>
      <w:color w:val="339966"/>
      <w:sz w:val="24"/>
      <w:szCs w:val="24"/>
      <w:lang w:val="en-US"/>
    </w:rPr>
  </w:style>
  <w:style w:type="character" w:styleId="Hyperlink">
    <w:name w:val="Hyperlink"/>
    <w:uiPriority w:val="99"/>
    <w:rsid w:val="00D62E3B"/>
    <w:rPr>
      <w:color w:val="0000FF"/>
      <w:u w:val="single"/>
    </w:rPr>
  </w:style>
  <w:style w:type="paragraph" w:customStyle="1" w:styleId="Default">
    <w:name w:val="Default"/>
    <w:rsid w:val="00D62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7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75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5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A4EB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5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A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i.henson-cubie@conwy.gov.uk" TargetMode="External"/><Relationship Id="rId13" Type="http://schemas.openxmlformats.org/officeDocument/2006/relationships/hyperlink" Target="mailto:contractsteam@conw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rry.owen1@conw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qui.henson-cubie@conwy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ractsteam@conwy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rry.owen1@conwy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97bfc6-b7f9-4f97-bda1-3491dbcf9c0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CF471FD656142A18648629781B87F" ma:contentTypeVersion="19" ma:contentTypeDescription="Create a new document." ma:contentTypeScope="" ma:versionID="75c3faddde41176d3ff547b4c94b7393">
  <xsd:schema xmlns:xsd="http://www.w3.org/2001/XMLSchema" xmlns:xs="http://www.w3.org/2001/XMLSchema" xmlns:p="http://schemas.microsoft.com/office/2006/metadata/properties" xmlns:ns1="http://schemas.microsoft.com/sharepoint/v3" xmlns:ns3="abb439bd-a363-4333-83d0-f95c527ffab9" xmlns:ns4="1b97bfc6-b7f9-4f97-bda1-3491dbcf9c0d" targetNamespace="http://schemas.microsoft.com/office/2006/metadata/properties" ma:root="true" ma:fieldsID="872a25fed72e8e5f741d500bdc013be7" ns1:_="" ns3:_="" ns4:_="">
    <xsd:import namespace="http://schemas.microsoft.com/sharepoint/v3"/>
    <xsd:import namespace="abb439bd-a363-4333-83d0-f95c527ffab9"/>
    <xsd:import namespace="1b97bfc6-b7f9-4f97-bda1-3491dbcf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39bd-a363-4333-83d0-f95c527f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7bfc6-b7f9-4f97-bda1-3491dbcf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94A7A-735E-4FA0-9EEE-9B4CAEA3C1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97bfc6-b7f9-4f97-bda1-3491dbcf9c0d"/>
  </ds:schemaRefs>
</ds:datastoreItem>
</file>

<file path=customXml/itemProps2.xml><?xml version="1.0" encoding="utf-8"?>
<ds:datastoreItem xmlns:ds="http://schemas.openxmlformats.org/officeDocument/2006/customXml" ds:itemID="{7C383FB8-F548-4BFD-ABBE-C822EFB37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BD975-5417-4EE1-BD66-2A33A15D3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b439bd-a363-4333-83d0-f95c527ffab9"/>
    <ds:schemaRef ds:uri="1b97bfc6-b7f9-4f97-bda1-3491dbcf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Owen (Commissioning)</dc:creator>
  <cp:keywords/>
  <dc:description/>
  <cp:lastModifiedBy>Harry Owen (Commissioning)</cp:lastModifiedBy>
  <cp:revision>2</cp:revision>
  <dcterms:created xsi:type="dcterms:W3CDTF">2025-10-01T14:15:00Z</dcterms:created>
  <dcterms:modified xsi:type="dcterms:W3CDTF">2025-10-01T14:15:00Z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0x010100F41CF471FD656142A18648629781B87F</vt:lpwstr>
  </property>
</Properties>
</file>