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CCA7" w14:textId="23C30FCB" w:rsidR="00FC30FC" w:rsidRDefault="001A5C5C">
      <w:pPr>
        <w:rPr>
          <w:u w:val="single"/>
        </w:rPr>
      </w:pPr>
      <w:r w:rsidRPr="001A5C5C">
        <w:rPr>
          <w:u w:val="single"/>
        </w:rPr>
        <w:t>Clarifications from on-site Meeting of 19/11/25.At Palmerston Play Area.</w:t>
      </w:r>
    </w:p>
    <w:p w14:paraId="2856DD96" w14:textId="77777777" w:rsidR="001A5C5C" w:rsidRDefault="001A5C5C">
      <w:pPr>
        <w:rPr>
          <w:u w:val="single"/>
        </w:rPr>
      </w:pPr>
    </w:p>
    <w:p w14:paraId="63F1EC80" w14:textId="2E6978F5" w:rsidR="001A5C5C" w:rsidRPr="001A5C5C" w:rsidRDefault="001A5C5C" w:rsidP="001A5C5C">
      <w:pPr>
        <w:pStyle w:val="ListParagraph"/>
        <w:numPr>
          <w:ilvl w:val="0"/>
          <w:numId w:val="1"/>
        </w:numPr>
      </w:pPr>
      <w:r w:rsidRPr="001A5C5C">
        <w:t>We only require a single bench inside the play area.</w:t>
      </w:r>
    </w:p>
    <w:p w14:paraId="29BCE8C5" w14:textId="2AB3DF0A" w:rsidR="001A5C5C" w:rsidRDefault="001A5C5C" w:rsidP="001A5C5C">
      <w:pPr>
        <w:pStyle w:val="ListParagraph"/>
        <w:numPr>
          <w:ilvl w:val="0"/>
          <w:numId w:val="1"/>
        </w:numPr>
      </w:pPr>
      <w:r w:rsidRPr="001A5C5C">
        <w:t xml:space="preserve">There is potential for </w:t>
      </w:r>
      <w:r w:rsidRPr="00750ADD">
        <w:rPr>
          <w:b/>
          <w:bCs/>
        </w:rPr>
        <w:t>us</w:t>
      </w:r>
      <w:r w:rsidRPr="001A5C5C">
        <w:t xml:space="preserve"> to buy additional fencing for the site, so please can the Contractor be aware of this during the design stage. </w:t>
      </w:r>
    </w:p>
    <w:p w14:paraId="3BD3C917" w14:textId="0DDD9BDA" w:rsidR="001A5C5C" w:rsidRDefault="001A5C5C" w:rsidP="001A5C5C">
      <w:pPr>
        <w:pStyle w:val="ListParagraph"/>
        <w:numPr>
          <w:ilvl w:val="0"/>
          <w:numId w:val="1"/>
        </w:numPr>
      </w:pPr>
      <w:r>
        <w:t xml:space="preserve">The play area should be sited only </w:t>
      </w:r>
      <w:r w:rsidR="00750ADD">
        <w:t xml:space="preserve">on </w:t>
      </w:r>
      <w:r>
        <w:t>the side indicated in the tender document.</w:t>
      </w:r>
    </w:p>
    <w:p w14:paraId="1D5D2707" w14:textId="073C661A" w:rsidR="001A5C5C" w:rsidRDefault="001A5C5C" w:rsidP="00993755">
      <w:pPr>
        <w:pStyle w:val="ListParagraph"/>
        <w:numPr>
          <w:ilvl w:val="0"/>
          <w:numId w:val="1"/>
        </w:numPr>
      </w:pPr>
      <w:r>
        <w:t>No additional bins are required.</w:t>
      </w:r>
    </w:p>
    <w:p w14:paraId="073D5672" w14:textId="41C0E34A" w:rsidR="001A5C5C" w:rsidRDefault="001A5C5C" w:rsidP="001A5C5C">
      <w:pPr>
        <w:pStyle w:val="ListParagraph"/>
        <w:numPr>
          <w:ilvl w:val="0"/>
          <w:numId w:val="1"/>
        </w:numPr>
      </w:pPr>
      <w:r>
        <w:t xml:space="preserve">As discussed </w:t>
      </w:r>
      <w:r w:rsidR="00750ADD">
        <w:t>o</w:t>
      </w:r>
      <w:r>
        <w:t>n site the play area levels need to be adjusted with MOT Type 3 sub base and any additional b</w:t>
      </w:r>
      <w:r w:rsidR="006C6448">
        <w:t>ase material to stabilise the surface</w:t>
      </w:r>
      <w:r w:rsidR="00750ADD">
        <w:t xml:space="preserve"> as required</w:t>
      </w:r>
      <w:r w:rsidR="006C6448">
        <w:t>.</w:t>
      </w:r>
    </w:p>
    <w:p w14:paraId="08B01173" w14:textId="02BADD98" w:rsidR="006C6448" w:rsidRDefault="006C6448" w:rsidP="001A5C5C">
      <w:pPr>
        <w:pStyle w:val="ListParagraph"/>
        <w:numPr>
          <w:ilvl w:val="0"/>
          <w:numId w:val="1"/>
        </w:numPr>
      </w:pPr>
      <w:r>
        <w:t>The back section of the site, indicated in the tender as an area which floods, will probably be the best place to construct any swales</w:t>
      </w:r>
      <w:r w:rsidR="00750ADD">
        <w:t>/soakaway features</w:t>
      </w:r>
      <w:r>
        <w:t xml:space="preserve"> on site for SAB drainage. If the Contractor would like to suggest other options for viable SAB drainage </w:t>
      </w:r>
      <w:r w:rsidR="00750ADD">
        <w:t xml:space="preserve">positions, </w:t>
      </w:r>
      <w:r>
        <w:t>we will take this into account</w:t>
      </w:r>
      <w:r w:rsidR="00750ADD">
        <w:t xml:space="preserve"> and should be indicated on their designs.</w:t>
      </w:r>
      <w:r>
        <w:t xml:space="preserve"> </w:t>
      </w:r>
    </w:p>
    <w:p w14:paraId="224F83CF" w14:textId="77777777" w:rsidR="006C6448" w:rsidRDefault="006C6448" w:rsidP="001A5C5C">
      <w:pPr>
        <w:pStyle w:val="ListParagraph"/>
        <w:numPr>
          <w:ilvl w:val="0"/>
          <w:numId w:val="1"/>
        </w:numPr>
      </w:pPr>
      <w:r>
        <w:t>Please be aware that trackway will be necessary to access the site.</w:t>
      </w:r>
    </w:p>
    <w:p w14:paraId="1811385E" w14:textId="1FDC6EFE" w:rsidR="006C6448" w:rsidRDefault="006C6448" w:rsidP="001A5C5C">
      <w:pPr>
        <w:pStyle w:val="ListParagraph"/>
        <w:numPr>
          <w:ilvl w:val="0"/>
          <w:numId w:val="1"/>
        </w:numPr>
      </w:pPr>
      <w:r>
        <w:t>If any company wants to remove the existing basket swing and replace it with their own, that will be acceptable. (We may ask the company to remove the item to licensed off site tip or keep the item for the Vale of Glamorgan to reuse</w:t>
      </w:r>
      <w:r w:rsidR="00750ADD">
        <w:t>)</w:t>
      </w:r>
      <w:r>
        <w:t>.</w:t>
      </w:r>
    </w:p>
    <w:p w14:paraId="4C46BB90" w14:textId="1C81805D" w:rsidR="00AE34D3" w:rsidRDefault="00750ADD" w:rsidP="001A5C5C">
      <w:pPr>
        <w:pStyle w:val="ListParagraph"/>
        <w:numPr>
          <w:ilvl w:val="0"/>
          <w:numId w:val="1"/>
        </w:numPr>
      </w:pPr>
      <w:r>
        <w:t xml:space="preserve">I have spoken to the client and they </w:t>
      </w:r>
      <w:r w:rsidRPr="00750ADD">
        <w:rPr>
          <w:b/>
          <w:bCs/>
          <w:u w:val="single"/>
        </w:rPr>
        <w:t>do not</w:t>
      </w:r>
      <w:r>
        <w:t xml:space="preserve"> want play equipment over 4ms in height, as they don’t want additional time and expense added to the project</w:t>
      </w:r>
      <w:r w:rsidR="00AE34D3">
        <w:t>.</w:t>
      </w:r>
    </w:p>
    <w:p w14:paraId="67319B58" w14:textId="1278072D" w:rsidR="00750ADD" w:rsidRDefault="00750ADD" w:rsidP="001A5C5C">
      <w:pPr>
        <w:pStyle w:val="ListParagraph"/>
        <w:numPr>
          <w:ilvl w:val="0"/>
          <w:numId w:val="1"/>
        </w:numPr>
      </w:pPr>
      <w:r>
        <w:t>As stated in the contract this scheme is to be completed by 31</w:t>
      </w:r>
      <w:r w:rsidRPr="00750ADD">
        <w:rPr>
          <w:vertAlign w:val="superscript"/>
        </w:rPr>
        <w:t>st</w:t>
      </w:r>
      <w:r>
        <w:t xml:space="preserve"> March 2026.</w:t>
      </w:r>
    </w:p>
    <w:p w14:paraId="5D34C9FC" w14:textId="2AD6D131" w:rsidR="00AC2044" w:rsidRPr="001A5C5C" w:rsidRDefault="00923D70" w:rsidP="001A5C5C">
      <w:pPr>
        <w:pStyle w:val="ListParagraph"/>
        <w:numPr>
          <w:ilvl w:val="0"/>
          <w:numId w:val="1"/>
        </w:numPr>
      </w:pPr>
      <w:r w:rsidRPr="00923D70">
        <w:t>We would prefer no tube slides for equipment on this site.</w:t>
      </w:r>
    </w:p>
    <w:sectPr w:rsidR="00AC2044" w:rsidRPr="001A5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2A8"/>
    <w:multiLevelType w:val="hybridMultilevel"/>
    <w:tmpl w:val="F7E0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86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5C"/>
    <w:rsid w:val="00006BAC"/>
    <w:rsid w:val="000F67EB"/>
    <w:rsid w:val="001768B1"/>
    <w:rsid w:val="001A5C5C"/>
    <w:rsid w:val="006C6448"/>
    <w:rsid w:val="00750ADD"/>
    <w:rsid w:val="007F57A5"/>
    <w:rsid w:val="008C4A2F"/>
    <w:rsid w:val="00923D70"/>
    <w:rsid w:val="009818FF"/>
    <w:rsid w:val="00993755"/>
    <w:rsid w:val="00AC2044"/>
    <w:rsid w:val="00AE34D3"/>
    <w:rsid w:val="00E066E3"/>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38C6"/>
  <w15:chartTrackingRefBased/>
  <w15:docId w15:val="{6E3F06E7-5E00-41E8-88E0-AF5962EB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A5C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5C5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5C5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5C5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A5C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C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C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C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A5C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A5C5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A5C5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A5C5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A5C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5C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5C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5C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5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5C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C5C"/>
    <w:rPr>
      <w:i/>
      <w:iCs/>
      <w:color w:val="404040" w:themeColor="text1" w:themeTint="BF"/>
    </w:rPr>
  </w:style>
  <w:style w:type="paragraph" w:styleId="ListParagraph">
    <w:name w:val="List Paragraph"/>
    <w:basedOn w:val="Normal"/>
    <w:uiPriority w:val="34"/>
    <w:qFormat/>
    <w:rsid w:val="001A5C5C"/>
    <w:pPr>
      <w:ind w:left="720"/>
      <w:contextualSpacing/>
    </w:pPr>
  </w:style>
  <w:style w:type="character" w:styleId="IntenseEmphasis">
    <w:name w:val="Intense Emphasis"/>
    <w:basedOn w:val="DefaultParagraphFont"/>
    <w:uiPriority w:val="21"/>
    <w:qFormat/>
    <w:rsid w:val="001A5C5C"/>
    <w:rPr>
      <w:i/>
      <w:iCs/>
      <w:color w:val="365F91" w:themeColor="accent1" w:themeShade="BF"/>
    </w:rPr>
  </w:style>
  <w:style w:type="paragraph" w:styleId="IntenseQuote">
    <w:name w:val="Intense Quote"/>
    <w:basedOn w:val="Normal"/>
    <w:next w:val="Normal"/>
    <w:link w:val="IntenseQuoteChar"/>
    <w:uiPriority w:val="30"/>
    <w:qFormat/>
    <w:rsid w:val="001A5C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5C5C"/>
    <w:rPr>
      <w:i/>
      <w:iCs/>
      <w:color w:val="365F91" w:themeColor="accent1" w:themeShade="BF"/>
    </w:rPr>
  </w:style>
  <w:style w:type="character" w:styleId="IntenseReference">
    <w:name w:val="Intense Reference"/>
    <w:basedOn w:val="DefaultParagraphFont"/>
    <w:uiPriority w:val="32"/>
    <w:qFormat/>
    <w:rsid w:val="001A5C5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1204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Christine</dc:creator>
  <cp:keywords/>
  <dc:description/>
  <cp:lastModifiedBy>Charles, William</cp:lastModifiedBy>
  <cp:revision>5</cp:revision>
  <dcterms:created xsi:type="dcterms:W3CDTF">2025-11-21T10:25:00Z</dcterms:created>
  <dcterms:modified xsi:type="dcterms:W3CDTF">2025-11-26T14:04:00Z</dcterms:modified>
</cp:coreProperties>
</file>