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D3105" w:rsidR="006C4054" w:rsidP="00891D01" w:rsidRDefault="006C4054" w14:paraId="3DEEC669" w14:textId="77777777">
      <w:pPr>
        <w:rPr>
          <w:rFonts w:asciiTheme="minorHAnsi" w:hAnsiTheme="minorHAnsi" w:cstheme="minorHAnsi"/>
          <w:sz w:val="24"/>
          <w:szCs w:val="24"/>
          <w:lang w:eastAsia="en-GB"/>
        </w:rPr>
      </w:pPr>
    </w:p>
    <w:tbl>
      <w:tblPr>
        <w:tblStyle w:val="TableGrid"/>
        <w:tblW w:w="0" w:type="auto"/>
        <w:tblLook w:val="04A0" w:firstRow="1" w:lastRow="0" w:firstColumn="1" w:lastColumn="0" w:noHBand="0" w:noVBand="1"/>
      </w:tblPr>
      <w:tblGrid>
        <w:gridCol w:w="4508"/>
        <w:gridCol w:w="4508"/>
      </w:tblGrid>
      <w:tr w:rsidRPr="00AD3105" w:rsidR="006C4054" w:rsidTr="6EAD8128" w14:paraId="62CE29F7" w14:textId="77777777">
        <w:tc>
          <w:tcPr>
            <w:tcW w:w="4508" w:type="dxa"/>
            <w:tcMar/>
          </w:tcPr>
          <w:p w:rsidRPr="00AD3105" w:rsidR="006C4054" w:rsidP="00891D01" w:rsidRDefault="006C4054" w14:paraId="1116340C" w14:textId="77777777">
            <w:pPr>
              <w:rPr>
                <w:rFonts w:asciiTheme="minorHAnsi" w:hAnsiTheme="minorHAnsi" w:cstheme="minorHAnsi"/>
                <w:b/>
                <w:sz w:val="24"/>
                <w:szCs w:val="24"/>
                <w:lang w:eastAsia="en-GB"/>
              </w:rPr>
            </w:pPr>
            <w:r w:rsidRPr="00AD3105">
              <w:rPr>
                <w:rFonts w:asciiTheme="minorHAnsi" w:hAnsiTheme="minorHAnsi" w:cstheme="minorHAnsi"/>
                <w:b/>
                <w:sz w:val="24"/>
                <w:szCs w:val="24"/>
                <w:lang w:eastAsia="en-GB"/>
              </w:rPr>
              <w:t>Lot Number</w:t>
            </w:r>
          </w:p>
        </w:tc>
        <w:tc>
          <w:tcPr>
            <w:tcW w:w="4508" w:type="dxa"/>
            <w:tcMar/>
          </w:tcPr>
          <w:p w:rsidRPr="00AD3105" w:rsidR="006C4054" w:rsidP="00891D01" w:rsidRDefault="006C4054" w14:paraId="688730D8" w14:textId="77777777">
            <w:pPr>
              <w:rPr>
                <w:rFonts w:asciiTheme="minorHAnsi" w:hAnsiTheme="minorHAnsi" w:cstheme="minorHAnsi"/>
                <w:b/>
                <w:sz w:val="24"/>
                <w:szCs w:val="24"/>
                <w:lang w:eastAsia="en-GB"/>
              </w:rPr>
            </w:pPr>
            <w:r w:rsidRPr="00AD3105">
              <w:rPr>
                <w:rFonts w:asciiTheme="minorHAnsi" w:hAnsiTheme="minorHAnsi" w:cstheme="minorHAnsi"/>
                <w:b/>
                <w:sz w:val="24"/>
                <w:szCs w:val="24"/>
                <w:lang w:eastAsia="en-GB"/>
              </w:rPr>
              <w:t>Consultancy Service</w:t>
            </w:r>
          </w:p>
        </w:tc>
      </w:tr>
      <w:tr w:rsidRPr="00AD3105" w:rsidR="006C4054" w:rsidTr="6EAD8128" w14:paraId="34DEDB48" w14:textId="77777777">
        <w:tc>
          <w:tcPr>
            <w:tcW w:w="4508" w:type="dxa"/>
            <w:tcMar/>
          </w:tcPr>
          <w:p w:rsidRPr="00AD3105" w:rsidR="006C4054" w:rsidP="00891D01" w:rsidRDefault="006C4054" w14:paraId="649841BE" w14:textId="77777777">
            <w:pPr>
              <w:rPr>
                <w:rFonts w:asciiTheme="minorHAnsi" w:hAnsiTheme="minorHAnsi" w:cstheme="minorHAnsi"/>
                <w:sz w:val="24"/>
                <w:szCs w:val="24"/>
                <w:lang w:eastAsia="en-GB"/>
              </w:rPr>
            </w:pPr>
            <w:r w:rsidRPr="00AD3105">
              <w:rPr>
                <w:rFonts w:asciiTheme="minorHAnsi" w:hAnsiTheme="minorHAnsi" w:cstheme="minorHAnsi"/>
                <w:sz w:val="24"/>
                <w:szCs w:val="24"/>
                <w:lang w:eastAsia="en-GB"/>
              </w:rPr>
              <w:t>1</w:t>
            </w:r>
          </w:p>
        </w:tc>
        <w:tc>
          <w:tcPr>
            <w:tcW w:w="4508" w:type="dxa"/>
            <w:tcMar/>
          </w:tcPr>
          <w:p w:rsidRPr="00AD3105" w:rsidR="006C4054" w:rsidP="00891D01" w:rsidRDefault="006C4054" w14:paraId="6F1C3577" w14:textId="77777777">
            <w:pPr>
              <w:rPr>
                <w:rFonts w:asciiTheme="minorHAnsi" w:hAnsiTheme="minorHAnsi" w:cstheme="minorHAnsi"/>
                <w:sz w:val="24"/>
                <w:szCs w:val="24"/>
                <w:lang w:eastAsia="en-GB"/>
              </w:rPr>
            </w:pPr>
            <w:r w:rsidRPr="00AD3105">
              <w:rPr>
                <w:rFonts w:asciiTheme="minorHAnsi" w:hAnsiTheme="minorHAnsi" w:cstheme="minorHAnsi"/>
                <w:sz w:val="24"/>
                <w:szCs w:val="24"/>
                <w:lang w:eastAsia="en-GB"/>
              </w:rPr>
              <w:t>Architect</w:t>
            </w:r>
          </w:p>
        </w:tc>
      </w:tr>
      <w:tr w:rsidRPr="00AD3105" w:rsidR="006C4054" w:rsidTr="6EAD8128" w14:paraId="6D347826" w14:textId="77777777">
        <w:tc>
          <w:tcPr>
            <w:tcW w:w="4508" w:type="dxa"/>
            <w:tcMar/>
          </w:tcPr>
          <w:p w:rsidRPr="00AD3105" w:rsidR="006C4054" w:rsidP="00891D01" w:rsidRDefault="006C4054" w14:paraId="18F999B5" w14:textId="77777777">
            <w:pPr>
              <w:rPr>
                <w:rFonts w:asciiTheme="minorHAnsi" w:hAnsiTheme="minorHAnsi" w:cstheme="minorHAnsi"/>
                <w:sz w:val="24"/>
                <w:szCs w:val="24"/>
                <w:lang w:eastAsia="en-GB"/>
              </w:rPr>
            </w:pPr>
            <w:r w:rsidRPr="00AD3105">
              <w:rPr>
                <w:rFonts w:asciiTheme="minorHAnsi" w:hAnsiTheme="minorHAnsi" w:cstheme="minorHAnsi"/>
                <w:sz w:val="24"/>
                <w:szCs w:val="24"/>
                <w:lang w:eastAsia="en-GB"/>
              </w:rPr>
              <w:t>2</w:t>
            </w:r>
          </w:p>
        </w:tc>
        <w:tc>
          <w:tcPr>
            <w:tcW w:w="4508" w:type="dxa"/>
            <w:tcMar/>
          </w:tcPr>
          <w:p w:rsidRPr="00AD3105" w:rsidR="006C4054" w:rsidP="6EAD8128" w:rsidRDefault="006C4054" w14:paraId="4E74F6D3" w14:textId="13A0853B">
            <w:pPr>
              <w:rPr>
                <w:rFonts w:ascii="Calibri" w:hAnsi="Calibri" w:cs="Calibri" w:asciiTheme="minorAscii" w:hAnsiTheme="minorAscii" w:cstheme="minorAscii"/>
                <w:sz w:val="24"/>
                <w:szCs w:val="24"/>
                <w:lang w:eastAsia="en-GB"/>
              </w:rPr>
            </w:pPr>
            <w:r w:rsidRPr="6EAD8128" w:rsidR="006C4054">
              <w:rPr>
                <w:rFonts w:ascii="Calibri" w:hAnsi="Calibri" w:cs="Calibri" w:asciiTheme="minorAscii" w:hAnsiTheme="minorAscii" w:cstheme="minorAscii"/>
                <w:sz w:val="24"/>
                <w:szCs w:val="24"/>
                <w:lang w:eastAsia="en-GB"/>
              </w:rPr>
              <w:t>Planning consultant</w:t>
            </w:r>
          </w:p>
          <w:p w:rsidRPr="00AD3105" w:rsidR="006C4054" w:rsidP="6EAD8128" w:rsidRDefault="006C4054" w14:paraId="4F8B6917" w14:textId="6FAA332F">
            <w:pPr>
              <w:rPr>
                <w:rFonts w:ascii="Calibri" w:hAnsi="Calibri" w:cs="Calibri" w:asciiTheme="minorAscii" w:hAnsiTheme="minorAscii" w:cstheme="minorAscii"/>
                <w:sz w:val="24"/>
                <w:szCs w:val="24"/>
                <w:lang w:eastAsia="en-GB"/>
              </w:rPr>
            </w:pPr>
          </w:p>
          <w:p w:rsidRPr="00AD3105" w:rsidR="006C4054" w:rsidP="6EAD8128" w:rsidRDefault="006C4054" w14:paraId="6E273F92" w14:textId="3793A2A0">
            <w:pPr>
              <w:rPr>
                <w:rFonts w:ascii="Calibri" w:hAnsi="Calibri" w:cs="Calibri" w:asciiTheme="minorAscii" w:hAnsiTheme="minorAscii" w:cstheme="minorAscii"/>
                <w:sz w:val="24"/>
                <w:szCs w:val="24"/>
                <w:lang w:eastAsia="en-GB"/>
              </w:rPr>
            </w:pPr>
          </w:p>
        </w:tc>
      </w:tr>
      <w:tr w:rsidRPr="00AD3105" w:rsidR="006C4054" w:rsidTr="6EAD8128" w14:paraId="0265A03E" w14:textId="77777777">
        <w:tc>
          <w:tcPr>
            <w:tcW w:w="4508" w:type="dxa"/>
            <w:tcMar/>
          </w:tcPr>
          <w:p w:rsidRPr="00AD3105" w:rsidR="006C4054" w:rsidP="00891D01" w:rsidRDefault="006C4054" w14:paraId="5FCD5EC4" w14:textId="77777777">
            <w:pPr>
              <w:rPr>
                <w:rFonts w:asciiTheme="minorHAnsi" w:hAnsiTheme="minorHAnsi" w:cstheme="minorHAnsi"/>
                <w:sz w:val="24"/>
                <w:szCs w:val="24"/>
                <w:lang w:eastAsia="en-GB"/>
              </w:rPr>
            </w:pPr>
            <w:r w:rsidRPr="00AD3105">
              <w:rPr>
                <w:rFonts w:asciiTheme="minorHAnsi" w:hAnsiTheme="minorHAnsi" w:cstheme="minorHAnsi"/>
                <w:sz w:val="24"/>
                <w:szCs w:val="24"/>
                <w:lang w:eastAsia="en-GB"/>
              </w:rPr>
              <w:t>3</w:t>
            </w:r>
          </w:p>
        </w:tc>
        <w:tc>
          <w:tcPr>
            <w:tcW w:w="4508" w:type="dxa"/>
            <w:tcMar/>
          </w:tcPr>
          <w:p w:rsidRPr="00AD3105" w:rsidR="006C4054" w:rsidP="00891D01" w:rsidRDefault="006C4054" w14:paraId="5B2AAEC6" w14:textId="77777777">
            <w:pPr>
              <w:rPr>
                <w:rFonts w:asciiTheme="minorHAnsi" w:hAnsiTheme="minorHAnsi" w:cstheme="minorHAnsi"/>
                <w:sz w:val="24"/>
                <w:szCs w:val="24"/>
                <w:lang w:eastAsia="en-GB"/>
              </w:rPr>
            </w:pPr>
            <w:r w:rsidRPr="00AD3105">
              <w:rPr>
                <w:rFonts w:asciiTheme="minorHAnsi" w:hAnsiTheme="minorHAnsi" w:cstheme="minorHAnsi"/>
                <w:sz w:val="24"/>
                <w:szCs w:val="24"/>
                <w:lang w:eastAsia="en-GB"/>
              </w:rPr>
              <w:t>Surveying- to include building surveyor, building preservation and party wall surveying</w:t>
            </w:r>
            <w:r w:rsidR="00F210BB">
              <w:rPr>
                <w:rFonts w:asciiTheme="minorHAnsi" w:hAnsiTheme="minorHAnsi" w:cstheme="minorHAnsi"/>
                <w:sz w:val="24"/>
                <w:szCs w:val="24"/>
                <w:lang w:eastAsia="en-GB"/>
              </w:rPr>
              <w:t xml:space="preserve"> and fire safety</w:t>
            </w:r>
          </w:p>
        </w:tc>
      </w:tr>
      <w:tr w:rsidRPr="00AD3105" w:rsidR="006C4054" w:rsidTr="6EAD8128" w14:paraId="6FFD9779" w14:textId="77777777">
        <w:tc>
          <w:tcPr>
            <w:tcW w:w="4508" w:type="dxa"/>
            <w:tcMar/>
          </w:tcPr>
          <w:p w:rsidRPr="00AD3105" w:rsidR="006C4054" w:rsidP="00891D01" w:rsidRDefault="006C4054" w14:paraId="2598DEE6" w14:textId="77777777">
            <w:pPr>
              <w:rPr>
                <w:rFonts w:asciiTheme="minorHAnsi" w:hAnsiTheme="minorHAnsi" w:cstheme="minorHAnsi"/>
                <w:sz w:val="24"/>
                <w:szCs w:val="24"/>
                <w:lang w:eastAsia="en-GB"/>
              </w:rPr>
            </w:pPr>
            <w:r w:rsidRPr="00AD3105">
              <w:rPr>
                <w:rFonts w:asciiTheme="minorHAnsi" w:hAnsiTheme="minorHAnsi" w:cstheme="minorHAnsi"/>
                <w:sz w:val="24"/>
                <w:szCs w:val="24"/>
                <w:lang w:eastAsia="en-GB"/>
              </w:rPr>
              <w:t>4</w:t>
            </w:r>
          </w:p>
        </w:tc>
        <w:tc>
          <w:tcPr>
            <w:tcW w:w="4508" w:type="dxa"/>
            <w:tcMar/>
          </w:tcPr>
          <w:p w:rsidRPr="00AD3105" w:rsidR="006C4054" w:rsidP="00891D01" w:rsidRDefault="006C4054" w14:paraId="270B08E0" w14:textId="77777777">
            <w:pPr>
              <w:rPr>
                <w:rFonts w:asciiTheme="minorHAnsi" w:hAnsiTheme="minorHAnsi" w:cstheme="minorHAnsi"/>
                <w:sz w:val="24"/>
                <w:szCs w:val="24"/>
                <w:lang w:eastAsia="en-GB"/>
              </w:rPr>
            </w:pPr>
            <w:r w:rsidRPr="00AD3105">
              <w:rPr>
                <w:rFonts w:asciiTheme="minorHAnsi" w:hAnsiTheme="minorHAnsi" w:cstheme="minorHAnsi"/>
                <w:sz w:val="24"/>
                <w:szCs w:val="24"/>
                <w:lang w:eastAsia="en-GB"/>
              </w:rPr>
              <w:t>Engineering- to include civil and structural</w:t>
            </w:r>
          </w:p>
        </w:tc>
      </w:tr>
      <w:tr w:rsidRPr="00AD3105" w:rsidR="006C4054" w:rsidTr="6EAD8128" w14:paraId="31CC4BEA" w14:textId="77777777">
        <w:tc>
          <w:tcPr>
            <w:tcW w:w="4508" w:type="dxa"/>
            <w:tcMar/>
          </w:tcPr>
          <w:p w:rsidRPr="00AD3105" w:rsidR="006C4054" w:rsidP="00891D01" w:rsidRDefault="006C4054" w14:paraId="78941E47" w14:textId="77777777">
            <w:pPr>
              <w:rPr>
                <w:rFonts w:asciiTheme="minorHAnsi" w:hAnsiTheme="minorHAnsi" w:cstheme="minorHAnsi"/>
                <w:sz w:val="24"/>
                <w:szCs w:val="24"/>
                <w:lang w:eastAsia="en-GB"/>
              </w:rPr>
            </w:pPr>
            <w:r w:rsidRPr="00AD3105">
              <w:rPr>
                <w:rFonts w:asciiTheme="minorHAnsi" w:hAnsiTheme="minorHAnsi" w:cstheme="minorHAnsi"/>
                <w:sz w:val="24"/>
                <w:szCs w:val="24"/>
                <w:lang w:eastAsia="en-GB"/>
              </w:rPr>
              <w:t>5</w:t>
            </w:r>
          </w:p>
        </w:tc>
        <w:tc>
          <w:tcPr>
            <w:tcW w:w="4508" w:type="dxa"/>
            <w:tcMar/>
          </w:tcPr>
          <w:p w:rsidRPr="00AD3105" w:rsidR="006C4054" w:rsidP="00891D01" w:rsidRDefault="006C4054" w14:paraId="53C2A30D" w14:textId="77777777">
            <w:pPr>
              <w:rPr>
                <w:rFonts w:asciiTheme="minorHAnsi" w:hAnsiTheme="minorHAnsi" w:cstheme="minorHAnsi"/>
                <w:sz w:val="24"/>
                <w:szCs w:val="24"/>
                <w:lang w:eastAsia="en-GB"/>
              </w:rPr>
            </w:pPr>
            <w:r w:rsidRPr="00AD3105">
              <w:rPr>
                <w:rFonts w:asciiTheme="minorHAnsi" w:hAnsiTheme="minorHAnsi" w:cstheme="minorHAnsi"/>
                <w:sz w:val="24"/>
                <w:szCs w:val="24"/>
                <w:lang w:eastAsia="en-GB"/>
              </w:rPr>
              <w:t>Quantity surveying/ Employers Agent/ Project Management</w:t>
            </w:r>
          </w:p>
        </w:tc>
      </w:tr>
      <w:tr w:rsidRPr="00AD3105" w:rsidR="006C4054" w:rsidTr="6EAD8128" w14:paraId="343686A7" w14:textId="77777777">
        <w:tc>
          <w:tcPr>
            <w:tcW w:w="4508" w:type="dxa"/>
            <w:tcMar/>
          </w:tcPr>
          <w:p w:rsidRPr="00AD3105" w:rsidR="006C4054" w:rsidP="00891D01" w:rsidRDefault="006C4054" w14:paraId="29B4EA11" w14:textId="77777777">
            <w:pPr>
              <w:rPr>
                <w:rFonts w:asciiTheme="minorHAnsi" w:hAnsiTheme="minorHAnsi" w:cstheme="minorHAnsi"/>
                <w:sz w:val="24"/>
                <w:szCs w:val="24"/>
                <w:lang w:eastAsia="en-GB"/>
              </w:rPr>
            </w:pPr>
            <w:r w:rsidRPr="00AD3105">
              <w:rPr>
                <w:rFonts w:asciiTheme="minorHAnsi" w:hAnsiTheme="minorHAnsi" w:cstheme="minorHAnsi"/>
                <w:sz w:val="24"/>
                <w:szCs w:val="24"/>
                <w:lang w:eastAsia="en-GB"/>
              </w:rPr>
              <w:t>6</w:t>
            </w:r>
          </w:p>
        </w:tc>
        <w:tc>
          <w:tcPr>
            <w:tcW w:w="4508" w:type="dxa"/>
            <w:tcMar/>
          </w:tcPr>
          <w:p w:rsidRPr="00AD3105" w:rsidR="006C4054" w:rsidP="00891D01" w:rsidRDefault="009922F7" w14:paraId="5E0E21B3" w14:textId="14489582">
            <w:pPr>
              <w:rPr>
                <w:rFonts w:asciiTheme="minorHAnsi" w:hAnsiTheme="minorHAnsi" w:cstheme="minorHAnsi"/>
                <w:sz w:val="24"/>
                <w:szCs w:val="24"/>
                <w:lang w:eastAsia="en-GB"/>
              </w:rPr>
            </w:pPr>
            <w:r w:rsidRPr="00AD3105">
              <w:rPr>
                <w:rFonts w:asciiTheme="minorHAnsi" w:hAnsiTheme="minorHAnsi" w:cstheme="minorHAnsi"/>
                <w:sz w:val="24"/>
                <w:szCs w:val="24"/>
                <w:lang w:eastAsia="en-GB"/>
              </w:rPr>
              <w:t xml:space="preserve">Mechanical and </w:t>
            </w:r>
            <w:r w:rsidR="001C56A4">
              <w:rPr>
                <w:rFonts w:asciiTheme="minorHAnsi" w:hAnsiTheme="minorHAnsi" w:cstheme="minorHAnsi"/>
                <w:sz w:val="24"/>
                <w:szCs w:val="24"/>
                <w:lang w:eastAsia="en-GB"/>
              </w:rPr>
              <w:t>E</w:t>
            </w:r>
            <w:r w:rsidRPr="00AD3105">
              <w:rPr>
                <w:rFonts w:asciiTheme="minorHAnsi" w:hAnsiTheme="minorHAnsi" w:cstheme="minorHAnsi"/>
                <w:sz w:val="24"/>
                <w:szCs w:val="24"/>
                <w:lang w:eastAsia="en-GB"/>
              </w:rPr>
              <w:t>lectrical</w:t>
            </w:r>
          </w:p>
        </w:tc>
      </w:tr>
      <w:tr w:rsidRPr="00AD3105" w:rsidR="006C4054" w:rsidTr="6EAD8128" w14:paraId="3AE0EC6F" w14:textId="77777777">
        <w:tc>
          <w:tcPr>
            <w:tcW w:w="4508" w:type="dxa"/>
            <w:tcMar/>
          </w:tcPr>
          <w:p w:rsidRPr="00AD3105" w:rsidR="006C4054" w:rsidP="00891D01" w:rsidRDefault="006C4054" w14:paraId="75697EEC" w14:textId="77777777">
            <w:pPr>
              <w:rPr>
                <w:rFonts w:asciiTheme="minorHAnsi" w:hAnsiTheme="minorHAnsi" w:cstheme="minorHAnsi"/>
                <w:sz w:val="24"/>
                <w:szCs w:val="24"/>
                <w:lang w:eastAsia="en-GB"/>
              </w:rPr>
            </w:pPr>
            <w:r w:rsidRPr="00AD3105">
              <w:rPr>
                <w:rFonts w:asciiTheme="minorHAnsi" w:hAnsiTheme="minorHAnsi" w:cstheme="minorHAnsi"/>
                <w:sz w:val="24"/>
                <w:szCs w:val="24"/>
                <w:lang w:eastAsia="en-GB"/>
              </w:rPr>
              <w:t>7</w:t>
            </w:r>
          </w:p>
        </w:tc>
        <w:tc>
          <w:tcPr>
            <w:tcW w:w="4508" w:type="dxa"/>
            <w:tcMar/>
          </w:tcPr>
          <w:p w:rsidRPr="00AD3105" w:rsidR="006C4054" w:rsidP="00891D01" w:rsidRDefault="009922F7" w14:paraId="25F52755" w14:textId="77777777">
            <w:pPr>
              <w:rPr>
                <w:rFonts w:asciiTheme="minorHAnsi" w:hAnsiTheme="minorHAnsi" w:cstheme="minorHAnsi"/>
                <w:sz w:val="24"/>
                <w:szCs w:val="24"/>
                <w:lang w:eastAsia="en-GB"/>
              </w:rPr>
            </w:pPr>
            <w:r w:rsidRPr="00AD3105">
              <w:rPr>
                <w:rFonts w:asciiTheme="minorHAnsi" w:hAnsiTheme="minorHAnsi" w:cstheme="minorHAnsi"/>
                <w:sz w:val="24"/>
                <w:szCs w:val="24"/>
                <w:lang w:eastAsia="en-GB"/>
              </w:rPr>
              <w:t>Ecological</w:t>
            </w:r>
            <w:r w:rsidR="00741C76">
              <w:rPr>
                <w:rFonts w:asciiTheme="minorHAnsi" w:hAnsiTheme="minorHAnsi" w:cstheme="minorHAnsi"/>
                <w:sz w:val="24"/>
                <w:szCs w:val="24"/>
                <w:lang w:eastAsia="en-GB"/>
              </w:rPr>
              <w:t xml:space="preserve">, </w:t>
            </w:r>
            <w:r w:rsidRPr="00A81CA5" w:rsidR="00741C76">
              <w:rPr>
                <w:rFonts w:asciiTheme="minorHAnsi" w:hAnsiTheme="minorHAnsi" w:cstheme="minorHAnsi"/>
                <w:sz w:val="24"/>
                <w:szCs w:val="24"/>
                <w:lang w:eastAsia="en-GB"/>
              </w:rPr>
              <w:t>Biodiversity</w:t>
            </w:r>
            <w:r w:rsidRPr="00AD3105">
              <w:rPr>
                <w:rFonts w:asciiTheme="minorHAnsi" w:hAnsiTheme="minorHAnsi" w:cstheme="minorHAnsi"/>
                <w:sz w:val="24"/>
                <w:szCs w:val="24"/>
                <w:lang w:eastAsia="en-GB"/>
              </w:rPr>
              <w:t xml:space="preserve"> and environmental</w:t>
            </w:r>
          </w:p>
        </w:tc>
      </w:tr>
      <w:tr w:rsidRPr="00AD3105" w:rsidR="006C4054" w:rsidTr="6EAD8128" w14:paraId="4C366AF3" w14:textId="77777777">
        <w:tc>
          <w:tcPr>
            <w:tcW w:w="4508" w:type="dxa"/>
            <w:tcMar/>
          </w:tcPr>
          <w:p w:rsidRPr="00AD3105" w:rsidR="006C4054" w:rsidP="6850A8A3" w:rsidRDefault="006C4054" w14:paraId="44B0A208" w14:textId="77777777">
            <w:pPr>
              <w:rPr>
                <w:rFonts w:asciiTheme="minorHAnsi" w:hAnsiTheme="minorHAnsi"/>
                <w:sz w:val="24"/>
                <w:szCs w:val="24"/>
                <w:lang w:eastAsia="en-GB"/>
              </w:rPr>
            </w:pPr>
            <w:r w:rsidRPr="6850A8A3">
              <w:rPr>
                <w:rFonts w:asciiTheme="minorHAnsi" w:hAnsiTheme="minorHAnsi"/>
                <w:sz w:val="24"/>
                <w:szCs w:val="24"/>
                <w:lang w:eastAsia="en-GB"/>
              </w:rPr>
              <w:t>8</w:t>
            </w:r>
          </w:p>
        </w:tc>
        <w:tc>
          <w:tcPr>
            <w:tcW w:w="4508" w:type="dxa"/>
            <w:tcMar/>
          </w:tcPr>
          <w:p w:rsidRPr="00AD3105" w:rsidR="006C4054" w:rsidP="6850A8A3" w:rsidRDefault="009922F7" w14:paraId="1C280421" w14:textId="77777777">
            <w:pPr>
              <w:rPr>
                <w:rFonts w:asciiTheme="minorHAnsi" w:hAnsiTheme="minorHAnsi"/>
                <w:sz w:val="24"/>
                <w:szCs w:val="24"/>
                <w:lang w:eastAsia="en-GB"/>
              </w:rPr>
            </w:pPr>
            <w:r w:rsidRPr="6850A8A3">
              <w:rPr>
                <w:rFonts w:asciiTheme="minorHAnsi" w:hAnsiTheme="minorHAnsi"/>
                <w:sz w:val="24"/>
                <w:szCs w:val="24"/>
                <w:lang w:eastAsia="en-GB"/>
              </w:rPr>
              <w:t>Arboriculture</w:t>
            </w:r>
          </w:p>
        </w:tc>
      </w:tr>
      <w:tr w:rsidRPr="00554A04" w:rsidR="00756D10" w:rsidTr="6EAD8128" w14:paraId="47316489" w14:textId="77777777">
        <w:tc>
          <w:tcPr>
            <w:tcW w:w="4508" w:type="dxa"/>
            <w:tcMar/>
          </w:tcPr>
          <w:p w:rsidRPr="00554A04" w:rsidR="00756D10" w:rsidP="6850A8A3" w:rsidRDefault="00756D10" w14:paraId="2B2B7304" w14:textId="77777777">
            <w:pPr>
              <w:rPr>
                <w:rFonts w:asciiTheme="minorHAnsi" w:hAnsiTheme="minorHAnsi"/>
                <w:sz w:val="24"/>
                <w:szCs w:val="24"/>
                <w:lang w:eastAsia="en-GB"/>
              </w:rPr>
            </w:pPr>
            <w:r w:rsidRPr="6850A8A3">
              <w:rPr>
                <w:rFonts w:asciiTheme="minorHAnsi" w:hAnsiTheme="minorHAnsi"/>
                <w:sz w:val="24"/>
                <w:szCs w:val="24"/>
                <w:lang w:eastAsia="en-GB"/>
              </w:rPr>
              <w:t>9</w:t>
            </w:r>
          </w:p>
        </w:tc>
        <w:tc>
          <w:tcPr>
            <w:tcW w:w="4508" w:type="dxa"/>
            <w:tcMar/>
          </w:tcPr>
          <w:p w:rsidRPr="00554A04" w:rsidR="00756D10" w:rsidP="6850A8A3" w:rsidRDefault="00756D10" w14:paraId="3B7321EA" w14:textId="77777777">
            <w:pPr>
              <w:rPr>
                <w:rFonts w:asciiTheme="minorHAnsi" w:hAnsiTheme="minorHAnsi"/>
                <w:sz w:val="24"/>
                <w:szCs w:val="24"/>
                <w:lang w:eastAsia="en-GB"/>
              </w:rPr>
            </w:pPr>
            <w:r w:rsidRPr="6850A8A3">
              <w:rPr>
                <w:rFonts w:asciiTheme="minorHAnsi" w:hAnsiTheme="minorHAnsi"/>
                <w:sz w:val="24"/>
                <w:szCs w:val="24"/>
                <w:lang w:eastAsia="en-GB"/>
              </w:rPr>
              <w:t>Principal Designer</w:t>
            </w:r>
          </w:p>
        </w:tc>
      </w:tr>
      <w:tr w:rsidRPr="00AD3105" w:rsidR="006E2F66" w:rsidTr="6EAD8128" w14:paraId="39C238D6" w14:textId="77777777">
        <w:tc>
          <w:tcPr>
            <w:tcW w:w="4508" w:type="dxa"/>
            <w:tcMar/>
          </w:tcPr>
          <w:p w:rsidRPr="0013182C" w:rsidR="006E2F66" w:rsidP="00891D01" w:rsidRDefault="004C16E0" w14:paraId="563C8F0C" w14:textId="3F0069C4">
            <w:pPr>
              <w:rPr>
                <w:rFonts w:asciiTheme="minorHAnsi" w:hAnsiTheme="minorHAnsi" w:cstheme="minorHAnsi"/>
                <w:sz w:val="24"/>
                <w:szCs w:val="24"/>
                <w:lang w:eastAsia="en-GB"/>
              </w:rPr>
            </w:pPr>
            <w:r w:rsidRPr="0013182C">
              <w:rPr>
                <w:rFonts w:asciiTheme="minorHAnsi" w:hAnsiTheme="minorHAnsi" w:cstheme="minorHAnsi"/>
                <w:sz w:val="24"/>
                <w:szCs w:val="24"/>
                <w:lang w:eastAsia="en-GB"/>
              </w:rPr>
              <w:t>10</w:t>
            </w:r>
          </w:p>
        </w:tc>
        <w:tc>
          <w:tcPr>
            <w:tcW w:w="4508" w:type="dxa"/>
            <w:tcMar/>
          </w:tcPr>
          <w:p w:rsidRPr="0013182C" w:rsidR="006E2F66" w:rsidP="00891D01" w:rsidRDefault="006E2F66" w14:paraId="6C48A3D6" w14:textId="1F490590">
            <w:pPr>
              <w:rPr>
                <w:rFonts w:asciiTheme="minorHAnsi" w:hAnsiTheme="minorHAnsi" w:cstheme="minorHAnsi"/>
                <w:sz w:val="24"/>
                <w:szCs w:val="24"/>
                <w:lang w:eastAsia="en-GB"/>
              </w:rPr>
            </w:pPr>
            <w:r w:rsidRPr="0013182C">
              <w:rPr>
                <w:rFonts w:asciiTheme="minorHAnsi" w:hAnsiTheme="minorHAnsi" w:cstheme="minorHAnsi"/>
                <w:sz w:val="24"/>
                <w:szCs w:val="24"/>
                <w:lang w:eastAsia="en-GB"/>
              </w:rPr>
              <w:t>Archaeologist</w:t>
            </w:r>
          </w:p>
        </w:tc>
      </w:tr>
    </w:tbl>
    <w:p w:rsidRPr="00AD3105" w:rsidR="006C4054" w:rsidP="00891D01" w:rsidRDefault="006C4054" w14:paraId="3656B9AB" w14:textId="77777777">
      <w:pPr>
        <w:rPr>
          <w:rFonts w:asciiTheme="minorHAnsi" w:hAnsiTheme="minorHAnsi" w:cstheme="minorHAnsi"/>
          <w:sz w:val="24"/>
          <w:szCs w:val="24"/>
          <w:lang w:eastAsia="en-GB"/>
        </w:rPr>
      </w:pPr>
    </w:p>
    <w:p w:rsidRPr="00AD3105" w:rsidR="009922F7" w:rsidP="00030CEF" w:rsidRDefault="009922F7" w14:paraId="45FB0818" w14:textId="77777777">
      <w:pPr>
        <w:spacing w:line="240" w:lineRule="auto"/>
        <w:rPr>
          <w:rFonts w:eastAsia="Calibri" w:asciiTheme="minorHAnsi" w:hAnsiTheme="minorHAnsi" w:cstheme="minorHAnsi"/>
          <w:sz w:val="24"/>
          <w:szCs w:val="24"/>
        </w:rPr>
      </w:pPr>
    </w:p>
    <w:p w:rsidRPr="00AD3105" w:rsidR="009922F7" w:rsidP="00030CEF" w:rsidRDefault="009922F7" w14:paraId="049F31CB" w14:textId="77777777">
      <w:pPr>
        <w:spacing w:line="240" w:lineRule="auto"/>
        <w:rPr>
          <w:rFonts w:eastAsia="Calibri" w:asciiTheme="minorHAnsi" w:hAnsiTheme="minorHAnsi" w:cstheme="minorHAnsi"/>
          <w:sz w:val="24"/>
          <w:szCs w:val="24"/>
        </w:rPr>
      </w:pPr>
    </w:p>
    <w:p w:rsidRPr="00AD3105" w:rsidR="009922F7" w:rsidP="00030CEF" w:rsidRDefault="009922F7" w14:paraId="53128261" w14:textId="77777777">
      <w:pPr>
        <w:spacing w:line="240" w:lineRule="auto"/>
        <w:rPr>
          <w:rFonts w:eastAsia="Calibri" w:asciiTheme="minorHAnsi" w:hAnsiTheme="minorHAnsi" w:cstheme="minorHAnsi"/>
          <w:sz w:val="24"/>
          <w:szCs w:val="24"/>
        </w:rPr>
      </w:pPr>
    </w:p>
    <w:p w:rsidR="009922F7" w:rsidP="00030CEF" w:rsidRDefault="009922F7" w14:paraId="62486C05" w14:textId="77777777">
      <w:pPr>
        <w:spacing w:line="240" w:lineRule="auto"/>
        <w:rPr>
          <w:rFonts w:eastAsia="Calibri" w:asciiTheme="minorHAnsi" w:hAnsiTheme="minorHAnsi" w:cstheme="minorHAnsi"/>
          <w:sz w:val="24"/>
          <w:szCs w:val="24"/>
        </w:rPr>
      </w:pPr>
    </w:p>
    <w:p w:rsidR="00793D89" w:rsidP="00030CEF" w:rsidRDefault="00793D89" w14:paraId="4DBD9C5C" w14:textId="77777777">
      <w:pPr>
        <w:spacing w:line="240" w:lineRule="auto"/>
        <w:rPr>
          <w:rFonts w:eastAsia="Calibri" w:asciiTheme="minorHAnsi" w:hAnsiTheme="minorHAnsi" w:cstheme="minorHAnsi"/>
          <w:sz w:val="24"/>
          <w:szCs w:val="24"/>
        </w:rPr>
      </w:pPr>
    </w:p>
    <w:p w:rsidR="00793D89" w:rsidP="00030CEF" w:rsidRDefault="00793D89" w14:paraId="5457741C" w14:textId="77777777">
      <w:pPr>
        <w:spacing w:line="240" w:lineRule="auto"/>
        <w:rPr>
          <w:rFonts w:eastAsia="Calibri" w:asciiTheme="minorHAnsi" w:hAnsiTheme="minorHAnsi" w:cstheme="minorHAnsi"/>
          <w:sz w:val="24"/>
          <w:szCs w:val="24"/>
        </w:rPr>
      </w:pPr>
    </w:p>
    <w:p w:rsidR="00793D89" w:rsidP="00030CEF" w:rsidRDefault="00793D89" w14:paraId="510F09D3" w14:textId="77777777">
      <w:pPr>
        <w:spacing w:line="240" w:lineRule="auto"/>
        <w:rPr>
          <w:rFonts w:eastAsia="Calibri" w:asciiTheme="minorHAnsi" w:hAnsiTheme="minorHAnsi" w:cstheme="minorHAnsi"/>
          <w:sz w:val="24"/>
          <w:szCs w:val="24"/>
        </w:rPr>
      </w:pPr>
    </w:p>
    <w:p w:rsidR="00793D89" w:rsidP="00030CEF" w:rsidRDefault="00793D89" w14:paraId="0B6786FB" w14:textId="77777777">
      <w:pPr>
        <w:spacing w:line="240" w:lineRule="auto"/>
        <w:rPr>
          <w:rFonts w:eastAsia="Calibri" w:asciiTheme="minorHAnsi" w:hAnsiTheme="minorHAnsi" w:cstheme="minorHAnsi"/>
          <w:sz w:val="24"/>
          <w:szCs w:val="24"/>
        </w:rPr>
      </w:pPr>
    </w:p>
    <w:p w:rsidR="00793D89" w:rsidP="00030CEF" w:rsidRDefault="00793D89" w14:paraId="516960B8" w14:textId="77777777">
      <w:pPr>
        <w:spacing w:line="240" w:lineRule="auto"/>
        <w:rPr>
          <w:rFonts w:eastAsia="Calibri" w:asciiTheme="minorHAnsi" w:hAnsiTheme="minorHAnsi" w:cstheme="minorHAnsi"/>
          <w:sz w:val="24"/>
          <w:szCs w:val="24"/>
        </w:rPr>
      </w:pPr>
    </w:p>
    <w:p w:rsidR="00793D89" w:rsidP="00030CEF" w:rsidRDefault="00793D89" w14:paraId="52BF4D1F" w14:textId="77777777">
      <w:pPr>
        <w:spacing w:line="240" w:lineRule="auto"/>
        <w:rPr>
          <w:rFonts w:eastAsia="Calibri" w:asciiTheme="minorHAnsi" w:hAnsiTheme="minorHAnsi" w:cstheme="minorHAnsi"/>
          <w:sz w:val="24"/>
          <w:szCs w:val="24"/>
        </w:rPr>
      </w:pPr>
    </w:p>
    <w:p w:rsidRPr="00AD3105" w:rsidR="00793D89" w:rsidP="00030CEF" w:rsidRDefault="00793D89" w14:paraId="1186421F" w14:textId="77777777">
      <w:pPr>
        <w:spacing w:line="240" w:lineRule="auto"/>
        <w:rPr>
          <w:rFonts w:eastAsia="Calibri" w:asciiTheme="minorHAnsi" w:hAnsiTheme="minorHAnsi" w:cstheme="minorHAnsi"/>
          <w:sz w:val="24"/>
          <w:szCs w:val="24"/>
        </w:rPr>
      </w:pPr>
    </w:p>
    <w:p w:rsidR="00AD3105" w:rsidP="00030CEF" w:rsidRDefault="00AD3105" w14:paraId="4101652C" w14:textId="77777777">
      <w:pPr>
        <w:spacing w:line="240" w:lineRule="auto"/>
        <w:rPr>
          <w:rFonts w:eastAsia="Calibri" w:asciiTheme="minorHAnsi" w:hAnsiTheme="minorHAnsi" w:cstheme="minorHAnsi"/>
          <w:b/>
          <w:sz w:val="24"/>
          <w:szCs w:val="24"/>
        </w:rPr>
      </w:pPr>
    </w:p>
    <w:p w:rsidR="00AD3105" w:rsidP="00030CEF" w:rsidRDefault="00AD3105" w14:paraId="4B99056E" w14:textId="77777777">
      <w:pPr>
        <w:spacing w:line="240" w:lineRule="auto"/>
        <w:rPr>
          <w:rFonts w:eastAsia="Calibri" w:asciiTheme="minorHAnsi" w:hAnsiTheme="minorHAnsi" w:cstheme="minorHAnsi"/>
          <w:b/>
          <w:sz w:val="24"/>
          <w:szCs w:val="24"/>
        </w:rPr>
      </w:pPr>
    </w:p>
    <w:p w:rsidRPr="00824CEE" w:rsidR="00C77DCC" w:rsidP="00AD3105" w:rsidRDefault="009922F7" w14:paraId="131EB32E" w14:textId="77777777">
      <w:pPr>
        <w:rPr>
          <w:rFonts w:eastAsia="Calibri" w:asciiTheme="minorHAnsi" w:hAnsiTheme="minorHAnsi" w:cstheme="minorHAnsi"/>
          <w:b/>
          <w:sz w:val="28"/>
          <w:szCs w:val="28"/>
        </w:rPr>
      </w:pPr>
      <w:r w:rsidRPr="00824CEE">
        <w:rPr>
          <w:rFonts w:eastAsia="Calibri" w:asciiTheme="minorHAnsi" w:hAnsiTheme="minorHAnsi" w:cstheme="minorHAnsi"/>
          <w:b/>
          <w:sz w:val="28"/>
          <w:szCs w:val="28"/>
        </w:rPr>
        <w:t>Lot 1- Architectural Consultancy Services</w:t>
      </w:r>
    </w:p>
    <w:p w:rsidRPr="00AD3105" w:rsidR="00F12677" w:rsidP="00AD3105" w:rsidRDefault="00F12677" w14:paraId="0E45667E" w14:textId="51DE82CD">
      <w:pPr>
        <w:rPr>
          <w:rFonts w:eastAsia="Calibri" w:asciiTheme="minorHAnsi" w:hAnsiTheme="minorHAnsi" w:cstheme="minorHAnsi"/>
          <w:sz w:val="24"/>
          <w:szCs w:val="24"/>
        </w:rPr>
      </w:pPr>
      <w:r w:rsidRPr="00AD3105">
        <w:rPr>
          <w:rFonts w:asciiTheme="minorHAnsi" w:hAnsiTheme="minorHAnsi" w:cstheme="minorHAnsi"/>
          <w:sz w:val="24"/>
          <w:szCs w:val="24"/>
        </w:rPr>
        <w:t>Adra will utilise the relevant stages of RIBA Plan of Work 2</w:t>
      </w:r>
      <w:r w:rsidR="00185234">
        <w:rPr>
          <w:rFonts w:asciiTheme="minorHAnsi" w:hAnsiTheme="minorHAnsi" w:cstheme="minorHAnsi"/>
          <w:sz w:val="24"/>
          <w:szCs w:val="24"/>
        </w:rPr>
        <w:t>0</w:t>
      </w:r>
      <w:r w:rsidR="00B72A7C">
        <w:rPr>
          <w:rFonts w:asciiTheme="minorHAnsi" w:hAnsiTheme="minorHAnsi" w:cstheme="minorHAnsi"/>
          <w:sz w:val="24"/>
          <w:szCs w:val="24"/>
        </w:rPr>
        <w:t>20</w:t>
      </w:r>
      <w:r w:rsidRPr="00AD3105">
        <w:rPr>
          <w:rFonts w:asciiTheme="minorHAnsi" w:hAnsiTheme="minorHAnsi" w:cstheme="minorHAnsi"/>
          <w:sz w:val="24"/>
          <w:szCs w:val="24"/>
        </w:rPr>
        <w:t xml:space="preserve"> for delivery of all projects and the extent to which these will apply to each Appointment shall be set out therein. The RIBA Plan of Works 20</w:t>
      </w:r>
      <w:r w:rsidR="001542DF">
        <w:rPr>
          <w:rFonts w:asciiTheme="minorHAnsi" w:hAnsiTheme="minorHAnsi" w:cstheme="minorHAnsi"/>
          <w:sz w:val="24"/>
          <w:szCs w:val="24"/>
        </w:rPr>
        <w:t>20</w:t>
      </w:r>
      <w:r w:rsidRPr="00AD3105">
        <w:rPr>
          <w:rFonts w:asciiTheme="minorHAnsi" w:hAnsiTheme="minorHAnsi" w:cstheme="minorHAnsi"/>
          <w:sz w:val="24"/>
          <w:szCs w:val="24"/>
        </w:rPr>
        <w:t xml:space="preserve"> comprises 8 work stages, each with clear boundaries, and details the tasks and outputs required at each stage.</w:t>
      </w:r>
    </w:p>
    <w:p w:rsidRPr="00AD3105" w:rsidR="00C77DCC" w:rsidP="00AD3105" w:rsidRDefault="00813A29" w14:paraId="04919E6C" w14:textId="77777777">
      <w:pPr>
        <w:rPr>
          <w:rFonts w:eastAsia="Calibri" w:asciiTheme="minorHAnsi" w:hAnsiTheme="minorHAnsi" w:cstheme="minorHAnsi"/>
          <w:sz w:val="24"/>
          <w:szCs w:val="24"/>
        </w:rPr>
      </w:pPr>
      <w:r w:rsidRPr="00AD3105">
        <w:rPr>
          <w:rFonts w:eastAsia="Calibri" w:asciiTheme="minorHAnsi" w:hAnsiTheme="minorHAnsi" w:cstheme="minorHAnsi"/>
          <w:sz w:val="24"/>
          <w:szCs w:val="24"/>
        </w:rPr>
        <w:t>The services required are as follows:</w:t>
      </w:r>
    </w:p>
    <w:p w:rsidRPr="00AD3105" w:rsidR="00813A29" w:rsidP="00AD3105" w:rsidRDefault="00813A29" w14:paraId="5C424D73" w14:textId="77777777">
      <w:pPr>
        <w:pStyle w:val="Level2"/>
        <w:numPr>
          <w:ilvl w:val="0"/>
          <w:numId w:val="3"/>
        </w:numPr>
        <w:adjustRightInd/>
        <w:outlineLvl w:val="9"/>
        <w:rPr>
          <w:rFonts w:asciiTheme="minorHAnsi" w:hAnsiTheme="minorHAnsi" w:cstheme="minorHAnsi"/>
          <w:sz w:val="24"/>
          <w:szCs w:val="24"/>
          <w:lang w:val="en"/>
        </w:rPr>
      </w:pPr>
      <w:r w:rsidRPr="00AD3105">
        <w:rPr>
          <w:rFonts w:asciiTheme="minorHAnsi" w:hAnsiTheme="minorHAnsi" w:cstheme="minorHAnsi"/>
          <w:sz w:val="24"/>
          <w:szCs w:val="24"/>
        </w:rPr>
        <w:t xml:space="preserve">Produce designs for Adra’s New Build Programme in line with </w:t>
      </w:r>
      <w:r w:rsidRPr="00AD3105">
        <w:rPr>
          <w:rFonts w:asciiTheme="minorHAnsi" w:hAnsiTheme="minorHAnsi" w:cstheme="minorHAnsi"/>
          <w:sz w:val="24"/>
          <w:szCs w:val="24"/>
          <w:lang w:val="en"/>
        </w:rPr>
        <w:t>Part L of Schedule 1 of the Building Regulations 2010 – Conservation of Fuel and Power, as well as other designs required to existing Adra properties outside of Adra’s New Build Programme</w:t>
      </w:r>
    </w:p>
    <w:p w:rsidRPr="00AD3105" w:rsidR="00813A29" w:rsidP="00AD3105" w:rsidRDefault="00813A29" w14:paraId="630D6045" w14:textId="77777777">
      <w:pPr>
        <w:pStyle w:val="Level2"/>
        <w:numPr>
          <w:ilvl w:val="0"/>
          <w:numId w:val="3"/>
        </w:numPr>
        <w:adjustRightInd/>
        <w:outlineLvl w:val="9"/>
        <w:rPr>
          <w:rFonts w:asciiTheme="minorHAnsi" w:hAnsiTheme="minorHAnsi" w:cstheme="minorHAnsi"/>
          <w:sz w:val="24"/>
          <w:szCs w:val="24"/>
          <w:lang w:val="en"/>
        </w:rPr>
      </w:pPr>
      <w:r w:rsidRPr="00AD3105">
        <w:rPr>
          <w:rFonts w:asciiTheme="minorHAnsi" w:hAnsiTheme="minorHAnsi" w:cstheme="minorHAnsi"/>
          <w:sz w:val="24"/>
          <w:szCs w:val="24"/>
          <w:lang w:val="en"/>
        </w:rPr>
        <w:t xml:space="preserve">Produce designs </w:t>
      </w:r>
      <w:r w:rsidRPr="00AD3105">
        <w:rPr>
          <w:rFonts w:asciiTheme="minorHAnsi" w:hAnsiTheme="minorHAnsi" w:cstheme="minorHAnsi"/>
          <w:sz w:val="24"/>
          <w:szCs w:val="24"/>
        </w:rPr>
        <w:t>for Adra’s New Build Programme</w:t>
      </w:r>
      <w:r w:rsidRPr="00AD3105">
        <w:rPr>
          <w:rFonts w:asciiTheme="minorHAnsi" w:hAnsiTheme="minorHAnsi" w:cstheme="minorHAnsi"/>
          <w:sz w:val="24"/>
          <w:szCs w:val="24"/>
          <w:lang w:val="en"/>
        </w:rPr>
        <w:t xml:space="preserve"> in accordance with current Welsh Government’s Development Quality Requirements Design and Environmental standards </w:t>
      </w:r>
    </w:p>
    <w:p w:rsidRPr="00AD3105" w:rsidR="00813A29" w:rsidP="00AD3105" w:rsidRDefault="00813A29" w14:paraId="49BD71F2" w14:textId="77777777">
      <w:pPr>
        <w:pStyle w:val="Level2"/>
        <w:numPr>
          <w:ilvl w:val="0"/>
          <w:numId w:val="3"/>
        </w:numPr>
        <w:adjustRightInd/>
        <w:outlineLvl w:val="9"/>
        <w:rPr>
          <w:rFonts w:asciiTheme="minorHAnsi" w:hAnsiTheme="minorHAnsi" w:cstheme="minorHAnsi"/>
          <w:sz w:val="24"/>
          <w:szCs w:val="24"/>
        </w:rPr>
      </w:pPr>
      <w:r w:rsidRPr="00AD3105">
        <w:rPr>
          <w:rFonts w:asciiTheme="minorHAnsi" w:hAnsiTheme="minorHAnsi" w:cstheme="minorHAnsi"/>
          <w:sz w:val="24"/>
          <w:szCs w:val="24"/>
        </w:rPr>
        <w:t>Produce affordable and sustainable building designs for Adra’s New Build Programme and other Adra existing properties as required;</w:t>
      </w:r>
    </w:p>
    <w:p w:rsidRPr="00AD3105" w:rsidR="00813A29" w:rsidP="00AD3105" w:rsidRDefault="00813A29" w14:paraId="3860CF6D" w14:textId="77777777">
      <w:pPr>
        <w:pStyle w:val="Level2"/>
        <w:numPr>
          <w:ilvl w:val="0"/>
          <w:numId w:val="3"/>
        </w:numPr>
        <w:adjustRightInd/>
        <w:outlineLvl w:val="9"/>
        <w:rPr>
          <w:rFonts w:asciiTheme="minorHAnsi" w:hAnsiTheme="minorHAnsi" w:cstheme="minorHAnsi"/>
          <w:sz w:val="24"/>
          <w:szCs w:val="24"/>
        </w:rPr>
      </w:pPr>
      <w:r w:rsidRPr="00AD3105">
        <w:rPr>
          <w:rFonts w:asciiTheme="minorHAnsi" w:hAnsiTheme="minorHAnsi" w:cstheme="minorHAnsi"/>
          <w:sz w:val="24"/>
          <w:szCs w:val="24"/>
        </w:rPr>
        <w:t xml:space="preserve">Produce Site Feasibility Studies, which may consider (but are not limited to) planning permissions and other legal / statutory approvals, </w:t>
      </w:r>
      <w:r w:rsidRPr="00AD3105">
        <w:rPr>
          <w:rFonts w:asciiTheme="minorHAnsi" w:hAnsiTheme="minorHAnsi" w:cstheme="minorHAnsi"/>
          <w:sz w:val="24"/>
          <w:szCs w:val="24"/>
          <w:lang w:val="en"/>
        </w:rPr>
        <w:t>and so on;</w:t>
      </w:r>
    </w:p>
    <w:p w:rsidRPr="00AD3105" w:rsidR="00813A29" w:rsidP="00AD3105" w:rsidRDefault="00813A29" w14:paraId="3034440D" w14:textId="77777777">
      <w:pPr>
        <w:pStyle w:val="Level2"/>
        <w:numPr>
          <w:ilvl w:val="0"/>
          <w:numId w:val="3"/>
        </w:numPr>
        <w:adjustRightInd/>
        <w:outlineLvl w:val="9"/>
        <w:rPr>
          <w:rFonts w:asciiTheme="minorHAnsi" w:hAnsiTheme="minorHAnsi" w:cstheme="minorHAnsi"/>
          <w:sz w:val="24"/>
          <w:szCs w:val="24"/>
        </w:rPr>
      </w:pPr>
      <w:r w:rsidRPr="00AD3105">
        <w:rPr>
          <w:rFonts w:asciiTheme="minorHAnsi" w:hAnsiTheme="minorHAnsi" w:cstheme="minorHAnsi"/>
          <w:sz w:val="24"/>
          <w:szCs w:val="24"/>
        </w:rPr>
        <w:t>Provide, where necessary, Standard Assessment Procedure (SAP) Calculations for Adra</w:t>
      </w:r>
    </w:p>
    <w:p w:rsidRPr="00AD3105" w:rsidR="00813A29" w:rsidP="00AD3105" w:rsidRDefault="00813A29" w14:paraId="7C4F7E21" w14:textId="77777777">
      <w:pPr>
        <w:pStyle w:val="Level2"/>
        <w:numPr>
          <w:ilvl w:val="0"/>
          <w:numId w:val="3"/>
        </w:numPr>
        <w:adjustRightInd/>
        <w:outlineLvl w:val="9"/>
        <w:rPr>
          <w:rFonts w:asciiTheme="minorHAnsi" w:hAnsiTheme="minorHAnsi" w:cstheme="minorHAnsi"/>
          <w:sz w:val="24"/>
          <w:szCs w:val="24"/>
        </w:rPr>
      </w:pPr>
      <w:r w:rsidRPr="00AD3105">
        <w:rPr>
          <w:rFonts w:asciiTheme="minorHAnsi" w:hAnsiTheme="minorHAnsi" w:cstheme="minorHAnsi"/>
          <w:sz w:val="24"/>
          <w:szCs w:val="24"/>
        </w:rPr>
        <w:t xml:space="preserve">Produce Building Information Modelling (BIM) of dwellings (or better 3D modelling where BIM is not available) </w:t>
      </w:r>
    </w:p>
    <w:p w:rsidRPr="00AD3105" w:rsidR="00813A29" w:rsidP="00AD3105" w:rsidRDefault="00813A29" w14:paraId="4DBC20F9" w14:textId="77777777">
      <w:pPr>
        <w:pStyle w:val="Level2"/>
        <w:numPr>
          <w:ilvl w:val="0"/>
          <w:numId w:val="3"/>
        </w:numPr>
        <w:adjustRightInd/>
        <w:outlineLvl w:val="9"/>
        <w:rPr>
          <w:rFonts w:asciiTheme="minorHAnsi" w:hAnsiTheme="minorHAnsi" w:cstheme="minorHAnsi"/>
          <w:sz w:val="24"/>
          <w:szCs w:val="24"/>
        </w:rPr>
      </w:pPr>
      <w:r w:rsidRPr="00AD3105">
        <w:rPr>
          <w:rFonts w:asciiTheme="minorHAnsi" w:hAnsiTheme="minorHAnsi" w:cstheme="minorHAnsi"/>
          <w:sz w:val="24"/>
          <w:szCs w:val="24"/>
        </w:rPr>
        <w:t>Provide high quality street scene photomontages for planning and marketing purposes</w:t>
      </w:r>
    </w:p>
    <w:p w:rsidRPr="00AD3105" w:rsidR="00813A29" w:rsidP="00AD3105" w:rsidRDefault="00813A29" w14:paraId="51E9E4C8" w14:textId="77777777">
      <w:pPr>
        <w:pStyle w:val="Level2"/>
        <w:numPr>
          <w:ilvl w:val="0"/>
          <w:numId w:val="3"/>
        </w:numPr>
        <w:adjustRightInd/>
        <w:outlineLvl w:val="9"/>
        <w:rPr>
          <w:rFonts w:asciiTheme="minorHAnsi" w:hAnsiTheme="minorHAnsi" w:cstheme="minorHAnsi"/>
          <w:sz w:val="24"/>
          <w:szCs w:val="24"/>
        </w:rPr>
      </w:pPr>
      <w:r w:rsidRPr="00AD3105">
        <w:rPr>
          <w:rFonts w:asciiTheme="minorHAnsi" w:hAnsiTheme="minorHAnsi" w:cstheme="minorHAnsi"/>
          <w:sz w:val="24"/>
          <w:szCs w:val="24"/>
        </w:rPr>
        <w:t>Provide high quality CGI images of properties for planning and or marketing purposes</w:t>
      </w:r>
    </w:p>
    <w:p w:rsidRPr="00AD3105" w:rsidR="00813A29" w:rsidP="00AD3105" w:rsidRDefault="00813A29" w14:paraId="4ECAE555" w14:textId="77777777">
      <w:pPr>
        <w:pStyle w:val="Level2"/>
        <w:numPr>
          <w:ilvl w:val="0"/>
          <w:numId w:val="3"/>
        </w:numPr>
        <w:adjustRightInd/>
        <w:outlineLvl w:val="9"/>
        <w:rPr>
          <w:rFonts w:asciiTheme="minorHAnsi" w:hAnsiTheme="minorHAnsi" w:cstheme="minorHAnsi"/>
          <w:sz w:val="24"/>
          <w:szCs w:val="24"/>
        </w:rPr>
      </w:pPr>
      <w:r w:rsidRPr="00AD3105">
        <w:rPr>
          <w:rFonts w:asciiTheme="minorHAnsi" w:hAnsiTheme="minorHAnsi" w:cstheme="minorHAnsi"/>
          <w:sz w:val="24"/>
          <w:szCs w:val="24"/>
        </w:rPr>
        <w:t>Produce Project Briefs as requested by the Client</w:t>
      </w:r>
    </w:p>
    <w:p w:rsidRPr="00AD3105" w:rsidR="00813A29" w:rsidP="00AD3105" w:rsidRDefault="00813A29" w14:paraId="441295C8" w14:textId="77777777">
      <w:pPr>
        <w:pStyle w:val="Level2"/>
        <w:numPr>
          <w:ilvl w:val="0"/>
          <w:numId w:val="3"/>
        </w:numPr>
        <w:adjustRightInd/>
        <w:outlineLvl w:val="9"/>
        <w:rPr>
          <w:rFonts w:asciiTheme="minorHAnsi" w:hAnsiTheme="minorHAnsi" w:cstheme="minorHAnsi"/>
          <w:sz w:val="24"/>
          <w:szCs w:val="24"/>
        </w:rPr>
      </w:pPr>
      <w:r w:rsidRPr="00AD3105">
        <w:rPr>
          <w:rFonts w:asciiTheme="minorHAnsi" w:hAnsiTheme="minorHAnsi" w:cstheme="minorHAnsi"/>
          <w:sz w:val="24"/>
          <w:szCs w:val="24"/>
        </w:rPr>
        <w:t>Produce NBS Specifications as requested by the Client</w:t>
      </w:r>
    </w:p>
    <w:p w:rsidRPr="00AD3105" w:rsidR="00813A29" w:rsidP="00AD3105" w:rsidRDefault="00813A29" w14:paraId="73298BA2" w14:textId="77777777">
      <w:pPr>
        <w:pStyle w:val="Level2"/>
        <w:numPr>
          <w:ilvl w:val="0"/>
          <w:numId w:val="3"/>
        </w:numPr>
        <w:adjustRightInd/>
        <w:outlineLvl w:val="9"/>
        <w:rPr>
          <w:rFonts w:asciiTheme="minorHAnsi" w:hAnsiTheme="minorHAnsi" w:cstheme="minorHAnsi"/>
          <w:sz w:val="24"/>
          <w:szCs w:val="24"/>
        </w:rPr>
      </w:pPr>
      <w:r w:rsidRPr="00AD3105">
        <w:rPr>
          <w:rFonts w:asciiTheme="minorHAnsi" w:hAnsiTheme="minorHAnsi" w:cstheme="minorHAnsi"/>
          <w:sz w:val="24"/>
          <w:szCs w:val="24"/>
        </w:rPr>
        <w:t xml:space="preserve">Produce Planning Applications and Building Control Applications </w:t>
      </w:r>
    </w:p>
    <w:p w:rsidRPr="00AD3105" w:rsidR="00813A29" w:rsidP="00AD3105" w:rsidRDefault="00813A29" w14:paraId="23FCF540" w14:textId="77777777">
      <w:pPr>
        <w:pStyle w:val="Level2"/>
        <w:numPr>
          <w:ilvl w:val="0"/>
          <w:numId w:val="3"/>
        </w:numPr>
        <w:adjustRightInd/>
        <w:outlineLvl w:val="9"/>
        <w:rPr>
          <w:rFonts w:asciiTheme="minorHAnsi" w:hAnsiTheme="minorHAnsi" w:cstheme="minorHAnsi"/>
          <w:sz w:val="24"/>
          <w:szCs w:val="24"/>
        </w:rPr>
      </w:pPr>
      <w:r w:rsidRPr="00AD3105">
        <w:rPr>
          <w:rFonts w:asciiTheme="minorHAnsi" w:hAnsiTheme="minorHAnsi" w:cstheme="minorHAnsi"/>
          <w:sz w:val="24"/>
          <w:szCs w:val="24"/>
        </w:rPr>
        <w:lastRenderedPageBreak/>
        <w:t>Provide energy conservation and sustainability advice, assessments and implementation for Adra</w:t>
      </w:r>
    </w:p>
    <w:p w:rsidRPr="00AD3105" w:rsidR="00813A29" w:rsidP="00AD3105" w:rsidRDefault="00813A29" w14:paraId="0F338CDC" w14:textId="77777777">
      <w:pPr>
        <w:pStyle w:val="Level2"/>
        <w:numPr>
          <w:ilvl w:val="0"/>
          <w:numId w:val="3"/>
        </w:numPr>
        <w:adjustRightInd/>
        <w:outlineLvl w:val="9"/>
        <w:rPr>
          <w:rFonts w:asciiTheme="minorHAnsi" w:hAnsiTheme="minorHAnsi" w:cstheme="minorHAnsi"/>
          <w:sz w:val="24"/>
          <w:szCs w:val="24"/>
        </w:rPr>
      </w:pPr>
      <w:r w:rsidRPr="00AD3105">
        <w:rPr>
          <w:rFonts w:asciiTheme="minorHAnsi" w:hAnsiTheme="minorHAnsi" w:cstheme="minorHAnsi"/>
          <w:sz w:val="24"/>
          <w:szCs w:val="24"/>
          <w:lang w:val="en"/>
        </w:rPr>
        <w:t>Produce designs</w:t>
      </w:r>
      <w:r w:rsidRPr="00AD3105">
        <w:rPr>
          <w:rFonts w:asciiTheme="minorHAnsi" w:hAnsiTheme="minorHAnsi" w:cstheme="minorHAnsi"/>
          <w:sz w:val="24"/>
          <w:szCs w:val="24"/>
        </w:rPr>
        <w:t xml:space="preserve"> for Adra </w:t>
      </w:r>
      <w:r w:rsidRPr="00AD3105">
        <w:rPr>
          <w:rFonts w:asciiTheme="minorHAnsi" w:hAnsiTheme="minorHAnsi" w:cstheme="minorHAnsi"/>
          <w:sz w:val="24"/>
          <w:szCs w:val="24"/>
          <w:lang w:val="en"/>
        </w:rPr>
        <w:t xml:space="preserve">which adhere to, and complement, </w:t>
      </w:r>
      <w:r w:rsidRPr="00AD3105">
        <w:rPr>
          <w:rFonts w:asciiTheme="minorHAnsi" w:hAnsiTheme="minorHAnsi" w:cstheme="minorHAnsi"/>
          <w:sz w:val="24"/>
          <w:szCs w:val="24"/>
        </w:rPr>
        <w:t>Adra’s Health and safety, quality and environment management</w:t>
      </w:r>
    </w:p>
    <w:p w:rsidRPr="00AD3105" w:rsidR="00813A29" w:rsidP="00AD3105" w:rsidRDefault="00813A29" w14:paraId="54F524DE" w14:textId="77777777">
      <w:pPr>
        <w:pStyle w:val="Level2"/>
        <w:numPr>
          <w:ilvl w:val="0"/>
          <w:numId w:val="3"/>
        </w:numPr>
        <w:adjustRightInd/>
        <w:outlineLvl w:val="9"/>
        <w:rPr>
          <w:rFonts w:asciiTheme="minorHAnsi" w:hAnsiTheme="minorHAnsi" w:cstheme="minorHAnsi"/>
          <w:sz w:val="24"/>
          <w:szCs w:val="24"/>
        </w:rPr>
      </w:pPr>
      <w:r w:rsidRPr="00AD3105">
        <w:rPr>
          <w:rFonts w:asciiTheme="minorHAnsi" w:hAnsiTheme="minorHAnsi" w:cstheme="minorHAnsi"/>
          <w:sz w:val="24"/>
          <w:szCs w:val="24"/>
        </w:rPr>
        <w:t>The consultants will be required to produce Design and Access Statements, occasionally in the Welsh Language as well as the English language</w:t>
      </w:r>
    </w:p>
    <w:p w:rsidRPr="00AD3105" w:rsidR="00FA2017" w:rsidP="009F0765" w:rsidRDefault="00FA2017" w14:paraId="002768F0" w14:textId="77777777">
      <w:pPr>
        <w:pStyle w:val="Level2"/>
        <w:numPr>
          <w:ilvl w:val="0"/>
          <w:numId w:val="0"/>
        </w:numPr>
        <w:rPr>
          <w:rFonts w:asciiTheme="minorHAnsi" w:hAnsiTheme="minorHAnsi" w:cstheme="minorHAnsi"/>
          <w:b/>
          <w:sz w:val="24"/>
          <w:szCs w:val="24"/>
          <w:u w:val="single"/>
        </w:rPr>
      </w:pPr>
      <w:r w:rsidRPr="00AD3105">
        <w:rPr>
          <w:rFonts w:asciiTheme="minorHAnsi" w:hAnsiTheme="minorHAnsi" w:cstheme="minorHAnsi"/>
          <w:b/>
          <w:sz w:val="24"/>
          <w:szCs w:val="24"/>
          <w:u w:val="single"/>
        </w:rPr>
        <w:t>Adaptation of existing properties:</w:t>
      </w:r>
    </w:p>
    <w:p w:rsidRPr="00AD3105" w:rsidR="001D4A9D" w:rsidP="00AD3105" w:rsidRDefault="001D4A9D" w14:paraId="4EA1A277" w14:textId="77777777">
      <w:pPr>
        <w:rPr>
          <w:rFonts w:asciiTheme="minorHAnsi" w:hAnsiTheme="minorHAnsi" w:cstheme="minorHAnsi"/>
          <w:sz w:val="24"/>
          <w:szCs w:val="24"/>
          <w:lang w:eastAsia="en-GB"/>
        </w:rPr>
      </w:pPr>
      <w:r w:rsidRPr="00AD3105">
        <w:rPr>
          <w:rFonts w:asciiTheme="minorHAnsi" w:hAnsiTheme="minorHAnsi" w:cstheme="minorHAnsi"/>
          <w:sz w:val="24"/>
          <w:szCs w:val="24"/>
        </w:rPr>
        <w:t>The work will mainly involve design and supervision of extension and /or major alterations to facilitate improved access and mobility for a disabled tenant or a tenant’s disabled child. The consultant will be required to:</w:t>
      </w:r>
    </w:p>
    <w:p w:rsidRPr="00AD3105" w:rsidR="00342661" w:rsidP="00AD3105" w:rsidRDefault="00342661" w14:paraId="21DE85E5" w14:textId="77777777">
      <w:pPr>
        <w:pStyle w:val="Level2"/>
        <w:numPr>
          <w:ilvl w:val="0"/>
          <w:numId w:val="5"/>
        </w:numPr>
        <w:rPr>
          <w:rFonts w:asciiTheme="minorHAnsi" w:hAnsiTheme="minorHAnsi" w:cstheme="minorHAnsi"/>
          <w:b/>
          <w:sz w:val="24"/>
          <w:szCs w:val="24"/>
          <w:u w:val="single"/>
        </w:rPr>
      </w:pPr>
      <w:r w:rsidRPr="00AD3105">
        <w:rPr>
          <w:rFonts w:asciiTheme="minorHAnsi" w:hAnsiTheme="minorHAnsi" w:cstheme="minorHAnsi"/>
          <w:sz w:val="24"/>
          <w:szCs w:val="24"/>
          <w:lang w:val="en"/>
        </w:rPr>
        <w:t>Compile and supply tender documentation for tender purposes (for example, JCT Minor Works of Intermediate Contracts</w:t>
      </w:r>
      <w:r w:rsidRPr="00AD3105" w:rsidR="001D4A9D">
        <w:rPr>
          <w:rFonts w:asciiTheme="minorHAnsi" w:hAnsiTheme="minorHAnsi" w:cstheme="minorHAnsi"/>
          <w:sz w:val="24"/>
          <w:szCs w:val="24"/>
          <w:lang w:val="en"/>
        </w:rPr>
        <w:t xml:space="preserve"> or other as advised by the client) to include preliminaries, preambles, bills of quantities/schedule of works as advised by the client</w:t>
      </w:r>
    </w:p>
    <w:p w:rsidRPr="00AD3105" w:rsidR="00FA2017" w:rsidP="00AD3105" w:rsidRDefault="00FA2017" w14:paraId="1299C43A" w14:textId="77777777">
      <w:pPr>
        <w:pStyle w:val="ListParagraph"/>
        <w:adjustRightInd w:val="0"/>
        <w:spacing w:after="240"/>
        <w:ind w:left="360"/>
        <w:contextualSpacing w:val="0"/>
        <w:jc w:val="both"/>
        <w:outlineLvl w:val="0"/>
        <w:rPr>
          <w:rFonts w:eastAsia="Arial" w:asciiTheme="minorHAnsi" w:hAnsiTheme="minorHAnsi" w:cstheme="minorHAnsi"/>
          <w:vanish/>
          <w:sz w:val="24"/>
          <w:szCs w:val="24"/>
        </w:rPr>
      </w:pPr>
    </w:p>
    <w:p w:rsidRPr="00AD3105" w:rsidR="00FA2017" w:rsidP="00AD3105" w:rsidRDefault="00FA2017" w14:paraId="4DDBEF00" w14:textId="77777777">
      <w:pPr>
        <w:pStyle w:val="ListParagraph"/>
        <w:numPr>
          <w:ilvl w:val="0"/>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3461D779" w14:textId="77777777">
      <w:pPr>
        <w:pStyle w:val="ListParagraph"/>
        <w:numPr>
          <w:ilvl w:val="0"/>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3CF2D8B6" w14:textId="77777777">
      <w:pPr>
        <w:pStyle w:val="ListParagraph"/>
        <w:numPr>
          <w:ilvl w:val="0"/>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0FB78278" w14:textId="77777777">
      <w:pPr>
        <w:pStyle w:val="ListParagraph"/>
        <w:numPr>
          <w:ilvl w:val="1"/>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1FC39945" w14:textId="77777777">
      <w:pPr>
        <w:pStyle w:val="ListParagraph"/>
        <w:numPr>
          <w:ilvl w:val="1"/>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0562CB0E" w14:textId="77777777">
      <w:pPr>
        <w:pStyle w:val="ListParagraph"/>
        <w:numPr>
          <w:ilvl w:val="1"/>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34CE0A41" w14:textId="77777777">
      <w:pPr>
        <w:pStyle w:val="ListParagraph"/>
        <w:numPr>
          <w:ilvl w:val="1"/>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62EBF3C5" w14:textId="77777777">
      <w:pPr>
        <w:pStyle w:val="ListParagraph"/>
        <w:numPr>
          <w:ilvl w:val="1"/>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6D98A12B" w14:textId="77777777">
      <w:pPr>
        <w:pStyle w:val="ListParagraph"/>
        <w:numPr>
          <w:ilvl w:val="1"/>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2946DB82" w14:textId="77777777">
      <w:pPr>
        <w:pStyle w:val="ListParagraph"/>
        <w:numPr>
          <w:ilvl w:val="1"/>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5997CC1D" w14:textId="77777777">
      <w:pPr>
        <w:pStyle w:val="ListParagraph"/>
        <w:numPr>
          <w:ilvl w:val="1"/>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110FFD37" w14:textId="77777777">
      <w:pPr>
        <w:pStyle w:val="ListParagraph"/>
        <w:numPr>
          <w:ilvl w:val="1"/>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6B699379" w14:textId="77777777">
      <w:pPr>
        <w:pStyle w:val="ListParagraph"/>
        <w:numPr>
          <w:ilvl w:val="1"/>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3FE9F23F" w14:textId="77777777">
      <w:pPr>
        <w:pStyle w:val="ListParagraph"/>
        <w:numPr>
          <w:ilvl w:val="1"/>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1F72F646" w14:textId="77777777">
      <w:pPr>
        <w:pStyle w:val="ListParagraph"/>
        <w:numPr>
          <w:ilvl w:val="1"/>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08CE6F91" w14:textId="77777777">
      <w:pPr>
        <w:pStyle w:val="ListParagraph"/>
        <w:numPr>
          <w:ilvl w:val="1"/>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61CDCEAD" w14:textId="77777777">
      <w:pPr>
        <w:pStyle w:val="ListParagraph"/>
        <w:numPr>
          <w:ilvl w:val="1"/>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6BB9E253" w14:textId="77777777">
      <w:pPr>
        <w:pStyle w:val="ListParagraph"/>
        <w:numPr>
          <w:ilvl w:val="1"/>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23DE523C" w14:textId="77777777">
      <w:pPr>
        <w:pStyle w:val="ListParagraph"/>
        <w:numPr>
          <w:ilvl w:val="1"/>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52E56223" w14:textId="77777777">
      <w:pPr>
        <w:pStyle w:val="ListParagraph"/>
        <w:numPr>
          <w:ilvl w:val="1"/>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07547A01" w14:textId="77777777">
      <w:pPr>
        <w:pStyle w:val="ListParagraph"/>
        <w:numPr>
          <w:ilvl w:val="1"/>
          <w:numId w:val="4"/>
        </w:numPr>
        <w:adjustRightInd w:val="0"/>
        <w:spacing w:after="240"/>
        <w:contextualSpacing w:val="0"/>
        <w:jc w:val="both"/>
        <w:outlineLvl w:val="0"/>
        <w:rPr>
          <w:rFonts w:eastAsia="Arial" w:asciiTheme="minorHAnsi" w:hAnsiTheme="minorHAnsi" w:cstheme="minorHAnsi"/>
          <w:vanish/>
          <w:sz w:val="24"/>
          <w:szCs w:val="24"/>
        </w:rPr>
      </w:pPr>
    </w:p>
    <w:p w:rsidRPr="00AD3105" w:rsidR="00FA2017" w:rsidP="00AD3105" w:rsidRDefault="00FA2017" w14:paraId="02766B91" w14:textId="77777777">
      <w:pPr>
        <w:pStyle w:val="Level1"/>
        <w:numPr>
          <w:ilvl w:val="0"/>
          <w:numId w:val="5"/>
        </w:numPr>
        <w:spacing w:after="0"/>
        <w:rPr>
          <w:rFonts w:asciiTheme="minorHAnsi" w:hAnsiTheme="minorHAnsi" w:cstheme="minorHAnsi"/>
          <w:sz w:val="24"/>
          <w:szCs w:val="24"/>
        </w:rPr>
      </w:pPr>
      <w:r w:rsidRPr="00AD3105">
        <w:rPr>
          <w:rFonts w:asciiTheme="minorHAnsi" w:hAnsiTheme="minorHAnsi" w:cstheme="minorHAnsi"/>
          <w:sz w:val="24"/>
          <w:szCs w:val="24"/>
        </w:rPr>
        <w:t>Coordinate site meeting between the tenant, the Occupational Therapist and the Adaptation Officer to agree the extent of works and to advise on feasibility of what is proposed</w:t>
      </w:r>
    </w:p>
    <w:p w:rsidRPr="00AD3105" w:rsidR="000C77DC" w:rsidP="00AD3105" w:rsidRDefault="000C77DC" w14:paraId="5043CB0F" w14:textId="77777777">
      <w:pPr>
        <w:rPr>
          <w:rFonts w:asciiTheme="minorHAnsi" w:hAnsiTheme="minorHAnsi" w:cstheme="minorHAnsi"/>
          <w:sz w:val="24"/>
          <w:szCs w:val="24"/>
          <w:lang w:eastAsia="en-GB"/>
        </w:rPr>
      </w:pPr>
    </w:p>
    <w:p w:rsidRPr="00AD3105" w:rsidR="00FA2017" w:rsidP="00AD3105" w:rsidRDefault="00FA2017" w14:paraId="5185AB8A" w14:textId="77777777">
      <w:pPr>
        <w:pStyle w:val="Level1"/>
        <w:numPr>
          <w:ilvl w:val="0"/>
          <w:numId w:val="5"/>
        </w:numPr>
        <w:spacing w:after="0"/>
        <w:rPr>
          <w:rFonts w:asciiTheme="minorHAnsi" w:hAnsiTheme="minorHAnsi" w:cstheme="minorHAnsi"/>
          <w:sz w:val="24"/>
          <w:szCs w:val="24"/>
        </w:rPr>
      </w:pPr>
      <w:r w:rsidRPr="00AD3105">
        <w:rPr>
          <w:rFonts w:asciiTheme="minorHAnsi" w:hAnsiTheme="minorHAnsi" w:cstheme="minorHAnsi"/>
          <w:sz w:val="24"/>
          <w:szCs w:val="24"/>
        </w:rPr>
        <w:t>Produce sketch plans, preliminary project costs for client’s approval</w:t>
      </w:r>
    </w:p>
    <w:p w:rsidRPr="00AD3105" w:rsidR="00FA2017" w:rsidP="00AD3105" w:rsidRDefault="00FA2017" w14:paraId="07459315" w14:textId="77777777">
      <w:pPr>
        <w:rPr>
          <w:rFonts w:asciiTheme="minorHAnsi" w:hAnsiTheme="minorHAnsi" w:cstheme="minorHAnsi"/>
          <w:sz w:val="24"/>
          <w:szCs w:val="24"/>
          <w:lang w:eastAsia="en-GB"/>
        </w:rPr>
      </w:pPr>
    </w:p>
    <w:p w:rsidRPr="00AD3105" w:rsidR="00FA2017" w:rsidP="00AD3105" w:rsidRDefault="00FA2017" w14:paraId="7E12E867" w14:textId="77777777">
      <w:pPr>
        <w:pStyle w:val="Level1"/>
        <w:numPr>
          <w:ilvl w:val="0"/>
          <w:numId w:val="5"/>
        </w:numPr>
        <w:spacing w:after="0"/>
        <w:rPr>
          <w:rFonts w:asciiTheme="minorHAnsi" w:hAnsiTheme="minorHAnsi" w:cstheme="minorHAnsi"/>
          <w:sz w:val="24"/>
          <w:szCs w:val="24"/>
        </w:rPr>
      </w:pPr>
      <w:r w:rsidRPr="00AD3105">
        <w:rPr>
          <w:rFonts w:asciiTheme="minorHAnsi" w:hAnsiTheme="minorHAnsi" w:cstheme="minorHAnsi"/>
          <w:sz w:val="24"/>
          <w:szCs w:val="24"/>
        </w:rPr>
        <w:t>Coordinate site meeting between the tenant, the Occupational Therapist and the Adaptation Officer to agree and seek approval of the sketch proposals</w:t>
      </w:r>
    </w:p>
    <w:p w:rsidRPr="00AD3105" w:rsidR="00FA2017" w:rsidP="00AD3105" w:rsidRDefault="00FA2017" w14:paraId="6537F28F" w14:textId="77777777">
      <w:pPr>
        <w:rPr>
          <w:rFonts w:asciiTheme="minorHAnsi" w:hAnsiTheme="minorHAnsi" w:cstheme="minorHAnsi"/>
          <w:sz w:val="24"/>
          <w:szCs w:val="24"/>
          <w:lang w:eastAsia="en-GB"/>
        </w:rPr>
      </w:pPr>
    </w:p>
    <w:p w:rsidRPr="00AD3105" w:rsidR="00FA2017" w:rsidP="00AD3105" w:rsidRDefault="00FA2017" w14:paraId="59AEBDC8" w14:textId="77777777">
      <w:pPr>
        <w:pStyle w:val="Level1"/>
        <w:numPr>
          <w:ilvl w:val="0"/>
          <w:numId w:val="5"/>
        </w:numPr>
        <w:spacing w:after="0"/>
        <w:rPr>
          <w:rFonts w:asciiTheme="minorHAnsi" w:hAnsiTheme="minorHAnsi" w:cstheme="minorHAnsi"/>
          <w:sz w:val="24"/>
          <w:szCs w:val="24"/>
        </w:rPr>
      </w:pPr>
      <w:r w:rsidRPr="00AD3105">
        <w:rPr>
          <w:rFonts w:asciiTheme="minorHAnsi" w:hAnsiTheme="minorHAnsi" w:cstheme="minorHAnsi"/>
          <w:sz w:val="24"/>
          <w:szCs w:val="24"/>
        </w:rPr>
        <w:t>Complete the final working drawings and specifications and obtain clients approval to the scheme design. Advise on any variations to the project costs and submit any necessary Planning or Building Regulation applications for approval</w:t>
      </w:r>
    </w:p>
    <w:p w:rsidRPr="00AD3105" w:rsidR="00FA2017" w:rsidP="00AD3105" w:rsidRDefault="00FA2017" w14:paraId="6DFB9E20" w14:textId="77777777">
      <w:pPr>
        <w:rPr>
          <w:rFonts w:asciiTheme="minorHAnsi" w:hAnsiTheme="minorHAnsi" w:cstheme="minorHAnsi"/>
          <w:sz w:val="24"/>
          <w:szCs w:val="24"/>
          <w:lang w:eastAsia="en-GB"/>
        </w:rPr>
      </w:pPr>
    </w:p>
    <w:p w:rsidRPr="00AD3105" w:rsidR="00813A29" w:rsidP="00AD3105" w:rsidRDefault="00813A29" w14:paraId="70DF9E56" w14:textId="77777777">
      <w:pPr>
        <w:rPr>
          <w:rFonts w:eastAsia="Calibri" w:asciiTheme="minorHAnsi" w:hAnsiTheme="minorHAnsi" w:cstheme="minorHAnsi"/>
          <w:b/>
          <w:sz w:val="24"/>
          <w:szCs w:val="24"/>
        </w:rPr>
      </w:pPr>
    </w:p>
    <w:p w:rsidRPr="00AD3105" w:rsidR="00C77DCC" w:rsidP="00AD3105" w:rsidRDefault="00C77DCC" w14:paraId="44E871BC" w14:textId="77777777">
      <w:pPr>
        <w:rPr>
          <w:rFonts w:eastAsia="Calibri" w:asciiTheme="minorHAnsi" w:hAnsiTheme="minorHAnsi" w:cstheme="minorHAnsi"/>
          <w:b/>
          <w:sz w:val="24"/>
          <w:szCs w:val="24"/>
        </w:rPr>
      </w:pPr>
    </w:p>
    <w:p w:rsidRPr="00AD3105" w:rsidR="00C77DCC" w:rsidP="00AD3105" w:rsidRDefault="00C77DCC" w14:paraId="144A5D23" w14:textId="77777777">
      <w:pPr>
        <w:rPr>
          <w:rFonts w:eastAsia="Calibri" w:asciiTheme="minorHAnsi" w:hAnsiTheme="minorHAnsi" w:cstheme="minorHAnsi"/>
          <w:b/>
          <w:sz w:val="24"/>
          <w:szCs w:val="24"/>
        </w:rPr>
      </w:pPr>
    </w:p>
    <w:p w:rsidRPr="00824CEE" w:rsidR="00030CEF" w:rsidP="00AD3105" w:rsidRDefault="000E3BBC" w14:paraId="60C7BA6E" w14:textId="77777777">
      <w:pPr>
        <w:rPr>
          <w:rFonts w:asciiTheme="minorHAnsi" w:hAnsiTheme="minorHAnsi" w:cstheme="minorHAnsi"/>
          <w:b/>
          <w:sz w:val="28"/>
          <w:szCs w:val="28"/>
        </w:rPr>
      </w:pPr>
      <w:r w:rsidRPr="00824CEE">
        <w:rPr>
          <w:rFonts w:asciiTheme="minorHAnsi" w:hAnsiTheme="minorHAnsi" w:cstheme="minorHAnsi"/>
          <w:b/>
          <w:sz w:val="28"/>
          <w:szCs w:val="28"/>
        </w:rPr>
        <w:lastRenderedPageBreak/>
        <w:t>Lot 2- Planning consultancy services</w:t>
      </w:r>
    </w:p>
    <w:p w:rsidRPr="00AD3105" w:rsidR="0096470B" w:rsidP="00AD3105" w:rsidRDefault="0096470B" w14:paraId="3DE6F58A" w14:textId="77777777">
      <w:pPr>
        <w:rPr>
          <w:rFonts w:eastAsia="Calibri" w:asciiTheme="minorHAnsi" w:hAnsiTheme="minorHAnsi" w:cstheme="minorHAnsi"/>
          <w:sz w:val="24"/>
          <w:szCs w:val="24"/>
        </w:rPr>
      </w:pPr>
      <w:r w:rsidRPr="00AD3105">
        <w:rPr>
          <w:rFonts w:eastAsia="Calibri" w:asciiTheme="minorHAnsi" w:hAnsiTheme="minorHAnsi" w:cstheme="minorHAnsi"/>
          <w:sz w:val="24"/>
          <w:szCs w:val="24"/>
        </w:rPr>
        <w:t>The services required are as follows:</w:t>
      </w:r>
    </w:p>
    <w:p w:rsidRPr="00AD3105" w:rsidR="0096470B" w:rsidP="00AD3105" w:rsidRDefault="0096470B" w14:paraId="6B548342" w14:textId="77777777">
      <w:pPr>
        <w:pStyle w:val="Level3"/>
        <w:numPr>
          <w:ilvl w:val="0"/>
          <w:numId w:val="41"/>
        </w:numPr>
        <w:spacing w:after="120"/>
        <w:rPr>
          <w:rFonts w:asciiTheme="minorHAnsi" w:hAnsiTheme="minorHAnsi" w:cstheme="minorHAnsi"/>
          <w:bCs/>
          <w:sz w:val="24"/>
          <w:szCs w:val="24"/>
          <w:lang w:val="en"/>
        </w:rPr>
      </w:pPr>
      <w:r w:rsidRPr="00AD3105">
        <w:rPr>
          <w:rFonts w:asciiTheme="minorHAnsi" w:hAnsiTheme="minorHAnsi" w:cstheme="minorHAnsi"/>
          <w:sz w:val="24"/>
          <w:szCs w:val="24"/>
        </w:rPr>
        <w:t>Provide advice and expertise to the preparation and submission of planning applications;</w:t>
      </w:r>
    </w:p>
    <w:p w:rsidRPr="00AD3105" w:rsidR="0096470B" w:rsidP="00AD3105" w:rsidRDefault="0096470B" w14:paraId="1183764B" w14:textId="77777777">
      <w:pPr>
        <w:pStyle w:val="Level3"/>
        <w:numPr>
          <w:ilvl w:val="0"/>
          <w:numId w:val="42"/>
        </w:numPr>
        <w:spacing w:after="120"/>
        <w:rPr>
          <w:rFonts w:asciiTheme="minorHAnsi" w:hAnsiTheme="minorHAnsi" w:cstheme="minorHAnsi"/>
          <w:bCs/>
          <w:sz w:val="24"/>
          <w:szCs w:val="24"/>
          <w:lang w:val="en"/>
        </w:rPr>
      </w:pPr>
      <w:r w:rsidRPr="00AD3105">
        <w:rPr>
          <w:rFonts w:asciiTheme="minorHAnsi" w:hAnsiTheme="minorHAnsi" w:cstheme="minorHAnsi"/>
          <w:bCs/>
          <w:sz w:val="24"/>
          <w:szCs w:val="24"/>
          <w:lang w:val="en"/>
        </w:rPr>
        <w:t>Provide advice to ensure cost effective planning</w:t>
      </w:r>
    </w:p>
    <w:p w:rsidRPr="00AD3105" w:rsidR="0096470B" w:rsidP="00AD3105" w:rsidRDefault="0096470B" w14:paraId="36A37B7E" w14:textId="77777777">
      <w:pPr>
        <w:pStyle w:val="Level3"/>
        <w:numPr>
          <w:ilvl w:val="0"/>
          <w:numId w:val="42"/>
        </w:numPr>
        <w:spacing w:after="120"/>
        <w:rPr>
          <w:rFonts w:asciiTheme="minorHAnsi" w:hAnsiTheme="minorHAnsi" w:cstheme="minorHAnsi"/>
          <w:sz w:val="24"/>
          <w:szCs w:val="24"/>
        </w:rPr>
      </w:pPr>
      <w:r w:rsidRPr="00AD3105">
        <w:rPr>
          <w:rFonts w:asciiTheme="minorHAnsi" w:hAnsiTheme="minorHAnsi" w:cstheme="minorHAnsi"/>
          <w:sz w:val="24"/>
          <w:szCs w:val="24"/>
        </w:rPr>
        <w:t>Produce instructions and guidance to develop potential opportunities through site appraisals and development feasibility studies</w:t>
      </w:r>
    </w:p>
    <w:p w:rsidRPr="00AD3105" w:rsidR="0096470B" w:rsidP="00AD3105" w:rsidRDefault="0096470B" w14:paraId="33326349" w14:textId="77777777">
      <w:pPr>
        <w:pStyle w:val="Level3"/>
        <w:numPr>
          <w:ilvl w:val="0"/>
          <w:numId w:val="42"/>
        </w:numPr>
        <w:spacing w:after="120"/>
        <w:rPr>
          <w:rFonts w:asciiTheme="minorHAnsi" w:hAnsiTheme="minorHAnsi" w:cstheme="minorHAnsi"/>
          <w:sz w:val="24"/>
          <w:szCs w:val="24"/>
        </w:rPr>
      </w:pPr>
      <w:r w:rsidRPr="00AD3105">
        <w:rPr>
          <w:rFonts w:asciiTheme="minorHAnsi" w:hAnsiTheme="minorHAnsi" w:cstheme="minorHAnsi"/>
          <w:sz w:val="24"/>
          <w:szCs w:val="24"/>
        </w:rPr>
        <w:t xml:space="preserve">Produce Site Feasibility Studies, which may consider (but are not limited to) planning permissions and other legal / statutory approvals, </w:t>
      </w:r>
      <w:r w:rsidRPr="00AD3105">
        <w:rPr>
          <w:rFonts w:asciiTheme="minorHAnsi" w:hAnsiTheme="minorHAnsi" w:cstheme="minorHAnsi"/>
          <w:sz w:val="24"/>
          <w:szCs w:val="24"/>
          <w:lang w:val="en"/>
        </w:rPr>
        <w:t>and so on;</w:t>
      </w:r>
    </w:p>
    <w:p w:rsidRPr="00AD3105" w:rsidR="0096470B" w:rsidP="00AD3105" w:rsidRDefault="0096470B" w14:paraId="2CF3D5D0" w14:textId="77777777">
      <w:pPr>
        <w:pStyle w:val="Level3"/>
        <w:numPr>
          <w:ilvl w:val="0"/>
          <w:numId w:val="42"/>
        </w:numPr>
        <w:spacing w:after="120"/>
        <w:rPr>
          <w:rFonts w:asciiTheme="minorHAnsi" w:hAnsiTheme="minorHAnsi" w:cstheme="minorHAnsi"/>
          <w:sz w:val="24"/>
          <w:szCs w:val="24"/>
        </w:rPr>
      </w:pPr>
      <w:r w:rsidRPr="00AD3105">
        <w:rPr>
          <w:rFonts w:asciiTheme="minorHAnsi" w:hAnsiTheme="minorHAnsi" w:cstheme="minorHAnsi"/>
          <w:sz w:val="24"/>
          <w:szCs w:val="24"/>
        </w:rPr>
        <w:t>Produce Project Briefs, which will include Design and Access Statements, Community and Linguistic Statements, Housing Mix Statements and Affordable Housing Statements. The consultants will be expected to produce these statements in the Welsh language from time to time where required</w:t>
      </w:r>
    </w:p>
    <w:p w:rsidRPr="00AD3105" w:rsidR="0096470B" w:rsidP="00AD3105" w:rsidRDefault="0096470B" w14:paraId="5412517C" w14:textId="77777777">
      <w:pPr>
        <w:pStyle w:val="Level3"/>
        <w:numPr>
          <w:ilvl w:val="0"/>
          <w:numId w:val="42"/>
        </w:numPr>
        <w:spacing w:after="120"/>
        <w:rPr>
          <w:rFonts w:asciiTheme="minorHAnsi" w:hAnsiTheme="minorHAnsi" w:cstheme="minorHAnsi"/>
          <w:sz w:val="24"/>
          <w:szCs w:val="24"/>
        </w:rPr>
      </w:pPr>
      <w:r w:rsidRPr="00AD3105">
        <w:rPr>
          <w:rFonts w:asciiTheme="minorHAnsi" w:hAnsiTheme="minorHAnsi" w:cstheme="minorHAnsi"/>
          <w:sz w:val="24"/>
          <w:szCs w:val="24"/>
        </w:rPr>
        <w:t xml:space="preserve">Prepare &amp; Submit Planning Applications </w:t>
      </w:r>
    </w:p>
    <w:p w:rsidRPr="00AD3105" w:rsidR="0096470B" w:rsidP="00AD3105" w:rsidRDefault="0096470B" w14:paraId="3ED5D554" w14:textId="77777777">
      <w:pPr>
        <w:pStyle w:val="Level3"/>
        <w:numPr>
          <w:ilvl w:val="0"/>
          <w:numId w:val="42"/>
        </w:numPr>
        <w:spacing w:after="120"/>
        <w:rPr>
          <w:rFonts w:asciiTheme="minorHAnsi" w:hAnsiTheme="minorHAnsi" w:cstheme="minorHAnsi"/>
          <w:sz w:val="24"/>
          <w:szCs w:val="24"/>
        </w:rPr>
      </w:pPr>
      <w:r w:rsidRPr="00AD3105">
        <w:rPr>
          <w:rFonts w:asciiTheme="minorHAnsi" w:hAnsiTheme="minorHAnsi" w:cstheme="minorHAnsi"/>
          <w:sz w:val="24"/>
          <w:szCs w:val="24"/>
        </w:rPr>
        <w:t>Provide energy conservation and sustainability advice, assessments and implementation</w:t>
      </w:r>
    </w:p>
    <w:p w:rsidRPr="00AD3105" w:rsidR="0096470B" w:rsidP="00AD3105" w:rsidRDefault="0096470B" w14:paraId="5DD1F95F" w14:textId="77777777">
      <w:pPr>
        <w:pStyle w:val="Level3"/>
        <w:numPr>
          <w:ilvl w:val="0"/>
          <w:numId w:val="42"/>
        </w:numPr>
        <w:spacing w:after="120"/>
        <w:rPr>
          <w:rFonts w:asciiTheme="minorHAnsi" w:hAnsiTheme="minorHAnsi" w:cstheme="minorHAnsi"/>
          <w:sz w:val="24"/>
          <w:szCs w:val="24"/>
        </w:rPr>
      </w:pPr>
      <w:r w:rsidRPr="00AD3105">
        <w:rPr>
          <w:rFonts w:asciiTheme="minorHAnsi" w:hAnsiTheme="minorHAnsi" w:cstheme="minorHAnsi"/>
          <w:bCs/>
          <w:sz w:val="24"/>
          <w:szCs w:val="24"/>
          <w:lang w:val="en"/>
        </w:rPr>
        <w:t>Produce outline / feasibility designs</w:t>
      </w:r>
      <w:r w:rsidRPr="00AD3105">
        <w:rPr>
          <w:rFonts w:asciiTheme="minorHAnsi" w:hAnsiTheme="minorHAnsi" w:cstheme="minorHAnsi"/>
          <w:sz w:val="24"/>
          <w:szCs w:val="24"/>
        </w:rPr>
        <w:t xml:space="preserve"> </w:t>
      </w:r>
      <w:r w:rsidRPr="00AD3105">
        <w:rPr>
          <w:rFonts w:asciiTheme="minorHAnsi" w:hAnsiTheme="minorHAnsi" w:cstheme="minorHAnsi"/>
          <w:bCs/>
          <w:sz w:val="24"/>
          <w:szCs w:val="24"/>
          <w:lang w:val="en"/>
        </w:rPr>
        <w:t xml:space="preserve">which adhere to, and complement, </w:t>
      </w:r>
      <w:r w:rsidRPr="00AD3105">
        <w:rPr>
          <w:rFonts w:asciiTheme="minorHAnsi" w:hAnsiTheme="minorHAnsi" w:cstheme="minorHAnsi"/>
          <w:sz w:val="24"/>
          <w:szCs w:val="24"/>
        </w:rPr>
        <w:t xml:space="preserve">Adra’s Health and safety, quality and environment management </w:t>
      </w:r>
    </w:p>
    <w:p w:rsidRPr="00AD3105" w:rsidR="0096470B" w:rsidP="00AD3105" w:rsidRDefault="0096470B" w14:paraId="78D944A5" w14:textId="77777777">
      <w:pPr>
        <w:pStyle w:val="Level3"/>
        <w:numPr>
          <w:ilvl w:val="0"/>
          <w:numId w:val="42"/>
        </w:numPr>
        <w:spacing w:after="120"/>
        <w:rPr>
          <w:rFonts w:asciiTheme="minorHAnsi" w:hAnsiTheme="minorHAnsi" w:cstheme="minorHAnsi"/>
          <w:sz w:val="24"/>
          <w:szCs w:val="24"/>
        </w:rPr>
      </w:pPr>
      <w:r w:rsidRPr="00AD3105">
        <w:rPr>
          <w:rFonts w:asciiTheme="minorHAnsi" w:hAnsiTheme="minorHAnsi" w:cstheme="minorHAnsi"/>
          <w:sz w:val="24"/>
          <w:szCs w:val="24"/>
        </w:rPr>
        <w:t>Represent Client’s interests in public inquiries and / or planning committees</w:t>
      </w:r>
    </w:p>
    <w:p w:rsidRPr="00AD3105" w:rsidR="0096470B" w:rsidP="00AD3105" w:rsidRDefault="0096470B" w14:paraId="72B135D9" w14:textId="77777777">
      <w:pPr>
        <w:pStyle w:val="Level3"/>
        <w:numPr>
          <w:ilvl w:val="0"/>
          <w:numId w:val="42"/>
        </w:numPr>
        <w:spacing w:after="120"/>
        <w:rPr>
          <w:rFonts w:asciiTheme="minorHAnsi" w:hAnsiTheme="minorHAnsi" w:cstheme="minorHAnsi"/>
          <w:sz w:val="24"/>
          <w:szCs w:val="24"/>
        </w:rPr>
      </w:pPr>
      <w:r w:rsidRPr="00AD3105">
        <w:rPr>
          <w:rFonts w:asciiTheme="minorHAnsi" w:hAnsiTheme="minorHAnsi" w:cstheme="minorHAnsi"/>
          <w:sz w:val="24"/>
          <w:szCs w:val="24"/>
        </w:rPr>
        <w:t>Advise, conduct and produce research concerning planning policies and enforcement notices (i.e. local government and national policies)</w:t>
      </w:r>
    </w:p>
    <w:p w:rsidRPr="00AD3105" w:rsidR="0096470B" w:rsidP="00AD3105" w:rsidRDefault="0096470B" w14:paraId="6FAD1D24" w14:textId="77777777">
      <w:pPr>
        <w:pStyle w:val="Level3"/>
        <w:numPr>
          <w:ilvl w:val="0"/>
          <w:numId w:val="42"/>
        </w:numPr>
        <w:spacing w:after="120"/>
        <w:rPr>
          <w:rFonts w:asciiTheme="minorHAnsi" w:hAnsiTheme="minorHAnsi" w:cstheme="minorHAnsi"/>
          <w:sz w:val="24"/>
          <w:szCs w:val="24"/>
        </w:rPr>
      </w:pPr>
      <w:r w:rsidRPr="00AD3105">
        <w:rPr>
          <w:rFonts w:asciiTheme="minorHAnsi" w:hAnsiTheme="minorHAnsi" w:cstheme="minorHAnsi"/>
          <w:sz w:val="24"/>
          <w:szCs w:val="24"/>
        </w:rPr>
        <w:t>Represent and Conduct Local Plan Inquiries or public examinations of plans (where appropriate/ if required)</w:t>
      </w:r>
    </w:p>
    <w:p w:rsidRPr="00AD3105" w:rsidR="0096470B" w:rsidP="00AD3105" w:rsidRDefault="0096470B" w14:paraId="4FE30DDF" w14:textId="77777777">
      <w:pPr>
        <w:pStyle w:val="Level3"/>
        <w:numPr>
          <w:ilvl w:val="0"/>
          <w:numId w:val="42"/>
        </w:numPr>
        <w:spacing w:after="120"/>
        <w:rPr>
          <w:rFonts w:asciiTheme="minorHAnsi" w:hAnsiTheme="minorHAnsi" w:cstheme="minorHAnsi"/>
          <w:sz w:val="24"/>
          <w:szCs w:val="24"/>
        </w:rPr>
      </w:pPr>
      <w:r w:rsidRPr="00AD3105">
        <w:rPr>
          <w:rFonts w:asciiTheme="minorHAnsi" w:hAnsiTheme="minorHAnsi" w:cstheme="minorHAnsi"/>
          <w:sz w:val="24"/>
          <w:szCs w:val="24"/>
        </w:rPr>
        <w:t>Produce market research into the feasibility of a development (if necessary)</w:t>
      </w:r>
    </w:p>
    <w:p w:rsidRPr="00AD3105" w:rsidR="0096470B" w:rsidP="00AD3105" w:rsidRDefault="0096470B" w14:paraId="3A67922C" w14:textId="77777777">
      <w:pPr>
        <w:pStyle w:val="Level3"/>
        <w:numPr>
          <w:ilvl w:val="0"/>
          <w:numId w:val="42"/>
        </w:numPr>
        <w:spacing w:after="120"/>
        <w:rPr>
          <w:rFonts w:asciiTheme="minorHAnsi" w:hAnsiTheme="minorHAnsi" w:cstheme="minorHAnsi"/>
          <w:sz w:val="24"/>
          <w:szCs w:val="24"/>
        </w:rPr>
      </w:pPr>
      <w:r w:rsidRPr="00AD3105">
        <w:rPr>
          <w:rFonts w:asciiTheme="minorHAnsi" w:hAnsiTheme="minorHAnsi" w:cstheme="minorHAnsi"/>
          <w:sz w:val="24"/>
          <w:szCs w:val="24"/>
        </w:rPr>
        <w:t>Assist and advise in identifying main problems to ensure that there are no / minimal problems with the planning &amp; building procedure</w:t>
      </w:r>
    </w:p>
    <w:p w:rsidRPr="00AD3105" w:rsidR="0096470B" w:rsidP="00AD3105" w:rsidRDefault="0096470B" w14:paraId="5CF9E877" w14:textId="77777777">
      <w:pPr>
        <w:pStyle w:val="Level3"/>
        <w:numPr>
          <w:ilvl w:val="0"/>
          <w:numId w:val="42"/>
        </w:numPr>
        <w:spacing w:after="120"/>
        <w:rPr>
          <w:rFonts w:asciiTheme="minorHAnsi" w:hAnsiTheme="minorHAnsi" w:cstheme="minorHAnsi"/>
          <w:sz w:val="24"/>
          <w:szCs w:val="24"/>
        </w:rPr>
      </w:pPr>
      <w:r w:rsidRPr="00AD3105">
        <w:rPr>
          <w:rFonts w:asciiTheme="minorHAnsi" w:hAnsiTheme="minorHAnsi" w:cstheme="minorHAnsi"/>
          <w:sz w:val="24"/>
          <w:szCs w:val="24"/>
        </w:rPr>
        <w:t>The consultants will be required to produce the following statements; occasionally in the Welsh language as well as the English language</w:t>
      </w:r>
      <w:r w:rsidRPr="00AD3105" w:rsidR="005F649A">
        <w:rPr>
          <w:rFonts w:asciiTheme="minorHAnsi" w:hAnsiTheme="minorHAnsi" w:cstheme="minorHAnsi"/>
          <w:sz w:val="24"/>
          <w:szCs w:val="24"/>
        </w:rPr>
        <w:t>:</w:t>
      </w:r>
    </w:p>
    <w:p w:rsidRPr="00AD3105" w:rsidR="0096470B" w:rsidP="00AD3105" w:rsidRDefault="0096470B" w14:paraId="463F29E8" w14:textId="77777777">
      <w:pPr>
        <w:pStyle w:val="ListParagraph"/>
        <w:numPr>
          <w:ilvl w:val="0"/>
          <w:numId w:val="40"/>
        </w:numPr>
        <w:rPr>
          <w:rFonts w:asciiTheme="minorHAnsi" w:hAnsiTheme="minorHAnsi" w:cstheme="minorHAnsi"/>
          <w:vanish/>
          <w:sz w:val="24"/>
          <w:szCs w:val="24"/>
          <w:lang w:eastAsia="en-GB"/>
        </w:rPr>
      </w:pPr>
    </w:p>
    <w:p w:rsidRPr="00AD3105" w:rsidR="0096470B" w:rsidP="00AD3105" w:rsidRDefault="0096470B" w14:paraId="3B7B4B86" w14:textId="77777777">
      <w:pPr>
        <w:pStyle w:val="ListParagraph"/>
        <w:numPr>
          <w:ilvl w:val="0"/>
          <w:numId w:val="40"/>
        </w:numPr>
        <w:rPr>
          <w:rFonts w:asciiTheme="minorHAnsi" w:hAnsiTheme="minorHAnsi" w:cstheme="minorHAnsi"/>
          <w:vanish/>
          <w:sz w:val="24"/>
          <w:szCs w:val="24"/>
          <w:lang w:eastAsia="en-GB"/>
        </w:rPr>
      </w:pPr>
    </w:p>
    <w:p w:rsidRPr="00AD3105" w:rsidR="0096470B" w:rsidP="00AD3105" w:rsidRDefault="0096470B" w14:paraId="3A0FF5F2" w14:textId="77777777">
      <w:pPr>
        <w:pStyle w:val="ListParagraph"/>
        <w:numPr>
          <w:ilvl w:val="0"/>
          <w:numId w:val="40"/>
        </w:numPr>
        <w:rPr>
          <w:rFonts w:asciiTheme="minorHAnsi" w:hAnsiTheme="minorHAnsi" w:cstheme="minorHAnsi"/>
          <w:vanish/>
          <w:sz w:val="24"/>
          <w:szCs w:val="24"/>
          <w:lang w:eastAsia="en-GB"/>
        </w:rPr>
      </w:pPr>
    </w:p>
    <w:p w:rsidRPr="00AD3105" w:rsidR="0096470B" w:rsidP="00AD3105" w:rsidRDefault="0096470B" w14:paraId="5630AD66" w14:textId="77777777">
      <w:pPr>
        <w:pStyle w:val="ListParagraph"/>
        <w:numPr>
          <w:ilvl w:val="0"/>
          <w:numId w:val="40"/>
        </w:numPr>
        <w:rPr>
          <w:rFonts w:asciiTheme="minorHAnsi" w:hAnsiTheme="minorHAnsi" w:cstheme="minorHAnsi"/>
          <w:vanish/>
          <w:sz w:val="24"/>
          <w:szCs w:val="24"/>
          <w:lang w:eastAsia="en-GB"/>
        </w:rPr>
      </w:pPr>
    </w:p>
    <w:p w:rsidRPr="00AD3105" w:rsidR="0096470B" w:rsidP="00AD3105" w:rsidRDefault="0096470B" w14:paraId="61829076" w14:textId="77777777">
      <w:pPr>
        <w:pStyle w:val="ListParagraph"/>
        <w:numPr>
          <w:ilvl w:val="1"/>
          <w:numId w:val="40"/>
        </w:numPr>
        <w:rPr>
          <w:rFonts w:asciiTheme="minorHAnsi" w:hAnsiTheme="minorHAnsi" w:cstheme="minorHAnsi"/>
          <w:vanish/>
          <w:sz w:val="24"/>
          <w:szCs w:val="24"/>
          <w:lang w:eastAsia="en-GB"/>
        </w:rPr>
      </w:pPr>
    </w:p>
    <w:p w:rsidRPr="00AD3105" w:rsidR="0096470B" w:rsidP="00AD3105" w:rsidRDefault="0096470B" w14:paraId="2BA226A1" w14:textId="77777777">
      <w:pPr>
        <w:pStyle w:val="ListParagraph"/>
        <w:numPr>
          <w:ilvl w:val="2"/>
          <w:numId w:val="40"/>
        </w:numPr>
        <w:rPr>
          <w:rFonts w:asciiTheme="minorHAnsi" w:hAnsiTheme="minorHAnsi" w:cstheme="minorHAnsi"/>
          <w:vanish/>
          <w:sz w:val="24"/>
          <w:szCs w:val="24"/>
          <w:lang w:eastAsia="en-GB"/>
        </w:rPr>
      </w:pPr>
    </w:p>
    <w:p w:rsidRPr="00AD3105" w:rsidR="0096470B" w:rsidP="00AD3105" w:rsidRDefault="0096470B" w14:paraId="17AD93B2" w14:textId="77777777">
      <w:pPr>
        <w:pStyle w:val="ListParagraph"/>
        <w:numPr>
          <w:ilvl w:val="2"/>
          <w:numId w:val="40"/>
        </w:numPr>
        <w:rPr>
          <w:rFonts w:asciiTheme="minorHAnsi" w:hAnsiTheme="minorHAnsi" w:cstheme="minorHAnsi"/>
          <w:vanish/>
          <w:sz w:val="24"/>
          <w:szCs w:val="24"/>
          <w:lang w:eastAsia="en-GB"/>
        </w:rPr>
      </w:pPr>
    </w:p>
    <w:p w:rsidRPr="00AD3105" w:rsidR="0096470B" w:rsidP="00AD3105" w:rsidRDefault="0096470B" w14:paraId="0DE4B5B7" w14:textId="77777777">
      <w:pPr>
        <w:pStyle w:val="ListParagraph"/>
        <w:numPr>
          <w:ilvl w:val="2"/>
          <w:numId w:val="40"/>
        </w:numPr>
        <w:rPr>
          <w:rFonts w:asciiTheme="minorHAnsi" w:hAnsiTheme="minorHAnsi" w:cstheme="minorHAnsi"/>
          <w:vanish/>
          <w:sz w:val="24"/>
          <w:szCs w:val="24"/>
          <w:lang w:eastAsia="en-GB"/>
        </w:rPr>
      </w:pPr>
    </w:p>
    <w:p w:rsidRPr="00AD3105" w:rsidR="0096470B" w:rsidP="00AD3105" w:rsidRDefault="0096470B" w14:paraId="66204FF1" w14:textId="77777777">
      <w:pPr>
        <w:pStyle w:val="ListParagraph"/>
        <w:numPr>
          <w:ilvl w:val="2"/>
          <w:numId w:val="40"/>
        </w:numPr>
        <w:rPr>
          <w:rFonts w:asciiTheme="minorHAnsi" w:hAnsiTheme="minorHAnsi" w:cstheme="minorHAnsi"/>
          <w:vanish/>
          <w:sz w:val="24"/>
          <w:szCs w:val="24"/>
          <w:lang w:eastAsia="en-GB"/>
        </w:rPr>
      </w:pPr>
    </w:p>
    <w:p w:rsidRPr="00AD3105" w:rsidR="0096470B" w:rsidP="00AD3105" w:rsidRDefault="0096470B" w14:paraId="2DBF0D7D" w14:textId="77777777">
      <w:pPr>
        <w:pStyle w:val="ListParagraph"/>
        <w:numPr>
          <w:ilvl w:val="2"/>
          <w:numId w:val="40"/>
        </w:numPr>
        <w:rPr>
          <w:rFonts w:asciiTheme="minorHAnsi" w:hAnsiTheme="minorHAnsi" w:cstheme="minorHAnsi"/>
          <w:vanish/>
          <w:sz w:val="24"/>
          <w:szCs w:val="24"/>
          <w:lang w:eastAsia="en-GB"/>
        </w:rPr>
      </w:pPr>
    </w:p>
    <w:p w:rsidRPr="00AD3105" w:rsidR="0096470B" w:rsidP="00AD3105" w:rsidRDefault="0096470B" w14:paraId="6B62F1B3" w14:textId="77777777">
      <w:pPr>
        <w:pStyle w:val="ListParagraph"/>
        <w:numPr>
          <w:ilvl w:val="2"/>
          <w:numId w:val="40"/>
        </w:numPr>
        <w:rPr>
          <w:rFonts w:asciiTheme="minorHAnsi" w:hAnsiTheme="minorHAnsi" w:cstheme="minorHAnsi"/>
          <w:vanish/>
          <w:sz w:val="24"/>
          <w:szCs w:val="24"/>
          <w:lang w:eastAsia="en-GB"/>
        </w:rPr>
      </w:pPr>
    </w:p>
    <w:p w:rsidRPr="00AD3105" w:rsidR="0096470B" w:rsidP="00AD3105" w:rsidRDefault="0096470B" w14:paraId="02F2C34E" w14:textId="77777777">
      <w:pPr>
        <w:pStyle w:val="ListParagraph"/>
        <w:numPr>
          <w:ilvl w:val="2"/>
          <w:numId w:val="40"/>
        </w:numPr>
        <w:rPr>
          <w:rFonts w:asciiTheme="minorHAnsi" w:hAnsiTheme="minorHAnsi" w:cstheme="minorHAnsi"/>
          <w:vanish/>
          <w:sz w:val="24"/>
          <w:szCs w:val="24"/>
          <w:lang w:eastAsia="en-GB"/>
        </w:rPr>
      </w:pPr>
    </w:p>
    <w:p w:rsidRPr="00AD3105" w:rsidR="0096470B" w:rsidP="00AD3105" w:rsidRDefault="0096470B" w14:paraId="680A4E5D" w14:textId="77777777">
      <w:pPr>
        <w:pStyle w:val="ListParagraph"/>
        <w:numPr>
          <w:ilvl w:val="2"/>
          <w:numId w:val="40"/>
        </w:numPr>
        <w:rPr>
          <w:rFonts w:asciiTheme="minorHAnsi" w:hAnsiTheme="minorHAnsi" w:cstheme="minorHAnsi"/>
          <w:vanish/>
          <w:sz w:val="24"/>
          <w:szCs w:val="24"/>
          <w:lang w:eastAsia="en-GB"/>
        </w:rPr>
      </w:pPr>
    </w:p>
    <w:p w:rsidRPr="00AD3105" w:rsidR="0096470B" w:rsidP="00AD3105" w:rsidRDefault="0096470B" w14:paraId="19219836" w14:textId="77777777">
      <w:pPr>
        <w:pStyle w:val="ListParagraph"/>
        <w:numPr>
          <w:ilvl w:val="2"/>
          <w:numId w:val="40"/>
        </w:numPr>
        <w:rPr>
          <w:rFonts w:asciiTheme="minorHAnsi" w:hAnsiTheme="minorHAnsi" w:cstheme="minorHAnsi"/>
          <w:vanish/>
          <w:sz w:val="24"/>
          <w:szCs w:val="24"/>
          <w:lang w:eastAsia="en-GB"/>
        </w:rPr>
      </w:pPr>
    </w:p>
    <w:p w:rsidRPr="00AD3105" w:rsidR="0096470B" w:rsidP="00AD3105" w:rsidRDefault="0096470B" w14:paraId="296FEF7D" w14:textId="77777777">
      <w:pPr>
        <w:pStyle w:val="ListParagraph"/>
        <w:numPr>
          <w:ilvl w:val="2"/>
          <w:numId w:val="40"/>
        </w:numPr>
        <w:rPr>
          <w:rFonts w:asciiTheme="minorHAnsi" w:hAnsiTheme="minorHAnsi" w:cstheme="minorHAnsi"/>
          <w:vanish/>
          <w:sz w:val="24"/>
          <w:szCs w:val="24"/>
          <w:lang w:eastAsia="en-GB"/>
        </w:rPr>
      </w:pPr>
    </w:p>
    <w:p w:rsidRPr="00AD3105" w:rsidR="0096470B" w:rsidP="00AD3105" w:rsidRDefault="0096470B" w14:paraId="7194DBDC" w14:textId="77777777">
      <w:pPr>
        <w:pStyle w:val="ListParagraph"/>
        <w:numPr>
          <w:ilvl w:val="2"/>
          <w:numId w:val="40"/>
        </w:numPr>
        <w:rPr>
          <w:rFonts w:asciiTheme="minorHAnsi" w:hAnsiTheme="minorHAnsi" w:cstheme="minorHAnsi"/>
          <w:vanish/>
          <w:sz w:val="24"/>
          <w:szCs w:val="24"/>
          <w:lang w:eastAsia="en-GB"/>
        </w:rPr>
      </w:pPr>
    </w:p>
    <w:p w:rsidRPr="00AD3105" w:rsidR="0096470B" w:rsidP="00AD3105" w:rsidRDefault="0096470B" w14:paraId="769D0D3C" w14:textId="77777777">
      <w:pPr>
        <w:pStyle w:val="ListParagraph"/>
        <w:numPr>
          <w:ilvl w:val="2"/>
          <w:numId w:val="40"/>
        </w:numPr>
        <w:rPr>
          <w:rFonts w:asciiTheme="minorHAnsi" w:hAnsiTheme="minorHAnsi" w:cstheme="minorHAnsi"/>
          <w:vanish/>
          <w:sz w:val="24"/>
          <w:szCs w:val="24"/>
          <w:lang w:eastAsia="en-GB"/>
        </w:rPr>
      </w:pPr>
    </w:p>
    <w:p w:rsidRPr="00AD3105" w:rsidR="0096470B" w:rsidP="00AD3105" w:rsidRDefault="0096470B" w14:paraId="54CD245A" w14:textId="77777777">
      <w:pPr>
        <w:pStyle w:val="ListParagraph"/>
        <w:numPr>
          <w:ilvl w:val="2"/>
          <w:numId w:val="40"/>
        </w:numPr>
        <w:rPr>
          <w:rFonts w:asciiTheme="minorHAnsi" w:hAnsiTheme="minorHAnsi" w:cstheme="minorHAnsi"/>
          <w:vanish/>
          <w:sz w:val="24"/>
          <w:szCs w:val="24"/>
          <w:lang w:eastAsia="en-GB"/>
        </w:rPr>
      </w:pPr>
    </w:p>
    <w:p w:rsidRPr="00AD3105" w:rsidR="0096470B" w:rsidP="00AD3105" w:rsidRDefault="0096470B" w14:paraId="1231BE67" w14:textId="77777777">
      <w:pPr>
        <w:pStyle w:val="ListParagraph"/>
        <w:numPr>
          <w:ilvl w:val="2"/>
          <w:numId w:val="40"/>
        </w:numPr>
        <w:rPr>
          <w:rFonts w:asciiTheme="minorHAnsi" w:hAnsiTheme="minorHAnsi" w:cstheme="minorHAnsi"/>
          <w:vanish/>
          <w:sz w:val="24"/>
          <w:szCs w:val="24"/>
          <w:lang w:eastAsia="en-GB"/>
        </w:rPr>
      </w:pPr>
    </w:p>
    <w:p w:rsidRPr="00AD3105" w:rsidR="0096470B" w:rsidP="00AD3105" w:rsidRDefault="0096470B" w14:paraId="0B00EBC2" w14:textId="77777777">
      <w:pPr>
        <w:pStyle w:val="ListParagraph"/>
        <w:numPr>
          <w:ilvl w:val="0"/>
          <w:numId w:val="43"/>
        </w:numPr>
        <w:rPr>
          <w:rFonts w:asciiTheme="minorHAnsi" w:hAnsiTheme="minorHAnsi" w:cstheme="minorHAnsi"/>
          <w:sz w:val="24"/>
          <w:szCs w:val="24"/>
          <w:lang w:eastAsia="en-GB"/>
        </w:rPr>
      </w:pPr>
      <w:r w:rsidRPr="00AD3105">
        <w:rPr>
          <w:rFonts w:asciiTheme="minorHAnsi" w:hAnsiTheme="minorHAnsi" w:cstheme="minorHAnsi"/>
          <w:sz w:val="24"/>
          <w:szCs w:val="24"/>
          <w:lang w:eastAsia="en-GB"/>
        </w:rPr>
        <w:t>Design and Access Statements</w:t>
      </w:r>
    </w:p>
    <w:p w:rsidRPr="00AD3105" w:rsidR="0096470B" w:rsidP="00AD3105" w:rsidRDefault="0096470B" w14:paraId="2EFCB03C" w14:textId="77777777">
      <w:pPr>
        <w:pStyle w:val="ListParagraph"/>
        <w:numPr>
          <w:ilvl w:val="0"/>
          <w:numId w:val="43"/>
        </w:numPr>
        <w:rPr>
          <w:rFonts w:asciiTheme="minorHAnsi" w:hAnsiTheme="minorHAnsi" w:cstheme="minorHAnsi"/>
          <w:sz w:val="24"/>
          <w:szCs w:val="24"/>
          <w:lang w:eastAsia="en-GB"/>
        </w:rPr>
      </w:pPr>
      <w:r w:rsidRPr="00AD3105">
        <w:rPr>
          <w:rFonts w:asciiTheme="minorHAnsi" w:hAnsiTheme="minorHAnsi" w:cstheme="minorHAnsi"/>
          <w:sz w:val="24"/>
          <w:szCs w:val="24"/>
          <w:lang w:eastAsia="en-GB"/>
        </w:rPr>
        <w:t>Community and Linguistic Statements</w:t>
      </w:r>
    </w:p>
    <w:p w:rsidRPr="00AD3105" w:rsidR="0096470B" w:rsidP="00AD3105" w:rsidRDefault="0096470B" w14:paraId="71E4EFC7" w14:textId="77777777">
      <w:pPr>
        <w:pStyle w:val="ListParagraph"/>
        <w:numPr>
          <w:ilvl w:val="0"/>
          <w:numId w:val="43"/>
        </w:numPr>
        <w:rPr>
          <w:rFonts w:asciiTheme="minorHAnsi" w:hAnsiTheme="minorHAnsi" w:cstheme="minorHAnsi"/>
          <w:sz w:val="24"/>
          <w:szCs w:val="24"/>
          <w:lang w:eastAsia="en-GB"/>
        </w:rPr>
      </w:pPr>
      <w:r w:rsidRPr="00AD3105">
        <w:rPr>
          <w:rFonts w:asciiTheme="minorHAnsi" w:hAnsiTheme="minorHAnsi" w:cstheme="minorHAnsi"/>
          <w:sz w:val="24"/>
          <w:szCs w:val="24"/>
          <w:lang w:eastAsia="en-GB"/>
        </w:rPr>
        <w:t>Housing Mix Statements</w:t>
      </w:r>
    </w:p>
    <w:p w:rsidRPr="00AD3105" w:rsidR="0096470B" w:rsidP="00AD3105" w:rsidRDefault="0096470B" w14:paraId="1587AC6B" w14:textId="77777777">
      <w:pPr>
        <w:pStyle w:val="ListParagraph"/>
        <w:numPr>
          <w:ilvl w:val="0"/>
          <w:numId w:val="43"/>
        </w:numPr>
        <w:rPr>
          <w:rFonts w:asciiTheme="minorHAnsi" w:hAnsiTheme="minorHAnsi" w:cstheme="minorHAnsi"/>
          <w:sz w:val="24"/>
          <w:szCs w:val="24"/>
          <w:lang w:eastAsia="en-GB"/>
        </w:rPr>
      </w:pPr>
      <w:r w:rsidRPr="00AD3105">
        <w:rPr>
          <w:rFonts w:asciiTheme="minorHAnsi" w:hAnsiTheme="minorHAnsi" w:cstheme="minorHAnsi"/>
          <w:sz w:val="24"/>
          <w:szCs w:val="24"/>
          <w:lang w:eastAsia="en-GB"/>
        </w:rPr>
        <w:t>Affordable Housing Statements</w:t>
      </w:r>
    </w:p>
    <w:p w:rsidRPr="00AD3105" w:rsidR="00C77DCC" w:rsidP="00AD3105" w:rsidRDefault="00C77DCC" w14:paraId="36FEB5B0" w14:textId="77777777">
      <w:pPr>
        <w:rPr>
          <w:rFonts w:asciiTheme="minorHAnsi" w:hAnsiTheme="minorHAnsi" w:cstheme="minorHAnsi"/>
          <w:b/>
          <w:sz w:val="24"/>
          <w:szCs w:val="24"/>
        </w:rPr>
      </w:pPr>
    </w:p>
    <w:p w:rsidR="00AD3105" w:rsidP="00AD3105" w:rsidRDefault="00AD3105" w14:paraId="7196D064" w14:textId="77777777">
      <w:pPr>
        <w:rPr>
          <w:rFonts w:asciiTheme="minorHAnsi" w:hAnsiTheme="minorHAnsi" w:cstheme="minorHAnsi"/>
          <w:b/>
          <w:sz w:val="24"/>
          <w:szCs w:val="24"/>
        </w:rPr>
      </w:pPr>
    </w:p>
    <w:p w:rsidRPr="00824CEE" w:rsidR="000E3BBC" w:rsidP="00AD3105" w:rsidRDefault="000E3BBC" w14:paraId="5016F354" w14:textId="77777777">
      <w:pPr>
        <w:rPr>
          <w:rFonts w:asciiTheme="minorHAnsi" w:hAnsiTheme="minorHAnsi" w:cstheme="minorHAnsi"/>
          <w:b/>
          <w:sz w:val="28"/>
          <w:szCs w:val="28"/>
        </w:rPr>
      </w:pPr>
      <w:r w:rsidRPr="00824CEE">
        <w:rPr>
          <w:rFonts w:asciiTheme="minorHAnsi" w:hAnsiTheme="minorHAnsi" w:cstheme="minorHAnsi"/>
          <w:b/>
          <w:sz w:val="28"/>
          <w:szCs w:val="28"/>
        </w:rPr>
        <w:lastRenderedPageBreak/>
        <w:t>Lot 3- Surveying consultancy services</w:t>
      </w:r>
    </w:p>
    <w:p w:rsidRPr="00AD3105" w:rsidR="00FC1D9B" w:rsidP="00AD3105" w:rsidRDefault="00FC1D9B" w14:paraId="133DDEF2" w14:textId="77777777">
      <w:pPr>
        <w:pStyle w:val="Level2"/>
        <w:numPr>
          <w:ilvl w:val="0"/>
          <w:numId w:val="44"/>
        </w:numPr>
        <w:rPr>
          <w:rFonts w:asciiTheme="minorHAnsi" w:hAnsiTheme="minorHAnsi" w:cstheme="minorHAnsi"/>
          <w:sz w:val="24"/>
          <w:szCs w:val="24"/>
          <w:lang w:val="en-US"/>
        </w:rPr>
      </w:pPr>
      <w:bookmarkStart w:name="_Hlk493080072" w:id="0"/>
      <w:r w:rsidRPr="00AD3105">
        <w:rPr>
          <w:rFonts w:asciiTheme="minorHAnsi" w:hAnsiTheme="minorHAnsi" w:cstheme="minorHAnsi"/>
          <w:sz w:val="24"/>
          <w:szCs w:val="24"/>
        </w:rPr>
        <w:t>Services required will vary through the design, planning and managing of individual projects. Adra may require the services of the consultant to advise, assist or lead with</w:t>
      </w:r>
      <w:bookmarkEnd w:id="0"/>
      <w:r w:rsidRPr="00AD3105">
        <w:rPr>
          <w:rFonts w:asciiTheme="minorHAnsi" w:hAnsiTheme="minorHAnsi" w:cstheme="minorHAnsi"/>
          <w:sz w:val="24"/>
          <w:szCs w:val="24"/>
        </w:rPr>
        <w:t>:</w:t>
      </w:r>
    </w:p>
    <w:p w:rsidRPr="00AD3105" w:rsidR="00FC1D9B" w:rsidP="00AD3105" w:rsidRDefault="00FC1D9B" w14:paraId="2EA0C166"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Strategic Property / Maintenance advice</w:t>
      </w:r>
    </w:p>
    <w:p w:rsidRPr="00AD3105" w:rsidR="00FC1D9B" w:rsidP="00AD3105" w:rsidRDefault="00FC1D9B" w14:paraId="5480611B"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Feasibility Studies</w:t>
      </w:r>
    </w:p>
    <w:p w:rsidRPr="00AD3105" w:rsidR="00FC1D9B" w:rsidP="00AD3105" w:rsidRDefault="00FC1D9B" w14:paraId="1CA41B0E"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Design, Specification of Repair, Alteration works.</w:t>
      </w:r>
    </w:p>
    <w:p w:rsidRPr="00AD3105" w:rsidR="00FC1D9B" w:rsidP="00AD3105" w:rsidRDefault="00FC1D9B" w14:paraId="18D08AD4"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Construction Management, Monitoring and Inspection</w:t>
      </w:r>
    </w:p>
    <w:p w:rsidRPr="00AD3105" w:rsidR="00FC1D9B" w:rsidP="00AD3105" w:rsidRDefault="00FC1D9B" w14:paraId="6614AC7E"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Building and Acquisition Surveys</w:t>
      </w:r>
    </w:p>
    <w:p w:rsidRPr="00AD3105" w:rsidR="00FC1D9B" w:rsidP="00AD3105" w:rsidRDefault="00FC1D9B" w14:paraId="040E6F9F"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Measured Surveys and Drawings</w:t>
      </w:r>
    </w:p>
    <w:p w:rsidRPr="00AD3105" w:rsidR="00FC1D9B" w:rsidP="00AD3105" w:rsidRDefault="00FC1D9B" w14:paraId="301742B0"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Programme Management</w:t>
      </w:r>
    </w:p>
    <w:p w:rsidRPr="00AD3105" w:rsidR="00FC1D9B" w:rsidP="00AD3105" w:rsidRDefault="00FC1D9B" w14:paraId="4452A92E"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Insurance Reinstatement after Fire, Flood, Storm, Subsidence, Heave etc</w:t>
      </w:r>
    </w:p>
    <w:p w:rsidRPr="00AD3105" w:rsidR="00FC1D9B" w:rsidP="00AD3105" w:rsidRDefault="00FC1D9B" w14:paraId="681DC8FC"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Fire Precaution</w:t>
      </w:r>
    </w:p>
    <w:p w:rsidRPr="00AD3105" w:rsidR="00FC1D9B" w:rsidP="00AD3105" w:rsidRDefault="00FC1D9B" w14:paraId="6C1868EF"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Legislative Compliance</w:t>
      </w:r>
    </w:p>
    <w:p w:rsidRPr="00AD3105" w:rsidR="00FC1D9B" w:rsidP="00AD3105" w:rsidRDefault="00FC1D9B" w14:paraId="48B6BD8E"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Expert Witness &amp; Dispute Resolution</w:t>
      </w:r>
    </w:p>
    <w:p w:rsidRPr="00AD3105" w:rsidR="00FC1D9B" w:rsidP="00AD3105" w:rsidRDefault="00FC1D9B" w14:paraId="104BFA77"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Condition Surveys and Dilapidations</w:t>
      </w:r>
    </w:p>
    <w:p w:rsidRPr="00AD3105" w:rsidR="00FC1D9B" w:rsidP="00AD3105" w:rsidRDefault="00FC1D9B" w14:paraId="6AF2CAD2"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Disability Audits and Appraisals</w:t>
      </w:r>
    </w:p>
    <w:p w:rsidRPr="00AD3105" w:rsidR="00FC1D9B" w:rsidP="00AD3105" w:rsidRDefault="00FC1D9B" w14:paraId="254AED7B"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Planned Maintenance Surveys &amp; Programmes</w:t>
      </w:r>
    </w:p>
    <w:p w:rsidRPr="00AD3105" w:rsidR="00FC1D9B" w:rsidP="00AD3105" w:rsidRDefault="00FC1D9B" w14:paraId="3D8FD5B7"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Building Pathology analysis</w:t>
      </w:r>
    </w:p>
    <w:p w:rsidRPr="00AD3105" w:rsidR="00FC1D9B" w:rsidP="00AD3105" w:rsidRDefault="00FC1D9B" w14:paraId="216BC0E3"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Design, Specification of Repair and maintenance works</w:t>
      </w:r>
    </w:p>
    <w:p w:rsidRPr="00AD3105" w:rsidR="00FC1D9B" w:rsidP="00AD3105" w:rsidRDefault="00FC1D9B" w14:paraId="058FE0C7"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Building Conservation and Heritage</w:t>
      </w:r>
    </w:p>
    <w:p w:rsidRPr="00AD3105" w:rsidR="00FC1D9B" w:rsidP="00AD3105" w:rsidRDefault="00FC1D9B" w14:paraId="03BF6FE3"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Construction Management, Monitoring and Inspection</w:t>
      </w:r>
    </w:p>
    <w:p w:rsidRPr="00AD3105" w:rsidR="00FC1D9B" w:rsidP="00AD3105" w:rsidRDefault="00FC1D9B" w14:paraId="4369AAD3"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Measured Surveys and Drawings</w:t>
      </w:r>
    </w:p>
    <w:p w:rsidRPr="00AD3105" w:rsidR="00FC1D9B" w:rsidP="00AD3105" w:rsidRDefault="00FC1D9B" w14:paraId="4ECA186F"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Whole life/lifecycle costing</w:t>
      </w:r>
    </w:p>
    <w:p w:rsidRPr="00AD3105" w:rsidR="00FC1D9B" w:rsidP="00AD3105" w:rsidRDefault="00FC1D9B" w14:paraId="55B57095"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Options Appraisals</w:t>
      </w:r>
    </w:p>
    <w:p w:rsidRPr="00AD3105" w:rsidR="00FC1D9B" w:rsidP="00AD3105" w:rsidRDefault="00FC1D9B" w14:paraId="7BC6631C"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Specifications for various contracts.</w:t>
      </w:r>
    </w:p>
    <w:p w:rsidRPr="00AD3105" w:rsidR="00FC1D9B" w:rsidP="00AD3105" w:rsidRDefault="00FC1D9B" w14:paraId="696E0773"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CDM – Advice and support</w:t>
      </w:r>
    </w:p>
    <w:p w:rsidRPr="00AD3105" w:rsidR="00FC1D9B" w:rsidP="00AD3105" w:rsidRDefault="00FC1D9B" w14:paraId="751D7159"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Designer accountabilities (CDM)</w:t>
      </w:r>
    </w:p>
    <w:p w:rsidRPr="00AD3105" w:rsidR="00FC1D9B" w:rsidP="00AD3105" w:rsidRDefault="00FC1D9B" w14:paraId="69C44B19"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Drawing &amp; Calculations</w:t>
      </w:r>
    </w:p>
    <w:p w:rsidRPr="00AD3105" w:rsidR="00FC1D9B" w:rsidP="00AD3105" w:rsidRDefault="00FC1D9B" w14:paraId="133410F6"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Pathology reports</w:t>
      </w:r>
    </w:p>
    <w:p w:rsidRPr="00AD3105" w:rsidR="00FC1D9B" w:rsidP="00AD3105" w:rsidRDefault="00FC1D9B" w14:paraId="3F2405A6"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Timber degradation report</w:t>
      </w:r>
    </w:p>
    <w:p w:rsidRPr="00AD3105" w:rsidR="00FC1D9B" w:rsidP="00AD3105" w:rsidRDefault="00FC1D9B" w14:paraId="514A41A8"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Cavity inspection</w:t>
      </w:r>
    </w:p>
    <w:p w:rsidRPr="00AD3105" w:rsidR="00FC1D9B" w:rsidP="00AD3105" w:rsidRDefault="00FC1D9B" w14:paraId="2179DA93"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Thermal imaging</w:t>
      </w:r>
    </w:p>
    <w:p w:rsidRPr="00AD3105" w:rsidR="00FC1D9B" w:rsidP="00AD3105" w:rsidRDefault="00FC1D9B" w14:paraId="054B2D1E"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 xml:space="preserve">Stock condition surveys (Domestic &amp; Commercial) </w:t>
      </w:r>
    </w:p>
    <w:p w:rsidRPr="00AD3105" w:rsidR="00FC1D9B" w:rsidP="00AD3105" w:rsidRDefault="00FC1D9B" w14:paraId="2AFFA63A"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Listed Building Specialist Advice</w:t>
      </w:r>
    </w:p>
    <w:p w:rsidRPr="00AD3105" w:rsidR="00FC1D9B" w:rsidP="00AD3105" w:rsidRDefault="00FC1D9B" w14:paraId="44C3B897"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EPG’s/ SAP</w:t>
      </w:r>
    </w:p>
    <w:p w:rsidRPr="00AD3105" w:rsidR="00FC1D9B" w:rsidP="00AD3105" w:rsidRDefault="00FC1D9B" w14:paraId="04C477C4"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Related assets surveys</w:t>
      </w:r>
    </w:p>
    <w:p w:rsidRPr="00AD3105" w:rsidR="00FC1D9B" w:rsidP="00AD3105" w:rsidRDefault="00A81CA5" w14:paraId="112C29CE" w14:textId="77777777">
      <w:pPr>
        <w:pStyle w:val="Level3"/>
        <w:numPr>
          <w:ilvl w:val="3"/>
          <w:numId w:val="45"/>
        </w:numPr>
        <w:spacing w:after="0"/>
        <w:ind w:left="1080"/>
        <w:rPr>
          <w:rFonts w:asciiTheme="minorHAnsi" w:hAnsiTheme="minorHAnsi" w:cstheme="minorHAnsi"/>
          <w:sz w:val="24"/>
          <w:szCs w:val="24"/>
          <w:lang w:val="en-US"/>
        </w:rPr>
      </w:pPr>
      <w:r>
        <w:rPr>
          <w:rFonts w:asciiTheme="minorHAnsi" w:hAnsiTheme="minorHAnsi" w:cstheme="minorHAnsi"/>
          <w:sz w:val="24"/>
          <w:szCs w:val="24"/>
        </w:rPr>
        <w:t>Invasive</w:t>
      </w:r>
      <w:r w:rsidRPr="00AD3105" w:rsidR="00FC1D9B">
        <w:rPr>
          <w:rFonts w:asciiTheme="minorHAnsi" w:hAnsiTheme="minorHAnsi" w:cstheme="minorHAnsi"/>
          <w:sz w:val="24"/>
          <w:szCs w:val="24"/>
        </w:rPr>
        <w:t xml:space="preserve"> Species</w:t>
      </w:r>
    </w:p>
    <w:p w:rsidRPr="00AD3105" w:rsidR="00FC1D9B" w:rsidP="00AD3105" w:rsidRDefault="00FC1D9B" w14:paraId="4FA3B867"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 xml:space="preserve">Damp reports </w:t>
      </w:r>
    </w:p>
    <w:p w:rsidRPr="00AD3105" w:rsidR="00FC1D9B" w:rsidP="00AD3105" w:rsidRDefault="00FC1D9B" w14:paraId="3D4185C4"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lastRenderedPageBreak/>
        <w:t>Drafting and issuing Party wall notices</w:t>
      </w:r>
    </w:p>
    <w:p w:rsidRPr="00AD3105" w:rsidR="00FC1D9B" w:rsidP="00AD3105" w:rsidRDefault="00FC1D9B" w14:paraId="784D8E1A"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Party wall Condition report</w:t>
      </w:r>
    </w:p>
    <w:p w:rsidRPr="00AD3105" w:rsidR="00FC1D9B" w:rsidP="00AD3105" w:rsidRDefault="00FC1D9B" w14:paraId="699DD626"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Party wall award</w:t>
      </w:r>
    </w:p>
    <w:p w:rsidRPr="00AD3105" w:rsidR="00FC1D9B" w:rsidP="00AD3105" w:rsidRDefault="00FC1D9B" w14:paraId="3B9F760F"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Party wall Legislative Compliance</w:t>
      </w:r>
    </w:p>
    <w:p w:rsidRPr="00AD3105" w:rsidR="00FC1D9B" w:rsidP="00AD3105" w:rsidRDefault="00FC1D9B" w14:paraId="5135F024"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Party wall Expert Witness &amp; Dispute Resolution</w:t>
      </w:r>
    </w:p>
    <w:p w:rsidRPr="00AD3105" w:rsidR="00FC1D9B" w:rsidP="00AD3105" w:rsidRDefault="00FC1D9B" w14:paraId="2EE6F06E" w14:textId="77777777">
      <w:pPr>
        <w:pStyle w:val="Level3"/>
        <w:numPr>
          <w:ilvl w:val="3"/>
          <w:numId w:val="45"/>
        </w:numPr>
        <w:spacing w:after="0"/>
        <w:ind w:left="1080"/>
        <w:rPr>
          <w:rFonts w:asciiTheme="minorHAnsi" w:hAnsiTheme="minorHAnsi" w:cstheme="minorHAnsi"/>
          <w:sz w:val="24"/>
          <w:szCs w:val="24"/>
          <w:lang w:val="en-US"/>
        </w:rPr>
      </w:pPr>
      <w:r w:rsidRPr="00AD3105">
        <w:rPr>
          <w:rFonts w:asciiTheme="minorHAnsi" w:hAnsiTheme="minorHAnsi" w:cstheme="minorHAnsi"/>
          <w:sz w:val="24"/>
          <w:szCs w:val="24"/>
        </w:rPr>
        <w:t>Party wall Condition Surveys and Dilapidations</w:t>
      </w:r>
    </w:p>
    <w:p w:rsidR="00FC1D9B" w:rsidP="00AD3105" w:rsidRDefault="00FC1D9B" w14:paraId="1ADF5809" w14:textId="77777777">
      <w:pPr>
        <w:pStyle w:val="Level3"/>
        <w:numPr>
          <w:ilvl w:val="3"/>
          <w:numId w:val="45"/>
        </w:numPr>
        <w:spacing w:after="0"/>
        <w:ind w:left="1080"/>
        <w:rPr>
          <w:rFonts w:asciiTheme="minorHAnsi" w:hAnsiTheme="minorHAnsi" w:cstheme="minorHAnsi"/>
          <w:sz w:val="24"/>
          <w:szCs w:val="24"/>
        </w:rPr>
      </w:pPr>
      <w:r w:rsidRPr="00AD3105">
        <w:rPr>
          <w:rFonts w:asciiTheme="minorHAnsi" w:hAnsiTheme="minorHAnsi" w:cstheme="minorHAnsi"/>
          <w:sz w:val="24"/>
          <w:szCs w:val="24"/>
        </w:rPr>
        <w:t>Party wall case management</w:t>
      </w:r>
    </w:p>
    <w:p w:rsidR="00BC5D8C" w:rsidP="00BC5D8C" w:rsidRDefault="00BC5D8C" w14:paraId="34FF1C98" w14:textId="77777777">
      <w:pPr>
        <w:rPr>
          <w:lang w:eastAsia="en-GB"/>
        </w:rPr>
      </w:pPr>
    </w:p>
    <w:p w:rsidRPr="00BC5D8C" w:rsidR="00BC5D8C" w:rsidP="00BC5D8C" w:rsidRDefault="00BC5D8C" w14:paraId="7C69F334" w14:textId="77777777">
      <w:pPr>
        <w:pStyle w:val="ListParagraph"/>
        <w:numPr>
          <w:ilvl w:val="0"/>
          <w:numId w:val="48"/>
        </w:numPr>
        <w:rPr>
          <w:rFonts w:asciiTheme="minorHAnsi" w:hAnsiTheme="minorHAnsi" w:cstheme="minorHAnsi"/>
          <w:sz w:val="24"/>
          <w:szCs w:val="24"/>
          <w:lang w:eastAsia="en-GB"/>
        </w:rPr>
      </w:pPr>
      <w:r w:rsidRPr="00BC5D8C">
        <w:rPr>
          <w:rFonts w:asciiTheme="minorHAnsi" w:hAnsiTheme="minorHAnsi" w:cstheme="minorHAnsi"/>
          <w:sz w:val="24"/>
          <w:szCs w:val="24"/>
          <w:lang w:eastAsia="en-GB"/>
        </w:rPr>
        <w:t>Provide advice/guidance on fire safety related matters, including:</w:t>
      </w:r>
    </w:p>
    <w:p w:rsidRPr="00BC5D8C" w:rsidR="00BC5D8C" w:rsidP="00BC5D8C" w:rsidRDefault="00BC5D8C" w14:paraId="199A66E1" w14:textId="77777777">
      <w:pPr>
        <w:pStyle w:val="ListParagraph"/>
        <w:numPr>
          <w:ilvl w:val="0"/>
          <w:numId w:val="48"/>
        </w:numPr>
        <w:rPr>
          <w:rFonts w:asciiTheme="minorHAnsi" w:hAnsiTheme="minorHAnsi" w:cstheme="minorHAnsi"/>
          <w:sz w:val="24"/>
          <w:szCs w:val="24"/>
          <w:lang w:eastAsia="en-GB"/>
        </w:rPr>
      </w:pPr>
      <w:r w:rsidRPr="00BC5D8C">
        <w:rPr>
          <w:rFonts w:asciiTheme="minorHAnsi" w:hAnsiTheme="minorHAnsi" w:cstheme="minorHAnsi"/>
          <w:sz w:val="24"/>
          <w:szCs w:val="24"/>
          <w:lang w:eastAsia="en-GB"/>
        </w:rPr>
        <w:t>Firefighting strategy</w:t>
      </w:r>
    </w:p>
    <w:p w:rsidRPr="00BC5D8C" w:rsidR="00BC5D8C" w:rsidP="00BC5D8C" w:rsidRDefault="00BC5D8C" w14:paraId="7CA54973" w14:textId="77777777">
      <w:pPr>
        <w:pStyle w:val="ListParagraph"/>
        <w:numPr>
          <w:ilvl w:val="0"/>
          <w:numId w:val="48"/>
        </w:numPr>
        <w:rPr>
          <w:rFonts w:asciiTheme="minorHAnsi" w:hAnsiTheme="minorHAnsi" w:cstheme="minorHAnsi"/>
          <w:sz w:val="24"/>
          <w:szCs w:val="24"/>
          <w:lang w:eastAsia="en-GB"/>
        </w:rPr>
      </w:pPr>
      <w:r w:rsidRPr="00BC5D8C">
        <w:rPr>
          <w:rFonts w:asciiTheme="minorHAnsi" w:hAnsiTheme="minorHAnsi" w:cstheme="minorHAnsi"/>
          <w:sz w:val="24"/>
          <w:szCs w:val="24"/>
          <w:lang w:eastAsia="en-GB"/>
        </w:rPr>
        <w:t>Fire compartmentation specification</w:t>
      </w:r>
    </w:p>
    <w:p w:rsidRPr="00BC5D8C" w:rsidR="00BC5D8C" w:rsidP="00BC5D8C" w:rsidRDefault="00BC5D8C" w14:paraId="3CFE4A11" w14:textId="77777777">
      <w:pPr>
        <w:pStyle w:val="ListParagraph"/>
        <w:numPr>
          <w:ilvl w:val="0"/>
          <w:numId w:val="48"/>
        </w:numPr>
        <w:rPr>
          <w:rFonts w:asciiTheme="minorHAnsi" w:hAnsiTheme="minorHAnsi" w:cstheme="minorHAnsi"/>
          <w:sz w:val="24"/>
          <w:szCs w:val="24"/>
          <w:lang w:eastAsia="en-GB"/>
        </w:rPr>
      </w:pPr>
      <w:r w:rsidRPr="00BC5D8C">
        <w:rPr>
          <w:rFonts w:asciiTheme="minorHAnsi" w:hAnsiTheme="minorHAnsi" w:cstheme="minorHAnsi"/>
          <w:sz w:val="24"/>
          <w:szCs w:val="24"/>
          <w:lang w:eastAsia="en-GB"/>
        </w:rPr>
        <w:t>Fire evacuation strategy</w:t>
      </w:r>
    </w:p>
    <w:p w:rsidRPr="00BC5D8C" w:rsidR="00BC5D8C" w:rsidP="00BC5D8C" w:rsidRDefault="00BC5D8C" w14:paraId="0B5F5CB3" w14:textId="77777777">
      <w:pPr>
        <w:pStyle w:val="ListParagraph"/>
        <w:numPr>
          <w:ilvl w:val="0"/>
          <w:numId w:val="48"/>
        </w:numPr>
        <w:rPr>
          <w:rFonts w:asciiTheme="minorHAnsi" w:hAnsiTheme="minorHAnsi" w:cstheme="minorHAnsi"/>
          <w:sz w:val="24"/>
          <w:szCs w:val="24"/>
          <w:lang w:eastAsia="en-GB"/>
        </w:rPr>
      </w:pPr>
      <w:r w:rsidRPr="00BC5D8C">
        <w:rPr>
          <w:rFonts w:asciiTheme="minorHAnsi" w:hAnsiTheme="minorHAnsi" w:cstheme="minorHAnsi"/>
          <w:sz w:val="24"/>
          <w:szCs w:val="24"/>
          <w:lang w:eastAsia="en-GB"/>
        </w:rPr>
        <w:t>External Wall insulation in buildings of any height</w:t>
      </w:r>
    </w:p>
    <w:p w:rsidRPr="00AD3105" w:rsidR="00C77DCC" w:rsidP="00AD3105" w:rsidRDefault="00C77DCC" w14:paraId="6D072C0D" w14:textId="77777777">
      <w:pPr>
        <w:rPr>
          <w:rFonts w:asciiTheme="minorHAnsi" w:hAnsiTheme="minorHAnsi" w:cstheme="minorHAnsi"/>
          <w:b/>
          <w:sz w:val="24"/>
          <w:szCs w:val="24"/>
        </w:rPr>
      </w:pPr>
    </w:p>
    <w:p w:rsidRPr="00AD3105" w:rsidR="00C77DCC" w:rsidP="00AD3105" w:rsidRDefault="00C77DCC" w14:paraId="48A21919" w14:textId="77777777">
      <w:pPr>
        <w:rPr>
          <w:rFonts w:asciiTheme="minorHAnsi" w:hAnsiTheme="minorHAnsi" w:cstheme="minorHAnsi"/>
          <w:b/>
          <w:sz w:val="24"/>
          <w:szCs w:val="24"/>
        </w:rPr>
      </w:pPr>
    </w:p>
    <w:p w:rsidRPr="00AD3105" w:rsidR="00C77DCC" w:rsidP="00AD3105" w:rsidRDefault="00C77DCC" w14:paraId="6BD18F9B" w14:textId="77777777">
      <w:pPr>
        <w:rPr>
          <w:rFonts w:asciiTheme="minorHAnsi" w:hAnsiTheme="minorHAnsi" w:cstheme="minorHAnsi"/>
          <w:b/>
          <w:sz w:val="24"/>
          <w:szCs w:val="24"/>
        </w:rPr>
      </w:pPr>
    </w:p>
    <w:p w:rsidRPr="00AD3105" w:rsidR="00C77DCC" w:rsidP="00AD3105" w:rsidRDefault="00C77DCC" w14:paraId="238601FE" w14:textId="77777777">
      <w:pPr>
        <w:rPr>
          <w:rFonts w:asciiTheme="minorHAnsi" w:hAnsiTheme="minorHAnsi" w:cstheme="minorHAnsi"/>
          <w:b/>
          <w:sz w:val="24"/>
          <w:szCs w:val="24"/>
        </w:rPr>
      </w:pPr>
    </w:p>
    <w:p w:rsidRPr="00AD3105" w:rsidR="00C77DCC" w:rsidP="00AD3105" w:rsidRDefault="00C77DCC" w14:paraId="0F3CABC7" w14:textId="77777777">
      <w:pPr>
        <w:rPr>
          <w:rFonts w:asciiTheme="minorHAnsi" w:hAnsiTheme="minorHAnsi" w:cstheme="minorHAnsi"/>
          <w:b/>
          <w:sz w:val="24"/>
          <w:szCs w:val="24"/>
        </w:rPr>
      </w:pPr>
    </w:p>
    <w:p w:rsidRPr="00AD3105" w:rsidR="00C77DCC" w:rsidP="00AD3105" w:rsidRDefault="00C77DCC" w14:paraId="5B08B5D1" w14:textId="77777777">
      <w:pPr>
        <w:rPr>
          <w:rFonts w:asciiTheme="minorHAnsi" w:hAnsiTheme="minorHAnsi" w:cstheme="minorHAnsi"/>
          <w:b/>
          <w:sz w:val="24"/>
          <w:szCs w:val="24"/>
        </w:rPr>
      </w:pPr>
    </w:p>
    <w:p w:rsidRPr="00AD3105" w:rsidR="00C77DCC" w:rsidP="00AD3105" w:rsidRDefault="00C77DCC" w14:paraId="16DEB4AB" w14:textId="77777777">
      <w:pPr>
        <w:rPr>
          <w:rFonts w:asciiTheme="minorHAnsi" w:hAnsiTheme="minorHAnsi" w:cstheme="minorHAnsi"/>
          <w:b/>
          <w:sz w:val="24"/>
          <w:szCs w:val="24"/>
        </w:rPr>
      </w:pPr>
    </w:p>
    <w:p w:rsidRPr="00AD3105" w:rsidR="00C77DCC" w:rsidP="00AD3105" w:rsidRDefault="00C77DCC" w14:paraId="0AD9C6F4" w14:textId="77777777">
      <w:pPr>
        <w:rPr>
          <w:rFonts w:asciiTheme="minorHAnsi" w:hAnsiTheme="minorHAnsi" w:cstheme="minorHAnsi"/>
          <w:b/>
          <w:sz w:val="24"/>
          <w:szCs w:val="24"/>
        </w:rPr>
      </w:pPr>
    </w:p>
    <w:p w:rsidRPr="00AD3105" w:rsidR="00C77DCC" w:rsidP="00AD3105" w:rsidRDefault="00C77DCC" w14:paraId="4B1F511A" w14:textId="77777777">
      <w:pPr>
        <w:rPr>
          <w:rFonts w:asciiTheme="minorHAnsi" w:hAnsiTheme="minorHAnsi" w:cstheme="minorHAnsi"/>
          <w:b/>
          <w:sz w:val="24"/>
          <w:szCs w:val="24"/>
        </w:rPr>
      </w:pPr>
    </w:p>
    <w:p w:rsidRPr="00AD3105" w:rsidR="00C77DCC" w:rsidP="00AD3105" w:rsidRDefault="00C77DCC" w14:paraId="65F9C3DC" w14:textId="77777777">
      <w:pPr>
        <w:rPr>
          <w:rFonts w:asciiTheme="minorHAnsi" w:hAnsiTheme="minorHAnsi" w:cstheme="minorHAnsi"/>
          <w:b/>
          <w:sz w:val="24"/>
          <w:szCs w:val="24"/>
        </w:rPr>
      </w:pPr>
    </w:p>
    <w:p w:rsidRPr="00AD3105" w:rsidR="00C77DCC" w:rsidP="00AD3105" w:rsidRDefault="00C77DCC" w14:paraId="5023141B" w14:textId="77777777">
      <w:pPr>
        <w:rPr>
          <w:rFonts w:asciiTheme="minorHAnsi" w:hAnsiTheme="minorHAnsi" w:cstheme="minorHAnsi"/>
          <w:b/>
          <w:sz w:val="24"/>
          <w:szCs w:val="24"/>
        </w:rPr>
      </w:pPr>
    </w:p>
    <w:p w:rsidR="00C77DCC" w:rsidP="00AD3105" w:rsidRDefault="00C77DCC" w14:paraId="1F3B1409" w14:textId="77777777">
      <w:pPr>
        <w:rPr>
          <w:rFonts w:asciiTheme="minorHAnsi" w:hAnsiTheme="minorHAnsi" w:cstheme="minorHAnsi"/>
          <w:b/>
          <w:sz w:val="24"/>
          <w:szCs w:val="24"/>
        </w:rPr>
      </w:pPr>
    </w:p>
    <w:p w:rsidRPr="00AD3105" w:rsidR="002C3FE6" w:rsidP="00AD3105" w:rsidRDefault="002C3FE6" w14:paraId="2407DEA9" w14:textId="77777777">
      <w:pPr>
        <w:rPr>
          <w:rFonts w:asciiTheme="minorHAnsi" w:hAnsiTheme="minorHAnsi" w:cstheme="minorHAnsi"/>
          <w:b/>
          <w:sz w:val="24"/>
          <w:szCs w:val="24"/>
        </w:rPr>
      </w:pPr>
    </w:p>
    <w:p w:rsidRPr="00AD3105" w:rsidR="00C77DCC" w:rsidP="00AD3105" w:rsidRDefault="00C77DCC" w14:paraId="562C75D1" w14:textId="77777777">
      <w:pPr>
        <w:rPr>
          <w:rFonts w:asciiTheme="minorHAnsi" w:hAnsiTheme="minorHAnsi" w:cstheme="minorHAnsi"/>
          <w:b/>
          <w:sz w:val="24"/>
          <w:szCs w:val="24"/>
        </w:rPr>
      </w:pPr>
    </w:p>
    <w:p w:rsidRPr="00AD3105" w:rsidR="00C77DCC" w:rsidP="00AD3105" w:rsidRDefault="00C77DCC" w14:paraId="664355AD" w14:textId="77777777">
      <w:pPr>
        <w:rPr>
          <w:rFonts w:asciiTheme="minorHAnsi" w:hAnsiTheme="minorHAnsi" w:cstheme="minorHAnsi"/>
          <w:b/>
          <w:sz w:val="24"/>
          <w:szCs w:val="24"/>
        </w:rPr>
      </w:pPr>
    </w:p>
    <w:p w:rsidRPr="00AD3105" w:rsidR="00C77DCC" w:rsidP="00AD3105" w:rsidRDefault="00C77DCC" w14:paraId="1A965116" w14:textId="77777777">
      <w:pPr>
        <w:rPr>
          <w:rFonts w:asciiTheme="minorHAnsi" w:hAnsiTheme="minorHAnsi" w:cstheme="minorHAnsi"/>
          <w:b/>
          <w:sz w:val="24"/>
          <w:szCs w:val="24"/>
        </w:rPr>
      </w:pPr>
    </w:p>
    <w:p w:rsidR="00D03DE1" w:rsidP="00AD3105" w:rsidRDefault="00D03DE1" w14:paraId="7DF4E37C" w14:textId="77777777">
      <w:pPr>
        <w:rPr>
          <w:rFonts w:asciiTheme="minorHAnsi" w:hAnsiTheme="minorHAnsi" w:cstheme="minorHAnsi"/>
          <w:b/>
          <w:sz w:val="24"/>
          <w:szCs w:val="24"/>
        </w:rPr>
      </w:pPr>
    </w:p>
    <w:p w:rsidRPr="00D03DE1" w:rsidR="000E3BBC" w:rsidP="00AD3105" w:rsidRDefault="00D03DE1" w14:paraId="43CAA2DE" w14:textId="77777777">
      <w:pPr>
        <w:rPr>
          <w:rFonts w:asciiTheme="minorHAnsi" w:hAnsiTheme="minorHAnsi" w:cstheme="minorHAnsi"/>
          <w:b/>
          <w:sz w:val="28"/>
          <w:szCs w:val="28"/>
        </w:rPr>
      </w:pPr>
      <w:r w:rsidRPr="00D03DE1">
        <w:rPr>
          <w:rFonts w:asciiTheme="minorHAnsi" w:hAnsiTheme="minorHAnsi" w:cstheme="minorHAnsi"/>
          <w:b/>
          <w:sz w:val="28"/>
          <w:szCs w:val="28"/>
        </w:rPr>
        <w:lastRenderedPageBreak/>
        <w:t>L</w:t>
      </w:r>
      <w:r w:rsidRPr="00D03DE1" w:rsidR="000E3BBC">
        <w:rPr>
          <w:rFonts w:asciiTheme="minorHAnsi" w:hAnsiTheme="minorHAnsi" w:cstheme="minorHAnsi"/>
          <w:b/>
          <w:sz w:val="28"/>
          <w:szCs w:val="28"/>
        </w:rPr>
        <w:t>ot 4- Engineering consultancy services</w:t>
      </w:r>
    </w:p>
    <w:p w:rsidRPr="00AD3105" w:rsidR="00561075" w:rsidP="00AD3105" w:rsidRDefault="00561075" w14:paraId="4E75B1C8" w14:textId="77777777">
      <w:pPr>
        <w:rPr>
          <w:rFonts w:eastAsia="Calibri" w:asciiTheme="minorHAnsi" w:hAnsiTheme="minorHAnsi" w:cstheme="minorHAnsi"/>
          <w:sz w:val="24"/>
          <w:szCs w:val="24"/>
        </w:rPr>
      </w:pPr>
      <w:bookmarkStart w:name="_Hlk21696038" w:id="1"/>
      <w:r w:rsidRPr="00AD3105">
        <w:rPr>
          <w:rFonts w:eastAsia="Calibri" w:asciiTheme="minorHAnsi" w:hAnsiTheme="minorHAnsi" w:cstheme="minorHAnsi"/>
          <w:sz w:val="24"/>
          <w:szCs w:val="24"/>
        </w:rPr>
        <w:t>The services required are as follows:</w:t>
      </w:r>
    </w:p>
    <w:p w:rsidRPr="00AD3105" w:rsidR="00561075" w:rsidP="00AD3105" w:rsidRDefault="00561075" w14:paraId="44FB30F8" w14:textId="77777777">
      <w:pPr>
        <w:pStyle w:val="Default"/>
        <w:spacing w:line="276" w:lineRule="auto"/>
        <w:rPr>
          <w:rFonts w:asciiTheme="minorHAnsi" w:hAnsiTheme="minorHAnsi" w:cstheme="minorHAnsi"/>
          <w:lang w:val="en-US"/>
        </w:rPr>
      </w:pPr>
    </w:p>
    <w:p w:rsidRPr="00AD3105" w:rsidR="00E1641A" w:rsidP="00AD3105" w:rsidRDefault="00E1641A" w14:paraId="23FF3249" w14:textId="77777777">
      <w:pPr>
        <w:pStyle w:val="Default"/>
        <w:numPr>
          <w:ilvl w:val="0"/>
          <w:numId w:val="14"/>
        </w:numPr>
        <w:spacing w:line="276" w:lineRule="auto"/>
        <w:ind w:left="360"/>
        <w:rPr>
          <w:rFonts w:asciiTheme="minorHAnsi" w:hAnsiTheme="minorHAnsi" w:cstheme="minorHAnsi"/>
          <w:lang w:val="en-US"/>
        </w:rPr>
      </w:pPr>
      <w:r w:rsidRPr="00AD3105">
        <w:rPr>
          <w:rFonts w:asciiTheme="minorHAnsi" w:hAnsiTheme="minorHAnsi" w:cstheme="minorHAnsi"/>
          <w:lang w:val="en-US"/>
        </w:rPr>
        <w:t xml:space="preserve">Assisting Adra with planning requirements </w:t>
      </w:r>
    </w:p>
    <w:p w:rsidRPr="00AD3105" w:rsidR="00561075" w:rsidP="00AD3105" w:rsidRDefault="00561075" w14:paraId="1DA6542E" w14:textId="77777777">
      <w:pPr>
        <w:pStyle w:val="Default"/>
        <w:spacing w:line="276" w:lineRule="auto"/>
        <w:rPr>
          <w:rFonts w:asciiTheme="minorHAnsi" w:hAnsiTheme="minorHAnsi" w:cstheme="minorHAnsi"/>
          <w:lang w:val="en-US"/>
        </w:rPr>
      </w:pPr>
    </w:p>
    <w:p w:rsidRPr="00AD3105" w:rsidR="00E1641A" w:rsidP="00AD3105" w:rsidRDefault="00E1641A" w14:paraId="7A644B1B" w14:textId="77777777">
      <w:pPr>
        <w:pStyle w:val="Default"/>
        <w:numPr>
          <w:ilvl w:val="0"/>
          <w:numId w:val="14"/>
        </w:numPr>
        <w:spacing w:line="276" w:lineRule="auto"/>
        <w:ind w:left="360"/>
        <w:rPr>
          <w:rFonts w:asciiTheme="minorHAnsi" w:hAnsiTheme="minorHAnsi" w:cstheme="minorHAnsi"/>
          <w:lang w:val="en-US"/>
        </w:rPr>
      </w:pPr>
      <w:r w:rsidRPr="00AD3105">
        <w:rPr>
          <w:rFonts w:asciiTheme="minorHAnsi" w:hAnsiTheme="minorHAnsi" w:cstheme="minorHAnsi"/>
        </w:rPr>
        <w:t>Analysing survey</w:t>
      </w:r>
      <w:r w:rsidRPr="00AD3105">
        <w:rPr>
          <w:rFonts w:asciiTheme="minorHAnsi" w:hAnsiTheme="minorHAnsi" w:cstheme="minorHAnsi"/>
          <w:lang w:val="en-US"/>
        </w:rPr>
        <w:t>, testing and mapping data using computer modelling software</w:t>
      </w:r>
    </w:p>
    <w:p w:rsidRPr="00AD3105" w:rsidR="00561075" w:rsidP="00AD3105" w:rsidRDefault="00561075" w14:paraId="3041E394" w14:textId="77777777">
      <w:pPr>
        <w:pStyle w:val="Default"/>
        <w:spacing w:line="276" w:lineRule="auto"/>
        <w:rPr>
          <w:rFonts w:asciiTheme="minorHAnsi" w:hAnsiTheme="minorHAnsi" w:cstheme="minorHAnsi"/>
          <w:lang w:val="en-US"/>
        </w:rPr>
      </w:pPr>
    </w:p>
    <w:p w:rsidRPr="00AD3105" w:rsidR="00E1641A" w:rsidP="00AD3105" w:rsidRDefault="00E1641A" w14:paraId="6B446C61" w14:textId="2581C213">
      <w:pPr>
        <w:pStyle w:val="Default"/>
        <w:numPr>
          <w:ilvl w:val="0"/>
          <w:numId w:val="14"/>
        </w:numPr>
        <w:spacing w:line="276" w:lineRule="auto"/>
        <w:ind w:left="360"/>
        <w:rPr>
          <w:rFonts w:asciiTheme="minorHAnsi" w:hAnsiTheme="minorHAnsi" w:cstheme="minorHAnsi"/>
          <w:lang w:val="en-US"/>
        </w:rPr>
      </w:pPr>
      <w:r w:rsidRPr="00AD3105">
        <w:rPr>
          <w:rFonts w:asciiTheme="minorHAnsi" w:hAnsiTheme="minorHAnsi" w:cstheme="minorHAnsi"/>
          <w:lang w:val="en-US"/>
        </w:rPr>
        <w:t>Creating blueprints using computer aided design (CAD</w:t>
      </w:r>
      <w:r w:rsidR="001542DF">
        <w:rPr>
          <w:rFonts w:asciiTheme="minorHAnsi" w:hAnsiTheme="minorHAnsi" w:cstheme="minorHAnsi"/>
          <w:lang w:val="en-US"/>
        </w:rPr>
        <w:t>, REVIT or Civils3D</w:t>
      </w:r>
      <w:r w:rsidRPr="00AD3105">
        <w:rPr>
          <w:rFonts w:asciiTheme="minorHAnsi" w:hAnsiTheme="minorHAnsi" w:cstheme="minorHAnsi"/>
          <w:lang w:val="en-US"/>
        </w:rPr>
        <w:t>)</w:t>
      </w:r>
    </w:p>
    <w:p w:rsidRPr="00AD3105" w:rsidR="00561075" w:rsidP="00AD3105" w:rsidRDefault="00561075" w14:paraId="722B00AE" w14:textId="77777777">
      <w:pPr>
        <w:pStyle w:val="Default"/>
        <w:spacing w:line="276" w:lineRule="auto"/>
        <w:rPr>
          <w:rFonts w:asciiTheme="minorHAnsi" w:hAnsiTheme="minorHAnsi" w:cstheme="minorHAnsi"/>
          <w:lang w:val="en-US"/>
        </w:rPr>
      </w:pPr>
    </w:p>
    <w:p w:rsidRPr="00AD3105" w:rsidR="00E1641A" w:rsidP="00AD3105" w:rsidRDefault="00E1641A" w14:paraId="727561FE" w14:textId="77777777">
      <w:pPr>
        <w:pStyle w:val="Default"/>
        <w:numPr>
          <w:ilvl w:val="0"/>
          <w:numId w:val="14"/>
        </w:numPr>
        <w:spacing w:line="276" w:lineRule="auto"/>
        <w:ind w:left="360"/>
        <w:rPr>
          <w:rFonts w:asciiTheme="minorHAnsi" w:hAnsiTheme="minorHAnsi" w:cstheme="minorHAnsi"/>
          <w:lang w:val="en-US"/>
        </w:rPr>
      </w:pPr>
      <w:r w:rsidRPr="00AD3105">
        <w:rPr>
          <w:rFonts w:asciiTheme="minorHAnsi" w:hAnsiTheme="minorHAnsi" w:cstheme="minorHAnsi"/>
          <w:lang w:val="en-US"/>
        </w:rPr>
        <w:t>Assessing feasibility by looking at costs, time and labour requirements</w:t>
      </w:r>
    </w:p>
    <w:p w:rsidRPr="00AD3105" w:rsidR="00561075" w:rsidP="00AD3105" w:rsidRDefault="00561075" w14:paraId="42C6D796" w14:textId="77777777">
      <w:pPr>
        <w:pStyle w:val="Default"/>
        <w:spacing w:line="276" w:lineRule="auto"/>
        <w:rPr>
          <w:rFonts w:asciiTheme="minorHAnsi" w:hAnsiTheme="minorHAnsi" w:cstheme="minorHAnsi"/>
          <w:lang w:val="en-US"/>
        </w:rPr>
      </w:pPr>
    </w:p>
    <w:p w:rsidR="002C3FE6" w:rsidP="002C3FE6" w:rsidRDefault="00E1641A" w14:paraId="0C655E25" w14:textId="77777777">
      <w:pPr>
        <w:pStyle w:val="Default"/>
        <w:numPr>
          <w:ilvl w:val="0"/>
          <w:numId w:val="14"/>
        </w:numPr>
        <w:spacing w:line="276" w:lineRule="auto"/>
        <w:ind w:left="360"/>
        <w:rPr>
          <w:rFonts w:asciiTheme="minorHAnsi" w:hAnsiTheme="minorHAnsi" w:cstheme="minorHAnsi"/>
          <w:lang w:val="en-US"/>
        </w:rPr>
      </w:pPr>
      <w:r w:rsidRPr="00AD3105">
        <w:rPr>
          <w:rFonts w:asciiTheme="minorHAnsi" w:hAnsiTheme="minorHAnsi" w:cstheme="minorHAnsi"/>
          <w:lang w:val="en-US"/>
        </w:rPr>
        <w:t>Assessing the environmental impact and risks connected to projects</w:t>
      </w:r>
    </w:p>
    <w:p w:rsidRPr="002C3FE6" w:rsidR="002C3FE6" w:rsidP="002C3FE6" w:rsidRDefault="002C3FE6" w14:paraId="27D97182" w14:textId="77777777">
      <w:pPr>
        <w:spacing w:after="0"/>
        <w:rPr>
          <w:rFonts w:asciiTheme="minorHAnsi" w:hAnsiTheme="minorHAnsi" w:cstheme="minorHAnsi"/>
          <w:lang w:val="en-US"/>
        </w:rPr>
      </w:pPr>
    </w:p>
    <w:p w:rsidRPr="00387CE5" w:rsidR="00E1641A" w:rsidP="00AD3105" w:rsidRDefault="00E1641A" w14:paraId="54E11D2A" w14:textId="011190ED">
      <w:pPr>
        <w:pStyle w:val="Default"/>
        <w:numPr>
          <w:ilvl w:val="0"/>
          <w:numId w:val="14"/>
        </w:numPr>
        <w:spacing w:line="276" w:lineRule="auto"/>
        <w:ind w:left="360"/>
        <w:rPr>
          <w:rFonts w:asciiTheme="minorHAnsi" w:hAnsiTheme="minorHAnsi" w:cstheme="minorHAnsi"/>
          <w:lang w:val="en-US"/>
        </w:rPr>
      </w:pPr>
      <w:r w:rsidRPr="002C3FE6">
        <w:rPr>
          <w:rFonts w:asciiTheme="minorHAnsi" w:hAnsiTheme="minorHAnsi" w:cstheme="minorHAnsi"/>
          <w:lang w:val="en-US"/>
        </w:rPr>
        <w:t>Preparing bids for tenders, and reporting to clients, public agencies and planning organisations which</w:t>
      </w:r>
      <w:r w:rsidRPr="002C3FE6">
        <w:rPr>
          <w:rFonts w:asciiTheme="minorHAnsi" w:hAnsiTheme="minorHAnsi" w:cstheme="minorHAnsi"/>
        </w:rPr>
        <w:t xml:space="preserve"> may include (but are not limited to);</w:t>
      </w:r>
    </w:p>
    <w:p w:rsidRPr="00AD3105" w:rsidR="00B5603D" w:rsidP="00AD3105" w:rsidRDefault="00B5603D" w14:paraId="31126E5D" w14:textId="77777777">
      <w:pPr>
        <w:pStyle w:val="Default"/>
        <w:spacing w:line="276" w:lineRule="auto"/>
        <w:ind w:left="360"/>
        <w:rPr>
          <w:rFonts w:eastAsia="Arial" w:asciiTheme="minorHAnsi" w:hAnsiTheme="minorHAnsi" w:cstheme="minorHAnsi"/>
          <w:vanish/>
          <w:lang w:val="en-US"/>
        </w:rPr>
      </w:pPr>
    </w:p>
    <w:p w:rsidRPr="00AD3105" w:rsidR="00E1641A" w:rsidP="00AD3105" w:rsidRDefault="00E1641A" w14:paraId="2DE403A5" w14:textId="77777777">
      <w:pPr>
        <w:pStyle w:val="Default"/>
        <w:spacing w:line="276" w:lineRule="auto"/>
        <w:ind w:left="360"/>
        <w:rPr>
          <w:rFonts w:eastAsia="Arial" w:asciiTheme="minorHAnsi" w:hAnsiTheme="minorHAnsi" w:cstheme="minorHAnsi"/>
          <w:vanish/>
          <w:lang w:val="en-US"/>
        </w:rPr>
      </w:pPr>
    </w:p>
    <w:p w:rsidRPr="00AD3105" w:rsidR="00E1641A" w:rsidP="00AD3105" w:rsidRDefault="00E1641A" w14:paraId="62431CDC" w14:textId="77777777">
      <w:pPr>
        <w:pStyle w:val="Default"/>
        <w:spacing w:line="276" w:lineRule="auto"/>
        <w:ind w:left="360"/>
        <w:rPr>
          <w:rFonts w:eastAsia="Arial" w:asciiTheme="minorHAnsi" w:hAnsiTheme="minorHAnsi" w:cstheme="minorHAnsi"/>
          <w:vanish/>
          <w:lang w:val="en-US"/>
        </w:rPr>
      </w:pPr>
    </w:p>
    <w:p w:rsidRPr="00AD3105" w:rsidR="00E1641A" w:rsidP="00AD3105" w:rsidRDefault="00E1641A" w14:paraId="49E398E2" w14:textId="77777777">
      <w:pPr>
        <w:pStyle w:val="Default"/>
        <w:spacing w:line="276" w:lineRule="auto"/>
        <w:ind w:left="360"/>
        <w:rPr>
          <w:rFonts w:eastAsia="Arial" w:asciiTheme="minorHAnsi" w:hAnsiTheme="minorHAnsi" w:cstheme="minorHAnsi"/>
          <w:vanish/>
          <w:lang w:val="en-US"/>
        </w:rPr>
      </w:pPr>
    </w:p>
    <w:p w:rsidRPr="00AD3105" w:rsidR="00E1641A" w:rsidP="00AD3105" w:rsidRDefault="00E1641A" w14:paraId="16287F21" w14:textId="77777777">
      <w:pPr>
        <w:pStyle w:val="Default"/>
        <w:spacing w:line="276" w:lineRule="auto"/>
        <w:ind w:left="360"/>
        <w:rPr>
          <w:rFonts w:eastAsia="Arial" w:asciiTheme="minorHAnsi" w:hAnsiTheme="minorHAnsi" w:cstheme="minorHAnsi"/>
          <w:vanish/>
          <w:lang w:val="en-US"/>
        </w:rPr>
      </w:pPr>
    </w:p>
    <w:p w:rsidRPr="00AD3105" w:rsidR="00E1641A" w:rsidP="00AD3105" w:rsidRDefault="00E1641A" w14:paraId="5BE93A62" w14:textId="77777777">
      <w:pPr>
        <w:pStyle w:val="Default"/>
        <w:spacing w:line="276" w:lineRule="auto"/>
        <w:ind w:left="360"/>
        <w:rPr>
          <w:rFonts w:eastAsia="Arial" w:asciiTheme="minorHAnsi" w:hAnsiTheme="minorHAnsi" w:cstheme="minorHAnsi"/>
          <w:vanish/>
          <w:lang w:val="en-US"/>
        </w:rPr>
      </w:pPr>
    </w:p>
    <w:p w:rsidRPr="00AD3105" w:rsidR="00E1641A" w:rsidP="00AD3105" w:rsidRDefault="00E1641A" w14:paraId="384BA73E" w14:textId="77777777">
      <w:pPr>
        <w:pStyle w:val="Default"/>
        <w:spacing w:line="276" w:lineRule="auto"/>
        <w:ind w:left="360"/>
        <w:rPr>
          <w:rFonts w:eastAsia="Arial" w:asciiTheme="minorHAnsi" w:hAnsiTheme="minorHAnsi" w:cstheme="minorHAnsi"/>
          <w:vanish/>
          <w:lang w:val="en-US"/>
        </w:rPr>
      </w:pPr>
    </w:p>
    <w:p w:rsidRPr="00AD3105" w:rsidR="00E1641A" w:rsidP="00AD3105" w:rsidRDefault="00E1641A" w14:paraId="34B3F2EB" w14:textId="77777777">
      <w:pPr>
        <w:pStyle w:val="Default"/>
        <w:spacing w:line="276" w:lineRule="auto"/>
        <w:ind w:left="360"/>
        <w:rPr>
          <w:rFonts w:eastAsia="Arial" w:asciiTheme="minorHAnsi" w:hAnsiTheme="minorHAnsi" w:cstheme="minorHAnsi"/>
          <w:vanish/>
          <w:lang w:val="en-US"/>
        </w:rPr>
      </w:pPr>
    </w:p>
    <w:p w:rsidRPr="00AD3105" w:rsidR="00E1641A" w:rsidP="00AD3105" w:rsidRDefault="00E1641A" w14:paraId="7D34F5C7" w14:textId="77777777">
      <w:pPr>
        <w:pStyle w:val="Default"/>
        <w:spacing w:line="276" w:lineRule="auto"/>
        <w:ind w:left="360"/>
        <w:rPr>
          <w:rFonts w:eastAsia="Arial" w:asciiTheme="minorHAnsi" w:hAnsiTheme="minorHAnsi" w:cstheme="minorHAnsi"/>
          <w:vanish/>
          <w:lang w:val="en-US"/>
        </w:rPr>
      </w:pPr>
    </w:p>
    <w:p w:rsidRPr="00AD3105" w:rsidR="00E1641A" w:rsidP="00AD3105" w:rsidRDefault="00E1641A" w14:paraId="0B4020A7" w14:textId="77777777">
      <w:pPr>
        <w:pStyle w:val="Default"/>
        <w:spacing w:line="276" w:lineRule="auto"/>
        <w:ind w:left="360"/>
        <w:rPr>
          <w:rFonts w:eastAsia="Arial" w:asciiTheme="minorHAnsi" w:hAnsiTheme="minorHAnsi" w:cstheme="minorHAnsi"/>
          <w:vanish/>
          <w:lang w:val="en-US"/>
        </w:rPr>
      </w:pPr>
    </w:p>
    <w:p w:rsidRPr="00AD3105" w:rsidR="00E1641A" w:rsidP="00AD3105" w:rsidRDefault="00E1641A" w14:paraId="1D7B270A" w14:textId="77777777">
      <w:pPr>
        <w:pStyle w:val="Default"/>
        <w:spacing w:line="276" w:lineRule="auto"/>
        <w:ind w:left="360"/>
        <w:rPr>
          <w:rFonts w:eastAsia="Arial" w:asciiTheme="minorHAnsi" w:hAnsiTheme="minorHAnsi" w:cstheme="minorHAnsi"/>
          <w:vanish/>
          <w:lang w:val="en-US"/>
        </w:rPr>
      </w:pPr>
    </w:p>
    <w:p w:rsidRPr="00AD3105" w:rsidR="00E1641A" w:rsidP="00AD3105" w:rsidRDefault="00E1641A" w14:paraId="4F904CB7" w14:textId="77777777">
      <w:pPr>
        <w:pStyle w:val="Default"/>
        <w:spacing w:line="276" w:lineRule="auto"/>
        <w:ind w:left="360"/>
        <w:rPr>
          <w:rFonts w:eastAsia="Arial" w:asciiTheme="minorHAnsi" w:hAnsiTheme="minorHAnsi" w:cstheme="minorHAnsi"/>
          <w:vanish/>
          <w:lang w:val="en-US"/>
        </w:rPr>
      </w:pPr>
    </w:p>
    <w:p w:rsidRPr="00AD3105" w:rsidR="00E1641A" w:rsidP="00AD3105" w:rsidRDefault="00E1641A" w14:paraId="06971CD3" w14:textId="77777777">
      <w:pPr>
        <w:pStyle w:val="Default"/>
        <w:spacing w:line="276" w:lineRule="auto"/>
        <w:ind w:left="360"/>
        <w:rPr>
          <w:rFonts w:eastAsia="Arial" w:asciiTheme="minorHAnsi" w:hAnsiTheme="minorHAnsi" w:cstheme="minorHAnsi"/>
          <w:vanish/>
          <w:lang w:val="en-US"/>
        </w:rPr>
      </w:pPr>
    </w:p>
    <w:p w:rsidRPr="00AD3105" w:rsidR="00E1641A" w:rsidP="00AD3105" w:rsidRDefault="00E1641A" w14:paraId="2A1F701D" w14:textId="77777777">
      <w:pPr>
        <w:pStyle w:val="Default"/>
        <w:spacing w:line="276" w:lineRule="auto"/>
        <w:ind w:left="360"/>
        <w:rPr>
          <w:rFonts w:eastAsia="Arial" w:asciiTheme="minorHAnsi" w:hAnsiTheme="minorHAnsi" w:cstheme="minorHAnsi"/>
          <w:vanish/>
          <w:lang w:val="en-US"/>
        </w:rPr>
      </w:pPr>
    </w:p>
    <w:p w:rsidRPr="00FE2545" w:rsidR="00B5603D" w:rsidP="00FE2545" w:rsidRDefault="00E1641A" w14:paraId="03EFCA41" w14:textId="07B39DCF">
      <w:pPr>
        <w:pStyle w:val="Default"/>
        <w:numPr>
          <w:ilvl w:val="0"/>
          <w:numId w:val="15"/>
        </w:numPr>
        <w:spacing w:line="276" w:lineRule="auto"/>
        <w:ind w:left="1080"/>
        <w:rPr>
          <w:rFonts w:asciiTheme="minorHAnsi" w:hAnsiTheme="minorHAnsi" w:cstheme="minorHAnsi"/>
          <w:lang w:val="en-US"/>
        </w:rPr>
      </w:pPr>
      <w:r w:rsidRPr="00AD3105">
        <w:rPr>
          <w:rFonts w:asciiTheme="minorHAnsi" w:hAnsiTheme="minorHAnsi" w:cstheme="minorHAnsi"/>
          <w:lang w:val="en-US"/>
        </w:rPr>
        <w:t>Provide specification</w:t>
      </w:r>
    </w:p>
    <w:p w:rsidRPr="00FE2545" w:rsidR="00B5603D" w:rsidP="00FE2545" w:rsidRDefault="00E1641A" w14:paraId="5F96A722" w14:textId="509CC865">
      <w:pPr>
        <w:pStyle w:val="Default"/>
        <w:numPr>
          <w:ilvl w:val="0"/>
          <w:numId w:val="15"/>
        </w:numPr>
        <w:spacing w:line="276" w:lineRule="auto"/>
        <w:ind w:left="1080"/>
        <w:rPr>
          <w:rFonts w:asciiTheme="minorHAnsi" w:hAnsiTheme="minorHAnsi" w:cstheme="minorHAnsi"/>
          <w:lang w:val="en-US"/>
        </w:rPr>
      </w:pPr>
      <w:r w:rsidRPr="00AD3105">
        <w:rPr>
          <w:rFonts w:asciiTheme="minorHAnsi" w:hAnsiTheme="minorHAnsi" w:cstheme="minorHAnsi"/>
          <w:lang w:val="en-US"/>
        </w:rPr>
        <w:t xml:space="preserve">Compile and supply tender documentation for tender purposes (for example, </w:t>
      </w:r>
      <w:r w:rsidR="001542DF">
        <w:rPr>
          <w:rFonts w:asciiTheme="minorHAnsi" w:hAnsiTheme="minorHAnsi" w:cstheme="minorHAnsi"/>
          <w:lang w:val="en-US"/>
        </w:rPr>
        <w:t>JCT</w:t>
      </w:r>
      <w:r w:rsidR="007C0FDA">
        <w:rPr>
          <w:rFonts w:asciiTheme="minorHAnsi" w:hAnsiTheme="minorHAnsi" w:cstheme="minorHAnsi"/>
          <w:lang w:val="en-US"/>
        </w:rPr>
        <w:t>,</w:t>
      </w:r>
      <w:r w:rsidRPr="00AD3105">
        <w:rPr>
          <w:rFonts w:asciiTheme="minorHAnsi" w:hAnsiTheme="minorHAnsi" w:cstheme="minorHAnsi"/>
          <w:lang w:val="en-US"/>
        </w:rPr>
        <w:t xml:space="preserve"> NEC4, or other as advised by Adra)</w:t>
      </w:r>
    </w:p>
    <w:p w:rsidRPr="00FE2545" w:rsidR="00B5603D" w:rsidP="00FE2545" w:rsidRDefault="00E1641A" w14:paraId="5B95CD12" w14:textId="0216FDF4">
      <w:pPr>
        <w:pStyle w:val="Default"/>
        <w:numPr>
          <w:ilvl w:val="0"/>
          <w:numId w:val="15"/>
        </w:numPr>
        <w:spacing w:line="276" w:lineRule="auto"/>
        <w:ind w:left="1080"/>
        <w:rPr>
          <w:rFonts w:asciiTheme="minorHAnsi" w:hAnsiTheme="minorHAnsi" w:cstheme="minorHAnsi"/>
        </w:rPr>
      </w:pPr>
      <w:r w:rsidRPr="00AD3105">
        <w:rPr>
          <w:rFonts w:asciiTheme="minorHAnsi" w:hAnsiTheme="minorHAnsi" w:cstheme="minorHAnsi"/>
        </w:rPr>
        <w:t>Assisting with Procurement exercises</w:t>
      </w:r>
    </w:p>
    <w:p w:rsidRPr="00AD3105" w:rsidR="00E1641A" w:rsidP="00AD3105" w:rsidRDefault="00E1641A" w14:paraId="55DFF35F" w14:textId="77777777">
      <w:pPr>
        <w:pStyle w:val="Default"/>
        <w:numPr>
          <w:ilvl w:val="0"/>
          <w:numId w:val="15"/>
        </w:numPr>
        <w:spacing w:line="276" w:lineRule="auto"/>
        <w:ind w:left="1080"/>
        <w:rPr>
          <w:rFonts w:asciiTheme="minorHAnsi" w:hAnsiTheme="minorHAnsi" w:cstheme="minorHAnsi"/>
        </w:rPr>
      </w:pPr>
      <w:r w:rsidRPr="00AD3105">
        <w:rPr>
          <w:rFonts w:asciiTheme="minorHAnsi" w:hAnsiTheme="minorHAnsi" w:cstheme="minorHAnsi"/>
        </w:rPr>
        <w:t>Principal Designer Services</w:t>
      </w:r>
    </w:p>
    <w:p w:rsidRPr="00AD3105" w:rsidR="00B5603D" w:rsidP="00AD3105" w:rsidRDefault="00B5603D" w14:paraId="5220BBB2" w14:textId="77777777">
      <w:pPr>
        <w:pStyle w:val="Default"/>
        <w:spacing w:line="276" w:lineRule="auto"/>
        <w:rPr>
          <w:rFonts w:asciiTheme="minorHAnsi" w:hAnsiTheme="minorHAnsi" w:cstheme="minorHAnsi"/>
          <w:lang w:val="en-US"/>
        </w:rPr>
      </w:pPr>
    </w:p>
    <w:p w:rsidRPr="00F737DF" w:rsidR="00B01206" w:rsidP="00F737DF" w:rsidRDefault="00B01206" w14:paraId="4D3A94D2" w14:textId="77777777">
      <w:pPr>
        <w:pStyle w:val="Default"/>
        <w:numPr>
          <w:ilvl w:val="0"/>
          <w:numId w:val="49"/>
        </w:numPr>
        <w:spacing w:line="276" w:lineRule="auto"/>
        <w:ind w:left="360"/>
        <w:rPr>
          <w:rStyle w:val="eop"/>
          <w:rFonts w:asciiTheme="minorHAnsi" w:hAnsiTheme="minorHAnsi" w:cstheme="minorHAnsi"/>
        </w:rPr>
      </w:pPr>
      <w:r>
        <w:rPr>
          <w:rStyle w:val="normaltextrun"/>
          <w:rFonts w:ascii="Calibri" w:hAnsi="Calibri" w:cs="Calibri"/>
          <w:shd w:val="clear" w:color="auto" w:fill="FFFFFF"/>
        </w:rPr>
        <w:t>Provide high level feasibility studies for foul &amp; surface water drainage designs</w:t>
      </w:r>
      <w:r>
        <w:rPr>
          <w:rStyle w:val="eop"/>
          <w:rFonts w:ascii="Calibri" w:hAnsi="Calibri" w:cs="Calibri"/>
          <w:shd w:val="clear" w:color="auto" w:fill="FFFFFF"/>
        </w:rPr>
        <w:t> </w:t>
      </w:r>
    </w:p>
    <w:p w:rsidR="00F737DF" w:rsidP="00F737DF" w:rsidRDefault="00F737DF" w14:paraId="13CB595B" w14:textId="77777777">
      <w:pPr>
        <w:pStyle w:val="Default"/>
        <w:spacing w:line="276" w:lineRule="auto"/>
        <w:ind w:left="360"/>
        <w:rPr>
          <w:rFonts w:asciiTheme="minorHAnsi" w:hAnsiTheme="minorHAnsi" w:cstheme="minorHAnsi"/>
        </w:rPr>
      </w:pPr>
    </w:p>
    <w:p w:rsidR="00E1641A" w:rsidP="00F737DF" w:rsidRDefault="00E1641A" w14:paraId="7341E34F" w14:textId="77777777">
      <w:pPr>
        <w:pStyle w:val="Default"/>
        <w:numPr>
          <w:ilvl w:val="0"/>
          <w:numId w:val="49"/>
        </w:numPr>
        <w:spacing w:line="276" w:lineRule="auto"/>
        <w:ind w:left="360"/>
        <w:rPr>
          <w:rFonts w:asciiTheme="minorHAnsi" w:hAnsiTheme="minorHAnsi" w:cstheme="minorHAnsi"/>
        </w:rPr>
      </w:pPr>
      <w:r w:rsidRPr="00AD3105">
        <w:rPr>
          <w:rFonts w:asciiTheme="minorHAnsi" w:hAnsiTheme="minorHAnsi" w:cstheme="minorHAnsi"/>
        </w:rPr>
        <w:t>The design</w:t>
      </w:r>
      <w:r w:rsidR="006A029C">
        <w:rPr>
          <w:rFonts w:asciiTheme="minorHAnsi" w:hAnsiTheme="minorHAnsi" w:cstheme="minorHAnsi"/>
        </w:rPr>
        <w:t xml:space="preserve"> of</w:t>
      </w:r>
      <w:r w:rsidR="00B01206">
        <w:rPr>
          <w:rFonts w:asciiTheme="minorHAnsi" w:hAnsiTheme="minorHAnsi" w:cstheme="minorHAnsi"/>
        </w:rPr>
        <w:t xml:space="preserve"> as necessary</w:t>
      </w:r>
      <w:r w:rsidRPr="00AD3105">
        <w:rPr>
          <w:rFonts w:asciiTheme="minorHAnsi" w:hAnsiTheme="minorHAnsi" w:cstheme="minorHAnsi"/>
        </w:rPr>
        <w:t xml:space="preserve"> of Sustainable urban drainage systems (SUDS)</w:t>
      </w:r>
      <w:r w:rsidR="006A029C">
        <w:rPr>
          <w:rFonts w:asciiTheme="minorHAnsi" w:hAnsiTheme="minorHAnsi" w:cstheme="minorHAnsi"/>
        </w:rPr>
        <w:t xml:space="preserve"> to include feasibility study, pre-application advice and consultation</w:t>
      </w:r>
    </w:p>
    <w:p w:rsidR="006A029C" w:rsidP="006A029C" w:rsidRDefault="006A029C" w14:paraId="6D9C8D39" w14:textId="77777777">
      <w:pPr>
        <w:pStyle w:val="ListParagraph"/>
        <w:rPr>
          <w:rFonts w:asciiTheme="minorHAnsi" w:hAnsiTheme="minorHAnsi" w:cstheme="minorHAnsi"/>
        </w:rPr>
      </w:pPr>
    </w:p>
    <w:p w:rsidR="006A029C" w:rsidP="00F737DF" w:rsidRDefault="006A029C" w14:paraId="004C73DD" w14:textId="77777777">
      <w:pPr>
        <w:pStyle w:val="Default"/>
        <w:numPr>
          <w:ilvl w:val="0"/>
          <w:numId w:val="49"/>
        </w:numPr>
        <w:spacing w:line="276" w:lineRule="auto"/>
        <w:ind w:left="360"/>
        <w:rPr>
          <w:rFonts w:asciiTheme="minorHAnsi" w:hAnsiTheme="minorHAnsi" w:cstheme="minorHAnsi"/>
        </w:rPr>
      </w:pPr>
      <w:r>
        <w:rPr>
          <w:rFonts w:asciiTheme="minorHAnsi" w:hAnsiTheme="minorHAnsi" w:cstheme="minorHAnsi"/>
        </w:rPr>
        <w:t xml:space="preserve">The design of and gaining of relevant statutory consents for surface water, culvert, streams and rivers. </w:t>
      </w:r>
      <w:r w:rsidR="00207994">
        <w:rPr>
          <w:rFonts w:asciiTheme="minorHAnsi" w:hAnsiTheme="minorHAnsi" w:cstheme="minorHAnsi"/>
        </w:rPr>
        <w:t>Typically,</w:t>
      </w:r>
      <w:r>
        <w:rPr>
          <w:rFonts w:asciiTheme="minorHAnsi" w:hAnsiTheme="minorHAnsi" w:cstheme="minorHAnsi"/>
        </w:rPr>
        <w:t xml:space="preserve"> Section 23 consent, etc</w:t>
      </w:r>
    </w:p>
    <w:p w:rsidR="00F737DF" w:rsidP="00F737DF" w:rsidRDefault="00F737DF" w14:paraId="675E05EE" w14:textId="77777777">
      <w:pPr>
        <w:pStyle w:val="Default"/>
        <w:spacing w:line="276" w:lineRule="auto"/>
        <w:rPr>
          <w:rFonts w:asciiTheme="minorHAnsi" w:hAnsiTheme="minorHAnsi" w:cstheme="minorHAnsi"/>
        </w:rPr>
      </w:pPr>
    </w:p>
    <w:p w:rsidR="00B01206" w:rsidP="00F737DF" w:rsidRDefault="00B01206" w14:paraId="66BB8F85" w14:textId="77777777">
      <w:pPr>
        <w:pStyle w:val="paragraph"/>
        <w:numPr>
          <w:ilvl w:val="0"/>
          <w:numId w:val="49"/>
        </w:numPr>
        <w:spacing w:before="0" w:beforeAutospacing="0" w:after="0" w:afterAutospacing="0"/>
        <w:ind w:left="360"/>
        <w:textAlignment w:val="baseline"/>
        <w:rPr>
          <w:rFonts w:ascii="Calibri" w:hAnsi="Calibri" w:cs="Calibri"/>
          <w:color w:val="000000"/>
        </w:rPr>
      </w:pPr>
      <w:r>
        <w:rPr>
          <w:rStyle w:val="normaltextrun"/>
          <w:rFonts w:ascii="Calibri" w:hAnsi="Calibri" w:cs="Calibri"/>
          <w:color w:val="000000"/>
        </w:rPr>
        <w:t>Surface water drainage design through to full SAB authority technical approval</w:t>
      </w:r>
      <w:r>
        <w:rPr>
          <w:rStyle w:val="eop"/>
          <w:rFonts w:ascii="Calibri" w:hAnsi="Calibri" w:cs="Calibri"/>
          <w:color w:val="000000"/>
        </w:rPr>
        <w:t> </w:t>
      </w:r>
    </w:p>
    <w:p w:rsidR="00B01206" w:rsidP="00F737DF" w:rsidRDefault="00B01206" w14:paraId="2FC17F8B" w14:textId="77777777">
      <w:pPr>
        <w:pStyle w:val="paragraph"/>
        <w:spacing w:before="0" w:beforeAutospacing="0" w:after="0" w:afterAutospacing="0"/>
        <w:ind w:left="-360" w:firstLine="60"/>
        <w:textAlignment w:val="baseline"/>
        <w:rPr>
          <w:rFonts w:ascii="Segoe UI" w:hAnsi="Segoe UI" w:cs="Segoe UI"/>
          <w:color w:val="000000"/>
          <w:sz w:val="18"/>
          <w:szCs w:val="18"/>
        </w:rPr>
      </w:pPr>
    </w:p>
    <w:p w:rsidR="00B01206" w:rsidP="00F737DF" w:rsidRDefault="00B01206" w14:paraId="43C2F77B" w14:textId="77777777">
      <w:pPr>
        <w:pStyle w:val="paragraph"/>
        <w:numPr>
          <w:ilvl w:val="0"/>
          <w:numId w:val="49"/>
        </w:numPr>
        <w:spacing w:before="0" w:beforeAutospacing="0" w:after="0" w:afterAutospacing="0"/>
        <w:ind w:left="360"/>
        <w:textAlignment w:val="baseline"/>
        <w:rPr>
          <w:rFonts w:ascii="Calibri" w:hAnsi="Calibri" w:cs="Calibri"/>
          <w:color w:val="000000"/>
        </w:rPr>
      </w:pPr>
      <w:r>
        <w:rPr>
          <w:rStyle w:val="normaltextrun"/>
          <w:rFonts w:ascii="Calibri" w:hAnsi="Calibri" w:cs="Calibri"/>
          <w:color w:val="000000"/>
        </w:rPr>
        <w:t>Foul drainage design to Section 104 full technical approval.</w:t>
      </w:r>
      <w:r>
        <w:rPr>
          <w:rStyle w:val="eop"/>
          <w:rFonts w:ascii="Calibri" w:hAnsi="Calibri" w:cs="Calibri"/>
          <w:color w:val="000000"/>
        </w:rPr>
        <w:t> </w:t>
      </w:r>
    </w:p>
    <w:p w:rsidR="00B01206" w:rsidP="00F737DF" w:rsidRDefault="00B01206" w14:paraId="0A4F7224" w14:textId="77777777">
      <w:pPr>
        <w:pStyle w:val="paragraph"/>
        <w:spacing w:before="0" w:beforeAutospacing="0" w:after="0" w:afterAutospacing="0"/>
        <w:ind w:left="-360" w:firstLine="60"/>
        <w:textAlignment w:val="baseline"/>
        <w:rPr>
          <w:rFonts w:ascii="Arial" w:hAnsi="Arial" w:cs="Arial"/>
          <w:color w:val="000000"/>
        </w:rPr>
      </w:pPr>
    </w:p>
    <w:p w:rsidR="00B01206" w:rsidP="00F737DF" w:rsidRDefault="00B01206" w14:paraId="4DB899A4" w14:textId="77777777">
      <w:pPr>
        <w:pStyle w:val="paragraph"/>
        <w:numPr>
          <w:ilvl w:val="0"/>
          <w:numId w:val="49"/>
        </w:numPr>
        <w:spacing w:before="0" w:beforeAutospacing="0" w:after="0" w:afterAutospacing="0"/>
        <w:ind w:left="360"/>
        <w:textAlignment w:val="baseline"/>
        <w:rPr>
          <w:rFonts w:ascii="Arial" w:hAnsi="Arial" w:cs="Arial"/>
          <w:color w:val="000000"/>
        </w:rPr>
      </w:pPr>
      <w:r>
        <w:rPr>
          <w:rStyle w:val="normaltextrun"/>
          <w:rFonts w:ascii="Calibri" w:hAnsi="Calibri" w:cs="Calibri"/>
          <w:color w:val="000000"/>
        </w:rPr>
        <w:t>Design sewer diversions as required to section 185 full technical approval</w:t>
      </w:r>
      <w:r>
        <w:rPr>
          <w:rStyle w:val="eop"/>
          <w:rFonts w:ascii="Calibri" w:hAnsi="Calibri" w:cs="Calibri"/>
          <w:color w:val="000000"/>
        </w:rPr>
        <w:t> </w:t>
      </w:r>
    </w:p>
    <w:p w:rsidR="00B01206" w:rsidP="00F737DF" w:rsidRDefault="00B01206" w14:paraId="5AE48A43" w14:textId="77777777">
      <w:pPr>
        <w:pStyle w:val="paragraph"/>
        <w:spacing w:before="0" w:beforeAutospacing="0" w:after="0" w:afterAutospacing="0"/>
        <w:ind w:left="-360" w:firstLine="60"/>
        <w:textAlignment w:val="baseline"/>
        <w:rPr>
          <w:rFonts w:ascii="Arial" w:hAnsi="Arial" w:cs="Arial"/>
          <w:color w:val="000000"/>
        </w:rPr>
      </w:pPr>
    </w:p>
    <w:p w:rsidR="00B01206" w:rsidP="00F737DF" w:rsidRDefault="00B01206" w14:paraId="173B44CD" w14:textId="77777777">
      <w:pPr>
        <w:pStyle w:val="paragraph"/>
        <w:numPr>
          <w:ilvl w:val="0"/>
          <w:numId w:val="49"/>
        </w:numPr>
        <w:spacing w:before="0" w:beforeAutospacing="0" w:after="0" w:afterAutospacing="0"/>
        <w:ind w:left="360"/>
        <w:textAlignment w:val="baseline"/>
        <w:rPr>
          <w:rFonts w:ascii="Arial" w:hAnsi="Arial" w:cs="Arial"/>
          <w:color w:val="000000"/>
        </w:rPr>
      </w:pPr>
      <w:r>
        <w:rPr>
          <w:rStyle w:val="normaltextrun"/>
          <w:rFonts w:ascii="Calibri" w:hAnsi="Calibri" w:cs="Calibri"/>
          <w:color w:val="000000"/>
        </w:rPr>
        <w:t>Design sewer connections as required to section 106 full technical approval</w:t>
      </w:r>
      <w:r>
        <w:rPr>
          <w:rStyle w:val="eop"/>
          <w:rFonts w:ascii="Calibri" w:hAnsi="Calibri" w:cs="Calibri"/>
          <w:color w:val="000000"/>
        </w:rPr>
        <w:t> </w:t>
      </w:r>
    </w:p>
    <w:p w:rsidRPr="00AD3105" w:rsidR="00B01206" w:rsidP="00F737DF" w:rsidRDefault="00B01206" w14:paraId="50F40DEB" w14:textId="77777777">
      <w:pPr>
        <w:pStyle w:val="Default"/>
        <w:spacing w:line="276" w:lineRule="auto"/>
        <w:rPr>
          <w:rFonts w:asciiTheme="minorHAnsi" w:hAnsiTheme="minorHAnsi" w:cstheme="minorHAnsi"/>
        </w:rPr>
      </w:pPr>
    </w:p>
    <w:p w:rsidR="00B01206" w:rsidP="00F737DF" w:rsidRDefault="00B01206" w14:paraId="408B670B" w14:textId="77777777">
      <w:pPr>
        <w:pStyle w:val="paragraph"/>
        <w:numPr>
          <w:ilvl w:val="0"/>
          <w:numId w:val="49"/>
        </w:numPr>
        <w:spacing w:before="0" w:beforeAutospacing="0" w:after="0" w:afterAutospacing="0"/>
        <w:ind w:left="360"/>
        <w:textAlignment w:val="baseline"/>
        <w:rPr>
          <w:rFonts w:ascii="Calibri" w:hAnsi="Calibri" w:cs="Calibri"/>
          <w:color w:val="000000"/>
        </w:rPr>
      </w:pPr>
      <w:r>
        <w:rPr>
          <w:rStyle w:val="normaltextrun"/>
          <w:rFonts w:ascii="Calibri" w:hAnsi="Calibri" w:cs="Calibri"/>
          <w:color w:val="000000"/>
        </w:rPr>
        <w:t>Design of car parking areas/hard landscaping / highway design</w:t>
      </w:r>
      <w:r>
        <w:rPr>
          <w:rStyle w:val="eop"/>
          <w:rFonts w:ascii="Calibri" w:hAnsi="Calibri" w:cs="Calibri"/>
          <w:color w:val="000000"/>
        </w:rPr>
        <w:t> </w:t>
      </w:r>
    </w:p>
    <w:p w:rsidR="00B01206" w:rsidP="00F737DF" w:rsidRDefault="00B01206" w14:paraId="77A52294" w14:textId="77777777">
      <w:pPr>
        <w:pStyle w:val="paragraph"/>
        <w:spacing w:before="0" w:beforeAutospacing="0" w:after="0" w:afterAutospacing="0"/>
        <w:ind w:left="-360" w:firstLine="60"/>
        <w:textAlignment w:val="baseline"/>
        <w:rPr>
          <w:rFonts w:ascii="Calibri" w:hAnsi="Calibri" w:cs="Calibri"/>
          <w:color w:val="000000"/>
        </w:rPr>
      </w:pPr>
    </w:p>
    <w:p w:rsidR="00387CE5" w:rsidP="00387CE5" w:rsidRDefault="00B01206" w14:paraId="6CC0497D" w14:textId="77777777">
      <w:pPr>
        <w:pStyle w:val="paragraph"/>
        <w:numPr>
          <w:ilvl w:val="0"/>
          <w:numId w:val="49"/>
        </w:numPr>
        <w:spacing w:before="0" w:beforeAutospacing="0" w:after="0" w:afterAutospacing="0"/>
        <w:ind w:left="360"/>
        <w:textAlignment w:val="baseline"/>
        <w:rPr>
          <w:rStyle w:val="eop"/>
          <w:rFonts w:ascii="Calibri" w:hAnsi="Calibri" w:cs="Calibri"/>
          <w:color w:val="000000"/>
        </w:rPr>
      </w:pPr>
      <w:r>
        <w:rPr>
          <w:rStyle w:val="normaltextrun"/>
          <w:rFonts w:ascii="Calibri" w:hAnsi="Calibri" w:cs="Calibri"/>
          <w:color w:val="000000"/>
        </w:rPr>
        <w:t>Design adoptable estate road design to Section 38/278 technical approval</w:t>
      </w:r>
      <w:r>
        <w:rPr>
          <w:rStyle w:val="eop"/>
          <w:rFonts w:ascii="Calibri" w:hAnsi="Calibri" w:cs="Calibri"/>
          <w:color w:val="000000"/>
        </w:rPr>
        <w:t> </w:t>
      </w:r>
    </w:p>
    <w:p w:rsidRPr="00387CE5" w:rsidR="00387CE5" w:rsidP="00387CE5" w:rsidRDefault="00387CE5" w14:paraId="27D0257D" w14:textId="77777777">
      <w:pPr>
        <w:spacing w:after="0"/>
        <w:rPr>
          <w:rStyle w:val="normaltextrun"/>
          <w:rFonts w:ascii="Calibri" w:hAnsi="Calibri" w:cs="Calibri"/>
          <w:shd w:val="clear" w:color="auto" w:fill="FFFFFF"/>
        </w:rPr>
      </w:pPr>
    </w:p>
    <w:p w:rsidRPr="00387CE5" w:rsidR="00B5603D" w:rsidP="00387CE5" w:rsidRDefault="00F737DF" w14:paraId="48BBB74A" w14:textId="7B46F8B6">
      <w:pPr>
        <w:pStyle w:val="paragraph"/>
        <w:numPr>
          <w:ilvl w:val="0"/>
          <w:numId w:val="49"/>
        </w:numPr>
        <w:spacing w:before="0" w:beforeAutospacing="0" w:after="0" w:afterAutospacing="0"/>
        <w:ind w:left="360"/>
        <w:textAlignment w:val="baseline"/>
        <w:rPr>
          <w:rStyle w:val="normaltextrun"/>
          <w:rFonts w:ascii="Calibri" w:hAnsi="Calibri" w:cs="Calibri"/>
          <w:color w:val="000000"/>
        </w:rPr>
      </w:pPr>
      <w:r w:rsidRPr="00387CE5">
        <w:rPr>
          <w:rStyle w:val="normaltextrun"/>
          <w:rFonts w:ascii="Calibri" w:hAnsi="Calibri" w:cs="Calibri"/>
          <w:shd w:val="clear" w:color="auto" w:fill="FFFFFF"/>
        </w:rPr>
        <w:t>Liaise with relevant Highways Planning officers through the planning process and advise design team accordingly</w:t>
      </w:r>
    </w:p>
    <w:p w:rsidRPr="00AD3105" w:rsidR="00F737DF" w:rsidP="00F737DF" w:rsidRDefault="00F737DF" w14:paraId="3DD355C9" w14:textId="77777777">
      <w:pPr>
        <w:pStyle w:val="Default"/>
        <w:spacing w:line="276" w:lineRule="auto"/>
        <w:ind w:left="720"/>
        <w:rPr>
          <w:rFonts w:asciiTheme="minorHAnsi" w:hAnsiTheme="minorHAnsi" w:cstheme="minorHAnsi"/>
        </w:rPr>
      </w:pPr>
    </w:p>
    <w:p w:rsidRPr="00AD3105" w:rsidR="00E1641A" w:rsidP="00AD3105" w:rsidRDefault="00E1641A" w14:paraId="0B93D2E1" w14:textId="77777777">
      <w:pPr>
        <w:pStyle w:val="Default"/>
        <w:numPr>
          <w:ilvl w:val="0"/>
          <w:numId w:val="17"/>
        </w:numPr>
        <w:spacing w:line="276" w:lineRule="auto"/>
        <w:ind w:left="360"/>
        <w:rPr>
          <w:rFonts w:asciiTheme="minorHAnsi" w:hAnsiTheme="minorHAnsi" w:cstheme="minorHAnsi"/>
        </w:rPr>
      </w:pPr>
      <w:r w:rsidRPr="00AD3105">
        <w:rPr>
          <w:rFonts w:asciiTheme="minorHAnsi" w:hAnsiTheme="minorHAnsi" w:cstheme="minorHAnsi"/>
        </w:rPr>
        <w:t>Design of car parking areas/hard landscaping / highway design</w:t>
      </w:r>
    </w:p>
    <w:p w:rsidRPr="00AD3105" w:rsidR="00B5603D" w:rsidP="00AD3105" w:rsidRDefault="00B5603D" w14:paraId="1A81F0B1" w14:textId="77777777">
      <w:pPr>
        <w:pStyle w:val="Default"/>
        <w:spacing w:line="276" w:lineRule="auto"/>
        <w:rPr>
          <w:rFonts w:asciiTheme="minorHAnsi" w:hAnsiTheme="minorHAnsi" w:cstheme="minorHAnsi"/>
        </w:rPr>
      </w:pPr>
    </w:p>
    <w:p w:rsidRPr="00AD3105" w:rsidR="00E1641A" w:rsidP="00AD3105" w:rsidRDefault="00E1641A" w14:paraId="4ECB4C93" w14:textId="77777777">
      <w:pPr>
        <w:pStyle w:val="Default"/>
        <w:numPr>
          <w:ilvl w:val="0"/>
          <w:numId w:val="17"/>
        </w:numPr>
        <w:spacing w:line="276" w:lineRule="auto"/>
        <w:ind w:left="360"/>
        <w:rPr>
          <w:rFonts w:asciiTheme="minorHAnsi" w:hAnsiTheme="minorHAnsi" w:cstheme="minorHAnsi"/>
        </w:rPr>
      </w:pPr>
      <w:r w:rsidRPr="00AD3105">
        <w:rPr>
          <w:rFonts w:asciiTheme="minorHAnsi" w:hAnsiTheme="minorHAnsi" w:cstheme="minorHAnsi"/>
        </w:rPr>
        <w:t>Adoptable road design to Section 38/278 technical approval</w:t>
      </w:r>
    </w:p>
    <w:p w:rsidRPr="00AD3105" w:rsidR="00B5603D" w:rsidP="00AD3105" w:rsidRDefault="00B5603D" w14:paraId="717AAFBA" w14:textId="77777777">
      <w:pPr>
        <w:pStyle w:val="Default"/>
        <w:spacing w:line="276" w:lineRule="auto"/>
        <w:rPr>
          <w:rFonts w:asciiTheme="minorHAnsi" w:hAnsiTheme="minorHAnsi" w:cstheme="minorHAnsi"/>
        </w:rPr>
      </w:pPr>
    </w:p>
    <w:p w:rsidRPr="00AD3105" w:rsidR="00E1641A" w:rsidP="00AD3105" w:rsidRDefault="00E1641A" w14:paraId="30C64959" w14:textId="77777777">
      <w:pPr>
        <w:pStyle w:val="Default"/>
        <w:numPr>
          <w:ilvl w:val="0"/>
          <w:numId w:val="17"/>
        </w:numPr>
        <w:spacing w:line="276" w:lineRule="auto"/>
        <w:ind w:left="360"/>
        <w:rPr>
          <w:rFonts w:asciiTheme="minorHAnsi" w:hAnsiTheme="minorHAnsi" w:cstheme="minorHAnsi"/>
        </w:rPr>
      </w:pPr>
      <w:r w:rsidRPr="00AD3105">
        <w:rPr>
          <w:rFonts w:asciiTheme="minorHAnsi" w:hAnsiTheme="minorHAnsi" w:cstheme="minorHAnsi"/>
        </w:rPr>
        <w:t>Provide report and recommendations for Unauthorised Alterations</w:t>
      </w:r>
      <w:r w:rsidR="00D90271">
        <w:rPr>
          <w:rFonts w:asciiTheme="minorHAnsi" w:hAnsiTheme="minorHAnsi" w:cstheme="minorHAnsi"/>
        </w:rPr>
        <w:t xml:space="preserve"> and trespass issues</w:t>
      </w:r>
    </w:p>
    <w:p w:rsidRPr="00AD3105" w:rsidR="00153DAE" w:rsidP="00AD3105" w:rsidRDefault="00153DAE" w14:paraId="56EE48EE" w14:textId="77777777">
      <w:pPr>
        <w:pStyle w:val="Default"/>
        <w:spacing w:line="276" w:lineRule="auto"/>
        <w:rPr>
          <w:rFonts w:asciiTheme="minorHAnsi" w:hAnsiTheme="minorHAnsi" w:cstheme="minorHAnsi"/>
          <w:lang w:val="en-US"/>
        </w:rPr>
      </w:pPr>
    </w:p>
    <w:p w:rsidRPr="00AD3105" w:rsidR="00E1641A" w:rsidP="00AD3105" w:rsidRDefault="00E1641A" w14:paraId="578A79F2" w14:textId="77777777">
      <w:pPr>
        <w:pStyle w:val="Default"/>
        <w:numPr>
          <w:ilvl w:val="0"/>
          <w:numId w:val="16"/>
        </w:numPr>
        <w:spacing w:line="276" w:lineRule="auto"/>
        <w:ind w:left="360"/>
        <w:rPr>
          <w:rFonts w:asciiTheme="minorHAnsi" w:hAnsiTheme="minorHAnsi" w:cstheme="minorHAnsi"/>
        </w:rPr>
      </w:pPr>
      <w:r w:rsidRPr="00AD3105">
        <w:rPr>
          <w:rFonts w:asciiTheme="minorHAnsi" w:hAnsiTheme="minorHAnsi" w:cstheme="minorHAnsi"/>
        </w:rPr>
        <w:t>Provide out of hours services (advice on how to make emergency circumstances safe)</w:t>
      </w:r>
    </w:p>
    <w:p w:rsidRPr="00AD3105" w:rsidR="00B5603D" w:rsidP="00AD3105" w:rsidRDefault="00B5603D" w14:paraId="2908EB2C" w14:textId="77777777">
      <w:pPr>
        <w:pStyle w:val="Default"/>
        <w:spacing w:line="276" w:lineRule="auto"/>
        <w:rPr>
          <w:rFonts w:asciiTheme="minorHAnsi" w:hAnsiTheme="minorHAnsi" w:cstheme="minorHAnsi"/>
          <w:lang w:val="en-US"/>
        </w:rPr>
      </w:pPr>
    </w:p>
    <w:p w:rsidR="00E1641A" w:rsidP="00AD3105" w:rsidRDefault="00E1641A" w14:paraId="6914D96C" w14:textId="77777777">
      <w:pPr>
        <w:pStyle w:val="Default"/>
        <w:numPr>
          <w:ilvl w:val="0"/>
          <w:numId w:val="16"/>
        </w:numPr>
        <w:spacing w:line="276" w:lineRule="auto"/>
        <w:ind w:left="360"/>
        <w:rPr>
          <w:rFonts w:asciiTheme="minorHAnsi" w:hAnsiTheme="minorHAnsi" w:cstheme="minorHAnsi"/>
        </w:rPr>
      </w:pPr>
      <w:r w:rsidRPr="00AD3105">
        <w:rPr>
          <w:rFonts w:asciiTheme="minorHAnsi" w:hAnsiTheme="minorHAnsi" w:cstheme="minorHAnsi"/>
        </w:rPr>
        <w:t>Topographical Surveys –</w:t>
      </w:r>
      <w:r w:rsidR="00D90271">
        <w:rPr>
          <w:rFonts w:asciiTheme="minorHAnsi" w:hAnsiTheme="minorHAnsi" w:cstheme="minorHAnsi"/>
        </w:rPr>
        <w:t>to include radar, drone and LIDAR</w:t>
      </w:r>
    </w:p>
    <w:p w:rsidR="00D90271" w:rsidP="00D90271" w:rsidRDefault="00D90271" w14:paraId="121FD38A" w14:textId="77777777">
      <w:pPr>
        <w:pStyle w:val="ListParagraph"/>
        <w:rPr>
          <w:rFonts w:asciiTheme="minorHAnsi" w:hAnsiTheme="minorHAnsi" w:cstheme="minorHAnsi"/>
        </w:rPr>
      </w:pPr>
    </w:p>
    <w:p w:rsidR="00D90271" w:rsidP="00AD3105" w:rsidRDefault="00D90271" w14:paraId="5A8E5ACA" w14:textId="77777777">
      <w:pPr>
        <w:pStyle w:val="Default"/>
        <w:numPr>
          <w:ilvl w:val="0"/>
          <w:numId w:val="16"/>
        </w:numPr>
        <w:spacing w:line="276" w:lineRule="auto"/>
        <w:ind w:left="360"/>
        <w:rPr>
          <w:rFonts w:asciiTheme="minorHAnsi" w:hAnsiTheme="minorHAnsi" w:cstheme="minorHAnsi"/>
        </w:rPr>
      </w:pPr>
      <w:r w:rsidRPr="00AD3105">
        <w:rPr>
          <w:rFonts w:asciiTheme="minorHAnsi" w:hAnsiTheme="minorHAnsi" w:cstheme="minorHAnsi"/>
        </w:rPr>
        <w:t>Sound and/or Air Testing</w:t>
      </w:r>
      <w:r>
        <w:rPr>
          <w:rFonts w:asciiTheme="minorHAnsi" w:hAnsiTheme="minorHAnsi" w:cstheme="minorHAnsi"/>
        </w:rPr>
        <w:t xml:space="preserve"> (acoustic)</w:t>
      </w:r>
    </w:p>
    <w:p w:rsidR="001542DF" w:rsidP="007C0FDA" w:rsidRDefault="001542DF" w14:paraId="36B4508D" w14:textId="77777777">
      <w:pPr>
        <w:pStyle w:val="ListParagraph"/>
        <w:rPr>
          <w:rFonts w:asciiTheme="minorHAnsi" w:hAnsiTheme="minorHAnsi" w:cstheme="minorHAnsi"/>
        </w:rPr>
      </w:pPr>
    </w:p>
    <w:p w:rsidR="00387CE5" w:rsidP="00387CE5" w:rsidRDefault="001542DF" w14:paraId="72D88EFD" w14:textId="77777777">
      <w:pPr>
        <w:pStyle w:val="Default"/>
        <w:numPr>
          <w:ilvl w:val="0"/>
          <w:numId w:val="16"/>
        </w:numPr>
        <w:spacing w:line="276" w:lineRule="auto"/>
        <w:ind w:left="360"/>
        <w:rPr>
          <w:rFonts w:asciiTheme="minorHAnsi" w:hAnsiTheme="minorHAnsi" w:cstheme="minorHAnsi"/>
        </w:rPr>
      </w:pPr>
      <w:r>
        <w:rPr>
          <w:rFonts w:asciiTheme="minorHAnsi" w:hAnsiTheme="minorHAnsi" w:cstheme="minorHAnsi"/>
        </w:rPr>
        <w:t>Provide temporary works designs and guidance, as and when required (to include but not limited to crane foundations, excavation shoring, reduced dig slope stability)</w:t>
      </w:r>
    </w:p>
    <w:p w:rsidR="00387CE5" w:rsidP="00387CE5" w:rsidRDefault="00387CE5" w14:paraId="78F27B77" w14:textId="77777777">
      <w:pPr>
        <w:pStyle w:val="ListParagraph"/>
        <w:spacing w:after="0"/>
        <w:rPr>
          <w:rFonts w:asciiTheme="minorHAnsi" w:hAnsiTheme="minorHAnsi" w:cstheme="minorHAnsi"/>
        </w:rPr>
      </w:pPr>
    </w:p>
    <w:p w:rsidRPr="00387CE5" w:rsidR="00971B72" w:rsidP="00AD3105" w:rsidRDefault="00E1641A" w14:paraId="27357532" w14:textId="594EB7AD">
      <w:pPr>
        <w:pStyle w:val="Default"/>
        <w:numPr>
          <w:ilvl w:val="0"/>
          <w:numId w:val="16"/>
        </w:numPr>
        <w:spacing w:line="276" w:lineRule="auto"/>
        <w:ind w:left="360"/>
        <w:rPr>
          <w:rFonts w:asciiTheme="minorHAnsi" w:hAnsiTheme="minorHAnsi" w:cstheme="minorHAnsi"/>
        </w:rPr>
      </w:pPr>
      <w:r w:rsidRPr="00387CE5">
        <w:rPr>
          <w:rFonts w:asciiTheme="minorHAnsi" w:hAnsiTheme="minorHAnsi" w:cstheme="minorHAnsi"/>
        </w:rPr>
        <w:t>Geotechnical Services and Reports which may involve (but are not limited to);</w:t>
      </w:r>
    </w:p>
    <w:p w:rsidRPr="00FE2545" w:rsidR="00971B72" w:rsidP="00FE2545" w:rsidRDefault="00E1641A" w14:paraId="07F023C8" w14:textId="1DD41B90">
      <w:pPr>
        <w:pStyle w:val="Default"/>
        <w:numPr>
          <w:ilvl w:val="0"/>
          <w:numId w:val="18"/>
        </w:numPr>
        <w:spacing w:line="276" w:lineRule="auto"/>
        <w:ind w:left="1080"/>
        <w:rPr>
          <w:rFonts w:asciiTheme="minorHAnsi" w:hAnsiTheme="minorHAnsi" w:cstheme="minorHAnsi"/>
        </w:rPr>
      </w:pPr>
      <w:r w:rsidRPr="00AD3105">
        <w:rPr>
          <w:rFonts w:asciiTheme="minorHAnsi" w:hAnsiTheme="minorHAnsi" w:cstheme="minorHAnsi"/>
        </w:rPr>
        <w:t>Traditional foundation design feasibility</w:t>
      </w:r>
    </w:p>
    <w:p w:rsidRPr="00FE2545" w:rsidR="00971B72" w:rsidP="00FE2545" w:rsidRDefault="00E1641A" w14:paraId="4BDB5498" w14:textId="6F8F55FC">
      <w:pPr>
        <w:pStyle w:val="Default"/>
        <w:numPr>
          <w:ilvl w:val="0"/>
          <w:numId w:val="18"/>
        </w:numPr>
        <w:spacing w:line="276" w:lineRule="auto"/>
        <w:ind w:left="1080"/>
        <w:rPr>
          <w:rFonts w:asciiTheme="minorHAnsi" w:hAnsiTheme="minorHAnsi" w:cstheme="minorHAnsi"/>
        </w:rPr>
      </w:pPr>
      <w:r w:rsidRPr="00AD3105">
        <w:rPr>
          <w:rFonts w:asciiTheme="minorHAnsi" w:hAnsiTheme="minorHAnsi" w:cstheme="minorHAnsi"/>
        </w:rPr>
        <w:t>Piled foundation design</w:t>
      </w:r>
    </w:p>
    <w:p w:rsidRPr="00FE2545" w:rsidR="00971B72" w:rsidP="00FE2545" w:rsidRDefault="00E1641A" w14:paraId="2916C19D" w14:textId="04E6007F">
      <w:pPr>
        <w:pStyle w:val="Default"/>
        <w:numPr>
          <w:ilvl w:val="0"/>
          <w:numId w:val="18"/>
        </w:numPr>
        <w:spacing w:line="276" w:lineRule="auto"/>
        <w:ind w:left="1080"/>
        <w:rPr>
          <w:rFonts w:asciiTheme="minorHAnsi" w:hAnsiTheme="minorHAnsi" w:cstheme="minorHAnsi"/>
        </w:rPr>
      </w:pPr>
      <w:r w:rsidRPr="00AD3105">
        <w:rPr>
          <w:rFonts w:asciiTheme="minorHAnsi" w:hAnsiTheme="minorHAnsi" w:cstheme="minorHAnsi"/>
        </w:rPr>
        <w:t>Basement construction</w:t>
      </w:r>
    </w:p>
    <w:p w:rsidRPr="00FE2545" w:rsidR="00971B72" w:rsidP="00FE2545" w:rsidRDefault="00E1641A" w14:paraId="74869460" w14:textId="209BC357">
      <w:pPr>
        <w:pStyle w:val="Default"/>
        <w:numPr>
          <w:ilvl w:val="0"/>
          <w:numId w:val="18"/>
        </w:numPr>
        <w:spacing w:line="276" w:lineRule="auto"/>
        <w:ind w:left="1080"/>
        <w:rPr>
          <w:rFonts w:asciiTheme="minorHAnsi" w:hAnsiTheme="minorHAnsi" w:cstheme="minorHAnsi"/>
        </w:rPr>
      </w:pPr>
      <w:r w:rsidRPr="00AD3105">
        <w:rPr>
          <w:rFonts w:asciiTheme="minorHAnsi" w:hAnsiTheme="minorHAnsi" w:cstheme="minorHAnsi"/>
        </w:rPr>
        <w:t>Foundation underpinning</w:t>
      </w:r>
    </w:p>
    <w:p w:rsidRPr="00FE2545" w:rsidR="00971B72" w:rsidP="00FE2545" w:rsidRDefault="00E1641A" w14:paraId="187F57B8" w14:textId="7F5BA884">
      <w:pPr>
        <w:pStyle w:val="Default"/>
        <w:numPr>
          <w:ilvl w:val="0"/>
          <w:numId w:val="18"/>
        </w:numPr>
        <w:spacing w:line="276" w:lineRule="auto"/>
        <w:ind w:left="1080"/>
        <w:rPr>
          <w:rFonts w:asciiTheme="minorHAnsi" w:hAnsiTheme="minorHAnsi" w:cstheme="minorHAnsi"/>
        </w:rPr>
      </w:pPr>
      <w:r w:rsidRPr="00AD3105">
        <w:rPr>
          <w:rFonts w:asciiTheme="minorHAnsi" w:hAnsiTheme="minorHAnsi" w:cstheme="minorHAnsi"/>
        </w:rPr>
        <w:t>Ground improvement</w:t>
      </w:r>
    </w:p>
    <w:p w:rsidRPr="00FE2545" w:rsidR="00971B72" w:rsidP="00FE2545" w:rsidRDefault="00E1641A" w14:paraId="54738AF4" w14:textId="11E3BB13">
      <w:pPr>
        <w:pStyle w:val="Default"/>
        <w:numPr>
          <w:ilvl w:val="0"/>
          <w:numId w:val="18"/>
        </w:numPr>
        <w:spacing w:line="276" w:lineRule="auto"/>
        <w:ind w:left="1080"/>
        <w:rPr>
          <w:rFonts w:asciiTheme="minorHAnsi" w:hAnsiTheme="minorHAnsi" w:cstheme="minorHAnsi"/>
        </w:rPr>
      </w:pPr>
      <w:r w:rsidRPr="00AD3105">
        <w:rPr>
          <w:rFonts w:asciiTheme="minorHAnsi" w:hAnsiTheme="minorHAnsi" w:cstheme="minorHAnsi"/>
        </w:rPr>
        <w:t>Slope stability</w:t>
      </w:r>
    </w:p>
    <w:p w:rsidRPr="00FE2545" w:rsidR="00971B72" w:rsidP="00FE2545" w:rsidRDefault="00E1641A" w14:paraId="46ABBD8F" w14:textId="1671BC22">
      <w:pPr>
        <w:pStyle w:val="Default"/>
        <w:numPr>
          <w:ilvl w:val="0"/>
          <w:numId w:val="18"/>
        </w:numPr>
        <w:spacing w:line="276" w:lineRule="auto"/>
        <w:ind w:left="1080"/>
        <w:rPr>
          <w:rFonts w:asciiTheme="minorHAnsi" w:hAnsiTheme="minorHAnsi" w:cstheme="minorHAnsi"/>
        </w:rPr>
      </w:pPr>
      <w:r w:rsidRPr="00AD3105">
        <w:rPr>
          <w:rFonts w:asciiTheme="minorHAnsi" w:hAnsiTheme="minorHAnsi" w:cstheme="minorHAnsi"/>
        </w:rPr>
        <w:t>Retaining Walls</w:t>
      </w:r>
    </w:p>
    <w:p w:rsidRPr="00FE2545" w:rsidR="00971B72" w:rsidP="00FE2545" w:rsidRDefault="00E1641A" w14:paraId="06BBA33E" w14:textId="0DBD307E">
      <w:pPr>
        <w:pStyle w:val="Default"/>
        <w:numPr>
          <w:ilvl w:val="0"/>
          <w:numId w:val="18"/>
        </w:numPr>
        <w:spacing w:line="276" w:lineRule="auto"/>
        <w:ind w:left="1080"/>
        <w:rPr>
          <w:rFonts w:asciiTheme="minorHAnsi" w:hAnsiTheme="minorHAnsi" w:cstheme="minorHAnsi"/>
        </w:rPr>
      </w:pPr>
      <w:r w:rsidRPr="00AD3105">
        <w:rPr>
          <w:rFonts w:asciiTheme="minorHAnsi" w:hAnsiTheme="minorHAnsi" w:cstheme="minorHAnsi"/>
        </w:rPr>
        <w:t>Pavements</w:t>
      </w:r>
    </w:p>
    <w:p w:rsidRPr="00FE2545" w:rsidR="00971B72" w:rsidP="00FE2545" w:rsidRDefault="00E1641A" w14:paraId="464FCBC1" w14:textId="284122CF">
      <w:pPr>
        <w:pStyle w:val="Default"/>
        <w:numPr>
          <w:ilvl w:val="0"/>
          <w:numId w:val="18"/>
        </w:numPr>
        <w:spacing w:line="276" w:lineRule="auto"/>
        <w:ind w:left="1080"/>
        <w:rPr>
          <w:rFonts w:asciiTheme="minorHAnsi" w:hAnsiTheme="minorHAnsi" w:cstheme="minorHAnsi"/>
        </w:rPr>
      </w:pPr>
      <w:r w:rsidRPr="00AD3105">
        <w:rPr>
          <w:rFonts w:asciiTheme="minorHAnsi" w:hAnsiTheme="minorHAnsi" w:cstheme="minorHAnsi"/>
        </w:rPr>
        <w:t>Evaluation of existing foundations</w:t>
      </w:r>
    </w:p>
    <w:p w:rsidRPr="00FE2545" w:rsidR="00971B72" w:rsidP="00FE2545" w:rsidRDefault="00E1641A" w14:paraId="5C8C6B09" w14:textId="11C90F27">
      <w:pPr>
        <w:pStyle w:val="Default"/>
        <w:numPr>
          <w:ilvl w:val="0"/>
          <w:numId w:val="18"/>
        </w:numPr>
        <w:spacing w:line="276" w:lineRule="auto"/>
        <w:ind w:left="1080"/>
        <w:rPr>
          <w:rFonts w:asciiTheme="minorHAnsi" w:hAnsiTheme="minorHAnsi" w:cstheme="minorHAnsi"/>
        </w:rPr>
      </w:pPr>
      <w:r w:rsidRPr="00AD3105">
        <w:rPr>
          <w:rFonts w:asciiTheme="minorHAnsi" w:hAnsiTheme="minorHAnsi" w:cstheme="minorHAnsi"/>
        </w:rPr>
        <w:t>Flood risk assessment</w:t>
      </w:r>
    </w:p>
    <w:p w:rsidRPr="00FE2545" w:rsidR="00971B72" w:rsidP="00FE2545" w:rsidRDefault="00E1641A" w14:paraId="3382A365" w14:textId="02982569">
      <w:pPr>
        <w:pStyle w:val="Default"/>
        <w:numPr>
          <w:ilvl w:val="0"/>
          <w:numId w:val="18"/>
        </w:numPr>
        <w:spacing w:line="276" w:lineRule="auto"/>
        <w:ind w:left="1080"/>
        <w:rPr>
          <w:rFonts w:asciiTheme="minorHAnsi" w:hAnsiTheme="minorHAnsi" w:cstheme="minorHAnsi"/>
        </w:rPr>
      </w:pPr>
      <w:r w:rsidRPr="00AD3105">
        <w:rPr>
          <w:rFonts w:asciiTheme="minorHAnsi" w:hAnsiTheme="minorHAnsi" w:cstheme="minorHAnsi"/>
        </w:rPr>
        <w:t>Subsidence investigation</w:t>
      </w:r>
    </w:p>
    <w:p w:rsidRPr="00FE2545" w:rsidR="00971B72" w:rsidP="00FE2545" w:rsidRDefault="00E1641A" w14:paraId="5C71F136" w14:textId="25FF61B2">
      <w:pPr>
        <w:pStyle w:val="Default"/>
        <w:numPr>
          <w:ilvl w:val="0"/>
          <w:numId w:val="18"/>
        </w:numPr>
        <w:spacing w:line="276" w:lineRule="auto"/>
        <w:ind w:left="1080"/>
        <w:rPr>
          <w:rFonts w:asciiTheme="minorHAnsi" w:hAnsiTheme="minorHAnsi" w:cstheme="minorHAnsi"/>
        </w:rPr>
      </w:pPr>
      <w:r w:rsidRPr="00AD3105">
        <w:rPr>
          <w:rFonts w:asciiTheme="minorHAnsi" w:hAnsiTheme="minorHAnsi" w:cstheme="minorHAnsi"/>
        </w:rPr>
        <w:t>Soakaway evaluation and design</w:t>
      </w:r>
    </w:p>
    <w:p w:rsidRPr="00FE2545" w:rsidR="00971B72" w:rsidP="00FE2545" w:rsidRDefault="00E1641A" w14:paraId="62199465" w14:textId="4EFFD2E5">
      <w:pPr>
        <w:pStyle w:val="Default"/>
        <w:numPr>
          <w:ilvl w:val="0"/>
          <w:numId w:val="18"/>
        </w:numPr>
        <w:spacing w:line="276" w:lineRule="auto"/>
        <w:ind w:left="1080"/>
        <w:rPr>
          <w:rFonts w:asciiTheme="minorHAnsi" w:hAnsiTheme="minorHAnsi" w:cstheme="minorHAnsi"/>
        </w:rPr>
      </w:pPr>
      <w:r w:rsidRPr="00AD3105">
        <w:rPr>
          <w:rFonts w:asciiTheme="minorHAnsi" w:hAnsiTheme="minorHAnsi" w:cstheme="minorHAnsi"/>
        </w:rPr>
        <w:t>Sink holes and ground collapse</w:t>
      </w:r>
    </w:p>
    <w:p w:rsidRPr="00FE2545" w:rsidR="00971B72" w:rsidP="00FE2545" w:rsidRDefault="00E1641A" w14:paraId="0DA123B1" w14:textId="7391F079">
      <w:pPr>
        <w:pStyle w:val="Default"/>
        <w:numPr>
          <w:ilvl w:val="0"/>
          <w:numId w:val="18"/>
        </w:numPr>
        <w:spacing w:line="276" w:lineRule="auto"/>
        <w:ind w:left="1080"/>
        <w:rPr>
          <w:rFonts w:asciiTheme="minorHAnsi" w:hAnsiTheme="minorHAnsi" w:cstheme="minorHAnsi"/>
        </w:rPr>
      </w:pPr>
      <w:r w:rsidRPr="00AD3105">
        <w:rPr>
          <w:rFonts w:asciiTheme="minorHAnsi" w:hAnsiTheme="minorHAnsi" w:cstheme="minorHAnsi"/>
        </w:rPr>
        <w:t>Housing related site development services</w:t>
      </w:r>
    </w:p>
    <w:p w:rsidRPr="00FE2545" w:rsidR="00971B72" w:rsidP="00FE2545" w:rsidRDefault="00E1641A" w14:paraId="4C4CEA3D" w14:textId="349B9971">
      <w:pPr>
        <w:pStyle w:val="Default"/>
        <w:numPr>
          <w:ilvl w:val="0"/>
          <w:numId w:val="18"/>
        </w:numPr>
        <w:spacing w:line="276" w:lineRule="auto"/>
        <w:ind w:left="1080"/>
        <w:rPr>
          <w:rFonts w:asciiTheme="minorHAnsi" w:hAnsiTheme="minorHAnsi" w:cstheme="minorHAnsi"/>
        </w:rPr>
      </w:pPr>
      <w:r w:rsidRPr="00AD3105">
        <w:rPr>
          <w:rFonts w:asciiTheme="minorHAnsi" w:hAnsiTheme="minorHAnsi" w:cstheme="minorHAnsi"/>
        </w:rPr>
        <w:t>Utilities investigations</w:t>
      </w:r>
    </w:p>
    <w:p w:rsidRPr="00AD3105" w:rsidR="00E1641A" w:rsidP="016B73A9" w:rsidRDefault="00E1641A" w14:paraId="07B010AB" w14:textId="77777777">
      <w:pPr>
        <w:pStyle w:val="Default"/>
        <w:numPr>
          <w:ilvl w:val="0"/>
          <w:numId w:val="18"/>
        </w:numPr>
        <w:spacing w:line="276" w:lineRule="auto"/>
        <w:ind w:left="1080"/>
        <w:rPr>
          <w:rFonts w:asciiTheme="minorHAnsi" w:hAnsiTheme="minorHAnsi" w:cstheme="minorBidi"/>
          <w:lang w:val="en-US"/>
        </w:rPr>
      </w:pPr>
      <w:r w:rsidRPr="016B73A9">
        <w:rPr>
          <w:rFonts w:asciiTheme="minorHAnsi" w:hAnsiTheme="minorHAnsi" w:cstheme="minorBidi"/>
          <w:lang w:val="en-US"/>
        </w:rPr>
        <w:t>Structural design, surveys and condition reports of residential and buildings</w:t>
      </w:r>
    </w:p>
    <w:p w:rsidRPr="00AD3105" w:rsidR="00153DAE" w:rsidP="00AD3105" w:rsidRDefault="00153DAE" w14:paraId="50895670" w14:textId="77777777">
      <w:pPr>
        <w:pStyle w:val="Default"/>
        <w:spacing w:line="276" w:lineRule="auto"/>
        <w:rPr>
          <w:rFonts w:asciiTheme="minorHAnsi" w:hAnsiTheme="minorHAnsi" w:cstheme="minorHAnsi"/>
          <w:lang w:val="en-US"/>
        </w:rPr>
      </w:pPr>
    </w:p>
    <w:p w:rsidRPr="00AD3105" w:rsidR="00E1641A" w:rsidP="016B73A9" w:rsidRDefault="00E1641A" w14:paraId="0D71FE82" w14:textId="77777777">
      <w:pPr>
        <w:pStyle w:val="Default"/>
        <w:numPr>
          <w:ilvl w:val="0"/>
          <w:numId w:val="20"/>
        </w:numPr>
        <w:spacing w:line="276" w:lineRule="auto"/>
        <w:rPr>
          <w:rFonts w:asciiTheme="minorHAnsi" w:hAnsiTheme="minorHAnsi" w:cstheme="minorBidi"/>
          <w:lang w:val="en-US"/>
        </w:rPr>
      </w:pPr>
      <w:r w:rsidRPr="016B73A9">
        <w:rPr>
          <w:rFonts w:asciiTheme="minorHAnsi" w:hAnsiTheme="minorHAnsi" w:cstheme="minorBidi"/>
          <w:lang w:val="en-US"/>
        </w:rPr>
        <w:t>Structural design using reinforced concrete, steelwork, masonry and timber to current British and European Standards</w:t>
      </w:r>
    </w:p>
    <w:p w:rsidRPr="00AD3105" w:rsidR="00971B72" w:rsidP="00AD3105" w:rsidRDefault="00971B72" w14:paraId="38C1F859" w14:textId="77777777">
      <w:pPr>
        <w:pStyle w:val="Default"/>
        <w:spacing w:line="276" w:lineRule="auto"/>
        <w:rPr>
          <w:rFonts w:asciiTheme="minorHAnsi" w:hAnsiTheme="minorHAnsi" w:cstheme="minorHAnsi"/>
          <w:lang w:val="en-US"/>
        </w:rPr>
      </w:pPr>
    </w:p>
    <w:p w:rsidRPr="00AD3105" w:rsidR="00E1641A" w:rsidP="00AD3105" w:rsidRDefault="00E1641A" w14:paraId="3CCD0B30" w14:textId="77777777">
      <w:pPr>
        <w:pStyle w:val="Default"/>
        <w:numPr>
          <w:ilvl w:val="0"/>
          <w:numId w:val="20"/>
        </w:numPr>
        <w:spacing w:line="276" w:lineRule="auto"/>
        <w:rPr>
          <w:rFonts w:asciiTheme="minorHAnsi" w:hAnsiTheme="minorHAnsi" w:cstheme="minorHAnsi"/>
          <w:lang w:val="en"/>
        </w:rPr>
      </w:pPr>
      <w:r w:rsidRPr="00AD3105">
        <w:rPr>
          <w:rFonts w:asciiTheme="minorHAnsi" w:hAnsiTheme="minorHAnsi" w:cstheme="minorHAnsi"/>
          <w:lang w:val="en"/>
        </w:rPr>
        <w:lastRenderedPageBreak/>
        <w:t>Detailing of structural concrete</w:t>
      </w:r>
    </w:p>
    <w:p w:rsidRPr="00AD3105" w:rsidR="00153DAE" w:rsidP="00AD3105" w:rsidRDefault="00153DAE" w14:paraId="0C8FE7CE" w14:textId="77777777">
      <w:pPr>
        <w:pStyle w:val="Default"/>
        <w:spacing w:line="276" w:lineRule="auto"/>
        <w:rPr>
          <w:rFonts w:asciiTheme="minorHAnsi" w:hAnsiTheme="minorHAnsi" w:cstheme="minorHAnsi"/>
          <w:lang w:val="en-US"/>
        </w:rPr>
      </w:pPr>
    </w:p>
    <w:p w:rsidRPr="00AD3105" w:rsidR="00E1641A" w:rsidP="00AD3105" w:rsidRDefault="00E1641A" w14:paraId="231E63F5" w14:textId="77777777">
      <w:pPr>
        <w:pStyle w:val="Default"/>
        <w:numPr>
          <w:ilvl w:val="0"/>
          <w:numId w:val="22"/>
        </w:numPr>
        <w:spacing w:line="276" w:lineRule="auto"/>
        <w:rPr>
          <w:rFonts w:asciiTheme="minorHAnsi" w:hAnsiTheme="minorHAnsi" w:cstheme="minorHAnsi"/>
          <w:lang w:val="en"/>
        </w:rPr>
      </w:pPr>
      <w:r w:rsidRPr="00AD3105">
        <w:rPr>
          <w:rFonts w:asciiTheme="minorHAnsi" w:hAnsiTheme="minorHAnsi" w:cstheme="minorHAnsi"/>
          <w:lang w:val="en"/>
        </w:rPr>
        <w:t>Foundation designs including deep trench foundations, piles, pile caps, ground improvement, underpinning and rafts</w:t>
      </w:r>
    </w:p>
    <w:p w:rsidRPr="00AD3105" w:rsidR="00971B72" w:rsidP="00AD3105" w:rsidRDefault="00971B72" w14:paraId="41004F19" w14:textId="77777777">
      <w:pPr>
        <w:pStyle w:val="Default"/>
        <w:spacing w:line="276" w:lineRule="auto"/>
        <w:rPr>
          <w:rFonts w:asciiTheme="minorHAnsi" w:hAnsiTheme="minorHAnsi" w:cstheme="minorHAnsi"/>
          <w:lang w:val="en-US"/>
        </w:rPr>
      </w:pPr>
    </w:p>
    <w:p w:rsidRPr="00AD3105" w:rsidR="00E1641A" w:rsidP="00AD3105" w:rsidRDefault="00E1641A" w14:paraId="60B9C324" w14:textId="77777777">
      <w:pPr>
        <w:pStyle w:val="Default"/>
        <w:numPr>
          <w:ilvl w:val="0"/>
          <w:numId w:val="22"/>
        </w:numPr>
        <w:spacing w:line="276" w:lineRule="auto"/>
        <w:rPr>
          <w:rFonts w:asciiTheme="minorHAnsi" w:hAnsiTheme="minorHAnsi" w:cstheme="minorHAnsi"/>
          <w:lang w:val="en"/>
        </w:rPr>
      </w:pPr>
      <w:r w:rsidRPr="00AD3105">
        <w:rPr>
          <w:rFonts w:asciiTheme="minorHAnsi" w:hAnsiTheme="minorHAnsi" w:cstheme="minorHAnsi"/>
          <w:lang w:val="en"/>
        </w:rPr>
        <w:t>Refurbishment and structural alterations of existing buildings</w:t>
      </w:r>
    </w:p>
    <w:p w:rsidRPr="00AD3105" w:rsidR="00971B72" w:rsidP="00AD3105" w:rsidRDefault="00971B72" w14:paraId="67C0C651" w14:textId="77777777">
      <w:pPr>
        <w:pStyle w:val="Default"/>
        <w:spacing w:line="276" w:lineRule="auto"/>
        <w:rPr>
          <w:rFonts w:asciiTheme="minorHAnsi" w:hAnsiTheme="minorHAnsi" w:cstheme="minorHAnsi"/>
          <w:lang w:val="en-US"/>
        </w:rPr>
      </w:pPr>
    </w:p>
    <w:p w:rsidRPr="00AD3105" w:rsidR="00E1641A" w:rsidP="00AD3105" w:rsidRDefault="00E1641A" w14:paraId="1C3A7E50" w14:textId="77777777">
      <w:pPr>
        <w:pStyle w:val="Default"/>
        <w:numPr>
          <w:ilvl w:val="0"/>
          <w:numId w:val="22"/>
        </w:numPr>
        <w:spacing w:line="276" w:lineRule="auto"/>
        <w:rPr>
          <w:rFonts w:asciiTheme="minorHAnsi" w:hAnsiTheme="minorHAnsi" w:cstheme="minorHAnsi"/>
          <w:lang w:val="en"/>
        </w:rPr>
      </w:pPr>
      <w:r w:rsidRPr="00AD3105">
        <w:rPr>
          <w:rFonts w:asciiTheme="minorHAnsi" w:hAnsiTheme="minorHAnsi" w:cstheme="minorHAnsi"/>
          <w:lang w:val="en"/>
        </w:rPr>
        <w:t>Design, detailing and inspection of timber frame buildings (TRADA member)</w:t>
      </w:r>
    </w:p>
    <w:p w:rsidRPr="00AD3105" w:rsidR="00971B72" w:rsidP="00AD3105" w:rsidRDefault="00971B72" w14:paraId="308D56CC" w14:textId="77777777">
      <w:pPr>
        <w:pStyle w:val="Default"/>
        <w:spacing w:line="276" w:lineRule="auto"/>
        <w:rPr>
          <w:rFonts w:asciiTheme="minorHAnsi" w:hAnsiTheme="minorHAnsi" w:cstheme="minorHAnsi"/>
          <w:lang w:val="en-US"/>
        </w:rPr>
      </w:pPr>
    </w:p>
    <w:p w:rsidRPr="00AD3105" w:rsidR="00E1641A" w:rsidP="00AD3105" w:rsidRDefault="00E1641A" w14:paraId="395EF7B4" w14:textId="77777777">
      <w:pPr>
        <w:pStyle w:val="Default"/>
        <w:numPr>
          <w:ilvl w:val="0"/>
          <w:numId w:val="22"/>
        </w:numPr>
        <w:spacing w:line="276" w:lineRule="auto"/>
        <w:rPr>
          <w:rFonts w:asciiTheme="minorHAnsi" w:hAnsiTheme="minorHAnsi" w:cstheme="minorHAnsi"/>
          <w:lang w:val="en"/>
        </w:rPr>
      </w:pPr>
      <w:r w:rsidRPr="00AD3105">
        <w:rPr>
          <w:rFonts w:asciiTheme="minorHAnsi" w:hAnsiTheme="minorHAnsi" w:cstheme="minorHAnsi"/>
          <w:lang w:val="en"/>
        </w:rPr>
        <w:t>Historic structure surveys and reports</w:t>
      </w:r>
    </w:p>
    <w:p w:rsidRPr="00AD3105" w:rsidR="00971B72" w:rsidP="00AD3105" w:rsidRDefault="00971B72" w14:paraId="797E50C6" w14:textId="77777777">
      <w:pPr>
        <w:pStyle w:val="Default"/>
        <w:spacing w:line="276" w:lineRule="auto"/>
        <w:rPr>
          <w:rFonts w:asciiTheme="minorHAnsi" w:hAnsiTheme="minorHAnsi" w:cstheme="minorHAnsi"/>
          <w:lang w:val="en-US"/>
        </w:rPr>
      </w:pPr>
    </w:p>
    <w:p w:rsidRPr="00357439" w:rsidR="00E1641A" w:rsidP="00AD3105" w:rsidRDefault="00E1641A" w14:paraId="6404BA30" w14:textId="1601188D">
      <w:pPr>
        <w:pStyle w:val="Default"/>
        <w:numPr>
          <w:ilvl w:val="0"/>
          <w:numId w:val="22"/>
        </w:numPr>
        <w:spacing w:line="276" w:lineRule="auto"/>
        <w:rPr>
          <w:rFonts w:asciiTheme="minorHAnsi" w:hAnsiTheme="minorHAnsi" w:cstheme="minorHAnsi"/>
          <w:lang w:val="en-US"/>
        </w:rPr>
      </w:pPr>
      <w:r w:rsidRPr="00AD3105">
        <w:rPr>
          <w:rFonts w:asciiTheme="minorHAnsi" w:hAnsiTheme="minorHAnsi" w:cstheme="minorHAnsi"/>
          <w:lang w:val="en"/>
        </w:rPr>
        <w:t>Analyse the configurations of the basic structural components of a building or other structure</w:t>
      </w:r>
    </w:p>
    <w:p w:rsidRPr="00AD3105" w:rsidR="00357439" w:rsidP="00BC5D8C" w:rsidRDefault="00357439" w14:paraId="7B04FA47" w14:textId="77777777">
      <w:pPr>
        <w:pStyle w:val="Default"/>
        <w:spacing w:line="276" w:lineRule="auto"/>
        <w:rPr>
          <w:rFonts w:asciiTheme="minorHAnsi" w:hAnsiTheme="minorHAnsi" w:cstheme="minorHAnsi"/>
          <w:lang w:val="en-US"/>
        </w:rPr>
      </w:pPr>
    </w:p>
    <w:p w:rsidRPr="00AD3105" w:rsidR="00E1641A" w:rsidP="00AD3105" w:rsidRDefault="00E1641A" w14:paraId="0F41C121" w14:textId="431798C3">
      <w:pPr>
        <w:pStyle w:val="Default"/>
        <w:numPr>
          <w:ilvl w:val="0"/>
          <w:numId w:val="21"/>
        </w:numPr>
        <w:spacing w:line="276" w:lineRule="auto"/>
        <w:rPr>
          <w:rFonts w:asciiTheme="minorHAnsi" w:hAnsiTheme="minorHAnsi" w:cstheme="minorHAnsi"/>
          <w:lang w:val="en"/>
        </w:rPr>
      </w:pPr>
      <w:r w:rsidRPr="00AD3105">
        <w:rPr>
          <w:rFonts w:asciiTheme="minorHAnsi" w:hAnsiTheme="minorHAnsi" w:cstheme="minorHAnsi"/>
          <w:lang w:val="en"/>
        </w:rPr>
        <w:t>Liaising with other designers, including architects, to agree on safe designs and their fit with the aesthetic concept of the construction</w:t>
      </w:r>
    </w:p>
    <w:p w:rsidRPr="00AD3105" w:rsidR="00971B72" w:rsidP="00AD3105" w:rsidRDefault="00971B72" w14:paraId="568C698B" w14:textId="77777777">
      <w:pPr>
        <w:pStyle w:val="Default"/>
        <w:spacing w:line="276" w:lineRule="auto"/>
        <w:rPr>
          <w:rFonts w:asciiTheme="minorHAnsi" w:hAnsiTheme="minorHAnsi" w:cstheme="minorHAnsi"/>
          <w:lang w:val="en-US"/>
        </w:rPr>
      </w:pPr>
    </w:p>
    <w:p w:rsidRPr="00D90271" w:rsidR="00E1641A" w:rsidP="00AD3105" w:rsidRDefault="00971B72" w14:paraId="4AF20AA6" w14:textId="3907C4D0">
      <w:pPr>
        <w:pStyle w:val="Default"/>
        <w:numPr>
          <w:ilvl w:val="0"/>
          <w:numId w:val="21"/>
        </w:numPr>
        <w:spacing w:line="276" w:lineRule="auto"/>
        <w:rPr>
          <w:rFonts w:asciiTheme="minorHAnsi" w:hAnsiTheme="minorHAnsi" w:cstheme="minorHAnsi"/>
          <w:lang w:val="en-US"/>
        </w:rPr>
      </w:pPr>
      <w:r w:rsidRPr="00AD3105">
        <w:rPr>
          <w:rFonts w:asciiTheme="minorHAnsi" w:hAnsiTheme="minorHAnsi" w:cstheme="minorHAnsi"/>
          <w:lang w:val="en"/>
        </w:rPr>
        <w:t>E</w:t>
      </w:r>
      <w:r w:rsidRPr="00AD3105" w:rsidR="00E1641A">
        <w:rPr>
          <w:rFonts w:asciiTheme="minorHAnsi" w:hAnsiTheme="minorHAnsi" w:cstheme="minorHAnsi"/>
          <w:lang w:val="en"/>
        </w:rPr>
        <w:t xml:space="preserve">xamine structures at risk of collapse and </w:t>
      </w:r>
      <w:r w:rsidRPr="00AD3105" w:rsidR="002A6832">
        <w:rPr>
          <w:rFonts w:asciiTheme="minorHAnsi" w:hAnsiTheme="minorHAnsi" w:cstheme="minorHAnsi"/>
          <w:lang w:val="en"/>
        </w:rPr>
        <w:t>advise</w:t>
      </w:r>
      <w:r w:rsidRPr="00AD3105" w:rsidR="00E1641A">
        <w:rPr>
          <w:rFonts w:asciiTheme="minorHAnsi" w:hAnsiTheme="minorHAnsi" w:cstheme="minorHAnsi"/>
          <w:lang w:val="en"/>
        </w:rPr>
        <w:t xml:space="preserve"> how to improve their structural integrity</w:t>
      </w:r>
      <w:r w:rsidR="00D90271">
        <w:rPr>
          <w:rFonts w:asciiTheme="minorHAnsi" w:hAnsiTheme="minorHAnsi" w:cstheme="minorHAnsi"/>
          <w:lang w:val="en"/>
        </w:rPr>
        <w:t xml:space="preserve"> and create remedial structural action report</w:t>
      </w:r>
    </w:p>
    <w:p w:rsidRPr="00AD3105" w:rsidR="00D90271" w:rsidP="00D90271" w:rsidRDefault="00D90271" w14:paraId="1A939487" w14:textId="77777777">
      <w:pPr>
        <w:pStyle w:val="Default"/>
        <w:spacing w:line="276" w:lineRule="auto"/>
        <w:rPr>
          <w:rFonts w:asciiTheme="minorHAnsi" w:hAnsiTheme="minorHAnsi" w:cstheme="minorHAnsi"/>
          <w:lang w:val="en-US"/>
        </w:rPr>
      </w:pPr>
    </w:p>
    <w:p w:rsidRPr="00AD3105" w:rsidR="00E1641A" w:rsidP="016B73A9" w:rsidRDefault="00E1641A" w14:paraId="0BC134C1" w14:textId="7A1643E3">
      <w:pPr>
        <w:pStyle w:val="Default"/>
        <w:numPr>
          <w:ilvl w:val="0"/>
          <w:numId w:val="21"/>
        </w:numPr>
        <w:spacing w:line="276" w:lineRule="auto"/>
        <w:rPr>
          <w:rFonts w:asciiTheme="minorHAnsi" w:hAnsiTheme="minorHAnsi" w:cstheme="minorBidi"/>
          <w:lang w:val="en-US"/>
        </w:rPr>
      </w:pPr>
      <w:r w:rsidRPr="016B73A9">
        <w:rPr>
          <w:rFonts w:asciiTheme="minorHAnsi" w:hAnsiTheme="minorHAnsi" w:cstheme="minorBidi"/>
          <w:lang w:val="en-US"/>
        </w:rPr>
        <w:t>make drawings, specifications and computer models of structures for building contractors</w:t>
      </w:r>
    </w:p>
    <w:p w:rsidRPr="00AD3105" w:rsidR="00561075" w:rsidP="00AD3105" w:rsidRDefault="00561075" w14:paraId="6AA258D8" w14:textId="77777777">
      <w:pPr>
        <w:pStyle w:val="Default"/>
        <w:spacing w:line="276" w:lineRule="auto"/>
        <w:rPr>
          <w:rFonts w:asciiTheme="minorHAnsi" w:hAnsiTheme="minorHAnsi" w:cstheme="minorHAnsi"/>
          <w:lang w:val="en-US"/>
        </w:rPr>
      </w:pPr>
    </w:p>
    <w:p w:rsidRPr="00AD3105" w:rsidR="00E1641A" w:rsidP="016B73A9" w:rsidRDefault="00E1641A" w14:paraId="1253C218" w14:textId="433763FC">
      <w:pPr>
        <w:pStyle w:val="Default"/>
        <w:numPr>
          <w:ilvl w:val="0"/>
          <w:numId w:val="24"/>
        </w:numPr>
        <w:spacing w:line="276" w:lineRule="auto"/>
        <w:rPr>
          <w:rFonts w:asciiTheme="minorHAnsi" w:hAnsiTheme="minorHAnsi" w:cstheme="minorBidi"/>
          <w:lang w:val="en-US"/>
        </w:rPr>
      </w:pPr>
      <w:r w:rsidRPr="016B73A9">
        <w:rPr>
          <w:rFonts w:asciiTheme="minorHAnsi" w:hAnsiTheme="minorHAnsi" w:cstheme="minorBidi"/>
          <w:lang w:val="en-US"/>
        </w:rPr>
        <w:t>investigate ground conditions and analyse results of site tests, such as soil samples</w:t>
      </w:r>
    </w:p>
    <w:p w:rsidRPr="00AD3105" w:rsidR="00971B72" w:rsidP="00AD3105" w:rsidRDefault="00971B72" w14:paraId="6FFBD3EC" w14:textId="77777777">
      <w:pPr>
        <w:pStyle w:val="Default"/>
        <w:spacing w:line="276" w:lineRule="auto"/>
        <w:rPr>
          <w:rFonts w:asciiTheme="minorHAnsi" w:hAnsiTheme="minorHAnsi" w:cstheme="minorHAnsi"/>
          <w:lang w:val="en-US"/>
        </w:rPr>
      </w:pPr>
    </w:p>
    <w:p w:rsidRPr="00AD3105" w:rsidR="00E1641A" w:rsidP="00AD3105" w:rsidRDefault="00E1641A" w14:paraId="38763F4F" w14:textId="3F039297">
      <w:pPr>
        <w:pStyle w:val="Default"/>
        <w:numPr>
          <w:ilvl w:val="0"/>
          <w:numId w:val="24"/>
        </w:numPr>
        <w:spacing w:line="276" w:lineRule="auto"/>
        <w:rPr>
          <w:rFonts w:asciiTheme="minorHAnsi" w:hAnsiTheme="minorHAnsi" w:cstheme="minorHAnsi"/>
          <w:lang w:val="en"/>
        </w:rPr>
      </w:pPr>
      <w:r w:rsidRPr="00AD3105">
        <w:rPr>
          <w:rFonts w:asciiTheme="minorHAnsi" w:hAnsiTheme="minorHAnsi" w:cstheme="minorHAnsi"/>
          <w:lang w:val="en"/>
        </w:rPr>
        <w:t>liaise with construction contractors to ensure that newly erected buildings are structurally sound</w:t>
      </w:r>
    </w:p>
    <w:p w:rsidRPr="00AD3105" w:rsidR="00971B72" w:rsidP="00AD3105" w:rsidRDefault="00971B72" w14:paraId="30DCCCAD" w14:textId="77777777">
      <w:pPr>
        <w:pStyle w:val="Default"/>
        <w:spacing w:line="276" w:lineRule="auto"/>
        <w:rPr>
          <w:rFonts w:asciiTheme="minorHAnsi" w:hAnsiTheme="minorHAnsi" w:cstheme="minorHAnsi"/>
          <w:lang w:val="en-US"/>
        </w:rPr>
      </w:pPr>
    </w:p>
    <w:p w:rsidRPr="00AD3105" w:rsidR="00E1641A" w:rsidP="00AD3105" w:rsidRDefault="00E1641A" w14:paraId="25118C7C" w14:textId="071B6EBF">
      <w:pPr>
        <w:pStyle w:val="Default"/>
        <w:numPr>
          <w:ilvl w:val="0"/>
          <w:numId w:val="24"/>
        </w:numPr>
        <w:spacing w:line="276" w:lineRule="auto"/>
        <w:rPr>
          <w:rFonts w:asciiTheme="minorHAnsi" w:hAnsiTheme="minorHAnsi" w:cstheme="minorHAnsi"/>
          <w:lang w:val="en"/>
        </w:rPr>
      </w:pPr>
      <w:r w:rsidRPr="00AD3105">
        <w:rPr>
          <w:rFonts w:asciiTheme="minorHAnsi" w:hAnsiTheme="minorHAnsi" w:cstheme="minorHAnsi"/>
          <w:lang w:val="en"/>
        </w:rPr>
        <w:t>applying expert knowledge of the forces that act on various structures</w:t>
      </w:r>
    </w:p>
    <w:p w:rsidRPr="00AD3105" w:rsidR="00971B72" w:rsidP="00AD3105" w:rsidRDefault="00971B72" w14:paraId="36AF6883" w14:textId="77777777">
      <w:pPr>
        <w:pStyle w:val="Default"/>
        <w:spacing w:line="276" w:lineRule="auto"/>
        <w:rPr>
          <w:rFonts w:asciiTheme="minorHAnsi" w:hAnsiTheme="minorHAnsi" w:cstheme="minorHAnsi"/>
          <w:lang w:val="en-US"/>
        </w:rPr>
      </w:pPr>
    </w:p>
    <w:p w:rsidRPr="00AD3105" w:rsidR="00E1641A" w:rsidP="00AD3105" w:rsidRDefault="00E1641A" w14:paraId="36EAF017" w14:textId="77777777">
      <w:pPr>
        <w:pStyle w:val="Default"/>
        <w:numPr>
          <w:ilvl w:val="0"/>
          <w:numId w:val="24"/>
        </w:numPr>
        <w:spacing w:line="276" w:lineRule="auto"/>
        <w:rPr>
          <w:rFonts w:asciiTheme="minorHAnsi" w:hAnsiTheme="minorHAnsi" w:cstheme="minorHAnsi"/>
        </w:rPr>
      </w:pPr>
      <w:r w:rsidRPr="00AD3105">
        <w:rPr>
          <w:rFonts w:asciiTheme="minorHAnsi" w:hAnsiTheme="minorHAnsi" w:cstheme="minorHAnsi"/>
        </w:rPr>
        <w:t>Ad hoc Professional advice (Provide advice / meeting attendance etc.)</w:t>
      </w:r>
    </w:p>
    <w:p w:rsidRPr="00AD3105" w:rsidR="00971B72" w:rsidP="00AD3105" w:rsidRDefault="00971B72" w14:paraId="54C529ED" w14:textId="77777777">
      <w:pPr>
        <w:pStyle w:val="Default"/>
        <w:spacing w:line="276" w:lineRule="auto"/>
        <w:rPr>
          <w:rFonts w:asciiTheme="minorHAnsi" w:hAnsiTheme="minorHAnsi" w:cstheme="minorHAnsi"/>
          <w:lang w:val="en-US"/>
        </w:rPr>
      </w:pPr>
    </w:p>
    <w:p w:rsidRPr="00AD3105" w:rsidR="00E1641A" w:rsidP="00AD3105" w:rsidRDefault="00E1641A" w14:paraId="5BC9F92A" w14:textId="77777777">
      <w:pPr>
        <w:pStyle w:val="Default"/>
        <w:numPr>
          <w:ilvl w:val="0"/>
          <w:numId w:val="24"/>
        </w:numPr>
        <w:spacing w:line="276" w:lineRule="auto"/>
        <w:rPr>
          <w:rFonts w:asciiTheme="minorHAnsi" w:hAnsiTheme="minorHAnsi" w:cstheme="minorHAnsi"/>
        </w:rPr>
      </w:pPr>
      <w:r w:rsidRPr="00AD3105">
        <w:rPr>
          <w:rFonts w:asciiTheme="minorHAnsi" w:hAnsiTheme="minorHAnsi" w:cstheme="minorHAnsi"/>
        </w:rPr>
        <w:t>Provide advice, guidance/ reports as required on the following structural/ civil issues:</w:t>
      </w:r>
    </w:p>
    <w:p w:rsidRPr="00AD3105" w:rsidR="003639CA" w:rsidP="00AD3105" w:rsidRDefault="003639CA" w14:paraId="1C0157D6" w14:textId="77777777">
      <w:pPr>
        <w:pStyle w:val="Default"/>
        <w:spacing w:line="276" w:lineRule="auto"/>
        <w:rPr>
          <w:rFonts w:asciiTheme="minorHAnsi" w:hAnsiTheme="minorHAnsi" w:cstheme="minorHAnsi"/>
          <w:lang w:val="en-US"/>
        </w:rPr>
      </w:pPr>
    </w:p>
    <w:p w:rsidRPr="00AD3105" w:rsidR="00E1641A" w:rsidP="00AD3105" w:rsidRDefault="00E1641A" w14:paraId="6CC10CB2"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Retaining Structures</w:t>
      </w:r>
    </w:p>
    <w:p w:rsidRPr="00AD3105" w:rsidR="00E1641A" w:rsidP="00AD3105" w:rsidRDefault="00E1641A" w14:paraId="0ABDE460"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Ground water</w:t>
      </w:r>
    </w:p>
    <w:p w:rsidRPr="00AD3105" w:rsidR="00E1641A" w:rsidP="00AD3105" w:rsidRDefault="00E1641A" w14:paraId="0F009EE1"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Surface water</w:t>
      </w:r>
    </w:p>
    <w:p w:rsidRPr="00AD3105" w:rsidR="00E1641A" w:rsidP="00AD3105" w:rsidRDefault="00E1641A" w14:paraId="5455B6B1"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Environmental works</w:t>
      </w:r>
    </w:p>
    <w:p w:rsidRPr="00AD3105" w:rsidR="00E1641A" w:rsidP="00AD3105" w:rsidRDefault="00E1641A" w14:paraId="561D61BC"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Property surveys</w:t>
      </w:r>
    </w:p>
    <w:p w:rsidRPr="00AD3105" w:rsidR="00E1641A" w:rsidP="00AD3105" w:rsidRDefault="00E1641A" w14:paraId="352F3EAE"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Survey &amp; Design</w:t>
      </w:r>
    </w:p>
    <w:p w:rsidRPr="00AD3105" w:rsidR="00E1641A" w:rsidP="00AD3105" w:rsidRDefault="00E1641A" w14:paraId="4362EB0F"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Social Survey / Condition Survey</w:t>
      </w:r>
    </w:p>
    <w:p w:rsidRPr="00AD3105" w:rsidR="00E1641A" w:rsidP="00AD3105" w:rsidRDefault="00E1641A" w14:paraId="65000EF7"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lastRenderedPageBreak/>
        <w:t xml:space="preserve">Flood protection </w:t>
      </w:r>
    </w:p>
    <w:p w:rsidRPr="00AD3105" w:rsidR="00E1641A" w:rsidP="00BC5D8C" w:rsidRDefault="00E1641A" w14:paraId="504C09A6"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Drainage system design</w:t>
      </w:r>
    </w:p>
    <w:p w:rsidRPr="00AD3105" w:rsidR="00E1641A" w:rsidP="00BC5D8C" w:rsidRDefault="00E1641A" w14:paraId="509C80A6"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Design drawings and specifications.</w:t>
      </w:r>
    </w:p>
    <w:p w:rsidRPr="00AD3105" w:rsidR="00E1641A" w:rsidP="00F518C6" w:rsidRDefault="00E1641A" w14:paraId="6304DB05"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Condition Reports</w:t>
      </w:r>
    </w:p>
    <w:p w:rsidRPr="00AD3105" w:rsidR="00E1641A" w:rsidP="00F518C6" w:rsidRDefault="00E1641A" w14:paraId="1CEDED9B"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Stability reports</w:t>
      </w:r>
    </w:p>
    <w:p w:rsidRPr="00AD3105" w:rsidR="00E1641A" w:rsidP="00F518C6" w:rsidRDefault="00E1641A" w14:paraId="24439C04"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Load Calculations report</w:t>
      </w:r>
    </w:p>
    <w:p w:rsidRPr="00AD3105" w:rsidR="00E1641A" w:rsidP="00F518C6" w:rsidRDefault="00E1641A" w14:paraId="7BFEE157"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Foundation design</w:t>
      </w:r>
    </w:p>
    <w:p w:rsidRPr="00AD3105" w:rsidR="00E1641A" w:rsidP="00F518C6" w:rsidRDefault="00E1641A" w14:paraId="730E33E0"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Retaining walls</w:t>
      </w:r>
    </w:p>
    <w:p w:rsidRPr="00AD3105" w:rsidR="00E1641A" w:rsidP="00F518C6" w:rsidRDefault="00E1641A" w14:paraId="7B2F43FA"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Steel calculations</w:t>
      </w:r>
    </w:p>
    <w:p w:rsidRPr="00AD3105" w:rsidR="00E1641A" w:rsidP="00F518C6" w:rsidRDefault="00E1641A" w14:paraId="4D2B60D3"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Porosity Testing</w:t>
      </w:r>
    </w:p>
    <w:p w:rsidRPr="00AD3105" w:rsidR="00E1641A" w:rsidP="00F518C6" w:rsidRDefault="00E1641A" w14:paraId="5C6AF648"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Cavity failure</w:t>
      </w:r>
    </w:p>
    <w:p w:rsidRPr="00AD3105" w:rsidR="00E1641A" w:rsidP="00F518C6" w:rsidRDefault="00E1641A" w14:paraId="1ACECF85"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Balcony design</w:t>
      </w:r>
    </w:p>
    <w:p w:rsidRPr="00AD3105" w:rsidR="00E1641A" w:rsidP="00F518C6" w:rsidRDefault="00E1641A" w14:paraId="48FC0963"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Supporting / Load bearing walls</w:t>
      </w:r>
    </w:p>
    <w:p w:rsidRPr="00AD3105" w:rsidR="00E1641A" w:rsidP="00F518C6" w:rsidRDefault="00E1641A" w14:paraId="7F9E3C12"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Wind load calculations</w:t>
      </w:r>
    </w:p>
    <w:p w:rsidRPr="00AD3105" w:rsidR="00E1641A" w:rsidP="00F518C6" w:rsidRDefault="00E1641A" w14:paraId="0E9B5EC5"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Subsidence</w:t>
      </w:r>
    </w:p>
    <w:p w:rsidRPr="00AD3105" w:rsidR="00E1641A" w:rsidP="00F518C6" w:rsidRDefault="00E1641A" w14:paraId="6C39D8E6"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Remedial works cracking</w:t>
      </w:r>
    </w:p>
    <w:p w:rsidRPr="00AD3105" w:rsidR="00E1641A" w:rsidP="00F518C6" w:rsidRDefault="00E1641A" w14:paraId="6E8743EF"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Investigation / Recommendation reports</w:t>
      </w:r>
    </w:p>
    <w:p w:rsidRPr="00AD3105" w:rsidR="00E1641A" w:rsidP="00F518C6" w:rsidRDefault="00E1641A" w14:paraId="1AF38309"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Concrete repairs</w:t>
      </w:r>
    </w:p>
    <w:p w:rsidRPr="00AD3105" w:rsidR="00E1641A" w:rsidP="00F518C6" w:rsidRDefault="00E1641A" w14:paraId="2C5AA984"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 xml:space="preserve">Underpinning </w:t>
      </w:r>
    </w:p>
    <w:p w:rsidRPr="00AD3105" w:rsidR="00E1641A" w:rsidP="00F518C6" w:rsidRDefault="00E1641A" w14:paraId="0D19123F" w14:textId="77777777">
      <w:pPr>
        <w:pStyle w:val="Default"/>
        <w:numPr>
          <w:ilvl w:val="0"/>
          <w:numId w:val="23"/>
        </w:numPr>
        <w:spacing w:line="276" w:lineRule="auto"/>
        <w:rPr>
          <w:rFonts w:asciiTheme="minorHAnsi" w:hAnsiTheme="minorHAnsi" w:cstheme="minorHAnsi"/>
          <w:lang w:val="en-US"/>
        </w:rPr>
      </w:pPr>
      <w:r w:rsidRPr="00AD3105">
        <w:rPr>
          <w:rFonts w:asciiTheme="minorHAnsi" w:hAnsiTheme="minorHAnsi" w:cstheme="minorHAnsi"/>
        </w:rPr>
        <w:t>Building regulations</w:t>
      </w:r>
    </w:p>
    <w:p w:rsidRPr="00AD3105" w:rsidR="00C77DCC" w:rsidP="00F518C6" w:rsidRDefault="00E1641A" w14:paraId="1AD12E86" w14:textId="77777777">
      <w:pPr>
        <w:pStyle w:val="Default"/>
        <w:numPr>
          <w:ilvl w:val="0"/>
          <w:numId w:val="23"/>
        </w:numPr>
        <w:spacing w:line="276" w:lineRule="auto"/>
        <w:rPr>
          <w:rFonts w:asciiTheme="minorHAnsi" w:hAnsiTheme="minorHAnsi" w:cstheme="minorHAnsi"/>
        </w:rPr>
      </w:pPr>
      <w:r w:rsidRPr="00AD3105">
        <w:rPr>
          <w:rFonts w:asciiTheme="minorHAnsi" w:hAnsiTheme="minorHAnsi" w:cstheme="minorHAnsi"/>
        </w:rPr>
        <w:t>Grant writing (submissions)</w:t>
      </w:r>
      <w:bookmarkEnd w:id="1"/>
    </w:p>
    <w:p w:rsidR="00AD3105" w:rsidRDefault="00AD3105" w14:paraId="3691E7B2" w14:textId="77777777">
      <w:pPr>
        <w:rPr>
          <w:rFonts w:asciiTheme="minorHAnsi" w:hAnsiTheme="minorHAnsi" w:cstheme="minorHAnsi"/>
          <w:b/>
          <w:sz w:val="24"/>
          <w:szCs w:val="24"/>
        </w:rPr>
      </w:pPr>
    </w:p>
    <w:p w:rsidR="00F518C6" w:rsidRDefault="00F518C6" w14:paraId="7541FBB4" w14:textId="77777777">
      <w:pPr>
        <w:rPr>
          <w:rFonts w:asciiTheme="minorHAnsi" w:hAnsiTheme="minorHAnsi" w:cstheme="minorHAnsi"/>
          <w:b/>
          <w:sz w:val="24"/>
          <w:szCs w:val="24"/>
        </w:rPr>
      </w:pPr>
    </w:p>
    <w:p w:rsidR="00F518C6" w:rsidRDefault="00F518C6" w14:paraId="70C2634F" w14:textId="77777777">
      <w:pPr>
        <w:rPr>
          <w:rFonts w:asciiTheme="minorHAnsi" w:hAnsiTheme="minorHAnsi" w:cstheme="minorHAnsi"/>
          <w:b/>
          <w:sz w:val="24"/>
          <w:szCs w:val="24"/>
        </w:rPr>
      </w:pPr>
    </w:p>
    <w:p w:rsidR="00F518C6" w:rsidRDefault="00F518C6" w14:paraId="0AA77491" w14:textId="77777777">
      <w:pPr>
        <w:rPr>
          <w:rFonts w:asciiTheme="minorHAnsi" w:hAnsiTheme="minorHAnsi" w:cstheme="minorHAnsi"/>
          <w:b/>
          <w:sz w:val="24"/>
          <w:szCs w:val="24"/>
        </w:rPr>
      </w:pPr>
    </w:p>
    <w:p w:rsidR="00F518C6" w:rsidRDefault="00F518C6" w14:paraId="1D573039" w14:textId="77777777">
      <w:pPr>
        <w:rPr>
          <w:rFonts w:asciiTheme="minorHAnsi" w:hAnsiTheme="minorHAnsi" w:cstheme="minorHAnsi"/>
          <w:b/>
          <w:sz w:val="24"/>
          <w:szCs w:val="24"/>
        </w:rPr>
      </w:pPr>
    </w:p>
    <w:p w:rsidR="00F518C6" w:rsidRDefault="00F518C6" w14:paraId="50C7540A" w14:textId="77777777">
      <w:pPr>
        <w:rPr>
          <w:rFonts w:asciiTheme="minorHAnsi" w:hAnsiTheme="minorHAnsi" w:cstheme="minorHAnsi"/>
          <w:b/>
          <w:sz w:val="24"/>
          <w:szCs w:val="24"/>
        </w:rPr>
      </w:pPr>
    </w:p>
    <w:p w:rsidR="00F518C6" w:rsidRDefault="00F518C6" w14:paraId="526C387D" w14:textId="77777777">
      <w:pPr>
        <w:rPr>
          <w:rFonts w:asciiTheme="minorHAnsi" w:hAnsiTheme="minorHAnsi" w:cstheme="minorHAnsi"/>
          <w:b/>
          <w:sz w:val="24"/>
          <w:szCs w:val="24"/>
        </w:rPr>
      </w:pPr>
    </w:p>
    <w:p w:rsidR="00F518C6" w:rsidRDefault="00F518C6" w14:paraId="0D281D75" w14:textId="77777777">
      <w:pPr>
        <w:rPr>
          <w:rFonts w:asciiTheme="minorHAnsi" w:hAnsiTheme="minorHAnsi" w:cstheme="minorHAnsi"/>
          <w:b/>
          <w:sz w:val="24"/>
          <w:szCs w:val="24"/>
        </w:rPr>
      </w:pPr>
    </w:p>
    <w:p w:rsidR="00F518C6" w:rsidRDefault="00F518C6" w14:paraId="05173709" w14:textId="77777777">
      <w:pPr>
        <w:rPr>
          <w:rFonts w:asciiTheme="minorHAnsi" w:hAnsiTheme="minorHAnsi" w:cstheme="minorHAnsi"/>
          <w:b/>
          <w:sz w:val="24"/>
          <w:szCs w:val="24"/>
        </w:rPr>
      </w:pPr>
    </w:p>
    <w:p w:rsidR="00F518C6" w:rsidRDefault="00F518C6" w14:paraId="2F6B4CDF" w14:textId="77777777">
      <w:pPr>
        <w:rPr>
          <w:rFonts w:asciiTheme="minorHAnsi" w:hAnsiTheme="minorHAnsi" w:cstheme="minorHAnsi"/>
          <w:b/>
          <w:sz w:val="24"/>
          <w:szCs w:val="24"/>
        </w:rPr>
      </w:pPr>
    </w:p>
    <w:p w:rsidR="00F518C6" w:rsidRDefault="00F518C6" w14:paraId="7F29DFF8" w14:textId="77777777">
      <w:pPr>
        <w:rPr>
          <w:rFonts w:asciiTheme="minorHAnsi" w:hAnsiTheme="minorHAnsi" w:cstheme="minorHAnsi"/>
          <w:b/>
          <w:sz w:val="24"/>
          <w:szCs w:val="24"/>
        </w:rPr>
      </w:pPr>
    </w:p>
    <w:p w:rsidR="00F518C6" w:rsidRDefault="00F518C6" w14:paraId="0E926B12" w14:textId="77777777">
      <w:pPr>
        <w:rPr>
          <w:rFonts w:asciiTheme="minorHAnsi" w:hAnsiTheme="minorHAnsi" w:cstheme="minorHAnsi"/>
          <w:b/>
          <w:sz w:val="24"/>
          <w:szCs w:val="24"/>
        </w:rPr>
      </w:pPr>
    </w:p>
    <w:p w:rsidR="00AD3105" w:rsidRDefault="00AD3105" w14:paraId="526770CE" w14:textId="77777777">
      <w:pPr>
        <w:rPr>
          <w:rFonts w:asciiTheme="minorHAnsi" w:hAnsiTheme="minorHAnsi" w:cstheme="minorHAnsi"/>
          <w:b/>
          <w:sz w:val="24"/>
          <w:szCs w:val="24"/>
        </w:rPr>
      </w:pPr>
    </w:p>
    <w:p w:rsidRPr="00824CEE" w:rsidR="000E3BBC" w:rsidRDefault="000E3BBC" w14:paraId="30ECE2E3" w14:textId="77777777">
      <w:pPr>
        <w:rPr>
          <w:rFonts w:asciiTheme="minorHAnsi" w:hAnsiTheme="minorHAnsi" w:cstheme="minorHAnsi"/>
          <w:b/>
          <w:sz w:val="28"/>
          <w:szCs w:val="28"/>
        </w:rPr>
      </w:pPr>
      <w:r w:rsidRPr="00824CEE">
        <w:rPr>
          <w:rFonts w:asciiTheme="minorHAnsi" w:hAnsiTheme="minorHAnsi" w:cstheme="minorHAnsi"/>
          <w:b/>
          <w:sz w:val="28"/>
          <w:szCs w:val="28"/>
        </w:rPr>
        <w:lastRenderedPageBreak/>
        <w:t>Lot 5- Quantity Surveying/ Employers Agency/ Project management consultancy services</w:t>
      </w:r>
    </w:p>
    <w:p w:rsidRPr="00AD3105" w:rsidR="00C77DCC" w:rsidP="00686057" w:rsidRDefault="002E128B" w14:paraId="354E61F7" w14:textId="77777777">
      <w:pPr>
        <w:rPr>
          <w:rFonts w:eastAsia="Calibri" w:asciiTheme="minorHAnsi" w:hAnsiTheme="minorHAnsi" w:cstheme="minorHAnsi"/>
          <w:sz w:val="24"/>
          <w:szCs w:val="24"/>
        </w:rPr>
      </w:pPr>
      <w:bookmarkStart w:name="_Hlk31710381" w:id="2"/>
      <w:r w:rsidRPr="00AD3105">
        <w:rPr>
          <w:rFonts w:eastAsia="Calibri" w:asciiTheme="minorHAnsi" w:hAnsiTheme="minorHAnsi" w:cstheme="minorHAnsi"/>
          <w:sz w:val="24"/>
          <w:szCs w:val="24"/>
        </w:rPr>
        <w:t>The services required are as follows:</w:t>
      </w:r>
    </w:p>
    <w:bookmarkEnd w:id="2"/>
    <w:p w:rsidRPr="00AD3105" w:rsidR="002E128B" w:rsidP="00686057" w:rsidRDefault="002E128B" w14:paraId="25520706" w14:textId="77777777">
      <w:pPr>
        <w:pStyle w:val="Level3"/>
        <w:numPr>
          <w:ilvl w:val="2"/>
          <w:numId w:val="7"/>
        </w:numPr>
        <w:tabs>
          <w:tab w:val="left" w:pos="720"/>
        </w:tabs>
        <w:spacing w:after="120"/>
        <w:rPr>
          <w:rFonts w:asciiTheme="minorHAnsi" w:hAnsiTheme="minorHAnsi" w:cstheme="minorHAnsi"/>
          <w:sz w:val="24"/>
          <w:szCs w:val="24"/>
        </w:rPr>
      </w:pPr>
      <w:r w:rsidRPr="00AD3105">
        <w:rPr>
          <w:rFonts w:asciiTheme="minorHAnsi" w:hAnsiTheme="minorHAnsi" w:cstheme="minorHAnsi"/>
          <w:sz w:val="24"/>
          <w:szCs w:val="24"/>
        </w:rPr>
        <w:t>Provide senior level qualified Quantity Surveying practices, which may include (but are not limited to):</w:t>
      </w:r>
    </w:p>
    <w:p w:rsidRPr="00AD3105" w:rsidR="000C77DC" w:rsidP="00686057" w:rsidRDefault="002E128B" w14:paraId="3D11EAB8" w14:textId="77777777">
      <w:pPr>
        <w:pStyle w:val="Level3"/>
        <w:numPr>
          <w:ilvl w:val="1"/>
          <w:numId w:val="7"/>
        </w:numPr>
        <w:tabs>
          <w:tab w:val="left" w:pos="720"/>
        </w:tabs>
        <w:adjustRightInd/>
        <w:spacing w:after="120"/>
        <w:outlineLvl w:val="9"/>
        <w:rPr>
          <w:rFonts w:asciiTheme="minorHAnsi" w:hAnsiTheme="minorHAnsi" w:cstheme="minorHAnsi"/>
          <w:sz w:val="24"/>
          <w:szCs w:val="24"/>
          <w:lang w:val="en"/>
        </w:rPr>
      </w:pPr>
      <w:r w:rsidRPr="00AD3105">
        <w:rPr>
          <w:rFonts w:asciiTheme="minorHAnsi" w:hAnsiTheme="minorHAnsi" w:cstheme="minorHAnsi"/>
          <w:sz w:val="24"/>
          <w:szCs w:val="24"/>
          <w:lang w:val="en"/>
        </w:rPr>
        <w:t>As directed by the Client producing Bill Quantities using standard methods of measurement;</w:t>
      </w:r>
    </w:p>
    <w:p w:rsidRPr="00AD3105" w:rsidR="003542C6" w:rsidP="00A35862" w:rsidRDefault="002E128B" w14:paraId="00BA0B1E" w14:textId="77777777">
      <w:pPr>
        <w:pStyle w:val="Level3"/>
        <w:numPr>
          <w:ilvl w:val="1"/>
          <w:numId w:val="7"/>
        </w:numPr>
        <w:tabs>
          <w:tab w:val="left" w:pos="720"/>
        </w:tabs>
        <w:adjustRightInd/>
        <w:spacing w:after="120"/>
        <w:rPr>
          <w:rFonts w:asciiTheme="minorHAnsi" w:hAnsiTheme="minorHAnsi" w:cstheme="minorBidi"/>
          <w:sz w:val="24"/>
          <w:szCs w:val="24"/>
          <w:lang w:val="en-US"/>
        </w:rPr>
      </w:pPr>
      <w:r w:rsidRPr="016B73A9">
        <w:rPr>
          <w:rFonts w:asciiTheme="minorHAnsi" w:hAnsiTheme="minorHAnsi" w:cstheme="minorBidi"/>
          <w:sz w:val="24"/>
          <w:szCs w:val="24"/>
          <w:lang w:val="en-US"/>
        </w:rPr>
        <w:t>Compile and supply tender documentation for tender purposes (for example, JCT Design &amp; Build Contract, or other as advised by Adra), including Employers Requirements Documents and all other Welsh Government documentation compliant with Development Quality Requirements</w:t>
      </w:r>
    </w:p>
    <w:p w:rsidRPr="00AD3105" w:rsidR="002E128B" w:rsidP="00686057" w:rsidRDefault="002E128B" w14:paraId="0A1C5D8A" w14:textId="77777777">
      <w:pPr>
        <w:pStyle w:val="Level3"/>
        <w:numPr>
          <w:ilvl w:val="1"/>
          <w:numId w:val="7"/>
        </w:numPr>
        <w:tabs>
          <w:tab w:val="left" w:pos="720"/>
        </w:tabs>
        <w:adjustRightInd/>
        <w:spacing w:after="120"/>
        <w:outlineLvl w:val="9"/>
        <w:rPr>
          <w:rFonts w:asciiTheme="minorHAnsi" w:hAnsiTheme="minorHAnsi" w:cstheme="minorHAnsi"/>
          <w:sz w:val="24"/>
          <w:szCs w:val="24"/>
          <w:lang w:val="en"/>
        </w:rPr>
      </w:pPr>
      <w:r w:rsidRPr="00AD3105">
        <w:rPr>
          <w:rFonts w:asciiTheme="minorHAnsi" w:hAnsiTheme="minorHAnsi" w:cstheme="minorHAnsi"/>
          <w:sz w:val="24"/>
          <w:szCs w:val="24"/>
          <w:lang w:val="en"/>
        </w:rPr>
        <w:t>Upon Tender submission provide tender report for Welsh Government grant submission</w:t>
      </w:r>
    </w:p>
    <w:p w:rsidRPr="00AD3105" w:rsidR="003542C6" w:rsidP="00686057" w:rsidRDefault="002E128B" w14:paraId="5EED4462" w14:textId="77777777">
      <w:pPr>
        <w:pStyle w:val="ListParagraph"/>
        <w:numPr>
          <w:ilvl w:val="1"/>
          <w:numId w:val="7"/>
        </w:numPr>
        <w:jc w:val="both"/>
        <w:rPr>
          <w:rFonts w:asciiTheme="minorHAnsi" w:hAnsiTheme="minorHAnsi" w:cstheme="minorHAnsi"/>
          <w:sz w:val="24"/>
          <w:szCs w:val="24"/>
          <w:lang w:val="en" w:eastAsia="en-GB"/>
        </w:rPr>
      </w:pPr>
      <w:r w:rsidRPr="00AD3105">
        <w:rPr>
          <w:rFonts w:asciiTheme="minorHAnsi" w:hAnsiTheme="minorHAnsi" w:cstheme="minorHAnsi"/>
          <w:sz w:val="24"/>
          <w:szCs w:val="24"/>
          <w:lang w:val="en" w:eastAsia="en-GB"/>
        </w:rPr>
        <w:t>As directed by the client provide value for money reports for Adra Board and Welsh Government</w:t>
      </w:r>
    </w:p>
    <w:p w:rsidRPr="00AD3105" w:rsidR="003542C6" w:rsidP="00686057" w:rsidRDefault="003542C6" w14:paraId="7CBEED82" w14:textId="77777777">
      <w:pPr>
        <w:pStyle w:val="ListParagraph"/>
        <w:ind w:left="1440"/>
        <w:jc w:val="both"/>
        <w:rPr>
          <w:rFonts w:asciiTheme="minorHAnsi" w:hAnsiTheme="minorHAnsi" w:cstheme="minorHAnsi"/>
          <w:sz w:val="24"/>
          <w:szCs w:val="24"/>
          <w:lang w:val="en" w:eastAsia="en-GB"/>
        </w:rPr>
      </w:pPr>
    </w:p>
    <w:p w:rsidRPr="00A35862" w:rsidR="003542C6" w:rsidP="00A35862" w:rsidRDefault="002E128B" w14:paraId="6E36661F" w14:textId="1562F091">
      <w:pPr>
        <w:pStyle w:val="ListParagraph"/>
        <w:numPr>
          <w:ilvl w:val="1"/>
          <w:numId w:val="7"/>
        </w:numPr>
        <w:jc w:val="both"/>
        <w:rPr>
          <w:rFonts w:asciiTheme="minorHAnsi" w:hAnsiTheme="minorHAnsi" w:cstheme="minorHAnsi"/>
          <w:sz w:val="24"/>
          <w:szCs w:val="24"/>
          <w:lang w:val="en" w:eastAsia="en-GB"/>
        </w:rPr>
      </w:pPr>
      <w:r w:rsidRPr="00AD3105">
        <w:rPr>
          <w:rFonts w:asciiTheme="minorHAnsi" w:hAnsiTheme="minorHAnsi" w:cstheme="minorHAnsi"/>
          <w:sz w:val="24"/>
          <w:szCs w:val="24"/>
          <w:lang w:val="en" w:eastAsia="en-GB"/>
        </w:rPr>
        <w:t>Provide Post-contract Quantity Surveying Services including monthly Client cost reporting against contract expenditure (final account &amp; cash flow)</w:t>
      </w:r>
    </w:p>
    <w:p w:rsidRPr="00AD3105" w:rsidR="003542C6" w:rsidP="00686057" w:rsidRDefault="003542C6" w14:paraId="38645DC7" w14:textId="77777777">
      <w:pPr>
        <w:pStyle w:val="ListParagraph"/>
        <w:ind w:left="1440"/>
        <w:jc w:val="both"/>
        <w:rPr>
          <w:rFonts w:asciiTheme="minorHAnsi" w:hAnsiTheme="minorHAnsi" w:cstheme="minorHAnsi"/>
          <w:sz w:val="24"/>
          <w:szCs w:val="24"/>
          <w:lang w:val="en" w:eastAsia="en-GB"/>
        </w:rPr>
      </w:pPr>
    </w:p>
    <w:p w:rsidRPr="00AD3105" w:rsidR="003542C6" w:rsidP="00686057" w:rsidRDefault="002E128B" w14:paraId="6400D585" w14:textId="77777777">
      <w:pPr>
        <w:pStyle w:val="ListParagraph"/>
        <w:numPr>
          <w:ilvl w:val="1"/>
          <w:numId w:val="7"/>
        </w:numPr>
        <w:jc w:val="both"/>
        <w:rPr>
          <w:rFonts w:asciiTheme="minorHAnsi" w:hAnsiTheme="minorHAnsi" w:cstheme="minorHAnsi"/>
          <w:sz w:val="24"/>
          <w:szCs w:val="24"/>
          <w:lang w:val="en" w:eastAsia="en-GB"/>
        </w:rPr>
      </w:pPr>
      <w:r w:rsidRPr="00AD3105">
        <w:rPr>
          <w:rFonts w:asciiTheme="minorHAnsi" w:hAnsiTheme="minorHAnsi" w:cstheme="minorHAnsi"/>
          <w:sz w:val="24"/>
          <w:szCs w:val="24"/>
          <w:lang w:val="en" w:eastAsia="en-GB"/>
        </w:rPr>
        <w:t>Provide budget estimates of cost of building works in a report format. Based on tender drawings/information</w:t>
      </w:r>
    </w:p>
    <w:p w:rsidRPr="00AD3105" w:rsidR="003542C6" w:rsidP="00686057" w:rsidRDefault="003542C6" w14:paraId="135E58C4" w14:textId="77777777">
      <w:pPr>
        <w:pStyle w:val="ListParagraph"/>
        <w:ind w:left="1440"/>
        <w:jc w:val="both"/>
        <w:rPr>
          <w:rFonts w:asciiTheme="minorHAnsi" w:hAnsiTheme="minorHAnsi" w:cstheme="minorHAnsi"/>
          <w:sz w:val="24"/>
          <w:szCs w:val="24"/>
          <w:lang w:val="en" w:eastAsia="en-GB"/>
        </w:rPr>
      </w:pPr>
    </w:p>
    <w:p w:rsidRPr="00AD3105" w:rsidR="002E128B" w:rsidP="016B73A9" w:rsidRDefault="002E128B" w14:paraId="14F0D441" w14:textId="77777777">
      <w:pPr>
        <w:pStyle w:val="ListParagraph"/>
        <w:numPr>
          <w:ilvl w:val="1"/>
          <w:numId w:val="7"/>
        </w:numPr>
        <w:jc w:val="both"/>
        <w:rPr>
          <w:rFonts w:asciiTheme="minorHAnsi" w:hAnsiTheme="minorHAnsi"/>
          <w:sz w:val="24"/>
          <w:szCs w:val="24"/>
          <w:lang w:val="en-US" w:eastAsia="en-GB"/>
        </w:rPr>
      </w:pPr>
      <w:r w:rsidRPr="016B73A9">
        <w:rPr>
          <w:rFonts w:asciiTheme="minorHAnsi" w:hAnsiTheme="minorHAnsi"/>
          <w:sz w:val="24"/>
          <w:szCs w:val="24"/>
          <w:lang w:val="en-US" w:eastAsia="en-GB"/>
        </w:rPr>
        <w:t>Assist in delivering affordable and sustainable projects</w:t>
      </w:r>
    </w:p>
    <w:p w:rsidRPr="00AD3105" w:rsidR="002E128B" w:rsidP="00870777" w:rsidRDefault="002E128B" w14:paraId="0040AA47" w14:textId="77777777">
      <w:pPr>
        <w:pStyle w:val="Level3"/>
        <w:numPr>
          <w:ilvl w:val="1"/>
          <w:numId w:val="7"/>
        </w:numPr>
        <w:tabs>
          <w:tab w:val="left" w:pos="720"/>
        </w:tabs>
        <w:adjustRightInd/>
        <w:spacing w:after="120"/>
        <w:rPr>
          <w:rFonts w:asciiTheme="minorHAnsi" w:hAnsiTheme="minorHAnsi" w:cstheme="minorBidi"/>
          <w:sz w:val="24"/>
          <w:szCs w:val="24"/>
          <w:lang w:val="en-US"/>
        </w:rPr>
      </w:pPr>
      <w:r w:rsidRPr="016B73A9">
        <w:rPr>
          <w:rFonts w:asciiTheme="minorHAnsi" w:hAnsiTheme="minorHAnsi" w:cstheme="minorBidi"/>
          <w:sz w:val="24"/>
          <w:szCs w:val="24"/>
          <w:lang w:val="en-US"/>
        </w:rPr>
        <w:t>Assist the Client with practical completion and end of defects inspections and monitoring the timely completion of noted defects list</w:t>
      </w:r>
    </w:p>
    <w:p w:rsidRPr="00AD3105" w:rsidR="002E128B" w:rsidP="00870777" w:rsidRDefault="002E128B" w14:paraId="6E1C0797" w14:textId="77777777">
      <w:pPr>
        <w:pStyle w:val="Level3"/>
        <w:numPr>
          <w:ilvl w:val="1"/>
          <w:numId w:val="7"/>
        </w:numPr>
        <w:tabs>
          <w:tab w:val="left" w:pos="720"/>
        </w:tabs>
        <w:adjustRightInd/>
        <w:spacing w:after="120"/>
        <w:rPr>
          <w:rFonts w:asciiTheme="minorHAnsi" w:hAnsiTheme="minorHAnsi" w:cstheme="minorBidi"/>
          <w:sz w:val="24"/>
          <w:szCs w:val="24"/>
          <w:lang w:val="en-US"/>
        </w:rPr>
      </w:pPr>
      <w:r w:rsidRPr="016B73A9">
        <w:rPr>
          <w:rFonts w:asciiTheme="minorHAnsi" w:hAnsiTheme="minorHAnsi" w:cstheme="minorBidi"/>
          <w:sz w:val="24"/>
          <w:szCs w:val="24"/>
          <w:lang w:val="en-US"/>
        </w:rPr>
        <w:t>Provide Post-Contract award Employers Agency Services, including (but not limited to):</w:t>
      </w:r>
    </w:p>
    <w:p w:rsidRPr="00AD3105" w:rsidR="002E128B" w:rsidP="00FD7341" w:rsidRDefault="002E128B" w14:paraId="64EE9CC7" w14:textId="77777777">
      <w:pPr>
        <w:pStyle w:val="ListParagraph"/>
        <w:numPr>
          <w:ilvl w:val="0"/>
          <w:numId w:val="66"/>
        </w:numPr>
        <w:jc w:val="both"/>
        <w:rPr>
          <w:rFonts w:asciiTheme="minorHAnsi" w:hAnsiTheme="minorHAnsi"/>
          <w:sz w:val="24"/>
          <w:szCs w:val="24"/>
          <w:lang w:val="en-US" w:eastAsia="en-GB"/>
        </w:rPr>
      </w:pPr>
      <w:r w:rsidRPr="016B73A9">
        <w:rPr>
          <w:rFonts w:asciiTheme="minorHAnsi" w:hAnsiTheme="minorHAnsi"/>
          <w:sz w:val="24"/>
          <w:szCs w:val="24"/>
          <w:lang w:val="en-US" w:eastAsia="en-GB"/>
        </w:rPr>
        <w:t>Acting in the best interest of the Client and providing advice as required</w:t>
      </w:r>
    </w:p>
    <w:p w:rsidRPr="00AD3105" w:rsidR="002E128B" w:rsidP="00FD7341" w:rsidRDefault="002E128B" w14:paraId="67C704E7" w14:textId="77777777">
      <w:pPr>
        <w:pStyle w:val="ListParagraph"/>
        <w:numPr>
          <w:ilvl w:val="0"/>
          <w:numId w:val="66"/>
        </w:numPr>
        <w:jc w:val="both"/>
        <w:rPr>
          <w:rFonts w:asciiTheme="minorHAnsi" w:hAnsiTheme="minorHAnsi" w:cstheme="minorHAnsi"/>
          <w:sz w:val="24"/>
          <w:szCs w:val="24"/>
          <w:lang w:val="en" w:eastAsia="en-GB"/>
        </w:rPr>
      </w:pPr>
      <w:r w:rsidRPr="00AD3105">
        <w:rPr>
          <w:rFonts w:asciiTheme="minorHAnsi" w:hAnsiTheme="minorHAnsi" w:cstheme="minorHAnsi"/>
          <w:sz w:val="24"/>
          <w:szCs w:val="24"/>
          <w:lang w:val="en" w:eastAsia="en-GB"/>
        </w:rPr>
        <w:t xml:space="preserve">Issuing regular payment certificates </w:t>
      </w:r>
    </w:p>
    <w:p w:rsidRPr="00AD3105" w:rsidR="002E128B" w:rsidP="00FD7341" w:rsidRDefault="002E128B" w14:paraId="04F28EFF" w14:textId="77777777">
      <w:pPr>
        <w:pStyle w:val="ListParagraph"/>
        <w:numPr>
          <w:ilvl w:val="0"/>
          <w:numId w:val="66"/>
        </w:numPr>
        <w:jc w:val="both"/>
        <w:rPr>
          <w:rFonts w:asciiTheme="minorHAnsi" w:hAnsiTheme="minorHAnsi"/>
          <w:sz w:val="24"/>
          <w:szCs w:val="24"/>
          <w:lang w:val="en-US" w:eastAsia="en-GB"/>
        </w:rPr>
      </w:pPr>
      <w:r w:rsidRPr="016B73A9">
        <w:rPr>
          <w:rFonts w:asciiTheme="minorHAnsi" w:hAnsiTheme="minorHAnsi"/>
          <w:sz w:val="24"/>
          <w:szCs w:val="24"/>
          <w:lang w:val="en-US" w:eastAsia="en-GB"/>
        </w:rPr>
        <w:t xml:space="preserve">Issuing practical completion certificates as required </w:t>
      </w:r>
    </w:p>
    <w:p w:rsidRPr="00AD3105" w:rsidR="002E128B" w:rsidP="00FD7341" w:rsidRDefault="002E128B" w14:paraId="74016E8F" w14:textId="77777777">
      <w:pPr>
        <w:pStyle w:val="ListParagraph"/>
        <w:numPr>
          <w:ilvl w:val="0"/>
          <w:numId w:val="66"/>
        </w:numPr>
        <w:jc w:val="both"/>
        <w:rPr>
          <w:rFonts w:asciiTheme="minorHAnsi" w:hAnsiTheme="minorHAnsi"/>
          <w:sz w:val="24"/>
          <w:szCs w:val="24"/>
          <w:lang w:val="en-US" w:eastAsia="en-GB"/>
        </w:rPr>
      </w:pPr>
      <w:r w:rsidRPr="016B73A9">
        <w:rPr>
          <w:rFonts w:asciiTheme="minorHAnsi" w:hAnsiTheme="minorHAnsi"/>
          <w:sz w:val="24"/>
          <w:szCs w:val="24"/>
          <w:lang w:val="en-US" w:eastAsia="en-GB"/>
        </w:rPr>
        <w:t>Issuing end of defects certificates as required</w:t>
      </w:r>
    </w:p>
    <w:p w:rsidRPr="00AD3105" w:rsidR="002E128B" w:rsidP="00FD7341" w:rsidRDefault="002E128B" w14:paraId="601993EC" w14:textId="77777777">
      <w:pPr>
        <w:pStyle w:val="ListParagraph"/>
        <w:numPr>
          <w:ilvl w:val="0"/>
          <w:numId w:val="66"/>
        </w:numPr>
        <w:jc w:val="both"/>
        <w:rPr>
          <w:rFonts w:asciiTheme="minorHAnsi" w:hAnsiTheme="minorHAnsi"/>
          <w:sz w:val="24"/>
          <w:szCs w:val="24"/>
          <w:lang w:val="en-US" w:eastAsia="en-GB"/>
        </w:rPr>
      </w:pPr>
      <w:r w:rsidRPr="016B73A9">
        <w:rPr>
          <w:rFonts w:asciiTheme="minorHAnsi" w:hAnsiTheme="minorHAnsi"/>
          <w:sz w:val="24"/>
          <w:szCs w:val="24"/>
          <w:lang w:val="en-US" w:eastAsia="en-GB"/>
        </w:rPr>
        <w:t>Issuing extension of time certificates as required</w:t>
      </w:r>
    </w:p>
    <w:p w:rsidRPr="00AD3105" w:rsidR="002E128B" w:rsidP="00FD7341" w:rsidRDefault="002E128B" w14:paraId="645C359D" w14:textId="77777777">
      <w:pPr>
        <w:pStyle w:val="Level3"/>
        <w:numPr>
          <w:ilvl w:val="0"/>
          <w:numId w:val="66"/>
        </w:numPr>
        <w:tabs>
          <w:tab w:val="left" w:pos="720"/>
        </w:tabs>
        <w:adjustRightInd/>
        <w:spacing w:after="120"/>
        <w:outlineLvl w:val="9"/>
        <w:rPr>
          <w:rFonts w:asciiTheme="minorHAnsi" w:hAnsiTheme="minorHAnsi" w:cstheme="minorHAnsi"/>
          <w:sz w:val="24"/>
          <w:szCs w:val="24"/>
        </w:rPr>
      </w:pPr>
      <w:r w:rsidRPr="00AD3105">
        <w:rPr>
          <w:rFonts w:asciiTheme="minorHAnsi" w:hAnsiTheme="minorHAnsi" w:cstheme="minorHAnsi"/>
          <w:sz w:val="24"/>
          <w:szCs w:val="24"/>
        </w:rPr>
        <w:t>Provide project management of the contractor and works to completion, including (but not limited to):</w:t>
      </w:r>
    </w:p>
    <w:p w:rsidRPr="00AD3105" w:rsidR="002E128B" w:rsidP="00FD7341" w:rsidRDefault="002E128B" w14:paraId="716AF95B" w14:textId="77777777">
      <w:pPr>
        <w:pStyle w:val="ListParagraph"/>
        <w:numPr>
          <w:ilvl w:val="0"/>
          <w:numId w:val="66"/>
        </w:numPr>
        <w:jc w:val="both"/>
        <w:rPr>
          <w:rFonts w:asciiTheme="minorHAnsi" w:hAnsiTheme="minorHAnsi" w:cstheme="minorHAnsi"/>
          <w:sz w:val="24"/>
          <w:szCs w:val="24"/>
          <w:lang w:eastAsia="en-GB"/>
        </w:rPr>
      </w:pPr>
      <w:r w:rsidRPr="00AD3105">
        <w:rPr>
          <w:rFonts w:asciiTheme="minorHAnsi" w:hAnsiTheme="minorHAnsi" w:cstheme="minorHAnsi"/>
          <w:sz w:val="24"/>
          <w:szCs w:val="24"/>
          <w:lang w:val="en" w:eastAsia="en-GB"/>
        </w:rPr>
        <w:t>Acting in the best interest of the Client and providing advice as required</w:t>
      </w:r>
    </w:p>
    <w:p w:rsidRPr="00AD3105" w:rsidR="002E128B" w:rsidP="00FD7341" w:rsidRDefault="002E128B" w14:paraId="66080C3C" w14:textId="77777777">
      <w:pPr>
        <w:pStyle w:val="ListParagraph"/>
        <w:numPr>
          <w:ilvl w:val="0"/>
          <w:numId w:val="66"/>
        </w:numPr>
        <w:jc w:val="both"/>
        <w:rPr>
          <w:rFonts w:asciiTheme="minorHAnsi" w:hAnsiTheme="minorHAnsi" w:cstheme="minorHAnsi"/>
          <w:sz w:val="24"/>
          <w:szCs w:val="24"/>
          <w:lang w:eastAsia="en-GB"/>
        </w:rPr>
      </w:pPr>
      <w:r w:rsidRPr="00AD3105">
        <w:rPr>
          <w:rFonts w:asciiTheme="minorHAnsi" w:hAnsiTheme="minorHAnsi" w:cstheme="minorHAnsi"/>
          <w:sz w:val="24"/>
          <w:szCs w:val="24"/>
          <w:lang w:eastAsia="en-GB"/>
        </w:rPr>
        <w:lastRenderedPageBreak/>
        <w:t>Periodic site inspections</w:t>
      </w:r>
    </w:p>
    <w:p w:rsidRPr="00AD3105" w:rsidR="002E128B" w:rsidP="00FD7341" w:rsidRDefault="002E128B" w14:paraId="2019EF54" w14:textId="77777777">
      <w:pPr>
        <w:pStyle w:val="ListParagraph"/>
        <w:numPr>
          <w:ilvl w:val="0"/>
          <w:numId w:val="66"/>
        </w:numPr>
        <w:jc w:val="both"/>
        <w:rPr>
          <w:rFonts w:asciiTheme="minorHAnsi" w:hAnsiTheme="minorHAnsi" w:cstheme="minorHAnsi"/>
          <w:sz w:val="24"/>
          <w:szCs w:val="24"/>
          <w:lang w:eastAsia="en-GB"/>
        </w:rPr>
      </w:pPr>
      <w:r w:rsidRPr="00AD3105">
        <w:rPr>
          <w:rFonts w:asciiTheme="minorHAnsi" w:hAnsiTheme="minorHAnsi" w:cstheme="minorHAnsi"/>
          <w:sz w:val="24"/>
          <w:szCs w:val="24"/>
          <w:lang w:eastAsia="en-GB"/>
        </w:rPr>
        <w:t>Chairing monthly site meetings</w:t>
      </w:r>
    </w:p>
    <w:p w:rsidRPr="00AD3105" w:rsidR="002E128B" w:rsidP="00FD7341" w:rsidRDefault="002E128B" w14:paraId="0EBFEC64" w14:textId="77777777">
      <w:pPr>
        <w:pStyle w:val="ListParagraph"/>
        <w:numPr>
          <w:ilvl w:val="0"/>
          <w:numId w:val="66"/>
        </w:numPr>
        <w:jc w:val="both"/>
        <w:rPr>
          <w:rFonts w:asciiTheme="minorHAnsi" w:hAnsiTheme="minorHAnsi" w:cstheme="minorHAnsi"/>
          <w:sz w:val="24"/>
          <w:szCs w:val="24"/>
          <w:lang w:eastAsia="en-GB"/>
        </w:rPr>
      </w:pPr>
      <w:r w:rsidRPr="00AD3105">
        <w:rPr>
          <w:rFonts w:asciiTheme="minorHAnsi" w:hAnsiTheme="minorHAnsi" w:cstheme="minorHAnsi"/>
          <w:sz w:val="24"/>
          <w:szCs w:val="24"/>
          <w:lang w:eastAsia="en-GB"/>
        </w:rPr>
        <w:t>Distribution of minutes (as necessary)</w:t>
      </w:r>
    </w:p>
    <w:p w:rsidRPr="00AD3105" w:rsidR="002E128B" w:rsidP="00686057" w:rsidRDefault="002E128B" w14:paraId="4EDDB1DB" w14:textId="77777777">
      <w:pPr>
        <w:pStyle w:val="Level3"/>
        <w:numPr>
          <w:ilvl w:val="1"/>
          <w:numId w:val="8"/>
        </w:numPr>
        <w:tabs>
          <w:tab w:val="left" w:pos="720"/>
        </w:tabs>
        <w:adjustRightInd/>
        <w:spacing w:after="120"/>
        <w:outlineLvl w:val="9"/>
        <w:rPr>
          <w:rFonts w:asciiTheme="minorHAnsi" w:hAnsiTheme="minorHAnsi" w:cstheme="minorHAnsi"/>
          <w:sz w:val="24"/>
          <w:szCs w:val="24"/>
        </w:rPr>
      </w:pPr>
      <w:r w:rsidRPr="00AD3105">
        <w:rPr>
          <w:rFonts w:asciiTheme="minorHAnsi" w:hAnsiTheme="minorHAnsi" w:cstheme="minorHAnsi"/>
          <w:sz w:val="24"/>
          <w:szCs w:val="24"/>
        </w:rPr>
        <w:t>Agree and certify monthly contractor payments throughout the contract period</w:t>
      </w:r>
    </w:p>
    <w:p w:rsidRPr="00AD3105" w:rsidR="002E128B" w:rsidP="00686057" w:rsidRDefault="002E128B" w14:paraId="5C6D839D" w14:textId="77777777">
      <w:pPr>
        <w:pStyle w:val="Level3"/>
        <w:numPr>
          <w:ilvl w:val="1"/>
          <w:numId w:val="8"/>
        </w:numPr>
        <w:tabs>
          <w:tab w:val="left" w:pos="720"/>
        </w:tabs>
        <w:adjustRightInd/>
        <w:spacing w:after="120"/>
        <w:outlineLvl w:val="9"/>
        <w:rPr>
          <w:rFonts w:asciiTheme="minorHAnsi" w:hAnsiTheme="minorHAnsi" w:cstheme="minorHAnsi"/>
          <w:sz w:val="24"/>
          <w:szCs w:val="24"/>
        </w:rPr>
      </w:pPr>
      <w:r w:rsidRPr="00AD3105">
        <w:rPr>
          <w:rFonts w:asciiTheme="minorHAnsi" w:hAnsiTheme="minorHAnsi" w:cstheme="minorHAnsi"/>
          <w:sz w:val="24"/>
          <w:szCs w:val="24"/>
        </w:rPr>
        <w:t>Negotiate and agree the final account</w:t>
      </w:r>
    </w:p>
    <w:p w:rsidRPr="00AD3105" w:rsidR="002E128B" w:rsidP="00686057" w:rsidRDefault="002E128B" w14:paraId="1B6833CC" w14:textId="77777777">
      <w:pPr>
        <w:pStyle w:val="Level3"/>
        <w:numPr>
          <w:ilvl w:val="1"/>
          <w:numId w:val="8"/>
        </w:numPr>
        <w:tabs>
          <w:tab w:val="left" w:pos="720"/>
        </w:tabs>
        <w:adjustRightInd/>
        <w:spacing w:after="120"/>
        <w:outlineLvl w:val="9"/>
        <w:rPr>
          <w:rFonts w:asciiTheme="minorHAnsi" w:hAnsiTheme="minorHAnsi" w:cstheme="minorHAnsi"/>
          <w:sz w:val="24"/>
          <w:szCs w:val="24"/>
        </w:rPr>
      </w:pPr>
      <w:r w:rsidRPr="00AD3105">
        <w:rPr>
          <w:rFonts w:asciiTheme="minorHAnsi" w:hAnsiTheme="minorHAnsi" w:cstheme="minorHAnsi"/>
          <w:sz w:val="24"/>
          <w:szCs w:val="24"/>
        </w:rPr>
        <w:t>Prepare financial statements to the Client on a monthly basis detailing projected</w:t>
      </w:r>
      <w:r w:rsidRPr="00AD3105" w:rsidR="00640472">
        <w:rPr>
          <w:rFonts w:asciiTheme="minorHAnsi" w:hAnsiTheme="minorHAnsi" w:cstheme="minorHAnsi"/>
          <w:sz w:val="24"/>
          <w:szCs w:val="24"/>
        </w:rPr>
        <w:t xml:space="preserve"> </w:t>
      </w:r>
      <w:r w:rsidRPr="00AD3105">
        <w:rPr>
          <w:rFonts w:asciiTheme="minorHAnsi" w:hAnsiTheme="minorHAnsi" w:cstheme="minorHAnsi"/>
          <w:sz w:val="24"/>
          <w:szCs w:val="24"/>
        </w:rPr>
        <w:t>final contract costs</w:t>
      </w:r>
    </w:p>
    <w:p w:rsidRPr="00AD3105" w:rsidR="002E128B" w:rsidP="00686057" w:rsidRDefault="002E128B" w14:paraId="1CCEF276" w14:textId="77777777">
      <w:pPr>
        <w:pStyle w:val="Level3"/>
        <w:numPr>
          <w:ilvl w:val="1"/>
          <w:numId w:val="8"/>
        </w:numPr>
        <w:tabs>
          <w:tab w:val="left" w:pos="720"/>
        </w:tabs>
        <w:adjustRightInd/>
        <w:spacing w:after="120"/>
        <w:outlineLvl w:val="9"/>
        <w:rPr>
          <w:rFonts w:asciiTheme="minorHAnsi" w:hAnsiTheme="minorHAnsi" w:cstheme="minorHAnsi"/>
          <w:sz w:val="24"/>
          <w:szCs w:val="24"/>
        </w:rPr>
      </w:pPr>
      <w:r w:rsidRPr="00AD3105">
        <w:rPr>
          <w:rFonts w:asciiTheme="minorHAnsi" w:hAnsiTheme="minorHAnsi" w:cstheme="minorHAnsi"/>
          <w:sz w:val="24"/>
          <w:szCs w:val="24"/>
        </w:rPr>
        <w:t>Provide updated cash flow forecasts to the Client on a monthly basis</w:t>
      </w:r>
    </w:p>
    <w:p w:rsidRPr="00AD3105" w:rsidR="002E128B" w:rsidP="00686057" w:rsidRDefault="002E128B" w14:paraId="03500968" w14:textId="77777777">
      <w:pPr>
        <w:pStyle w:val="Level3"/>
        <w:numPr>
          <w:ilvl w:val="1"/>
          <w:numId w:val="8"/>
        </w:numPr>
        <w:tabs>
          <w:tab w:val="left" w:pos="720"/>
        </w:tabs>
        <w:adjustRightInd/>
        <w:spacing w:after="120"/>
        <w:outlineLvl w:val="9"/>
        <w:rPr>
          <w:rFonts w:asciiTheme="minorHAnsi" w:hAnsiTheme="minorHAnsi" w:cstheme="minorHAnsi"/>
          <w:sz w:val="24"/>
          <w:szCs w:val="24"/>
        </w:rPr>
      </w:pPr>
      <w:r w:rsidRPr="00AD3105">
        <w:rPr>
          <w:rFonts w:asciiTheme="minorHAnsi" w:hAnsiTheme="minorHAnsi" w:cstheme="minorHAnsi"/>
          <w:sz w:val="24"/>
          <w:szCs w:val="24"/>
        </w:rPr>
        <w:t>Issue formal contract instructions for work variations as necessary</w:t>
      </w:r>
    </w:p>
    <w:p w:rsidRPr="00AD3105" w:rsidR="00C77DCC" w:rsidP="00686057" w:rsidRDefault="00C77DCC" w14:paraId="62EBF9A1" w14:textId="77777777">
      <w:pPr>
        <w:rPr>
          <w:rFonts w:asciiTheme="minorHAnsi" w:hAnsiTheme="minorHAnsi" w:cstheme="minorHAnsi"/>
          <w:b/>
          <w:sz w:val="24"/>
          <w:szCs w:val="24"/>
        </w:rPr>
      </w:pPr>
    </w:p>
    <w:p w:rsidRPr="00AD3105" w:rsidR="00C77DCC" w:rsidP="00686057" w:rsidRDefault="00C77DCC" w14:paraId="0C6C2CD5" w14:textId="77777777">
      <w:pPr>
        <w:rPr>
          <w:rFonts w:asciiTheme="minorHAnsi" w:hAnsiTheme="minorHAnsi" w:cstheme="minorHAnsi"/>
          <w:b/>
          <w:sz w:val="24"/>
          <w:szCs w:val="24"/>
        </w:rPr>
      </w:pPr>
    </w:p>
    <w:p w:rsidRPr="00AD3105" w:rsidR="00C77DCC" w:rsidP="00686057" w:rsidRDefault="00C77DCC" w14:paraId="709E88E4" w14:textId="77777777">
      <w:pPr>
        <w:rPr>
          <w:rFonts w:asciiTheme="minorHAnsi" w:hAnsiTheme="minorHAnsi" w:cstheme="minorHAnsi"/>
          <w:b/>
          <w:sz w:val="24"/>
          <w:szCs w:val="24"/>
        </w:rPr>
      </w:pPr>
    </w:p>
    <w:p w:rsidRPr="00AD3105" w:rsidR="00C77DCC" w:rsidP="00686057" w:rsidRDefault="00C77DCC" w14:paraId="508C98E9" w14:textId="77777777">
      <w:pPr>
        <w:rPr>
          <w:rFonts w:asciiTheme="minorHAnsi" w:hAnsiTheme="minorHAnsi" w:cstheme="minorHAnsi"/>
          <w:b/>
          <w:sz w:val="24"/>
          <w:szCs w:val="24"/>
        </w:rPr>
      </w:pPr>
    </w:p>
    <w:p w:rsidRPr="00AD3105" w:rsidR="00C77DCC" w:rsidRDefault="00C77DCC" w14:paraId="779F8E76" w14:textId="77777777">
      <w:pPr>
        <w:rPr>
          <w:rFonts w:asciiTheme="minorHAnsi" w:hAnsiTheme="minorHAnsi" w:cstheme="minorHAnsi"/>
          <w:b/>
          <w:sz w:val="24"/>
          <w:szCs w:val="24"/>
        </w:rPr>
      </w:pPr>
    </w:p>
    <w:p w:rsidRPr="00AD3105" w:rsidR="00C77DCC" w:rsidRDefault="00C77DCC" w14:paraId="7818863E" w14:textId="77777777">
      <w:pPr>
        <w:rPr>
          <w:rFonts w:asciiTheme="minorHAnsi" w:hAnsiTheme="minorHAnsi" w:cstheme="minorHAnsi"/>
          <w:b/>
          <w:sz w:val="24"/>
          <w:szCs w:val="24"/>
        </w:rPr>
      </w:pPr>
    </w:p>
    <w:p w:rsidRPr="00AD3105" w:rsidR="00C77DCC" w:rsidRDefault="00C77DCC" w14:paraId="44F69B9A" w14:textId="77777777">
      <w:pPr>
        <w:rPr>
          <w:rFonts w:asciiTheme="minorHAnsi" w:hAnsiTheme="minorHAnsi" w:cstheme="minorHAnsi"/>
          <w:b/>
          <w:sz w:val="24"/>
          <w:szCs w:val="24"/>
        </w:rPr>
      </w:pPr>
    </w:p>
    <w:p w:rsidRPr="00AD3105" w:rsidR="00C77DCC" w:rsidRDefault="00C77DCC" w14:paraId="5F07D11E" w14:textId="77777777">
      <w:pPr>
        <w:rPr>
          <w:rFonts w:asciiTheme="minorHAnsi" w:hAnsiTheme="minorHAnsi" w:cstheme="minorHAnsi"/>
          <w:b/>
          <w:sz w:val="24"/>
          <w:szCs w:val="24"/>
        </w:rPr>
      </w:pPr>
    </w:p>
    <w:p w:rsidRPr="00AD3105" w:rsidR="00C77DCC" w:rsidRDefault="00C77DCC" w14:paraId="41508A3C" w14:textId="77777777">
      <w:pPr>
        <w:rPr>
          <w:rFonts w:asciiTheme="minorHAnsi" w:hAnsiTheme="minorHAnsi" w:cstheme="minorHAnsi"/>
          <w:b/>
          <w:sz w:val="24"/>
          <w:szCs w:val="24"/>
        </w:rPr>
      </w:pPr>
    </w:p>
    <w:p w:rsidRPr="00AD3105" w:rsidR="00C77DCC" w:rsidRDefault="00C77DCC" w14:paraId="43D6B1D6" w14:textId="77777777">
      <w:pPr>
        <w:rPr>
          <w:rFonts w:asciiTheme="minorHAnsi" w:hAnsiTheme="minorHAnsi" w:cstheme="minorHAnsi"/>
          <w:b/>
          <w:sz w:val="24"/>
          <w:szCs w:val="24"/>
        </w:rPr>
      </w:pPr>
    </w:p>
    <w:p w:rsidRPr="00AD3105" w:rsidR="00C77DCC" w:rsidRDefault="00C77DCC" w14:paraId="17DBC151" w14:textId="77777777">
      <w:pPr>
        <w:rPr>
          <w:rFonts w:asciiTheme="minorHAnsi" w:hAnsiTheme="minorHAnsi" w:cstheme="minorHAnsi"/>
          <w:b/>
          <w:sz w:val="24"/>
          <w:szCs w:val="24"/>
        </w:rPr>
      </w:pPr>
    </w:p>
    <w:p w:rsidR="00C77DCC" w:rsidRDefault="00C77DCC" w14:paraId="6F8BD81B" w14:textId="77777777">
      <w:pPr>
        <w:rPr>
          <w:rFonts w:asciiTheme="minorHAnsi" w:hAnsiTheme="minorHAnsi" w:cstheme="minorHAnsi"/>
          <w:b/>
          <w:sz w:val="24"/>
          <w:szCs w:val="24"/>
        </w:rPr>
      </w:pPr>
    </w:p>
    <w:p w:rsidR="00A35862" w:rsidRDefault="00A35862" w14:paraId="7A791C4F" w14:textId="77777777">
      <w:pPr>
        <w:rPr>
          <w:rFonts w:asciiTheme="minorHAnsi" w:hAnsiTheme="minorHAnsi" w:cstheme="minorHAnsi"/>
          <w:b/>
          <w:sz w:val="24"/>
          <w:szCs w:val="24"/>
        </w:rPr>
      </w:pPr>
    </w:p>
    <w:p w:rsidR="00A35862" w:rsidRDefault="00A35862" w14:paraId="009A2919" w14:textId="77777777">
      <w:pPr>
        <w:rPr>
          <w:rFonts w:asciiTheme="minorHAnsi" w:hAnsiTheme="minorHAnsi" w:cstheme="minorHAnsi"/>
          <w:b/>
          <w:sz w:val="24"/>
          <w:szCs w:val="24"/>
        </w:rPr>
      </w:pPr>
    </w:p>
    <w:p w:rsidR="00A35862" w:rsidRDefault="00A35862" w14:paraId="40D2A092" w14:textId="77777777">
      <w:pPr>
        <w:rPr>
          <w:rFonts w:asciiTheme="minorHAnsi" w:hAnsiTheme="minorHAnsi" w:cstheme="minorHAnsi"/>
          <w:b/>
          <w:sz w:val="24"/>
          <w:szCs w:val="24"/>
        </w:rPr>
      </w:pPr>
    </w:p>
    <w:p w:rsidR="00A35862" w:rsidRDefault="00A35862" w14:paraId="65397C40" w14:textId="77777777">
      <w:pPr>
        <w:rPr>
          <w:rFonts w:asciiTheme="minorHAnsi" w:hAnsiTheme="minorHAnsi" w:cstheme="minorHAnsi"/>
          <w:b/>
          <w:sz w:val="24"/>
          <w:szCs w:val="24"/>
        </w:rPr>
      </w:pPr>
    </w:p>
    <w:p w:rsidRPr="00AD3105" w:rsidR="00A35862" w:rsidRDefault="00A35862" w14:paraId="38520E82" w14:textId="77777777">
      <w:pPr>
        <w:rPr>
          <w:rFonts w:asciiTheme="minorHAnsi" w:hAnsiTheme="minorHAnsi" w:cstheme="minorHAnsi"/>
          <w:b/>
          <w:sz w:val="24"/>
          <w:szCs w:val="24"/>
        </w:rPr>
      </w:pPr>
    </w:p>
    <w:p w:rsidR="00686057" w:rsidRDefault="00686057" w14:paraId="2613E9C1" w14:textId="77777777">
      <w:pPr>
        <w:rPr>
          <w:rFonts w:asciiTheme="minorHAnsi" w:hAnsiTheme="minorHAnsi" w:cstheme="minorHAnsi"/>
          <w:b/>
          <w:sz w:val="24"/>
          <w:szCs w:val="24"/>
        </w:rPr>
      </w:pPr>
    </w:p>
    <w:p w:rsidRPr="00824CEE" w:rsidR="007D3A94" w:rsidRDefault="007D3A94" w14:paraId="1093D251" w14:textId="568B178E">
      <w:pPr>
        <w:rPr>
          <w:rFonts w:asciiTheme="minorHAnsi" w:hAnsiTheme="minorHAnsi" w:cstheme="minorHAnsi"/>
          <w:b/>
          <w:sz w:val="28"/>
          <w:szCs w:val="28"/>
        </w:rPr>
      </w:pPr>
      <w:r w:rsidRPr="00824CEE">
        <w:rPr>
          <w:rFonts w:asciiTheme="minorHAnsi" w:hAnsiTheme="minorHAnsi" w:cstheme="minorHAnsi"/>
          <w:b/>
          <w:sz w:val="28"/>
          <w:szCs w:val="28"/>
        </w:rPr>
        <w:lastRenderedPageBreak/>
        <w:t xml:space="preserve">Lot 6- Mechanical and </w:t>
      </w:r>
      <w:r w:rsidR="003573E5">
        <w:rPr>
          <w:rFonts w:asciiTheme="minorHAnsi" w:hAnsiTheme="minorHAnsi" w:cstheme="minorHAnsi"/>
          <w:b/>
          <w:sz w:val="28"/>
          <w:szCs w:val="28"/>
        </w:rPr>
        <w:t>E</w:t>
      </w:r>
      <w:r w:rsidRPr="00824CEE">
        <w:rPr>
          <w:rFonts w:asciiTheme="minorHAnsi" w:hAnsiTheme="minorHAnsi" w:cstheme="minorHAnsi"/>
          <w:b/>
          <w:sz w:val="28"/>
          <w:szCs w:val="28"/>
        </w:rPr>
        <w:t>lectrical consultancy services</w:t>
      </w:r>
    </w:p>
    <w:p w:rsidRPr="00686057" w:rsidR="009F3613" w:rsidP="00686057" w:rsidRDefault="009F3613" w14:paraId="74C8360F" w14:textId="77777777">
      <w:pPr>
        <w:pStyle w:val="Level2"/>
        <w:numPr>
          <w:ilvl w:val="0"/>
          <w:numId w:val="0"/>
        </w:numPr>
        <w:rPr>
          <w:rFonts w:asciiTheme="minorHAnsi" w:hAnsiTheme="minorHAnsi" w:cstheme="minorHAnsi"/>
          <w:sz w:val="24"/>
          <w:szCs w:val="24"/>
          <w:lang w:val="en-US"/>
        </w:rPr>
      </w:pPr>
      <w:r w:rsidRPr="00686057">
        <w:rPr>
          <w:rFonts w:asciiTheme="minorHAnsi" w:hAnsiTheme="minorHAnsi" w:cstheme="minorHAnsi"/>
          <w:sz w:val="24"/>
          <w:szCs w:val="24"/>
        </w:rPr>
        <w:t>Services required will vary through the design, planning and managing of individual projects. Adra will seek to utilise the ‘BSRIA design framework for building services 3rd edition’ where appropriate. Adra may require the services of the consultant to advise, assist or lead with the following services:</w:t>
      </w:r>
    </w:p>
    <w:p w:rsidRPr="00686057" w:rsidR="009F3613" w:rsidP="00686057" w:rsidRDefault="009F3613" w14:paraId="1037B8A3" w14:textId="77777777">
      <w:pPr>
        <w:pStyle w:val="ListParagraph"/>
        <w:numPr>
          <w:ilvl w:val="0"/>
          <w:numId w:val="9"/>
        </w:numPr>
        <w:shd w:val="clear" w:color="auto" w:fill="FFFFFF"/>
        <w:spacing w:before="100" w:beforeAutospacing="1" w:after="100" w:afterAutospacing="1"/>
        <w:contextualSpacing w:val="0"/>
        <w:rPr>
          <w:rFonts w:asciiTheme="minorHAnsi" w:hAnsiTheme="minorHAnsi" w:cstheme="minorHAnsi"/>
          <w:vanish/>
          <w:sz w:val="24"/>
          <w:szCs w:val="24"/>
          <w:lang w:val="en"/>
        </w:rPr>
      </w:pPr>
    </w:p>
    <w:p w:rsidRPr="00686057" w:rsidR="009F3613" w:rsidP="00686057" w:rsidRDefault="009F3613" w14:paraId="687C6DE0" w14:textId="77777777">
      <w:pPr>
        <w:pStyle w:val="ListParagraph"/>
        <w:numPr>
          <w:ilvl w:val="0"/>
          <w:numId w:val="9"/>
        </w:numPr>
        <w:shd w:val="clear" w:color="auto" w:fill="FFFFFF"/>
        <w:spacing w:before="100" w:beforeAutospacing="1" w:after="100" w:afterAutospacing="1"/>
        <w:contextualSpacing w:val="0"/>
        <w:rPr>
          <w:rFonts w:asciiTheme="minorHAnsi" w:hAnsiTheme="minorHAnsi" w:cstheme="minorHAnsi"/>
          <w:vanish/>
          <w:sz w:val="24"/>
          <w:szCs w:val="24"/>
          <w:lang w:val="en"/>
        </w:rPr>
      </w:pPr>
    </w:p>
    <w:p w:rsidRPr="00686057" w:rsidR="009F3613" w:rsidP="00686057" w:rsidRDefault="009F3613" w14:paraId="5B2F9378" w14:textId="77777777">
      <w:pPr>
        <w:pStyle w:val="ListParagraph"/>
        <w:numPr>
          <w:ilvl w:val="0"/>
          <w:numId w:val="9"/>
        </w:numPr>
        <w:shd w:val="clear" w:color="auto" w:fill="FFFFFF"/>
        <w:spacing w:before="100" w:beforeAutospacing="1" w:after="100" w:afterAutospacing="1"/>
        <w:contextualSpacing w:val="0"/>
        <w:rPr>
          <w:rFonts w:asciiTheme="minorHAnsi" w:hAnsiTheme="minorHAnsi" w:cstheme="minorHAnsi"/>
          <w:vanish/>
          <w:sz w:val="24"/>
          <w:szCs w:val="24"/>
          <w:lang w:val="en"/>
        </w:rPr>
      </w:pPr>
    </w:p>
    <w:p w:rsidRPr="00686057" w:rsidR="009F3613" w:rsidP="00686057" w:rsidRDefault="009F3613" w14:paraId="58E6DD4E" w14:textId="77777777">
      <w:pPr>
        <w:pStyle w:val="ListParagraph"/>
        <w:numPr>
          <w:ilvl w:val="0"/>
          <w:numId w:val="9"/>
        </w:numPr>
        <w:shd w:val="clear" w:color="auto" w:fill="FFFFFF"/>
        <w:spacing w:before="100" w:beforeAutospacing="1" w:after="100" w:afterAutospacing="1"/>
        <w:contextualSpacing w:val="0"/>
        <w:rPr>
          <w:rFonts w:asciiTheme="minorHAnsi" w:hAnsiTheme="minorHAnsi" w:cstheme="minorHAnsi"/>
          <w:vanish/>
          <w:sz w:val="24"/>
          <w:szCs w:val="24"/>
          <w:lang w:val="en"/>
        </w:rPr>
      </w:pPr>
    </w:p>
    <w:p w:rsidRPr="00686057" w:rsidR="009F3613" w:rsidP="00686057" w:rsidRDefault="009F3613" w14:paraId="7D3BEE8F" w14:textId="77777777">
      <w:pPr>
        <w:pStyle w:val="ListParagraph"/>
        <w:numPr>
          <w:ilvl w:val="0"/>
          <w:numId w:val="9"/>
        </w:numPr>
        <w:shd w:val="clear" w:color="auto" w:fill="FFFFFF"/>
        <w:spacing w:before="100" w:beforeAutospacing="1" w:after="100" w:afterAutospacing="1"/>
        <w:contextualSpacing w:val="0"/>
        <w:rPr>
          <w:rFonts w:asciiTheme="minorHAnsi" w:hAnsiTheme="minorHAnsi" w:cstheme="minorHAnsi"/>
          <w:vanish/>
          <w:sz w:val="24"/>
          <w:szCs w:val="24"/>
          <w:lang w:val="en"/>
        </w:rPr>
      </w:pPr>
    </w:p>
    <w:p w:rsidRPr="00686057" w:rsidR="009F3613" w:rsidP="00686057" w:rsidRDefault="009F3613" w14:paraId="3B88899E" w14:textId="77777777">
      <w:pPr>
        <w:pStyle w:val="ListParagraph"/>
        <w:numPr>
          <w:ilvl w:val="1"/>
          <w:numId w:val="9"/>
        </w:numPr>
        <w:shd w:val="clear" w:color="auto" w:fill="FFFFFF"/>
        <w:spacing w:before="100" w:beforeAutospacing="1" w:after="100" w:afterAutospacing="1"/>
        <w:contextualSpacing w:val="0"/>
        <w:rPr>
          <w:rFonts w:asciiTheme="minorHAnsi" w:hAnsiTheme="minorHAnsi" w:cstheme="minorHAnsi"/>
          <w:vanish/>
          <w:sz w:val="24"/>
          <w:szCs w:val="24"/>
          <w:lang w:val="en"/>
        </w:rPr>
      </w:pPr>
    </w:p>
    <w:p w:rsidRPr="00686057" w:rsidR="009F3613" w:rsidP="00686057" w:rsidRDefault="009F3613" w14:paraId="69E2BB2B" w14:textId="77777777">
      <w:pPr>
        <w:pStyle w:val="ListParagraph"/>
        <w:numPr>
          <w:ilvl w:val="1"/>
          <w:numId w:val="9"/>
        </w:numPr>
        <w:shd w:val="clear" w:color="auto" w:fill="FFFFFF"/>
        <w:spacing w:before="100" w:beforeAutospacing="1" w:after="100" w:afterAutospacing="1"/>
        <w:contextualSpacing w:val="0"/>
        <w:rPr>
          <w:rFonts w:asciiTheme="minorHAnsi" w:hAnsiTheme="minorHAnsi" w:cstheme="minorHAnsi"/>
          <w:vanish/>
          <w:sz w:val="24"/>
          <w:szCs w:val="24"/>
          <w:lang w:val="en"/>
        </w:rPr>
      </w:pPr>
    </w:p>
    <w:p w:rsidRPr="00686057" w:rsidR="009F3613" w:rsidP="016B73A9" w:rsidRDefault="009F3613" w14:paraId="7E82FFE1" w14:textId="77777777">
      <w:pPr>
        <w:pStyle w:val="ListParagraph"/>
        <w:numPr>
          <w:ilvl w:val="0"/>
          <w:numId w:val="11"/>
        </w:numPr>
        <w:shd w:val="clear" w:color="auto" w:fill="FFFFFF" w:themeFill="background1"/>
        <w:spacing w:before="100" w:beforeAutospacing="1" w:after="100" w:afterAutospacing="1"/>
        <w:rPr>
          <w:rFonts w:asciiTheme="minorHAnsi" w:hAnsiTheme="minorHAnsi"/>
          <w:sz w:val="24"/>
          <w:szCs w:val="24"/>
          <w:lang w:val="en-US"/>
        </w:rPr>
      </w:pPr>
      <w:r w:rsidRPr="016B73A9">
        <w:rPr>
          <w:rFonts w:asciiTheme="minorHAnsi" w:hAnsiTheme="minorHAnsi"/>
          <w:sz w:val="24"/>
          <w:szCs w:val="24"/>
          <w:lang w:val="en-US"/>
        </w:rPr>
        <w:t>Mechanical and electrical systems design of domestic, residential and commercial buildings</w:t>
      </w:r>
    </w:p>
    <w:p w:rsidRPr="00686057" w:rsidR="00415A33" w:rsidP="00686057" w:rsidRDefault="00415A33" w14:paraId="57C0D796" w14:textId="77777777">
      <w:pPr>
        <w:pStyle w:val="ListParagraph"/>
        <w:shd w:val="clear" w:color="auto" w:fill="FFFFFF"/>
        <w:spacing w:before="100" w:beforeAutospacing="1" w:after="100" w:afterAutospacing="1"/>
        <w:ind w:left="2421"/>
        <w:rPr>
          <w:rFonts w:asciiTheme="minorHAnsi" w:hAnsiTheme="minorHAnsi" w:cstheme="minorHAnsi"/>
          <w:sz w:val="24"/>
          <w:szCs w:val="24"/>
          <w:lang w:val="en"/>
        </w:rPr>
      </w:pPr>
    </w:p>
    <w:p w:rsidRPr="00686057" w:rsidR="00415A33" w:rsidP="00686057" w:rsidRDefault="009F3613" w14:paraId="531CE3AA" w14:textId="77777777">
      <w:pPr>
        <w:pStyle w:val="ListParagraph"/>
        <w:numPr>
          <w:ilvl w:val="0"/>
          <w:numId w:val="10"/>
        </w:numPr>
        <w:shd w:val="clear" w:color="auto" w:fill="FFFFFF"/>
        <w:spacing w:before="100" w:beforeAutospacing="1" w:after="100" w:afterAutospacing="1"/>
        <w:ind w:left="720"/>
        <w:rPr>
          <w:rFonts w:asciiTheme="minorHAnsi" w:hAnsiTheme="minorHAnsi" w:cstheme="minorHAnsi"/>
          <w:sz w:val="24"/>
          <w:szCs w:val="24"/>
          <w:lang w:val="en"/>
        </w:rPr>
      </w:pPr>
      <w:r w:rsidRPr="00686057">
        <w:rPr>
          <w:rFonts w:asciiTheme="minorHAnsi" w:hAnsiTheme="minorHAnsi" w:cstheme="minorHAnsi"/>
          <w:sz w:val="24"/>
          <w:szCs w:val="24"/>
          <w:lang w:val="en"/>
        </w:rPr>
        <w:t>Refurbishment, upgrading and alterations of M+E systems of existing buildings</w:t>
      </w:r>
    </w:p>
    <w:p w:rsidRPr="00686057" w:rsidR="00415A33" w:rsidP="00686057" w:rsidRDefault="00415A33" w14:paraId="4475AD14" w14:textId="77777777">
      <w:pPr>
        <w:pStyle w:val="ListParagraph"/>
        <w:shd w:val="clear" w:color="auto" w:fill="FFFFFF"/>
        <w:spacing w:before="100" w:beforeAutospacing="1" w:after="100" w:afterAutospacing="1"/>
        <w:rPr>
          <w:rFonts w:asciiTheme="minorHAnsi" w:hAnsiTheme="minorHAnsi" w:cstheme="minorHAnsi"/>
          <w:sz w:val="24"/>
          <w:szCs w:val="24"/>
          <w:lang w:val="en"/>
        </w:rPr>
      </w:pPr>
    </w:p>
    <w:p w:rsidRPr="00686057" w:rsidR="009F3613" w:rsidP="00686057" w:rsidRDefault="009F3613" w14:paraId="620A6441" w14:textId="77777777">
      <w:pPr>
        <w:pStyle w:val="ListParagraph"/>
        <w:numPr>
          <w:ilvl w:val="0"/>
          <w:numId w:val="10"/>
        </w:numPr>
        <w:shd w:val="clear" w:color="auto" w:fill="FFFFFF"/>
        <w:spacing w:before="100" w:beforeAutospacing="1" w:after="100" w:afterAutospacing="1"/>
        <w:ind w:left="720"/>
        <w:rPr>
          <w:rFonts w:asciiTheme="minorHAnsi" w:hAnsiTheme="minorHAnsi" w:cstheme="minorHAnsi"/>
          <w:sz w:val="24"/>
          <w:szCs w:val="24"/>
          <w:lang w:val="en"/>
        </w:rPr>
      </w:pPr>
      <w:r w:rsidRPr="00686057">
        <w:rPr>
          <w:rFonts w:asciiTheme="minorHAnsi" w:hAnsiTheme="minorHAnsi" w:cstheme="minorHAnsi"/>
          <w:color w:val="000000"/>
          <w:sz w:val="24"/>
          <w:szCs w:val="24"/>
        </w:rPr>
        <w:t>Production of Outline Designs, Feasibility Studies and Cost Advice</w:t>
      </w:r>
    </w:p>
    <w:p w:rsidRPr="00686057" w:rsidR="00415A33" w:rsidP="00686057" w:rsidRDefault="00415A33" w14:paraId="120C4E94" w14:textId="77777777">
      <w:pPr>
        <w:pStyle w:val="ListParagraph"/>
        <w:shd w:val="clear" w:color="auto" w:fill="FFFFFF"/>
        <w:spacing w:before="100" w:beforeAutospacing="1" w:after="100" w:afterAutospacing="1"/>
        <w:rPr>
          <w:rFonts w:asciiTheme="minorHAnsi" w:hAnsiTheme="minorHAnsi" w:cstheme="minorHAnsi"/>
          <w:sz w:val="24"/>
          <w:szCs w:val="24"/>
          <w:lang w:val="en"/>
        </w:rPr>
      </w:pPr>
    </w:p>
    <w:p w:rsidRPr="00686057" w:rsidR="009F3613" w:rsidP="00686057" w:rsidRDefault="009F3613" w14:paraId="1A7F1EE1" w14:textId="77777777">
      <w:pPr>
        <w:pStyle w:val="ListParagraph"/>
        <w:numPr>
          <w:ilvl w:val="0"/>
          <w:numId w:val="10"/>
        </w:numPr>
        <w:shd w:val="clear" w:color="auto" w:fill="FFFFFF"/>
        <w:spacing w:before="100" w:beforeAutospacing="1" w:after="100" w:afterAutospacing="1"/>
        <w:ind w:left="720"/>
        <w:rPr>
          <w:rFonts w:asciiTheme="minorHAnsi" w:hAnsiTheme="minorHAnsi" w:cstheme="minorHAnsi"/>
          <w:sz w:val="24"/>
          <w:szCs w:val="24"/>
          <w:lang w:val="en"/>
        </w:rPr>
      </w:pPr>
      <w:r w:rsidRPr="00686057">
        <w:rPr>
          <w:rFonts w:asciiTheme="minorHAnsi" w:hAnsiTheme="minorHAnsi" w:cstheme="minorHAnsi"/>
          <w:color w:val="000000"/>
          <w:sz w:val="24"/>
          <w:szCs w:val="24"/>
        </w:rPr>
        <w:t>Engineering Project Management and Contract Administration</w:t>
      </w:r>
    </w:p>
    <w:p w:rsidRPr="00686057" w:rsidR="00415A33" w:rsidP="00686057" w:rsidRDefault="00415A33" w14:paraId="271CA723" w14:textId="77777777">
      <w:pPr>
        <w:pStyle w:val="ListParagraph"/>
        <w:shd w:val="clear" w:color="auto" w:fill="FFFFFF"/>
        <w:spacing w:before="100" w:beforeAutospacing="1" w:after="100" w:afterAutospacing="1"/>
        <w:rPr>
          <w:rFonts w:asciiTheme="minorHAnsi" w:hAnsiTheme="minorHAnsi" w:cstheme="minorHAnsi"/>
          <w:sz w:val="24"/>
          <w:szCs w:val="24"/>
          <w:lang w:val="en"/>
        </w:rPr>
      </w:pPr>
    </w:p>
    <w:p w:rsidRPr="00686057" w:rsidR="009F3613" w:rsidP="00686057" w:rsidRDefault="009F3613" w14:paraId="643DE25E" w14:textId="77777777">
      <w:pPr>
        <w:pStyle w:val="ListParagraph"/>
        <w:numPr>
          <w:ilvl w:val="0"/>
          <w:numId w:val="10"/>
        </w:numPr>
        <w:shd w:val="clear" w:color="auto" w:fill="FFFFFF"/>
        <w:spacing w:before="100" w:beforeAutospacing="1" w:after="100" w:afterAutospacing="1"/>
        <w:ind w:left="720"/>
        <w:rPr>
          <w:rFonts w:asciiTheme="minorHAnsi" w:hAnsiTheme="minorHAnsi" w:cstheme="minorHAnsi"/>
          <w:sz w:val="24"/>
          <w:szCs w:val="24"/>
          <w:lang w:val="en"/>
        </w:rPr>
      </w:pPr>
      <w:r w:rsidRPr="00686057">
        <w:rPr>
          <w:rFonts w:asciiTheme="minorHAnsi" w:hAnsiTheme="minorHAnsi" w:cstheme="minorHAnsi"/>
          <w:color w:val="000000"/>
          <w:sz w:val="24"/>
          <w:szCs w:val="24"/>
        </w:rPr>
        <w:t>Energy Utilisation and Carbon Reduction Advice</w:t>
      </w:r>
    </w:p>
    <w:p w:rsidRPr="00686057" w:rsidR="00415A33" w:rsidP="00686057" w:rsidRDefault="00415A33" w14:paraId="75FBE423" w14:textId="77777777">
      <w:pPr>
        <w:pStyle w:val="ListParagraph"/>
        <w:shd w:val="clear" w:color="auto" w:fill="FFFFFF"/>
        <w:spacing w:before="100" w:beforeAutospacing="1" w:after="100" w:afterAutospacing="1"/>
        <w:rPr>
          <w:rFonts w:asciiTheme="minorHAnsi" w:hAnsiTheme="minorHAnsi" w:cstheme="minorHAnsi"/>
          <w:sz w:val="24"/>
          <w:szCs w:val="24"/>
          <w:lang w:val="en"/>
        </w:rPr>
      </w:pPr>
    </w:p>
    <w:p w:rsidRPr="00A35862" w:rsidR="00415A33" w:rsidP="00A35862" w:rsidRDefault="009F3613" w14:paraId="2D3F0BEC" w14:textId="5D7235F0">
      <w:pPr>
        <w:pStyle w:val="ListParagraph"/>
        <w:numPr>
          <w:ilvl w:val="0"/>
          <w:numId w:val="10"/>
        </w:numPr>
        <w:shd w:val="clear" w:color="auto" w:fill="FFFFFF"/>
        <w:spacing w:before="100" w:beforeAutospacing="1" w:after="100" w:afterAutospacing="1"/>
        <w:ind w:left="720"/>
        <w:rPr>
          <w:rFonts w:asciiTheme="minorHAnsi" w:hAnsiTheme="minorHAnsi" w:cstheme="minorHAnsi"/>
          <w:sz w:val="24"/>
          <w:szCs w:val="24"/>
          <w:lang w:val="en"/>
        </w:rPr>
      </w:pPr>
      <w:r w:rsidRPr="00686057">
        <w:rPr>
          <w:rFonts w:asciiTheme="minorHAnsi" w:hAnsiTheme="minorHAnsi" w:cstheme="minorHAnsi"/>
          <w:sz w:val="24"/>
          <w:szCs w:val="24"/>
          <w:lang w:val="en"/>
        </w:rPr>
        <w:t>Surveys and condition reports of M+E systems in domestic and residential buildings</w:t>
      </w:r>
    </w:p>
    <w:p w:rsidRPr="00686057" w:rsidR="00415A33" w:rsidP="00686057" w:rsidRDefault="00415A33" w14:paraId="75CF4315" w14:textId="77777777">
      <w:pPr>
        <w:pStyle w:val="ListParagraph"/>
        <w:shd w:val="clear" w:color="auto" w:fill="FFFFFF"/>
        <w:spacing w:before="100" w:beforeAutospacing="1" w:after="100" w:afterAutospacing="1"/>
        <w:rPr>
          <w:rFonts w:asciiTheme="minorHAnsi" w:hAnsiTheme="minorHAnsi" w:cstheme="minorHAnsi"/>
          <w:sz w:val="24"/>
          <w:szCs w:val="24"/>
          <w:lang w:val="en"/>
        </w:rPr>
      </w:pPr>
    </w:p>
    <w:p w:rsidRPr="00686057" w:rsidR="009F3613" w:rsidP="00686057" w:rsidRDefault="009F3613" w14:paraId="2958DD4A" w14:textId="77777777">
      <w:pPr>
        <w:pStyle w:val="ListParagraph"/>
        <w:numPr>
          <w:ilvl w:val="0"/>
          <w:numId w:val="10"/>
        </w:numPr>
        <w:shd w:val="clear" w:color="auto" w:fill="FFFFFF"/>
        <w:spacing w:before="100" w:beforeAutospacing="1" w:after="100" w:afterAutospacing="1"/>
        <w:ind w:left="720"/>
        <w:rPr>
          <w:rFonts w:asciiTheme="minorHAnsi" w:hAnsiTheme="minorHAnsi" w:cstheme="minorHAnsi"/>
          <w:color w:val="000000"/>
          <w:sz w:val="24"/>
          <w:szCs w:val="24"/>
          <w:lang w:val="en"/>
        </w:rPr>
      </w:pPr>
      <w:r w:rsidRPr="00686057">
        <w:rPr>
          <w:rFonts w:asciiTheme="minorHAnsi" w:hAnsiTheme="minorHAnsi" w:cstheme="minorHAnsi"/>
          <w:color w:val="000000"/>
          <w:sz w:val="24"/>
          <w:szCs w:val="24"/>
          <w:lang w:val="en"/>
        </w:rPr>
        <w:t>Liaising with other designers, including architects, to agree on safe designs and their fit with the aesthetic concept of the construction;</w:t>
      </w:r>
    </w:p>
    <w:p w:rsidRPr="00686057" w:rsidR="00415A33" w:rsidP="00686057" w:rsidRDefault="00415A33" w14:paraId="3CB648E9" w14:textId="77777777">
      <w:pPr>
        <w:pStyle w:val="ListParagraph"/>
        <w:shd w:val="clear" w:color="auto" w:fill="FFFFFF"/>
        <w:spacing w:before="100" w:beforeAutospacing="1" w:after="100" w:afterAutospacing="1"/>
        <w:rPr>
          <w:rFonts w:asciiTheme="minorHAnsi" w:hAnsiTheme="minorHAnsi" w:cstheme="minorHAnsi"/>
          <w:color w:val="000000"/>
          <w:sz w:val="24"/>
          <w:szCs w:val="24"/>
          <w:lang w:val="en"/>
        </w:rPr>
      </w:pPr>
    </w:p>
    <w:p w:rsidRPr="00A35862" w:rsidR="00F73D06" w:rsidP="00A35862" w:rsidRDefault="009F3613" w14:paraId="0C178E9E" w14:textId="2A79283A">
      <w:pPr>
        <w:pStyle w:val="ListParagraph"/>
        <w:numPr>
          <w:ilvl w:val="0"/>
          <w:numId w:val="10"/>
        </w:numPr>
        <w:shd w:val="clear" w:color="auto" w:fill="FFFFFF" w:themeFill="background1"/>
        <w:spacing w:before="100" w:beforeAutospacing="1" w:after="100" w:afterAutospacing="1"/>
        <w:ind w:left="720"/>
        <w:rPr>
          <w:rFonts w:asciiTheme="minorHAnsi" w:hAnsiTheme="minorHAnsi"/>
          <w:color w:val="000000"/>
          <w:sz w:val="24"/>
          <w:szCs w:val="24"/>
          <w:lang w:val="en-US"/>
        </w:rPr>
      </w:pPr>
      <w:r w:rsidRPr="016B73A9">
        <w:rPr>
          <w:rFonts w:asciiTheme="minorHAnsi" w:hAnsiTheme="minorHAnsi"/>
          <w:color w:val="000000" w:themeColor="text1"/>
          <w:sz w:val="24"/>
          <w:szCs w:val="24"/>
          <w:lang w:val="en-US"/>
        </w:rPr>
        <w:t>Make drawings, specifications and computer models of M+E systems for contractors;</w:t>
      </w:r>
    </w:p>
    <w:p w:rsidR="00F73D06" w:rsidP="00686057" w:rsidRDefault="00F73D06" w14:paraId="3C0395D3" w14:textId="77777777">
      <w:pPr>
        <w:pStyle w:val="ListParagraph"/>
        <w:shd w:val="clear" w:color="auto" w:fill="FFFFFF"/>
        <w:spacing w:before="100" w:beforeAutospacing="1" w:after="100" w:afterAutospacing="1"/>
        <w:rPr>
          <w:rFonts w:asciiTheme="minorHAnsi" w:hAnsiTheme="minorHAnsi" w:cstheme="minorHAnsi"/>
          <w:color w:val="000000"/>
          <w:sz w:val="24"/>
          <w:szCs w:val="24"/>
          <w:lang w:val="en"/>
        </w:rPr>
      </w:pPr>
    </w:p>
    <w:p w:rsidRPr="00686057" w:rsidR="009F3613" w:rsidP="016B73A9" w:rsidRDefault="009F3613" w14:paraId="6549B14D" w14:textId="2FDBF1E7">
      <w:pPr>
        <w:pStyle w:val="ListParagraph"/>
        <w:numPr>
          <w:ilvl w:val="0"/>
          <w:numId w:val="10"/>
        </w:numPr>
        <w:shd w:val="clear" w:color="auto" w:fill="FFFFFF" w:themeFill="background1"/>
        <w:spacing w:before="100" w:beforeAutospacing="1" w:after="100" w:afterAutospacing="1"/>
        <w:ind w:left="720"/>
        <w:rPr>
          <w:rFonts w:asciiTheme="minorHAnsi" w:hAnsiTheme="minorHAnsi"/>
          <w:color w:val="000000"/>
          <w:sz w:val="24"/>
          <w:szCs w:val="24"/>
          <w:lang w:val="en-US"/>
        </w:rPr>
      </w:pPr>
      <w:r w:rsidRPr="016B73A9">
        <w:rPr>
          <w:rFonts w:asciiTheme="minorHAnsi" w:hAnsiTheme="minorHAnsi"/>
          <w:color w:val="000000" w:themeColor="text1"/>
          <w:sz w:val="24"/>
          <w:szCs w:val="24"/>
          <w:lang w:val="en-US"/>
        </w:rPr>
        <w:t xml:space="preserve">Use computer-aided design (CAD) technology </w:t>
      </w:r>
      <w:r w:rsidR="004C16E0">
        <w:rPr>
          <w:rFonts w:asciiTheme="minorHAnsi" w:hAnsiTheme="minorHAnsi"/>
          <w:color w:val="000000" w:themeColor="text1"/>
          <w:sz w:val="24"/>
          <w:szCs w:val="24"/>
          <w:lang w:val="en-US"/>
        </w:rPr>
        <w:t xml:space="preserve">and BIM software, </w:t>
      </w:r>
      <w:r w:rsidRPr="016B73A9">
        <w:rPr>
          <w:rFonts w:asciiTheme="minorHAnsi" w:hAnsiTheme="minorHAnsi"/>
          <w:color w:val="000000" w:themeColor="text1"/>
          <w:sz w:val="24"/>
          <w:szCs w:val="24"/>
          <w:lang w:val="en-US"/>
        </w:rPr>
        <w:t>as required</w:t>
      </w:r>
    </w:p>
    <w:p w:rsidRPr="00686057" w:rsidR="00415A33" w:rsidP="00686057" w:rsidRDefault="00415A33" w14:paraId="3254BC2F" w14:textId="77777777">
      <w:pPr>
        <w:pStyle w:val="ListParagraph"/>
        <w:shd w:val="clear" w:color="auto" w:fill="FFFFFF"/>
        <w:spacing w:before="100" w:beforeAutospacing="1" w:after="100" w:afterAutospacing="1"/>
        <w:rPr>
          <w:rFonts w:asciiTheme="minorHAnsi" w:hAnsiTheme="minorHAnsi" w:cstheme="minorHAnsi"/>
          <w:color w:val="000000"/>
          <w:sz w:val="24"/>
          <w:szCs w:val="24"/>
          <w:lang w:val="en"/>
        </w:rPr>
      </w:pPr>
    </w:p>
    <w:p w:rsidRPr="00A35862" w:rsidR="00A35862" w:rsidP="00A35862" w:rsidRDefault="009F3613" w14:paraId="4EE56734" w14:textId="33E6D83F">
      <w:pPr>
        <w:pStyle w:val="ListParagraph"/>
        <w:numPr>
          <w:ilvl w:val="0"/>
          <w:numId w:val="10"/>
        </w:numPr>
        <w:shd w:val="clear" w:color="auto" w:fill="FFFFFF"/>
        <w:spacing w:before="100" w:beforeAutospacing="1" w:after="100" w:afterAutospacing="1"/>
        <w:ind w:left="720"/>
        <w:rPr>
          <w:rFonts w:asciiTheme="minorHAnsi" w:hAnsiTheme="minorHAnsi" w:cstheme="minorHAnsi"/>
          <w:color w:val="000000"/>
          <w:sz w:val="24"/>
          <w:szCs w:val="24"/>
          <w:lang w:val="en"/>
        </w:rPr>
      </w:pPr>
      <w:r w:rsidRPr="00686057">
        <w:rPr>
          <w:rFonts w:asciiTheme="minorHAnsi" w:hAnsiTheme="minorHAnsi" w:cstheme="minorHAnsi"/>
          <w:color w:val="000000"/>
          <w:sz w:val="24"/>
          <w:szCs w:val="24"/>
          <w:lang w:val="en"/>
        </w:rPr>
        <w:t>Design of Fire sprinklers system and fire safety systems</w:t>
      </w:r>
      <w:r w:rsidR="00A35862">
        <w:rPr>
          <w:rFonts w:asciiTheme="minorHAnsi" w:hAnsiTheme="minorHAnsi" w:cstheme="minorHAnsi"/>
          <w:color w:val="000000"/>
          <w:sz w:val="24"/>
          <w:szCs w:val="24"/>
          <w:lang w:val="en"/>
        </w:rPr>
        <w:tab/>
      </w:r>
      <w:r w:rsidR="00A35862">
        <w:rPr>
          <w:rFonts w:asciiTheme="minorHAnsi" w:hAnsiTheme="minorHAnsi" w:cstheme="minorHAnsi"/>
          <w:color w:val="000000"/>
          <w:sz w:val="24"/>
          <w:szCs w:val="24"/>
          <w:lang w:val="en"/>
        </w:rPr>
        <w:tab/>
      </w:r>
      <w:r w:rsidR="00A35862">
        <w:rPr>
          <w:rFonts w:asciiTheme="minorHAnsi" w:hAnsiTheme="minorHAnsi" w:cstheme="minorHAnsi"/>
          <w:color w:val="000000"/>
          <w:sz w:val="24"/>
          <w:szCs w:val="24"/>
          <w:lang w:val="en"/>
        </w:rPr>
        <w:tab/>
      </w:r>
      <w:r w:rsidR="00A35862">
        <w:rPr>
          <w:rFonts w:asciiTheme="minorHAnsi" w:hAnsiTheme="minorHAnsi" w:cstheme="minorHAnsi"/>
          <w:color w:val="000000"/>
          <w:sz w:val="24"/>
          <w:szCs w:val="24"/>
          <w:lang w:val="en"/>
        </w:rPr>
        <w:tab/>
      </w:r>
      <w:r w:rsidR="00A35862">
        <w:rPr>
          <w:rFonts w:asciiTheme="minorHAnsi" w:hAnsiTheme="minorHAnsi" w:cstheme="minorHAnsi"/>
          <w:color w:val="000000"/>
          <w:sz w:val="24"/>
          <w:szCs w:val="24"/>
          <w:lang w:val="en"/>
        </w:rPr>
        <w:tab/>
      </w:r>
    </w:p>
    <w:p w:rsidRPr="00686057" w:rsidR="009F3613" w:rsidP="016B73A9" w:rsidRDefault="009F3613" w14:paraId="1A3EB2F3" w14:textId="77777777">
      <w:pPr>
        <w:pStyle w:val="ListParagraph"/>
        <w:numPr>
          <w:ilvl w:val="0"/>
          <w:numId w:val="10"/>
        </w:numPr>
        <w:shd w:val="clear" w:color="auto" w:fill="FFFFFF" w:themeFill="background1"/>
        <w:spacing w:before="100" w:beforeAutospacing="1" w:after="100" w:afterAutospacing="1"/>
        <w:ind w:left="720"/>
        <w:rPr>
          <w:rFonts w:asciiTheme="minorHAnsi" w:hAnsiTheme="minorHAnsi"/>
          <w:color w:val="000000"/>
          <w:sz w:val="24"/>
          <w:szCs w:val="24"/>
          <w:lang w:val="en-US"/>
        </w:rPr>
      </w:pPr>
      <w:r w:rsidRPr="016B73A9">
        <w:rPr>
          <w:rFonts w:asciiTheme="minorHAnsi" w:hAnsiTheme="minorHAnsi"/>
          <w:color w:val="000000" w:themeColor="text1"/>
          <w:sz w:val="24"/>
          <w:szCs w:val="24"/>
          <w:lang w:val="en-US"/>
        </w:rPr>
        <w:t>Design and specification of passenger and other lifts as required, including production of drawings, tender evaluation and project management</w:t>
      </w:r>
    </w:p>
    <w:p w:rsidRPr="00686057" w:rsidR="00415A33" w:rsidP="00686057" w:rsidRDefault="00415A33" w14:paraId="47341341" w14:textId="77777777">
      <w:pPr>
        <w:pStyle w:val="ListParagraph"/>
        <w:shd w:val="clear" w:color="auto" w:fill="FFFFFF"/>
        <w:spacing w:before="100" w:beforeAutospacing="1" w:after="100" w:afterAutospacing="1"/>
        <w:rPr>
          <w:rFonts w:asciiTheme="minorHAnsi" w:hAnsiTheme="minorHAnsi" w:cstheme="minorHAnsi"/>
          <w:color w:val="000000"/>
          <w:sz w:val="24"/>
          <w:szCs w:val="24"/>
          <w:lang w:val="en"/>
        </w:rPr>
      </w:pPr>
    </w:p>
    <w:p w:rsidRPr="00686057" w:rsidR="00415A33" w:rsidP="00686057" w:rsidRDefault="009F3613" w14:paraId="74542921" w14:textId="77777777">
      <w:pPr>
        <w:pStyle w:val="ListParagraph"/>
        <w:numPr>
          <w:ilvl w:val="0"/>
          <w:numId w:val="10"/>
        </w:numPr>
        <w:shd w:val="clear" w:color="auto" w:fill="FFFFFF"/>
        <w:spacing w:before="100" w:beforeAutospacing="1" w:after="100" w:afterAutospacing="1"/>
        <w:ind w:left="720"/>
        <w:rPr>
          <w:rFonts w:asciiTheme="minorHAnsi" w:hAnsiTheme="minorHAnsi" w:cstheme="minorHAnsi"/>
          <w:color w:val="000000"/>
          <w:sz w:val="24"/>
          <w:szCs w:val="24"/>
          <w:lang w:val="en"/>
        </w:rPr>
      </w:pPr>
      <w:r w:rsidRPr="00686057">
        <w:rPr>
          <w:rFonts w:asciiTheme="minorHAnsi" w:hAnsiTheme="minorHAnsi" w:cstheme="minorHAnsi"/>
          <w:color w:val="000000"/>
          <w:sz w:val="24"/>
          <w:szCs w:val="24"/>
          <w:lang w:val="en"/>
        </w:rPr>
        <w:t>Renewable technology</w:t>
      </w:r>
    </w:p>
    <w:p w:rsidRPr="00686057" w:rsidR="00415A33" w:rsidP="00686057" w:rsidRDefault="00415A33" w14:paraId="42EF2083" w14:textId="77777777">
      <w:pPr>
        <w:pStyle w:val="ListParagraph"/>
        <w:shd w:val="clear" w:color="auto" w:fill="FFFFFF"/>
        <w:spacing w:before="100" w:beforeAutospacing="1" w:after="100" w:afterAutospacing="1"/>
        <w:rPr>
          <w:rFonts w:asciiTheme="minorHAnsi" w:hAnsiTheme="minorHAnsi" w:cstheme="minorHAnsi"/>
          <w:color w:val="000000"/>
          <w:sz w:val="24"/>
          <w:szCs w:val="24"/>
          <w:lang w:val="en"/>
        </w:rPr>
      </w:pPr>
    </w:p>
    <w:p w:rsidRPr="00686057" w:rsidR="009F3613" w:rsidP="00686057" w:rsidRDefault="009F3613" w14:paraId="20E2E557" w14:textId="77777777">
      <w:pPr>
        <w:pStyle w:val="ListParagraph"/>
        <w:numPr>
          <w:ilvl w:val="0"/>
          <w:numId w:val="10"/>
        </w:numPr>
        <w:shd w:val="clear" w:color="auto" w:fill="FFFFFF"/>
        <w:spacing w:before="100" w:beforeAutospacing="1" w:after="100" w:afterAutospacing="1"/>
        <w:ind w:left="720"/>
        <w:rPr>
          <w:rFonts w:asciiTheme="minorHAnsi" w:hAnsiTheme="minorHAnsi" w:cstheme="minorHAnsi"/>
          <w:color w:val="000000"/>
          <w:sz w:val="24"/>
          <w:szCs w:val="24"/>
          <w:lang w:val="en"/>
        </w:rPr>
      </w:pPr>
      <w:r w:rsidRPr="00686057">
        <w:rPr>
          <w:rFonts w:asciiTheme="minorHAnsi" w:hAnsiTheme="minorHAnsi" w:cstheme="minorHAnsi"/>
          <w:color w:val="000000"/>
          <w:sz w:val="24"/>
          <w:szCs w:val="24"/>
          <w:lang w:val="en"/>
        </w:rPr>
        <w:t>Provide services as an Expert Witness</w:t>
      </w:r>
    </w:p>
    <w:p w:rsidRPr="00686057" w:rsidR="00415A33" w:rsidP="00686057" w:rsidRDefault="00415A33" w14:paraId="7B40C951" w14:textId="77777777">
      <w:pPr>
        <w:pStyle w:val="ListParagraph"/>
        <w:shd w:val="clear" w:color="auto" w:fill="FFFFFF"/>
        <w:spacing w:before="100" w:beforeAutospacing="1" w:after="100" w:afterAutospacing="1"/>
        <w:rPr>
          <w:rFonts w:asciiTheme="minorHAnsi" w:hAnsiTheme="minorHAnsi" w:cstheme="minorHAnsi"/>
          <w:color w:val="000000"/>
          <w:sz w:val="24"/>
          <w:szCs w:val="24"/>
          <w:lang w:val="en"/>
        </w:rPr>
      </w:pPr>
    </w:p>
    <w:p w:rsidRPr="00686057" w:rsidR="00415A33" w:rsidP="00686057" w:rsidRDefault="009F3613" w14:paraId="66A419CC" w14:textId="77777777">
      <w:pPr>
        <w:pStyle w:val="ListParagraph"/>
        <w:numPr>
          <w:ilvl w:val="0"/>
          <w:numId w:val="10"/>
        </w:numPr>
        <w:spacing w:before="100" w:beforeAutospacing="1" w:after="100" w:afterAutospacing="1"/>
        <w:ind w:left="720"/>
        <w:rPr>
          <w:rFonts w:asciiTheme="minorHAnsi" w:hAnsiTheme="minorHAnsi" w:cstheme="minorHAnsi"/>
          <w:sz w:val="24"/>
          <w:szCs w:val="24"/>
        </w:rPr>
      </w:pPr>
      <w:r w:rsidRPr="00686057">
        <w:rPr>
          <w:rFonts w:asciiTheme="minorHAnsi" w:hAnsiTheme="minorHAnsi" w:cstheme="minorHAnsi"/>
          <w:sz w:val="24"/>
          <w:szCs w:val="24"/>
        </w:rPr>
        <w:t>Ad hoc Professional advice (Provide advice over the telephone / meeting attendance etc.)</w:t>
      </w:r>
    </w:p>
    <w:p w:rsidRPr="00686057" w:rsidR="009F3613" w:rsidP="00686057" w:rsidRDefault="009F3613" w14:paraId="66DC95B1" w14:textId="77777777">
      <w:pPr>
        <w:pStyle w:val="ListParagraph"/>
        <w:numPr>
          <w:ilvl w:val="0"/>
          <w:numId w:val="10"/>
        </w:numPr>
        <w:spacing w:before="100" w:beforeAutospacing="1" w:after="100" w:afterAutospacing="1"/>
        <w:ind w:left="720"/>
        <w:rPr>
          <w:rFonts w:asciiTheme="minorHAnsi" w:hAnsiTheme="minorHAnsi" w:cstheme="minorHAnsi"/>
          <w:sz w:val="24"/>
          <w:szCs w:val="24"/>
        </w:rPr>
      </w:pPr>
      <w:r w:rsidRPr="00686057">
        <w:rPr>
          <w:rFonts w:asciiTheme="minorHAnsi" w:hAnsiTheme="minorHAnsi" w:cstheme="minorHAnsi"/>
          <w:sz w:val="24"/>
          <w:szCs w:val="24"/>
        </w:rPr>
        <w:t>Locating and submission of grant funding applications</w:t>
      </w:r>
    </w:p>
    <w:p w:rsidRPr="00686057" w:rsidR="00415A33" w:rsidP="00686057" w:rsidRDefault="00415A33" w14:paraId="4B4D7232" w14:textId="77777777">
      <w:pPr>
        <w:pStyle w:val="ListParagraph"/>
        <w:spacing w:before="100" w:beforeAutospacing="1" w:after="100" w:afterAutospacing="1"/>
        <w:rPr>
          <w:rFonts w:asciiTheme="minorHAnsi" w:hAnsiTheme="minorHAnsi" w:cstheme="minorHAnsi"/>
          <w:sz w:val="24"/>
          <w:szCs w:val="24"/>
        </w:rPr>
      </w:pPr>
    </w:p>
    <w:p w:rsidRPr="00686057" w:rsidR="00415A33" w:rsidP="00686057" w:rsidRDefault="009F3613" w14:paraId="7038A9E7" w14:textId="77777777">
      <w:pPr>
        <w:pStyle w:val="ListParagraph"/>
        <w:numPr>
          <w:ilvl w:val="0"/>
          <w:numId w:val="10"/>
        </w:numPr>
        <w:spacing w:before="100" w:beforeAutospacing="1" w:after="100" w:afterAutospacing="1"/>
        <w:ind w:left="720"/>
        <w:rPr>
          <w:rFonts w:asciiTheme="minorHAnsi" w:hAnsiTheme="minorHAnsi" w:cstheme="minorHAnsi"/>
          <w:sz w:val="24"/>
          <w:szCs w:val="24"/>
        </w:rPr>
      </w:pPr>
      <w:r w:rsidRPr="00686057">
        <w:rPr>
          <w:rFonts w:asciiTheme="minorHAnsi" w:hAnsiTheme="minorHAnsi" w:cstheme="minorHAnsi"/>
          <w:sz w:val="24"/>
          <w:szCs w:val="24"/>
        </w:rPr>
        <w:t>Assistance in drawing up specifications and designs for tendering purposes</w:t>
      </w:r>
    </w:p>
    <w:p w:rsidRPr="00686057" w:rsidR="00415A33" w:rsidP="00686057" w:rsidRDefault="00415A33" w14:paraId="2093CA67" w14:textId="77777777">
      <w:pPr>
        <w:pStyle w:val="ListParagraph"/>
        <w:spacing w:before="100" w:beforeAutospacing="1" w:after="100" w:afterAutospacing="1"/>
        <w:rPr>
          <w:rFonts w:asciiTheme="minorHAnsi" w:hAnsiTheme="minorHAnsi" w:cstheme="minorHAnsi"/>
          <w:sz w:val="24"/>
          <w:szCs w:val="24"/>
        </w:rPr>
      </w:pPr>
    </w:p>
    <w:p w:rsidRPr="00686057" w:rsidR="009F3613" w:rsidP="00686057" w:rsidRDefault="009F3613" w14:paraId="7300FBFA" w14:textId="77777777">
      <w:pPr>
        <w:pStyle w:val="ListParagraph"/>
        <w:numPr>
          <w:ilvl w:val="0"/>
          <w:numId w:val="10"/>
        </w:numPr>
        <w:spacing w:before="100" w:beforeAutospacing="1" w:after="100" w:afterAutospacing="1"/>
        <w:ind w:left="720"/>
        <w:rPr>
          <w:rFonts w:asciiTheme="minorHAnsi" w:hAnsiTheme="minorHAnsi" w:cstheme="minorHAnsi"/>
          <w:sz w:val="24"/>
          <w:szCs w:val="24"/>
        </w:rPr>
      </w:pPr>
      <w:r w:rsidRPr="00686057">
        <w:rPr>
          <w:rFonts w:asciiTheme="minorHAnsi" w:hAnsiTheme="minorHAnsi" w:cstheme="minorHAnsi"/>
          <w:sz w:val="24"/>
          <w:szCs w:val="24"/>
        </w:rPr>
        <w:t>Provide advice and guidance on alternative heating sources such as ground source, air source and solar panels, as well as providing options and costs appraisals relating to their installation and use</w:t>
      </w:r>
    </w:p>
    <w:p w:rsidRPr="00686057" w:rsidR="00415A33" w:rsidP="00686057" w:rsidRDefault="00415A33" w14:paraId="2503B197" w14:textId="77777777">
      <w:pPr>
        <w:pStyle w:val="ListParagraph"/>
        <w:spacing w:before="100" w:beforeAutospacing="1" w:after="100" w:afterAutospacing="1"/>
        <w:rPr>
          <w:rFonts w:asciiTheme="minorHAnsi" w:hAnsiTheme="minorHAnsi" w:cstheme="minorHAnsi"/>
          <w:sz w:val="24"/>
          <w:szCs w:val="24"/>
        </w:rPr>
      </w:pPr>
    </w:p>
    <w:p w:rsidRPr="00686057" w:rsidR="009F3613" w:rsidP="00686057" w:rsidRDefault="009F3613" w14:paraId="21B90F00" w14:textId="77777777">
      <w:pPr>
        <w:pStyle w:val="ListParagraph"/>
        <w:numPr>
          <w:ilvl w:val="0"/>
          <w:numId w:val="10"/>
        </w:numPr>
        <w:spacing w:before="100" w:beforeAutospacing="1" w:after="100" w:afterAutospacing="1"/>
        <w:ind w:left="720"/>
        <w:rPr>
          <w:rFonts w:asciiTheme="minorHAnsi" w:hAnsiTheme="minorHAnsi" w:cstheme="minorHAnsi"/>
          <w:sz w:val="24"/>
          <w:szCs w:val="24"/>
        </w:rPr>
      </w:pPr>
      <w:r w:rsidRPr="00686057">
        <w:rPr>
          <w:rFonts w:asciiTheme="minorHAnsi" w:hAnsiTheme="minorHAnsi" w:cstheme="minorHAnsi"/>
          <w:sz w:val="24"/>
          <w:szCs w:val="24"/>
        </w:rPr>
        <w:t>Provide technical advice in relation to legal and regulation requirements regarding servicing, testing and maintenance of M&amp;E installations</w:t>
      </w:r>
    </w:p>
    <w:p w:rsidRPr="00686057" w:rsidR="00AE5F20" w:rsidP="00686057" w:rsidRDefault="00AE5F20" w14:paraId="38288749" w14:textId="77777777">
      <w:pPr>
        <w:pStyle w:val="ListParagraph"/>
        <w:rPr>
          <w:rFonts w:asciiTheme="minorHAnsi" w:hAnsiTheme="minorHAnsi" w:cstheme="minorHAnsi"/>
          <w:sz w:val="24"/>
          <w:szCs w:val="24"/>
        </w:rPr>
      </w:pPr>
    </w:p>
    <w:p w:rsidRPr="00686057" w:rsidR="00AE5F20" w:rsidP="00686057" w:rsidRDefault="005B7FA8" w14:paraId="33940CCF" w14:textId="77777777">
      <w:pPr>
        <w:pStyle w:val="Default"/>
        <w:spacing w:line="276" w:lineRule="auto"/>
        <w:rPr>
          <w:rFonts w:asciiTheme="minorHAnsi" w:hAnsiTheme="minorHAnsi" w:cstheme="minorHAnsi"/>
        </w:rPr>
      </w:pPr>
      <w:r w:rsidRPr="00686057">
        <w:rPr>
          <w:rFonts w:asciiTheme="minorHAnsi" w:hAnsiTheme="minorHAnsi" w:cstheme="minorHAnsi"/>
        </w:rPr>
        <w:t xml:space="preserve">In the performance of services under this lot, it is noted that </w:t>
      </w:r>
      <w:r w:rsidRPr="00686057" w:rsidR="00AE5F20">
        <w:rPr>
          <w:rFonts w:asciiTheme="minorHAnsi" w:hAnsiTheme="minorHAnsi" w:cstheme="minorHAnsi"/>
        </w:rPr>
        <w:t>Adra will expect consultants to adhere to any relevant standards, including but not limited to</w:t>
      </w:r>
      <w:r w:rsidRPr="00686057">
        <w:rPr>
          <w:rFonts w:asciiTheme="minorHAnsi" w:hAnsiTheme="minorHAnsi" w:cstheme="minorHAnsi"/>
        </w:rPr>
        <w:t>:</w:t>
      </w:r>
    </w:p>
    <w:p w:rsidRPr="00686057" w:rsidR="005B7FA8" w:rsidP="00686057" w:rsidRDefault="005B7FA8" w14:paraId="20BD9A1A" w14:textId="77777777">
      <w:pPr>
        <w:pStyle w:val="Default"/>
        <w:spacing w:line="276" w:lineRule="auto"/>
        <w:rPr>
          <w:rFonts w:asciiTheme="minorHAnsi" w:hAnsiTheme="minorHAnsi" w:cstheme="minorHAnsi"/>
        </w:rPr>
      </w:pPr>
    </w:p>
    <w:p w:rsidRPr="00686057" w:rsidR="00AE5F20" w:rsidP="00686057" w:rsidRDefault="00AE5F20" w14:paraId="0C136CF1" w14:textId="77777777">
      <w:pPr>
        <w:pStyle w:val="ListParagraph"/>
        <w:numPr>
          <w:ilvl w:val="0"/>
          <w:numId w:val="12"/>
        </w:numPr>
        <w:autoSpaceDE w:val="0"/>
        <w:autoSpaceDN w:val="0"/>
        <w:adjustRightInd w:val="0"/>
        <w:spacing w:after="0"/>
        <w:contextualSpacing w:val="0"/>
        <w:rPr>
          <w:rFonts w:asciiTheme="minorHAnsi" w:hAnsiTheme="minorHAnsi" w:cstheme="minorHAnsi"/>
          <w:vanish/>
          <w:color w:val="000000"/>
          <w:sz w:val="24"/>
          <w:szCs w:val="24"/>
        </w:rPr>
      </w:pPr>
    </w:p>
    <w:p w:rsidRPr="00686057" w:rsidR="00AE5F20" w:rsidP="00686057" w:rsidRDefault="00AE5F20" w14:paraId="0A392C6A" w14:textId="77777777">
      <w:pPr>
        <w:pStyle w:val="ListParagraph"/>
        <w:numPr>
          <w:ilvl w:val="0"/>
          <w:numId w:val="12"/>
        </w:numPr>
        <w:autoSpaceDE w:val="0"/>
        <w:autoSpaceDN w:val="0"/>
        <w:adjustRightInd w:val="0"/>
        <w:spacing w:after="0"/>
        <w:contextualSpacing w:val="0"/>
        <w:rPr>
          <w:rFonts w:asciiTheme="minorHAnsi" w:hAnsiTheme="minorHAnsi" w:cstheme="minorHAnsi"/>
          <w:vanish/>
          <w:color w:val="000000"/>
          <w:sz w:val="24"/>
          <w:szCs w:val="24"/>
        </w:rPr>
      </w:pPr>
    </w:p>
    <w:p w:rsidRPr="00686057" w:rsidR="00AE5F20" w:rsidP="00686057" w:rsidRDefault="00AE5F20" w14:paraId="290583F9" w14:textId="77777777">
      <w:pPr>
        <w:pStyle w:val="ListParagraph"/>
        <w:numPr>
          <w:ilvl w:val="0"/>
          <w:numId w:val="12"/>
        </w:numPr>
        <w:autoSpaceDE w:val="0"/>
        <w:autoSpaceDN w:val="0"/>
        <w:adjustRightInd w:val="0"/>
        <w:spacing w:after="0"/>
        <w:contextualSpacing w:val="0"/>
        <w:rPr>
          <w:rFonts w:asciiTheme="minorHAnsi" w:hAnsiTheme="minorHAnsi" w:cstheme="minorHAnsi"/>
          <w:vanish/>
          <w:color w:val="000000"/>
          <w:sz w:val="24"/>
          <w:szCs w:val="24"/>
        </w:rPr>
      </w:pPr>
    </w:p>
    <w:p w:rsidRPr="00686057" w:rsidR="00AE5F20" w:rsidP="00686057" w:rsidRDefault="00AE5F20" w14:paraId="68F21D90" w14:textId="77777777">
      <w:pPr>
        <w:pStyle w:val="ListParagraph"/>
        <w:numPr>
          <w:ilvl w:val="0"/>
          <w:numId w:val="12"/>
        </w:numPr>
        <w:autoSpaceDE w:val="0"/>
        <w:autoSpaceDN w:val="0"/>
        <w:adjustRightInd w:val="0"/>
        <w:spacing w:after="0"/>
        <w:contextualSpacing w:val="0"/>
        <w:rPr>
          <w:rFonts w:asciiTheme="minorHAnsi" w:hAnsiTheme="minorHAnsi" w:cstheme="minorHAnsi"/>
          <w:vanish/>
          <w:color w:val="000000"/>
          <w:sz w:val="24"/>
          <w:szCs w:val="24"/>
        </w:rPr>
      </w:pPr>
    </w:p>
    <w:p w:rsidRPr="00686057" w:rsidR="00AE5F20" w:rsidP="00686057" w:rsidRDefault="00AE5F20" w14:paraId="13C326F3" w14:textId="77777777">
      <w:pPr>
        <w:pStyle w:val="ListParagraph"/>
        <w:numPr>
          <w:ilvl w:val="0"/>
          <w:numId w:val="12"/>
        </w:numPr>
        <w:autoSpaceDE w:val="0"/>
        <w:autoSpaceDN w:val="0"/>
        <w:adjustRightInd w:val="0"/>
        <w:spacing w:after="0"/>
        <w:contextualSpacing w:val="0"/>
        <w:rPr>
          <w:rFonts w:asciiTheme="minorHAnsi" w:hAnsiTheme="minorHAnsi" w:cstheme="minorHAnsi"/>
          <w:vanish/>
          <w:color w:val="000000"/>
          <w:sz w:val="24"/>
          <w:szCs w:val="24"/>
        </w:rPr>
      </w:pPr>
    </w:p>
    <w:p w:rsidRPr="00686057" w:rsidR="00AE5F20" w:rsidP="00686057" w:rsidRDefault="00AE5F20" w14:paraId="4853B841" w14:textId="77777777">
      <w:pPr>
        <w:pStyle w:val="ListParagraph"/>
        <w:numPr>
          <w:ilvl w:val="1"/>
          <w:numId w:val="12"/>
        </w:numPr>
        <w:autoSpaceDE w:val="0"/>
        <w:autoSpaceDN w:val="0"/>
        <w:adjustRightInd w:val="0"/>
        <w:spacing w:after="0"/>
        <w:contextualSpacing w:val="0"/>
        <w:rPr>
          <w:rFonts w:asciiTheme="minorHAnsi" w:hAnsiTheme="minorHAnsi" w:cstheme="minorHAnsi"/>
          <w:vanish/>
          <w:color w:val="000000"/>
          <w:sz w:val="24"/>
          <w:szCs w:val="24"/>
        </w:rPr>
      </w:pPr>
    </w:p>
    <w:p w:rsidRPr="00686057" w:rsidR="00AE5F20" w:rsidP="00686057" w:rsidRDefault="00AE5F20" w14:paraId="248AC39D" w14:textId="77777777">
      <w:pPr>
        <w:pStyle w:val="Default"/>
        <w:numPr>
          <w:ilvl w:val="0"/>
          <w:numId w:val="13"/>
        </w:numPr>
        <w:spacing w:line="276" w:lineRule="auto"/>
        <w:rPr>
          <w:rFonts w:asciiTheme="minorHAnsi" w:hAnsiTheme="minorHAnsi" w:cstheme="minorHAnsi"/>
        </w:rPr>
      </w:pPr>
      <w:r w:rsidRPr="00686057">
        <w:rPr>
          <w:rFonts w:asciiTheme="minorHAnsi" w:hAnsiTheme="minorHAnsi" w:cstheme="minorHAnsi"/>
        </w:rPr>
        <w:t xml:space="preserve">CDM Regulations </w:t>
      </w:r>
    </w:p>
    <w:p w:rsidRPr="00686057" w:rsidR="00AE5F20" w:rsidP="00686057" w:rsidRDefault="00AE5F20" w14:paraId="1BA6EDDB" w14:textId="77777777">
      <w:pPr>
        <w:pStyle w:val="ListParagraph"/>
        <w:numPr>
          <w:ilvl w:val="0"/>
          <w:numId w:val="13"/>
        </w:numPr>
        <w:autoSpaceDE w:val="0"/>
        <w:autoSpaceDN w:val="0"/>
        <w:adjustRightInd w:val="0"/>
        <w:spacing w:after="0"/>
        <w:rPr>
          <w:rFonts w:asciiTheme="minorHAnsi" w:hAnsiTheme="minorHAnsi" w:cstheme="minorHAnsi"/>
          <w:color w:val="000000"/>
          <w:sz w:val="24"/>
          <w:szCs w:val="24"/>
        </w:rPr>
      </w:pPr>
      <w:r w:rsidRPr="00686057">
        <w:rPr>
          <w:rFonts w:asciiTheme="minorHAnsi" w:hAnsiTheme="minorHAnsi" w:cstheme="minorHAnsi"/>
          <w:color w:val="000000"/>
          <w:sz w:val="24"/>
          <w:szCs w:val="24"/>
        </w:rPr>
        <w:t xml:space="preserve">Building Regulations </w:t>
      </w:r>
    </w:p>
    <w:p w:rsidRPr="00686057" w:rsidR="00AE5F20" w:rsidP="00686057" w:rsidRDefault="00AE5F20" w14:paraId="227A7543" w14:textId="77777777">
      <w:pPr>
        <w:pStyle w:val="ListParagraph"/>
        <w:numPr>
          <w:ilvl w:val="0"/>
          <w:numId w:val="13"/>
        </w:numPr>
        <w:autoSpaceDE w:val="0"/>
        <w:autoSpaceDN w:val="0"/>
        <w:adjustRightInd w:val="0"/>
        <w:spacing w:after="0"/>
        <w:rPr>
          <w:rFonts w:asciiTheme="minorHAnsi" w:hAnsiTheme="minorHAnsi" w:cstheme="minorHAnsi"/>
          <w:color w:val="000000"/>
          <w:sz w:val="24"/>
          <w:szCs w:val="24"/>
        </w:rPr>
      </w:pPr>
      <w:r w:rsidRPr="00686057">
        <w:rPr>
          <w:rFonts w:asciiTheme="minorHAnsi" w:hAnsiTheme="minorHAnsi" w:cstheme="minorHAnsi"/>
          <w:color w:val="000000"/>
          <w:sz w:val="24"/>
          <w:szCs w:val="24"/>
        </w:rPr>
        <w:t xml:space="preserve">Relevant Codes of Practice </w:t>
      </w:r>
    </w:p>
    <w:p w:rsidRPr="00686057" w:rsidR="00AE5F20" w:rsidP="00686057" w:rsidRDefault="00AE5F20" w14:paraId="7AD0476A" w14:textId="77777777">
      <w:pPr>
        <w:pStyle w:val="ListParagraph"/>
        <w:numPr>
          <w:ilvl w:val="0"/>
          <w:numId w:val="13"/>
        </w:numPr>
        <w:autoSpaceDE w:val="0"/>
        <w:autoSpaceDN w:val="0"/>
        <w:adjustRightInd w:val="0"/>
        <w:spacing w:after="0"/>
        <w:rPr>
          <w:rFonts w:asciiTheme="minorHAnsi" w:hAnsiTheme="minorHAnsi" w:cstheme="minorHAnsi"/>
          <w:color w:val="000000"/>
          <w:sz w:val="24"/>
          <w:szCs w:val="24"/>
        </w:rPr>
      </w:pPr>
      <w:r w:rsidRPr="00686057">
        <w:rPr>
          <w:rFonts w:asciiTheme="minorHAnsi" w:hAnsiTheme="minorHAnsi" w:cstheme="minorHAnsi"/>
          <w:color w:val="000000"/>
          <w:sz w:val="24"/>
          <w:szCs w:val="24"/>
        </w:rPr>
        <w:t xml:space="preserve">Applicable British Standards </w:t>
      </w:r>
    </w:p>
    <w:p w:rsidRPr="00686057" w:rsidR="00AE5F20" w:rsidP="00686057" w:rsidRDefault="00AE5F20" w14:paraId="3DCC342D" w14:textId="77777777">
      <w:pPr>
        <w:pStyle w:val="ListParagraph"/>
        <w:numPr>
          <w:ilvl w:val="0"/>
          <w:numId w:val="13"/>
        </w:numPr>
        <w:autoSpaceDE w:val="0"/>
        <w:autoSpaceDN w:val="0"/>
        <w:adjustRightInd w:val="0"/>
        <w:spacing w:after="0"/>
        <w:rPr>
          <w:rFonts w:asciiTheme="minorHAnsi" w:hAnsiTheme="minorHAnsi" w:cstheme="minorHAnsi"/>
          <w:color w:val="000000"/>
          <w:sz w:val="24"/>
          <w:szCs w:val="24"/>
        </w:rPr>
      </w:pPr>
      <w:r w:rsidRPr="00686057">
        <w:rPr>
          <w:rFonts w:asciiTheme="minorHAnsi" w:hAnsiTheme="minorHAnsi" w:cstheme="minorHAnsi"/>
          <w:color w:val="000000"/>
          <w:sz w:val="24"/>
          <w:szCs w:val="24"/>
        </w:rPr>
        <w:t xml:space="preserve">Water Regulations 1999 </w:t>
      </w:r>
    </w:p>
    <w:p w:rsidRPr="00686057" w:rsidR="00AE5F20" w:rsidP="00686057" w:rsidRDefault="00AE5F20" w14:paraId="6A4B2143" w14:textId="77777777">
      <w:pPr>
        <w:pStyle w:val="ListParagraph"/>
        <w:numPr>
          <w:ilvl w:val="0"/>
          <w:numId w:val="13"/>
        </w:numPr>
        <w:autoSpaceDE w:val="0"/>
        <w:autoSpaceDN w:val="0"/>
        <w:adjustRightInd w:val="0"/>
        <w:spacing w:after="0"/>
        <w:rPr>
          <w:rFonts w:asciiTheme="minorHAnsi" w:hAnsiTheme="minorHAnsi" w:cstheme="minorHAnsi"/>
          <w:color w:val="000000"/>
          <w:sz w:val="24"/>
          <w:szCs w:val="24"/>
        </w:rPr>
      </w:pPr>
      <w:r w:rsidRPr="00686057">
        <w:rPr>
          <w:rFonts w:asciiTheme="minorHAnsi" w:hAnsiTheme="minorHAnsi" w:cstheme="minorHAnsi"/>
          <w:color w:val="000000"/>
          <w:sz w:val="24"/>
          <w:szCs w:val="24"/>
        </w:rPr>
        <w:t xml:space="preserve">Gas Safety Regulations </w:t>
      </w:r>
    </w:p>
    <w:p w:rsidRPr="00686057" w:rsidR="00AE5F20" w:rsidP="00686057" w:rsidRDefault="00AE5F20" w14:paraId="07AFE334" w14:textId="77777777">
      <w:pPr>
        <w:pStyle w:val="ListParagraph"/>
        <w:numPr>
          <w:ilvl w:val="0"/>
          <w:numId w:val="13"/>
        </w:numPr>
        <w:autoSpaceDE w:val="0"/>
        <w:autoSpaceDN w:val="0"/>
        <w:adjustRightInd w:val="0"/>
        <w:spacing w:after="0"/>
        <w:rPr>
          <w:rFonts w:asciiTheme="minorHAnsi" w:hAnsiTheme="minorHAnsi" w:cstheme="minorHAnsi"/>
          <w:color w:val="000000"/>
          <w:sz w:val="24"/>
          <w:szCs w:val="24"/>
        </w:rPr>
      </w:pPr>
      <w:r w:rsidRPr="00686057">
        <w:rPr>
          <w:rFonts w:asciiTheme="minorHAnsi" w:hAnsiTheme="minorHAnsi" w:cstheme="minorHAnsi"/>
          <w:color w:val="000000"/>
          <w:sz w:val="24"/>
          <w:szCs w:val="24"/>
        </w:rPr>
        <w:t xml:space="preserve">CIBSE Guides </w:t>
      </w:r>
    </w:p>
    <w:p w:rsidRPr="00686057" w:rsidR="00AE5F20" w:rsidP="00686057" w:rsidRDefault="00AE5F20" w14:paraId="3FB5D574" w14:textId="77777777">
      <w:pPr>
        <w:pStyle w:val="ListParagraph"/>
        <w:numPr>
          <w:ilvl w:val="0"/>
          <w:numId w:val="13"/>
        </w:numPr>
        <w:autoSpaceDE w:val="0"/>
        <w:autoSpaceDN w:val="0"/>
        <w:adjustRightInd w:val="0"/>
        <w:spacing w:after="0"/>
        <w:rPr>
          <w:rFonts w:asciiTheme="minorHAnsi" w:hAnsiTheme="minorHAnsi" w:cstheme="minorHAnsi"/>
          <w:color w:val="000000"/>
          <w:sz w:val="24"/>
          <w:szCs w:val="24"/>
        </w:rPr>
      </w:pPr>
      <w:r w:rsidRPr="00686057">
        <w:rPr>
          <w:rFonts w:asciiTheme="minorHAnsi" w:hAnsiTheme="minorHAnsi" w:cstheme="minorHAnsi"/>
          <w:color w:val="000000"/>
          <w:sz w:val="24"/>
          <w:szCs w:val="24"/>
        </w:rPr>
        <w:t xml:space="preserve">Fire Officer/Risk Manager's recommendations </w:t>
      </w:r>
    </w:p>
    <w:p w:rsidRPr="00686057" w:rsidR="00AE5F20" w:rsidP="00686057" w:rsidRDefault="00AE5F20" w14:paraId="2B50DA60" w14:textId="77777777">
      <w:pPr>
        <w:pStyle w:val="ListParagraph"/>
        <w:numPr>
          <w:ilvl w:val="0"/>
          <w:numId w:val="13"/>
        </w:numPr>
        <w:autoSpaceDE w:val="0"/>
        <w:autoSpaceDN w:val="0"/>
        <w:adjustRightInd w:val="0"/>
        <w:spacing w:after="0"/>
        <w:rPr>
          <w:rFonts w:asciiTheme="minorHAnsi" w:hAnsiTheme="minorHAnsi" w:cstheme="minorHAnsi"/>
          <w:color w:val="000000"/>
          <w:sz w:val="24"/>
          <w:szCs w:val="24"/>
        </w:rPr>
      </w:pPr>
      <w:r w:rsidRPr="00686057">
        <w:rPr>
          <w:rFonts w:asciiTheme="minorHAnsi" w:hAnsiTheme="minorHAnsi" w:cstheme="minorHAnsi"/>
          <w:color w:val="000000"/>
          <w:sz w:val="24"/>
          <w:szCs w:val="24"/>
        </w:rPr>
        <w:t xml:space="preserve">All HSE Publications and in particular: </w:t>
      </w:r>
    </w:p>
    <w:p w:rsidRPr="00686057" w:rsidR="00AE5F20" w:rsidP="00686057" w:rsidRDefault="00AE5F20" w14:paraId="3F335371" w14:textId="77777777">
      <w:pPr>
        <w:pStyle w:val="ListParagraph"/>
        <w:numPr>
          <w:ilvl w:val="0"/>
          <w:numId w:val="13"/>
        </w:numPr>
        <w:autoSpaceDE w:val="0"/>
        <w:autoSpaceDN w:val="0"/>
        <w:adjustRightInd w:val="0"/>
        <w:spacing w:after="0"/>
        <w:rPr>
          <w:rFonts w:asciiTheme="minorHAnsi" w:hAnsiTheme="minorHAnsi" w:cstheme="minorHAnsi"/>
          <w:color w:val="000000"/>
          <w:sz w:val="24"/>
          <w:szCs w:val="24"/>
        </w:rPr>
      </w:pPr>
      <w:r w:rsidRPr="00686057">
        <w:rPr>
          <w:rFonts w:asciiTheme="minorHAnsi" w:hAnsiTheme="minorHAnsi" w:cstheme="minorHAnsi"/>
          <w:color w:val="000000"/>
          <w:sz w:val="24"/>
          <w:szCs w:val="24"/>
        </w:rPr>
        <w:t xml:space="preserve">HS(R)25 Electricity at Work Act </w:t>
      </w:r>
    </w:p>
    <w:p w:rsidRPr="00686057" w:rsidR="00AE5F20" w:rsidP="00686057" w:rsidRDefault="00AE5F20" w14:paraId="73C7B576" w14:textId="77777777">
      <w:pPr>
        <w:pStyle w:val="Level2"/>
        <w:numPr>
          <w:ilvl w:val="0"/>
          <w:numId w:val="13"/>
        </w:numPr>
        <w:spacing w:after="0"/>
        <w:rPr>
          <w:rFonts w:asciiTheme="minorHAnsi" w:hAnsiTheme="minorHAnsi" w:cstheme="minorHAnsi"/>
          <w:sz w:val="24"/>
          <w:szCs w:val="24"/>
        </w:rPr>
      </w:pPr>
      <w:r w:rsidRPr="00686057">
        <w:rPr>
          <w:rFonts w:asciiTheme="minorHAnsi" w:hAnsiTheme="minorHAnsi" w:eastAsiaTheme="minorHAnsi" w:cstheme="minorHAnsi"/>
          <w:color w:val="000000"/>
          <w:sz w:val="24"/>
          <w:szCs w:val="24"/>
          <w:lang w:eastAsia="en-US"/>
        </w:rPr>
        <w:t xml:space="preserve">L8 Approved Code of Practice - Legionella </w:t>
      </w:r>
    </w:p>
    <w:p w:rsidRPr="00686057" w:rsidR="00AE5F20" w:rsidP="00686057" w:rsidRDefault="00AE5F20" w14:paraId="12814CF4" w14:textId="77777777">
      <w:pPr>
        <w:pStyle w:val="Level2"/>
        <w:numPr>
          <w:ilvl w:val="0"/>
          <w:numId w:val="13"/>
        </w:numPr>
        <w:rPr>
          <w:rStyle w:val="Strong"/>
          <w:rFonts w:asciiTheme="minorHAnsi" w:hAnsiTheme="minorHAnsi" w:cstheme="minorHAnsi"/>
          <w:b w:val="0"/>
          <w:bCs w:val="0"/>
          <w:sz w:val="24"/>
          <w:szCs w:val="24"/>
        </w:rPr>
      </w:pPr>
      <w:r w:rsidRPr="00686057">
        <w:rPr>
          <w:rStyle w:val="Strong"/>
          <w:rFonts w:asciiTheme="minorHAnsi" w:hAnsiTheme="minorHAnsi" w:cstheme="minorHAnsi"/>
          <w:b w:val="0"/>
          <w:sz w:val="24"/>
          <w:szCs w:val="24"/>
        </w:rPr>
        <w:t xml:space="preserve">BS 7671 Requirements for Electrical Installation (IEE Wiring Regulations) </w:t>
      </w:r>
    </w:p>
    <w:p w:rsidRPr="00AD3105" w:rsidR="00AE5F20" w:rsidP="00AE5F20" w:rsidRDefault="00AE5F20" w14:paraId="50125231" w14:textId="77777777">
      <w:pPr>
        <w:spacing w:before="100" w:beforeAutospacing="1" w:after="100" w:afterAutospacing="1"/>
        <w:rPr>
          <w:rFonts w:asciiTheme="minorHAnsi" w:hAnsiTheme="minorHAnsi" w:cstheme="minorHAnsi"/>
          <w:sz w:val="24"/>
          <w:szCs w:val="24"/>
        </w:rPr>
      </w:pPr>
    </w:p>
    <w:p w:rsidRPr="00AD3105" w:rsidR="00C77DCC" w:rsidRDefault="00C77DCC" w14:paraId="5A25747A" w14:textId="77777777">
      <w:pPr>
        <w:rPr>
          <w:rFonts w:asciiTheme="minorHAnsi" w:hAnsiTheme="minorHAnsi" w:cstheme="minorHAnsi"/>
          <w:b/>
          <w:sz w:val="24"/>
          <w:szCs w:val="24"/>
        </w:rPr>
      </w:pPr>
    </w:p>
    <w:p w:rsidR="00C77DCC" w:rsidRDefault="00C77DCC" w14:paraId="09B8D95D" w14:textId="77777777">
      <w:pPr>
        <w:rPr>
          <w:rFonts w:asciiTheme="minorHAnsi" w:hAnsiTheme="minorHAnsi" w:cstheme="minorHAnsi"/>
          <w:b/>
          <w:sz w:val="24"/>
          <w:szCs w:val="24"/>
        </w:rPr>
      </w:pPr>
    </w:p>
    <w:p w:rsidRPr="00AD3105" w:rsidR="00A35862" w:rsidRDefault="00A35862" w14:paraId="03933E34" w14:textId="77777777">
      <w:pPr>
        <w:rPr>
          <w:rFonts w:asciiTheme="minorHAnsi" w:hAnsiTheme="minorHAnsi" w:cstheme="minorHAnsi"/>
          <w:b/>
          <w:sz w:val="24"/>
          <w:szCs w:val="24"/>
        </w:rPr>
      </w:pPr>
    </w:p>
    <w:p w:rsidR="00C77DCC" w:rsidRDefault="00C77DCC" w14:paraId="78BEFD2A" w14:textId="77777777">
      <w:pPr>
        <w:rPr>
          <w:rFonts w:asciiTheme="minorHAnsi" w:hAnsiTheme="minorHAnsi" w:cstheme="minorHAnsi"/>
          <w:b/>
          <w:sz w:val="24"/>
          <w:szCs w:val="24"/>
        </w:rPr>
      </w:pPr>
    </w:p>
    <w:p w:rsidR="00686057" w:rsidRDefault="00686057" w14:paraId="27A76422" w14:textId="77777777">
      <w:pPr>
        <w:rPr>
          <w:rFonts w:asciiTheme="minorHAnsi" w:hAnsiTheme="minorHAnsi" w:cstheme="minorHAnsi"/>
          <w:b/>
          <w:sz w:val="24"/>
          <w:szCs w:val="24"/>
        </w:rPr>
      </w:pPr>
    </w:p>
    <w:p w:rsidR="00A35862" w:rsidRDefault="00A35862" w14:paraId="79CC97F9" w14:textId="77777777">
      <w:pPr>
        <w:rPr>
          <w:rFonts w:asciiTheme="minorHAnsi" w:hAnsiTheme="minorHAnsi" w:cstheme="minorHAnsi"/>
          <w:b/>
          <w:sz w:val="24"/>
          <w:szCs w:val="24"/>
        </w:rPr>
      </w:pPr>
    </w:p>
    <w:p w:rsidR="00A35862" w:rsidRDefault="00A35862" w14:paraId="49F4F4E8" w14:textId="77777777">
      <w:pPr>
        <w:rPr>
          <w:rFonts w:asciiTheme="minorHAnsi" w:hAnsiTheme="minorHAnsi" w:cstheme="minorHAnsi"/>
          <w:b/>
          <w:sz w:val="24"/>
          <w:szCs w:val="24"/>
        </w:rPr>
      </w:pPr>
    </w:p>
    <w:p w:rsidRPr="00AD3105" w:rsidR="00686057" w:rsidRDefault="00686057" w14:paraId="49206A88" w14:textId="77777777">
      <w:pPr>
        <w:rPr>
          <w:rFonts w:asciiTheme="minorHAnsi" w:hAnsiTheme="minorHAnsi" w:cstheme="minorHAnsi"/>
          <w:b/>
          <w:sz w:val="24"/>
          <w:szCs w:val="24"/>
        </w:rPr>
      </w:pPr>
    </w:p>
    <w:p w:rsidRPr="00AD3105" w:rsidR="00C77DCC" w:rsidRDefault="00C77DCC" w14:paraId="67B7A70C" w14:textId="77777777">
      <w:pPr>
        <w:rPr>
          <w:rFonts w:asciiTheme="minorHAnsi" w:hAnsiTheme="minorHAnsi" w:cstheme="minorHAnsi"/>
          <w:b/>
          <w:sz w:val="24"/>
          <w:szCs w:val="24"/>
        </w:rPr>
      </w:pPr>
    </w:p>
    <w:p w:rsidRPr="00824CEE" w:rsidR="007D3A94" w:rsidRDefault="007D3A94" w14:paraId="028B6C1D" w14:textId="12E8B7E2">
      <w:pPr>
        <w:rPr>
          <w:rFonts w:asciiTheme="minorHAnsi" w:hAnsiTheme="minorHAnsi" w:cstheme="minorHAnsi"/>
          <w:b/>
          <w:sz w:val="28"/>
          <w:szCs w:val="28"/>
        </w:rPr>
      </w:pPr>
      <w:r w:rsidRPr="00824CEE">
        <w:rPr>
          <w:rFonts w:asciiTheme="minorHAnsi" w:hAnsiTheme="minorHAnsi" w:cstheme="minorHAnsi"/>
          <w:b/>
          <w:sz w:val="28"/>
          <w:szCs w:val="28"/>
        </w:rPr>
        <w:lastRenderedPageBreak/>
        <w:t xml:space="preserve">Lot 7- Ecological and </w:t>
      </w:r>
      <w:r w:rsidR="001E5F37">
        <w:rPr>
          <w:rFonts w:asciiTheme="minorHAnsi" w:hAnsiTheme="minorHAnsi" w:cstheme="minorHAnsi"/>
          <w:b/>
          <w:sz w:val="28"/>
          <w:szCs w:val="28"/>
        </w:rPr>
        <w:t>E</w:t>
      </w:r>
      <w:r w:rsidRPr="00824CEE">
        <w:rPr>
          <w:rFonts w:asciiTheme="minorHAnsi" w:hAnsiTheme="minorHAnsi" w:cstheme="minorHAnsi"/>
          <w:b/>
          <w:sz w:val="28"/>
          <w:szCs w:val="28"/>
        </w:rPr>
        <w:t>nvironmental consultancy services</w:t>
      </w:r>
    </w:p>
    <w:p w:rsidRPr="00AD3105" w:rsidR="0048547B" w:rsidP="00686057" w:rsidRDefault="0048547B" w14:paraId="25AA621F" w14:textId="77777777">
      <w:pPr>
        <w:rPr>
          <w:rFonts w:eastAsia="Calibri" w:asciiTheme="minorHAnsi" w:hAnsiTheme="minorHAnsi" w:cstheme="minorHAnsi"/>
          <w:sz w:val="24"/>
          <w:szCs w:val="24"/>
        </w:rPr>
      </w:pPr>
      <w:r w:rsidRPr="00AD3105">
        <w:rPr>
          <w:rFonts w:eastAsia="Calibri" w:asciiTheme="minorHAnsi" w:hAnsiTheme="minorHAnsi" w:cstheme="minorHAnsi"/>
          <w:sz w:val="24"/>
          <w:szCs w:val="24"/>
        </w:rPr>
        <w:t>The services required are as follows:</w:t>
      </w:r>
    </w:p>
    <w:p w:rsidRPr="00AD3105" w:rsidR="00050644" w:rsidP="00686057" w:rsidRDefault="00050644" w14:paraId="02989C76" w14:textId="77777777">
      <w:pPr>
        <w:pStyle w:val="ListParagraph"/>
        <w:numPr>
          <w:ilvl w:val="0"/>
          <w:numId w:val="25"/>
        </w:numPr>
        <w:spacing w:after="120"/>
        <w:jc w:val="both"/>
        <w:rPr>
          <w:rFonts w:asciiTheme="minorHAnsi" w:hAnsiTheme="minorHAnsi" w:cstheme="minorHAnsi"/>
          <w:sz w:val="24"/>
          <w:szCs w:val="24"/>
        </w:rPr>
      </w:pPr>
      <w:r w:rsidRPr="00AD3105">
        <w:rPr>
          <w:rFonts w:asciiTheme="minorHAnsi" w:hAnsiTheme="minorHAnsi" w:cstheme="minorHAnsi"/>
          <w:sz w:val="24"/>
          <w:szCs w:val="24"/>
        </w:rPr>
        <w:t>Produce Ecological Reports, which may contain (as a minimum, where appropriate):</w:t>
      </w:r>
    </w:p>
    <w:p w:rsidRPr="00AD3105" w:rsidR="00050644" w:rsidP="00686057" w:rsidRDefault="00050644" w14:paraId="71887C79" w14:textId="77777777">
      <w:pPr>
        <w:pStyle w:val="ListParagraph"/>
        <w:spacing w:after="120"/>
        <w:jc w:val="both"/>
        <w:rPr>
          <w:rFonts w:asciiTheme="minorHAnsi" w:hAnsiTheme="minorHAnsi" w:cstheme="minorHAnsi"/>
          <w:sz w:val="24"/>
          <w:szCs w:val="24"/>
        </w:rPr>
      </w:pPr>
    </w:p>
    <w:p w:rsidRPr="00AD3105" w:rsidR="00050644" w:rsidP="00686057" w:rsidRDefault="00050644" w14:paraId="2578CD38" w14:textId="77777777">
      <w:pPr>
        <w:pStyle w:val="ListParagraph"/>
        <w:numPr>
          <w:ilvl w:val="0"/>
          <w:numId w:val="26"/>
        </w:numPr>
        <w:spacing w:after="120"/>
        <w:contextualSpacing w:val="0"/>
        <w:jc w:val="both"/>
        <w:rPr>
          <w:rFonts w:asciiTheme="minorHAnsi" w:hAnsiTheme="minorHAnsi" w:cstheme="minorHAnsi"/>
          <w:sz w:val="24"/>
          <w:szCs w:val="24"/>
        </w:rPr>
      </w:pPr>
      <w:r w:rsidRPr="00AD3105">
        <w:rPr>
          <w:rFonts w:asciiTheme="minorHAnsi" w:hAnsiTheme="minorHAnsi" w:cstheme="minorHAnsi"/>
          <w:sz w:val="24"/>
          <w:szCs w:val="24"/>
        </w:rPr>
        <w:t xml:space="preserve">Preliminary Ecological Appraisal </w:t>
      </w:r>
    </w:p>
    <w:p w:rsidRPr="00AD3105" w:rsidR="00050644" w:rsidP="00686057" w:rsidRDefault="00050644" w14:paraId="5F992FC9" w14:textId="77777777">
      <w:pPr>
        <w:pStyle w:val="ListParagraph"/>
        <w:numPr>
          <w:ilvl w:val="0"/>
          <w:numId w:val="26"/>
        </w:numPr>
        <w:spacing w:after="120"/>
        <w:contextualSpacing w:val="0"/>
        <w:jc w:val="both"/>
        <w:rPr>
          <w:rFonts w:asciiTheme="minorHAnsi" w:hAnsiTheme="minorHAnsi" w:cstheme="minorHAnsi"/>
          <w:sz w:val="24"/>
          <w:szCs w:val="24"/>
        </w:rPr>
      </w:pPr>
      <w:r w:rsidRPr="00AD3105">
        <w:rPr>
          <w:rFonts w:asciiTheme="minorHAnsi" w:hAnsiTheme="minorHAnsi" w:cstheme="minorHAnsi"/>
          <w:sz w:val="24"/>
          <w:szCs w:val="24"/>
        </w:rPr>
        <w:t xml:space="preserve">Ecological Impact Assessment &amp; Planning, in line with the Institute of Ecology &amp; Environmental Management </w:t>
      </w:r>
      <w:r w:rsidRPr="00AD3105">
        <w:rPr>
          <w:rFonts w:asciiTheme="minorHAnsi" w:hAnsiTheme="minorHAnsi" w:cstheme="minorHAnsi"/>
          <w:i/>
          <w:sz w:val="24"/>
          <w:szCs w:val="24"/>
        </w:rPr>
        <w:t>Guidelines for Ecological Impact Assessment in the UK,</w:t>
      </w:r>
      <w:r w:rsidRPr="00AD3105">
        <w:rPr>
          <w:rFonts w:asciiTheme="minorHAnsi" w:hAnsiTheme="minorHAnsi" w:cstheme="minorHAnsi"/>
          <w:sz w:val="24"/>
          <w:szCs w:val="24"/>
        </w:rPr>
        <w:t xml:space="preserve"> which may include:</w:t>
      </w:r>
    </w:p>
    <w:p w:rsidRPr="00AD3105" w:rsidR="00050644" w:rsidP="00686057" w:rsidRDefault="00050644" w14:paraId="0C66696F" w14:textId="77777777">
      <w:pPr>
        <w:pStyle w:val="ListParagraph"/>
        <w:numPr>
          <w:ilvl w:val="0"/>
          <w:numId w:val="26"/>
        </w:numPr>
        <w:spacing w:after="120"/>
        <w:contextualSpacing w:val="0"/>
        <w:jc w:val="both"/>
        <w:rPr>
          <w:rFonts w:asciiTheme="minorHAnsi" w:hAnsiTheme="minorHAnsi" w:cstheme="minorHAnsi"/>
          <w:sz w:val="24"/>
          <w:szCs w:val="24"/>
        </w:rPr>
      </w:pPr>
      <w:r w:rsidRPr="00AD3105">
        <w:rPr>
          <w:rFonts w:asciiTheme="minorHAnsi" w:hAnsiTheme="minorHAnsi" w:cstheme="minorHAnsi"/>
          <w:sz w:val="24"/>
          <w:szCs w:val="24"/>
        </w:rPr>
        <w:t>Advice and development of integrated land management plans</w:t>
      </w:r>
    </w:p>
    <w:p w:rsidRPr="00AD3105" w:rsidR="00050644" w:rsidP="00686057" w:rsidRDefault="00050644" w14:paraId="08662CDC" w14:textId="77777777">
      <w:pPr>
        <w:pStyle w:val="ListParagraph"/>
        <w:numPr>
          <w:ilvl w:val="0"/>
          <w:numId w:val="26"/>
        </w:numPr>
        <w:spacing w:after="120"/>
        <w:contextualSpacing w:val="0"/>
        <w:jc w:val="both"/>
        <w:rPr>
          <w:rFonts w:asciiTheme="minorHAnsi" w:hAnsiTheme="minorHAnsi" w:cstheme="minorHAnsi"/>
          <w:sz w:val="24"/>
          <w:szCs w:val="24"/>
        </w:rPr>
      </w:pPr>
      <w:r w:rsidRPr="00AD3105">
        <w:rPr>
          <w:rFonts w:asciiTheme="minorHAnsi" w:hAnsiTheme="minorHAnsi" w:cstheme="minorHAnsi"/>
          <w:sz w:val="24"/>
          <w:szCs w:val="24"/>
        </w:rPr>
        <w:t>Biodiversity Action Plans</w:t>
      </w:r>
    </w:p>
    <w:p w:rsidRPr="00AD3105" w:rsidR="00050644" w:rsidP="00686057" w:rsidRDefault="00050644" w14:paraId="1A441963" w14:textId="77777777">
      <w:pPr>
        <w:pStyle w:val="ListParagraph"/>
        <w:numPr>
          <w:ilvl w:val="0"/>
          <w:numId w:val="26"/>
        </w:numPr>
        <w:spacing w:after="120"/>
        <w:contextualSpacing w:val="0"/>
        <w:jc w:val="both"/>
        <w:rPr>
          <w:rFonts w:asciiTheme="minorHAnsi" w:hAnsiTheme="minorHAnsi" w:cstheme="minorHAnsi"/>
          <w:sz w:val="24"/>
          <w:szCs w:val="24"/>
        </w:rPr>
      </w:pPr>
      <w:r w:rsidRPr="00AD3105">
        <w:rPr>
          <w:rFonts w:asciiTheme="minorHAnsi" w:hAnsiTheme="minorHAnsi" w:cstheme="minorHAnsi"/>
          <w:sz w:val="24"/>
          <w:szCs w:val="24"/>
        </w:rPr>
        <w:t>Consultation with conservation / regulatory bodies</w:t>
      </w:r>
    </w:p>
    <w:p w:rsidRPr="00AD3105" w:rsidR="00050644" w:rsidP="00686057" w:rsidRDefault="00050644" w14:paraId="4998ADC1" w14:textId="77777777">
      <w:pPr>
        <w:pStyle w:val="ListParagraph"/>
        <w:numPr>
          <w:ilvl w:val="0"/>
          <w:numId w:val="26"/>
        </w:numPr>
        <w:spacing w:after="120"/>
        <w:contextualSpacing w:val="0"/>
        <w:jc w:val="both"/>
        <w:rPr>
          <w:rFonts w:asciiTheme="minorHAnsi" w:hAnsiTheme="minorHAnsi" w:cstheme="minorHAnsi"/>
          <w:sz w:val="24"/>
          <w:szCs w:val="24"/>
        </w:rPr>
      </w:pPr>
      <w:r w:rsidRPr="00AD3105">
        <w:rPr>
          <w:rFonts w:asciiTheme="minorHAnsi" w:hAnsiTheme="minorHAnsi" w:cstheme="minorHAnsi"/>
          <w:sz w:val="24"/>
          <w:szCs w:val="24"/>
        </w:rPr>
        <w:t>Ecological Impact assessment / mapping / surveying</w:t>
      </w:r>
    </w:p>
    <w:p w:rsidRPr="00AD3105" w:rsidR="00050644" w:rsidP="00686057" w:rsidRDefault="00050644" w14:paraId="42BF6CD9" w14:textId="77777777">
      <w:pPr>
        <w:pStyle w:val="ListParagraph"/>
        <w:numPr>
          <w:ilvl w:val="0"/>
          <w:numId w:val="26"/>
        </w:numPr>
        <w:spacing w:after="120"/>
        <w:contextualSpacing w:val="0"/>
        <w:jc w:val="both"/>
        <w:rPr>
          <w:rFonts w:asciiTheme="minorHAnsi" w:hAnsiTheme="minorHAnsi" w:cstheme="minorHAnsi"/>
          <w:sz w:val="24"/>
          <w:szCs w:val="24"/>
        </w:rPr>
      </w:pPr>
      <w:r w:rsidRPr="00AD3105">
        <w:rPr>
          <w:rFonts w:asciiTheme="minorHAnsi" w:hAnsiTheme="minorHAnsi" w:cstheme="minorHAnsi"/>
          <w:sz w:val="24"/>
          <w:szCs w:val="24"/>
        </w:rPr>
        <w:t>Nature Conservation management Plans</w:t>
      </w:r>
    </w:p>
    <w:p w:rsidRPr="00AD3105" w:rsidR="00050644" w:rsidP="00686057" w:rsidRDefault="00050644" w14:paraId="6EFB6C83" w14:textId="77777777">
      <w:pPr>
        <w:pStyle w:val="ListParagraph"/>
        <w:numPr>
          <w:ilvl w:val="0"/>
          <w:numId w:val="26"/>
        </w:numPr>
        <w:spacing w:after="120"/>
        <w:contextualSpacing w:val="0"/>
        <w:jc w:val="both"/>
        <w:rPr>
          <w:rFonts w:asciiTheme="minorHAnsi" w:hAnsiTheme="minorHAnsi" w:cstheme="minorHAnsi"/>
          <w:sz w:val="24"/>
          <w:szCs w:val="24"/>
        </w:rPr>
      </w:pPr>
      <w:r w:rsidRPr="00AD3105">
        <w:rPr>
          <w:rFonts w:asciiTheme="minorHAnsi" w:hAnsiTheme="minorHAnsi" w:cstheme="minorHAnsi"/>
          <w:sz w:val="24"/>
          <w:szCs w:val="24"/>
          <w:lang w:val="en"/>
        </w:rPr>
        <w:t>Review of Old Mineral Permissions (ROMP) Applications</w:t>
      </w:r>
    </w:p>
    <w:p w:rsidR="00050644" w:rsidP="00686057" w:rsidRDefault="00050644" w14:paraId="0DDE35B3" w14:textId="77777777">
      <w:pPr>
        <w:pStyle w:val="ListParagraph"/>
        <w:numPr>
          <w:ilvl w:val="0"/>
          <w:numId w:val="26"/>
        </w:numPr>
        <w:spacing w:after="120"/>
        <w:contextualSpacing w:val="0"/>
        <w:jc w:val="both"/>
        <w:rPr>
          <w:rFonts w:asciiTheme="minorHAnsi" w:hAnsiTheme="minorHAnsi" w:cstheme="minorHAnsi"/>
          <w:sz w:val="24"/>
          <w:szCs w:val="24"/>
        </w:rPr>
      </w:pPr>
      <w:r w:rsidRPr="00AD3105">
        <w:rPr>
          <w:rFonts w:asciiTheme="minorHAnsi" w:hAnsiTheme="minorHAnsi" w:cstheme="minorHAnsi"/>
          <w:sz w:val="24"/>
          <w:szCs w:val="24"/>
        </w:rPr>
        <w:t>Surveys if required to follow Code for Sustainable Homes or BREEAM guidelines</w:t>
      </w:r>
    </w:p>
    <w:p w:rsidR="00E64798" w:rsidP="00686057" w:rsidRDefault="00E64798" w14:paraId="2F19549C" w14:textId="77777777">
      <w:pPr>
        <w:pStyle w:val="ListParagraph"/>
        <w:numPr>
          <w:ilvl w:val="0"/>
          <w:numId w:val="26"/>
        </w:numPr>
        <w:spacing w:after="120"/>
        <w:contextualSpacing w:val="0"/>
        <w:jc w:val="both"/>
        <w:rPr>
          <w:rFonts w:asciiTheme="minorHAnsi" w:hAnsiTheme="minorHAnsi" w:cstheme="minorHAnsi"/>
          <w:sz w:val="24"/>
          <w:szCs w:val="24"/>
        </w:rPr>
      </w:pPr>
      <w:r>
        <w:rPr>
          <w:rFonts w:asciiTheme="minorHAnsi" w:hAnsiTheme="minorHAnsi" w:cstheme="minorHAnsi"/>
          <w:sz w:val="24"/>
          <w:szCs w:val="24"/>
        </w:rPr>
        <w:t>Mitigation methods</w:t>
      </w:r>
    </w:p>
    <w:p w:rsidRPr="00AD3105" w:rsidR="00E64798" w:rsidP="00686057" w:rsidRDefault="00E64798" w14:paraId="0FB1E73B" w14:textId="77777777">
      <w:pPr>
        <w:pStyle w:val="ListParagraph"/>
        <w:numPr>
          <w:ilvl w:val="0"/>
          <w:numId w:val="26"/>
        </w:numPr>
        <w:spacing w:after="120"/>
        <w:contextualSpacing w:val="0"/>
        <w:jc w:val="both"/>
        <w:rPr>
          <w:rFonts w:asciiTheme="minorHAnsi" w:hAnsiTheme="minorHAnsi" w:cstheme="minorHAnsi"/>
          <w:sz w:val="24"/>
          <w:szCs w:val="24"/>
        </w:rPr>
      </w:pPr>
      <w:r>
        <w:rPr>
          <w:rFonts w:asciiTheme="minorHAnsi" w:hAnsiTheme="minorHAnsi" w:cstheme="minorHAnsi"/>
          <w:sz w:val="24"/>
          <w:szCs w:val="24"/>
        </w:rPr>
        <w:t>Risk assessment/ method statements</w:t>
      </w:r>
    </w:p>
    <w:p w:rsidRPr="00AD3105" w:rsidR="00050644" w:rsidP="00686057" w:rsidRDefault="00050644" w14:paraId="2364DB77" w14:textId="77777777">
      <w:pPr>
        <w:pStyle w:val="ListParagraph"/>
        <w:numPr>
          <w:ilvl w:val="0"/>
          <w:numId w:val="27"/>
        </w:numPr>
        <w:spacing w:after="120"/>
        <w:contextualSpacing w:val="0"/>
        <w:jc w:val="both"/>
        <w:rPr>
          <w:rFonts w:asciiTheme="minorHAnsi" w:hAnsiTheme="minorHAnsi" w:cstheme="minorHAnsi"/>
          <w:sz w:val="24"/>
          <w:szCs w:val="24"/>
        </w:rPr>
      </w:pPr>
      <w:r w:rsidRPr="00AD3105">
        <w:rPr>
          <w:rFonts w:asciiTheme="minorHAnsi" w:hAnsiTheme="minorHAnsi" w:cstheme="minorHAnsi"/>
          <w:sz w:val="24"/>
          <w:szCs w:val="24"/>
        </w:rPr>
        <w:t>Produce Environmental Impact Assessment in line with the requirements of the EIA Directive</w:t>
      </w:r>
    </w:p>
    <w:p w:rsidRPr="00AD3105" w:rsidR="00050644" w:rsidP="00686057" w:rsidRDefault="00E64798" w14:paraId="2FEEED0B" w14:textId="77777777">
      <w:pPr>
        <w:pStyle w:val="ListParagraph"/>
        <w:numPr>
          <w:ilvl w:val="0"/>
          <w:numId w:val="27"/>
        </w:numPr>
        <w:spacing w:after="120"/>
        <w:contextualSpacing w:val="0"/>
        <w:jc w:val="both"/>
        <w:rPr>
          <w:rFonts w:asciiTheme="minorHAnsi" w:hAnsiTheme="minorHAnsi" w:cstheme="minorHAnsi"/>
          <w:sz w:val="24"/>
          <w:szCs w:val="24"/>
        </w:rPr>
      </w:pPr>
      <w:r>
        <w:rPr>
          <w:rFonts w:asciiTheme="minorHAnsi" w:hAnsiTheme="minorHAnsi" w:cstheme="minorHAnsi"/>
          <w:sz w:val="24"/>
          <w:szCs w:val="24"/>
        </w:rPr>
        <w:t xml:space="preserve">Applications for </w:t>
      </w:r>
      <w:r w:rsidRPr="00AD3105" w:rsidR="00050644">
        <w:rPr>
          <w:rFonts w:asciiTheme="minorHAnsi" w:hAnsiTheme="minorHAnsi" w:cstheme="minorHAnsi"/>
          <w:sz w:val="24"/>
          <w:szCs w:val="24"/>
        </w:rPr>
        <w:t>Environmental Permitting</w:t>
      </w:r>
    </w:p>
    <w:p w:rsidRPr="00AD3105" w:rsidR="00050644" w:rsidP="00686057" w:rsidRDefault="00050644" w14:paraId="6C72AEC1" w14:textId="77777777">
      <w:pPr>
        <w:pStyle w:val="ListParagraph"/>
        <w:numPr>
          <w:ilvl w:val="0"/>
          <w:numId w:val="27"/>
        </w:numPr>
        <w:spacing w:after="120"/>
        <w:contextualSpacing w:val="0"/>
        <w:jc w:val="both"/>
        <w:rPr>
          <w:rFonts w:eastAsia="Times New Roman" w:asciiTheme="minorHAnsi" w:hAnsiTheme="minorHAnsi" w:cstheme="minorHAnsi"/>
          <w:sz w:val="24"/>
          <w:szCs w:val="24"/>
          <w:lang w:eastAsia="en-GB"/>
        </w:rPr>
      </w:pPr>
      <w:r w:rsidRPr="00AD3105">
        <w:rPr>
          <w:rFonts w:eastAsia="Times New Roman" w:asciiTheme="minorHAnsi" w:hAnsiTheme="minorHAnsi" w:cstheme="minorHAnsi"/>
          <w:sz w:val="24"/>
          <w:szCs w:val="24"/>
          <w:lang w:eastAsia="en-GB"/>
        </w:rPr>
        <w:t>Environmental risk assessment, auditing and risk management</w:t>
      </w:r>
    </w:p>
    <w:p w:rsidRPr="00AD3105" w:rsidR="00050644" w:rsidP="00686057" w:rsidRDefault="00050644" w14:paraId="2CA6102D" w14:textId="77777777">
      <w:pPr>
        <w:pStyle w:val="ListParagraph"/>
        <w:numPr>
          <w:ilvl w:val="0"/>
          <w:numId w:val="27"/>
        </w:numPr>
        <w:spacing w:after="120"/>
        <w:contextualSpacing w:val="0"/>
        <w:jc w:val="both"/>
        <w:rPr>
          <w:rFonts w:asciiTheme="minorHAnsi" w:hAnsiTheme="minorHAnsi" w:cstheme="minorHAnsi"/>
          <w:sz w:val="24"/>
          <w:szCs w:val="24"/>
        </w:rPr>
      </w:pPr>
      <w:r w:rsidRPr="00AD3105">
        <w:rPr>
          <w:rFonts w:asciiTheme="minorHAnsi" w:hAnsiTheme="minorHAnsi" w:cstheme="minorHAnsi"/>
          <w:sz w:val="24"/>
          <w:szCs w:val="24"/>
        </w:rPr>
        <w:t>Expert Witness</w:t>
      </w:r>
    </w:p>
    <w:p w:rsidRPr="00AD3105" w:rsidR="00050644" w:rsidP="00686057" w:rsidRDefault="00050644" w14:paraId="12E8217E" w14:textId="77777777">
      <w:pPr>
        <w:pStyle w:val="ListParagraph"/>
        <w:numPr>
          <w:ilvl w:val="0"/>
          <w:numId w:val="27"/>
        </w:numPr>
        <w:spacing w:after="120"/>
        <w:contextualSpacing w:val="0"/>
        <w:jc w:val="both"/>
        <w:rPr>
          <w:rFonts w:asciiTheme="minorHAnsi" w:hAnsiTheme="minorHAnsi" w:cstheme="minorHAnsi"/>
          <w:sz w:val="24"/>
          <w:szCs w:val="24"/>
        </w:rPr>
      </w:pPr>
      <w:r w:rsidRPr="00AD3105">
        <w:rPr>
          <w:rFonts w:asciiTheme="minorHAnsi" w:hAnsiTheme="minorHAnsi" w:cstheme="minorHAnsi"/>
          <w:sz w:val="24"/>
          <w:szCs w:val="24"/>
        </w:rPr>
        <w:t>Bat Survey / Protected species reports / migration reports / Habitat Surveys / Hedgerow surveys / Vegetation Classification Surveys / Ornithological (Bird) Surveys,</w:t>
      </w:r>
      <w:r w:rsidR="00E64798">
        <w:rPr>
          <w:rFonts w:asciiTheme="minorHAnsi" w:hAnsiTheme="minorHAnsi" w:cstheme="minorHAnsi"/>
          <w:sz w:val="24"/>
          <w:szCs w:val="24"/>
        </w:rPr>
        <w:t xml:space="preserve"> Aquatic,</w:t>
      </w:r>
      <w:r w:rsidRPr="00AD3105">
        <w:rPr>
          <w:rFonts w:asciiTheme="minorHAnsi" w:hAnsiTheme="minorHAnsi" w:cstheme="minorHAnsi"/>
          <w:sz w:val="24"/>
          <w:szCs w:val="24"/>
        </w:rPr>
        <w:t xml:space="preserve"> in line with industry standards, which may include: </w:t>
      </w:r>
    </w:p>
    <w:p w:rsidRPr="00AD3105" w:rsidR="00050644" w:rsidP="00686057" w:rsidRDefault="00050644" w14:paraId="30F6E84B" w14:textId="77777777">
      <w:pPr>
        <w:pStyle w:val="ListParagraph"/>
        <w:numPr>
          <w:ilvl w:val="0"/>
          <w:numId w:val="28"/>
        </w:numPr>
        <w:spacing w:after="120"/>
        <w:contextualSpacing w:val="0"/>
        <w:jc w:val="both"/>
        <w:rPr>
          <w:rFonts w:asciiTheme="minorHAnsi" w:hAnsiTheme="minorHAnsi" w:cstheme="minorHAnsi"/>
          <w:sz w:val="24"/>
          <w:szCs w:val="24"/>
        </w:rPr>
      </w:pPr>
      <w:r w:rsidRPr="00AD3105">
        <w:rPr>
          <w:rFonts w:eastAsia="Times New Roman" w:asciiTheme="minorHAnsi" w:hAnsiTheme="minorHAnsi" w:cstheme="minorHAnsi"/>
          <w:sz w:val="24"/>
          <w:szCs w:val="24"/>
          <w:lang w:eastAsia="en-GB"/>
        </w:rPr>
        <w:t xml:space="preserve">Chartered Institute of Ecology &amp; Environmental Management </w:t>
      </w:r>
      <w:r w:rsidRPr="00AD3105">
        <w:rPr>
          <w:rFonts w:eastAsia="Times New Roman" w:asciiTheme="minorHAnsi" w:hAnsiTheme="minorHAnsi" w:cstheme="minorHAnsi"/>
          <w:i/>
          <w:sz w:val="24"/>
          <w:szCs w:val="24"/>
          <w:lang w:eastAsia="en-GB"/>
        </w:rPr>
        <w:t xml:space="preserve">Competencies for Species Survey in Britain &amp; Ireland </w:t>
      </w:r>
    </w:p>
    <w:p w:rsidRPr="00AD3105" w:rsidR="00050644" w:rsidP="00686057" w:rsidRDefault="00050644" w14:paraId="65CF89D9" w14:textId="77777777">
      <w:pPr>
        <w:pStyle w:val="ListParagraph"/>
        <w:numPr>
          <w:ilvl w:val="0"/>
          <w:numId w:val="28"/>
        </w:numPr>
        <w:spacing w:after="120"/>
        <w:contextualSpacing w:val="0"/>
        <w:jc w:val="both"/>
        <w:rPr>
          <w:rFonts w:asciiTheme="minorHAnsi" w:hAnsiTheme="minorHAnsi" w:cstheme="minorHAnsi"/>
          <w:sz w:val="24"/>
          <w:szCs w:val="24"/>
        </w:rPr>
      </w:pPr>
      <w:r w:rsidRPr="00AD3105">
        <w:rPr>
          <w:rFonts w:asciiTheme="minorHAnsi" w:hAnsiTheme="minorHAnsi" w:cstheme="minorHAnsi"/>
          <w:sz w:val="24"/>
          <w:szCs w:val="24"/>
        </w:rPr>
        <w:t>JNCC Phase 1 Habitat Survey / Extended Phase 1 Survey</w:t>
      </w:r>
    </w:p>
    <w:p w:rsidRPr="00AD3105" w:rsidR="00050644" w:rsidP="00686057" w:rsidRDefault="00050644" w14:paraId="4DBA7D7F" w14:textId="77777777">
      <w:pPr>
        <w:pStyle w:val="ListParagraph"/>
        <w:numPr>
          <w:ilvl w:val="0"/>
          <w:numId w:val="28"/>
        </w:numPr>
        <w:spacing w:after="120"/>
        <w:contextualSpacing w:val="0"/>
        <w:jc w:val="both"/>
        <w:rPr>
          <w:rFonts w:asciiTheme="minorHAnsi" w:hAnsiTheme="minorHAnsi" w:cstheme="minorHAnsi"/>
          <w:sz w:val="24"/>
          <w:szCs w:val="24"/>
        </w:rPr>
      </w:pPr>
      <w:r w:rsidRPr="00AD3105">
        <w:rPr>
          <w:rFonts w:asciiTheme="minorHAnsi" w:hAnsiTheme="minorHAnsi" w:cstheme="minorHAnsi"/>
          <w:sz w:val="24"/>
          <w:szCs w:val="24"/>
        </w:rPr>
        <w:t>Phase 2 Survey (usually instigated as a result of Phase 1 findings</w:t>
      </w:r>
    </w:p>
    <w:p w:rsidRPr="00AD3105" w:rsidR="00050644" w:rsidP="00686057" w:rsidRDefault="00050644" w14:paraId="418F7576" w14:textId="77777777">
      <w:pPr>
        <w:pStyle w:val="ListParagraph"/>
        <w:numPr>
          <w:ilvl w:val="0"/>
          <w:numId w:val="28"/>
        </w:numPr>
        <w:spacing w:after="120"/>
        <w:contextualSpacing w:val="0"/>
        <w:jc w:val="both"/>
        <w:rPr>
          <w:rFonts w:asciiTheme="minorHAnsi" w:hAnsiTheme="minorHAnsi" w:cstheme="minorHAnsi"/>
          <w:sz w:val="24"/>
          <w:szCs w:val="24"/>
        </w:rPr>
      </w:pPr>
      <w:r w:rsidRPr="00AD3105">
        <w:rPr>
          <w:rFonts w:asciiTheme="minorHAnsi" w:hAnsiTheme="minorHAnsi" w:cstheme="minorHAnsi"/>
          <w:sz w:val="24"/>
          <w:szCs w:val="24"/>
        </w:rPr>
        <w:t>Habitats Regulations Assessments</w:t>
      </w:r>
    </w:p>
    <w:p w:rsidRPr="00AD3105" w:rsidR="00050644" w:rsidP="00686057" w:rsidRDefault="00050644" w14:paraId="55B09105" w14:textId="77777777">
      <w:pPr>
        <w:pStyle w:val="ListParagraph"/>
        <w:numPr>
          <w:ilvl w:val="0"/>
          <w:numId w:val="28"/>
        </w:numPr>
        <w:spacing w:after="120"/>
        <w:contextualSpacing w:val="0"/>
        <w:jc w:val="both"/>
        <w:rPr>
          <w:rFonts w:eastAsia="Times New Roman" w:asciiTheme="minorHAnsi" w:hAnsiTheme="minorHAnsi" w:cstheme="minorHAnsi"/>
          <w:sz w:val="24"/>
          <w:szCs w:val="24"/>
          <w:lang w:eastAsia="en-GB"/>
        </w:rPr>
      </w:pPr>
      <w:r w:rsidRPr="00AD3105">
        <w:rPr>
          <w:rFonts w:asciiTheme="minorHAnsi" w:hAnsiTheme="minorHAnsi" w:cstheme="minorHAnsi"/>
          <w:sz w:val="24"/>
          <w:szCs w:val="24"/>
        </w:rPr>
        <w:t>Protected Species Licencing and Translocation</w:t>
      </w:r>
    </w:p>
    <w:p w:rsidR="00050644" w:rsidP="00686057" w:rsidRDefault="00050644" w14:paraId="33F5F680" w14:textId="77777777">
      <w:pPr>
        <w:pStyle w:val="ListParagraph"/>
        <w:numPr>
          <w:ilvl w:val="0"/>
          <w:numId w:val="28"/>
        </w:numPr>
        <w:spacing w:after="120"/>
        <w:contextualSpacing w:val="0"/>
        <w:jc w:val="both"/>
        <w:rPr>
          <w:rFonts w:eastAsia="Times New Roman" w:asciiTheme="minorHAnsi" w:hAnsiTheme="minorHAnsi" w:cstheme="minorHAnsi"/>
          <w:sz w:val="24"/>
          <w:szCs w:val="24"/>
          <w:lang w:eastAsia="en-GB"/>
        </w:rPr>
      </w:pPr>
      <w:r w:rsidRPr="00AD3105">
        <w:rPr>
          <w:rFonts w:eastAsia="Times New Roman" w:asciiTheme="minorHAnsi" w:hAnsiTheme="minorHAnsi" w:cstheme="minorHAnsi"/>
          <w:sz w:val="24"/>
          <w:szCs w:val="24"/>
          <w:lang w:eastAsia="en-GB"/>
        </w:rPr>
        <w:lastRenderedPageBreak/>
        <w:t>European Protected Species Derogation Licence</w:t>
      </w:r>
    </w:p>
    <w:p w:rsidRPr="00AD3105" w:rsidR="00E64798" w:rsidP="00686057" w:rsidRDefault="00E64798" w14:paraId="7ED8656D" w14:textId="77777777">
      <w:pPr>
        <w:pStyle w:val="ListParagraph"/>
        <w:numPr>
          <w:ilvl w:val="0"/>
          <w:numId w:val="28"/>
        </w:numPr>
        <w:spacing w:after="120"/>
        <w:contextualSpacing w:val="0"/>
        <w:jc w:val="both"/>
        <w:rPr>
          <w:rFonts w:eastAsia="Times New Roman" w:asciiTheme="minorHAnsi" w:hAnsiTheme="minorHAnsi" w:cstheme="minorHAnsi"/>
          <w:sz w:val="24"/>
          <w:szCs w:val="24"/>
          <w:lang w:eastAsia="en-GB"/>
        </w:rPr>
      </w:pPr>
      <w:r>
        <w:rPr>
          <w:rFonts w:eastAsia="Times New Roman" w:asciiTheme="minorHAnsi" w:hAnsiTheme="minorHAnsi" w:cstheme="minorHAnsi"/>
          <w:sz w:val="24"/>
          <w:szCs w:val="24"/>
          <w:lang w:eastAsia="en-GB"/>
        </w:rPr>
        <w:t>Other applicable consent/ licence</w:t>
      </w:r>
    </w:p>
    <w:p w:rsidRPr="00AD3105" w:rsidR="00050644" w:rsidP="00686057" w:rsidRDefault="00050644" w14:paraId="140E3610" w14:textId="77777777">
      <w:pPr>
        <w:pStyle w:val="ListParagraph"/>
        <w:numPr>
          <w:ilvl w:val="0"/>
          <w:numId w:val="30"/>
        </w:numPr>
        <w:spacing w:after="120"/>
        <w:contextualSpacing w:val="0"/>
        <w:jc w:val="both"/>
        <w:rPr>
          <w:rFonts w:asciiTheme="minorHAnsi" w:hAnsiTheme="minorHAnsi" w:cstheme="minorHAnsi"/>
          <w:sz w:val="24"/>
          <w:szCs w:val="24"/>
        </w:rPr>
      </w:pPr>
      <w:r w:rsidRPr="00AD3105">
        <w:rPr>
          <w:rFonts w:asciiTheme="minorHAnsi" w:hAnsiTheme="minorHAnsi" w:cstheme="minorHAnsi"/>
          <w:sz w:val="24"/>
          <w:szCs w:val="24"/>
          <w:lang w:val="en"/>
        </w:rPr>
        <w:t xml:space="preserve">Identification of any legally </w:t>
      </w:r>
      <w:hyperlink w:tooltip="Protected species" w:history="1" r:id="rId11">
        <w:r w:rsidRPr="00AD3105">
          <w:rPr>
            <w:rStyle w:val="Hyperlink"/>
            <w:rFonts w:asciiTheme="minorHAnsi" w:hAnsiTheme="minorHAnsi" w:cstheme="minorHAnsi"/>
            <w:sz w:val="24"/>
            <w:szCs w:val="24"/>
            <w:lang w:val="en"/>
          </w:rPr>
          <w:t>protected species</w:t>
        </w:r>
      </w:hyperlink>
      <w:r w:rsidRPr="00AD3105">
        <w:rPr>
          <w:rFonts w:asciiTheme="minorHAnsi" w:hAnsiTheme="minorHAnsi" w:cstheme="minorHAnsi"/>
          <w:sz w:val="24"/>
          <w:szCs w:val="24"/>
          <w:lang w:val="en"/>
        </w:rPr>
        <w:t xml:space="preserve"> (European or British) or notable species (listed in the </w:t>
      </w:r>
      <w:hyperlink w:tgtFrame="_blank" w:history="1" r:id="rId12">
        <w:r w:rsidRPr="00AD3105">
          <w:rPr>
            <w:rStyle w:val="Hyperlink"/>
            <w:rFonts w:asciiTheme="minorHAnsi" w:hAnsiTheme="minorHAnsi" w:cstheme="minorHAnsi"/>
            <w:sz w:val="24"/>
            <w:szCs w:val="24"/>
            <w:lang w:val="en"/>
          </w:rPr>
          <w:t>UK Biodiversity Action Plan</w:t>
        </w:r>
      </w:hyperlink>
      <w:r w:rsidRPr="00AD3105">
        <w:rPr>
          <w:rFonts w:asciiTheme="minorHAnsi" w:hAnsiTheme="minorHAnsi" w:cstheme="minorHAnsi"/>
          <w:sz w:val="24"/>
          <w:szCs w:val="24"/>
          <w:lang w:val="en"/>
        </w:rPr>
        <w:t xml:space="preserve">, the Local </w:t>
      </w:r>
      <w:hyperlink w:tooltip="Biodiversity" w:history="1" r:id="rId13">
        <w:r w:rsidRPr="00AD3105">
          <w:rPr>
            <w:rStyle w:val="Hyperlink"/>
            <w:rFonts w:asciiTheme="minorHAnsi" w:hAnsiTheme="minorHAnsi" w:cstheme="minorHAnsi"/>
            <w:sz w:val="24"/>
            <w:szCs w:val="24"/>
            <w:lang w:val="en"/>
          </w:rPr>
          <w:t>Biodiversity</w:t>
        </w:r>
      </w:hyperlink>
      <w:r w:rsidRPr="00AD3105">
        <w:rPr>
          <w:rFonts w:asciiTheme="minorHAnsi" w:hAnsiTheme="minorHAnsi" w:cstheme="minorHAnsi"/>
          <w:sz w:val="24"/>
          <w:szCs w:val="24"/>
          <w:lang w:val="en"/>
        </w:rPr>
        <w:t xml:space="preserve"> Action Plan, Red listed, locally rare or listed on </w:t>
      </w:r>
      <w:hyperlink w:tgtFrame="_blank" w:history="1" r:id="rId14">
        <w:r w:rsidRPr="00AD3105">
          <w:rPr>
            <w:rStyle w:val="Hyperlink"/>
            <w:rFonts w:asciiTheme="minorHAnsi" w:hAnsiTheme="minorHAnsi" w:cstheme="minorHAnsi"/>
            <w:sz w:val="24"/>
            <w:szCs w:val="24"/>
            <w:lang w:val="en"/>
          </w:rPr>
          <w:t>Section 41 of the Natural Environment and Rural Communities Act 2006</w:t>
        </w:r>
      </w:hyperlink>
      <w:r w:rsidRPr="00AD3105">
        <w:rPr>
          <w:rFonts w:asciiTheme="minorHAnsi" w:hAnsiTheme="minorHAnsi" w:cstheme="minorHAnsi"/>
          <w:sz w:val="24"/>
          <w:szCs w:val="24"/>
          <w:lang w:val="en"/>
        </w:rPr>
        <w:t xml:space="preserve">), and </w:t>
      </w:r>
      <w:r w:rsidRPr="00AD3105">
        <w:rPr>
          <w:rFonts w:asciiTheme="minorHAnsi" w:hAnsiTheme="minorHAnsi" w:cstheme="minorHAnsi"/>
          <w:sz w:val="24"/>
          <w:szCs w:val="24"/>
        </w:rPr>
        <w:t>advice and guidance on any mitigation actions required to avoid or minimise impacts</w:t>
      </w:r>
      <w:r w:rsidRPr="00AD3105">
        <w:rPr>
          <w:rFonts w:asciiTheme="minorHAnsi" w:hAnsiTheme="minorHAnsi" w:cstheme="minorHAnsi"/>
          <w:sz w:val="24"/>
          <w:szCs w:val="24"/>
          <w:lang w:val="en"/>
        </w:rPr>
        <w:t xml:space="preserve"> on them.</w:t>
      </w:r>
    </w:p>
    <w:p w:rsidRPr="00AD3105" w:rsidR="00050644" w:rsidP="00686057" w:rsidRDefault="00050644" w14:paraId="0366A040" w14:textId="77777777">
      <w:pPr>
        <w:pStyle w:val="ListParagraph"/>
        <w:numPr>
          <w:ilvl w:val="3"/>
          <w:numId w:val="29"/>
        </w:numPr>
        <w:spacing w:after="120"/>
        <w:ind w:left="1080"/>
        <w:contextualSpacing w:val="0"/>
        <w:jc w:val="both"/>
        <w:rPr>
          <w:rFonts w:asciiTheme="minorHAnsi" w:hAnsiTheme="minorHAnsi" w:cstheme="minorHAnsi"/>
          <w:sz w:val="24"/>
          <w:szCs w:val="24"/>
        </w:rPr>
      </w:pPr>
      <w:r w:rsidRPr="00AD3105">
        <w:rPr>
          <w:rFonts w:asciiTheme="minorHAnsi" w:hAnsiTheme="minorHAnsi" w:cstheme="minorHAnsi"/>
          <w:sz w:val="24"/>
          <w:szCs w:val="24"/>
        </w:rPr>
        <w:t>Reptile Reports</w:t>
      </w:r>
    </w:p>
    <w:p w:rsidRPr="006319EF" w:rsidR="00050644" w:rsidP="00686057" w:rsidRDefault="00050644" w14:paraId="36BE2912" w14:textId="77777777">
      <w:pPr>
        <w:pStyle w:val="ListParagraph"/>
        <w:numPr>
          <w:ilvl w:val="3"/>
          <w:numId w:val="29"/>
        </w:numPr>
        <w:spacing w:after="120"/>
        <w:ind w:left="1080"/>
        <w:contextualSpacing w:val="0"/>
        <w:jc w:val="both"/>
        <w:rPr>
          <w:rFonts w:asciiTheme="minorHAnsi" w:hAnsiTheme="minorHAnsi" w:cstheme="minorHAnsi"/>
          <w:sz w:val="24"/>
          <w:szCs w:val="24"/>
        </w:rPr>
      </w:pPr>
      <w:r w:rsidRPr="00AD3105">
        <w:rPr>
          <w:rFonts w:asciiTheme="minorHAnsi" w:hAnsiTheme="minorHAnsi" w:cstheme="minorHAnsi"/>
          <w:sz w:val="24"/>
          <w:szCs w:val="24"/>
        </w:rPr>
        <w:t>Invasive Species Surveys</w:t>
      </w:r>
      <w:r w:rsidRPr="00AD3105">
        <w:rPr>
          <w:rFonts w:eastAsia="Times New Roman" w:asciiTheme="minorHAnsi" w:hAnsiTheme="minorHAnsi" w:cstheme="minorHAnsi"/>
          <w:sz w:val="24"/>
          <w:szCs w:val="24"/>
          <w:lang w:eastAsia="en-GB"/>
        </w:rPr>
        <w:t xml:space="preserve"> / Non-native species surveys / </w:t>
      </w:r>
      <w:r w:rsidR="00AA627D">
        <w:rPr>
          <w:rFonts w:eastAsia="Times New Roman" w:asciiTheme="minorHAnsi" w:hAnsiTheme="minorHAnsi" w:cstheme="minorHAnsi"/>
          <w:sz w:val="24"/>
          <w:szCs w:val="24"/>
          <w:lang w:eastAsia="en-GB"/>
        </w:rPr>
        <w:t>Management plan for the</w:t>
      </w:r>
      <w:r w:rsidRPr="00AD3105" w:rsidR="00AA627D">
        <w:rPr>
          <w:rFonts w:eastAsia="Times New Roman" w:asciiTheme="minorHAnsi" w:hAnsiTheme="minorHAnsi" w:cstheme="minorHAnsi"/>
          <w:sz w:val="24"/>
          <w:szCs w:val="24"/>
          <w:lang w:eastAsia="en-GB"/>
        </w:rPr>
        <w:t xml:space="preserve"> </w:t>
      </w:r>
      <w:r w:rsidRPr="00AD3105">
        <w:rPr>
          <w:rFonts w:eastAsia="Times New Roman" w:asciiTheme="minorHAnsi" w:hAnsiTheme="minorHAnsi" w:cstheme="minorHAnsi"/>
          <w:sz w:val="24"/>
          <w:szCs w:val="24"/>
          <w:lang w:eastAsia="en-GB"/>
        </w:rPr>
        <w:t>Eradication of invasive plant species</w:t>
      </w:r>
    </w:p>
    <w:p w:rsidRPr="00AD3105" w:rsidR="00050644" w:rsidP="00686057" w:rsidRDefault="00050644" w14:paraId="399EC013" w14:textId="77777777">
      <w:pPr>
        <w:pStyle w:val="ListParagraph"/>
        <w:numPr>
          <w:ilvl w:val="3"/>
          <w:numId w:val="29"/>
        </w:numPr>
        <w:spacing w:after="120"/>
        <w:ind w:left="1080"/>
        <w:contextualSpacing w:val="0"/>
        <w:jc w:val="both"/>
        <w:rPr>
          <w:rFonts w:asciiTheme="minorHAnsi" w:hAnsiTheme="minorHAnsi" w:cstheme="minorHAnsi"/>
          <w:sz w:val="24"/>
          <w:szCs w:val="24"/>
        </w:rPr>
      </w:pPr>
      <w:r w:rsidRPr="00AD3105">
        <w:rPr>
          <w:rFonts w:eastAsia="Times New Roman" w:asciiTheme="minorHAnsi" w:hAnsiTheme="minorHAnsi" w:cstheme="minorHAnsi"/>
          <w:sz w:val="24"/>
          <w:szCs w:val="24"/>
          <w:lang w:eastAsia="en-GB"/>
        </w:rPr>
        <w:t>Phase 2 Vegetation Surveys – in line with National Vegetation Classification</w:t>
      </w:r>
    </w:p>
    <w:p w:rsidRPr="00AD3105" w:rsidR="00050644" w:rsidP="00686057" w:rsidRDefault="00050644" w14:paraId="298F9B43" w14:textId="77777777">
      <w:pPr>
        <w:pStyle w:val="ListParagraph"/>
        <w:numPr>
          <w:ilvl w:val="3"/>
          <w:numId w:val="29"/>
        </w:numPr>
        <w:spacing w:after="120"/>
        <w:ind w:left="1080"/>
        <w:contextualSpacing w:val="0"/>
        <w:jc w:val="both"/>
        <w:rPr>
          <w:rFonts w:asciiTheme="minorHAnsi" w:hAnsiTheme="minorHAnsi" w:cstheme="minorHAnsi"/>
          <w:sz w:val="24"/>
          <w:szCs w:val="24"/>
        </w:rPr>
      </w:pPr>
      <w:r w:rsidRPr="00AD3105">
        <w:rPr>
          <w:rFonts w:eastAsia="Times New Roman" w:asciiTheme="minorHAnsi" w:hAnsiTheme="minorHAnsi" w:cstheme="minorHAnsi"/>
          <w:sz w:val="24"/>
          <w:szCs w:val="24"/>
          <w:lang w:eastAsia="en-GB"/>
        </w:rPr>
        <w:t>Biodiversity Audit &amp; Action Planning</w:t>
      </w:r>
    </w:p>
    <w:p w:rsidRPr="00AD3105" w:rsidR="0031423C" w:rsidP="00514CEF" w:rsidRDefault="0031423C" w14:paraId="38D6B9B6" w14:textId="77777777">
      <w:pPr>
        <w:rPr>
          <w:rFonts w:asciiTheme="minorHAnsi" w:hAnsiTheme="minorHAnsi" w:cstheme="minorHAnsi"/>
          <w:b/>
          <w:sz w:val="24"/>
          <w:szCs w:val="24"/>
        </w:rPr>
      </w:pPr>
    </w:p>
    <w:p w:rsidRPr="00AD3105" w:rsidR="0031423C" w:rsidRDefault="0031423C" w14:paraId="22F860BB" w14:textId="77777777">
      <w:pPr>
        <w:rPr>
          <w:rFonts w:asciiTheme="minorHAnsi" w:hAnsiTheme="minorHAnsi" w:cstheme="minorHAnsi"/>
          <w:b/>
          <w:sz w:val="24"/>
          <w:szCs w:val="24"/>
        </w:rPr>
      </w:pPr>
    </w:p>
    <w:p w:rsidRPr="00AD3105" w:rsidR="0031423C" w:rsidRDefault="0031423C" w14:paraId="698536F5" w14:textId="77777777">
      <w:pPr>
        <w:rPr>
          <w:rFonts w:asciiTheme="minorHAnsi" w:hAnsiTheme="minorHAnsi" w:cstheme="minorHAnsi"/>
          <w:b/>
          <w:sz w:val="24"/>
          <w:szCs w:val="24"/>
        </w:rPr>
      </w:pPr>
    </w:p>
    <w:p w:rsidRPr="00AD3105" w:rsidR="0031423C" w:rsidRDefault="0031423C" w14:paraId="7BC1BAF2" w14:textId="77777777">
      <w:pPr>
        <w:rPr>
          <w:rFonts w:asciiTheme="minorHAnsi" w:hAnsiTheme="minorHAnsi" w:cstheme="minorHAnsi"/>
          <w:b/>
          <w:sz w:val="24"/>
          <w:szCs w:val="24"/>
        </w:rPr>
      </w:pPr>
    </w:p>
    <w:p w:rsidRPr="00AD3105" w:rsidR="0031423C" w:rsidRDefault="0031423C" w14:paraId="61C988F9" w14:textId="77777777">
      <w:pPr>
        <w:rPr>
          <w:rFonts w:asciiTheme="minorHAnsi" w:hAnsiTheme="minorHAnsi" w:cstheme="minorHAnsi"/>
          <w:b/>
          <w:sz w:val="24"/>
          <w:szCs w:val="24"/>
        </w:rPr>
      </w:pPr>
    </w:p>
    <w:p w:rsidRPr="00AD3105" w:rsidR="0031423C" w:rsidRDefault="0031423C" w14:paraId="3B22BB7D" w14:textId="77777777">
      <w:pPr>
        <w:rPr>
          <w:rFonts w:asciiTheme="minorHAnsi" w:hAnsiTheme="minorHAnsi" w:cstheme="minorHAnsi"/>
          <w:b/>
          <w:sz w:val="24"/>
          <w:szCs w:val="24"/>
        </w:rPr>
      </w:pPr>
    </w:p>
    <w:p w:rsidRPr="00AD3105" w:rsidR="0031423C" w:rsidRDefault="0031423C" w14:paraId="17B246DD" w14:textId="77777777">
      <w:pPr>
        <w:rPr>
          <w:rFonts w:asciiTheme="minorHAnsi" w:hAnsiTheme="minorHAnsi" w:cstheme="minorHAnsi"/>
          <w:b/>
          <w:sz w:val="24"/>
          <w:szCs w:val="24"/>
        </w:rPr>
      </w:pPr>
    </w:p>
    <w:p w:rsidR="0031423C" w:rsidRDefault="0031423C" w14:paraId="6BF89DA3" w14:textId="77777777">
      <w:pPr>
        <w:rPr>
          <w:rFonts w:asciiTheme="minorHAnsi" w:hAnsiTheme="minorHAnsi" w:cstheme="minorHAnsi"/>
          <w:b/>
          <w:sz w:val="24"/>
          <w:szCs w:val="24"/>
        </w:rPr>
      </w:pPr>
    </w:p>
    <w:p w:rsidRPr="00AD3105" w:rsidR="00A35862" w:rsidRDefault="00A35862" w14:paraId="0462F8C1" w14:textId="77777777">
      <w:pPr>
        <w:rPr>
          <w:rFonts w:asciiTheme="minorHAnsi" w:hAnsiTheme="minorHAnsi" w:cstheme="minorHAnsi"/>
          <w:b/>
          <w:sz w:val="24"/>
          <w:szCs w:val="24"/>
        </w:rPr>
      </w:pPr>
    </w:p>
    <w:p w:rsidRPr="00AD3105" w:rsidR="0031423C" w:rsidRDefault="0031423C" w14:paraId="5C3E0E74" w14:textId="77777777">
      <w:pPr>
        <w:rPr>
          <w:rFonts w:asciiTheme="minorHAnsi" w:hAnsiTheme="minorHAnsi" w:cstheme="minorHAnsi"/>
          <w:b/>
          <w:sz w:val="24"/>
          <w:szCs w:val="24"/>
        </w:rPr>
      </w:pPr>
    </w:p>
    <w:p w:rsidRPr="00AD3105" w:rsidR="0031423C" w:rsidRDefault="0031423C" w14:paraId="66A1FAB9" w14:textId="77777777">
      <w:pPr>
        <w:rPr>
          <w:rFonts w:asciiTheme="minorHAnsi" w:hAnsiTheme="minorHAnsi" w:cstheme="minorHAnsi"/>
          <w:b/>
          <w:sz w:val="24"/>
          <w:szCs w:val="24"/>
        </w:rPr>
      </w:pPr>
    </w:p>
    <w:p w:rsidRPr="00AD3105" w:rsidR="0031423C" w:rsidRDefault="0031423C" w14:paraId="76BB753C" w14:textId="77777777">
      <w:pPr>
        <w:rPr>
          <w:rFonts w:asciiTheme="minorHAnsi" w:hAnsiTheme="minorHAnsi" w:cstheme="minorHAnsi"/>
          <w:b/>
          <w:sz w:val="24"/>
          <w:szCs w:val="24"/>
        </w:rPr>
      </w:pPr>
    </w:p>
    <w:p w:rsidRPr="00AD3105" w:rsidR="0031423C" w:rsidRDefault="0031423C" w14:paraId="513DA1E0" w14:textId="77777777">
      <w:pPr>
        <w:rPr>
          <w:rFonts w:asciiTheme="minorHAnsi" w:hAnsiTheme="minorHAnsi" w:cstheme="minorHAnsi"/>
          <w:b/>
          <w:sz w:val="24"/>
          <w:szCs w:val="24"/>
        </w:rPr>
      </w:pPr>
    </w:p>
    <w:p w:rsidRPr="00AD3105" w:rsidR="0031423C" w:rsidRDefault="0031423C" w14:paraId="75CAC6F5" w14:textId="77777777">
      <w:pPr>
        <w:rPr>
          <w:rFonts w:asciiTheme="minorHAnsi" w:hAnsiTheme="minorHAnsi" w:cstheme="minorHAnsi"/>
          <w:b/>
          <w:sz w:val="24"/>
          <w:szCs w:val="24"/>
        </w:rPr>
      </w:pPr>
    </w:p>
    <w:p w:rsidRPr="00AD3105" w:rsidR="0031423C" w:rsidRDefault="0031423C" w14:paraId="66060428" w14:textId="77777777">
      <w:pPr>
        <w:rPr>
          <w:rFonts w:asciiTheme="minorHAnsi" w:hAnsiTheme="minorHAnsi" w:cstheme="minorHAnsi"/>
          <w:b/>
          <w:sz w:val="24"/>
          <w:szCs w:val="24"/>
        </w:rPr>
      </w:pPr>
    </w:p>
    <w:p w:rsidR="00686057" w:rsidRDefault="00686057" w14:paraId="1D0656FE" w14:textId="77777777">
      <w:pPr>
        <w:rPr>
          <w:rFonts w:asciiTheme="minorHAnsi" w:hAnsiTheme="minorHAnsi" w:cstheme="minorHAnsi"/>
          <w:b/>
          <w:sz w:val="24"/>
          <w:szCs w:val="24"/>
        </w:rPr>
      </w:pPr>
    </w:p>
    <w:p w:rsidR="00793D89" w:rsidRDefault="00793D89" w14:paraId="22EEEB3B" w14:textId="77777777">
      <w:pPr>
        <w:rPr>
          <w:rFonts w:asciiTheme="minorHAnsi" w:hAnsiTheme="minorHAnsi" w:cstheme="minorHAnsi"/>
          <w:b/>
          <w:sz w:val="24"/>
          <w:szCs w:val="24"/>
        </w:rPr>
      </w:pPr>
    </w:p>
    <w:p w:rsidRPr="00824CEE" w:rsidR="007D3A94" w:rsidRDefault="007D3A94" w14:paraId="1A2576DE" w14:textId="77777777">
      <w:pPr>
        <w:rPr>
          <w:rFonts w:asciiTheme="minorHAnsi" w:hAnsiTheme="minorHAnsi" w:cstheme="minorHAnsi"/>
          <w:b/>
          <w:sz w:val="28"/>
          <w:szCs w:val="28"/>
        </w:rPr>
      </w:pPr>
      <w:r w:rsidRPr="00824CEE">
        <w:rPr>
          <w:rFonts w:asciiTheme="minorHAnsi" w:hAnsiTheme="minorHAnsi" w:cstheme="minorHAnsi"/>
          <w:b/>
          <w:sz w:val="28"/>
          <w:szCs w:val="28"/>
        </w:rPr>
        <w:lastRenderedPageBreak/>
        <w:t xml:space="preserve">Lot </w:t>
      </w:r>
      <w:r w:rsidRPr="00824CEE" w:rsidR="0031423C">
        <w:rPr>
          <w:rFonts w:asciiTheme="minorHAnsi" w:hAnsiTheme="minorHAnsi" w:cstheme="minorHAnsi"/>
          <w:b/>
          <w:sz w:val="28"/>
          <w:szCs w:val="28"/>
        </w:rPr>
        <w:t>8</w:t>
      </w:r>
      <w:r w:rsidRPr="00824CEE">
        <w:rPr>
          <w:rFonts w:asciiTheme="minorHAnsi" w:hAnsiTheme="minorHAnsi" w:cstheme="minorHAnsi"/>
          <w:b/>
          <w:sz w:val="28"/>
          <w:szCs w:val="28"/>
        </w:rPr>
        <w:t>- Arboricultural consultancy services</w:t>
      </w:r>
    </w:p>
    <w:p w:rsidRPr="00AD3105" w:rsidR="00127536" w:rsidP="00686057" w:rsidRDefault="00127536" w14:paraId="148402E3" w14:textId="77777777">
      <w:pPr>
        <w:rPr>
          <w:rFonts w:eastAsia="Calibri" w:asciiTheme="minorHAnsi" w:hAnsiTheme="minorHAnsi" w:cstheme="minorHAnsi"/>
          <w:sz w:val="24"/>
          <w:szCs w:val="24"/>
        </w:rPr>
      </w:pPr>
      <w:r w:rsidRPr="00AD3105">
        <w:rPr>
          <w:rFonts w:eastAsia="Calibri" w:asciiTheme="minorHAnsi" w:hAnsiTheme="minorHAnsi" w:cstheme="minorHAnsi"/>
          <w:sz w:val="24"/>
          <w:szCs w:val="24"/>
        </w:rPr>
        <w:t>The services required are as follows:</w:t>
      </w:r>
    </w:p>
    <w:p w:rsidRPr="00AD3105" w:rsidR="00127536" w:rsidP="00686057" w:rsidRDefault="00127536" w14:paraId="1F0A7EBA" w14:textId="77777777">
      <w:pPr>
        <w:pStyle w:val="Level3"/>
        <w:numPr>
          <w:ilvl w:val="0"/>
          <w:numId w:val="32"/>
        </w:numPr>
        <w:spacing w:after="120"/>
        <w:rPr>
          <w:rFonts w:asciiTheme="minorHAnsi" w:hAnsiTheme="minorHAnsi" w:cstheme="minorHAnsi"/>
          <w:sz w:val="24"/>
          <w:szCs w:val="24"/>
        </w:rPr>
      </w:pPr>
      <w:r w:rsidRPr="00AD3105">
        <w:rPr>
          <w:rFonts w:asciiTheme="minorHAnsi" w:hAnsiTheme="minorHAnsi" w:cstheme="minorHAnsi"/>
          <w:sz w:val="24"/>
          <w:szCs w:val="24"/>
        </w:rPr>
        <w:t>Provide Arboricultural related examinations which may include (but are not limited to), tree related subsidence, below-ground site investigations, movement monitoring, Vegetation surveys, Soil analysis, Heave analysis, Root identification, Data interpretation and analysis</w:t>
      </w:r>
    </w:p>
    <w:p w:rsidRPr="00AD3105" w:rsidR="00127536" w:rsidP="00686057" w:rsidRDefault="00127536" w14:paraId="7B37605A" w14:textId="77777777">
      <w:pPr>
        <w:pStyle w:val="ListParagraph"/>
        <w:numPr>
          <w:ilvl w:val="0"/>
          <w:numId w:val="31"/>
        </w:numPr>
        <w:adjustRightInd w:val="0"/>
        <w:spacing w:after="120"/>
        <w:contextualSpacing w:val="0"/>
        <w:jc w:val="both"/>
        <w:outlineLvl w:val="2"/>
        <w:rPr>
          <w:rFonts w:eastAsia="Arial" w:asciiTheme="minorHAnsi" w:hAnsiTheme="minorHAnsi" w:cstheme="minorHAnsi"/>
          <w:bCs/>
          <w:vanish/>
          <w:sz w:val="24"/>
          <w:szCs w:val="24"/>
          <w:lang w:val="en" w:eastAsia="en-GB"/>
        </w:rPr>
      </w:pPr>
    </w:p>
    <w:p w:rsidRPr="00AD3105" w:rsidR="00127536" w:rsidP="00686057" w:rsidRDefault="00127536" w14:paraId="394798F2" w14:textId="77777777">
      <w:pPr>
        <w:pStyle w:val="ListParagraph"/>
        <w:numPr>
          <w:ilvl w:val="1"/>
          <w:numId w:val="31"/>
        </w:numPr>
        <w:adjustRightInd w:val="0"/>
        <w:spacing w:after="120"/>
        <w:contextualSpacing w:val="0"/>
        <w:jc w:val="both"/>
        <w:outlineLvl w:val="2"/>
        <w:rPr>
          <w:rFonts w:eastAsia="Arial" w:asciiTheme="minorHAnsi" w:hAnsiTheme="minorHAnsi" w:cstheme="minorHAnsi"/>
          <w:bCs/>
          <w:vanish/>
          <w:sz w:val="24"/>
          <w:szCs w:val="24"/>
          <w:lang w:val="en" w:eastAsia="en-GB"/>
        </w:rPr>
      </w:pPr>
    </w:p>
    <w:p w:rsidRPr="00AD3105" w:rsidR="00127536" w:rsidP="00686057" w:rsidRDefault="00127536" w14:paraId="3889A505" w14:textId="77777777">
      <w:pPr>
        <w:pStyle w:val="ListParagraph"/>
        <w:numPr>
          <w:ilvl w:val="2"/>
          <w:numId w:val="31"/>
        </w:numPr>
        <w:adjustRightInd w:val="0"/>
        <w:spacing w:after="120"/>
        <w:contextualSpacing w:val="0"/>
        <w:jc w:val="both"/>
        <w:outlineLvl w:val="2"/>
        <w:rPr>
          <w:rFonts w:eastAsia="Arial" w:asciiTheme="minorHAnsi" w:hAnsiTheme="minorHAnsi" w:cstheme="minorHAnsi"/>
          <w:bCs/>
          <w:vanish/>
          <w:sz w:val="24"/>
          <w:szCs w:val="24"/>
          <w:lang w:val="en" w:eastAsia="en-GB"/>
        </w:rPr>
      </w:pPr>
    </w:p>
    <w:p w:rsidRPr="00AD3105" w:rsidR="00127536" w:rsidP="00686057" w:rsidRDefault="00127536" w14:paraId="25096338" w14:textId="77777777">
      <w:pPr>
        <w:pStyle w:val="Level3"/>
        <w:numPr>
          <w:ilvl w:val="0"/>
          <w:numId w:val="32"/>
        </w:numPr>
        <w:spacing w:after="120"/>
        <w:rPr>
          <w:rFonts w:asciiTheme="minorHAnsi" w:hAnsiTheme="minorHAnsi" w:cstheme="minorHAnsi"/>
          <w:bCs/>
          <w:sz w:val="24"/>
          <w:szCs w:val="24"/>
          <w:lang w:val="en"/>
        </w:rPr>
      </w:pPr>
      <w:r w:rsidRPr="00AD3105">
        <w:rPr>
          <w:rFonts w:asciiTheme="minorHAnsi" w:hAnsiTheme="minorHAnsi" w:cstheme="minorHAnsi"/>
          <w:bCs/>
          <w:sz w:val="24"/>
          <w:szCs w:val="24"/>
          <w:lang w:val="en"/>
        </w:rPr>
        <w:t xml:space="preserve">Provide Woodland Management Planning, which may involve (but is not limited to): </w:t>
      </w:r>
    </w:p>
    <w:p w:rsidRPr="00AD3105" w:rsidR="00127536" w:rsidP="00686057" w:rsidRDefault="00127536" w14:paraId="475A6843" w14:textId="77777777">
      <w:pPr>
        <w:pStyle w:val="ListParagraph"/>
        <w:numPr>
          <w:ilvl w:val="0"/>
          <w:numId w:val="35"/>
        </w:numPr>
        <w:jc w:val="both"/>
        <w:rPr>
          <w:rFonts w:asciiTheme="minorHAnsi" w:hAnsiTheme="minorHAnsi" w:cstheme="minorHAnsi"/>
          <w:sz w:val="24"/>
          <w:szCs w:val="24"/>
          <w:lang w:val="en" w:eastAsia="en-GB"/>
        </w:rPr>
      </w:pPr>
      <w:r w:rsidRPr="00AD3105">
        <w:rPr>
          <w:rFonts w:asciiTheme="minorHAnsi" w:hAnsiTheme="minorHAnsi" w:cstheme="minorHAnsi"/>
          <w:sz w:val="24"/>
          <w:szCs w:val="24"/>
          <w:lang w:val="en" w:eastAsia="en-GB"/>
        </w:rPr>
        <w:t>Tree Safety Surveys</w:t>
      </w:r>
    </w:p>
    <w:p w:rsidRPr="00AD3105" w:rsidR="00127536" w:rsidP="00686057" w:rsidRDefault="00127536" w14:paraId="6079055C" w14:textId="77777777">
      <w:pPr>
        <w:pStyle w:val="ListParagraph"/>
        <w:numPr>
          <w:ilvl w:val="0"/>
          <w:numId w:val="35"/>
        </w:numPr>
        <w:jc w:val="both"/>
        <w:rPr>
          <w:rFonts w:asciiTheme="minorHAnsi" w:hAnsiTheme="minorHAnsi" w:cstheme="minorHAnsi"/>
          <w:sz w:val="24"/>
          <w:szCs w:val="24"/>
          <w:lang w:val="en" w:eastAsia="en-GB"/>
        </w:rPr>
      </w:pPr>
      <w:r w:rsidRPr="00AD3105">
        <w:rPr>
          <w:rFonts w:asciiTheme="minorHAnsi" w:hAnsiTheme="minorHAnsi" w:cstheme="minorHAnsi"/>
          <w:sz w:val="24"/>
          <w:szCs w:val="24"/>
          <w:lang w:val="en" w:eastAsia="en-GB"/>
        </w:rPr>
        <w:t>Tree Preservation Orders</w:t>
      </w:r>
    </w:p>
    <w:p w:rsidR="00127536" w:rsidP="00686057" w:rsidRDefault="00127536" w14:paraId="29BAAC7C" w14:textId="77777777">
      <w:pPr>
        <w:pStyle w:val="ListParagraph"/>
        <w:numPr>
          <w:ilvl w:val="0"/>
          <w:numId w:val="35"/>
        </w:numPr>
        <w:jc w:val="both"/>
        <w:rPr>
          <w:rFonts w:asciiTheme="minorHAnsi" w:hAnsiTheme="minorHAnsi" w:cstheme="minorHAnsi"/>
          <w:sz w:val="24"/>
          <w:szCs w:val="24"/>
          <w:lang w:val="en" w:eastAsia="en-GB"/>
        </w:rPr>
      </w:pPr>
      <w:r w:rsidRPr="00AD3105">
        <w:rPr>
          <w:rFonts w:asciiTheme="minorHAnsi" w:hAnsiTheme="minorHAnsi" w:cstheme="minorHAnsi"/>
          <w:sz w:val="24"/>
          <w:szCs w:val="24"/>
          <w:lang w:val="en" w:eastAsia="en-GB"/>
        </w:rPr>
        <w:t xml:space="preserve">Professional advice on applications for works to trees covered by Tree Preservation Orders (including site visits) </w:t>
      </w:r>
    </w:p>
    <w:p w:rsidRPr="00AD3105" w:rsidR="006319EF" w:rsidP="00686057" w:rsidRDefault="006319EF" w14:paraId="457631A6" w14:textId="77777777">
      <w:pPr>
        <w:pStyle w:val="ListParagraph"/>
        <w:numPr>
          <w:ilvl w:val="0"/>
          <w:numId w:val="35"/>
        </w:numPr>
        <w:jc w:val="both"/>
        <w:rPr>
          <w:rFonts w:asciiTheme="minorHAnsi" w:hAnsiTheme="minorHAnsi" w:cstheme="minorHAnsi"/>
          <w:sz w:val="24"/>
          <w:szCs w:val="24"/>
          <w:lang w:val="en" w:eastAsia="en-GB"/>
        </w:rPr>
      </w:pPr>
      <w:r>
        <w:rPr>
          <w:rFonts w:asciiTheme="minorHAnsi" w:hAnsiTheme="minorHAnsi" w:cstheme="minorHAnsi"/>
          <w:sz w:val="24"/>
          <w:szCs w:val="24"/>
          <w:lang w:val="en" w:eastAsia="en-GB"/>
        </w:rPr>
        <w:t>Woodland management plan</w:t>
      </w:r>
    </w:p>
    <w:p w:rsidRPr="00AD3105" w:rsidR="00127536" w:rsidP="00686057" w:rsidRDefault="00127536" w14:paraId="1BE6F92E" w14:textId="77777777">
      <w:pPr>
        <w:pStyle w:val="Default"/>
        <w:numPr>
          <w:ilvl w:val="0"/>
          <w:numId w:val="33"/>
        </w:numPr>
        <w:spacing w:line="276" w:lineRule="auto"/>
        <w:rPr>
          <w:rFonts w:asciiTheme="minorHAnsi" w:hAnsiTheme="minorHAnsi" w:cstheme="minorHAnsi"/>
        </w:rPr>
      </w:pPr>
      <w:r w:rsidRPr="00AD3105">
        <w:rPr>
          <w:rFonts w:asciiTheme="minorHAnsi" w:hAnsiTheme="minorHAnsi" w:cstheme="minorHAnsi"/>
        </w:rPr>
        <w:t>Provide professional advice to manage, assist and advise on matters which may include (but is not limited to):</w:t>
      </w:r>
    </w:p>
    <w:p w:rsidRPr="00AD3105" w:rsidR="00127536" w:rsidP="00686057" w:rsidRDefault="00127536" w14:paraId="05E9C5BB" w14:textId="77777777">
      <w:pPr>
        <w:pStyle w:val="ListParagraph"/>
        <w:numPr>
          <w:ilvl w:val="0"/>
          <w:numId w:val="34"/>
        </w:numPr>
        <w:jc w:val="both"/>
        <w:rPr>
          <w:rFonts w:asciiTheme="minorHAnsi" w:hAnsiTheme="minorHAnsi" w:cstheme="minorHAnsi"/>
          <w:sz w:val="24"/>
          <w:szCs w:val="24"/>
          <w:lang w:eastAsia="en-GB"/>
        </w:rPr>
      </w:pPr>
      <w:r w:rsidRPr="00AD3105">
        <w:rPr>
          <w:rFonts w:asciiTheme="minorHAnsi" w:hAnsiTheme="minorHAnsi" w:cstheme="minorHAnsi"/>
          <w:sz w:val="24"/>
          <w:szCs w:val="24"/>
          <w:lang w:eastAsia="en-GB"/>
        </w:rPr>
        <w:t>Applications for works to trees in Conservation Areas (including site visits)</w:t>
      </w:r>
    </w:p>
    <w:p w:rsidRPr="00AD3105" w:rsidR="00127536" w:rsidP="00686057" w:rsidRDefault="00127536" w14:paraId="55E8DDF5" w14:textId="77777777">
      <w:pPr>
        <w:pStyle w:val="ListParagraph"/>
        <w:numPr>
          <w:ilvl w:val="0"/>
          <w:numId w:val="34"/>
        </w:numPr>
        <w:jc w:val="both"/>
        <w:rPr>
          <w:rFonts w:asciiTheme="minorHAnsi" w:hAnsiTheme="minorHAnsi" w:cstheme="minorHAnsi"/>
          <w:sz w:val="24"/>
          <w:szCs w:val="24"/>
          <w:lang w:eastAsia="en-GB"/>
        </w:rPr>
      </w:pPr>
      <w:r w:rsidRPr="00AD3105">
        <w:rPr>
          <w:rFonts w:asciiTheme="minorHAnsi" w:hAnsiTheme="minorHAnsi" w:cstheme="minorHAnsi"/>
          <w:sz w:val="24"/>
          <w:szCs w:val="24"/>
          <w:lang w:eastAsia="en-GB"/>
        </w:rPr>
        <w:t>Hedgerow removal notices (including site visits)</w:t>
      </w:r>
    </w:p>
    <w:p w:rsidRPr="00AD3105" w:rsidR="00127536" w:rsidP="00686057" w:rsidRDefault="00127536" w14:paraId="79375ABD" w14:textId="77777777">
      <w:pPr>
        <w:pStyle w:val="ListParagraph"/>
        <w:numPr>
          <w:ilvl w:val="0"/>
          <w:numId w:val="34"/>
        </w:numPr>
        <w:jc w:val="both"/>
        <w:rPr>
          <w:rFonts w:asciiTheme="minorHAnsi" w:hAnsiTheme="minorHAnsi" w:cstheme="minorHAnsi"/>
          <w:sz w:val="24"/>
          <w:szCs w:val="24"/>
          <w:lang w:eastAsia="en-GB"/>
        </w:rPr>
      </w:pPr>
      <w:r w:rsidRPr="00AD3105">
        <w:rPr>
          <w:rFonts w:asciiTheme="minorHAnsi" w:hAnsiTheme="minorHAnsi" w:cstheme="minorHAnsi"/>
          <w:sz w:val="24"/>
          <w:szCs w:val="24"/>
          <w:lang w:eastAsia="en-GB"/>
        </w:rPr>
        <w:t>Planning applications which may have an impact upon trees and whether designs can be modified to accommodate all retained trees, to include appropriate tree works that acceptably mitigate adverse effects caused by the trees;</w:t>
      </w:r>
    </w:p>
    <w:p w:rsidRPr="00AD3105" w:rsidR="00127536" w:rsidP="00686057" w:rsidRDefault="00127536" w14:paraId="13CC4F60" w14:textId="77777777">
      <w:pPr>
        <w:pStyle w:val="ListParagraph"/>
        <w:numPr>
          <w:ilvl w:val="0"/>
          <w:numId w:val="34"/>
        </w:numPr>
        <w:jc w:val="both"/>
        <w:rPr>
          <w:rFonts w:asciiTheme="minorHAnsi" w:hAnsiTheme="minorHAnsi" w:cstheme="minorHAnsi"/>
          <w:sz w:val="24"/>
          <w:szCs w:val="24"/>
          <w:lang w:eastAsia="en-GB"/>
        </w:rPr>
      </w:pPr>
      <w:r w:rsidRPr="00AD3105">
        <w:rPr>
          <w:rFonts w:asciiTheme="minorHAnsi" w:hAnsiTheme="minorHAnsi" w:cstheme="minorHAnsi"/>
          <w:sz w:val="24"/>
          <w:szCs w:val="24"/>
          <w:lang w:eastAsia="en-GB"/>
        </w:rPr>
        <w:t>Preparation of Tree Preservation orders</w:t>
      </w:r>
    </w:p>
    <w:p w:rsidRPr="00AD3105" w:rsidR="00127536" w:rsidP="00686057" w:rsidRDefault="00127536" w14:paraId="64ACB688" w14:textId="77777777">
      <w:pPr>
        <w:pStyle w:val="ListParagraph"/>
        <w:numPr>
          <w:ilvl w:val="0"/>
          <w:numId w:val="34"/>
        </w:numPr>
        <w:jc w:val="both"/>
        <w:rPr>
          <w:rFonts w:asciiTheme="minorHAnsi" w:hAnsiTheme="minorHAnsi" w:cstheme="minorHAnsi"/>
          <w:sz w:val="24"/>
          <w:szCs w:val="24"/>
          <w:lang w:eastAsia="en-GB"/>
        </w:rPr>
      </w:pPr>
      <w:r w:rsidRPr="00AD3105">
        <w:rPr>
          <w:rFonts w:asciiTheme="minorHAnsi" w:hAnsiTheme="minorHAnsi" w:cstheme="minorHAnsi"/>
          <w:sz w:val="24"/>
          <w:szCs w:val="24"/>
          <w:lang w:eastAsia="en-GB"/>
        </w:rPr>
        <w:t>Preparation of Tree Replacement Notices</w:t>
      </w:r>
    </w:p>
    <w:p w:rsidRPr="00AD3105" w:rsidR="00127536" w:rsidP="00686057" w:rsidRDefault="00127536" w14:paraId="331364DB" w14:textId="77777777">
      <w:pPr>
        <w:pStyle w:val="ListParagraph"/>
        <w:numPr>
          <w:ilvl w:val="0"/>
          <w:numId w:val="34"/>
        </w:numPr>
        <w:jc w:val="both"/>
        <w:rPr>
          <w:rFonts w:asciiTheme="minorHAnsi" w:hAnsiTheme="minorHAnsi" w:cstheme="minorHAnsi"/>
          <w:sz w:val="24"/>
          <w:szCs w:val="24"/>
          <w:lang w:eastAsia="en-GB"/>
        </w:rPr>
      </w:pPr>
      <w:r w:rsidRPr="00AD3105">
        <w:rPr>
          <w:rFonts w:asciiTheme="minorHAnsi" w:hAnsiTheme="minorHAnsi" w:cstheme="minorHAnsi"/>
          <w:sz w:val="24"/>
          <w:szCs w:val="24"/>
          <w:lang w:eastAsia="en-GB"/>
        </w:rPr>
        <w:t>Comments and recommendations on submitted tree surveys</w:t>
      </w:r>
    </w:p>
    <w:p w:rsidRPr="00AD3105" w:rsidR="00127536" w:rsidP="00686057" w:rsidRDefault="00127536" w14:paraId="3B6C1315" w14:textId="77777777">
      <w:pPr>
        <w:pStyle w:val="ListParagraph"/>
        <w:numPr>
          <w:ilvl w:val="0"/>
          <w:numId w:val="34"/>
        </w:numPr>
        <w:jc w:val="both"/>
        <w:rPr>
          <w:rFonts w:asciiTheme="minorHAnsi" w:hAnsiTheme="minorHAnsi" w:cstheme="minorHAnsi"/>
          <w:sz w:val="24"/>
          <w:szCs w:val="24"/>
          <w:lang w:eastAsia="en-GB"/>
        </w:rPr>
      </w:pPr>
      <w:r w:rsidRPr="00AD3105">
        <w:rPr>
          <w:rFonts w:asciiTheme="minorHAnsi" w:hAnsiTheme="minorHAnsi" w:cstheme="minorHAnsi"/>
          <w:sz w:val="24"/>
          <w:szCs w:val="24"/>
          <w:lang w:eastAsia="en-GB"/>
        </w:rPr>
        <w:t>Arboriculture assessments</w:t>
      </w:r>
    </w:p>
    <w:p w:rsidRPr="00AD3105" w:rsidR="00127536" w:rsidP="00686057" w:rsidRDefault="00127536" w14:paraId="4305BB7F" w14:textId="77777777">
      <w:pPr>
        <w:pStyle w:val="ListParagraph"/>
        <w:numPr>
          <w:ilvl w:val="0"/>
          <w:numId w:val="34"/>
        </w:numPr>
        <w:jc w:val="both"/>
        <w:rPr>
          <w:rFonts w:asciiTheme="minorHAnsi" w:hAnsiTheme="minorHAnsi" w:cstheme="minorHAnsi"/>
          <w:sz w:val="24"/>
          <w:szCs w:val="24"/>
          <w:lang w:eastAsia="en-GB"/>
        </w:rPr>
      </w:pPr>
      <w:r w:rsidRPr="00AD3105">
        <w:rPr>
          <w:rFonts w:asciiTheme="minorHAnsi" w:hAnsiTheme="minorHAnsi" w:cstheme="minorHAnsi"/>
          <w:sz w:val="24"/>
          <w:szCs w:val="24"/>
          <w:lang w:eastAsia="en-GB"/>
        </w:rPr>
        <w:t>“On-call” pre-application advice service</w:t>
      </w:r>
    </w:p>
    <w:p w:rsidRPr="00AD3105" w:rsidR="00127536" w:rsidP="00686057" w:rsidRDefault="00127536" w14:paraId="01A64255" w14:textId="77777777">
      <w:pPr>
        <w:pStyle w:val="ListParagraph"/>
        <w:numPr>
          <w:ilvl w:val="0"/>
          <w:numId w:val="34"/>
        </w:numPr>
        <w:jc w:val="both"/>
        <w:rPr>
          <w:rFonts w:asciiTheme="minorHAnsi" w:hAnsiTheme="minorHAnsi" w:cstheme="minorHAnsi"/>
          <w:sz w:val="24"/>
          <w:szCs w:val="24"/>
          <w:lang w:eastAsia="en-GB"/>
        </w:rPr>
      </w:pPr>
      <w:r w:rsidRPr="00AD3105">
        <w:rPr>
          <w:rFonts w:asciiTheme="minorHAnsi" w:hAnsiTheme="minorHAnsi" w:cstheme="minorHAnsi"/>
          <w:sz w:val="24"/>
          <w:szCs w:val="24"/>
          <w:lang w:eastAsia="en-GB"/>
        </w:rPr>
        <w:t>Provide general advice and guidance on protected trees, and the processes and procedures associated</w:t>
      </w:r>
    </w:p>
    <w:p w:rsidRPr="00AD3105" w:rsidR="00761F21" w:rsidP="00686057" w:rsidRDefault="00761F21" w14:paraId="29079D35" w14:textId="77777777">
      <w:pPr>
        <w:pStyle w:val="ListParagraph"/>
        <w:ind w:left="1080"/>
        <w:jc w:val="both"/>
        <w:rPr>
          <w:rFonts w:asciiTheme="minorHAnsi" w:hAnsiTheme="minorHAnsi" w:cstheme="minorHAnsi"/>
          <w:sz w:val="24"/>
          <w:szCs w:val="24"/>
          <w:lang w:eastAsia="en-GB"/>
        </w:rPr>
      </w:pPr>
    </w:p>
    <w:p w:rsidRPr="00AD3105" w:rsidR="00127536" w:rsidP="00686057" w:rsidRDefault="00127536" w14:paraId="1FE3E132" w14:textId="77777777">
      <w:pPr>
        <w:pStyle w:val="ListParagraph"/>
        <w:numPr>
          <w:ilvl w:val="0"/>
          <w:numId w:val="33"/>
        </w:numPr>
        <w:jc w:val="both"/>
        <w:rPr>
          <w:rFonts w:asciiTheme="minorHAnsi" w:hAnsiTheme="minorHAnsi" w:cstheme="minorHAnsi"/>
          <w:sz w:val="24"/>
          <w:szCs w:val="24"/>
          <w:lang w:eastAsia="en-GB"/>
        </w:rPr>
      </w:pPr>
      <w:r w:rsidRPr="00AD3105">
        <w:rPr>
          <w:rFonts w:asciiTheme="minorHAnsi" w:hAnsiTheme="minorHAnsi" w:cstheme="minorHAnsi"/>
          <w:sz w:val="24"/>
          <w:szCs w:val="24"/>
        </w:rPr>
        <w:t>Proximity of trees to structures taking into consideration</w:t>
      </w:r>
      <w:r w:rsidRPr="00AD3105" w:rsidR="00761F21">
        <w:rPr>
          <w:rFonts w:asciiTheme="minorHAnsi" w:hAnsiTheme="minorHAnsi" w:cstheme="minorHAnsi"/>
          <w:sz w:val="24"/>
          <w:szCs w:val="24"/>
        </w:rPr>
        <w:t>:</w:t>
      </w:r>
    </w:p>
    <w:p w:rsidRPr="00AD3105" w:rsidR="00761F21" w:rsidP="00686057" w:rsidRDefault="00761F21" w14:paraId="17686DC7" w14:textId="77777777">
      <w:pPr>
        <w:pStyle w:val="ListParagraph"/>
        <w:ind w:left="360"/>
        <w:jc w:val="both"/>
        <w:rPr>
          <w:rFonts w:asciiTheme="minorHAnsi" w:hAnsiTheme="minorHAnsi" w:cstheme="minorHAnsi"/>
          <w:sz w:val="24"/>
          <w:szCs w:val="24"/>
          <w:lang w:eastAsia="en-GB"/>
        </w:rPr>
      </w:pPr>
    </w:p>
    <w:p w:rsidRPr="00AD3105" w:rsidR="00127536" w:rsidP="00686057" w:rsidRDefault="00127536" w14:paraId="06AF25C1" w14:textId="77777777">
      <w:pPr>
        <w:pStyle w:val="ListParagraph"/>
        <w:numPr>
          <w:ilvl w:val="0"/>
          <w:numId w:val="36"/>
        </w:numPr>
        <w:jc w:val="both"/>
        <w:rPr>
          <w:rFonts w:asciiTheme="minorHAnsi" w:hAnsiTheme="minorHAnsi" w:cstheme="minorHAnsi"/>
          <w:sz w:val="24"/>
          <w:szCs w:val="24"/>
          <w:lang w:eastAsia="en-GB"/>
        </w:rPr>
      </w:pPr>
      <w:r w:rsidRPr="00AD3105">
        <w:rPr>
          <w:rFonts w:asciiTheme="minorHAnsi" w:hAnsiTheme="minorHAnsi" w:cstheme="minorHAnsi"/>
          <w:sz w:val="24"/>
          <w:szCs w:val="24"/>
        </w:rPr>
        <w:t>tree characteristics and condition, space and potential future growth and maintenance requirements</w:t>
      </w:r>
    </w:p>
    <w:p w:rsidRPr="00AD3105" w:rsidR="00127536" w:rsidP="00686057" w:rsidRDefault="00127536" w14:paraId="5C0ACDCB" w14:textId="77777777">
      <w:pPr>
        <w:pStyle w:val="ListParagraph"/>
        <w:numPr>
          <w:ilvl w:val="0"/>
          <w:numId w:val="36"/>
        </w:numPr>
        <w:jc w:val="both"/>
        <w:rPr>
          <w:rFonts w:asciiTheme="minorHAnsi" w:hAnsiTheme="minorHAnsi" w:cstheme="minorHAnsi"/>
          <w:sz w:val="24"/>
          <w:szCs w:val="24"/>
          <w:lang w:eastAsia="en-GB"/>
        </w:rPr>
      </w:pPr>
      <w:r w:rsidRPr="00AD3105">
        <w:rPr>
          <w:rFonts w:asciiTheme="minorHAnsi" w:hAnsiTheme="minorHAnsi" w:cstheme="minorHAnsi"/>
          <w:sz w:val="24"/>
          <w:szCs w:val="24"/>
        </w:rPr>
        <w:t xml:space="preserve">Shading issues </w:t>
      </w:r>
    </w:p>
    <w:p w:rsidRPr="00AD3105" w:rsidR="00127536" w:rsidP="00686057" w:rsidRDefault="00127536" w14:paraId="02F9C046" w14:textId="77777777">
      <w:pPr>
        <w:pStyle w:val="ListParagraph"/>
        <w:numPr>
          <w:ilvl w:val="0"/>
          <w:numId w:val="36"/>
        </w:numPr>
        <w:jc w:val="both"/>
        <w:rPr>
          <w:rFonts w:asciiTheme="minorHAnsi" w:hAnsiTheme="minorHAnsi" w:cstheme="minorHAnsi"/>
          <w:sz w:val="24"/>
          <w:szCs w:val="24"/>
          <w:lang w:eastAsia="en-GB"/>
        </w:rPr>
      </w:pPr>
      <w:r w:rsidRPr="00AD3105">
        <w:rPr>
          <w:rFonts w:asciiTheme="minorHAnsi" w:hAnsiTheme="minorHAnsi" w:cstheme="minorHAnsi"/>
          <w:sz w:val="24"/>
          <w:szCs w:val="24"/>
        </w:rPr>
        <w:t>Space for future growth potential</w:t>
      </w:r>
    </w:p>
    <w:p w:rsidRPr="00AD3105" w:rsidR="00127536" w:rsidP="00686057" w:rsidRDefault="00127536" w14:paraId="782C651B" w14:textId="77777777">
      <w:pPr>
        <w:pStyle w:val="ListParagraph"/>
        <w:numPr>
          <w:ilvl w:val="0"/>
          <w:numId w:val="36"/>
        </w:numPr>
        <w:jc w:val="both"/>
        <w:rPr>
          <w:rFonts w:asciiTheme="minorHAnsi" w:hAnsiTheme="minorHAnsi" w:cstheme="minorHAnsi"/>
          <w:sz w:val="24"/>
          <w:szCs w:val="24"/>
          <w:lang w:eastAsia="en-GB"/>
        </w:rPr>
      </w:pPr>
      <w:r w:rsidRPr="00AD3105">
        <w:rPr>
          <w:rFonts w:asciiTheme="minorHAnsi" w:hAnsiTheme="minorHAnsi" w:cstheme="minorHAnsi"/>
          <w:sz w:val="24"/>
          <w:szCs w:val="24"/>
        </w:rPr>
        <w:t>Concerns over large trees close to buildings</w:t>
      </w:r>
    </w:p>
    <w:p w:rsidRPr="00AD3105" w:rsidR="00127536" w:rsidP="00686057" w:rsidRDefault="00127536" w14:paraId="0AB67E14" w14:textId="77777777">
      <w:pPr>
        <w:pStyle w:val="ListParagraph"/>
        <w:numPr>
          <w:ilvl w:val="0"/>
          <w:numId w:val="36"/>
        </w:numPr>
        <w:jc w:val="both"/>
        <w:rPr>
          <w:rFonts w:asciiTheme="minorHAnsi" w:hAnsiTheme="minorHAnsi" w:cstheme="minorHAnsi"/>
          <w:sz w:val="24"/>
          <w:szCs w:val="24"/>
          <w:lang w:eastAsia="en-GB"/>
        </w:rPr>
      </w:pPr>
      <w:r w:rsidRPr="00AD3105">
        <w:rPr>
          <w:rFonts w:asciiTheme="minorHAnsi" w:hAnsiTheme="minorHAnsi" w:cstheme="minorHAnsi"/>
          <w:sz w:val="24"/>
          <w:szCs w:val="24"/>
        </w:rPr>
        <w:t>Leaf and fruit litter causing blockages to gullies and gutters, fruits causing slip hazards and honeydew causing problems to surfaces and vehicles</w:t>
      </w:r>
    </w:p>
    <w:p w:rsidRPr="00AD3105" w:rsidR="00127536" w:rsidP="00686057" w:rsidRDefault="00127536" w14:paraId="271DF126" w14:textId="77777777">
      <w:pPr>
        <w:pStyle w:val="Level3"/>
        <w:numPr>
          <w:ilvl w:val="0"/>
          <w:numId w:val="33"/>
        </w:numPr>
        <w:spacing w:after="120"/>
        <w:rPr>
          <w:rFonts w:asciiTheme="minorHAnsi" w:hAnsiTheme="minorHAnsi" w:cstheme="minorHAnsi"/>
          <w:sz w:val="24"/>
          <w:szCs w:val="24"/>
        </w:rPr>
      </w:pPr>
      <w:r w:rsidRPr="00AD3105">
        <w:rPr>
          <w:rFonts w:asciiTheme="minorHAnsi" w:hAnsiTheme="minorHAnsi" w:cstheme="minorHAnsi"/>
          <w:sz w:val="24"/>
          <w:szCs w:val="24"/>
        </w:rPr>
        <w:t>Provide evidence and appear as an expert witness in support of Appeals (as necessary)</w:t>
      </w:r>
    </w:p>
    <w:p w:rsidRPr="00AD3105" w:rsidR="00127536" w:rsidP="00686057" w:rsidRDefault="00127536" w14:paraId="73F5FBBC" w14:textId="77777777">
      <w:pPr>
        <w:pStyle w:val="Level3"/>
        <w:numPr>
          <w:ilvl w:val="0"/>
          <w:numId w:val="33"/>
        </w:numPr>
        <w:spacing w:after="120"/>
        <w:rPr>
          <w:rFonts w:asciiTheme="minorHAnsi" w:hAnsiTheme="minorHAnsi" w:cstheme="minorHAnsi"/>
          <w:sz w:val="24"/>
          <w:szCs w:val="24"/>
        </w:rPr>
      </w:pPr>
      <w:r w:rsidRPr="00AD3105">
        <w:rPr>
          <w:rFonts w:asciiTheme="minorHAnsi" w:hAnsiTheme="minorHAnsi" w:cstheme="minorHAnsi"/>
          <w:sz w:val="24"/>
          <w:szCs w:val="24"/>
        </w:rPr>
        <w:lastRenderedPageBreak/>
        <w:t>Provide Tree Data surveying which will:</w:t>
      </w:r>
    </w:p>
    <w:p w:rsidRPr="00AD3105" w:rsidR="00127536" w:rsidP="00686057" w:rsidRDefault="00127536" w14:paraId="373B74B8" w14:textId="77777777">
      <w:pPr>
        <w:pStyle w:val="Level3"/>
        <w:numPr>
          <w:ilvl w:val="0"/>
          <w:numId w:val="37"/>
        </w:numPr>
        <w:adjustRightInd/>
        <w:spacing w:after="200"/>
        <w:contextualSpacing/>
        <w:outlineLvl w:val="9"/>
        <w:rPr>
          <w:rFonts w:asciiTheme="minorHAnsi" w:hAnsiTheme="minorHAnsi" w:cstheme="minorHAnsi"/>
          <w:sz w:val="24"/>
          <w:szCs w:val="24"/>
        </w:rPr>
      </w:pPr>
      <w:r w:rsidRPr="00AD3105">
        <w:rPr>
          <w:rFonts w:asciiTheme="minorHAnsi" w:hAnsiTheme="minorHAnsi" w:cstheme="minorHAnsi"/>
          <w:sz w:val="24"/>
          <w:szCs w:val="24"/>
        </w:rPr>
        <w:t>Identify the position of identified trees on a plan</w:t>
      </w:r>
    </w:p>
    <w:p w:rsidRPr="00AD3105" w:rsidR="00127536" w:rsidP="00686057" w:rsidRDefault="00127536" w14:paraId="11C9C802" w14:textId="77777777">
      <w:pPr>
        <w:pStyle w:val="Level3"/>
        <w:numPr>
          <w:ilvl w:val="0"/>
          <w:numId w:val="37"/>
        </w:numPr>
        <w:adjustRightInd/>
        <w:spacing w:after="200"/>
        <w:contextualSpacing/>
        <w:outlineLvl w:val="9"/>
        <w:rPr>
          <w:rFonts w:asciiTheme="minorHAnsi" w:hAnsiTheme="minorHAnsi" w:cstheme="minorHAnsi"/>
          <w:sz w:val="24"/>
          <w:szCs w:val="24"/>
        </w:rPr>
      </w:pPr>
      <w:r w:rsidRPr="00AD3105">
        <w:rPr>
          <w:rFonts w:asciiTheme="minorHAnsi" w:hAnsiTheme="minorHAnsi" w:cstheme="minorHAnsi"/>
          <w:sz w:val="24"/>
          <w:szCs w:val="24"/>
        </w:rPr>
        <w:t xml:space="preserve">Allocate an ID </w:t>
      </w:r>
    </w:p>
    <w:p w:rsidRPr="00AD3105" w:rsidR="00127536" w:rsidP="00686057" w:rsidRDefault="00127536" w14:paraId="790EB0CC" w14:textId="77777777">
      <w:pPr>
        <w:pStyle w:val="Level3"/>
        <w:numPr>
          <w:ilvl w:val="0"/>
          <w:numId w:val="37"/>
        </w:numPr>
        <w:adjustRightInd/>
        <w:spacing w:after="200"/>
        <w:contextualSpacing/>
        <w:outlineLvl w:val="9"/>
        <w:rPr>
          <w:rFonts w:asciiTheme="minorHAnsi" w:hAnsiTheme="minorHAnsi" w:cstheme="minorHAnsi"/>
          <w:sz w:val="24"/>
          <w:szCs w:val="24"/>
        </w:rPr>
      </w:pPr>
      <w:r w:rsidRPr="00AD3105">
        <w:rPr>
          <w:rFonts w:asciiTheme="minorHAnsi" w:hAnsiTheme="minorHAnsi" w:cstheme="minorHAnsi"/>
          <w:sz w:val="24"/>
          <w:szCs w:val="24"/>
        </w:rPr>
        <w:t xml:space="preserve">Record species </w:t>
      </w:r>
    </w:p>
    <w:p w:rsidRPr="00AD3105" w:rsidR="00127536" w:rsidP="00686057" w:rsidRDefault="00127536" w14:paraId="10DCFFF2" w14:textId="77777777">
      <w:pPr>
        <w:pStyle w:val="Level3"/>
        <w:numPr>
          <w:ilvl w:val="0"/>
          <w:numId w:val="37"/>
        </w:numPr>
        <w:adjustRightInd/>
        <w:spacing w:after="200"/>
        <w:contextualSpacing/>
        <w:outlineLvl w:val="9"/>
        <w:rPr>
          <w:rFonts w:asciiTheme="minorHAnsi" w:hAnsiTheme="minorHAnsi" w:cstheme="minorHAnsi"/>
          <w:sz w:val="24"/>
          <w:szCs w:val="24"/>
        </w:rPr>
      </w:pPr>
      <w:r w:rsidRPr="00AD3105">
        <w:rPr>
          <w:rFonts w:asciiTheme="minorHAnsi" w:hAnsiTheme="minorHAnsi" w:cstheme="minorHAnsi"/>
          <w:sz w:val="24"/>
          <w:szCs w:val="24"/>
        </w:rPr>
        <w:t>Provide an assessment of dimensions and age</w:t>
      </w:r>
    </w:p>
    <w:p w:rsidRPr="00AD3105" w:rsidR="00127536" w:rsidP="00686057" w:rsidRDefault="00127536" w14:paraId="6682AB2C" w14:textId="77777777">
      <w:pPr>
        <w:pStyle w:val="Level3"/>
        <w:numPr>
          <w:ilvl w:val="0"/>
          <w:numId w:val="37"/>
        </w:numPr>
        <w:adjustRightInd/>
        <w:spacing w:after="200"/>
        <w:contextualSpacing/>
        <w:outlineLvl w:val="9"/>
        <w:rPr>
          <w:rFonts w:asciiTheme="minorHAnsi" w:hAnsiTheme="minorHAnsi" w:cstheme="minorHAnsi"/>
          <w:sz w:val="24"/>
          <w:szCs w:val="24"/>
        </w:rPr>
      </w:pPr>
      <w:r w:rsidRPr="00AD3105">
        <w:rPr>
          <w:rFonts w:asciiTheme="minorHAnsi" w:hAnsiTheme="minorHAnsi" w:cstheme="minorHAnsi"/>
          <w:sz w:val="24"/>
          <w:szCs w:val="24"/>
        </w:rPr>
        <w:t>Locate and identify tree stock</w:t>
      </w:r>
    </w:p>
    <w:p w:rsidRPr="00AD3105" w:rsidR="00127536" w:rsidP="00686057" w:rsidRDefault="00127536" w14:paraId="785BD6F7" w14:textId="77777777">
      <w:pPr>
        <w:pStyle w:val="Level3"/>
        <w:numPr>
          <w:ilvl w:val="0"/>
          <w:numId w:val="37"/>
        </w:numPr>
        <w:adjustRightInd/>
        <w:spacing w:after="200"/>
        <w:contextualSpacing/>
        <w:outlineLvl w:val="9"/>
        <w:rPr>
          <w:rFonts w:asciiTheme="minorHAnsi" w:hAnsiTheme="minorHAnsi" w:cstheme="minorHAnsi"/>
          <w:sz w:val="24"/>
          <w:szCs w:val="24"/>
        </w:rPr>
      </w:pPr>
      <w:r w:rsidRPr="00AD3105">
        <w:rPr>
          <w:rFonts w:asciiTheme="minorHAnsi" w:hAnsiTheme="minorHAnsi" w:cstheme="minorHAnsi"/>
          <w:sz w:val="24"/>
          <w:szCs w:val="24"/>
        </w:rPr>
        <w:t>Provide any other relevant information as necessary</w:t>
      </w:r>
      <w:r w:rsidRPr="00AD3105">
        <w:rPr>
          <w:rFonts w:asciiTheme="minorHAnsi" w:hAnsiTheme="minorHAnsi" w:cstheme="minorHAnsi"/>
          <w:sz w:val="24"/>
          <w:szCs w:val="24"/>
        </w:rPr>
        <w:br/>
      </w:r>
    </w:p>
    <w:p w:rsidRPr="00AD3105" w:rsidR="00127536" w:rsidP="00686057" w:rsidRDefault="00127536" w14:paraId="343DE3DB" w14:textId="77777777">
      <w:pPr>
        <w:pStyle w:val="Level3"/>
        <w:numPr>
          <w:ilvl w:val="0"/>
          <w:numId w:val="38"/>
        </w:numPr>
        <w:spacing w:after="120"/>
        <w:rPr>
          <w:rFonts w:asciiTheme="minorHAnsi" w:hAnsiTheme="minorHAnsi" w:cstheme="minorHAnsi"/>
          <w:sz w:val="24"/>
          <w:szCs w:val="24"/>
        </w:rPr>
      </w:pPr>
      <w:r w:rsidRPr="00AD3105">
        <w:rPr>
          <w:rFonts w:asciiTheme="minorHAnsi" w:hAnsiTheme="minorHAnsi" w:cstheme="minorHAnsi"/>
          <w:sz w:val="24"/>
          <w:szCs w:val="24"/>
        </w:rPr>
        <w:t>Produce detailed Tree Investigations which may include (but are not limited to) detailed inspections of identified trees utilising climbing inspections and/or proprietary decay and detection equipment as necessary, depending on the apparent location, extent and type of the problem etc</w:t>
      </w:r>
    </w:p>
    <w:p w:rsidRPr="00AD3105" w:rsidR="00127536" w:rsidP="00686057" w:rsidRDefault="00127536" w14:paraId="19035A17" w14:textId="77777777">
      <w:pPr>
        <w:pStyle w:val="Level3"/>
        <w:numPr>
          <w:ilvl w:val="0"/>
          <w:numId w:val="38"/>
        </w:numPr>
        <w:spacing w:after="120"/>
        <w:rPr>
          <w:rFonts w:asciiTheme="minorHAnsi" w:hAnsiTheme="minorHAnsi" w:cstheme="minorHAnsi"/>
          <w:sz w:val="24"/>
          <w:szCs w:val="24"/>
        </w:rPr>
      </w:pPr>
      <w:r w:rsidRPr="00AD3105">
        <w:rPr>
          <w:rFonts w:asciiTheme="minorHAnsi" w:hAnsiTheme="minorHAnsi" w:cstheme="minorHAnsi"/>
          <w:sz w:val="24"/>
          <w:szCs w:val="24"/>
        </w:rPr>
        <w:t>Provide Veteran Tree Surveying and Management which may include (but are not limited to):</w:t>
      </w:r>
    </w:p>
    <w:p w:rsidRPr="00AD3105" w:rsidR="00127536" w:rsidP="00686057" w:rsidRDefault="00127536" w14:paraId="7879C512" w14:textId="77777777">
      <w:pPr>
        <w:pStyle w:val="ListParagraph"/>
        <w:numPr>
          <w:ilvl w:val="0"/>
          <w:numId w:val="39"/>
        </w:numPr>
        <w:jc w:val="both"/>
        <w:rPr>
          <w:rFonts w:asciiTheme="minorHAnsi" w:hAnsiTheme="minorHAnsi" w:cstheme="minorHAnsi"/>
          <w:sz w:val="24"/>
          <w:szCs w:val="24"/>
          <w:lang w:eastAsia="en-GB"/>
        </w:rPr>
      </w:pPr>
      <w:r w:rsidRPr="00AD3105">
        <w:rPr>
          <w:rFonts w:asciiTheme="minorHAnsi" w:hAnsiTheme="minorHAnsi" w:cstheme="minorHAnsi"/>
          <w:sz w:val="24"/>
          <w:szCs w:val="24"/>
          <w:lang w:eastAsia="en-GB"/>
        </w:rPr>
        <w:t>Individual detailed tree inspections</w:t>
      </w:r>
    </w:p>
    <w:p w:rsidRPr="00AD3105" w:rsidR="00127536" w:rsidP="00686057" w:rsidRDefault="00127536" w14:paraId="3ACB0701" w14:textId="77777777">
      <w:pPr>
        <w:pStyle w:val="ListParagraph"/>
        <w:numPr>
          <w:ilvl w:val="0"/>
          <w:numId w:val="39"/>
        </w:numPr>
        <w:jc w:val="both"/>
        <w:rPr>
          <w:rFonts w:asciiTheme="minorHAnsi" w:hAnsiTheme="minorHAnsi" w:cstheme="minorHAnsi"/>
          <w:sz w:val="24"/>
          <w:szCs w:val="24"/>
          <w:lang w:eastAsia="en-GB"/>
        </w:rPr>
      </w:pPr>
      <w:r w:rsidRPr="00AD3105">
        <w:rPr>
          <w:rFonts w:asciiTheme="minorHAnsi" w:hAnsiTheme="minorHAnsi" w:cstheme="minorHAnsi"/>
          <w:sz w:val="24"/>
          <w:szCs w:val="24"/>
          <w:lang w:eastAsia="en-GB"/>
        </w:rPr>
        <w:t>Assessments of habitat provided by individual veteran trees</w:t>
      </w:r>
    </w:p>
    <w:p w:rsidRPr="00AD3105" w:rsidR="00127536" w:rsidP="00686057" w:rsidRDefault="00127536" w14:paraId="4238C8AF" w14:textId="77777777">
      <w:pPr>
        <w:pStyle w:val="ListParagraph"/>
        <w:numPr>
          <w:ilvl w:val="0"/>
          <w:numId w:val="39"/>
        </w:numPr>
        <w:jc w:val="both"/>
        <w:rPr>
          <w:rFonts w:asciiTheme="minorHAnsi" w:hAnsiTheme="minorHAnsi" w:cstheme="minorHAnsi"/>
          <w:sz w:val="24"/>
          <w:szCs w:val="24"/>
          <w:lang w:eastAsia="en-GB"/>
        </w:rPr>
      </w:pPr>
      <w:r w:rsidRPr="00AD3105">
        <w:rPr>
          <w:rFonts w:asciiTheme="minorHAnsi" w:hAnsiTheme="minorHAnsi" w:cstheme="minorHAnsi"/>
          <w:sz w:val="24"/>
          <w:szCs w:val="24"/>
          <w:lang w:eastAsia="en-GB"/>
        </w:rPr>
        <w:t>Assessment of signs of plant, insect and animal species associated with veteran trees</w:t>
      </w:r>
    </w:p>
    <w:p w:rsidRPr="00AD3105" w:rsidR="00127536" w:rsidP="00686057" w:rsidRDefault="00127536" w14:paraId="5278BFEA" w14:textId="77777777">
      <w:pPr>
        <w:pStyle w:val="ListParagraph"/>
        <w:numPr>
          <w:ilvl w:val="0"/>
          <w:numId w:val="39"/>
        </w:numPr>
        <w:jc w:val="both"/>
        <w:rPr>
          <w:rFonts w:asciiTheme="minorHAnsi" w:hAnsiTheme="minorHAnsi" w:cstheme="minorHAnsi"/>
          <w:sz w:val="24"/>
          <w:szCs w:val="24"/>
          <w:lang w:eastAsia="en-GB"/>
        </w:rPr>
      </w:pPr>
      <w:r w:rsidRPr="00AD3105">
        <w:rPr>
          <w:rFonts w:asciiTheme="minorHAnsi" w:hAnsiTheme="minorHAnsi" w:cstheme="minorHAnsi"/>
          <w:sz w:val="24"/>
          <w:szCs w:val="24"/>
          <w:lang w:eastAsia="en-GB"/>
        </w:rPr>
        <w:t xml:space="preserve">Assessment of tree viability </w:t>
      </w:r>
    </w:p>
    <w:p w:rsidRPr="00AD3105" w:rsidR="00127536" w:rsidP="00686057" w:rsidRDefault="00127536" w14:paraId="575014EF" w14:textId="77777777">
      <w:pPr>
        <w:pStyle w:val="ListParagraph"/>
        <w:numPr>
          <w:ilvl w:val="0"/>
          <w:numId w:val="39"/>
        </w:numPr>
        <w:jc w:val="both"/>
        <w:rPr>
          <w:rFonts w:asciiTheme="minorHAnsi" w:hAnsiTheme="minorHAnsi" w:cstheme="minorHAnsi"/>
          <w:sz w:val="24"/>
          <w:szCs w:val="24"/>
          <w:lang w:eastAsia="en-GB"/>
        </w:rPr>
      </w:pPr>
      <w:r w:rsidRPr="00AD3105">
        <w:rPr>
          <w:rFonts w:asciiTheme="minorHAnsi" w:hAnsiTheme="minorHAnsi" w:cstheme="minorHAnsi"/>
          <w:sz w:val="24"/>
          <w:szCs w:val="24"/>
          <w:lang w:eastAsia="en-GB"/>
        </w:rPr>
        <w:t>Assessment of tree risk</w:t>
      </w:r>
    </w:p>
    <w:p w:rsidRPr="00AD3105" w:rsidR="00127536" w:rsidP="00686057" w:rsidRDefault="00127536" w14:paraId="5537ACFB" w14:textId="77777777">
      <w:pPr>
        <w:pStyle w:val="ListParagraph"/>
        <w:numPr>
          <w:ilvl w:val="0"/>
          <w:numId w:val="39"/>
        </w:numPr>
        <w:jc w:val="both"/>
        <w:rPr>
          <w:rFonts w:asciiTheme="minorHAnsi" w:hAnsiTheme="minorHAnsi" w:cstheme="minorHAnsi"/>
          <w:sz w:val="24"/>
          <w:szCs w:val="24"/>
          <w:lang w:eastAsia="en-GB"/>
        </w:rPr>
      </w:pPr>
      <w:r w:rsidRPr="00AD3105">
        <w:rPr>
          <w:rFonts w:asciiTheme="minorHAnsi" w:hAnsiTheme="minorHAnsi" w:cstheme="minorHAnsi"/>
          <w:sz w:val="24"/>
          <w:szCs w:val="24"/>
          <w:lang w:eastAsia="en-GB"/>
        </w:rPr>
        <w:t xml:space="preserve">Prescription of targeted veteran tree works specifications for long-term management </w:t>
      </w:r>
    </w:p>
    <w:p w:rsidRPr="00AD3105" w:rsidR="00127536" w:rsidP="00686057" w:rsidRDefault="00127536" w14:paraId="39651315" w14:textId="77777777">
      <w:pPr>
        <w:pStyle w:val="ListParagraph"/>
        <w:numPr>
          <w:ilvl w:val="0"/>
          <w:numId w:val="39"/>
        </w:numPr>
        <w:jc w:val="both"/>
        <w:rPr>
          <w:rFonts w:asciiTheme="minorHAnsi" w:hAnsiTheme="minorHAnsi" w:cstheme="minorHAnsi"/>
          <w:sz w:val="24"/>
          <w:szCs w:val="24"/>
          <w:lang w:eastAsia="en-GB"/>
        </w:rPr>
      </w:pPr>
      <w:r w:rsidRPr="00AD3105">
        <w:rPr>
          <w:rFonts w:asciiTheme="minorHAnsi" w:hAnsiTheme="minorHAnsi" w:cstheme="minorHAnsi"/>
          <w:sz w:val="24"/>
          <w:szCs w:val="24"/>
          <w:lang w:eastAsia="en-GB"/>
        </w:rPr>
        <w:t>Quantification of fallen and standing deadwood (Using the Line Transect Method)</w:t>
      </w:r>
    </w:p>
    <w:p w:rsidRPr="00756D10" w:rsidR="00824CEE" w:rsidP="00756D10" w:rsidRDefault="00127536" w14:paraId="23E3169B" w14:textId="77777777">
      <w:pPr>
        <w:pStyle w:val="ListParagraph"/>
        <w:numPr>
          <w:ilvl w:val="0"/>
          <w:numId w:val="39"/>
        </w:numPr>
        <w:jc w:val="both"/>
        <w:rPr>
          <w:rFonts w:asciiTheme="minorHAnsi" w:hAnsiTheme="minorHAnsi" w:cstheme="minorHAnsi"/>
          <w:sz w:val="24"/>
          <w:szCs w:val="24"/>
          <w:lang w:eastAsia="en-GB"/>
        </w:rPr>
      </w:pPr>
      <w:r w:rsidRPr="00AD3105">
        <w:rPr>
          <w:rFonts w:asciiTheme="minorHAnsi" w:hAnsiTheme="minorHAnsi" w:cstheme="minorHAnsi"/>
          <w:sz w:val="24"/>
          <w:szCs w:val="24"/>
          <w:lang w:eastAsia="en-GB"/>
        </w:rPr>
        <w:t>Formulation of tree safety policy and/or strategy</w:t>
      </w:r>
    </w:p>
    <w:p w:rsidR="00824CEE" w:rsidRDefault="00824CEE" w14:paraId="53BD644D" w14:textId="77777777">
      <w:pPr>
        <w:rPr>
          <w:rFonts w:asciiTheme="minorHAnsi" w:hAnsiTheme="minorHAnsi" w:cstheme="minorHAnsi"/>
          <w:b/>
          <w:sz w:val="28"/>
          <w:szCs w:val="28"/>
        </w:rPr>
      </w:pPr>
    </w:p>
    <w:p w:rsidR="00824CEE" w:rsidRDefault="00824CEE" w14:paraId="1A3FAC43" w14:textId="77777777">
      <w:pPr>
        <w:rPr>
          <w:rFonts w:asciiTheme="minorHAnsi" w:hAnsiTheme="minorHAnsi" w:cstheme="minorHAnsi"/>
          <w:b/>
          <w:sz w:val="28"/>
          <w:szCs w:val="28"/>
        </w:rPr>
      </w:pPr>
    </w:p>
    <w:p w:rsidR="00824CEE" w:rsidRDefault="00824CEE" w14:paraId="2BBD94B2" w14:textId="77777777">
      <w:pPr>
        <w:rPr>
          <w:rFonts w:asciiTheme="minorHAnsi" w:hAnsiTheme="minorHAnsi" w:cstheme="minorHAnsi"/>
          <w:b/>
          <w:sz w:val="28"/>
          <w:szCs w:val="28"/>
        </w:rPr>
      </w:pPr>
    </w:p>
    <w:p w:rsidR="00756D10" w:rsidRDefault="00756D10" w14:paraId="5854DE7F" w14:textId="77777777">
      <w:pPr>
        <w:rPr>
          <w:rFonts w:asciiTheme="minorHAnsi" w:hAnsiTheme="minorHAnsi" w:cstheme="minorHAnsi"/>
          <w:b/>
          <w:sz w:val="28"/>
          <w:szCs w:val="28"/>
        </w:rPr>
      </w:pPr>
    </w:p>
    <w:p w:rsidR="00756D10" w:rsidRDefault="00756D10" w14:paraId="2CA7ADD4" w14:textId="77777777">
      <w:pPr>
        <w:rPr>
          <w:rFonts w:asciiTheme="minorHAnsi" w:hAnsiTheme="minorHAnsi" w:cstheme="minorHAnsi"/>
          <w:b/>
          <w:sz w:val="28"/>
          <w:szCs w:val="28"/>
        </w:rPr>
      </w:pPr>
    </w:p>
    <w:p w:rsidR="00793D89" w:rsidRDefault="00793D89" w14:paraId="4CF00628" w14:textId="77777777">
      <w:pPr>
        <w:rPr>
          <w:rFonts w:asciiTheme="minorHAnsi" w:hAnsiTheme="minorHAnsi" w:cstheme="minorHAnsi"/>
          <w:b/>
          <w:sz w:val="28"/>
          <w:szCs w:val="28"/>
        </w:rPr>
      </w:pPr>
    </w:p>
    <w:p w:rsidR="00756D10" w:rsidRDefault="00756D10" w14:paraId="314EE24A" w14:textId="77777777">
      <w:pPr>
        <w:rPr>
          <w:rFonts w:asciiTheme="minorHAnsi" w:hAnsiTheme="minorHAnsi" w:cstheme="minorHAnsi"/>
          <w:b/>
          <w:sz w:val="28"/>
          <w:szCs w:val="28"/>
        </w:rPr>
      </w:pPr>
    </w:p>
    <w:p w:rsidR="00756D10" w:rsidRDefault="00756D10" w14:paraId="76614669" w14:textId="77777777">
      <w:pPr>
        <w:rPr>
          <w:rFonts w:asciiTheme="minorHAnsi" w:hAnsiTheme="minorHAnsi" w:cstheme="minorHAnsi"/>
          <w:b/>
          <w:sz w:val="28"/>
          <w:szCs w:val="28"/>
        </w:rPr>
      </w:pPr>
    </w:p>
    <w:p w:rsidRPr="00554A04" w:rsidR="00756D10" w:rsidP="6850A8A3" w:rsidRDefault="00756D10" w14:paraId="6F80A8D1" w14:textId="77777777">
      <w:pPr>
        <w:rPr>
          <w:rFonts w:asciiTheme="minorHAnsi" w:hAnsiTheme="minorHAnsi"/>
          <w:b/>
          <w:bCs/>
          <w:sz w:val="28"/>
          <w:szCs w:val="28"/>
        </w:rPr>
      </w:pPr>
      <w:r w:rsidRPr="6850A8A3">
        <w:rPr>
          <w:rFonts w:asciiTheme="minorHAnsi" w:hAnsiTheme="minorHAnsi"/>
          <w:b/>
          <w:bCs/>
          <w:sz w:val="28"/>
          <w:szCs w:val="28"/>
        </w:rPr>
        <w:lastRenderedPageBreak/>
        <w:t>Lot 9- Principal Designer Services</w:t>
      </w:r>
    </w:p>
    <w:p w:rsidRPr="00554A04" w:rsidR="008E48AE" w:rsidP="6850A8A3" w:rsidRDefault="00756D10" w14:paraId="57590049" w14:textId="7D043359">
      <w:pPr>
        <w:rPr>
          <w:rFonts w:asciiTheme="minorHAnsi" w:hAnsiTheme="minorHAnsi"/>
          <w:sz w:val="24"/>
          <w:szCs w:val="24"/>
        </w:rPr>
      </w:pPr>
      <w:r w:rsidRPr="6850A8A3">
        <w:rPr>
          <w:rFonts w:asciiTheme="minorHAnsi" w:hAnsiTheme="minorHAnsi"/>
          <w:sz w:val="24"/>
          <w:szCs w:val="24"/>
        </w:rPr>
        <w:t xml:space="preserve">For the services listed below Adra may wish to </w:t>
      </w:r>
      <w:r w:rsidRPr="6850A8A3" w:rsidR="002469E0">
        <w:rPr>
          <w:rFonts w:asciiTheme="minorHAnsi" w:hAnsiTheme="minorHAnsi"/>
          <w:sz w:val="24"/>
          <w:szCs w:val="24"/>
        </w:rPr>
        <w:t xml:space="preserve">appoint the consultant to undertake all or a number of the duties below. Please note that this may span a number of different contract and project type; </w:t>
      </w:r>
      <w:r w:rsidRPr="6850A8A3" w:rsidR="00C65A6E">
        <w:rPr>
          <w:rFonts w:asciiTheme="minorHAnsi" w:hAnsiTheme="minorHAnsi"/>
          <w:sz w:val="24"/>
          <w:szCs w:val="24"/>
        </w:rPr>
        <w:t>covering</w:t>
      </w:r>
      <w:r w:rsidRPr="6850A8A3" w:rsidR="002469E0">
        <w:rPr>
          <w:rFonts w:asciiTheme="minorHAnsi" w:hAnsiTheme="minorHAnsi"/>
          <w:sz w:val="24"/>
          <w:szCs w:val="24"/>
        </w:rPr>
        <w:t xml:space="preserve"> new build and property refurbishment</w:t>
      </w:r>
      <w:r w:rsidRPr="6850A8A3" w:rsidR="008E48AE">
        <w:rPr>
          <w:rFonts w:asciiTheme="minorHAnsi" w:hAnsiTheme="minorHAnsi"/>
          <w:sz w:val="24"/>
          <w:szCs w:val="24"/>
        </w:rPr>
        <w:t>:</w:t>
      </w:r>
    </w:p>
    <w:tbl>
      <w:tblPr>
        <w:tblW w:w="0" w:type="auto"/>
        <w:tblCellMar>
          <w:left w:w="0" w:type="dxa"/>
          <w:right w:w="0" w:type="dxa"/>
        </w:tblCellMar>
        <w:tblLook w:val="04A0" w:firstRow="1" w:lastRow="0" w:firstColumn="1" w:lastColumn="0" w:noHBand="0" w:noVBand="1"/>
      </w:tblPr>
      <w:tblGrid>
        <w:gridCol w:w="9026"/>
      </w:tblGrid>
      <w:tr w:rsidRPr="00554A04" w:rsidR="008E48AE" w:rsidTr="6850A8A3" w14:paraId="61DAC935" w14:textId="77777777">
        <w:tc>
          <w:tcPr>
            <w:tcW w:w="21688" w:type="dxa"/>
            <w:tcMar>
              <w:top w:w="0" w:type="dxa"/>
              <w:left w:w="108" w:type="dxa"/>
              <w:bottom w:w="0" w:type="dxa"/>
              <w:right w:w="108" w:type="dxa"/>
            </w:tcMar>
            <w:hideMark/>
          </w:tcPr>
          <w:p w:rsidRPr="00554A04" w:rsidR="008E48AE" w:rsidP="6850A8A3" w:rsidRDefault="008E48AE" w14:paraId="5561E54E" w14:textId="7363F754">
            <w:pPr>
              <w:pStyle w:val="ListParagraph"/>
              <w:numPr>
                <w:ilvl w:val="0"/>
                <w:numId w:val="53"/>
              </w:numPr>
              <w:rPr>
                <w:rFonts w:asciiTheme="minorHAnsi" w:hAnsiTheme="minorHAnsi"/>
                <w:sz w:val="24"/>
                <w:szCs w:val="24"/>
              </w:rPr>
            </w:pPr>
            <w:r w:rsidRPr="6850A8A3">
              <w:rPr>
                <w:rFonts w:asciiTheme="minorHAnsi" w:hAnsiTheme="minorHAnsi"/>
                <w:sz w:val="24"/>
                <w:szCs w:val="24"/>
              </w:rPr>
              <w:t>Advise A</w:t>
            </w:r>
            <w:r w:rsidR="00107907">
              <w:rPr>
                <w:rFonts w:asciiTheme="minorHAnsi" w:hAnsiTheme="minorHAnsi"/>
                <w:sz w:val="24"/>
                <w:szCs w:val="24"/>
              </w:rPr>
              <w:t>dra</w:t>
            </w:r>
            <w:r w:rsidRPr="6850A8A3">
              <w:rPr>
                <w:rFonts w:asciiTheme="minorHAnsi" w:hAnsiTheme="minorHAnsi"/>
                <w:sz w:val="24"/>
                <w:szCs w:val="24"/>
              </w:rPr>
              <w:t xml:space="preserve"> (the Client) of their duties under CDM 2015</w:t>
            </w:r>
          </w:p>
        </w:tc>
      </w:tr>
      <w:tr w:rsidRPr="00554A04" w:rsidR="008E48AE" w:rsidTr="6850A8A3" w14:paraId="60024AB7" w14:textId="77777777">
        <w:tc>
          <w:tcPr>
            <w:tcW w:w="21688" w:type="dxa"/>
            <w:tcMar>
              <w:top w:w="0" w:type="dxa"/>
              <w:left w:w="108" w:type="dxa"/>
              <w:bottom w:w="0" w:type="dxa"/>
              <w:right w:w="108" w:type="dxa"/>
            </w:tcMar>
            <w:hideMark/>
          </w:tcPr>
          <w:p w:rsidRPr="00554A04" w:rsidR="008E48AE" w:rsidP="6850A8A3" w:rsidRDefault="008E48AE" w14:paraId="58164197" w14:textId="77777777">
            <w:pPr>
              <w:pStyle w:val="ListParagraph"/>
              <w:numPr>
                <w:ilvl w:val="0"/>
                <w:numId w:val="53"/>
              </w:numPr>
              <w:rPr>
                <w:rFonts w:asciiTheme="minorHAnsi" w:hAnsiTheme="minorHAnsi"/>
                <w:sz w:val="24"/>
                <w:szCs w:val="24"/>
              </w:rPr>
            </w:pPr>
            <w:r w:rsidRPr="6850A8A3">
              <w:rPr>
                <w:rFonts w:asciiTheme="minorHAnsi" w:hAnsiTheme="minorHAnsi"/>
                <w:sz w:val="24"/>
                <w:szCs w:val="24"/>
              </w:rPr>
              <w:t>Provide advice to the Client on the proposed management for the project.</w:t>
            </w:r>
          </w:p>
        </w:tc>
      </w:tr>
      <w:tr w:rsidRPr="00554A04" w:rsidR="008E48AE" w:rsidTr="6850A8A3" w14:paraId="0EB1256E" w14:textId="77777777">
        <w:tc>
          <w:tcPr>
            <w:tcW w:w="21688" w:type="dxa"/>
            <w:tcMar>
              <w:top w:w="0" w:type="dxa"/>
              <w:left w:w="108" w:type="dxa"/>
              <w:bottom w:w="0" w:type="dxa"/>
              <w:right w:w="108" w:type="dxa"/>
            </w:tcMar>
            <w:hideMark/>
          </w:tcPr>
          <w:p w:rsidRPr="00554A04" w:rsidR="008E48AE" w:rsidP="6850A8A3" w:rsidRDefault="008E48AE" w14:paraId="0317E341" w14:textId="77777777">
            <w:pPr>
              <w:pStyle w:val="ListParagraph"/>
              <w:numPr>
                <w:ilvl w:val="0"/>
                <w:numId w:val="53"/>
              </w:numPr>
              <w:rPr>
                <w:rFonts w:asciiTheme="minorHAnsi" w:hAnsiTheme="minorHAnsi"/>
                <w:sz w:val="24"/>
                <w:szCs w:val="24"/>
              </w:rPr>
            </w:pPr>
            <w:r w:rsidRPr="6850A8A3">
              <w:rPr>
                <w:rFonts w:asciiTheme="minorHAnsi" w:hAnsiTheme="minorHAnsi"/>
                <w:sz w:val="24"/>
                <w:szCs w:val="24"/>
              </w:rPr>
              <w:t xml:space="preserve">Advise the Client when </w:t>
            </w:r>
            <w:r w:rsidRPr="6850A8A3" w:rsidR="09BA954C">
              <w:rPr>
                <w:rFonts w:asciiTheme="minorHAnsi" w:hAnsiTheme="minorHAnsi"/>
                <w:sz w:val="24"/>
                <w:szCs w:val="24"/>
              </w:rPr>
              <w:t>appropriate and</w:t>
            </w:r>
            <w:r w:rsidRPr="6850A8A3">
              <w:rPr>
                <w:rFonts w:asciiTheme="minorHAnsi" w:hAnsiTheme="minorHAnsi"/>
                <w:sz w:val="24"/>
                <w:szCs w:val="24"/>
              </w:rPr>
              <w:t xml:space="preserve"> notify the HSE via the form ‘F10 Notification of Project’ or any other enforcing Authorities on the pre-construction information. </w:t>
            </w:r>
          </w:p>
        </w:tc>
      </w:tr>
      <w:tr w:rsidRPr="00554A04" w:rsidR="008E48AE" w:rsidTr="6850A8A3" w14:paraId="6EEE055A" w14:textId="77777777">
        <w:tc>
          <w:tcPr>
            <w:tcW w:w="21688" w:type="dxa"/>
            <w:tcMar>
              <w:top w:w="0" w:type="dxa"/>
              <w:left w:w="108" w:type="dxa"/>
              <w:bottom w:w="0" w:type="dxa"/>
              <w:right w:w="108" w:type="dxa"/>
            </w:tcMar>
            <w:hideMark/>
          </w:tcPr>
          <w:p w:rsidRPr="00554A04" w:rsidR="008E48AE" w:rsidP="6850A8A3" w:rsidRDefault="008E48AE" w14:paraId="6A765F98" w14:textId="77777777">
            <w:pPr>
              <w:pStyle w:val="ListParagraph"/>
              <w:numPr>
                <w:ilvl w:val="0"/>
                <w:numId w:val="53"/>
              </w:numPr>
              <w:rPr>
                <w:rFonts w:asciiTheme="minorHAnsi" w:hAnsiTheme="minorHAnsi"/>
                <w:sz w:val="24"/>
                <w:szCs w:val="24"/>
              </w:rPr>
            </w:pPr>
            <w:r w:rsidRPr="6850A8A3">
              <w:rPr>
                <w:rFonts w:asciiTheme="minorHAnsi" w:hAnsiTheme="minorHAnsi"/>
                <w:sz w:val="24"/>
                <w:szCs w:val="24"/>
              </w:rPr>
              <w:t>Compile a pre-construction phase plan for inclusion with tender documentation</w:t>
            </w:r>
          </w:p>
        </w:tc>
      </w:tr>
      <w:tr w:rsidRPr="00554A04" w:rsidR="008E48AE" w:rsidTr="6850A8A3" w14:paraId="4A375139" w14:textId="77777777">
        <w:tc>
          <w:tcPr>
            <w:tcW w:w="21688" w:type="dxa"/>
            <w:tcMar>
              <w:top w:w="0" w:type="dxa"/>
              <w:left w:w="108" w:type="dxa"/>
              <w:bottom w:w="0" w:type="dxa"/>
              <w:right w:w="108" w:type="dxa"/>
            </w:tcMar>
            <w:hideMark/>
          </w:tcPr>
          <w:p w:rsidRPr="00554A04" w:rsidR="008E48AE" w:rsidP="6850A8A3" w:rsidRDefault="008E48AE" w14:paraId="46457BA9" w14:textId="77777777">
            <w:pPr>
              <w:pStyle w:val="ListParagraph"/>
              <w:numPr>
                <w:ilvl w:val="0"/>
                <w:numId w:val="53"/>
              </w:numPr>
              <w:rPr>
                <w:rFonts w:asciiTheme="minorHAnsi" w:hAnsiTheme="minorHAnsi"/>
                <w:sz w:val="24"/>
                <w:szCs w:val="24"/>
              </w:rPr>
            </w:pPr>
            <w:r w:rsidRPr="6850A8A3">
              <w:rPr>
                <w:rFonts w:asciiTheme="minorHAnsi" w:hAnsiTheme="minorHAnsi"/>
                <w:sz w:val="24"/>
                <w:szCs w:val="24"/>
              </w:rPr>
              <w:t>Ensure pre-construction information is issued to relevant stakeholders at the correct time a timely manner at the right time</w:t>
            </w:r>
          </w:p>
        </w:tc>
      </w:tr>
      <w:tr w:rsidRPr="00554A04" w:rsidR="008E48AE" w:rsidTr="6850A8A3" w14:paraId="78507B59" w14:textId="77777777">
        <w:tc>
          <w:tcPr>
            <w:tcW w:w="21688" w:type="dxa"/>
            <w:tcMar>
              <w:top w:w="0" w:type="dxa"/>
              <w:left w:w="108" w:type="dxa"/>
              <w:bottom w:w="0" w:type="dxa"/>
              <w:right w:w="108" w:type="dxa"/>
            </w:tcMar>
            <w:hideMark/>
          </w:tcPr>
          <w:p w:rsidRPr="00554A04" w:rsidR="008E48AE" w:rsidP="6850A8A3" w:rsidRDefault="008E48AE" w14:paraId="095C7F3A" w14:textId="77777777">
            <w:pPr>
              <w:pStyle w:val="ListParagraph"/>
              <w:numPr>
                <w:ilvl w:val="0"/>
                <w:numId w:val="53"/>
              </w:numPr>
              <w:rPr>
                <w:rFonts w:asciiTheme="minorHAnsi" w:hAnsiTheme="minorHAnsi"/>
                <w:sz w:val="24"/>
                <w:szCs w:val="24"/>
              </w:rPr>
            </w:pPr>
            <w:r w:rsidRPr="6850A8A3">
              <w:rPr>
                <w:rFonts w:asciiTheme="minorHAnsi" w:hAnsiTheme="minorHAnsi"/>
                <w:sz w:val="24"/>
                <w:szCs w:val="24"/>
              </w:rPr>
              <w:t>Participate in Design Review meetings</w:t>
            </w:r>
          </w:p>
        </w:tc>
      </w:tr>
      <w:tr w:rsidRPr="00554A04" w:rsidR="008E48AE" w:rsidTr="6850A8A3" w14:paraId="45C200D2" w14:textId="77777777">
        <w:tc>
          <w:tcPr>
            <w:tcW w:w="21688" w:type="dxa"/>
            <w:tcMar>
              <w:top w:w="0" w:type="dxa"/>
              <w:left w:w="108" w:type="dxa"/>
              <w:bottom w:w="0" w:type="dxa"/>
              <w:right w:w="108" w:type="dxa"/>
            </w:tcMar>
            <w:hideMark/>
          </w:tcPr>
          <w:p w:rsidRPr="00554A04" w:rsidR="008E48AE" w:rsidP="6850A8A3" w:rsidRDefault="008E48AE" w14:paraId="21269313" w14:textId="77777777">
            <w:pPr>
              <w:pStyle w:val="ListParagraph"/>
              <w:numPr>
                <w:ilvl w:val="0"/>
                <w:numId w:val="53"/>
              </w:numPr>
              <w:rPr>
                <w:rFonts w:asciiTheme="minorHAnsi" w:hAnsiTheme="minorHAnsi"/>
                <w:sz w:val="24"/>
                <w:szCs w:val="24"/>
              </w:rPr>
            </w:pPr>
            <w:r w:rsidRPr="6850A8A3">
              <w:rPr>
                <w:rFonts w:asciiTheme="minorHAnsi" w:hAnsiTheme="minorHAnsi"/>
                <w:sz w:val="24"/>
                <w:szCs w:val="24"/>
              </w:rPr>
              <w:t>Participate in design reviews and co-ordination of meetings</w:t>
            </w:r>
          </w:p>
        </w:tc>
      </w:tr>
      <w:tr w:rsidRPr="00554A04" w:rsidR="008E48AE" w:rsidTr="6850A8A3" w14:paraId="2AB2A938" w14:textId="77777777">
        <w:tc>
          <w:tcPr>
            <w:tcW w:w="21688" w:type="dxa"/>
            <w:tcMar>
              <w:top w:w="0" w:type="dxa"/>
              <w:left w:w="108" w:type="dxa"/>
              <w:bottom w:w="0" w:type="dxa"/>
              <w:right w:w="108" w:type="dxa"/>
            </w:tcMar>
            <w:hideMark/>
          </w:tcPr>
          <w:p w:rsidRPr="00554A04" w:rsidR="008E48AE" w:rsidP="6850A8A3" w:rsidRDefault="008E48AE" w14:paraId="555A6444" w14:textId="77777777">
            <w:pPr>
              <w:pStyle w:val="Default"/>
              <w:numPr>
                <w:ilvl w:val="0"/>
                <w:numId w:val="53"/>
              </w:numPr>
              <w:rPr>
                <w:rFonts w:asciiTheme="minorHAnsi" w:hAnsiTheme="minorHAnsi" w:cstheme="minorBidi"/>
              </w:rPr>
            </w:pPr>
            <w:r w:rsidRPr="6850A8A3">
              <w:rPr>
                <w:rFonts w:asciiTheme="minorHAnsi" w:hAnsiTheme="minorHAnsi" w:cstheme="minorBidi"/>
              </w:rPr>
              <w:t xml:space="preserve">Regularly attend site progress and design team meetings including pre-contract and handover meetings </w:t>
            </w:r>
          </w:p>
        </w:tc>
      </w:tr>
      <w:tr w:rsidRPr="00554A04" w:rsidR="008E48AE" w:rsidTr="6850A8A3" w14:paraId="7389647E" w14:textId="77777777">
        <w:tc>
          <w:tcPr>
            <w:tcW w:w="21688" w:type="dxa"/>
            <w:tcMar>
              <w:top w:w="0" w:type="dxa"/>
              <w:left w:w="108" w:type="dxa"/>
              <w:bottom w:w="0" w:type="dxa"/>
              <w:right w:w="108" w:type="dxa"/>
            </w:tcMar>
            <w:hideMark/>
          </w:tcPr>
          <w:p w:rsidRPr="00554A04" w:rsidR="008E48AE" w:rsidP="6850A8A3" w:rsidRDefault="008E48AE" w14:paraId="2786768F" w14:textId="77777777">
            <w:pPr>
              <w:pStyle w:val="ListParagraph"/>
              <w:numPr>
                <w:ilvl w:val="0"/>
                <w:numId w:val="53"/>
              </w:numPr>
              <w:rPr>
                <w:rFonts w:asciiTheme="minorHAnsi" w:hAnsiTheme="minorHAnsi"/>
                <w:sz w:val="24"/>
                <w:szCs w:val="24"/>
              </w:rPr>
            </w:pPr>
            <w:r w:rsidRPr="6850A8A3">
              <w:rPr>
                <w:rFonts w:asciiTheme="minorHAnsi" w:hAnsiTheme="minorHAnsi"/>
                <w:sz w:val="24"/>
                <w:szCs w:val="24"/>
              </w:rPr>
              <w:t>Confirm that an adequate Construction Phase Plan has been drawn up prior to the start of construction related activities</w:t>
            </w:r>
          </w:p>
        </w:tc>
      </w:tr>
      <w:tr w:rsidRPr="00554A04" w:rsidR="008E48AE" w:rsidTr="6850A8A3" w14:paraId="48E8DD6E" w14:textId="77777777">
        <w:tc>
          <w:tcPr>
            <w:tcW w:w="21688" w:type="dxa"/>
            <w:tcMar>
              <w:top w:w="0" w:type="dxa"/>
              <w:left w:w="108" w:type="dxa"/>
              <w:bottom w:w="0" w:type="dxa"/>
              <w:right w:w="108" w:type="dxa"/>
            </w:tcMar>
            <w:hideMark/>
          </w:tcPr>
          <w:p w:rsidRPr="00554A04" w:rsidR="008E48AE" w:rsidP="6850A8A3" w:rsidRDefault="008E48AE" w14:paraId="794CB682" w14:textId="77777777">
            <w:pPr>
              <w:pStyle w:val="ListParagraph"/>
              <w:numPr>
                <w:ilvl w:val="0"/>
                <w:numId w:val="53"/>
              </w:numPr>
              <w:rPr>
                <w:rFonts w:asciiTheme="minorHAnsi" w:hAnsiTheme="minorHAnsi"/>
                <w:sz w:val="24"/>
                <w:szCs w:val="24"/>
              </w:rPr>
            </w:pPr>
            <w:r w:rsidRPr="6850A8A3">
              <w:rPr>
                <w:rFonts w:asciiTheme="minorHAnsi" w:hAnsiTheme="minorHAnsi"/>
                <w:sz w:val="24"/>
                <w:szCs w:val="24"/>
              </w:rPr>
              <w:t>Advise Client / Principal Contractor on suitability of onsite welfare facilities</w:t>
            </w:r>
          </w:p>
        </w:tc>
      </w:tr>
      <w:tr w:rsidRPr="00554A04" w:rsidR="008E48AE" w:rsidTr="6850A8A3" w14:paraId="2AFBD55F" w14:textId="77777777">
        <w:tc>
          <w:tcPr>
            <w:tcW w:w="21688" w:type="dxa"/>
            <w:tcMar>
              <w:top w:w="0" w:type="dxa"/>
              <w:left w:w="108" w:type="dxa"/>
              <w:bottom w:w="0" w:type="dxa"/>
              <w:right w:w="108" w:type="dxa"/>
            </w:tcMar>
            <w:hideMark/>
          </w:tcPr>
          <w:p w:rsidRPr="00554A04" w:rsidR="008E48AE" w:rsidP="6850A8A3" w:rsidRDefault="008E48AE" w14:paraId="39398A7A" w14:textId="77777777">
            <w:pPr>
              <w:pStyle w:val="ListParagraph"/>
              <w:numPr>
                <w:ilvl w:val="0"/>
                <w:numId w:val="53"/>
              </w:numPr>
              <w:rPr>
                <w:rFonts w:asciiTheme="minorHAnsi" w:hAnsiTheme="minorHAnsi"/>
                <w:sz w:val="24"/>
                <w:szCs w:val="24"/>
              </w:rPr>
            </w:pPr>
            <w:r w:rsidRPr="6850A8A3">
              <w:rPr>
                <w:rFonts w:asciiTheme="minorHAnsi" w:hAnsiTheme="minorHAnsi"/>
                <w:sz w:val="24"/>
                <w:szCs w:val="24"/>
              </w:rPr>
              <w:t>Check that the Principal Contractor’s arrangements for managing the project are being maintained</w:t>
            </w:r>
          </w:p>
        </w:tc>
      </w:tr>
      <w:tr w:rsidRPr="00554A04" w:rsidR="008E48AE" w:rsidTr="6850A8A3" w14:paraId="5DD19E05" w14:textId="77777777">
        <w:tc>
          <w:tcPr>
            <w:tcW w:w="21688" w:type="dxa"/>
            <w:tcMar>
              <w:top w:w="0" w:type="dxa"/>
              <w:left w:w="108" w:type="dxa"/>
              <w:bottom w:w="0" w:type="dxa"/>
              <w:right w:w="108" w:type="dxa"/>
            </w:tcMar>
            <w:hideMark/>
          </w:tcPr>
          <w:p w:rsidRPr="00554A04" w:rsidR="008E48AE" w:rsidP="6850A8A3" w:rsidRDefault="008E48AE" w14:paraId="718C9617" w14:textId="77777777">
            <w:pPr>
              <w:pStyle w:val="ListParagraph"/>
              <w:numPr>
                <w:ilvl w:val="0"/>
                <w:numId w:val="53"/>
              </w:numPr>
              <w:rPr>
                <w:rFonts w:asciiTheme="minorHAnsi" w:hAnsiTheme="minorHAnsi"/>
                <w:sz w:val="24"/>
                <w:szCs w:val="24"/>
              </w:rPr>
            </w:pPr>
            <w:r w:rsidRPr="6850A8A3">
              <w:rPr>
                <w:rFonts w:asciiTheme="minorHAnsi" w:hAnsiTheme="minorHAnsi"/>
                <w:sz w:val="24"/>
                <w:szCs w:val="24"/>
              </w:rPr>
              <w:t>Check the Principal Contractor is carrying out their duties and advise the Client accordingly.</w:t>
            </w:r>
          </w:p>
        </w:tc>
      </w:tr>
      <w:tr w:rsidRPr="00554A04" w:rsidR="008E48AE" w:rsidTr="6850A8A3" w14:paraId="4F86FA9E" w14:textId="77777777">
        <w:tc>
          <w:tcPr>
            <w:tcW w:w="21688" w:type="dxa"/>
            <w:tcMar>
              <w:top w:w="0" w:type="dxa"/>
              <w:left w:w="108" w:type="dxa"/>
              <w:bottom w:w="0" w:type="dxa"/>
              <w:right w:w="108" w:type="dxa"/>
            </w:tcMar>
            <w:hideMark/>
          </w:tcPr>
          <w:p w:rsidRPr="00554A04" w:rsidR="008E48AE" w:rsidP="6850A8A3" w:rsidRDefault="008E48AE" w14:paraId="664809D3" w14:textId="77777777">
            <w:pPr>
              <w:pStyle w:val="ListParagraph"/>
              <w:numPr>
                <w:ilvl w:val="0"/>
                <w:numId w:val="53"/>
              </w:numPr>
              <w:rPr>
                <w:rFonts w:asciiTheme="minorHAnsi" w:hAnsiTheme="minorHAnsi"/>
                <w:sz w:val="24"/>
                <w:szCs w:val="24"/>
              </w:rPr>
            </w:pPr>
            <w:r w:rsidRPr="6850A8A3">
              <w:rPr>
                <w:rFonts w:asciiTheme="minorHAnsi" w:hAnsiTheme="minorHAnsi"/>
                <w:sz w:val="24"/>
                <w:szCs w:val="24"/>
              </w:rPr>
              <w:t>Advise on arrangements for completion and handover of the properties / works.</w:t>
            </w:r>
          </w:p>
        </w:tc>
      </w:tr>
      <w:tr w:rsidRPr="00554A04" w:rsidR="008E48AE" w:rsidTr="6850A8A3" w14:paraId="29F00223" w14:textId="77777777">
        <w:tc>
          <w:tcPr>
            <w:tcW w:w="21688" w:type="dxa"/>
            <w:tcMar>
              <w:top w:w="0" w:type="dxa"/>
              <w:left w:w="108" w:type="dxa"/>
              <w:bottom w:w="0" w:type="dxa"/>
              <w:right w:w="108" w:type="dxa"/>
            </w:tcMar>
            <w:hideMark/>
          </w:tcPr>
          <w:p w:rsidRPr="00554A04" w:rsidR="008E48AE" w:rsidP="6850A8A3" w:rsidRDefault="008E48AE" w14:paraId="79E9BA2E" w14:textId="77777777">
            <w:pPr>
              <w:pStyle w:val="ListParagraph"/>
              <w:numPr>
                <w:ilvl w:val="0"/>
                <w:numId w:val="53"/>
              </w:numPr>
              <w:rPr>
                <w:rFonts w:asciiTheme="minorHAnsi" w:hAnsiTheme="minorHAnsi"/>
                <w:sz w:val="24"/>
                <w:szCs w:val="24"/>
              </w:rPr>
            </w:pPr>
            <w:r w:rsidRPr="6850A8A3">
              <w:rPr>
                <w:rFonts w:asciiTheme="minorHAnsi" w:hAnsiTheme="minorHAnsi"/>
                <w:sz w:val="24"/>
                <w:szCs w:val="24"/>
              </w:rPr>
              <w:t>Provide advice on the suitability of the Health &amp; Safety file</w:t>
            </w:r>
          </w:p>
        </w:tc>
      </w:tr>
      <w:tr w:rsidRPr="00554A04" w:rsidR="008E48AE" w:rsidTr="6850A8A3" w14:paraId="4861CAA8" w14:textId="77777777">
        <w:tc>
          <w:tcPr>
            <w:tcW w:w="21688" w:type="dxa"/>
            <w:tcMar>
              <w:top w:w="0" w:type="dxa"/>
              <w:left w:w="108" w:type="dxa"/>
              <w:bottom w:w="0" w:type="dxa"/>
              <w:right w:w="108" w:type="dxa"/>
            </w:tcMar>
            <w:hideMark/>
          </w:tcPr>
          <w:p w:rsidRPr="00554A04" w:rsidR="008E48AE" w:rsidP="6850A8A3" w:rsidRDefault="008E48AE" w14:paraId="3A843454" w14:textId="77777777">
            <w:pPr>
              <w:pStyle w:val="Default"/>
              <w:numPr>
                <w:ilvl w:val="0"/>
                <w:numId w:val="53"/>
              </w:numPr>
              <w:rPr>
                <w:rFonts w:asciiTheme="minorHAnsi" w:hAnsiTheme="minorHAnsi" w:cstheme="minorBidi"/>
              </w:rPr>
            </w:pPr>
            <w:r w:rsidRPr="6850A8A3">
              <w:rPr>
                <w:rFonts w:asciiTheme="minorHAnsi" w:hAnsiTheme="minorHAnsi" w:cstheme="minorBidi"/>
              </w:rPr>
              <w:t xml:space="preserve">Ensure the Health &amp; Safety File is compiled and completed to the full satisfaction of the Client[Reg 4 (6) (8)] </w:t>
            </w:r>
          </w:p>
          <w:p w:rsidRPr="00554A04" w:rsidR="007619D6" w:rsidP="6850A8A3" w:rsidRDefault="007619D6" w14:paraId="0C5B615A" w14:textId="77777777">
            <w:pPr>
              <w:pStyle w:val="Default"/>
              <w:ind w:left="720"/>
              <w:rPr>
                <w:rFonts w:asciiTheme="minorHAnsi" w:hAnsiTheme="minorHAnsi" w:cstheme="minorBidi"/>
              </w:rPr>
            </w:pPr>
          </w:p>
          <w:p w:rsidRPr="00554A04" w:rsidR="007619D6" w:rsidP="6850A8A3" w:rsidRDefault="007619D6" w14:paraId="792F1AA2" w14:textId="77777777">
            <w:pPr>
              <w:pStyle w:val="Default"/>
              <w:ind w:left="720"/>
              <w:rPr>
                <w:rFonts w:asciiTheme="minorHAnsi" w:hAnsiTheme="minorHAnsi" w:cstheme="minorBidi"/>
              </w:rPr>
            </w:pPr>
          </w:p>
        </w:tc>
      </w:tr>
      <w:tr w:rsidR="008E48AE" w:rsidTr="6850A8A3" w14:paraId="47724D95" w14:textId="77777777">
        <w:tc>
          <w:tcPr>
            <w:tcW w:w="21688" w:type="dxa"/>
            <w:tcMar>
              <w:top w:w="0" w:type="dxa"/>
              <w:left w:w="108" w:type="dxa"/>
              <w:bottom w:w="0" w:type="dxa"/>
              <w:right w:w="108" w:type="dxa"/>
            </w:tcMar>
          </w:tcPr>
          <w:p w:rsidRPr="00554A04" w:rsidR="008E48AE" w:rsidP="6850A8A3" w:rsidRDefault="008E48AE" w14:paraId="3AAB3DB1" w14:textId="77777777">
            <w:pPr>
              <w:pStyle w:val="Default"/>
              <w:numPr>
                <w:ilvl w:val="0"/>
                <w:numId w:val="53"/>
              </w:numPr>
              <w:rPr>
                <w:rFonts w:asciiTheme="minorHAnsi" w:hAnsiTheme="minorHAnsi" w:cstheme="minorBidi"/>
              </w:rPr>
            </w:pPr>
            <w:r w:rsidRPr="6850A8A3">
              <w:rPr>
                <w:rFonts w:asciiTheme="minorHAnsi" w:hAnsiTheme="minorHAnsi" w:cstheme="minorBidi"/>
              </w:rPr>
              <w:t xml:space="preserve">Undertake regular on-site audits reports comprising </w:t>
            </w:r>
            <w:r w:rsidRPr="6850A8A3" w:rsidR="09BA954C">
              <w:rPr>
                <w:rFonts w:asciiTheme="minorHAnsi" w:hAnsiTheme="minorHAnsi" w:cstheme="minorBidi"/>
              </w:rPr>
              <w:t>:</w:t>
            </w:r>
          </w:p>
          <w:p w:rsidRPr="00554A04" w:rsidR="008E48AE" w:rsidP="6850A8A3" w:rsidRDefault="008E48AE" w14:paraId="2E3B2651" w14:textId="77777777">
            <w:pPr>
              <w:pStyle w:val="Default"/>
              <w:numPr>
                <w:ilvl w:val="0"/>
                <w:numId w:val="55"/>
              </w:numPr>
              <w:adjustRightInd/>
              <w:rPr>
                <w:rFonts w:eastAsia="Times New Roman" w:asciiTheme="minorHAnsi" w:hAnsiTheme="minorHAnsi" w:cstheme="minorBidi"/>
              </w:rPr>
            </w:pPr>
            <w:r w:rsidRPr="6850A8A3">
              <w:rPr>
                <w:rFonts w:eastAsia="Times New Roman" w:asciiTheme="minorHAnsi" w:hAnsiTheme="minorHAnsi" w:cstheme="minorBidi"/>
              </w:rPr>
              <w:t>1 x weekly visit for the 1</w:t>
            </w:r>
            <w:r w:rsidRPr="6850A8A3">
              <w:rPr>
                <w:rFonts w:eastAsia="Times New Roman" w:asciiTheme="minorHAnsi" w:hAnsiTheme="minorHAnsi" w:cstheme="minorBidi"/>
                <w:vertAlign w:val="superscript"/>
              </w:rPr>
              <w:t>st</w:t>
            </w:r>
            <w:r w:rsidRPr="6850A8A3">
              <w:rPr>
                <w:rFonts w:eastAsia="Times New Roman" w:asciiTheme="minorHAnsi" w:hAnsiTheme="minorHAnsi" w:cstheme="minorBidi"/>
              </w:rPr>
              <w:t xml:space="preserve"> month of construction related activities</w:t>
            </w:r>
          </w:p>
          <w:p w:rsidRPr="00554A04" w:rsidR="008E48AE" w:rsidP="6850A8A3" w:rsidRDefault="008E48AE" w14:paraId="7178A919" w14:textId="77777777">
            <w:pPr>
              <w:pStyle w:val="Default"/>
              <w:numPr>
                <w:ilvl w:val="0"/>
                <w:numId w:val="55"/>
              </w:numPr>
              <w:adjustRightInd/>
              <w:rPr>
                <w:rFonts w:eastAsia="Times New Roman" w:asciiTheme="minorHAnsi" w:hAnsiTheme="minorHAnsi" w:cstheme="minorBidi"/>
              </w:rPr>
            </w:pPr>
            <w:r w:rsidRPr="6850A8A3">
              <w:rPr>
                <w:rFonts w:eastAsia="Times New Roman" w:asciiTheme="minorHAnsi" w:hAnsiTheme="minorHAnsi" w:cstheme="minorBidi"/>
              </w:rPr>
              <w:t>2 x weekly visit for the 2</w:t>
            </w:r>
            <w:r w:rsidRPr="6850A8A3">
              <w:rPr>
                <w:rFonts w:eastAsia="Times New Roman" w:asciiTheme="minorHAnsi" w:hAnsiTheme="minorHAnsi" w:cstheme="minorBidi"/>
                <w:vertAlign w:val="superscript"/>
              </w:rPr>
              <w:t>nd</w:t>
            </w:r>
            <w:r w:rsidRPr="6850A8A3">
              <w:rPr>
                <w:rFonts w:eastAsia="Times New Roman" w:asciiTheme="minorHAnsi" w:hAnsiTheme="minorHAnsi" w:cstheme="minorBidi"/>
              </w:rPr>
              <w:t xml:space="preserve"> month of construction related activities</w:t>
            </w:r>
          </w:p>
          <w:p w:rsidRPr="00554A04" w:rsidR="008E48AE" w:rsidP="6850A8A3" w:rsidRDefault="008E48AE" w14:paraId="14A71163" w14:textId="77777777">
            <w:pPr>
              <w:pStyle w:val="Default"/>
              <w:numPr>
                <w:ilvl w:val="0"/>
                <w:numId w:val="54"/>
              </w:numPr>
              <w:adjustRightInd/>
              <w:rPr>
                <w:rFonts w:eastAsia="Times New Roman" w:asciiTheme="minorHAnsi" w:hAnsiTheme="minorHAnsi" w:cstheme="minorBidi"/>
              </w:rPr>
            </w:pPr>
            <w:r w:rsidRPr="6850A8A3">
              <w:rPr>
                <w:rFonts w:eastAsia="Times New Roman" w:asciiTheme="minorHAnsi" w:hAnsiTheme="minorHAnsi" w:cstheme="minorBidi"/>
              </w:rPr>
              <w:t>1 x monthly visits their after until practical completion of the works.</w:t>
            </w:r>
          </w:p>
          <w:p w:rsidRPr="00EB4B8F" w:rsidR="008E48AE" w:rsidP="6850A8A3" w:rsidRDefault="008E48AE" w14:paraId="1A499DFC" w14:textId="22A54E81">
            <w:pPr>
              <w:pStyle w:val="Default"/>
              <w:numPr>
                <w:ilvl w:val="0"/>
                <w:numId w:val="54"/>
              </w:numPr>
              <w:rPr>
                <w:rFonts w:asciiTheme="minorHAnsi" w:hAnsiTheme="minorHAnsi" w:cstheme="minorBidi"/>
              </w:rPr>
            </w:pPr>
            <w:r w:rsidRPr="6850A8A3">
              <w:rPr>
                <w:rFonts w:asciiTheme="minorHAnsi" w:hAnsiTheme="minorHAnsi" w:cstheme="minorBidi"/>
              </w:rPr>
              <w:t>Reports to be provided to Client for observations and comment.</w:t>
            </w:r>
          </w:p>
        </w:tc>
      </w:tr>
    </w:tbl>
    <w:p w:rsidR="00756D10" w:rsidRDefault="004C16E0" w14:paraId="03F828E4" w14:textId="54A80319">
      <w:pPr>
        <w:rPr>
          <w:rFonts w:asciiTheme="minorHAnsi" w:hAnsiTheme="minorHAnsi" w:cstheme="minorHAnsi"/>
          <w:b/>
          <w:sz w:val="28"/>
          <w:szCs w:val="28"/>
        </w:rPr>
      </w:pPr>
      <w:r w:rsidRPr="004C16E0">
        <w:rPr>
          <w:rFonts w:asciiTheme="minorHAnsi" w:hAnsiTheme="minorHAnsi" w:cstheme="minorHAnsi"/>
          <w:b/>
          <w:sz w:val="28"/>
          <w:szCs w:val="28"/>
        </w:rPr>
        <w:lastRenderedPageBreak/>
        <w:t xml:space="preserve">Lot </w:t>
      </w:r>
      <w:r>
        <w:rPr>
          <w:rFonts w:asciiTheme="minorHAnsi" w:hAnsiTheme="minorHAnsi" w:cstheme="minorHAnsi"/>
          <w:b/>
          <w:sz w:val="28"/>
          <w:szCs w:val="28"/>
        </w:rPr>
        <w:t>10 –</w:t>
      </w:r>
      <w:r w:rsidRPr="004C16E0">
        <w:rPr>
          <w:rFonts w:asciiTheme="minorHAnsi" w:hAnsiTheme="minorHAnsi" w:cstheme="minorHAnsi"/>
          <w:b/>
          <w:sz w:val="28"/>
          <w:szCs w:val="28"/>
        </w:rPr>
        <w:t xml:space="preserve"> </w:t>
      </w:r>
      <w:r>
        <w:rPr>
          <w:rFonts w:asciiTheme="minorHAnsi" w:hAnsiTheme="minorHAnsi" w:cstheme="minorHAnsi"/>
          <w:b/>
          <w:sz w:val="28"/>
          <w:szCs w:val="28"/>
        </w:rPr>
        <w:t>Archaeological</w:t>
      </w:r>
      <w:r w:rsidRPr="004C16E0">
        <w:rPr>
          <w:rFonts w:asciiTheme="minorHAnsi" w:hAnsiTheme="minorHAnsi" w:cstheme="minorHAnsi"/>
          <w:b/>
          <w:sz w:val="28"/>
          <w:szCs w:val="28"/>
        </w:rPr>
        <w:t xml:space="preserve"> Services</w:t>
      </w:r>
    </w:p>
    <w:p w:rsidRPr="00EA6617" w:rsidR="00EA6617" w:rsidP="00EA6617" w:rsidRDefault="00EA6617" w14:paraId="5CDE772D" w14:textId="77777777">
      <w:pPr>
        <w:rPr>
          <w:rFonts w:asciiTheme="minorHAnsi" w:hAnsiTheme="minorHAnsi" w:cstheme="minorHAnsi"/>
          <w:bCs/>
          <w:sz w:val="24"/>
          <w:szCs w:val="24"/>
        </w:rPr>
      </w:pPr>
      <w:r w:rsidRPr="00EA6617">
        <w:rPr>
          <w:rFonts w:asciiTheme="minorHAnsi" w:hAnsiTheme="minorHAnsi" w:cstheme="minorHAnsi"/>
          <w:bCs/>
          <w:sz w:val="24"/>
          <w:szCs w:val="24"/>
        </w:rPr>
        <w:t>The below includes the relevant requirements for archaeological consultancy services to support the development of social housing projects, as well as to assist in work required to existing Adra properties, where required.</w:t>
      </w:r>
    </w:p>
    <w:p w:rsidRPr="00EA6617" w:rsidR="00EA6617" w:rsidP="00EA6617" w:rsidRDefault="00EA6617" w14:paraId="5D8EE04C" w14:textId="77777777">
      <w:pPr>
        <w:rPr>
          <w:rFonts w:asciiTheme="minorHAnsi" w:hAnsiTheme="minorHAnsi" w:cstheme="minorHAnsi"/>
          <w:bCs/>
          <w:sz w:val="24"/>
          <w:szCs w:val="24"/>
        </w:rPr>
      </w:pPr>
      <w:r w:rsidRPr="00EA6617">
        <w:rPr>
          <w:rFonts w:asciiTheme="minorHAnsi" w:hAnsiTheme="minorHAnsi" w:cstheme="minorHAnsi"/>
          <w:bCs/>
          <w:sz w:val="24"/>
          <w:szCs w:val="24"/>
        </w:rPr>
        <w:t>Allowance should be made to cover all aspects of archaeological assessment, evaluation, and mitigation require. The below specification is not exhaustive.</w:t>
      </w:r>
    </w:p>
    <w:p w:rsidRPr="00EA6617" w:rsidR="00EA6617" w:rsidP="00EA6617" w:rsidRDefault="00EA6617" w14:paraId="4D3FB37A" w14:textId="77777777">
      <w:pPr>
        <w:rPr>
          <w:rFonts w:asciiTheme="minorHAnsi" w:hAnsiTheme="minorHAnsi" w:cstheme="minorHAnsi"/>
          <w:b/>
          <w:sz w:val="24"/>
          <w:szCs w:val="24"/>
        </w:rPr>
      </w:pPr>
      <w:r w:rsidRPr="00EA6617">
        <w:rPr>
          <w:rFonts w:asciiTheme="minorHAnsi" w:hAnsiTheme="minorHAnsi" w:cstheme="minorHAnsi"/>
          <w:b/>
          <w:sz w:val="24"/>
          <w:szCs w:val="24"/>
        </w:rPr>
        <w:t>Objectives</w:t>
      </w:r>
    </w:p>
    <w:p w:rsidRPr="00EA6617" w:rsidR="00EA6617" w:rsidP="00EA6617" w:rsidRDefault="00EA6617" w14:paraId="1FD5306E" w14:textId="77777777">
      <w:pPr>
        <w:numPr>
          <w:ilvl w:val="0"/>
          <w:numId w:val="57"/>
        </w:numPr>
        <w:rPr>
          <w:rFonts w:asciiTheme="minorHAnsi" w:hAnsiTheme="minorHAnsi" w:cstheme="minorHAnsi"/>
          <w:bCs/>
          <w:sz w:val="24"/>
          <w:szCs w:val="24"/>
        </w:rPr>
      </w:pPr>
      <w:r w:rsidRPr="00EA6617">
        <w:rPr>
          <w:rFonts w:asciiTheme="minorHAnsi" w:hAnsiTheme="minorHAnsi" w:cstheme="minorHAnsi"/>
          <w:bCs/>
          <w:sz w:val="24"/>
          <w:szCs w:val="24"/>
        </w:rPr>
        <w:t>Ensure compliance with relevant legal and policy requirements.</w:t>
      </w:r>
    </w:p>
    <w:p w:rsidRPr="00EA6617" w:rsidR="00EA6617" w:rsidP="00EA6617" w:rsidRDefault="00EA6617" w14:paraId="50AFAF05" w14:textId="77777777">
      <w:pPr>
        <w:numPr>
          <w:ilvl w:val="0"/>
          <w:numId w:val="57"/>
        </w:numPr>
        <w:rPr>
          <w:rFonts w:asciiTheme="minorHAnsi" w:hAnsiTheme="minorHAnsi" w:cstheme="minorHAnsi"/>
          <w:bCs/>
          <w:sz w:val="24"/>
          <w:szCs w:val="24"/>
        </w:rPr>
      </w:pPr>
      <w:r w:rsidRPr="00EA6617">
        <w:rPr>
          <w:rFonts w:asciiTheme="minorHAnsi" w:hAnsiTheme="minorHAnsi" w:cstheme="minorHAnsi"/>
          <w:bCs/>
          <w:sz w:val="24"/>
          <w:szCs w:val="24"/>
        </w:rPr>
        <w:t>Identify and assess the archaeological significance of the development site, or existing Adra Asset/property.</w:t>
      </w:r>
    </w:p>
    <w:p w:rsidRPr="00EA6617" w:rsidR="00EA6617" w:rsidP="00EA6617" w:rsidRDefault="00EA6617" w14:paraId="7EDA4275" w14:textId="77777777">
      <w:pPr>
        <w:numPr>
          <w:ilvl w:val="0"/>
          <w:numId w:val="57"/>
        </w:numPr>
        <w:rPr>
          <w:rFonts w:asciiTheme="minorHAnsi" w:hAnsiTheme="minorHAnsi" w:cstheme="minorHAnsi"/>
          <w:bCs/>
          <w:sz w:val="24"/>
          <w:szCs w:val="24"/>
        </w:rPr>
      </w:pPr>
      <w:r w:rsidRPr="00EA6617">
        <w:rPr>
          <w:rFonts w:asciiTheme="minorHAnsi" w:hAnsiTheme="minorHAnsi" w:cstheme="minorHAnsi"/>
          <w:bCs/>
          <w:sz w:val="24"/>
          <w:szCs w:val="24"/>
        </w:rPr>
        <w:t>Provide recommendations for the preservation, recording, and management of archaeological resources.</w:t>
      </w:r>
    </w:p>
    <w:p w:rsidRPr="00EA6617" w:rsidR="00EA6617" w:rsidP="00EA6617" w:rsidRDefault="00EA6617" w14:paraId="16347512" w14:textId="77777777">
      <w:pPr>
        <w:rPr>
          <w:rFonts w:asciiTheme="minorHAnsi" w:hAnsiTheme="minorHAnsi" w:cstheme="minorHAnsi"/>
          <w:b/>
          <w:sz w:val="24"/>
          <w:szCs w:val="24"/>
        </w:rPr>
      </w:pPr>
      <w:r w:rsidRPr="00EA6617">
        <w:rPr>
          <w:rFonts w:asciiTheme="minorHAnsi" w:hAnsiTheme="minorHAnsi" w:cstheme="minorHAnsi"/>
          <w:b/>
          <w:sz w:val="24"/>
          <w:szCs w:val="24"/>
        </w:rPr>
        <w:t>Services Required</w:t>
      </w:r>
    </w:p>
    <w:p w:rsidRPr="00EA6617" w:rsidR="00EA6617" w:rsidP="00EA6617" w:rsidRDefault="00EA6617" w14:paraId="757C0309" w14:textId="77777777">
      <w:pPr>
        <w:numPr>
          <w:ilvl w:val="0"/>
          <w:numId w:val="58"/>
        </w:numPr>
        <w:rPr>
          <w:rFonts w:asciiTheme="minorHAnsi" w:hAnsiTheme="minorHAnsi" w:cstheme="minorHAnsi"/>
          <w:bCs/>
          <w:sz w:val="24"/>
          <w:szCs w:val="24"/>
        </w:rPr>
      </w:pPr>
      <w:r w:rsidRPr="00EA6617">
        <w:rPr>
          <w:rFonts w:asciiTheme="minorHAnsi" w:hAnsiTheme="minorHAnsi" w:cstheme="minorHAnsi"/>
          <w:bCs/>
          <w:sz w:val="24"/>
          <w:szCs w:val="24"/>
        </w:rPr>
        <w:t>Desk-Based Assessment (DBA): Review of existing records, maps, and other sources to identify known archaeological sites and potential areas of interest.</w:t>
      </w:r>
    </w:p>
    <w:p w:rsidRPr="00EA6617" w:rsidR="00EA6617" w:rsidP="00EA6617" w:rsidRDefault="00EA6617" w14:paraId="318D65C2" w14:textId="77777777">
      <w:pPr>
        <w:numPr>
          <w:ilvl w:val="0"/>
          <w:numId w:val="58"/>
        </w:numPr>
        <w:rPr>
          <w:rFonts w:asciiTheme="minorHAnsi" w:hAnsiTheme="minorHAnsi" w:cstheme="minorHAnsi"/>
          <w:bCs/>
          <w:sz w:val="24"/>
          <w:szCs w:val="24"/>
        </w:rPr>
      </w:pPr>
      <w:r w:rsidRPr="00EA6617">
        <w:rPr>
          <w:rFonts w:asciiTheme="minorHAnsi" w:hAnsiTheme="minorHAnsi" w:cstheme="minorHAnsi"/>
          <w:bCs/>
          <w:sz w:val="24"/>
          <w:szCs w:val="24"/>
        </w:rPr>
        <w:t xml:space="preserve">Field Evaluation: Conducting surveys, test pits, and trial trenches to assess the presence and extent of archaeological remains (this should also include the ability to specify, source/provide and manage any required machinery or excavation equipment) </w:t>
      </w:r>
    </w:p>
    <w:p w:rsidRPr="00EA6617" w:rsidR="00EA6617" w:rsidP="00EA6617" w:rsidRDefault="00EA6617" w14:paraId="18859620" w14:textId="77777777">
      <w:pPr>
        <w:numPr>
          <w:ilvl w:val="0"/>
          <w:numId w:val="58"/>
        </w:numPr>
        <w:rPr>
          <w:rFonts w:asciiTheme="minorHAnsi" w:hAnsiTheme="minorHAnsi" w:cstheme="minorHAnsi"/>
          <w:bCs/>
          <w:sz w:val="24"/>
          <w:szCs w:val="24"/>
        </w:rPr>
      </w:pPr>
      <w:r w:rsidRPr="00EA6617">
        <w:rPr>
          <w:rFonts w:asciiTheme="minorHAnsi" w:hAnsiTheme="minorHAnsi" w:cstheme="minorHAnsi"/>
          <w:bCs/>
          <w:sz w:val="24"/>
          <w:szCs w:val="24"/>
        </w:rPr>
        <w:t>Mitigation Strategy: Developing strategies to avoid, minimize, or mitigate impacts on archaeological resources, including excavation, recording, and preservation in situ.</w:t>
      </w:r>
    </w:p>
    <w:p w:rsidRPr="00EA6617" w:rsidR="00EA6617" w:rsidP="00EA6617" w:rsidRDefault="00EA6617" w14:paraId="57DD0A83" w14:textId="77777777">
      <w:pPr>
        <w:numPr>
          <w:ilvl w:val="0"/>
          <w:numId w:val="58"/>
        </w:numPr>
        <w:rPr>
          <w:rFonts w:asciiTheme="minorHAnsi" w:hAnsiTheme="minorHAnsi" w:cstheme="minorHAnsi"/>
          <w:bCs/>
          <w:sz w:val="24"/>
          <w:szCs w:val="24"/>
        </w:rPr>
      </w:pPr>
      <w:r w:rsidRPr="00EA6617">
        <w:rPr>
          <w:rFonts w:asciiTheme="minorHAnsi" w:hAnsiTheme="minorHAnsi" w:cstheme="minorHAnsi"/>
          <w:bCs/>
          <w:sz w:val="24"/>
          <w:szCs w:val="24"/>
        </w:rPr>
        <w:t>Reporting: Preparing detailed reports of findings, including recommendations for further action, and submitting these to the relevant authorities.</w:t>
      </w:r>
    </w:p>
    <w:p w:rsidRPr="00EA6617" w:rsidR="00EA6617" w:rsidP="00EA6617" w:rsidRDefault="00EA6617" w14:paraId="55E928F8" w14:textId="77777777">
      <w:pPr>
        <w:numPr>
          <w:ilvl w:val="0"/>
          <w:numId w:val="58"/>
        </w:numPr>
        <w:rPr>
          <w:rFonts w:asciiTheme="minorHAnsi" w:hAnsiTheme="minorHAnsi" w:cstheme="minorHAnsi"/>
          <w:bCs/>
          <w:sz w:val="24"/>
          <w:szCs w:val="24"/>
        </w:rPr>
      </w:pPr>
      <w:r w:rsidRPr="00EA6617">
        <w:rPr>
          <w:rFonts w:asciiTheme="minorHAnsi" w:hAnsiTheme="minorHAnsi" w:cstheme="minorHAnsi"/>
          <w:bCs/>
          <w:sz w:val="24"/>
          <w:szCs w:val="24"/>
        </w:rPr>
        <w:t>Monitoring and Liaison: Ongoing communication with the client, local authorities, and other stakeholders to ensure compliance and address any issues that arise during the project.</w:t>
      </w:r>
    </w:p>
    <w:p w:rsidRPr="00EA6617" w:rsidR="00EA6617" w:rsidP="00EA6617" w:rsidRDefault="00EA6617" w14:paraId="6CD582B7" w14:textId="77777777">
      <w:pPr>
        <w:rPr>
          <w:rFonts w:asciiTheme="minorHAnsi" w:hAnsiTheme="minorHAnsi" w:cstheme="minorHAnsi"/>
          <w:b/>
          <w:sz w:val="24"/>
          <w:szCs w:val="24"/>
        </w:rPr>
      </w:pPr>
      <w:r w:rsidRPr="00EA6617">
        <w:rPr>
          <w:rFonts w:asciiTheme="minorHAnsi" w:hAnsiTheme="minorHAnsi" w:cstheme="minorHAnsi"/>
          <w:b/>
          <w:sz w:val="24"/>
          <w:szCs w:val="24"/>
        </w:rPr>
        <w:t>Standards and Guidance</w:t>
      </w:r>
    </w:p>
    <w:p w:rsidRPr="00EA6617" w:rsidR="00EA6617" w:rsidP="00EA6617" w:rsidRDefault="00EA6617" w14:paraId="56049167" w14:textId="77777777">
      <w:pPr>
        <w:numPr>
          <w:ilvl w:val="0"/>
          <w:numId w:val="59"/>
        </w:numPr>
        <w:rPr>
          <w:rFonts w:asciiTheme="minorHAnsi" w:hAnsiTheme="minorHAnsi" w:cstheme="minorHAnsi"/>
          <w:bCs/>
          <w:sz w:val="24"/>
          <w:szCs w:val="24"/>
        </w:rPr>
      </w:pPr>
      <w:r w:rsidRPr="00EA6617">
        <w:rPr>
          <w:rFonts w:asciiTheme="minorHAnsi" w:hAnsiTheme="minorHAnsi" w:cstheme="minorHAnsi"/>
          <w:bCs/>
          <w:sz w:val="24"/>
          <w:szCs w:val="24"/>
        </w:rPr>
        <w:t>All work must be carried out in accordance with the Chartered Institute for Archaeologists (CIfA) standards and guidance </w:t>
      </w:r>
    </w:p>
    <w:p w:rsidRPr="00EA6617" w:rsidR="00EA6617" w:rsidP="00EA6617" w:rsidRDefault="00EA6617" w14:paraId="084AFE0E" w14:textId="77777777">
      <w:pPr>
        <w:numPr>
          <w:ilvl w:val="0"/>
          <w:numId w:val="59"/>
        </w:numPr>
        <w:rPr>
          <w:rFonts w:asciiTheme="minorHAnsi" w:hAnsiTheme="minorHAnsi" w:cstheme="minorHAnsi"/>
          <w:bCs/>
          <w:sz w:val="24"/>
          <w:szCs w:val="24"/>
        </w:rPr>
      </w:pPr>
      <w:r w:rsidRPr="00EA6617">
        <w:rPr>
          <w:rFonts w:asciiTheme="minorHAnsi" w:hAnsiTheme="minorHAnsi" w:cstheme="minorHAnsi"/>
          <w:bCs/>
          <w:sz w:val="24"/>
          <w:szCs w:val="24"/>
        </w:rPr>
        <w:t>Compliance with local and national planning policies and guidelines.</w:t>
      </w:r>
    </w:p>
    <w:p w:rsidRPr="00EA6617" w:rsidR="00EA6617" w:rsidP="00EA6617" w:rsidRDefault="00EA6617" w14:paraId="40010633" w14:textId="77777777">
      <w:pPr>
        <w:numPr>
          <w:ilvl w:val="0"/>
          <w:numId w:val="59"/>
        </w:numPr>
        <w:rPr>
          <w:rFonts w:asciiTheme="minorHAnsi" w:hAnsiTheme="minorHAnsi" w:cstheme="minorHAnsi"/>
          <w:bCs/>
          <w:sz w:val="24"/>
          <w:szCs w:val="24"/>
        </w:rPr>
      </w:pPr>
      <w:r w:rsidRPr="00EA6617">
        <w:rPr>
          <w:rFonts w:asciiTheme="minorHAnsi" w:hAnsiTheme="minorHAnsi" w:cstheme="minorHAnsi"/>
          <w:bCs/>
          <w:sz w:val="24"/>
          <w:szCs w:val="24"/>
        </w:rPr>
        <w:lastRenderedPageBreak/>
        <w:t>Take due care and compliance with all relevant Scheduled Monument requirements including Archaeological sites of importance and Worls Heritage Sites</w:t>
      </w:r>
    </w:p>
    <w:p w:rsidRPr="00EA6617" w:rsidR="00EA6617" w:rsidP="00EA6617" w:rsidRDefault="00EA6617" w14:paraId="0257A554" w14:textId="32846DA7">
      <w:pPr>
        <w:rPr>
          <w:rFonts w:asciiTheme="minorHAnsi" w:hAnsiTheme="minorHAnsi" w:cstheme="minorHAnsi"/>
          <w:b/>
          <w:sz w:val="24"/>
          <w:szCs w:val="24"/>
        </w:rPr>
      </w:pPr>
      <w:r w:rsidRPr="00EA6617">
        <w:rPr>
          <w:rFonts w:asciiTheme="minorHAnsi" w:hAnsiTheme="minorHAnsi" w:cstheme="minorHAnsi"/>
          <w:b/>
          <w:sz w:val="24"/>
          <w:szCs w:val="24"/>
        </w:rPr>
        <w:t>Qualifications and Experience</w:t>
      </w:r>
    </w:p>
    <w:p w:rsidRPr="00EA6617" w:rsidR="00EA6617" w:rsidP="00EA6617" w:rsidRDefault="00EA6617" w14:paraId="776E2FF9" w14:textId="77777777">
      <w:pPr>
        <w:numPr>
          <w:ilvl w:val="0"/>
          <w:numId w:val="60"/>
        </w:numPr>
        <w:rPr>
          <w:rFonts w:asciiTheme="minorHAnsi" w:hAnsiTheme="minorHAnsi" w:cstheme="minorHAnsi"/>
          <w:bCs/>
          <w:sz w:val="24"/>
          <w:szCs w:val="24"/>
        </w:rPr>
      </w:pPr>
      <w:r w:rsidRPr="00EA6617">
        <w:rPr>
          <w:rFonts w:asciiTheme="minorHAnsi" w:hAnsiTheme="minorHAnsi" w:cstheme="minorHAnsi"/>
          <w:bCs/>
          <w:sz w:val="24"/>
          <w:szCs w:val="24"/>
        </w:rPr>
        <w:t>The consultancy must employ qualified archaeologists with relevant experience in similar projects.</w:t>
      </w:r>
    </w:p>
    <w:p w:rsidRPr="00EA6617" w:rsidR="00EA6617" w:rsidP="00EA6617" w:rsidRDefault="00EA6617" w14:paraId="593366F5" w14:textId="77777777">
      <w:pPr>
        <w:numPr>
          <w:ilvl w:val="0"/>
          <w:numId w:val="60"/>
        </w:numPr>
        <w:rPr>
          <w:rFonts w:asciiTheme="minorHAnsi" w:hAnsiTheme="minorHAnsi" w:cstheme="minorHAnsi"/>
          <w:bCs/>
          <w:sz w:val="24"/>
          <w:szCs w:val="24"/>
        </w:rPr>
      </w:pPr>
      <w:r w:rsidRPr="00EA6617">
        <w:rPr>
          <w:rFonts w:asciiTheme="minorHAnsi" w:hAnsiTheme="minorHAnsi" w:cstheme="minorHAnsi"/>
          <w:bCs/>
          <w:sz w:val="24"/>
          <w:szCs w:val="24"/>
        </w:rPr>
        <w:t>Membership in professional bodies such as CIfA is required.</w:t>
      </w:r>
    </w:p>
    <w:p w:rsidRPr="00EA6617" w:rsidR="00EA6617" w:rsidP="00EA6617" w:rsidRDefault="00EA6617" w14:paraId="2401AD62" w14:textId="5223387E">
      <w:pPr>
        <w:rPr>
          <w:rFonts w:asciiTheme="minorHAnsi" w:hAnsiTheme="minorHAnsi" w:cstheme="minorHAnsi"/>
          <w:b/>
          <w:sz w:val="24"/>
          <w:szCs w:val="24"/>
        </w:rPr>
      </w:pPr>
      <w:r w:rsidRPr="00EA6617">
        <w:rPr>
          <w:rFonts w:asciiTheme="minorHAnsi" w:hAnsiTheme="minorHAnsi" w:cstheme="minorHAnsi"/>
          <w:b/>
          <w:sz w:val="24"/>
          <w:szCs w:val="24"/>
        </w:rPr>
        <w:t>Health and Safety</w:t>
      </w:r>
    </w:p>
    <w:p w:rsidRPr="00EA6617" w:rsidR="00EA6617" w:rsidP="00EA6617" w:rsidRDefault="00EA6617" w14:paraId="6F653D0C" w14:textId="77777777">
      <w:pPr>
        <w:numPr>
          <w:ilvl w:val="0"/>
          <w:numId w:val="61"/>
        </w:numPr>
        <w:rPr>
          <w:rFonts w:asciiTheme="minorHAnsi" w:hAnsiTheme="minorHAnsi" w:cstheme="minorHAnsi"/>
          <w:bCs/>
          <w:sz w:val="24"/>
          <w:szCs w:val="24"/>
        </w:rPr>
      </w:pPr>
      <w:r w:rsidRPr="00EA6617">
        <w:rPr>
          <w:rFonts w:asciiTheme="minorHAnsi" w:hAnsiTheme="minorHAnsi" w:cstheme="minorHAnsi"/>
          <w:bCs/>
          <w:sz w:val="24"/>
          <w:szCs w:val="24"/>
        </w:rPr>
        <w:t>Adherence to all relevant health and safety regulations.</w:t>
      </w:r>
    </w:p>
    <w:p w:rsidRPr="00EA6617" w:rsidR="00EA6617" w:rsidP="00EA6617" w:rsidRDefault="00EA6617" w14:paraId="19E3FB42" w14:textId="77777777">
      <w:pPr>
        <w:numPr>
          <w:ilvl w:val="0"/>
          <w:numId w:val="61"/>
        </w:numPr>
        <w:rPr>
          <w:rFonts w:asciiTheme="minorHAnsi" w:hAnsiTheme="minorHAnsi" w:cstheme="minorHAnsi"/>
          <w:bCs/>
          <w:sz w:val="24"/>
          <w:szCs w:val="24"/>
        </w:rPr>
      </w:pPr>
      <w:r w:rsidRPr="00EA6617">
        <w:rPr>
          <w:rFonts w:asciiTheme="minorHAnsi" w:hAnsiTheme="minorHAnsi" w:cstheme="minorHAnsi"/>
          <w:bCs/>
          <w:sz w:val="24"/>
          <w:szCs w:val="24"/>
        </w:rPr>
        <w:t>Preparation of risk assessments and method statements for all fieldwork activities.</w:t>
      </w:r>
    </w:p>
    <w:p w:rsidRPr="00EA6617" w:rsidR="00EA6617" w:rsidP="00EA6617" w:rsidRDefault="00EA6617" w14:paraId="5A2ADD3B" w14:textId="34EC53EC">
      <w:pPr>
        <w:rPr>
          <w:rFonts w:asciiTheme="minorHAnsi" w:hAnsiTheme="minorHAnsi" w:cstheme="minorHAnsi"/>
          <w:b/>
          <w:sz w:val="24"/>
          <w:szCs w:val="24"/>
        </w:rPr>
      </w:pPr>
      <w:r w:rsidRPr="00EA6617">
        <w:rPr>
          <w:rFonts w:asciiTheme="minorHAnsi" w:hAnsiTheme="minorHAnsi" w:cstheme="minorHAnsi"/>
          <w:b/>
          <w:sz w:val="24"/>
          <w:szCs w:val="24"/>
        </w:rPr>
        <w:t>Deliverables</w:t>
      </w:r>
    </w:p>
    <w:p w:rsidRPr="00EA6617" w:rsidR="00EA6617" w:rsidP="00EA6617" w:rsidRDefault="00EA6617" w14:paraId="3975FA80" w14:textId="77777777">
      <w:pPr>
        <w:numPr>
          <w:ilvl w:val="0"/>
          <w:numId w:val="62"/>
        </w:numPr>
        <w:rPr>
          <w:rFonts w:asciiTheme="minorHAnsi" w:hAnsiTheme="minorHAnsi" w:cstheme="minorHAnsi"/>
          <w:bCs/>
          <w:sz w:val="24"/>
          <w:szCs w:val="24"/>
        </w:rPr>
      </w:pPr>
      <w:r w:rsidRPr="00EA6617">
        <w:rPr>
          <w:rFonts w:asciiTheme="minorHAnsi" w:hAnsiTheme="minorHAnsi" w:cstheme="minorHAnsi"/>
          <w:bCs/>
          <w:sz w:val="24"/>
          <w:szCs w:val="24"/>
        </w:rPr>
        <w:t>Desk-Based Assessment Report</w:t>
      </w:r>
    </w:p>
    <w:p w:rsidRPr="00EA6617" w:rsidR="00EA6617" w:rsidP="00EA6617" w:rsidRDefault="00EA6617" w14:paraId="7E17C0B6" w14:textId="77777777">
      <w:pPr>
        <w:numPr>
          <w:ilvl w:val="0"/>
          <w:numId w:val="62"/>
        </w:numPr>
        <w:rPr>
          <w:rFonts w:asciiTheme="minorHAnsi" w:hAnsiTheme="minorHAnsi" w:cstheme="minorHAnsi"/>
          <w:bCs/>
          <w:sz w:val="24"/>
          <w:szCs w:val="24"/>
        </w:rPr>
      </w:pPr>
      <w:r w:rsidRPr="00EA6617">
        <w:rPr>
          <w:rFonts w:asciiTheme="minorHAnsi" w:hAnsiTheme="minorHAnsi" w:cstheme="minorHAnsi"/>
          <w:bCs/>
          <w:sz w:val="24"/>
          <w:szCs w:val="24"/>
        </w:rPr>
        <w:t>Field Evaluation Report</w:t>
      </w:r>
    </w:p>
    <w:p w:rsidRPr="00EA6617" w:rsidR="00EA6617" w:rsidP="00EA6617" w:rsidRDefault="00EA6617" w14:paraId="7048F981" w14:textId="77777777">
      <w:pPr>
        <w:numPr>
          <w:ilvl w:val="0"/>
          <w:numId w:val="62"/>
        </w:numPr>
        <w:rPr>
          <w:rFonts w:asciiTheme="minorHAnsi" w:hAnsiTheme="minorHAnsi" w:cstheme="minorHAnsi"/>
          <w:bCs/>
          <w:sz w:val="24"/>
          <w:szCs w:val="24"/>
        </w:rPr>
      </w:pPr>
      <w:r w:rsidRPr="00EA6617">
        <w:rPr>
          <w:rFonts w:asciiTheme="minorHAnsi" w:hAnsiTheme="minorHAnsi" w:cstheme="minorHAnsi"/>
          <w:bCs/>
          <w:sz w:val="24"/>
          <w:szCs w:val="24"/>
        </w:rPr>
        <w:t>Mitigation Strategy Report</w:t>
      </w:r>
    </w:p>
    <w:p w:rsidRPr="00EA6617" w:rsidR="00EA6617" w:rsidP="00EA6617" w:rsidRDefault="00EA6617" w14:paraId="3A98BF94" w14:textId="77777777">
      <w:pPr>
        <w:numPr>
          <w:ilvl w:val="0"/>
          <w:numId w:val="62"/>
        </w:numPr>
        <w:rPr>
          <w:rFonts w:asciiTheme="minorHAnsi" w:hAnsiTheme="minorHAnsi" w:cstheme="minorHAnsi"/>
          <w:bCs/>
          <w:sz w:val="24"/>
          <w:szCs w:val="24"/>
        </w:rPr>
      </w:pPr>
      <w:r w:rsidRPr="00EA6617">
        <w:rPr>
          <w:rFonts w:asciiTheme="minorHAnsi" w:hAnsiTheme="minorHAnsi" w:cstheme="minorHAnsi"/>
          <w:bCs/>
          <w:sz w:val="24"/>
          <w:szCs w:val="24"/>
        </w:rPr>
        <w:t>Final Project Report</w:t>
      </w:r>
    </w:p>
    <w:p w:rsidRPr="00EA6617" w:rsidR="00EA6617" w:rsidP="00EA6617" w:rsidRDefault="00EA6617" w14:paraId="10FA5208" w14:textId="77777777">
      <w:pPr>
        <w:numPr>
          <w:ilvl w:val="0"/>
          <w:numId w:val="62"/>
        </w:numPr>
        <w:rPr>
          <w:rFonts w:asciiTheme="minorHAnsi" w:hAnsiTheme="minorHAnsi" w:cstheme="minorHAnsi"/>
          <w:bCs/>
          <w:sz w:val="24"/>
          <w:szCs w:val="24"/>
        </w:rPr>
      </w:pPr>
      <w:r w:rsidRPr="00EA6617">
        <w:rPr>
          <w:rFonts w:asciiTheme="minorHAnsi" w:hAnsiTheme="minorHAnsi" w:cstheme="minorHAnsi"/>
          <w:bCs/>
          <w:sz w:val="24"/>
          <w:szCs w:val="24"/>
        </w:rPr>
        <w:t>Digital and hard copies of all reports and data</w:t>
      </w:r>
    </w:p>
    <w:p w:rsidRPr="00EA6617" w:rsidR="00EA6617" w:rsidP="00EA6617" w:rsidRDefault="00EA6617" w14:paraId="6E29B866" w14:textId="45BF0AD9">
      <w:pPr>
        <w:rPr>
          <w:rFonts w:asciiTheme="minorHAnsi" w:hAnsiTheme="minorHAnsi" w:cstheme="minorHAnsi"/>
          <w:b/>
          <w:sz w:val="24"/>
          <w:szCs w:val="24"/>
        </w:rPr>
      </w:pPr>
      <w:r w:rsidRPr="00EA6617">
        <w:rPr>
          <w:rFonts w:asciiTheme="minorHAnsi" w:hAnsiTheme="minorHAnsi" w:cstheme="minorHAnsi"/>
          <w:b/>
          <w:sz w:val="24"/>
          <w:szCs w:val="24"/>
        </w:rPr>
        <w:t>Communication and Reporting</w:t>
      </w:r>
    </w:p>
    <w:p w:rsidRPr="00EA6617" w:rsidR="00EA6617" w:rsidP="00EA6617" w:rsidRDefault="00EA6617" w14:paraId="5194036F" w14:textId="77777777">
      <w:pPr>
        <w:numPr>
          <w:ilvl w:val="0"/>
          <w:numId w:val="65"/>
        </w:numPr>
        <w:rPr>
          <w:rFonts w:asciiTheme="minorHAnsi" w:hAnsiTheme="minorHAnsi" w:cstheme="minorHAnsi"/>
          <w:bCs/>
          <w:sz w:val="24"/>
          <w:szCs w:val="24"/>
        </w:rPr>
      </w:pPr>
      <w:r w:rsidRPr="00EA6617">
        <w:rPr>
          <w:rFonts w:asciiTheme="minorHAnsi" w:hAnsiTheme="minorHAnsi" w:cstheme="minorHAnsi"/>
          <w:bCs/>
          <w:sz w:val="24"/>
          <w:szCs w:val="24"/>
        </w:rPr>
        <w:t>Regular progress updates to the client.</w:t>
      </w:r>
    </w:p>
    <w:p w:rsidRPr="00EA6617" w:rsidR="00EA6617" w:rsidP="00EA6617" w:rsidRDefault="00EA6617" w14:paraId="3654A632" w14:textId="77777777">
      <w:pPr>
        <w:numPr>
          <w:ilvl w:val="0"/>
          <w:numId w:val="65"/>
        </w:numPr>
        <w:rPr>
          <w:rFonts w:asciiTheme="minorHAnsi" w:hAnsiTheme="minorHAnsi" w:cstheme="minorHAnsi"/>
          <w:bCs/>
          <w:sz w:val="24"/>
          <w:szCs w:val="24"/>
        </w:rPr>
      </w:pPr>
      <w:r w:rsidRPr="00EA6617">
        <w:rPr>
          <w:rFonts w:asciiTheme="minorHAnsi" w:hAnsiTheme="minorHAnsi" w:cstheme="minorHAnsi"/>
          <w:bCs/>
          <w:sz w:val="24"/>
          <w:szCs w:val="24"/>
        </w:rPr>
        <w:t>Final presentation of findings and recommendations.</w:t>
      </w:r>
    </w:p>
    <w:p w:rsidR="00756D10" w:rsidRDefault="00756D10" w14:paraId="4FFCBC07" w14:textId="77777777">
      <w:pPr>
        <w:rPr>
          <w:rFonts w:asciiTheme="minorHAnsi" w:hAnsiTheme="minorHAnsi" w:cstheme="minorHAnsi"/>
          <w:b/>
          <w:sz w:val="28"/>
          <w:szCs w:val="28"/>
        </w:rPr>
      </w:pPr>
    </w:p>
    <w:p w:rsidR="00756D10" w:rsidRDefault="00756D10" w14:paraId="1728B4D0" w14:textId="77777777">
      <w:pPr>
        <w:rPr>
          <w:rFonts w:asciiTheme="minorHAnsi" w:hAnsiTheme="minorHAnsi" w:cstheme="minorHAnsi"/>
          <w:b/>
          <w:sz w:val="28"/>
          <w:szCs w:val="28"/>
        </w:rPr>
      </w:pPr>
    </w:p>
    <w:p w:rsidR="00756D10" w:rsidRDefault="00756D10" w14:paraId="34959D4B" w14:textId="77777777">
      <w:pPr>
        <w:rPr>
          <w:rFonts w:asciiTheme="minorHAnsi" w:hAnsiTheme="minorHAnsi" w:cstheme="minorHAnsi"/>
          <w:b/>
          <w:sz w:val="28"/>
          <w:szCs w:val="28"/>
        </w:rPr>
      </w:pPr>
    </w:p>
    <w:p w:rsidR="00756D10" w:rsidRDefault="00756D10" w14:paraId="7BD58BA2" w14:textId="77777777">
      <w:pPr>
        <w:rPr>
          <w:rFonts w:asciiTheme="minorHAnsi" w:hAnsiTheme="minorHAnsi" w:cstheme="minorHAnsi"/>
          <w:b/>
          <w:sz w:val="28"/>
          <w:szCs w:val="28"/>
        </w:rPr>
      </w:pPr>
    </w:p>
    <w:p w:rsidR="00756D10" w:rsidRDefault="00756D10" w14:paraId="4357A966" w14:textId="77777777">
      <w:pPr>
        <w:rPr>
          <w:rFonts w:asciiTheme="minorHAnsi" w:hAnsiTheme="minorHAnsi" w:cstheme="minorHAnsi"/>
          <w:b/>
          <w:sz w:val="28"/>
          <w:szCs w:val="28"/>
        </w:rPr>
      </w:pPr>
    </w:p>
    <w:p w:rsidR="00756D10" w:rsidRDefault="00756D10" w14:paraId="44690661" w14:textId="77777777">
      <w:pPr>
        <w:rPr>
          <w:rFonts w:asciiTheme="minorHAnsi" w:hAnsiTheme="minorHAnsi" w:cstheme="minorHAnsi"/>
          <w:b/>
          <w:sz w:val="28"/>
          <w:szCs w:val="28"/>
        </w:rPr>
      </w:pPr>
    </w:p>
    <w:p w:rsidR="00756D10" w:rsidRDefault="00756D10" w14:paraId="74539910" w14:textId="77777777">
      <w:pPr>
        <w:rPr>
          <w:rFonts w:asciiTheme="minorHAnsi" w:hAnsiTheme="minorHAnsi" w:cstheme="minorHAnsi"/>
          <w:b/>
          <w:sz w:val="28"/>
          <w:szCs w:val="28"/>
        </w:rPr>
      </w:pPr>
    </w:p>
    <w:p w:rsidRPr="007D3A94" w:rsidR="00505CF8" w:rsidP="00C24C6B" w:rsidRDefault="00505CF8" w14:paraId="774AF2BF" w14:textId="77777777">
      <w:pPr>
        <w:rPr>
          <w:rFonts w:asciiTheme="minorHAnsi" w:hAnsiTheme="minorHAnsi" w:cstheme="minorHAnsi"/>
          <w:b/>
          <w:sz w:val="28"/>
          <w:szCs w:val="28"/>
        </w:rPr>
      </w:pPr>
    </w:p>
    <w:sectPr w:rsidRPr="007D3A94" w:rsidR="00505CF8">
      <w:footerReference w:type="default" r:id="rId15"/>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F5A51" w:rsidP="00A81CA5" w:rsidRDefault="003F5A51" w14:paraId="7F10F97A" w14:textId="77777777">
      <w:pPr>
        <w:spacing w:after="0" w:line="240" w:lineRule="auto"/>
      </w:pPr>
      <w:r>
        <w:separator/>
      </w:r>
    </w:p>
  </w:endnote>
  <w:endnote w:type="continuationSeparator" w:id="0">
    <w:p w:rsidR="003F5A51" w:rsidP="00A81CA5" w:rsidRDefault="003F5A51" w14:paraId="2AAA6E3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974500"/>
      <w:docPartObj>
        <w:docPartGallery w:val="Page Numbers (Bottom of Page)"/>
        <w:docPartUnique/>
      </w:docPartObj>
    </w:sdtPr>
    <w:sdtEndPr>
      <w:rPr>
        <w:noProof/>
      </w:rPr>
    </w:sdtEndPr>
    <w:sdtContent>
      <w:p w:rsidR="008E48AE" w:rsidRDefault="008E48AE" w14:paraId="2903CBC8" w14:textId="77777777">
        <w:pPr>
          <w:pStyle w:val="Footer"/>
        </w:pPr>
        <w:r>
          <w:fldChar w:fldCharType="begin"/>
        </w:r>
        <w:r>
          <w:instrText xml:space="preserve"> PAGE   \* MERGEFORMAT </w:instrText>
        </w:r>
        <w:r>
          <w:fldChar w:fldCharType="separate"/>
        </w:r>
        <w:r>
          <w:rPr>
            <w:noProof/>
          </w:rPr>
          <w:t>2</w:t>
        </w:r>
        <w:r>
          <w:rPr>
            <w:noProof/>
          </w:rPr>
          <w:fldChar w:fldCharType="end"/>
        </w:r>
      </w:p>
    </w:sdtContent>
  </w:sdt>
  <w:p w:rsidR="008E48AE" w:rsidRDefault="008E48AE" w14:paraId="7A29289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F5A51" w:rsidP="00A81CA5" w:rsidRDefault="003F5A51" w14:paraId="0D7F92EB" w14:textId="77777777">
      <w:pPr>
        <w:spacing w:after="0" w:line="240" w:lineRule="auto"/>
      </w:pPr>
      <w:r>
        <w:separator/>
      </w:r>
    </w:p>
  </w:footnote>
  <w:footnote w:type="continuationSeparator" w:id="0">
    <w:p w:rsidR="003F5A51" w:rsidP="00A81CA5" w:rsidRDefault="003F5A51" w14:paraId="4E255BED"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523C67"/>
    <w:multiLevelType w:val="multilevel"/>
    <w:tmpl w:val="408457D4"/>
    <w:lvl w:ilvl="0">
      <w:start w:val="1"/>
      <w:numFmt w:val="decimal"/>
      <w:pStyle w:val="Level1"/>
      <w:lvlText w:val="%1"/>
      <w:lvlJc w:val="left"/>
      <w:pPr>
        <w:tabs>
          <w:tab w:val="num" w:pos="992"/>
        </w:tabs>
        <w:ind w:left="992"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992"/>
        </w:tabs>
        <w:ind w:left="992" w:hanging="992"/>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84"/>
        </w:tabs>
        <w:ind w:left="1984" w:hanging="992"/>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2.1.2"/>
      <w:lvlJc w:val="left"/>
      <w:pPr>
        <w:tabs>
          <w:tab w:val="num" w:pos="2693"/>
        </w:tabs>
        <w:ind w:left="2693" w:hanging="709"/>
      </w:pPr>
      <w:rPr>
        <w:rFonts w:hint="default"/>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Level6"/>
      <w:lvlText w:val="%6"/>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Level7"/>
      <w:lvlText w:val="%7"/>
      <w:lvlJc w:val="left"/>
      <w:pPr>
        <w:tabs>
          <w:tab w:val="num" w:pos="2693"/>
        </w:tabs>
        <w:ind w:left="2693" w:hanging="709"/>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DD557B"/>
    <w:multiLevelType w:val="hybridMultilevel"/>
    <w:tmpl w:val="62CCC7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12D3EA2"/>
    <w:multiLevelType w:val="hybridMultilevel"/>
    <w:tmpl w:val="260054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1960E12"/>
    <w:multiLevelType w:val="hybridMultilevel"/>
    <w:tmpl w:val="060EAB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23F4C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26F1A68"/>
    <w:multiLevelType w:val="multilevel"/>
    <w:tmpl w:val="DC461E20"/>
    <w:lvl w:ilvl="0">
      <w:start w:val="3"/>
      <w:numFmt w:val="decimal"/>
      <w:lvlText w:val="%1"/>
      <w:lvlJc w:val="left"/>
      <w:pPr>
        <w:ind w:left="720" w:hanging="720"/>
      </w:pPr>
      <w:rPr>
        <w:rFonts w:hint="default"/>
      </w:rPr>
    </w:lvl>
    <w:lvl w:ilvl="1">
      <w:start w:val="1"/>
      <w:numFmt w:val="decimal"/>
      <w:lvlText w:val="%1.%2"/>
      <w:lvlJc w:val="left"/>
      <w:pPr>
        <w:ind w:left="1621" w:hanging="720"/>
      </w:pPr>
      <w:rPr>
        <w:rFonts w:hint="default"/>
        <w:color w:val="auto"/>
        <w:sz w:val="24"/>
        <w:szCs w:val="24"/>
      </w:rPr>
    </w:lvl>
    <w:lvl w:ilvl="2">
      <w:start w:val="1"/>
      <w:numFmt w:val="decimal"/>
      <w:lvlText w:val="%1.%2.%3"/>
      <w:lvlJc w:val="left"/>
      <w:pPr>
        <w:ind w:left="2522" w:hanging="720"/>
      </w:pPr>
      <w:rPr>
        <w:rFonts w:hint="default"/>
      </w:rPr>
    </w:lvl>
    <w:lvl w:ilvl="3">
      <w:start w:val="1"/>
      <w:numFmt w:val="decimal"/>
      <w:lvlText w:val="%1.%2.%3.%4"/>
      <w:lvlJc w:val="left"/>
      <w:pPr>
        <w:ind w:left="3783" w:hanging="1080"/>
      </w:pPr>
      <w:rPr>
        <w:rFonts w:hint="default"/>
      </w:rPr>
    </w:lvl>
    <w:lvl w:ilvl="4">
      <w:start w:val="1"/>
      <w:numFmt w:val="decimal"/>
      <w:lvlText w:val="%1.%2.%3.%4.%5"/>
      <w:lvlJc w:val="left"/>
      <w:pPr>
        <w:ind w:left="4684" w:hanging="1080"/>
      </w:pPr>
      <w:rPr>
        <w:rFonts w:hint="default"/>
      </w:rPr>
    </w:lvl>
    <w:lvl w:ilvl="5">
      <w:start w:val="1"/>
      <w:numFmt w:val="decimal"/>
      <w:lvlText w:val="%1.%2.%3.%4.%5.%6"/>
      <w:lvlJc w:val="left"/>
      <w:pPr>
        <w:ind w:left="5945" w:hanging="1440"/>
      </w:pPr>
      <w:rPr>
        <w:rFonts w:hint="default"/>
      </w:rPr>
    </w:lvl>
    <w:lvl w:ilvl="6">
      <w:start w:val="1"/>
      <w:numFmt w:val="decimal"/>
      <w:lvlText w:val="%1.%2.%3.%4.%5.%6.%7"/>
      <w:lvlJc w:val="left"/>
      <w:pPr>
        <w:ind w:left="6846" w:hanging="1440"/>
      </w:pPr>
      <w:rPr>
        <w:rFonts w:hint="default"/>
      </w:rPr>
    </w:lvl>
    <w:lvl w:ilvl="7">
      <w:start w:val="1"/>
      <w:numFmt w:val="decimal"/>
      <w:lvlText w:val="%1.%2.%3.%4.%5.%6.%7.%8"/>
      <w:lvlJc w:val="left"/>
      <w:pPr>
        <w:ind w:left="8107" w:hanging="1800"/>
      </w:pPr>
      <w:rPr>
        <w:rFonts w:hint="default"/>
      </w:rPr>
    </w:lvl>
    <w:lvl w:ilvl="8">
      <w:start w:val="1"/>
      <w:numFmt w:val="decimal"/>
      <w:lvlText w:val="%1.%2.%3.%4.%5.%6.%7.%8.%9"/>
      <w:lvlJc w:val="left"/>
      <w:pPr>
        <w:ind w:left="9008" w:hanging="1800"/>
      </w:pPr>
      <w:rPr>
        <w:rFonts w:hint="default"/>
      </w:rPr>
    </w:lvl>
  </w:abstractNum>
  <w:abstractNum w:abstractNumId="6" w15:restartNumberingAfterBreak="0">
    <w:nsid w:val="050D6359"/>
    <w:multiLevelType w:val="hybridMultilevel"/>
    <w:tmpl w:val="3F3E88FE"/>
    <w:lvl w:ilvl="0" w:tplc="08090001">
      <w:start w:val="1"/>
      <w:numFmt w:val="bullet"/>
      <w:lvlText w:val=""/>
      <w:lvlJc w:val="left"/>
      <w:pPr>
        <w:ind w:left="2421" w:hanging="360"/>
      </w:pPr>
      <w:rPr>
        <w:rFonts w:hint="default" w:ascii="Symbol" w:hAnsi="Symbol"/>
      </w:rPr>
    </w:lvl>
    <w:lvl w:ilvl="1" w:tplc="08090003" w:tentative="1">
      <w:start w:val="1"/>
      <w:numFmt w:val="bullet"/>
      <w:lvlText w:val="o"/>
      <w:lvlJc w:val="left"/>
      <w:pPr>
        <w:ind w:left="3141" w:hanging="360"/>
      </w:pPr>
      <w:rPr>
        <w:rFonts w:hint="default" w:ascii="Courier New" w:hAnsi="Courier New" w:cs="Courier New"/>
      </w:rPr>
    </w:lvl>
    <w:lvl w:ilvl="2" w:tplc="08090005" w:tentative="1">
      <w:start w:val="1"/>
      <w:numFmt w:val="bullet"/>
      <w:lvlText w:val=""/>
      <w:lvlJc w:val="left"/>
      <w:pPr>
        <w:ind w:left="3861" w:hanging="360"/>
      </w:pPr>
      <w:rPr>
        <w:rFonts w:hint="default" w:ascii="Wingdings" w:hAnsi="Wingdings"/>
      </w:rPr>
    </w:lvl>
    <w:lvl w:ilvl="3" w:tplc="08090001" w:tentative="1">
      <w:start w:val="1"/>
      <w:numFmt w:val="bullet"/>
      <w:lvlText w:val=""/>
      <w:lvlJc w:val="left"/>
      <w:pPr>
        <w:ind w:left="4581" w:hanging="360"/>
      </w:pPr>
      <w:rPr>
        <w:rFonts w:hint="default" w:ascii="Symbol" w:hAnsi="Symbol"/>
      </w:rPr>
    </w:lvl>
    <w:lvl w:ilvl="4" w:tplc="08090003" w:tentative="1">
      <w:start w:val="1"/>
      <w:numFmt w:val="bullet"/>
      <w:lvlText w:val="o"/>
      <w:lvlJc w:val="left"/>
      <w:pPr>
        <w:ind w:left="5301" w:hanging="360"/>
      </w:pPr>
      <w:rPr>
        <w:rFonts w:hint="default" w:ascii="Courier New" w:hAnsi="Courier New" w:cs="Courier New"/>
      </w:rPr>
    </w:lvl>
    <w:lvl w:ilvl="5" w:tplc="08090005" w:tentative="1">
      <w:start w:val="1"/>
      <w:numFmt w:val="bullet"/>
      <w:lvlText w:val=""/>
      <w:lvlJc w:val="left"/>
      <w:pPr>
        <w:ind w:left="6021" w:hanging="360"/>
      </w:pPr>
      <w:rPr>
        <w:rFonts w:hint="default" w:ascii="Wingdings" w:hAnsi="Wingdings"/>
      </w:rPr>
    </w:lvl>
    <w:lvl w:ilvl="6" w:tplc="08090001" w:tentative="1">
      <w:start w:val="1"/>
      <w:numFmt w:val="bullet"/>
      <w:lvlText w:val=""/>
      <w:lvlJc w:val="left"/>
      <w:pPr>
        <w:ind w:left="6741" w:hanging="360"/>
      </w:pPr>
      <w:rPr>
        <w:rFonts w:hint="default" w:ascii="Symbol" w:hAnsi="Symbol"/>
      </w:rPr>
    </w:lvl>
    <w:lvl w:ilvl="7" w:tplc="08090003" w:tentative="1">
      <w:start w:val="1"/>
      <w:numFmt w:val="bullet"/>
      <w:lvlText w:val="o"/>
      <w:lvlJc w:val="left"/>
      <w:pPr>
        <w:ind w:left="7461" w:hanging="360"/>
      </w:pPr>
      <w:rPr>
        <w:rFonts w:hint="default" w:ascii="Courier New" w:hAnsi="Courier New" w:cs="Courier New"/>
      </w:rPr>
    </w:lvl>
    <w:lvl w:ilvl="8" w:tplc="08090005" w:tentative="1">
      <w:start w:val="1"/>
      <w:numFmt w:val="bullet"/>
      <w:lvlText w:val=""/>
      <w:lvlJc w:val="left"/>
      <w:pPr>
        <w:ind w:left="8181" w:hanging="360"/>
      </w:pPr>
      <w:rPr>
        <w:rFonts w:hint="default" w:ascii="Wingdings" w:hAnsi="Wingdings"/>
      </w:rPr>
    </w:lvl>
  </w:abstractNum>
  <w:abstractNum w:abstractNumId="7" w15:restartNumberingAfterBreak="0">
    <w:nsid w:val="062C7891"/>
    <w:multiLevelType w:val="multilevel"/>
    <w:tmpl w:val="DA2A3EF2"/>
    <w:lvl w:ilvl="0">
      <w:start w:val="2"/>
      <w:numFmt w:val="decimal"/>
      <w:lvlText w:val="%1"/>
      <w:lvlJc w:val="left"/>
      <w:pPr>
        <w:ind w:left="720" w:hanging="720"/>
      </w:pPr>
      <w:rPr>
        <w:rFonts w:hint="default"/>
      </w:rPr>
    </w:lvl>
    <w:lvl w:ilvl="1">
      <w:start w:val="1"/>
      <w:numFmt w:val="decimal"/>
      <w:lvlText w:val="%1.%2"/>
      <w:lvlJc w:val="left"/>
      <w:pPr>
        <w:ind w:left="1621" w:hanging="720"/>
      </w:pPr>
      <w:rPr>
        <w:rFonts w:hint="default"/>
        <w:color w:val="auto"/>
        <w:sz w:val="24"/>
        <w:szCs w:val="24"/>
      </w:rPr>
    </w:lvl>
    <w:lvl w:ilvl="2">
      <w:start w:val="1"/>
      <w:numFmt w:val="decimal"/>
      <w:lvlText w:val="%1.%2.%3"/>
      <w:lvlJc w:val="left"/>
      <w:pPr>
        <w:ind w:left="2522" w:hanging="720"/>
      </w:pPr>
      <w:rPr>
        <w:rFonts w:hint="default"/>
        <w:sz w:val="24"/>
        <w:szCs w:val="24"/>
      </w:rPr>
    </w:lvl>
    <w:lvl w:ilvl="3">
      <w:start w:val="1"/>
      <w:numFmt w:val="decimal"/>
      <w:lvlText w:val="%1.%2.%3.%4"/>
      <w:lvlJc w:val="left"/>
      <w:pPr>
        <w:ind w:left="3783" w:hanging="1080"/>
      </w:pPr>
      <w:rPr>
        <w:rFonts w:hint="default"/>
      </w:rPr>
    </w:lvl>
    <w:lvl w:ilvl="4">
      <w:start w:val="1"/>
      <w:numFmt w:val="decimal"/>
      <w:lvlText w:val="%1.%2.%3.%4.%5"/>
      <w:lvlJc w:val="left"/>
      <w:pPr>
        <w:ind w:left="4684" w:hanging="1080"/>
      </w:pPr>
      <w:rPr>
        <w:rFonts w:hint="default"/>
      </w:rPr>
    </w:lvl>
    <w:lvl w:ilvl="5">
      <w:start w:val="1"/>
      <w:numFmt w:val="decimal"/>
      <w:lvlText w:val="%1.%2.%3.%4.%5.%6"/>
      <w:lvlJc w:val="left"/>
      <w:pPr>
        <w:ind w:left="5945" w:hanging="1440"/>
      </w:pPr>
      <w:rPr>
        <w:rFonts w:hint="default"/>
      </w:rPr>
    </w:lvl>
    <w:lvl w:ilvl="6">
      <w:start w:val="1"/>
      <w:numFmt w:val="decimal"/>
      <w:lvlText w:val="%1.%2.%3.%4.%5.%6.%7"/>
      <w:lvlJc w:val="left"/>
      <w:pPr>
        <w:ind w:left="6846" w:hanging="1440"/>
      </w:pPr>
      <w:rPr>
        <w:rFonts w:hint="default"/>
      </w:rPr>
    </w:lvl>
    <w:lvl w:ilvl="7">
      <w:start w:val="1"/>
      <w:numFmt w:val="decimal"/>
      <w:lvlText w:val="%1.%2.%3.%4.%5.%6.%7.%8"/>
      <w:lvlJc w:val="left"/>
      <w:pPr>
        <w:ind w:left="8107" w:hanging="1800"/>
      </w:pPr>
      <w:rPr>
        <w:rFonts w:hint="default"/>
      </w:rPr>
    </w:lvl>
    <w:lvl w:ilvl="8">
      <w:start w:val="1"/>
      <w:numFmt w:val="decimal"/>
      <w:lvlText w:val="%1.%2.%3.%4.%5.%6.%7.%8.%9"/>
      <w:lvlJc w:val="left"/>
      <w:pPr>
        <w:ind w:left="9008" w:hanging="1800"/>
      </w:pPr>
      <w:rPr>
        <w:rFonts w:hint="default"/>
      </w:rPr>
    </w:lvl>
  </w:abstractNum>
  <w:abstractNum w:abstractNumId="8" w15:restartNumberingAfterBreak="0">
    <w:nsid w:val="07917E27"/>
    <w:multiLevelType w:val="multilevel"/>
    <w:tmpl w:val="37807BD2"/>
    <w:lvl w:ilvl="0">
      <w:start w:val="2"/>
      <w:numFmt w:val="decimal"/>
      <w:lvlText w:val="%1"/>
      <w:lvlJc w:val="left"/>
      <w:pPr>
        <w:ind w:left="660" w:hanging="660"/>
      </w:pPr>
      <w:rPr>
        <w:rFonts w:hint="default"/>
      </w:rPr>
    </w:lvl>
    <w:lvl w:ilvl="1">
      <w:start w:val="1"/>
      <w:numFmt w:val="decimal"/>
      <w:lvlText w:val="%1.%2"/>
      <w:lvlJc w:val="left"/>
      <w:pPr>
        <w:ind w:left="1557" w:hanging="660"/>
      </w:pPr>
      <w:rPr>
        <w:rFonts w:hint="default"/>
        <w:color w:val="auto"/>
      </w:rPr>
    </w:lvl>
    <w:lvl w:ilvl="2">
      <w:start w:val="1"/>
      <w:numFmt w:val="decimal"/>
      <w:lvlText w:val="%1.%2.%3"/>
      <w:lvlJc w:val="left"/>
      <w:pPr>
        <w:ind w:left="2514" w:hanging="720"/>
      </w:pPr>
      <w:rPr>
        <w:rFonts w:hint="default"/>
      </w:rPr>
    </w:lvl>
    <w:lvl w:ilvl="3">
      <w:start w:val="1"/>
      <w:numFmt w:val="decimal"/>
      <w:lvlText w:val="%1.%2.%3.%4"/>
      <w:lvlJc w:val="left"/>
      <w:pPr>
        <w:ind w:left="3411" w:hanging="720"/>
      </w:pPr>
      <w:rPr>
        <w:rFonts w:hint="default"/>
        <w:color w:val="auto"/>
      </w:rPr>
    </w:lvl>
    <w:lvl w:ilvl="4">
      <w:start w:val="1"/>
      <w:numFmt w:val="decimal"/>
      <w:lvlText w:val="%1.%2.%3.%4.%5"/>
      <w:lvlJc w:val="left"/>
      <w:pPr>
        <w:ind w:left="4668" w:hanging="1080"/>
      </w:pPr>
      <w:rPr>
        <w:rFonts w:hint="default"/>
      </w:rPr>
    </w:lvl>
    <w:lvl w:ilvl="5">
      <w:start w:val="1"/>
      <w:numFmt w:val="decimal"/>
      <w:lvlText w:val="%1.%2.%3.%4.%5.%6"/>
      <w:lvlJc w:val="left"/>
      <w:pPr>
        <w:ind w:left="5565" w:hanging="1080"/>
      </w:pPr>
      <w:rPr>
        <w:rFonts w:hint="default"/>
      </w:rPr>
    </w:lvl>
    <w:lvl w:ilvl="6">
      <w:start w:val="1"/>
      <w:numFmt w:val="decimal"/>
      <w:lvlText w:val="%1.%2.%3.%4.%5.%6.%7"/>
      <w:lvlJc w:val="left"/>
      <w:pPr>
        <w:ind w:left="6822" w:hanging="1440"/>
      </w:pPr>
      <w:rPr>
        <w:rFonts w:hint="default"/>
      </w:rPr>
    </w:lvl>
    <w:lvl w:ilvl="7">
      <w:start w:val="1"/>
      <w:numFmt w:val="decimal"/>
      <w:lvlText w:val="%1.%2.%3.%4.%5.%6.%7.%8"/>
      <w:lvlJc w:val="left"/>
      <w:pPr>
        <w:ind w:left="7719" w:hanging="1440"/>
      </w:pPr>
      <w:rPr>
        <w:rFonts w:hint="default"/>
      </w:rPr>
    </w:lvl>
    <w:lvl w:ilvl="8">
      <w:start w:val="1"/>
      <w:numFmt w:val="decimal"/>
      <w:lvlText w:val="%1.%2.%3.%4.%5.%6.%7.%8.%9"/>
      <w:lvlJc w:val="left"/>
      <w:pPr>
        <w:ind w:left="8976" w:hanging="1800"/>
      </w:pPr>
      <w:rPr>
        <w:rFonts w:hint="default"/>
      </w:rPr>
    </w:lvl>
  </w:abstractNum>
  <w:abstractNum w:abstractNumId="9" w15:restartNumberingAfterBreak="0">
    <w:nsid w:val="08125B4B"/>
    <w:multiLevelType w:val="multilevel"/>
    <w:tmpl w:val="438002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8C400EA"/>
    <w:multiLevelType w:val="hybridMultilevel"/>
    <w:tmpl w:val="81669D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09593C82"/>
    <w:multiLevelType w:val="hybridMultilevel"/>
    <w:tmpl w:val="CC74F59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0A366A94"/>
    <w:multiLevelType w:val="hybridMultilevel"/>
    <w:tmpl w:val="F21CA2CE"/>
    <w:lvl w:ilvl="0" w:tplc="94142B5C">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0CC34858"/>
    <w:multiLevelType w:val="hybridMultilevel"/>
    <w:tmpl w:val="428673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0D2A3114"/>
    <w:multiLevelType w:val="multilevel"/>
    <w:tmpl w:val="0EFC2B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0F3A52D6"/>
    <w:multiLevelType w:val="hybridMultilevel"/>
    <w:tmpl w:val="4EBE57E4"/>
    <w:lvl w:ilvl="0" w:tplc="94142B5C">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13042F6F"/>
    <w:multiLevelType w:val="hybridMultilevel"/>
    <w:tmpl w:val="F67821F2"/>
    <w:lvl w:ilvl="0" w:tplc="08090001">
      <w:start w:val="1"/>
      <w:numFmt w:val="bullet"/>
      <w:lvlText w:val=""/>
      <w:lvlJc w:val="left"/>
      <w:pPr>
        <w:ind w:left="1712" w:hanging="360"/>
      </w:pPr>
      <w:rPr>
        <w:rFonts w:hint="default" w:ascii="Symbol" w:hAnsi="Symbol"/>
      </w:rPr>
    </w:lvl>
    <w:lvl w:ilvl="1" w:tplc="08090003" w:tentative="1">
      <w:start w:val="1"/>
      <w:numFmt w:val="bullet"/>
      <w:lvlText w:val="o"/>
      <w:lvlJc w:val="left"/>
      <w:pPr>
        <w:ind w:left="2432" w:hanging="360"/>
      </w:pPr>
      <w:rPr>
        <w:rFonts w:hint="default" w:ascii="Courier New" w:hAnsi="Courier New" w:cs="Courier New"/>
      </w:rPr>
    </w:lvl>
    <w:lvl w:ilvl="2" w:tplc="08090005" w:tentative="1">
      <w:start w:val="1"/>
      <w:numFmt w:val="bullet"/>
      <w:lvlText w:val=""/>
      <w:lvlJc w:val="left"/>
      <w:pPr>
        <w:ind w:left="3152" w:hanging="360"/>
      </w:pPr>
      <w:rPr>
        <w:rFonts w:hint="default" w:ascii="Wingdings" w:hAnsi="Wingdings"/>
      </w:rPr>
    </w:lvl>
    <w:lvl w:ilvl="3" w:tplc="08090001" w:tentative="1">
      <w:start w:val="1"/>
      <w:numFmt w:val="bullet"/>
      <w:lvlText w:val=""/>
      <w:lvlJc w:val="left"/>
      <w:pPr>
        <w:ind w:left="3872" w:hanging="360"/>
      </w:pPr>
      <w:rPr>
        <w:rFonts w:hint="default" w:ascii="Symbol" w:hAnsi="Symbol"/>
      </w:rPr>
    </w:lvl>
    <w:lvl w:ilvl="4" w:tplc="08090003" w:tentative="1">
      <w:start w:val="1"/>
      <w:numFmt w:val="bullet"/>
      <w:lvlText w:val="o"/>
      <w:lvlJc w:val="left"/>
      <w:pPr>
        <w:ind w:left="4592" w:hanging="360"/>
      </w:pPr>
      <w:rPr>
        <w:rFonts w:hint="default" w:ascii="Courier New" w:hAnsi="Courier New" w:cs="Courier New"/>
      </w:rPr>
    </w:lvl>
    <w:lvl w:ilvl="5" w:tplc="08090005" w:tentative="1">
      <w:start w:val="1"/>
      <w:numFmt w:val="bullet"/>
      <w:lvlText w:val=""/>
      <w:lvlJc w:val="left"/>
      <w:pPr>
        <w:ind w:left="5312" w:hanging="360"/>
      </w:pPr>
      <w:rPr>
        <w:rFonts w:hint="default" w:ascii="Wingdings" w:hAnsi="Wingdings"/>
      </w:rPr>
    </w:lvl>
    <w:lvl w:ilvl="6" w:tplc="08090001" w:tentative="1">
      <w:start w:val="1"/>
      <w:numFmt w:val="bullet"/>
      <w:lvlText w:val=""/>
      <w:lvlJc w:val="left"/>
      <w:pPr>
        <w:ind w:left="6032" w:hanging="360"/>
      </w:pPr>
      <w:rPr>
        <w:rFonts w:hint="default" w:ascii="Symbol" w:hAnsi="Symbol"/>
      </w:rPr>
    </w:lvl>
    <w:lvl w:ilvl="7" w:tplc="08090003" w:tentative="1">
      <w:start w:val="1"/>
      <w:numFmt w:val="bullet"/>
      <w:lvlText w:val="o"/>
      <w:lvlJc w:val="left"/>
      <w:pPr>
        <w:ind w:left="6752" w:hanging="360"/>
      </w:pPr>
      <w:rPr>
        <w:rFonts w:hint="default" w:ascii="Courier New" w:hAnsi="Courier New" w:cs="Courier New"/>
      </w:rPr>
    </w:lvl>
    <w:lvl w:ilvl="8" w:tplc="08090005" w:tentative="1">
      <w:start w:val="1"/>
      <w:numFmt w:val="bullet"/>
      <w:lvlText w:val=""/>
      <w:lvlJc w:val="left"/>
      <w:pPr>
        <w:ind w:left="7472" w:hanging="360"/>
      </w:pPr>
      <w:rPr>
        <w:rFonts w:hint="default" w:ascii="Wingdings" w:hAnsi="Wingdings"/>
      </w:rPr>
    </w:lvl>
  </w:abstractNum>
  <w:abstractNum w:abstractNumId="17" w15:restartNumberingAfterBreak="0">
    <w:nsid w:val="13736553"/>
    <w:multiLevelType w:val="hybridMultilevel"/>
    <w:tmpl w:val="ECC26A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13FE25E9"/>
    <w:multiLevelType w:val="multilevel"/>
    <w:tmpl w:val="2ACC24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147B6A70"/>
    <w:multiLevelType w:val="hybridMultilevel"/>
    <w:tmpl w:val="322C40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17F24AA0"/>
    <w:multiLevelType w:val="hybridMultilevel"/>
    <w:tmpl w:val="F4D8A4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1856432A"/>
    <w:multiLevelType w:val="hybridMultilevel"/>
    <w:tmpl w:val="B5A89798"/>
    <w:lvl w:ilvl="0" w:tplc="94142B5C">
      <w:start w:val="1"/>
      <w:numFmt w:val="bullet"/>
      <w:lvlText w:val=""/>
      <w:lvlJc w:val="left"/>
      <w:pPr>
        <w:ind w:left="1800" w:hanging="360"/>
      </w:pPr>
      <w:rPr>
        <w:rFonts w:hint="default" w:ascii="Wingdings" w:hAnsi="Wingdings"/>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2" w15:restartNumberingAfterBreak="0">
    <w:nsid w:val="185649D9"/>
    <w:multiLevelType w:val="hybridMultilevel"/>
    <w:tmpl w:val="78CCB2D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18F4096D"/>
    <w:multiLevelType w:val="multilevel"/>
    <w:tmpl w:val="9B0478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1F7C7CE1"/>
    <w:multiLevelType w:val="hybridMultilevel"/>
    <w:tmpl w:val="198A44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209F2340"/>
    <w:multiLevelType w:val="hybridMultilevel"/>
    <w:tmpl w:val="911A311A"/>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1">
      <w:start w:val="1"/>
      <w:numFmt w:val="bullet"/>
      <w:lvlText w:val=""/>
      <w:lvlJc w:val="left"/>
      <w:pPr>
        <w:ind w:left="1494" w:hanging="360"/>
      </w:pPr>
      <w:rPr>
        <w:rFonts w:hint="default" w:ascii="Symbol" w:hAnsi="Symbol"/>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27802050"/>
    <w:multiLevelType w:val="hybridMultilevel"/>
    <w:tmpl w:val="D026FE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AB81353"/>
    <w:multiLevelType w:val="hybridMultilevel"/>
    <w:tmpl w:val="1256E0D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2CFA2651"/>
    <w:multiLevelType w:val="hybridMultilevel"/>
    <w:tmpl w:val="57EECB88"/>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9" w15:restartNumberingAfterBreak="0">
    <w:nsid w:val="321E70B3"/>
    <w:multiLevelType w:val="multilevel"/>
    <w:tmpl w:val="B33202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333F4165"/>
    <w:multiLevelType w:val="multilevel"/>
    <w:tmpl w:val="F3267D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34781121"/>
    <w:multiLevelType w:val="hybridMultilevel"/>
    <w:tmpl w:val="C46034BA"/>
    <w:lvl w:ilvl="0" w:tplc="94142B5C">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2" w15:restartNumberingAfterBreak="0">
    <w:nsid w:val="34B951DB"/>
    <w:multiLevelType w:val="hybridMultilevel"/>
    <w:tmpl w:val="2D48830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37C07EC8"/>
    <w:multiLevelType w:val="hybridMultilevel"/>
    <w:tmpl w:val="0714C58E"/>
    <w:lvl w:ilvl="0" w:tplc="94142B5C">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380D0C05"/>
    <w:multiLevelType w:val="hybridMultilevel"/>
    <w:tmpl w:val="BFC8DAEE"/>
    <w:lvl w:ilvl="0" w:tplc="08090001">
      <w:start w:val="1"/>
      <w:numFmt w:val="bullet"/>
      <w:lvlText w:val=""/>
      <w:lvlJc w:val="left"/>
      <w:pPr>
        <w:ind w:left="2160" w:hanging="360"/>
      </w:pPr>
      <w:rPr>
        <w:rFonts w:hint="default" w:ascii="Symbol" w:hAnsi="Symbol"/>
      </w:rPr>
    </w:lvl>
    <w:lvl w:ilvl="1" w:tplc="08090001">
      <w:start w:val="1"/>
      <w:numFmt w:val="bullet"/>
      <w:lvlText w:val=""/>
      <w:lvlJc w:val="left"/>
      <w:pPr>
        <w:ind w:left="2880" w:hanging="360"/>
      </w:pPr>
      <w:rPr>
        <w:rFonts w:hint="default" w:ascii="Symbol" w:hAnsi="Symbol"/>
      </w:rPr>
    </w:lvl>
    <w:lvl w:ilvl="2" w:tplc="08090005">
      <w:start w:val="1"/>
      <w:numFmt w:val="bullet"/>
      <w:lvlText w:val=""/>
      <w:lvlJc w:val="left"/>
      <w:pPr>
        <w:ind w:left="3600" w:hanging="360"/>
      </w:pPr>
      <w:rPr>
        <w:rFonts w:hint="default" w:ascii="Wingdings" w:hAnsi="Wingdings"/>
      </w:rPr>
    </w:lvl>
    <w:lvl w:ilvl="3" w:tplc="08090001">
      <w:start w:val="1"/>
      <w:numFmt w:val="bullet"/>
      <w:lvlText w:val=""/>
      <w:lvlJc w:val="left"/>
      <w:pPr>
        <w:ind w:left="4320" w:hanging="360"/>
      </w:pPr>
      <w:rPr>
        <w:rFonts w:hint="default" w:ascii="Symbol" w:hAnsi="Symbol"/>
      </w:rPr>
    </w:lvl>
    <w:lvl w:ilvl="4" w:tplc="94142B5C">
      <w:start w:val="1"/>
      <w:numFmt w:val="bullet"/>
      <w:lvlText w:val=""/>
      <w:lvlJc w:val="left"/>
      <w:pPr>
        <w:ind w:left="5040" w:hanging="360"/>
      </w:pPr>
      <w:rPr>
        <w:rFonts w:hint="default" w:ascii="Wingdings" w:hAnsi="Wingdings"/>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35" w15:restartNumberingAfterBreak="0">
    <w:nsid w:val="3A226E90"/>
    <w:multiLevelType w:val="hybridMultilevel"/>
    <w:tmpl w:val="917A74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3CFD0517"/>
    <w:multiLevelType w:val="hybridMultilevel"/>
    <w:tmpl w:val="CA02474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3DE257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E340FF4"/>
    <w:multiLevelType w:val="hybridMultilevel"/>
    <w:tmpl w:val="72DE417C"/>
    <w:lvl w:ilvl="0" w:tplc="94142B5C">
      <w:start w:val="1"/>
      <w:numFmt w:val="bullet"/>
      <w:lvlText w:val=""/>
      <w:lvlJc w:val="left"/>
      <w:pPr>
        <w:ind w:left="1440" w:hanging="360"/>
      </w:pPr>
      <w:rPr>
        <w:rFonts w:hint="default" w:ascii="Wingdings" w:hAnsi="Wingdings"/>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39" w15:restartNumberingAfterBreak="0">
    <w:nsid w:val="3E4B1296"/>
    <w:multiLevelType w:val="hybridMultilevel"/>
    <w:tmpl w:val="441A1C30"/>
    <w:lvl w:ilvl="0" w:tplc="08090005">
      <w:start w:val="1"/>
      <w:numFmt w:val="bullet"/>
      <w:lvlText w:val=""/>
      <w:lvlJc w:val="left"/>
      <w:pPr>
        <w:ind w:left="2160" w:hanging="360"/>
      </w:pPr>
      <w:rPr>
        <w:rFonts w:hint="default" w:ascii="Wingdings" w:hAnsi="Wingdings"/>
      </w:rPr>
    </w:lvl>
    <w:lvl w:ilvl="1" w:tplc="FFFFFFFF">
      <w:start w:val="1"/>
      <w:numFmt w:val="bullet"/>
      <w:lvlText w:val=""/>
      <w:lvlJc w:val="left"/>
      <w:pPr>
        <w:ind w:left="2880" w:hanging="360"/>
      </w:pPr>
      <w:rPr>
        <w:rFonts w:hint="default" w:ascii="Symbol" w:hAnsi="Symbol"/>
      </w:rPr>
    </w:lvl>
    <w:lvl w:ilvl="2" w:tplc="FFFFFFFF">
      <w:start w:val="1"/>
      <w:numFmt w:val="bullet"/>
      <w:lvlText w:val=""/>
      <w:lvlJc w:val="left"/>
      <w:pPr>
        <w:ind w:left="3600" w:hanging="360"/>
      </w:pPr>
      <w:rPr>
        <w:rFonts w:hint="default" w:ascii="Wingdings" w:hAnsi="Wingdings"/>
      </w:rPr>
    </w:lvl>
    <w:lvl w:ilvl="3" w:tplc="FFFFFFFF">
      <w:start w:val="1"/>
      <w:numFmt w:val="bullet"/>
      <w:lvlText w:val=""/>
      <w:lvlJc w:val="left"/>
      <w:pPr>
        <w:ind w:left="4320" w:hanging="360"/>
      </w:pPr>
      <w:rPr>
        <w:rFonts w:hint="default" w:ascii="Symbol" w:hAnsi="Symbol"/>
      </w:rPr>
    </w:lvl>
    <w:lvl w:ilvl="4" w:tplc="FFFFFFFF">
      <w:start w:val="1"/>
      <w:numFmt w:val="bullet"/>
      <w:lvlText w:val=""/>
      <w:lvlJc w:val="left"/>
      <w:pPr>
        <w:ind w:left="5040" w:hanging="360"/>
      </w:pPr>
      <w:rPr>
        <w:rFonts w:hint="default" w:ascii="Wingdings" w:hAnsi="Wingdings"/>
      </w:rPr>
    </w:lvl>
    <w:lvl w:ilvl="5" w:tplc="FFFFFFFF" w:tentative="1">
      <w:start w:val="1"/>
      <w:numFmt w:val="bullet"/>
      <w:lvlText w:val=""/>
      <w:lvlJc w:val="left"/>
      <w:pPr>
        <w:ind w:left="5760" w:hanging="360"/>
      </w:pPr>
      <w:rPr>
        <w:rFonts w:hint="default" w:ascii="Wingdings" w:hAnsi="Wingdings"/>
      </w:rPr>
    </w:lvl>
    <w:lvl w:ilvl="6" w:tplc="FFFFFFFF" w:tentative="1">
      <w:start w:val="1"/>
      <w:numFmt w:val="bullet"/>
      <w:lvlText w:val=""/>
      <w:lvlJc w:val="left"/>
      <w:pPr>
        <w:ind w:left="6480" w:hanging="360"/>
      </w:pPr>
      <w:rPr>
        <w:rFonts w:hint="default" w:ascii="Symbol" w:hAnsi="Symbol"/>
      </w:rPr>
    </w:lvl>
    <w:lvl w:ilvl="7" w:tplc="FFFFFFFF" w:tentative="1">
      <w:start w:val="1"/>
      <w:numFmt w:val="bullet"/>
      <w:lvlText w:val="o"/>
      <w:lvlJc w:val="left"/>
      <w:pPr>
        <w:ind w:left="7200" w:hanging="360"/>
      </w:pPr>
      <w:rPr>
        <w:rFonts w:hint="default" w:ascii="Courier New" w:hAnsi="Courier New" w:cs="Courier New"/>
      </w:rPr>
    </w:lvl>
    <w:lvl w:ilvl="8" w:tplc="FFFFFFFF" w:tentative="1">
      <w:start w:val="1"/>
      <w:numFmt w:val="bullet"/>
      <w:lvlText w:val=""/>
      <w:lvlJc w:val="left"/>
      <w:pPr>
        <w:ind w:left="7920" w:hanging="360"/>
      </w:pPr>
      <w:rPr>
        <w:rFonts w:hint="default" w:ascii="Wingdings" w:hAnsi="Wingdings"/>
      </w:rPr>
    </w:lvl>
  </w:abstractNum>
  <w:abstractNum w:abstractNumId="40" w15:restartNumberingAfterBreak="0">
    <w:nsid w:val="436F327F"/>
    <w:multiLevelType w:val="hybridMultilevel"/>
    <w:tmpl w:val="8050F2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1" w15:restartNumberingAfterBreak="0">
    <w:nsid w:val="476F2DF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4B402AC9"/>
    <w:multiLevelType w:val="hybridMultilevel"/>
    <w:tmpl w:val="4EB4D58A"/>
    <w:lvl w:ilvl="0" w:tplc="94142B5C">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3" w15:restartNumberingAfterBreak="0">
    <w:nsid w:val="4C8B2A3F"/>
    <w:multiLevelType w:val="hybridMultilevel"/>
    <w:tmpl w:val="F3A46090"/>
    <w:lvl w:ilvl="0" w:tplc="94142B5C">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4" w15:restartNumberingAfterBreak="0">
    <w:nsid w:val="4CB20D63"/>
    <w:multiLevelType w:val="hybridMultilevel"/>
    <w:tmpl w:val="A0ECEAB0"/>
    <w:lvl w:ilvl="0" w:tplc="94142B5C">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5" w15:restartNumberingAfterBreak="0">
    <w:nsid w:val="4DD77EF4"/>
    <w:multiLevelType w:val="hybridMultilevel"/>
    <w:tmpl w:val="7BD4075C"/>
    <w:lvl w:ilvl="0" w:tplc="08090005">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4F315119"/>
    <w:multiLevelType w:val="hybridMultilevel"/>
    <w:tmpl w:val="32AC4D60"/>
    <w:lvl w:ilvl="0" w:tplc="08090001">
      <w:start w:val="1"/>
      <w:numFmt w:val="bullet"/>
      <w:lvlText w:val=""/>
      <w:lvlJc w:val="left"/>
      <w:pPr>
        <w:ind w:left="1712" w:hanging="360"/>
      </w:pPr>
      <w:rPr>
        <w:rFonts w:hint="default" w:ascii="Symbol" w:hAnsi="Symbol"/>
      </w:rPr>
    </w:lvl>
    <w:lvl w:ilvl="1" w:tplc="08090003" w:tentative="1">
      <w:start w:val="1"/>
      <w:numFmt w:val="bullet"/>
      <w:lvlText w:val="o"/>
      <w:lvlJc w:val="left"/>
      <w:pPr>
        <w:ind w:left="2432" w:hanging="360"/>
      </w:pPr>
      <w:rPr>
        <w:rFonts w:hint="default" w:ascii="Courier New" w:hAnsi="Courier New" w:cs="Courier New"/>
      </w:rPr>
    </w:lvl>
    <w:lvl w:ilvl="2" w:tplc="08090005" w:tentative="1">
      <w:start w:val="1"/>
      <w:numFmt w:val="bullet"/>
      <w:lvlText w:val=""/>
      <w:lvlJc w:val="left"/>
      <w:pPr>
        <w:ind w:left="3152" w:hanging="360"/>
      </w:pPr>
      <w:rPr>
        <w:rFonts w:hint="default" w:ascii="Wingdings" w:hAnsi="Wingdings"/>
      </w:rPr>
    </w:lvl>
    <w:lvl w:ilvl="3" w:tplc="08090001" w:tentative="1">
      <w:start w:val="1"/>
      <w:numFmt w:val="bullet"/>
      <w:lvlText w:val=""/>
      <w:lvlJc w:val="left"/>
      <w:pPr>
        <w:ind w:left="3872" w:hanging="360"/>
      </w:pPr>
      <w:rPr>
        <w:rFonts w:hint="default" w:ascii="Symbol" w:hAnsi="Symbol"/>
      </w:rPr>
    </w:lvl>
    <w:lvl w:ilvl="4" w:tplc="08090003" w:tentative="1">
      <w:start w:val="1"/>
      <w:numFmt w:val="bullet"/>
      <w:lvlText w:val="o"/>
      <w:lvlJc w:val="left"/>
      <w:pPr>
        <w:ind w:left="4592" w:hanging="360"/>
      </w:pPr>
      <w:rPr>
        <w:rFonts w:hint="default" w:ascii="Courier New" w:hAnsi="Courier New" w:cs="Courier New"/>
      </w:rPr>
    </w:lvl>
    <w:lvl w:ilvl="5" w:tplc="08090005" w:tentative="1">
      <w:start w:val="1"/>
      <w:numFmt w:val="bullet"/>
      <w:lvlText w:val=""/>
      <w:lvlJc w:val="left"/>
      <w:pPr>
        <w:ind w:left="5312" w:hanging="360"/>
      </w:pPr>
      <w:rPr>
        <w:rFonts w:hint="default" w:ascii="Wingdings" w:hAnsi="Wingdings"/>
      </w:rPr>
    </w:lvl>
    <w:lvl w:ilvl="6" w:tplc="08090001" w:tentative="1">
      <w:start w:val="1"/>
      <w:numFmt w:val="bullet"/>
      <w:lvlText w:val=""/>
      <w:lvlJc w:val="left"/>
      <w:pPr>
        <w:ind w:left="6032" w:hanging="360"/>
      </w:pPr>
      <w:rPr>
        <w:rFonts w:hint="default" w:ascii="Symbol" w:hAnsi="Symbol"/>
      </w:rPr>
    </w:lvl>
    <w:lvl w:ilvl="7" w:tplc="08090003" w:tentative="1">
      <w:start w:val="1"/>
      <w:numFmt w:val="bullet"/>
      <w:lvlText w:val="o"/>
      <w:lvlJc w:val="left"/>
      <w:pPr>
        <w:ind w:left="6752" w:hanging="360"/>
      </w:pPr>
      <w:rPr>
        <w:rFonts w:hint="default" w:ascii="Courier New" w:hAnsi="Courier New" w:cs="Courier New"/>
      </w:rPr>
    </w:lvl>
    <w:lvl w:ilvl="8" w:tplc="08090005" w:tentative="1">
      <w:start w:val="1"/>
      <w:numFmt w:val="bullet"/>
      <w:lvlText w:val=""/>
      <w:lvlJc w:val="left"/>
      <w:pPr>
        <w:ind w:left="7472" w:hanging="360"/>
      </w:pPr>
      <w:rPr>
        <w:rFonts w:hint="default" w:ascii="Wingdings" w:hAnsi="Wingdings"/>
      </w:rPr>
    </w:lvl>
  </w:abstractNum>
  <w:abstractNum w:abstractNumId="47" w15:restartNumberingAfterBreak="0">
    <w:nsid w:val="51206F2B"/>
    <w:multiLevelType w:val="hybridMultilevel"/>
    <w:tmpl w:val="7D48937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8" w15:restartNumberingAfterBreak="0">
    <w:nsid w:val="52F54E6C"/>
    <w:multiLevelType w:val="hybridMultilevel"/>
    <w:tmpl w:val="C114BCF4"/>
    <w:lvl w:ilvl="0" w:tplc="E45A0ED0">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58933929"/>
    <w:multiLevelType w:val="multilevel"/>
    <w:tmpl w:val="45C4CC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0" w15:restartNumberingAfterBreak="0">
    <w:nsid w:val="5977783D"/>
    <w:multiLevelType w:val="hybridMultilevel"/>
    <w:tmpl w:val="1F2891F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1" w15:restartNumberingAfterBreak="0">
    <w:nsid w:val="5A147A73"/>
    <w:multiLevelType w:val="hybridMultilevel"/>
    <w:tmpl w:val="B92432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2" w15:restartNumberingAfterBreak="0">
    <w:nsid w:val="5AD6188D"/>
    <w:multiLevelType w:val="multilevel"/>
    <w:tmpl w:val="25EE63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3" w15:restartNumberingAfterBreak="0">
    <w:nsid w:val="5E58171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0683DA4"/>
    <w:multiLevelType w:val="hybridMultilevel"/>
    <w:tmpl w:val="0EA87E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5" w15:restartNumberingAfterBreak="0">
    <w:nsid w:val="66797187"/>
    <w:multiLevelType w:val="hybridMultilevel"/>
    <w:tmpl w:val="4A5039AA"/>
    <w:lvl w:ilvl="0" w:tplc="94142B5C">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6" w15:restartNumberingAfterBreak="0">
    <w:nsid w:val="67B1355C"/>
    <w:multiLevelType w:val="multilevel"/>
    <w:tmpl w:val="6BBA5E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7" w15:restartNumberingAfterBreak="0">
    <w:nsid w:val="68025DDC"/>
    <w:multiLevelType w:val="hybridMultilevel"/>
    <w:tmpl w:val="F78A1B2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8" w15:restartNumberingAfterBreak="0">
    <w:nsid w:val="693319B0"/>
    <w:multiLevelType w:val="multilevel"/>
    <w:tmpl w:val="5FF0D9D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9" w15:restartNumberingAfterBreak="0">
    <w:nsid w:val="6D95375F"/>
    <w:multiLevelType w:val="hybridMultilevel"/>
    <w:tmpl w:val="CDB677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6F514C9B"/>
    <w:multiLevelType w:val="hybridMultilevel"/>
    <w:tmpl w:val="3710F2EA"/>
    <w:lvl w:ilvl="0" w:tplc="94142B5C">
      <w:start w:val="1"/>
      <w:numFmt w:val="bullet"/>
      <w:lvlText w:val=""/>
      <w:lvlJc w:val="left"/>
      <w:pPr>
        <w:ind w:left="1800" w:hanging="360"/>
      </w:pPr>
      <w:rPr>
        <w:rFonts w:hint="default" w:ascii="Wingdings" w:hAnsi="Wingdings"/>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61" w15:restartNumberingAfterBreak="0">
    <w:nsid w:val="705B32E3"/>
    <w:multiLevelType w:val="hybridMultilevel"/>
    <w:tmpl w:val="C4DCD678"/>
    <w:lvl w:ilvl="0" w:tplc="0809000B">
      <w:start w:val="1"/>
      <w:numFmt w:val="bullet"/>
      <w:lvlText w:val=""/>
      <w:lvlJc w:val="left"/>
      <w:pPr>
        <w:ind w:left="720" w:hanging="360"/>
      </w:pPr>
      <w:rPr>
        <w:rFonts w:hint="default" w:ascii="Wingdings" w:hAnsi="Wingdings"/>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2" w15:restartNumberingAfterBreak="0">
    <w:nsid w:val="746F0845"/>
    <w:multiLevelType w:val="hybridMultilevel"/>
    <w:tmpl w:val="F9D274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3" w15:restartNumberingAfterBreak="0">
    <w:nsid w:val="74B80FB9"/>
    <w:multiLevelType w:val="hybridMultilevel"/>
    <w:tmpl w:val="99BEA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4" w15:restartNumberingAfterBreak="0">
    <w:nsid w:val="7B61178D"/>
    <w:multiLevelType w:val="hybridMultilevel"/>
    <w:tmpl w:val="6388C09A"/>
    <w:lvl w:ilvl="0" w:tplc="94142B5C">
      <w:start w:val="1"/>
      <w:numFmt w:val="bullet"/>
      <w:lvlText w:val=""/>
      <w:lvlJc w:val="left"/>
      <w:pPr>
        <w:ind w:left="1800" w:hanging="360"/>
      </w:pPr>
      <w:rPr>
        <w:rFonts w:hint="default" w:ascii="Wingdings" w:hAnsi="Wingdings"/>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num w:numId="1" w16cid:durableId="881399855">
    <w:abstractNumId w:val="0"/>
  </w:num>
  <w:num w:numId="2" w16cid:durableId="1384980621">
    <w:abstractNumId w:val="8"/>
  </w:num>
  <w:num w:numId="3" w16cid:durableId="111166868">
    <w:abstractNumId w:val="16"/>
  </w:num>
  <w:num w:numId="4" w16cid:durableId="412894487">
    <w:abstractNumId w:val="41"/>
  </w:num>
  <w:num w:numId="5" w16cid:durableId="1869759769">
    <w:abstractNumId w:val="46"/>
  </w:num>
  <w:num w:numId="6" w16cid:durableId="1720322474">
    <w:abstractNumId w:val="34"/>
  </w:num>
  <w:num w:numId="7" w16cid:durableId="976958474">
    <w:abstractNumId w:val="25"/>
  </w:num>
  <w:num w:numId="8" w16cid:durableId="1112361898">
    <w:abstractNumId w:val="48"/>
  </w:num>
  <w:num w:numId="9" w16cid:durableId="118886859">
    <w:abstractNumId w:val="53"/>
  </w:num>
  <w:num w:numId="10" w16cid:durableId="1052265320">
    <w:abstractNumId w:val="6"/>
  </w:num>
  <w:num w:numId="11" w16cid:durableId="1847355452">
    <w:abstractNumId w:val="51"/>
  </w:num>
  <w:num w:numId="12" w16cid:durableId="1557468323">
    <w:abstractNumId w:val="37"/>
  </w:num>
  <w:num w:numId="13" w16cid:durableId="239490975">
    <w:abstractNumId w:val="12"/>
  </w:num>
  <w:num w:numId="14" w16cid:durableId="1577083863">
    <w:abstractNumId w:val="20"/>
  </w:num>
  <w:num w:numId="15" w16cid:durableId="978923421">
    <w:abstractNumId w:val="42"/>
  </w:num>
  <w:num w:numId="16" w16cid:durableId="20130012">
    <w:abstractNumId w:val="17"/>
  </w:num>
  <w:num w:numId="17" w16cid:durableId="580144151">
    <w:abstractNumId w:val="36"/>
  </w:num>
  <w:num w:numId="18" w16cid:durableId="1759673867">
    <w:abstractNumId w:val="33"/>
  </w:num>
  <w:num w:numId="19" w16cid:durableId="29230064">
    <w:abstractNumId w:val="3"/>
  </w:num>
  <w:num w:numId="20" w16cid:durableId="1955820539">
    <w:abstractNumId w:val="19"/>
  </w:num>
  <w:num w:numId="21" w16cid:durableId="1377587850">
    <w:abstractNumId w:val="35"/>
  </w:num>
  <w:num w:numId="22" w16cid:durableId="1463570377">
    <w:abstractNumId w:val="10"/>
  </w:num>
  <w:num w:numId="23" w16cid:durableId="1195266237">
    <w:abstractNumId w:val="31"/>
  </w:num>
  <w:num w:numId="24" w16cid:durableId="1140802533">
    <w:abstractNumId w:val="63"/>
  </w:num>
  <w:num w:numId="25" w16cid:durableId="1241018725">
    <w:abstractNumId w:val="59"/>
  </w:num>
  <w:num w:numId="26" w16cid:durableId="1460763672">
    <w:abstractNumId w:val="21"/>
  </w:num>
  <w:num w:numId="27" w16cid:durableId="1563104205">
    <w:abstractNumId w:val="11"/>
  </w:num>
  <w:num w:numId="28" w16cid:durableId="1742555850">
    <w:abstractNumId w:val="38"/>
  </w:num>
  <w:num w:numId="29" w16cid:durableId="1118530696">
    <w:abstractNumId w:val="54"/>
  </w:num>
  <w:num w:numId="30" w16cid:durableId="1303466492">
    <w:abstractNumId w:val="57"/>
  </w:num>
  <w:num w:numId="31" w16cid:durableId="471410987">
    <w:abstractNumId w:val="5"/>
  </w:num>
  <w:num w:numId="32" w16cid:durableId="581372927">
    <w:abstractNumId w:val="24"/>
  </w:num>
  <w:num w:numId="33" w16cid:durableId="1716395480">
    <w:abstractNumId w:val="2"/>
  </w:num>
  <w:num w:numId="34" w16cid:durableId="461072736">
    <w:abstractNumId w:val="15"/>
  </w:num>
  <w:num w:numId="35" w16cid:durableId="499734691">
    <w:abstractNumId w:val="55"/>
  </w:num>
  <w:num w:numId="36" w16cid:durableId="1005671177">
    <w:abstractNumId w:val="44"/>
  </w:num>
  <w:num w:numId="37" w16cid:durableId="1972516605">
    <w:abstractNumId w:val="64"/>
  </w:num>
  <w:num w:numId="38" w16cid:durableId="1109199470">
    <w:abstractNumId w:val="1"/>
  </w:num>
  <w:num w:numId="39" w16cid:durableId="1937866358">
    <w:abstractNumId w:val="60"/>
  </w:num>
  <w:num w:numId="40" w16cid:durableId="1416709343">
    <w:abstractNumId w:val="7"/>
  </w:num>
  <w:num w:numId="41" w16cid:durableId="1960455874">
    <w:abstractNumId w:val="62"/>
  </w:num>
  <w:num w:numId="42" w16cid:durableId="955522965">
    <w:abstractNumId w:val="13"/>
  </w:num>
  <w:num w:numId="43" w16cid:durableId="1377659562">
    <w:abstractNumId w:val="43"/>
  </w:num>
  <w:num w:numId="44" w16cid:durableId="41246617">
    <w:abstractNumId w:val="26"/>
  </w:num>
  <w:num w:numId="45" w16cid:durableId="856963000">
    <w:abstractNumId w:val="22"/>
  </w:num>
  <w:num w:numId="46" w16cid:durableId="1792047578">
    <w:abstractNumId w:val="4"/>
  </w:num>
  <w:num w:numId="47" w16cid:durableId="231046766">
    <w:abstractNumId w:val="45"/>
  </w:num>
  <w:num w:numId="48" w16cid:durableId="1831286750">
    <w:abstractNumId w:val="28"/>
  </w:num>
  <w:num w:numId="49" w16cid:durableId="1752584334">
    <w:abstractNumId w:val="40"/>
  </w:num>
  <w:num w:numId="50" w16cid:durableId="1470980215">
    <w:abstractNumId w:val="61"/>
  </w:num>
  <w:num w:numId="51" w16cid:durableId="166095671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825248412">
    <w:abstractNumId w:val="47"/>
  </w:num>
  <w:num w:numId="53" w16cid:durableId="1434284724">
    <w:abstractNumId w:val="50"/>
  </w:num>
  <w:num w:numId="54" w16cid:durableId="1699428491">
    <w:abstractNumId w:val="27"/>
  </w:num>
  <w:num w:numId="55" w16cid:durableId="2125683638">
    <w:abstractNumId w:val="32"/>
  </w:num>
  <w:num w:numId="56" w16cid:durableId="305860724">
    <w:abstractNumId w:val="9"/>
  </w:num>
  <w:num w:numId="57" w16cid:durableId="234319169">
    <w:abstractNumId w:val="52"/>
  </w:num>
  <w:num w:numId="58" w16cid:durableId="642849217">
    <w:abstractNumId w:val="29"/>
  </w:num>
  <w:num w:numId="59" w16cid:durableId="2144694012">
    <w:abstractNumId w:val="30"/>
  </w:num>
  <w:num w:numId="60" w16cid:durableId="976951009">
    <w:abstractNumId w:val="23"/>
  </w:num>
  <w:num w:numId="61" w16cid:durableId="1519615320">
    <w:abstractNumId w:val="49"/>
  </w:num>
  <w:num w:numId="62" w16cid:durableId="54427486">
    <w:abstractNumId w:val="56"/>
  </w:num>
  <w:num w:numId="63" w16cid:durableId="1325010343">
    <w:abstractNumId w:val="14"/>
  </w:num>
  <w:num w:numId="64" w16cid:durableId="1258439994">
    <w:abstractNumId w:val="58"/>
  </w:num>
  <w:num w:numId="65" w16cid:durableId="1178230770">
    <w:abstractNumId w:val="18"/>
  </w:num>
  <w:num w:numId="66" w16cid:durableId="900941018">
    <w:abstractNumId w:val="3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0DE"/>
    <w:rsid w:val="00024508"/>
    <w:rsid w:val="0003003A"/>
    <w:rsid w:val="00030CEF"/>
    <w:rsid w:val="0003495C"/>
    <w:rsid w:val="0003519A"/>
    <w:rsid w:val="00050644"/>
    <w:rsid w:val="000C77DC"/>
    <w:rsid w:val="000E3BBC"/>
    <w:rsid w:val="000F1F93"/>
    <w:rsid w:val="00107907"/>
    <w:rsid w:val="00127536"/>
    <w:rsid w:val="0013182C"/>
    <w:rsid w:val="001529BF"/>
    <w:rsid w:val="00153DAE"/>
    <w:rsid w:val="001542DF"/>
    <w:rsid w:val="00185234"/>
    <w:rsid w:val="001C56A4"/>
    <w:rsid w:val="001D4A9D"/>
    <w:rsid w:val="001E5F37"/>
    <w:rsid w:val="001F7ECB"/>
    <w:rsid w:val="00207994"/>
    <w:rsid w:val="002469E0"/>
    <w:rsid w:val="00262A23"/>
    <w:rsid w:val="00276EB1"/>
    <w:rsid w:val="002A6832"/>
    <w:rsid w:val="002C3FE6"/>
    <w:rsid w:val="002D3CB0"/>
    <w:rsid w:val="002E128B"/>
    <w:rsid w:val="002E3797"/>
    <w:rsid w:val="0031423C"/>
    <w:rsid w:val="00315913"/>
    <w:rsid w:val="00342661"/>
    <w:rsid w:val="003542C6"/>
    <w:rsid w:val="003573E5"/>
    <w:rsid w:val="00357439"/>
    <w:rsid w:val="003639CA"/>
    <w:rsid w:val="0038144D"/>
    <w:rsid w:val="00387CE5"/>
    <w:rsid w:val="003965FD"/>
    <w:rsid w:val="003F02CA"/>
    <w:rsid w:val="003F5A51"/>
    <w:rsid w:val="00415A33"/>
    <w:rsid w:val="00422647"/>
    <w:rsid w:val="0048547B"/>
    <w:rsid w:val="004C16E0"/>
    <w:rsid w:val="004D0B0B"/>
    <w:rsid w:val="004D0E2E"/>
    <w:rsid w:val="00505CF8"/>
    <w:rsid w:val="00514CEF"/>
    <w:rsid w:val="005518BB"/>
    <w:rsid w:val="00554A04"/>
    <w:rsid w:val="00561075"/>
    <w:rsid w:val="0057536B"/>
    <w:rsid w:val="005839B0"/>
    <w:rsid w:val="005A1DB4"/>
    <w:rsid w:val="005B7FA8"/>
    <w:rsid w:val="005F649A"/>
    <w:rsid w:val="006319EF"/>
    <w:rsid w:val="00640472"/>
    <w:rsid w:val="00683A2A"/>
    <w:rsid w:val="00686057"/>
    <w:rsid w:val="006A029C"/>
    <w:rsid w:val="006C4054"/>
    <w:rsid w:val="006E2F66"/>
    <w:rsid w:val="00741C76"/>
    <w:rsid w:val="00756D10"/>
    <w:rsid w:val="007619D6"/>
    <w:rsid w:val="00761F21"/>
    <w:rsid w:val="0077334A"/>
    <w:rsid w:val="00793D89"/>
    <w:rsid w:val="007C0FDA"/>
    <w:rsid w:val="007D3A94"/>
    <w:rsid w:val="00813A29"/>
    <w:rsid w:val="00824CEE"/>
    <w:rsid w:val="008375D8"/>
    <w:rsid w:val="00870777"/>
    <w:rsid w:val="00891D01"/>
    <w:rsid w:val="00897FF8"/>
    <w:rsid w:val="008D40DE"/>
    <w:rsid w:val="008E48AE"/>
    <w:rsid w:val="00944A26"/>
    <w:rsid w:val="0096470B"/>
    <w:rsid w:val="00971B72"/>
    <w:rsid w:val="009801D7"/>
    <w:rsid w:val="009922F7"/>
    <w:rsid w:val="009D2BB8"/>
    <w:rsid w:val="009E165F"/>
    <w:rsid w:val="009F0765"/>
    <w:rsid w:val="009F3613"/>
    <w:rsid w:val="00A31ACE"/>
    <w:rsid w:val="00A35862"/>
    <w:rsid w:val="00A41A6A"/>
    <w:rsid w:val="00A6581C"/>
    <w:rsid w:val="00A81CA5"/>
    <w:rsid w:val="00A97C59"/>
    <w:rsid w:val="00AA5142"/>
    <w:rsid w:val="00AA627D"/>
    <w:rsid w:val="00AD3105"/>
    <w:rsid w:val="00AD6CA2"/>
    <w:rsid w:val="00AE5F20"/>
    <w:rsid w:val="00B01206"/>
    <w:rsid w:val="00B5603D"/>
    <w:rsid w:val="00B72A7C"/>
    <w:rsid w:val="00B83C78"/>
    <w:rsid w:val="00BC5D8C"/>
    <w:rsid w:val="00BE7FAD"/>
    <w:rsid w:val="00BF5510"/>
    <w:rsid w:val="00C24C6B"/>
    <w:rsid w:val="00C25989"/>
    <w:rsid w:val="00C317C4"/>
    <w:rsid w:val="00C32DD5"/>
    <w:rsid w:val="00C65A6E"/>
    <w:rsid w:val="00C77DCC"/>
    <w:rsid w:val="00C910D2"/>
    <w:rsid w:val="00D030E3"/>
    <w:rsid w:val="00D03DE1"/>
    <w:rsid w:val="00D625D1"/>
    <w:rsid w:val="00D830D8"/>
    <w:rsid w:val="00D90271"/>
    <w:rsid w:val="00D91B67"/>
    <w:rsid w:val="00E039D6"/>
    <w:rsid w:val="00E1641A"/>
    <w:rsid w:val="00E551DA"/>
    <w:rsid w:val="00E64798"/>
    <w:rsid w:val="00E93DE1"/>
    <w:rsid w:val="00EA6617"/>
    <w:rsid w:val="00EB4B8F"/>
    <w:rsid w:val="00F12677"/>
    <w:rsid w:val="00F169AD"/>
    <w:rsid w:val="00F210BB"/>
    <w:rsid w:val="00F518C6"/>
    <w:rsid w:val="00F737DF"/>
    <w:rsid w:val="00F73D06"/>
    <w:rsid w:val="00FA2017"/>
    <w:rsid w:val="00FC1D9B"/>
    <w:rsid w:val="00FD7341"/>
    <w:rsid w:val="00FE2545"/>
    <w:rsid w:val="00FE414E"/>
    <w:rsid w:val="00FF23A2"/>
    <w:rsid w:val="016B73A9"/>
    <w:rsid w:val="09BA954C"/>
    <w:rsid w:val="457501D9"/>
    <w:rsid w:val="4781C3AA"/>
    <w:rsid w:val="6850A8A3"/>
    <w:rsid w:val="6EAD8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D677"/>
  <w15:chartTrackingRefBased/>
  <w15:docId w15:val="{4B4C2925-B39D-4F64-9097-65BF50B8B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D40DE"/>
    <w:pPr>
      <w:spacing w:after="200" w:line="276" w:lineRule="auto"/>
    </w:pPr>
    <w:rPr>
      <w:rFonts w:ascii="Arial" w:hAnsi="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BE7FA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E7FAD"/>
    <w:rPr>
      <w:rFonts w:ascii="Segoe UI" w:hAnsi="Segoe UI" w:cs="Segoe UI"/>
      <w:sz w:val="18"/>
      <w:szCs w:val="18"/>
    </w:rPr>
  </w:style>
  <w:style w:type="paragraph" w:styleId="Level1" w:customStyle="1">
    <w:name w:val="Level 1"/>
    <w:basedOn w:val="Normal"/>
    <w:next w:val="Normal"/>
    <w:uiPriority w:val="99"/>
    <w:qFormat/>
    <w:rsid w:val="00891D01"/>
    <w:pPr>
      <w:numPr>
        <w:numId w:val="1"/>
      </w:numPr>
      <w:adjustRightInd w:val="0"/>
      <w:spacing w:after="240"/>
      <w:jc w:val="both"/>
      <w:outlineLvl w:val="0"/>
    </w:pPr>
    <w:rPr>
      <w:rFonts w:eastAsia="Arial" w:cs="Arial"/>
      <w:sz w:val="21"/>
      <w:szCs w:val="21"/>
      <w:lang w:eastAsia="en-GB"/>
    </w:rPr>
  </w:style>
  <w:style w:type="paragraph" w:styleId="Level2" w:customStyle="1">
    <w:name w:val="Level 2"/>
    <w:basedOn w:val="Normal"/>
    <w:next w:val="Normal"/>
    <w:uiPriority w:val="99"/>
    <w:qFormat/>
    <w:rsid w:val="00891D01"/>
    <w:pPr>
      <w:numPr>
        <w:ilvl w:val="1"/>
        <w:numId w:val="1"/>
      </w:numPr>
      <w:adjustRightInd w:val="0"/>
      <w:spacing w:after="240"/>
      <w:jc w:val="both"/>
      <w:outlineLvl w:val="1"/>
    </w:pPr>
    <w:rPr>
      <w:rFonts w:eastAsia="Arial" w:cs="Arial"/>
      <w:sz w:val="21"/>
      <w:szCs w:val="21"/>
      <w:lang w:eastAsia="en-GB"/>
    </w:rPr>
  </w:style>
  <w:style w:type="paragraph" w:styleId="Level3" w:customStyle="1">
    <w:name w:val="Level 3"/>
    <w:basedOn w:val="Normal"/>
    <w:next w:val="Normal"/>
    <w:uiPriority w:val="99"/>
    <w:qFormat/>
    <w:rsid w:val="00891D01"/>
    <w:pPr>
      <w:numPr>
        <w:ilvl w:val="2"/>
        <w:numId w:val="1"/>
      </w:numPr>
      <w:adjustRightInd w:val="0"/>
      <w:spacing w:after="240"/>
      <w:jc w:val="both"/>
      <w:outlineLvl w:val="2"/>
    </w:pPr>
    <w:rPr>
      <w:rFonts w:eastAsia="Arial" w:cs="Arial"/>
      <w:sz w:val="21"/>
      <w:szCs w:val="21"/>
      <w:lang w:eastAsia="en-GB"/>
    </w:rPr>
  </w:style>
  <w:style w:type="paragraph" w:styleId="Level5" w:customStyle="1">
    <w:name w:val="Level 5"/>
    <w:basedOn w:val="Normal"/>
    <w:next w:val="Normal"/>
    <w:uiPriority w:val="99"/>
    <w:qFormat/>
    <w:rsid w:val="00891D01"/>
    <w:pPr>
      <w:numPr>
        <w:ilvl w:val="4"/>
        <w:numId w:val="1"/>
      </w:numPr>
      <w:adjustRightInd w:val="0"/>
      <w:spacing w:after="240"/>
      <w:jc w:val="both"/>
      <w:outlineLvl w:val="4"/>
    </w:pPr>
    <w:rPr>
      <w:rFonts w:eastAsia="Arial" w:cs="Arial"/>
      <w:sz w:val="21"/>
      <w:szCs w:val="21"/>
      <w:lang w:eastAsia="en-GB"/>
    </w:rPr>
  </w:style>
  <w:style w:type="paragraph" w:styleId="Level6" w:customStyle="1">
    <w:name w:val="Level 6"/>
    <w:basedOn w:val="Normal"/>
    <w:next w:val="Normal"/>
    <w:uiPriority w:val="99"/>
    <w:qFormat/>
    <w:rsid w:val="00891D01"/>
    <w:pPr>
      <w:numPr>
        <w:ilvl w:val="5"/>
        <w:numId w:val="1"/>
      </w:numPr>
      <w:adjustRightInd w:val="0"/>
      <w:spacing w:after="240"/>
      <w:jc w:val="both"/>
      <w:outlineLvl w:val="5"/>
    </w:pPr>
    <w:rPr>
      <w:rFonts w:eastAsia="Arial" w:cs="Arial"/>
      <w:sz w:val="21"/>
      <w:szCs w:val="21"/>
      <w:lang w:eastAsia="en-GB"/>
    </w:rPr>
  </w:style>
  <w:style w:type="paragraph" w:styleId="Level7" w:customStyle="1">
    <w:name w:val="Level 7"/>
    <w:basedOn w:val="Normal"/>
    <w:next w:val="Normal"/>
    <w:uiPriority w:val="99"/>
    <w:qFormat/>
    <w:rsid w:val="00891D01"/>
    <w:pPr>
      <w:numPr>
        <w:ilvl w:val="6"/>
        <w:numId w:val="1"/>
      </w:numPr>
      <w:adjustRightInd w:val="0"/>
      <w:spacing w:after="240"/>
      <w:jc w:val="both"/>
      <w:outlineLvl w:val="6"/>
    </w:pPr>
    <w:rPr>
      <w:rFonts w:eastAsia="Arial" w:cs="Arial"/>
      <w:sz w:val="21"/>
      <w:szCs w:val="21"/>
      <w:lang w:eastAsia="en-GB"/>
    </w:rPr>
  </w:style>
  <w:style w:type="paragraph" w:styleId="ListParagraph">
    <w:name w:val="List Paragraph"/>
    <w:basedOn w:val="Normal"/>
    <w:uiPriority w:val="34"/>
    <w:qFormat/>
    <w:rsid w:val="00891D01"/>
    <w:pPr>
      <w:ind w:left="720"/>
      <w:contextualSpacing/>
    </w:pPr>
  </w:style>
  <w:style w:type="table" w:styleId="TableGrid">
    <w:name w:val="Table Grid"/>
    <w:basedOn w:val="TableNormal"/>
    <w:uiPriority w:val="39"/>
    <w:rsid w:val="006C405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evel4" w:customStyle="1">
    <w:name w:val="Level 4"/>
    <w:basedOn w:val="Normal"/>
    <w:uiPriority w:val="99"/>
    <w:qFormat/>
    <w:rsid w:val="00813A29"/>
    <w:pPr>
      <w:tabs>
        <w:tab w:val="num" w:pos="2693"/>
      </w:tabs>
      <w:spacing w:after="240"/>
      <w:ind w:left="2693" w:hanging="709"/>
      <w:jc w:val="both"/>
    </w:pPr>
    <w:rPr>
      <w:rFonts w:cs="Arial"/>
      <w:sz w:val="21"/>
      <w:szCs w:val="21"/>
      <w:lang w:eastAsia="en-GB"/>
    </w:rPr>
  </w:style>
  <w:style w:type="paragraph" w:styleId="Default" w:customStyle="1">
    <w:name w:val="Default"/>
    <w:qFormat/>
    <w:rsid w:val="00AE5F20"/>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rsid w:val="00AE5F20"/>
    <w:rPr>
      <w:b/>
      <w:bCs/>
    </w:rPr>
  </w:style>
  <w:style w:type="character" w:styleId="Hyperlink">
    <w:name w:val="Hyperlink"/>
    <w:basedOn w:val="DefaultParagraphFont"/>
    <w:uiPriority w:val="99"/>
    <w:unhideWhenUsed/>
    <w:rsid w:val="00050644"/>
    <w:rPr>
      <w:color w:val="0563C1" w:themeColor="hyperlink"/>
      <w:u w:val="single"/>
    </w:rPr>
  </w:style>
  <w:style w:type="character" w:styleId="normaltextrun" w:customStyle="1">
    <w:name w:val="normaltextrun"/>
    <w:basedOn w:val="DefaultParagraphFont"/>
    <w:rsid w:val="00B01206"/>
  </w:style>
  <w:style w:type="character" w:styleId="eop" w:customStyle="1">
    <w:name w:val="eop"/>
    <w:basedOn w:val="DefaultParagraphFont"/>
    <w:rsid w:val="00B01206"/>
  </w:style>
  <w:style w:type="paragraph" w:styleId="paragraph" w:customStyle="1">
    <w:name w:val="paragraph"/>
    <w:basedOn w:val="Normal"/>
    <w:rsid w:val="00B01206"/>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Header">
    <w:name w:val="header"/>
    <w:basedOn w:val="Normal"/>
    <w:link w:val="HeaderChar"/>
    <w:uiPriority w:val="99"/>
    <w:unhideWhenUsed/>
    <w:rsid w:val="00A81C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A81CA5"/>
    <w:rPr>
      <w:rFonts w:ascii="Arial" w:hAnsi="Arial"/>
    </w:rPr>
  </w:style>
  <w:style w:type="paragraph" w:styleId="Footer">
    <w:name w:val="footer"/>
    <w:basedOn w:val="Normal"/>
    <w:link w:val="FooterChar"/>
    <w:uiPriority w:val="99"/>
    <w:unhideWhenUsed/>
    <w:rsid w:val="00A81CA5"/>
    <w:pPr>
      <w:tabs>
        <w:tab w:val="center" w:pos="4513"/>
        <w:tab w:val="right" w:pos="9026"/>
      </w:tabs>
      <w:spacing w:after="0" w:line="240" w:lineRule="auto"/>
    </w:pPr>
  </w:style>
  <w:style w:type="character" w:styleId="FooterChar" w:customStyle="1">
    <w:name w:val="Footer Char"/>
    <w:basedOn w:val="DefaultParagraphFont"/>
    <w:link w:val="Footer"/>
    <w:uiPriority w:val="99"/>
    <w:rsid w:val="00A81CA5"/>
    <w:rPr>
      <w:rFonts w:ascii="Arial" w:hAnsi="Arial"/>
    </w:rPr>
  </w:style>
  <w:style w:type="paragraph" w:styleId="Revision">
    <w:name w:val="Revision"/>
    <w:hidden/>
    <w:uiPriority w:val="99"/>
    <w:semiHidden/>
    <w:rsid w:val="00B72A7C"/>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02356">
      <w:bodyDiv w:val="1"/>
      <w:marLeft w:val="0"/>
      <w:marRight w:val="0"/>
      <w:marTop w:val="0"/>
      <w:marBottom w:val="0"/>
      <w:divBdr>
        <w:top w:val="none" w:sz="0" w:space="0" w:color="auto"/>
        <w:left w:val="none" w:sz="0" w:space="0" w:color="auto"/>
        <w:bottom w:val="none" w:sz="0" w:space="0" w:color="auto"/>
        <w:right w:val="none" w:sz="0" w:space="0" w:color="auto"/>
      </w:divBdr>
      <w:divsChild>
        <w:div w:id="332026833">
          <w:marLeft w:val="0"/>
          <w:marRight w:val="0"/>
          <w:marTop w:val="0"/>
          <w:marBottom w:val="0"/>
          <w:divBdr>
            <w:top w:val="none" w:sz="0" w:space="0" w:color="auto"/>
            <w:left w:val="none" w:sz="0" w:space="0" w:color="auto"/>
            <w:bottom w:val="none" w:sz="0" w:space="0" w:color="auto"/>
            <w:right w:val="none" w:sz="0" w:space="0" w:color="auto"/>
          </w:divBdr>
        </w:div>
      </w:divsChild>
    </w:div>
    <w:div w:id="58333620">
      <w:bodyDiv w:val="1"/>
      <w:marLeft w:val="0"/>
      <w:marRight w:val="0"/>
      <w:marTop w:val="0"/>
      <w:marBottom w:val="0"/>
      <w:divBdr>
        <w:top w:val="none" w:sz="0" w:space="0" w:color="auto"/>
        <w:left w:val="none" w:sz="0" w:space="0" w:color="auto"/>
        <w:bottom w:val="none" w:sz="0" w:space="0" w:color="auto"/>
        <w:right w:val="none" w:sz="0" w:space="0" w:color="auto"/>
      </w:divBdr>
    </w:div>
    <w:div w:id="144704229">
      <w:bodyDiv w:val="1"/>
      <w:marLeft w:val="0"/>
      <w:marRight w:val="0"/>
      <w:marTop w:val="0"/>
      <w:marBottom w:val="0"/>
      <w:divBdr>
        <w:top w:val="none" w:sz="0" w:space="0" w:color="auto"/>
        <w:left w:val="none" w:sz="0" w:space="0" w:color="auto"/>
        <w:bottom w:val="none" w:sz="0" w:space="0" w:color="auto"/>
        <w:right w:val="none" w:sz="0" w:space="0" w:color="auto"/>
      </w:divBdr>
    </w:div>
    <w:div w:id="300111227">
      <w:bodyDiv w:val="1"/>
      <w:marLeft w:val="0"/>
      <w:marRight w:val="0"/>
      <w:marTop w:val="0"/>
      <w:marBottom w:val="0"/>
      <w:divBdr>
        <w:top w:val="none" w:sz="0" w:space="0" w:color="auto"/>
        <w:left w:val="none" w:sz="0" w:space="0" w:color="auto"/>
        <w:bottom w:val="none" w:sz="0" w:space="0" w:color="auto"/>
        <w:right w:val="none" w:sz="0" w:space="0" w:color="auto"/>
      </w:divBdr>
    </w:div>
    <w:div w:id="459302383">
      <w:bodyDiv w:val="1"/>
      <w:marLeft w:val="0"/>
      <w:marRight w:val="0"/>
      <w:marTop w:val="0"/>
      <w:marBottom w:val="0"/>
      <w:divBdr>
        <w:top w:val="none" w:sz="0" w:space="0" w:color="auto"/>
        <w:left w:val="none" w:sz="0" w:space="0" w:color="auto"/>
        <w:bottom w:val="none" w:sz="0" w:space="0" w:color="auto"/>
        <w:right w:val="none" w:sz="0" w:space="0" w:color="auto"/>
      </w:divBdr>
    </w:div>
    <w:div w:id="1005860528">
      <w:bodyDiv w:val="1"/>
      <w:marLeft w:val="0"/>
      <w:marRight w:val="0"/>
      <w:marTop w:val="0"/>
      <w:marBottom w:val="0"/>
      <w:divBdr>
        <w:top w:val="none" w:sz="0" w:space="0" w:color="auto"/>
        <w:left w:val="none" w:sz="0" w:space="0" w:color="auto"/>
        <w:bottom w:val="none" w:sz="0" w:space="0" w:color="auto"/>
        <w:right w:val="none" w:sz="0" w:space="0" w:color="auto"/>
      </w:divBdr>
      <w:divsChild>
        <w:div w:id="638919202">
          <w:marLeft w:val="0"/>
          <w:marRight w:val="0"/>
          <w:marTop w:val="0"/>
          <w:marBottom w:val="0"/>
          <w:divBdr>
            <w:top w:val="none" w:sz="0" w:space="0" w:color="auto"/>
            <w:left w:val="none" w:sz="0" w:space="0" w:color="auto"/>
            <w:bottom w:val="none" w:sz="0" w:space="0" w:color="auto"/>
            <w:right w:val="none" w:sz="0" w:space="0" w:color="auto"/>
          </w:divBdr>
        </w:div>
        <w:div w:id="1966305366">
          <w:marLeft w:val="0"/>
          <w:marRight w:val="0"/>
          <w:marTop w:val="0"/>
          <w:marBottom w:val="0"/>
          <w:divBdr>
            <w:top w:val="none" w:sz="0" w:space="0" w:color="auto"/>
            <w:left w:val="none" w:sz="0" w:space="0" w:color="auto"/>
            <w:bottom w:val="none" w:sz="0" w:space="0" w:color="auto"/>
            <w:right w:val="none" w:sz="0" w:space="0" w:color="auto"/>
          </w:divBdr>
        </w:div>
      </w:divsChild>
    </w:div>
    <w:div w:id="15777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designingbuildings.co.uk/wiki/Biodiversity"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jncc.defra.gov.uk/default.aspx?page=5155"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designingbuildings.co.uk/wiki/Protected_species"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naturalengland.org.uk/ourwork/conservation/biodiversity/protectandmanage/habsandspeciesimportance.aspx"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b88005c5-61c2-4a23-9f80-ae89eb7e17bf"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95E276CBB875004AACB0EE17D100B798" ma:contentTypeVersion="29" ma:contentTypeDescription="Create a new document." ma:contentTypeScope="" ma:versionID="c40757d2ec45193d7774199fbdfa6123">
  <xsd:schema xmlns:xsd="http://www.w3.org/2001/XMLSchema" xmlns:xs="http://www.w3.org/2001/XMLSchema" xmlns:p="http://schemas.microsoft.com/office/2006/metadata/properties" xmlns:ns1="http://schemas.microsoft.com/sharepoint/v3" xmlns:ns2="cd68d99b-3605-487f-9588-c622d13e969e" xmlns:ns3="654f3204-3689-43e3-be2c-0af8b5364052" xmlns:ns4="ae72a552-2951-4cb3-b695-5bcb5f41e3f3" targetNamespace="http://schemas.microsoft.com/office/2006/metadata/properties" ma:root="true" ma:fieldsID="c1d04bb3f9a42ed276b541bbc39e8b7f" ns1:_="" ns2:_="" ns3:_="" ns4:_="">
    <xsd:import namespace="http://schemas.microsoft.com/sharepoint/v3"/>
    <xsd:import namespace="cd68d99b-3605-487f-9588-c622d13e969e"/>
    <xsd:import namespace="654f3204-3689-43e3-be2c-0af8b5364052"/>
    <xsd:import namespace="ae72a552-2951-4cb3-b695-5bcb5f41e3f3"/>
    <xsd:element name="properties">
      <xsd:complexType>
        <xsd:sequence>
          <xsd:element name="documentManagement">
            <xsd:complexType>
              <xsd:all>
                <xsd:element ref="ns1:_dlc_ExpireDateSaved" minOccurs="0"/>
                <xsd:element ref="ns1:_dlc_ExpireDate" minOccurs="0"/>
                <xsd:element ref="ns1:_dlc_Exempt"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4:SecurityMarking" minOccurs="0"/>
                <xsd:element ref="ns4:Adran_x0020__x007c__x0020_Department" minOccurs="0"/>
                <xsd:element ref="ns4:Laith_x0020__x007c__x0020_Languag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8" nillable="true" ma:displayName="Original Expiration Date" ma:hidden="true" ma:internalName="_dlc_ExpireDateSaved" ma:readOnly="true">
      <xsd:simpleType>
        <xsd:restriction base="dms:DateTime"/>
      </xsd:simpleType>
    </xsd:element>
    <xsd:element name="_dlc_ExpireDate" ma:index="9" nillable="true" ma:displayName="Expiration Date" ma:description="" ma:hidden="true" ma:indexed="true" ma:internalName="_dlc_ExpireDate" ma:readOnly="true">
      <xsd:simpleType>
        <xsd:restriction base="dms:DateTime"/>
      </xsd:simpleType>
    </xsd:element>
    <xsd:element name="_dlc_Exempt" ma:index="10" nillable="true" ma:displayName="Exempt from Policy" ma:hidden="true" ma:internalName="_dlc_Exempt" ma:readOnly="true">
      <xsd:simpleType>
        <xsd:restriction base="dms:Unknown"/>
      </xsd:simpleType>
    </xsd:element>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68d99b-3605-487f-9588-c622d13e96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88005c5-61c2-4a23-9f80-ae89eb7e17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f3204-3689-43e3-be2c-0af8b53640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507b8faa-f103-49a3-8d20-fd2f5d167635}" ma:internalName="TaxCatchAll" ma:showField="CatchAllData" ma:web="654f3204-3689-43e3-be2c-0af8b53640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e72a552-2951-4cb3-b695-5bcb5f41e3f3" elementFormDefault="qualified">
    <xsd:import namespace="http://schemas.microsoft.com/office/2006/documentManagement/types"/>
    <xsd:import namespace="http://schemas.microsoft.com/office/infopath/2007/PartnerControls"/>
    <xsd:element name="SecurityMarking" ma:index="28" nillable="true" ma:displayName="Diogelwch | Security" ma:format="Dropdown" ma:internalName="SecurityMarking" ma:readOnly="false">
      <xsd:simpleType>
        <xsd:restriction base="dms:Choice">
          <xsd:enumeration value="Cyfrinachol | Confidential"/>
          <xsd:enumeration value="Mewnol | Internal"/>
          <xsd:enumeration value="Cyhoeddus | Public"/>
        </xsd:restriction>
      </xsd:simpleType>
    </xsd:element>
    <xsd:element name="Adran_x0020__x007c__x0020_Department" ma:index="29" nillable="true" ma:displayName="Adran | Department" ma:format="Dropdown" ma:internalName="Adran_x0020__x007C__x0020_Department">
      <xsd:simpleType>
        <xsd:restriction base="dms:Choice">
          <xsd:enumeration value="Academi Arweinwyr y Dyfodol / Academy For Future Leaders"/>
          <xsd:enumeration value="Adeiladwaith / Construction: Frondeg, Pwllheli"/>
          <xsd:enumeration value="Adnoddau Dynol / Human Resources"/>
          <xsd:enumeration value="Adra Grounds Maintenance"/>
          <xsd:enumeration value="Adra - Medra Grŵp"/>
          <xsd:enumeration value="Aelodau Etholedig"/>
          <xsd:enumeration value="AGM"/>
          <xsd:enumeration value="Anti Fraud and Money-Laundering"/>
          <xsd:enumeration value="Archwiliadau Mewnol / Internal Audits"/>
          <xsd:enumeration value="Archwiliad Adfeiliad / Disrepair Inspections"/>
          <xsd:enumeration value="Asedau a Chytundebau / Assets and Contracts"/>
          <xsd:enumeration value="Atgyweiriadau Ymatebol / Responsive Repairs"/>
          <xsd:enumeration value="BCUHB Task &amp; Finish"/>
          <xsd:enumeration value="Blaenraglen Cyfalaf / Capital Forwardplan"/>
          <xsd:enumeration value="Bwrdd Corfforaethol / Corporate Board"/>
          <xsd:enumeration value="Bwrdd Medra / Medra Board"/>
          <xsd:enumeration value="Cefnogaeth Adra / Tan y Maen Support"/>
          <xsd:enumeration value="Copilot Ar Gyfer MS365 / Copilot For MS365"/>
          <xsd:enumeration value="Coronavirus"/>
          <xsd:enumeration value="Cwynion / Complaints"/>
          <xsd:enumeration value="Cydymffurfiad / Compliance (M&amp;E)"/>
          <xsd:enumeration value="Cyfarwyddiaeth Pobl a Chyfathrebu / People and Communications Directorate"/>
          <xsd:enumeration value="Cyfarwyddiaeth Polisi a Chyflawni / Policy and Delivery Directorate"/>
          <xsd:enumeration value="Cyfathrebu / Communications"/>
          <xsd:enumeration value="Cyfarfod Cydlynwyr Rhanbarthol / Regional Coordinators Meeting"/>
          <xsd:enumeration value="Cyfranwyr Gwefan Adra / Adra Website Contributors"/>
          <xsd:enumeration value="Cyswllt Cymunedol / Community Involvement"/>
          <xsd:enumeration value="Datblygiadau Medra / Medra Developments"/>
          <xsd:enumeration value="Datblygu ac Adeiladu o'r Newydd / Development and New Build"/>
          <xsd:enumeration value="Datblygu Busnes / Business Development"/>
          <xsd:enumeration value="Datblygu MS365 Development"/>
          <xsd:enumeration value="Digwyddiadau Cymunedol / Community Events"/>
          <xsd:enumeration value="Diweddariad Datblygu o'r Newydd / New Development Update"/>
          <xsd:enumeration value="DMT"/>
          <xsd:enumeration value="ELT"/>
          <xsd:enumeration value="eDdysgu / eLearning"/>
          <xsd:enumeration value="Ffeiliau I&amp;D Stadau Newydd / H&amp;S Files on New Estates"/>
          <xsd:enumeration value="Fforwm Cronfa Caledi / Hardship Fund Forum"/>
          <xsd:enumeration value="Fforwm TG Adra / Adra IT Forum"/>
          <xsd:enumeration value="Fforwm Staff / Staff Forum"/>
          <xsd:enumeration value="Glanhau Adra / Adra Cleaning"/>
          <xsd:enumeration value="Gosod / Lettings"/>
          <xsd:enumeration value="Grŵp Argyfwng Costau Byw Gwynedd"/>
          <xsd:enumeration value="Grŵp Craidd GDPR / GDPR Core Group"/>
          <xsd:enumeration value="Grŵp Cydraddoldeb ac Amrywiaeth / Equality and Diversity Group"/>
          <xsd:enumeration value="Grŵp Cydymffurfiaeth Chwarterol / Quarterly Compliance Group"/>
          <xsd:enumeration value="Grŵp Datblygu Data / Data Development Group"/>
          <xsd:enumeration value="Grŵp Ffocws Adfeiliad / Disrepair Focus Group"/>
          <xsd:enumeration value="Grŵp Ffocws Gweithio yn y Dyfodol Newydd / Working in the New Future Focus Group"/>
          <xsd:enumeration value="Grŵp Gweithredol Rheoli Asedau / Asset Management Executive Group"/>
          <xsd:enumeration value="Grŵp Sicrhau Ansawdd / Quality Assurance Group"/>
          <xsd:enumeration value="Gwariant Cyfalaf Asedau / Assets Capital Expenditure"/>
          <xsd:enumeration value="Gwariant Refeniw Eiddo / Property Revenue Expenditure"/>
          <xsd:enumeration value="Gwasanaethau Bro / Neighbourhood Services"/>
          <xsd:enumeration value="Gwasanaethau Cwsmer / Customer Services"/>
          <xsd:enumeration value="Gwasaneuthau Pobl / People Services"/>
          <xsd:enumeration value="Gweithgor Adfeiliad / Disrepair Working Group"/>
          <xsd:enumeration value="Gweithgor IAD GC / NW HS Working Group"/>
          <xsd:enumeration value="Gweithlu Trwsio / Repairs Operatives"/>
          <xsd:enumeration value="Gweithredu a Chefnogaeth y Fflyd / Operations and Vehicle Support"/>
          <xsd:enumeration value="Gweithgor Iaith / Language Working Group"/>
          <xsd:enumeration value="Gwella Parhaus / Continual Improvement"/>
          <xsd:enumeration value="Gwerthusiad Prosiectau Cronfa Ffynniant Cyffredin /  Evaluation of Common Prosperity Fund Projects"/>
          <xsd:enumeration value="Gwybodaeth Corfforaethol / Corporate Information"/>
          <xsd:enumeration value="HHSRS"/>
          <xsd:enumeration value="HOLL Adra / ALL Adra"/>
          <xsd:enumeration value="Hyfforddiant Power Platform Training"/>
          <xsd:enumeration value="Hunan-werthuso Blynyddol / Annual Self-evaluation"/>
          <xsd:enumeration value="Tim Cydymffurfio  / Compliance Team"/>
          <xsd:enumeration value="Tîm Uwch Reolwyr / Senior Management Team"/>
          <xsd:enumeration value="ILM"/>
          <xsd:enumeration value="Les Adra Lease"/>
          <xsd:enumeration value="Lles Ariannol / Financial Wellbeing"/>
          <xsd:enumeration value="Llif Gwaith Prynu yn Ôl / Buy Backs Workflow"/>
          <xsd:enumeration value="Llywodraethu / Governance"/>
          <xsd:enumeration value="North Wales Housing Providers"/>
          <xsd:enumeration value="NWIGG"/>
          <xsd:enumeration value="NWREP"/>
          <xsd:enumeration value="OMM"/>
          <xsd:enumeration value="Opsiynnau Tai Gwynedd / Gwynedd Housing Options"/>
          <xsd:enumeration value="Panel Addasiadau / Adaptations Panel"/>
          <xsd:enumeration value="Panel Diogelwch Staff / Staff Safety Panel"/>
          <xsd:enumeration value="Partneriaeth Gogledd Cymru - Deddf Cartrefi Cymru / North Wales Partnership - Renting Homes Wales"/>
          <xsd:enumeration value="Partneriaeth Tenantiaid a Phreswylwyr Adra / Adra Tenants and Residents Partnership"/>
          <xsd:enumeration value="Partneriaeth CG / GC Partnership"/>
          <xsd:enumeration value="Power BI Adra"/>
          <xsd:enumeration value="Pwyllgor IDA / HSE Committee"/>
          <xsd:enumeration value="Prosiect Canvas Project"/>
          <xsd:enumeration value="Rhannu Gwên / Share a Smile"/>
          <xsd:enumeration value="Rhent ac Incwm / Rent and Income"/>
          <xsd:enumeration value="Rheoli Planner Cyfathrebu / Communications Planner Management"/>
          <xsd:enumeration value="Rhwydwaith AD a H&amp;D Cymru / Welsh HR and L&amp;D Network"/>
          <xsd:enumeration value="SLT"/>
          <xsd:enumeration value="System Busnes Craidd: Gweithrediad"/>
          <xsd:enumeration value="Teams Profi TSB v2"/>
          <xsd:enumeration value="TGCh / ICT"/>
          <xsd:enumeration value="Tîm Rheoli Adnoddau / Resources Management Team"/>
          <xsd:enumeration value="Tîm Bwrdd / Board Team"/>
          <xsd:enumeration value="Tîm Caffael / Procurement Team"/>
          <xsd:enumeration value="Tîm Clientau / Clients team"/>
          <xsd:enumeration value="Tîm Cyllid / Finance Team"/>
          <xsd:enumeration value="Tîm Dylunio Clwb Cymdeithasol Bangor / Bangor Social Club Design Team"/>
          <xsd:enumeration value="Tîm Rheolaeth Rhenti ac Incwm / Rents and Income Management Team"/>
          <xsd:enumeration value="Tîm Rheoli Datblygu a Thwf / Development and Growth Management Team"/>
          <xsd:enumeration value="Tîm Rheolwyr Canolfan Alwadau"/>
          <xsd:enumeration value="Tîm Rheolwyr Trwsio Management Team"/>
          <xsd:enumeration value="Tîm Ymateb i Hydwythdedd Busnes / Business Resilience Response Team"/>
          <xsd:enumeration value="Prosiect: Abbeyfield"/>
          <xsd:enumeration value="Prosiect: Adolygiad Cyfranogiad Tenantiaid / TP Review"/>
          <xsd:enumeration value="Prosiect: Adra &amp; Cwmpas Social Value"/>
          <xsd:enumeration value="Prosiect: CSE"/>
          <xsd:enumeration value="Prosiect: Deddf Rhentu Cartrefi (Cymru) / Project: Renting Homes (Wales) Act"/>
          <xsd:enumeration value="Prosiect: Gwefan Newydd (Connect) / Project: New Website (Connect)"/>
          <xsd:enumeration value="Prosiect: Wefan CCG / Project: CCG Website"/>
          <xsd:enumeration value="Prosiect: Aros Adra / Project: Aros Adra"/>
          <xsd:enumeration value="Prosiect: Grŵp Brandio / Project: Branding Group"/>
          <xsd:enumeration value="Prosiect: Newid yn yr Hinsawdd / Project: Climate Change"/>
          <xsd:enumeration value="Prosiect: Prydleswyr a Thâl Gwasanaeth / Project: Leaseholder and Service Charges"/>
          <xsd:enumeration value="Prosiect: Fframwaith Deunyddiau / Project: Materials Framework"/>
          <xsd:enumeration value="Prosiect: Perfformiad LCC / Project: RSL Performance"/>
          <xsd:enumeration value="Prosiect / Project: AM229 Isgraig, Tremadog"/>
          <xsd:enumeration value="Prosiect: Suited Locks"/>
          <xsd:enumeration value="Prosiect: Tai Clyfar / Project: Smart Homes"/>
          <xsd:enumeration value="Prosiect: Newyddion Cymunedol / Project: Community News (Connect)"/>
          <xsd:enumeration value="Prosiect: Boddhad Cwsmer / Project: Customer Satisfaction (Mustard)"/>
          <xsd:enumeration value="Prosiect: Asesiad Effaith / Project Impact Assessment (Afallen)"/>
          <xsd:enumeration value="Prosiect SPF / SPF Project"/>
          <xsd:enumeration value="Contractwr: Cybi Cyf / Contractor: Cybi Cyf"/>
          <xsd:enumeration value="Prosiect / Project: Net Zero Gwynedd (CRF)"/>
          <xsd:enumeration value="Tîm y Penaethiaid"/>
          <xsd:enumeration value="Tîm y Cyfarwyddwyr"/>
          <xsd:enumeration value="Canolfan Cymunedol MaesG Community Centre"/>
          <xsd:enumeration value="Eisteddfod 2025"/>
          <xsd:enumeration value="Tim Gorfodaeth Mewnol / Internal Enforcement Team"/>
          <xsd:enumeration value="Grwp Tasg a Gorffen Plas Leiod / Plas Leiod Task and Finish Group"/>
          <xsd:enumeration value="Asprey AMS"/>
        </xsd:restriction>
      </xsd:simpleType>
    </xsd:element>
    <xsd:element name="Laith_x0020__x007c__x0020_Language" ma:index="30" nillable="true" ma:displayName="Iaith | Language" ma:default="N/A" ma:format="Dropdown" ma:internalName="Laith_x0020__x007C__x0020_Language" ma:readOnly="false">
      <xsd:simpleType>
        <xsd:restriction base="dms:Choice">
          <xsd:enumeration value="Cymraeg | Welsh"/>
          <xsd:enumeration value="Dwy-Ieithog | Bi Lingual"/>
          <xsd:enumeration value="Saesneg | English"/>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54f3204-3689-43e3-be2c-0af8b5364052" xsi:nil="true"/>
    <_ip_UnifiedCompliancePolicyProperties xmlns="http://schemas.microsoft.com/sharepoint/v3" xsi:nil="true"/>
    <lcf76f155ced4ddcb4097134ff3c332f xmlns="cd68d99b-3605-487f-9588-c622d13e969e">
      <Terms xmlns="http://schemas.microsoft.com/office/infopath/2007/PartnerControls"/>
    </lcf76f155ced4ddcb4097134ff3c332f>
    <_dlc_ExpireDateSaved xmlns="http://schemas.microsoft.com/sharepoint/v3" xsi:nil="true"/>
    <_dlc_ExpireDate xmlns="http://schemas.microsoft.com/sharepoint/v3" xsi:nil="true"/>
    <Laith_x0020__x007c__x0020_Language xmlns="ae72a552-2951-4cb3-b695-5bcb5f41e3f3">N/A</Laith_x0020__x007c__x0020_Language>
    <SecurityMarking xmlns="ae72a552-2951-4cb3-b695-5bcb5f41e3f3">Mewnol | Internal</SecurityMarking>
    <Adran_x0020__x007c__x0020_Department xmlns="ae72a552-2951-4cb3-b695-5bcb5f41e3f3">Tîm Caffael / Procurement Team</Adran_x0020__x007c__x0020_Depart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4C3093-5B59-4702-917B-15C24C8C1913}">
  <ds:schemaRefs>
    <ds:schemaRef ds:uri="Microsoft.SharePoint.Taxonomy.ContentTypeSync"/>
  </ds:schemaRefs>
</ds:datastoreItem>
</file>

<file path=customXml/itemProps2.xml><?xml version="1.0" encoding="utf-8"?>
<ds:datastoreItem xmlns:ds="http://schemas.openxmlformats.org/officeDocument/2006/customXml" ds:itemID="{6C38BC66-100A-475D-A3BF-ECAB3F675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d68d99b-3605-487f-9588-c622d13e969e"/>
    <ds:schemaRef ds:uri="654f3204-3689-43e3-be2c-0af8b5364052"/>
    <ds:schemaRef ds:uri="ae72a552-2951-4cb3-b695-5bcb5f41e3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C61518-65FE-4E2A-A8F0-92180ED5CAAD}">
  <ds:schemaRefs>
    <ds:schemaRef ds:uri="http://schemas.microsoft.com/office/2006/metadata/properties"/>
    <ds:schemaRef ds:uri="http://schemas.microsoft.com/office/infopath/2007/PartnerControls"/>
    <ds:schemaRef ds:uri="http://schemas.microsoft.com/sharepoint/v3"/>
    <ds:schemaRef ds:uri="654f3204-3689-43e3-be2c-0af8b5364052"/>
    <ds:schemaRef ds:uri="cd68d99b-3605-487f-9588-c622d13e969e"/>
    <ds:schemaRef ds:uri="ae72a552-2951-4cb3-b695-5bcb5f41e3f3"/>
  </ds:schemaRefs>
</ds:datastoreItem>
</file>

<file path=customXml/itemProps4.xml><?xml version="1.0" encoding="utf-8"?>
<ds:datastoreItem xmlns:ds="http://schemas.openxmlformats.org/officeDocument/2006/customXml" ds:itemID="{DDCADFBD-51CC-4E7F-97E8-F0EB7F747AB5}">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Hallaron</dc:creator>
  <cp:keywords/>
  <dc:description/>
  <cp:lastModifiedBy>Ffion Casey</cp:lastModifiedBy>
  <cp:revision>26</cp:revision>
  <dcterms:created xsi:type="dcterms:W3CDTF">2025-06-20T10:39:00Z</dcterms:created>
  <dcterms:modified xsi:type="dcterms:W3CDTF">2025-11-07T16:43:17Z</dcterms:modified>
  <cp:category>Contracts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0x01010095E276CBB875004AACB0EE17D100B798</vt:lpwstr>
  </property>
  <property fmtid="{D5CDD505-2E9C-101B-9397-08002B2CF9AE}" pid="3" name="_dlc_policyId">
    <vt:lpwstr>/sites/TmCaffaelProcurementTeam/Shared Documents</vt:lpwstr>
  </property>
  <property fmtid="{D5CDD505-2E9C-101B-9397-08002B2CF9AE}" pid="4" name="ItemRetentionFormula">
    <vt:lpwstr/>
  </property>
  <property fmtid="{D5CDD505-2E9C-101B-9397-08002B2CF9AE}" pid="5" name="MediaServiceImageTags">
    <vt:lpwstr/>
  </property>
  <property fmtid="{D5CDD505-2E9C-101B-9397-08002B2CF9AE}" pid="6" name="Adran | Department">
    <vt:lpwstr>Tîm Caffael / Procurement Team</vt:lpwstr>
  </property>
  <property fmtid="{D5CDD505-2E9C-101B-9397-08002B2CF9AE}" pid="7" name="SecurityMarking">
    <vt:lpwstr>Mewnol | Internal</vt:lpwstr>
  </property>
  <property fmtid="{D5CDD505-2E9C-101B-9397-08002B2CF9AE}" pid="8" name="Contract">
    <vt:lpwstr>Assets</vt:lpwstr>
  </property>
  <property fmtid="{D5CDD505-2E9C-101B-9397-08002B2CF9AE}" pid="9" name="Laith | Language">
    <vt:lpwstr>N/A</vt:lpwstr>
  </property>
  <property fmtid="{D5CDD505-2E9C-101B-9397-08002B2CF9AE}" pid="10" name="DocumentSetDescription">
    <vt:lpwstr/>
  </property>
  <property fmtid="{D5CDD505-2E9C-101B-9397-08002B2CF9AE}" pid="11" name="_ExtendedDescription">
    <vt:lpwstr/>
  </property>
  <property fmtid="{D5CDD505-2E9C-101B-9397-08002B2CF9AE}" pid="12" name="Document Type">
    <vt:lpwstr/>
  </property>
  <property fmtid="{D5CDD505-2E9C-101B-9397-08002B2CF9AE}" pid="13" name="Notes1">
    <vt:lpwstr/>
  </property>
</Properties>
</file>