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507D" w14:textId="77777777" w:rsidR="00FE2558" w:rsidRPr="00A34CB1" w:rsidRDefault="00FE2558" w:rsidP="00FE2558">
      <w:pPr>
        <w:jc w:val="center"/>
        <w:rPr>
          <w:b/>
          <w:sz w:val="52"/>
          <w:szCs w:val="52"/>
        </w:rPr>
      </w:pPr>
      <w:r w:rsidRPr="00A34CB1">
        <w:rPr>
          <w:b/>
          <w:sz w:val="52"/>
          <w:szCs w:val="52"/>
        </w:rPr>
        <w:t>WELSH FIRE &amp; RESCUE PROCUREMENT SERVICE</w:t>
      </w:r>
    </w:p>
    <w:p w14:paraId="136ED25C" w14:textId="77777777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b w:val="0"/>
          <w:noProof/>
          <w:color w:val="000000"/>
          <w:sz w:val="40"/>
          <w:lang w:eastAsia="en-GB"/>
        </w:rPr>
        <w:drawing>
          <wp:inline distT="0" distB="0" distL="0" distR="0" wp14:anchorId="6C1B8F9E" wp14:editId="7861A2FF">
            <wp:extent cx="3235960" cy="1240155"/>
            <wp:effectExtent l="0" t="0" r="2540" b="0"/>
            <wp:docPr id="2" name="Picture 2" descr="SWFRS logo (outlines) 2018_colour_blk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FRS logo (outlines) 2018_colour_blk_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CC25" w14:textId="77777777" w:rsidR="00013867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  <w:r>
        <w:rPr>
          <w:noProof/>
          <w:lang w:eastAsia="en-GB"/>
        </w:rPr>
        <w:drawing>
          <wp:inline distT="0" distB="0" distL="0" distR="0" wp14:anchorId="54B7018D" wp14:editId="0BC3743D">
            <wp:extent cx="1335405" cy="1542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C6E2D" w14:textId="77777777" w:rsidR="00FE2558" w:rsidRPr="00FE2558" w:rsidRDefault="00FE2558" w:rsidP="00FE2558">
      <w:pPr>
        <w:pStyle w:val="Heading1"/>
        <w:jc w:val="center"/>
      </w:pPr>
      <w:r>
        <w:rPr>
          <w:noProof/>
          <w:lang w:eastAsia="en-GB"/>
        </w:rPr>
        <w:drawing>
          <wp:inline distT="0" distB="0" distL="0" distR="0" wp14:anchorId="644EFEDB" wp14:editId="45940853">
            <wp:extent cx="1219200" cy="15182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B79CF" w14:textId="77777777" w:rsidR="00FE2558" w:rsidRDefault="00FE2558" w:rsidP="0025249A">
      <w:pPr>
        <w:pStyle w:val="Heading"/>
        <w:spacing w:before="120" w:after="120"/>
        <w:jc w:val="center"/>
        <w:rPr>
          <w:color w:val="auto"/>
          <w:szCs w:val="48"/>
        </w:rPr>
      </w:pPr>
    </w:p>
    <w:p w14:paraId="63ACBC49" w14:textId="77777777" w:rsidR="0025249A" w:rsidRDefault="0025249A" w:rsidP="0025249A">
      <w:pPr>
        <w:pStyle w:val="Heading"/>
        <w:spacing w:before="120" w:after="120"/>
        <w:jc w:val="center"/>
      </w:pPr>
      <w:r>
        <w:rPr>
          <w:color w:val="auto"/>
          <w:szCs w:val="48"/>
        </w:rPr>
        <w:t>Business Continuity Audit Report</w:t>
      </w:r>
    </w:p>
    <w:p w14:paraId="74C01E4C" w14:textId="77777777" w:rsidR="0025249A" w:rsidRDefault="0025249A" w:rsidP="0025249A">
      <w:pPr>
        <w:pStyle w:val="Heading1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06"/>
        <w:gridCol w:w="6090"/>
      </w:tblGrid>
      <w:tr w:rsidR="0025249A" w14:paraId="4AD2C0E4" w14:textId="77777777" w:rsidTr="00C75D23">
        <w:tc>
          <w:tcPr>
            <w:tcW w:w="2106" w:type="dxa"/>
            <w:tcBorders>
              <w:top w:val="single" w:sz="4" w:space="0" w:color="80800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09574B64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Title </w:t>
            </w:r>
          </w:p>
        </w:tc>
        <w:tc>
          <w:tcPr>
            <w:tcW w:w="6090" w:type="dxa"/>
            <w:tcBorders>
              <w:top w:val="single" w:sz="4" w:space="0" w:color="80800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74F3DF84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65B05B62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123EC113" w14:textId="77777777" w:rsidR="0025249A" w:rsidRDefault="0025249A" w:rsidP="00C75D23">
            <w:pPr>
              <w:pStyle w:val="FrontPageHeading"/>
              <w:spacing w:before="120"/>
              <w:rPr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Audit  date   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0C81AC01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24"/>
                <w:szCs w:val="24"/>
              </w:rPr>
            </w:pPr>
          </w:p>
        </w:tc>
      </w:tr>
      <w:tr w:rsidR="0025249A" w14:paraId="5DF30FCD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39AEA135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 / Auditor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7B6B4997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  <w:tr w:rsidR="0025249A" w14:paraId="3D097974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C0C0C0"/>
            </w:tcBorders>
            <w:shd w:val="clear" w:color="auto" w:fill="FFFFFF"/>
          </w:tcPr>
          <w:p w14:paraId="50B225AE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Reviewed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00"/>
            </w:tcBorders>
            <w:shd w:val="clear" w:color="auto" w:fill="FFFFFF"/>
          </w:tcPr>
          <w:p w14:paraId="5D5C67DD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  <w:shd w:val="clear" w:color="auto" w:fill="FFFF00"/>
              </w:rPr>
            </w:pPr>
          </w:p>
        </w:tc>
      </w:tr>
      <w:tr w:rsidR="0025249A" w14:paraId="670287A6" w14:textId="77777777" w:rsidTr="00C75D23">
        <w:tc>
          <w:tcPr>
            <w:tcW w:w="2106" w:type="dxa"/>
            <w:tcBorders>
              <w:top w:val="single" w:sz="4" w:space="0" w:color="C0C0C0"/>
              <w:left w:val="single" w:sz="4" w:space="0" w:color="808000"/>
              <w:bottom w:val="single" w:sz="4" w:space="0" w:color="808000"/>
            </w:tcBorders>
            <w:shd w:val="clear" w:color="auto" w:fill="FFFFFF"/>
          </w:tcPr>
          <w:p w14:paraId="2F852DC2" w14:textId="77777777" w:rsidR="0025249A" w:rsidRDefault="0025249A" w:rsidP="00C75D23">
            <w:pPr>
              <w:pStyle w:val="FrontPageHeading"/>
              <w:spacing w:before="120"/>
              <w:rPr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Authorised by</w:t>
            </w:r>
          </w:p>
        </w:tc>
        <w:tc>
          <w:tcPr>
            <w:tcW w:w="6090" w:type="dxa"/>
            <w:tcBorders>
              <w:top w:val="single" w:sz="4" w:space="0" w:color="C0C0C0"/>
              <w:left w:val="single" w:sz="4" w:space="0" w:color="C0C0C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14:paraId="2339446B" w14:textId="77777777" w:rsidR="0025249A" w:rsidRDefault="0025249A" w:rsidP="00C75D23">
            <w:pPr>
              <w:pStyle w:val="FrontPageHeading"/>
              <w:snapToGrid w:val="0"/>
              <w:spacing w:before="120"/>
              <w:rPr>
                <w:color w:val="auto"/>
                <w:sz w:val="24"/>
                <w:szCs w:val="24"/>
              </w:rPr>
            </w:pPr>
          </w:p>
        </w:tc>
      </w:tr>
    </w:tbl>
    <w:p w14:paraId="671ACFC8" w14:textId="77777777" w:rsidR="0025249A" w:rsidRDefault="0025249A" w:rsidP="0025249A">
      <w:pPr>
        <w:pStyle w:val="Heading2"/>
        <w:spacing w:before="120"/>
        <w:rPr>
          <w:sz w:val="28"/>
          <w:lang w:val="en-GB"/>
        </w:rPr>
      </w:pPr>
    </w:p>
    <w:p w14:paraId="0AA21BC1" w14:textId="77777777" w:rsidR="0025249A" w:rsidRDefault="0025249A" w:rsidP="0025249A">
      <w:pPr>
        <w:pStyle w:val="Heading2"/>
        <w:pageBreakBefore/>
        <w:rPr>
          <w:rFonts w:eastAsia="Arial"/>
          <w:b w:val="0"/>
          <w:color w:val="000000"/>
          <w:szCs w:val="20"/>
        </w:rPr>
      </w:pPr>
      <w:r>
        <w:rPr>
          <w:sz w:val="28"/>
          <w:lang w:val="en-GB"/>
        </w:rPr>
        <w:lastRenderedPageBreak/>
        <w:t>Ve</w:t>
      </w:r>
      <w:r>
        <w:rPr>
          <w:sz w:val="28"/>
        </w:rPr>
        <w:t>rsion history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842"/>
        <w:gridCol w:w="4111"/>
        <w:gridCol w:w="1286"/>
      </w:tblGrid>
      <w:tr w:rsidR="0025249A" w14:paraId="342AAF86" w14:textId="77777777" w:rsidTr="00C75D23">
        <w:trPr>
          <w:tblHeader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80F646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rFonts w:eastAsia="Arial"/>
                <w:b w:val="0"/>
                <w:color w:val="000000"/>
                <w:szCs w:val="20"/>
              </w:rPr>
              <w:t>Version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518B7A1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Status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6ED89B4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Author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06CAC0FA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Reason for issue / changes from previous version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2B59EECB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Date</w:t>
            </w:r>
          </w:p>
        </w:tc>
      </w:tr>
      <w:tr w:rsidR="0025249A" w14:paraId="114A6108" w14:textId="77777777" w:rsidTr="00C75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49C6FFC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</w:rPr>
              <w:t>0.1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6080FB40" w14:textId="77777777" w:rsidR="0025249A" w:rsidRDefault="0025249A" w:rsidP="00C75D23">
            <w:pPr>
              <w:pStyle w:val="BoxText"/>
              <w:snapToGrid w:val="0"/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F33A4E2" w14:textId="77777777" w:rsidR="0025249A" w:rsidRDefault="0025249A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B495BC1" w14:textId="77777777" w:rsidR="0025249A" w:rsidRDefault="006356AF" w:rsidP="00C75D23">
            <w:pPr>
              <w:pStyle w:val="BoxText"/>
              <w:snapToGrid w:val="0"/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51B2F0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6D791A17" w14:textId="77777777" w:rsidR="0025249A" w:rsidRDefault="0025249A" w:rsidP="0025249A">
      <w:pPr>
        <w:pStyle w:val="Heading2"/>
        <w:spacing w:before="120"/>
        <w:rPr>
          <w:sz w:val="28"/>
        </w:rPr>
      </w:pPr>
    </w:p>
    <w:p w14:paraId="59EAC84F" w14:textId="77777777" w:rsidR="0025249A" w:rsidRDefault="0025249A" w:rsidP="0025249A">
      <w:pPr>
        <w:pStyle w:val="Heading2"/>
        <w:spacing w:before="120"/>
        <w:rPr>
          <w:b w:val="0"/>
          <w:color w:val="000000"/>
          <w:szCs w:val="20"/>
        </w:rPr>
      </w:pPr>
      <w:r>
        <w:rPr>
          <w:sz w:val="28"/>
        </w:rPr>
        <w:t>Distribution list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3827"/>
        <w:gridCol w:w="1995"/>
      </w:tblGrid>
      <w:tr w:rsidR="0025249A" w14:paraId="3285B867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1F136487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Copy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4604631D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</w:tcPr>
          <w:p w14:paraId="315B21BC" w14:textId="77777777" w:rsidR="0025249A" w:rsidRDefault="0025249A" w:rsidP="00C75D23">
            <w:pPr>
              <w:pStyle w:val="TableHead"/>
              <w:spacing w:before="120" w:after="120"/>
              <w:jc w:val="center"/>
              <w:rPr>
                <w:b w:val="0"/>
                <w:color w:val="000000"/>
                <w:szCs w:val="20"/>
              </w:rPr>
            </w:pPr>
            <w:r>
              <w:rPr>
                <w:b w:val="0"/>
                <w:color w:val="000000"/>
                <w:szCs w:val="20"/>
              </w:rPr>
              <w:t>Designation</w:t>
            </w: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14:paraId="1029E6BE" w14:textId="77777777" w:rsidR="0025249A" w:rsidRDefault="0025249A" w:rsidP="00C75D23">
            <w:pPr>
              <w:pStyle w:val="TableHead"/>
              <w:spacing w:before="120" w:after="120"/>
              <w:jc w:val="center"/>
            </w:pPr>
            <w:r>
              <w:rPr>
                <w:b w:val="0"/>
                <w:color w:val="000000"/>
                <w:szCs w:val="20"/>
              </w:rPr>
              <w:t>Method of issue</w:t>
            </w:r>
          </w:p>
        </w:tc>
      </w:tr>
      <w:tr w:rsidR="0025249A" w14:paraId="2FF04C20" w14:textId="77777777" w:rsidTr="00C75D23"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F0015CB" w14:textId="77777777" w:rsidR="0025249A" w:rsidRDefault="0025249A" w:rsidP="00C75D23">
            <w:pPr>
              <w:pStyle w:val="CopyNumber"/>
              <w:snapToGrid w:val="0"/>
              <w:spacing w:before="120" w:after="120"/>
              <w:ind w:hanging="142"/>
              <w:rPr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50E66F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A51A6D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F382DF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Cs w:val="20"/>
              </w:rPr>
            </w:pPr>
          </w:p>
        </w:tc>
      </w:tr>
    </w:tbl>
    <w:p w14:paraId="30A53A6C" w14:textId="77777777" w:rsidR="0025249A" w:rsidRDefault="0025249A" w:rsidP="0025249A">
      <w:pPr>
        <w:sectPr w:rsidR="0025249A">
          <w:headerReference w:type="default" r:id="rId10"/>
          <w:pgSz w:w="11906" w:h="16838"/>
          <w:pgMar w:top="1440" w:right="1701" w:bottom="1440" w:left="1418" w:header="680" w:footer="680" w:gutter="0"/>
          <w:pgNumType w:start="1"/>
          <w:cols w:space="720"/>
          <w:titlePg/>
          <w:docGrid w:linePitch="360"/>
        </w:sectPr>
      </w:pPr>
    </w:p>
    <w:p w14:paraId="4DBF100F" w14:textId="77777777" w:rsidR="0025249A" w:rsidRDefault="0025249A" w:rsidP="0025249A">
      <w:pPr>
        <w:pStyle w:val="Heading1"/>
        <w:rPr>
          <w:rFonts w:eastAsia="Arial"/>
        </w:rPr>
      </w:pPr>
      <w:r>
        <w:lastRenderedPageBreak/>
        <w:t xml:space="preserve">Audit type and summary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379C07DD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35D7EC96" w14:textId="77777777" w:rsidR="0025249A" w:rsidRPr="00014572" w:rsidRDefault="0025249A" w:rsidP="00014572">
            <w:r w:rsidRPr="00014572">
              <w:t>Audit Title  - Business Continuity Capabilities Of Suppliers Questionnaire</w:t>
            </w:r>
          </w:p>
        </w:tc>
      </w:tr>
      <w:tr w:rsidR="0025249A" w:rsidRPr="00014572" w14:paraId="62C262F7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E68D29" w14:textId="77777777" w:rsidR="0025249A" w:rsidRPr="00014572" w:rsidRDefault="009E52D1" w:rsidP="00014572">
            <w:pPr>
              <w:rPr>
                <w:rFonts w:eastAsia="Arial"/>
              </w:rPr>
            </w:pPr>
            <w:r w:rsidRPr="00014572">
              <w:t>It is important for an organis</w:t>
            </w:r>
            <w:r w:rsidR="0025249A" w:rsidRPr="00014572">
              <w:t>ation to implement a process of supply chain continuity management as there</w:t>
            </w:r>
            <w:r w:rsidRPr="00014572">
              <w:t xml:space="preserve"> are occasions where the organis</w:t>
            </w:r>
            <w:r w:rsidR="0025249A" w:rsidRPr="00014572">
              <w:t>ation relies on key suppliers to deliver critical products/services on time. This audit evaluates the continuity management within the organisations supply chain, including obtaining assurance of suppliers’ own continuity arrangements.</w:t>
            </w:r>
          </w:p>
        </w:tc>
      </w:tr>
    </w:tbl>
    <w:p w14:paraId="565B8E59" w14:textId="77777777" w:rsidR="00013867" w:rsidRDefault="00013867" w:rsidP="00014572"/>
    <w:p w14:paraId="1170C666" w14:textId="77777777" w:rsidR="0025249A" w:rsidRPr="00014572" w:rsidRDefault="0025249A" w:rsidP="00014572">
      <w:pPr>
        <w:rPr>
          <w:rFonts w:eastAsia="Arial"/>
        </w:rPr>
      </w:pPr>
      <w:r w:rsidRPr="00014572">
        <w:t xml:space="preserve">Roles in scope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77"/>
      </w:tblGrid>
      <w:tr w:rsidR="0025249A" w:rsidRPr="00014572" w14:paraId="4B55DF18" w14:textId="77777777" w:rsidTr="00C75D23">
        <w:trPr>
          <w:tblHeader/>
        </w:trPr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FBFBF"/>
          </w:tcPr>
          <w:p w14:paraId="2E77F745" w14:textId="77777777" w:rsidR="0025249A" w:rsidRPr="00014572" w:rsidRDefault="0025249A" w:rsidP="00014572">
            <w:r w:rsidRPr="00014572">
              <w:rPr>
                <w:rFonts w:eastAsia="Arial"/>
              </w:rPr>
              <w:t xml:space="preserve">Role/s in scope  </w:t>
            </w:r>
          </w:p>
        </w:tc>
      </w:tr>
      <w:tr w:rsidR="0025249A" w:rsidRPr="00014572" w14:paraId="4C8452BA" w14:textId="77777777" w:rsidTr="00C75D23">
        <w:tc>
          <w:tcPr>
            <w:tcW w:w="13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C6B12" w14:textId="77777777" w:rsidR="0025249A" w:rsidRPr="00013867" w:rsidRDefault="00013867" w:rsidP="00014572">
            <w:pPr>
              <w:rPr>
                <w:rFonts w:eastAsia="Arial"/>
                <w:i/>
              </w:rPr>
            </w:pPr>
            <w:r w:rsidRPr="00013867">
              <w:rPr>
                <w:rFonts w:eastAsia="Arial"/>
                <w:i/>
                <w:color w:val="FF0000"/>
              </w:rPr>
              <w:t>Procurement to complete</w:t>
            </w:r>
          </w:p>
        </w:tc>
      </w:tr>
    </w:tbl>
    <w:p w14:paraId="0B668476" w14:textId="77777777" w:rsidR="00013867" w:rsidRDefault="00013867" w:rsidP="00014572"/>
    <w:p w14:paraId="76F46301" w14:textId="77777777" w:rsidR="00013867" w:rsidRPr="00014572" w:rsidRDefault="0025249A" w:rsidP="00014572">
      <w:r w:rsidRPr="00014572">
        <w:t>Audit Analysis:</w:t>
      </w:r>
    </w:p>
    <w:p w14:paraId="188709CA" w14:textId="77777777" w:rsidR="00014572" w:rsidRDefault="0025249A" w:rsidP="00014572">
      <w:r w:rsidRPr="00014572">
        <w:t>The follow</w:t>
      </w:r>
      <w:r w:rsidR="009E52D1" w:rsidRPr="00014572">
        <w:t xml:space="preserve">ing questions are </w:t>
      </w:r>
      <w:r w:rsidRPr="00014572">
        <w:t xml:space="preserve">designed to analyse the current practice and performance of the business continuity management system in respect of the role/s </w:t>
      </w:r>
      <w:r w:rsidRPr="00AE64CD">
        <w:t xml:space="preserve">in scope. </w:t>
      </w:r>
      <w:r w:rsidR="00AE64CD" w:rsidRPr="00AE64CD">
        <w:t xml:space="preserve">It is important that you are able to </w:t>
      </w:r>
      <w:r w:rsidR="00AE64CD">
        <w:t xml:space="preserve">evidence </w:t>
      </w:r>
      <w:r w:rsidR="00AE64CD" w:rsidRPr="00AE64CD">
        <w:t xml:space="preserve">your supply chain continuity and </w:t>
      </w:r>
      <w:r w:rsidR="00AE64CD" w:rsidRPr="00AE64CD">
        <w:rPr>
          <w:bCs/>
        </w:rPr>
        <w:t>capability to respond effectively to business disruptions and recovery of activities and services</w:t>
      </w:r>
      <w:r w:rsidR="00AE64CD">
        <w:rPr>
          <w:bCs/>
        </w:rPr>
        <w:t>.</w:t>
      </w:r>
    </w:p>
    <w:p w14:paraId="0F8F3791" w14:textId="77777777" w:rsidR="0045637B" w:rsidRPr="00014572" w:rsidRDefault="0025249A" w:rsidP="00014572">
      <w:r w:rsidRPr="00014572">
        <w:t xml:space="preserve"> </w:t>
      </w:r>
    </w:p>
    <w:p w14:paraId="04537D76" w14:textId="77777777" w:rsidR="0025249A" w:rsidRPr="00014572" w:rsidRDefault="00014572" w:rsidP="00014572">
      <w:pPr>
        <w:rPr>
          <w:rFonts w:eastAsia="Arial"/>
          <w:b/>
        </w:rPr>
      </w:pPr>
      <w:r w:rsidRPr="00014572">
        <w:rPr>
          <w:b/>
        </w:rPr>
        <w:t>Audit sections reflect the BCM lifecycle</w:t>
      </w:r>
      <w:r w:rsidR="001F0EF9">
        <w:rPr>
          <w:rFonts w:eastAsia="Arial"/>
          <w:b/>
        </w:rPr>
        <w:t xml:space="preserve"> as contained in the Business Continuity</w:t>
      </w:r>
      <w:r w:rsidR="00013867">
        <w:rPr>
          <w:rFonts w:eastAsia="Arial"/>
          <w:b/>
        </w:rPr>
        <w:t xml:space="preserve"> Institute Guidelines (GPG) 2018</w:t>
      </w:r>
    </w:p>
    <w:p w14:paraId="1200CBCC" w14:textId="77777777" w:rsidR="00014572" w:rsidRPr="00014572" w:rsidRDefault="00014572" w:rsidP="0001457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5"/>
        <w:gridCol w:w="6096"/>
        <w:gridCol w:w="1286"/>
      </w:tblGrid>
      <w:tr w:rsidR="0025249A" w:rsidRPr="00014572" w14:paraId="238FC5C2" w14:textId="77777777" w:rsidTr="001A5452">
        <w:trPr>
          <w:trHeight w:val="432"/>
          <w:tblHeader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396FFDD" w14:textId="77777777" w:rsidR="0025249A" w:rsidRPr="00014572" w:rsidRDefault="00014572" w:rsidP="00014572">
            <w:pPr>
              <w:rPr>
                <w:color w:val="FF0000"/>
              </w:rPr>
            </w:pPr>
            <w:r w:rsidRPr="00014572">
              <w:t>B</w:t>
            </w:r>
            <w:r>
              <w:t xml:space="preserve">usiness </w:t>
            </w:r>
            <w:r w:rsidRPr="00014572">
              <w:t>C</w:t>
            </w:r>
            <w:r>
              <w:t xml:space="preserve">ontinuity </w:t>
            </w:r>
            <w:r w:rsidRPr="00014572">
              <w:t>M</w:t>
            </w:r>
            <w:r>
              <w:t>anagement</w:t>
            </w:r>
            <w:r w:rsidRPr="00014572">
              <w:t xml:space="preserve"> Lifecycle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2E2A851" w14:textId="77777777" w:rsidR="0025249A" w:rsidRPr="00014572" w:rsidRDefault="004F0689" w:rsidP="00014572">
            <w:r>
              <w:t>Comments</w:t>
            </w:r>
          </w:p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C5FD58A" w14:textId="77777777" w:rsidR="00014572" w:rsidRPr="00014572" w:rsidRDefault="002B3F61" w:rsidP="00014572">
            <w:r>
              <w:t>Status</w:t>
            </w:r>
          </w:p>
        </w:tc>
      </w:tr>
      <w:tr w:rsidR="003E3EF8" w:rsidRPr="00014572" w14:paraId="57E2498E" w14:textId="77777777" w:rsidTr="009155C0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DA266E9" w14:textId="77777777" w:rsidR="003E3EF8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Policy &amp; Programme Management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A52E4C4" w14:textId="77777777" w:rsidR="003E3EF8" w:rsidRPr="00014572" w:rsidRDefault="003E3EF8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</w:tcPr>
          <w:p w14:paraId="191F112A" w14:textId="77777777" w:rsidR="003E3EF8" w:rsidRPr="00014572" w:rsidRDefault="003E3EF8" w:rsidP="00014572"/>
        </w:tc>
      </w:tr>
      <w:tr w:rsidR="006F4356" w:rsidRPr="00014572" w14:paraId="56A086D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F2CA980" w14:textId="77777777" w:rsidR="006F4356" w:rsidRDefault="006F4356" w:rsidP="00811E9B">
            <w:r w:rsidRPr="00014572">
              <w:t>Do you have a formal business continuity programme?</w:t>
            </w:r>
          </w:p>
          <w:p w14:paraId="0F6F4FF8" w14:textId="77777777" w:rsidR="006F4356" w:rsidRPr="00014572" w:rsidRDefault="006F4356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5BA6F9" w14:textId="77777777" w:rsidR="006F4356" w:rsidRPr="00014572" w:rsidRDefault="006F4356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217C0B" w14:textId="77777777" w:rsidR="006F4356" w:rsidRPr="005B5996" w:rsidRDefault="006F4356" w:rsidP="00014572"/>
        </w:tc>
      </w:tr>
      <w:tr w:rsidR="0025249A" w:rsidRPr="00014572" w14:paraId="2B5134B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760CB14" w14:textId="77777777" w:rsidR="004F0689" w:rsidRPr="00F265E0" w:rsidRDefault="0025249A" w:rsidP="00F265E0">
            <w:r w:rsidRPr="00014572">
              <w:t xml:space="preserve">Does your organisation have a business continuity policy?  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5B9F3A" w14:textId="77777777" w:rsidR="004F0689" w:rsidRPr="00014572" w:rsidRDefault="004F068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F82931" w14:textId="77777777" w:rsidR="0025249A" w:rsidRPr="005B5996" w:rsidRDefault="0025249A" w:rsidP="00014572"/>
        </w:tc>
      </w:tr>
      <w:tr w:rsidR="00281BBB" w:rsidRPr="00014572" w14:paraId="73B5285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55F0F63" w14:textId="77777777" w:rsidR="00281BBB" w:rsidRDefault="00281BBB" w:rsidP="00281BBB">
            <w:r>
              <w:t xml:space="preserve">Does your organisation have a business continuity plan?  </w:t>
            </w:r>
          </w:p>
          <w:p w14:paraId="0ADE45CD" w14:textId="77777777" w:rsidR="00281BBB" w:rsidRPr="00014572" w:rsidRDefault="00281BBB" w:rsidP="00F265E0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286E1E" w14:textId="77777777" w:rsidR="00281BBB" w:rsidRPr="00014572" w:rsidRDefault="00281BBB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15218F" w14:textId="77777777" w:rsidR="00281BBB" w:rsidRPr="005B5996" w:rsidRDefault="00281BBB" w:rsidP="00014572"/>
        </w:tc>
      </w:tr>
      <w:tr w:rsidR="001F0EF9" w:rsidRPr="00014572" w14:paraId="34CA4C0C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07D87C34" w14:textId="77777777" w:rsidR="001F0EF9" w:rsidRDefault="004F0689" w:rsidP="00811E9B">
            <w:r>
              <w:t>Does your plan clearly define roles and responsibilities?</w:t>
            </w:r>
          </w:p>
          <w:p w14:paraId="1721832D" w14:textId="77777777" w:rsidR="004F0689" w:rsidRPr="00014572" w:rsidRDefault="004F0689" w:rsidP="00811E9B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B2163B" w14:textId="77777777" w:rsidR="001F0EF9" w:rsidRPr="00014572" w:rsidRDefault="001F0EF9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0BE12C" w14:textId="77777777" w:rsidR="001F0EF9" w:rsidRPr="005B5996" w:rsidRDefault="001F0EF9" w:rsidP="00014572"/>
        </w:tc>
      </w:tr>
      <w:tr w:rsidR="00234220" w:rsidRPr="00014572" w14:paraId="6FC10739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FD433F6" w14:textId="77777777" w:rsidR="00234220" w:rsidRDefault="005B5E21" w:rsidP="006F4356">
            <w:r>
              <w:t>Does your organisation seek BC assurances from your critical suppliers?</w:t>
            </w:r>
          </w:p>
          <w:p w14:paraId="1ADA48C6" w14:textId="77777777" w:rsidR="00F265E0" w:rsidRPr="00014572" w:rsidRDefault="00F265E0" w:rsidP="006F4356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2696B1" w14:textId="77777777" w:rsidR="006356AF" w:rsidRPr="00014572" w:rsidRDefault="006356AF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6FD812" w14:textId="77777777" w:rsidR="00234220" w:rsidRPr="005B5996" w:rsidRDefault="00234220" w:rsidP="00014572"/>
        </w:tc>
      </w:tr>
      <w:tr w:rsidR="0025249A" w:rsidRPr="00014572" w14:paraId="562BE0E9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B3F09FF" w14:textId="77777777" w:rsidR="0025249A" w:rsidRPr="00AB5C5F" w:rsidRDefault="003E3EF8" w:rsidP="00014572">
            <w:pPr>
              <w:rPr>
                <w:b/>
              </w:rPr>
            </w:pPr>
            <w:r w:rsidRPr="00AB5C5F">
              <w:rPr>
                <w:b/>
              </w:rPr>
              <w:t>Embedding Business Continuity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C6F51E2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75A50132" w14:textId="77777777" w:rsidR="0025249A" w:rsidRPr="005B5996" w:rsidRDefault="0025249A" w:rsidP="00014572"/>
        </w:tc>
      </w:tr>
      <w:tr w:rsidR="0025249A" w:rsidRPr="00014572" w14:paraId="77EFC9F2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602D53" w14:textId="77777777" w:rsidR="0025249A" w:rsidRPr="00014572" w:rsidRDefault="0025249A" w:rsidP="00014572">
            <w:r w:rsidRPr="00014572">
              <w:lastRenderedPageBreak/>
              <w:br/>
            </w:r>
            <w:r w:rsidR="003E3EF8">
              <w:t>Have all staff been made aware of BC arrangements?</w:t>
            </w:r>
            <w:r w:rsidRPr="00014572">
              <w:br/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B7AB75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398D54" w14:textId="77777777" w:rsidR="0025249A" w:rsidRPr="005B5996" w:rsidRDefault="0025249A" w:rsidP="00014572"/>
        </w:tc>
      </w:tr>
      <w:tr w:rsidR="00234220" w:rsidRPr="00014572" w14:paraId="268492C2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234179" w14:textId="77777777" w:rsidR="00250602" w:rsidRDefault="00250602" w:rsidP="00014572">
            <w:r w:rsidRPr="00014572">
              <w:t>How do you ensure appropriate levels of training and awareness are in place with regard to BCM?</w:t>
            </w:r>
          </w:p>
          <w:p w14:paraId="7493A2D5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DACA73" w14:textId="77777777" w:rsidR="00234220" w:rsidRPr="00014572" w:rsidRDefault="0023422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958E66" w14:textId="77777777" w:rsidR="00234220" w:rsidRPr="005B5996" w:rsidRDefault="00234220" w:rsidP="00014572"/>
        </w:tc>
      </w:tr>
      <w:tr w:rsidR="0025249A" w:rsidRPr="00014572" w14:paraId="52672DD6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6FEDCB1" w14:textId="77777777" w:rsidR="0025249A" w:rsidRPr="00AB5C5F" w:rsidRDefault="00AB5C5F" w:rsidP="00014572">
            <w:pPr>
              <w:rPr>
                <w:b/>
              </w:rPr>
            </w:pPr>
            <w:r w:rsidRPr="00AB5C5F">
              <w:rPr>
                <w:b/>
              </w:rPr>
              <w:t>Analysis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3A653F54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593B48DD" w14:textId="77777777" w:rsidR="0025249A" w:rsidRPr="005B5996" w:rsidRDefault="0025249A" w:rsidP="00014572"/>
        </w:tc>
      </w:tr>
      <w:tr w:rsidR="0025249A" w:rsidRPr="00014572" w14:paraId="1946068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5645A1" w14:textId="77777777" w:rsidR="0025249A" w:rsidRDefault="00234220" w:rsidP="00014572">
            <w:r>
              <w:t>Has a B</w:t>
            </w:r>
            <w:r w:rsidR="00646454">
              <w:t xml:space="preserve">usiness </w:t>
            </w:r>
            <w:r>
              <w:t>I</w:t>
            </w:r>
            <w:r w:rsidR="00646454">
              <w:t xml:space="preserve">mpact </w:t>
            </w:r>
            <w:r>
              <w:t>A</w:t>
            </w:r>
            <w:r w:rsidR="00646454">
              <w:t>nalysis</w:t>
            </w:r>
            <w:r>
              <w:t xml:space="preserve"> been conducted?</w:t>
            </w:r>
          </w:p>
          <w:p w14:paraId="17BA17FE" w14:textId="77777777" w:rsidR="00250602" w:rsidRPr="0001457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373155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6C5D5A" w14:textId="77777777" w:rsidR="0025249A" w:rsidRPr="005B5996" w:rsidRDefault="0025249A" w:rsidP="00014572"/>
        </w:tc>
      </w:tr>
      <w:tr w:rsidR="00703465" w:rsidRPr="005B5996" w14:paraId="05227817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7487A3" w14:textId="77777777" w:rsidR="00703465" w:rsidRDefault="00703465" w:rsidP="00014572">
            <w:r>
              <w:t>What maximum tolerable periods of disruption (MTPD’s) have been identified?</w:t>
            </w:r>
          </w:p>
          <w:p w14:paraId="47844CF5" w14:textId="77777777" w:rsidR="00250602" w:rsidRDefault="00250602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893D8D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0B2F4D" w14:textId="77777777" w:rsidR="00703465" w:rsidRPr="005B5996" w:rsidRDefault="00703465" w:rsidP="00014572"/>
        </w:tc>
      </w:tr>
      <w:tr w:rsidR="00703465" w:rsidRPr="00014572" w14:paraId="61F34BC8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665B90A" w14:textId="77777777" w:rsidR="00703465" w:rsidRPr="00703465" w:rsidRDefault="00703465" w:rsidP="00014572">
            <w:pPr>
              <w:rPr>
                <w:b/>
              </w:rPr>
            </w:pPr>
            <w:r>
              <w:rPr>
                <w:b/>
              </w:rPr>
              <w:t>Design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57786E54" w14:textId="77777777" w:rsidR="00703465" w:rsidRPr="00014572" w:rsidRDefault="00703465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422D611C" w14:textId="77777777" w:rsidR="00703465" w:rsidRPr="005B5996" w:rsidRDefault="00703465" w:rsidP="00014572"/>
        </w:tc>
      </w:tr>
      <w:tr w:rsidR="007E67DD" w:rsidRPr="00014572" w14:paraId="0F066C5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AF24FA" w14:textId="77777777" w:rsidR="007E67DD" w:rsidRDefault="00463C24" w:rsidP="00014572">
            <w:r>
              <w:t>What continuity or recovery strategies do you have in place fo</w:t>
            </w:r>
            <w:r w:rsidR="00281BBB">
              <w:t>r critical functions identified for P</w:t>
            </w:r>
            <w:r w:rsidR="00646454">
              <w:t>eople,</w:t>
            </w:r>
            <w:r w:rsidR="00281BBB">
              <w:t xml:space="preserve"> Premises and Resources?</w:t>
            </w:r>
          </w:p>
          <w:p w14:paraId="532A652F" w14:textId="77777777" w:rsidR="00463C24" w:rsidRPr="00014572" w:rsidRDefault="00463C24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78982A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723FCC" w14:textId="77777777" w:rsidR="007E67DD" w:rsidRPr="005B5996" w:rsidRDefault="007E67DD" w:rsidP="00014572"/>
        </w:tc>
      </w:tr>
      <w:tr w:rsidR="007E67DD" w:rsidRPr="00014572" w14:paraId="346850BB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04765F42" w14:textId="77777777" w:rsidR="007E67DD" w:rsidRPr="007E67DD" w:rsidRDefault="007E67DD" w:rsidP="00014572">
            <w:pPr>
              <w:rPr>
                <w:b/>
              </w:rPr>
            </w:pPr>
            <w:r w:rsidRPr="007E67DD">
              <w:rPr>
                <w:b/>
              </w:rPr>
              <w:t>Implementation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4C3115CE" w14:textId="77777777" w:rsidR="007E67DD" w:rsidRPr="00014572" w:rsidRDefault="007E67DD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121E6DD5" w14:textId="77777777" w:rsidR="007E67DD" w:rsidRPr="005B5996" w:rsidRDefault="007E67DD" w:rsidP="00014572"/>
        </w:tc>
      </w:tr>
      <w:tr w:rsidR="002F3780" w:rsidRPr="00014572" w14:paraId="615543B0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EDF34C" w14:textId="77777777" w:rsidR="00D12F60" w:rsidRDefault="00D12F60" w:rsidP="00014572">
            <w:r>
              <w:t>H</w:t>
            </w:r>
            <w:r w:rsidR="00250602" w:rsidRPr="00014572">
              <w:t>ow would you notify us o</w:t>
            </w:r>
            <w:r>
              <w:t>f a BC event that had an effect on ourselves?</w:t>
            </w:r>
          </w:p>
          <w:p w14:paraId="639B6A85" w14:textId="77777777" w:rsidR="002F3780" w:rsidRPr="00014572" w:rsidRDefault="002F3780" w:rsidP="00014572"/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C526E32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5A53FF" w14:textId="77777777" w:rsidR="002F3780" w:rsidRPr="005B5996" w:rsidRDefault="002F3780" w:rsidP="00014572"/>
        </w:tc>
      </w:tr>
      <w:tr w:rsidR="002F3780" w:rsidRPr="00014572" w14:paraId="34E1D072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1F129FEA" w14:textId="77777777" w:rsidR="002F3780" w:rsidRPr="002F3780" w:rsidRDefault="002F3780" w:rsidP="00014572">
            <w:pPr>
              <w:rPr>
                <w:b/>
              </w:rPr>
            </w:pPr>
            <w:r w:rsidRPr="002F3780">
              <w:rPr>
                <w:b/>
              </w:rPr>
              <w:t>Validation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vAlign w:val="center"/>
          </w:tcPr>
          <w:p w14:paraId="288D99D8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14:paraId="5B53B208" w14:textId="77777777" w:rsidR="002F3780" w:rsidRPr="005B5996" w:rsidRDefault="002F3780" w:rsidP="00014572"/>
        </w:tc>
      </w:tr>
      <w:tr w:rsidR="0025249A" w:rsidRPr="00014572" w14:paraId="1E01E93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0682B3" w14:textId="77777777" w:rsidR="0025249A" w:rsidRPr="00014572" w:rsidRDefault="00514E50" w:rsidP="00014572">
            <w:r w:rsidRPr="00014572">
              <w:t>Do you have an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D0EC56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077AE1" w14:textId="77777777" w:rsidR="0025249A" w:rsidRPr="005B5996" w:rsidRDefault="0025249A" w:rsidP="00014572"/>
        </w:tc>
      </w:tr>
      <w:tr w:rsidR="002F3780" w:rsidRPr="00014572" w14:paraId="700EBF33" w14:textId="77777777" w:rsidTr="005B5996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5C0CBD" w14:textId="77777777" w:rsidR="002F3780" w:rsidRPr="00014572" w:rsidRDefault="00514E50" w:rsidP="00014572">
            <w:r>
              <w:t>What is the frequency and type of exercise program in place?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6185E0" w14:textId="77777777" w:rsidR="002F3780" w:rsidRPr="00014572" w:rsidRDefault="002F3780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59CCB2" w14:textId="77777777" w:rsidR="002F3780" w:rsidRPr="005B5996" w:rsidRDefault="002F3780" w:rsidP="00014572"/>
        </w:tc>
      </w:tr>
      <w:tr w:rsidR="0025249A" w:rsidRPr="00014572" w14:paraId="01318CB3" w14:textId="77777777" w:rsidTr="009E54A3">
        <w:trPr>
          <w:trHeight w:val="432"/>
        </w:trPr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00C9EF02" w14:textId="77777777" w:rsidR="0025249A" w:rsidRPr="00014572" w:rsidRDefault="007879FE" w:rsidP="00014572">
            <w:r>
              <w:t>Over all audit status</w:t>
            </w:r>
          </w:p>
        </w:tc>
        <w:tc>
          <w:tcPr>
            <w:tcW w:w="6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6A6A6"/>
            <w:vAlign w:val="center"/>
          </w:tcPr>
          <w:p w14:paraId="5DE2CD5B" w14:textId="77777777" w:rsidR="0025249A" w:rsidRPr="00014572" w:rsidRDefault="0025249A" w:rsidP="00014572"/>
        </w:tc>
        <w:tc>
          <w:tcPr>
            <w:tcW w:w="1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14:paraId="60ED0DA6" w14:textId="77777777" w:rsidR="0025249A" w:rsidRPr="00014572" w:rsidRDefault="0025249A" w:rsidP="00014572"/>
        </w:tc>
      </w:tr>
    </w:tbl>
    <w:p w14:paraId="64EF5803" w14:textId="77777777" w:rsidR="0025249A" w:rsidRPr="00014572" w:rsidRDefault="0025249A" w:rsidP="00014572">
      <w:r w:rsidRPr="00014572">
        <w:rPr>
          <w:rFonts w:eastAsia="Arial"/>
        </w:rPr>
        <w:t xml:space="preserve">  </w:t>
      </w:r>
    </w:p>
    <w:p w14:paraId="4D1052A4" w14:textId="77777777" w:rsidR="0025249A" w:rsidRPr="00014572" w:rsidRDefault="0025249A" w:rsidP="00014572"/>
    <w:p w14:paraId="063F43EF" w14:textId="77777777" w:rsidR="0025249A" w:rsidRPr="00014572" w:rsidRDefault="0025249A" w:rsidP="00014572">
      <w:pPr>
        <w:sectPr w:rsidR="0025249A" w:rsidRPr="000145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40" w:bottom="1701" w:left="1440" w:header="680" w:footer="680" w:gutter="0"/>
          <w:cols w:space="720"/>
          <w:titlePg/>
          <w:docGrid w:linePitch="360"/>
        </w:sectPr>
      </w:pPr>
    </w:p>
    <w:p w14:paraId="441DDFF2" w14:textId="77777777" w:rsidR="0025249A" w:rsidRDefault="0025249A" w:rsidP="0025249A">
      <w:pPr>
        <w:pStyle w:val="Heading1"/>
      </w:pPr>
      <w:r>
        <w:lastRenderedPageBreak/>
        <w:t>Audit observations and recommendations</w:t>
      </w:r>
    </w:p>
    <w:p w14:paraId="492522A0" w14:textId="77777777" w:rsidR="002F3780" w:rsidRPr="002F3780" w:rsidRDefault="002F3780" w:rsidP="00F265E0">
      <w:pPr>
        <w:pStyle w:val="Heading2"/>
        <w:widowControl w:val="0"/>
        <w:spacing w:before="120"/>
        <w:ind w:left="619" w:hanging="619"/>
      </w:pPr>
    </w:p>
    <w:tbl>
      <w:tblPr>
        <w:tblStyle w:val="TableGrid"/>
        <w:tblW w:w="0" w:type="auto"/>
        <w:tblInd w:w="619" w:type="dxa"/>
        <w:tblLook w:val="04A0" w:firstRow="1" w:lastRow="0" w:firstColumn="1" w:lastColumn="0" w:noHBand="0" w:noVBand="1"/>
      </w:tblPr>
      <w:tblGrid>
        <w:gridCol w:w="8397"/>
      </w:tblGrid>
      <w:tr w:rsidR="002F3780" w14:paraId="270918AD" w14:textId="77777777" w:rsidTr="002F3780">
        <w:tc>
          <w:tcPr>
            <w:tcW w:w="8777" w:type="dxa"/>
          </w:tcPr>
          <w:p w14:paraId="30AE3A8E" w14:textId="77777777" w:rsidR="002F3780" w:rsidRPr="00EE6B11" w:rsidRDefault="002F3780" w:rsidP="0025249A">
            <w:pPr>
              <w:pStyle w:val="Heading2"/>
              <w:widowControl w:val="0"/>
              <w:spacing w:before="120"/>
              <w:ind w:left="0" w:firstLine="0"/>
              <w:rPr>
                <w:b w:val="0"/>
              </w:rPr>
            </w:pPr>
          </w:p>
        </w:tc>
      </w:tr>
      <w:tr w:rsidR="002F3780" w14:paraId="7E26BB7C" w14:textId="77777777" w:rsidTr="002F3780">
        <w:tc>
          <w:tcPr>
            <w:tcW w:w="8777" w:type="dxa"/>
          </w:tcPr>
          <w:p w14:paraId="23047C71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05BCF07" w14:textId="77777777" w:rsidTr="002F3780">
        <w:tc>
          <w:tcPr>
            <w:tcW w:w="8777" w:type="dxa"/>
          </w:tcPr>
          <w:p w14:paraId="2EF38C5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37910A4" w14:textId="77777777" w:rsidTr="002F3780">
        <w:tc>
          <w:tcPr>
            <w:tcW w:w="8777" w:type="dxa"/>
          </w:tcPr>
          <w:p w14:paraId="6D222F2F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F345563" w14:textId="77777777" w:rsidTr="002F3780">
        <w:tc>
          <w:tcPr>
            <w:tcW w:w="8777" w:type="dxa"/>
          </w:tcPr>
          <w:p w14:paraId="66803313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62B7CAB5" w14:textId="77777777" w:rsidTr="002F3780">
        <w:tc>
          <w:tcPr>
            <w:tcW w:w="8777" w:type="dxa"/>
          </w:tcPr>
          <w:p w14:paraId="75BCAFF9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51CF13B7" w14:textId="77777777" w:rsidTr="002F3780">
        <w:tc>
          <w:tcPr>
            <w:tcW w:w="8777" w:type="dxa"/>
          </w:tcPr>
          <w:p w14:paraId="3FE86748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  <w:tr w:rsidR="002F3780" w14:paraId="3E0EA533" w14:textId="77777777" w:rsidTr="002F3780">
        <w:tc>
          <w:tcPr>
            <w:tcW w:w="8777" w:type="dxa"/>
          </w:tcPr>
          <w:p w14:paraId="1034362A" w14:textId="77777777" w:rsidR="002F3780" w:rsidRDefault="002F3780" w:rsidP="0025249A">
            <w:pPr>
              <w:pStyle w:val="Heading2"/>
              <w:widowControl w:val="0"/>
              <w:spacing w:before="120"/>
              <w:ind w:left="0" w:firstLine="0"/>
            </w:pPr>
          </w:p>
        </w:tc>
      </w:tr>
    </w:tbl>
    <w:p w14:paraId="52E47B5B" w14:textId="77777777" w:rsidR="0025249A" w:rsidRDefault="0025249A" w:rsidP="0025249A">
      <w:pPr>
        <w:pStyle w:val="Heading2"/>
        <w:widowControl w:val="0"/>
        <w:spacing w:before="120"/>
        <w:ind w:left="619" w:hanging="619"/>
      </w:pPr>
    </w:p>
    <w:p w14:paraId="225D2621" w14:textId="77777777" w:rsidR="0025249A" w:rsidRDefault="0025249A" w:rsidP="0025249A"/>
    <w:p w14:paraId="6A8C922F" w14:textId="77777777" w:rsidR="0025249A" w:rsidRDefault="0025249A" w:rsidP="0025249A">
      <w:pPr>
        <w:pStyle w:val="Heading2"/>
        <w:spacing w:before="120"/>
        <w:ind w:left="0" w:firstLine="0"/>
        <w:rPr>
          <w:rFonts w:eastAsia="Arial"/>
          <w:szCs w:val="20"/>
        </w:rPr>
      </w:pPr>
      <w:r>
        <w:t>Participants</w:t>
      </w:r>
    </w:p>
    <w:tbl>
      <w:tblPr>
        <w:tblW w:w="92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7"/>
        <w:gridCol w:w="4485"/>
        <w:gridCol w:w="1787"/>
      </w:tblGrid>
      <w:tr w:rsidR="0025249A" w14:paraId="0F6C6124" w14:textId="77777777" w:rsidTr="00C75D23">
        <w:trPr>
          <w:cantSplit/>
          <w:trHeight w:val="475"/>
          <w:tblHeader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2DD0F8E1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rFonts w:eastAsia="Arial"/>
                <w:szCs w:val="20"/>
              </w:rPr>
              <w:t xml:space="preserve">Name </w:t>
            </w: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BFBFBF"/>
          </w:tcPr>
          <w:p w14:paraId="44E8A77B" w14:textId="77777777" w:rsidR="0025249A" w:rsidRDefault="0025249A" w:rsidP="00C75D23">
            <w:pPr>
              <w:pStyle w:val="TableText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Role/s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2C6DE80F" w14:textId="77777777" w:rsidR="0025249A" w:rsidRDefault="0025249A" w:rsidP="00C75D23">
            <w:pPr>
              <w:pStyle w:val="TableText"/>
              <w:spacing w:before="120" w:after="120"/>
            </w:pPr>
            <w:r>
              <w:rPr>
                <w:szCs w:val="20"/>
              </w:rPr>
              <w:t>Completed</w:t>
            </w:r>
          </w:p>
        </w:tc>
      </w:tr>
      <w:tr w:rsidR="0025249A" w14:paraId="03F2D361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BD765D0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2169BE32" w14:textId="77777777" w:rsidR="0025249A" w:rsidRDefault="0025249A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0B251A3" w14:textId="77777777" w:rsidR="0025249A" w:rsidRDefault="0025249A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2E96E892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5A3D8C7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9C0080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7010E85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2F3780" w14:paraId="0F36B5A6" w14:textId="77777777" w:rsidTr="00C75D23">
        <w:trPr>
          <w:trHeight w:val="444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E650439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4600115" w14:textId="77777777" w:rsidR="002F3780" w:rsidRDefault="002F3780" w:rsidP="00C75D23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165E90" w14:textId="77777777" w:rsidR="002F3780" w:rsidRDefault="002F3780" w:rsidP="009F6BEE">
            <w:pPr>
              <w:pStyle w:val="TableText"/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14:paraId="40E35408" w14:textId="77777777" w:rsidR="009E54A3" w:rsidRDefault="009E54A3" w:rsidP="003022E8"/>
    <w:sectPr w:rsidR="004037FA" w:rsidSect="003022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51E1" w14:textId="77777777" w:rsidR="00993E06" w:rsidRDefault="00993E06">
      <w:r>
        <w:separator/>
      </w:r>
    </w:p>
  </w:endnote>
  <w:endnote w:type="continuationSeparator" w:id="0">
    <w:p w14:paraId="66949122" w14:textId="77777777" w:rsidR="00993E06" w:rsidRDefault="0099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1C52" w14:textId="77777777" w:rsidR="009E54A3" w:rsidRDefault="009E54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9FE0" w14:textId="77777777" w:rsidR="009E54A3" w:rsidRDefault="009E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188" w14:textId="77777777" w:rsidR="009E54A3" w:rsidRDefault="009E54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8294" w14:textId="77777777" w:rsidR="009E54A3" w:rsidRDefault="009E54A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C2F5" w14:textId="77777777" w:rsidR="009E54A3" w:rsidRDefault="009E54A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5C11" w14:textId="77777777" w:rsidR="009E54A3" w:rsidRDefault="009E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4027" w14:textId="77777777" w:rsidR="00993E06" w:rsidRDefault="00993E06">
      <w:r>
        <w:separator/>
      </w:r>
    </w:p>
  </w:footnote>
  <w:footnote w:type="continuationSeparator" w:id="0">
    <w:p w14:paraId="76F280A3" w14:textId="77777777" w:rsidR="00993E06" w:rsidRDefault="0099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E433" w14:textId="77777777" w:rsidR="009E54A3" w:rsidRDefault="000300B1">
    <w:pPr>
      <w:pStyle w:val="Header"/>
      <w:tabs>
        <w:tab w:val="right" w:pos="9498"/>
      </w:tabs>
      <w:spacing w:after="120"/>
    </w:pPr>
    <w:r>
      <w:rPr>
        <w:color w:val="75970D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6C47" w14:textId="77777777" w:rsidR="009E54A3" w:rsidRDefault="009E54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ABC9" w14:textId="77777777" w:rsidR="009E54A3" w:rsidRDefault="000300B1">
    <w:pPr>
      <w:pStyle w:val="Header"/>
      <w:tabs>
        <w:tab w:val="right" w:pos="9498"/>
      </w:tabs>
      <w:spacing w:after="120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  <w:r>
      <w:rPr>
        <w:color w:val="75970D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55B1" w14:textId="77777777" w:rsidR="009E54A3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B986" w14:textId="77777777" w:rsidR="009E54A3" w:rsidRDefault="009E54A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2E75" w14:textId="77777777" w:rsidR="009E54A3" w:rsidRPr="003022E8" w:rsidRDefault="009E54A3" w:rsidP="003022E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B73D" w14:textId="77777777" w:rsidR="009E54A3" w:rsidRDefault="000300B1">
    <w:pPr>
      <w:pStyle w:val="Header"/>
    </w:pPr>
    <w:r>
      <w:fldChar w:fldCharType="begin"/>
    </w:r>
    <w:r>
      <w:fldChar w:fldCharType="separate"/>
    </w:r>
    <w:r>
      <w:rPr>
        <w:color w:val="A6A6A6"/>
        <w:szCs w:val="20"/>
        <w:lang w:eastAsia="en-GB"/>
      </w:rPr>
      <w:t>Business Continuity Audit Report</w:t>
    </w:r>
    <w:r>
      <w:rPr>
        <w:color w:val="A6A6A6"/>
        <w:szCs w:val="20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CE7C86"/>
    <w:multiLevelType w:val="hybridMultilevel"/>
    <w:tmpl w:val="E1F0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48102">
    <w:abstractNumId w:val="0"/>
  </w:num>
  <w:num w:numId="2" w16cid:durableId="173882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9A"/>
    <w:rsid w:val="00013867"/>
    <w:rsid w:val="00014572"/>
    <w:rsid w:val="000258A2"/>
    <w:rsid w:val="000300B1"/>
    <w:rsid w:val="00044093"/>
    <w:rsid w:val="00051692"/>
    <w:rsid w:val="000850AA"/>
    <w:rsid w:val="000C5059"/>
    <w:rsid w:val="00120E7C"/>
    <w:rsid w:val="001270CB"/>
    <w:rsid w:val="00180B12"/>
    <w:rsid w:val="00186EFB"/>
    <w:rsid w:val="001A5452"/>
    <w:rsid w:val="001B6769"/>
    <w:rsid w:val="001F0EF9"/>
    <w:rsid w:val="001F4A26"/>
    <w:rsid w:val="002057A6"/>
    <w:rsid w:val="00234220"/>
    <w:rsid w:val="00247E93"/>
    <w:rsid w:val="00250602"/>
    <w:rsid w:val="0025249A"/>
    <w:rsid w:val="00257FD9"/>
    <w:rsid w:val="00266B73"/>
    <w:rsid w:val="00271BA2"/>
    <w:rsid w:val="00281BBB"/>
    <w:rsid w:val="00292D54"/>
    <w:rsid w:val="002B3F61"/>
    <w:rsid w:val="002C49EC"/>
    <w:rsid w:val="002E6835"/>
    <w:rsid w:val="002F3780"/>
    <w:rsid w:val="003022E8"/>
    <w:rsid w:val="003E3EF8"/>
    <w:rsid w:val="0045637B"/>
    <w:rsid w:val="00463C24"/>
    <w:rsid w:val="00497450"/>
    <w:rsid w:val="004A430E"/>
    <w:rsid w:val="004F0689"/>
    <w:rsid w:val="00514E50"/>
    <w:rsid w:val="005B5996"/>
    <w:rsid w:val="005B5E21"/>
    <w:rsid w:val="00633893"/>
    <w:rsid w:val="006356AF"/>
    <w:rsid w:val="00646454"/>
    <w:rsid w:val="006A138B"/>
    <w:rsid w:val="006F4356"/>
    <w:rsid w:val="00700637"/>
    <w:rsid w:val="00703465"/>
    <w:rsid w:val="007879FE"/>
    <w:rsid w:val="007942F4"/>
    <w:rsid w:val="007E67DD"/>
    <w:rsid w:val="00811E9B"/>
    <w:rsid w:val="00821F28"/>
    <w:rsid w:val="00864CA8"/>
    <w:rsid w:val="009136A6"/>
    <w:rsid w:val="009155C0"/>
    <w:rsid w:val="009165D3"/>
    <w:rsid w:val="009230B6"/>
    <w:rsid w:val="00941A61"/>
    <w:rsid w:val="00993E06"/>
    <w:rsid w:val="009E52D1"/>
    <w:rsid w:val="009E54A3"/>
    <w:rsid w:val="009F6BEE"/>
    <w:rsid w:val="00A248C9"/>
    <w:rsid w:val="00A92B2B"/>
    <w:rsid w:val="00AB5C5F"/>
    <w:rsid w:val="00AE64CD"/>
    <w:rsid w:val="00B02FFE"/>
    <w:rsid w:val="00B16C85"/>
    <w:rsid w:val="00B74B8E"/>
    <w:rsid w:val="00B77390"/>
    <w:rsid w:val="00C245CE"/>
    <w:rsid w:val="00C739AA"/>
    <w:rsid w:val="00CB270B"/>
    <w:rsid w:val="00CE0E6D"/>
    <w:rsid w:val="00D12F60"/>
    <w:rsid w:val="00D63A6A"/>
    <w:rsid w:val="00D739A1"/>
    <w:rsid w:val="00D80F36"/>
    <w:rsid w:val="00DD32FC"/>
    <w:rsid w:val="00DF2D69"/>
    <w:rsid w:val="00DF67B2"/>
    <w:rsid w:val="00DF7923"/>
    <w:rsid w:val="00E50309"/>
    <w:rsid w:val="00E72A72"/>
    <w:rsid w:val="00E73EE5"/>
    <w:rsid w:val="00EE6B11"/>
    <w:rsid w:val="00EF30FE"/>
    <w:rsid w:val="00EF7DCA"/>
    <w:rsid w:val="00F265E0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F05F"/>
  <w15:chartTrackingRefBased/>
  <w15:docId w15:val="{F929FC55-22F2-4ED5-968C-EB84416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9A"/>
    <w:pPr>
      <w:suppressAutoHyphens/>
      <w:spacing w:after="0" w:line="240" w:lineRule="auto"/>
    </w:pPr>
    <w:rPr>
      <w:rFonts w:ascii="Arial" w:eastAsia="Times New Roman" w:hAnsi="Arial" w:cs="Arial"/>
      <w:sz w:val="20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25249A"/>
    <w:pPr>
      <w:keepNext/>
      <w:keepLines/>
      <w:numPr>
        <w:numId w:val="1"/>
      </w:numPr>
      <w:tabs>
        <w:tab w:val="left" w:pos="624"/>
      </w:tabs>
      <w:spacing w:before="180" w:after="120"/>
      <w:ind w:left="624" w:hanging="624"/>
      <w:outlineLvl w:val="0"/>
    </w:pPr>
    <w:rPr>
      <w:b/>
      <w:bCs/>
      <w:kern w:val="1"/>
      <w:sz w:val="28"/>
      <w:szCs w:val="32"/>
    </w:rPr>
  </w:style>
  <w:style w:type="paragraph" w:styleId="Heading2">
    <w:name w:val="heading 2"/>
    <w:basedOn w:val="Heading1"/>
    <w:next w:val="BodyText"/>
    <w:link w:val="Heading2Char"/>
    <w:qFormat/>
    <w:rsid w:val="0025249A"/>
    <w:pPr>
      <w:numPr>
        <w:ilvl w:val="1"/>
      </w:numPr>
      <w:tabs>
        <w:tab w:val="clear" w:pos="624"/>
        <w:tab w:val="left" w:pos="360"/>
      </w:tabs>
      <w:outlineLvl w:val="1"/>
    </w:pPr>
    <w:rPr>
      <w:rFonts w:cs="Times New Roman"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49A"/>
    <w:rPr>
      <w:rFonts w:ascii="Arial" w:eastAsia="Times New Roman" w:hAnsi="Arial" w:cs="Arial"/>
      <w:b/>
      <w:bCs/>
      <w:kern w:val="1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5249A"/>
    <w:rPr>
      <w:rFonts w:ascii="Arial" w:eastAsia="Times New Roman" w:hAnsi="Arial" w:cs="Times New Roman"/>
      <w:b/>
      <w:bCs/>
      <w:kern w:val="1"/>
      <w:sz w:val="24"/>
      <w:szCs w:val="28"/>
      <w:lang w:val="x-none" w:eastAsia="zh-CN"/>
    </w:rPr>
  </w:style>
  <w:style w:type="paragraph" w:customStyle="1" w:styleId="Heading">
    <w:name w:val="Heading"/>
    <w:basedOn w:val="Normal"/>
    <w:next w:val="Heading1"/>
    <w:rsid w:val="0025249A"/>
    <w:pPr>
      <w:overflowPunct w:val="0"/>
      <w:autoSpaceDE w:val="0"/>
      <w:spacing w:before="360" w:after="240"/>
      <w:textAlignment w:val="baseline"/>
    </w:pPr>
    <w:rPr>
      <w:b/>
      <w:color w:val="FF0000"/>
      <w:sz w:val="48"/>
      <w:szCs w:val="20"/>
    </w:rPr>
  </w:style>
  <w:style w:type="paragraph" w:styleId="BodyText">
    <w:name w:val="Body Text"/>
    <w:basedOn w:val="Normal"/>
    <w:link w:val="BodyTextChar"/>
    <w:rsid w:val="0025249A"/>
    <w:pPr>
      <w:keepLines/>
      <w:spacing w:after="120"/>
    </w:pPr>
  </w:style>
  <w:style w:type="character" w:customStyle="1" w:styleId="BodyTextChar">
    <w:name w:val="Body Text Char"/>
    <w:basedOn w:val="DefaultParagraphFont"/>
    <w:link w:val="BodyText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TableText">
    <w:name w:val="Table Text"/>
    <w:basedOn w:val="BodyText"/>
    <w:rsid w:val="0025249A"/>
    <w:pPr>
      <w:spacing w:before="60" w:after="60"/>
    </w:pPr>
  </w:style>
  <w:style w:type="paragraph" w:customStyle="1" w:styleId="TableHead">
    <w:name w:val="Table Head"/>
    <w:basedOn w:val="TableText"/>
    <w:rsid w:val="0025249A"/>
    <w:rPr>
      <w:b/>
      <w:color w:val="FFFFFF"/>
    </w:rPr>
  </w:style>
  <w:style w:type="paragraph" w:styleId="Header">
    <w:name w:val="header"/>
    <w:basedOn w:val="Normal"/>
    <w:link w:val="HeaderChar"/>
    <w:rsid w:val="0025249A"/>
  </w:style>
  <w:style w:type="character" w:customStyle="1" w:styleId="HeaderChar">
    <w:name w:val="Header Char"/>
    <w:basedOn w:val="DefaultParagraphFont"/>
    <w:link w:val="Header"/>
    <w:rsid w:val="0025249A"/>
    <w:rPr>
      <w:rFonts w:ascii="Arial" w:eastAsia="Times New Roman" w:hAnsi="Arial" w:cs="Arial"/>
      <w:sz w:val="20"/>
      <w:lang w:eastAsia="zh-CN"/>
    </w:rPr>
  </w:style>
  <w:style w:type="paragraph" w:styleId="Footer">
    <w:name w:val="footer"/>
    <w:basedOn w:val="Normal"/>
    <w:link w:val="FooterChar"/>
    <w:rsid w:val="0025249A"/>
  </w:style>
  <w:style w:type="character" w:customStyle="1" w:styleId="FooterChar">
    <w:name w:val="Footer Char"/>
    <w:basedOn w:val="DefaultParagraphFont"/>
    <w:link w:val="Footer"/>
    <w:rsid w:val="0025249A"/>
    <w:rPr>
      <w:rFonts w:ascii="Arial" w:eastAsia="Times New Roman" w:hAnsi="Arial" w:cs="Arial"/>
      <w:sz w:val="20"/>
      <w:lang w:eastAsia="zh-CN"/>
    </w:rPr>
  </w:style>
  <w:style w:type="paragraph" w:customStyle="1" w:styleId="CopyNumber">
    <w:name w:val="Copy Number"/>
    <w:basedOn w:val="TableText"/>
    <w:rsid w:val="0025249A"/>
  </w:style>
  <w:style w:type="paragraph" w:customStyle="1" w:styleId="BoxText">
    <w:name w:val="Box Text"/>
    <w:basedOn w:val="BodyText"/>
    <w:rsid w:val="0025249A"/>
    <w:pPr>
      <w:spacing w:before="60" w:after="60"/>
    </w:pPr>
    <w:rPr>
      <w:rFonts w:cs="Times New Roman"/>
      <w:szCs w:val="24"/>
    </w:rPr>
  </w:style>
  <w:style w:type="paragraph" w:customStyle="1" w:styleId="FrontPageHeading">
    <w:name w:val="Front Page Heading"/>
    <w:basedOn w:val="Normal"/>
    <w:rsid w:val="0025249A"/>
    <w:pPr>
      <w:spacing w:before="180" w:after="120"/>
    </w:pPr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54"/>
    <w:rPr>
      <w:rFonts w:ascii="Segoe UI" w:eastAsia="Times New Roma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2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McElroy</dc:creator>
  <cp:keywords/>
  <dc:description/>
  <cp:lastModifiedBy>Deasy, Michelle</cp:lastModifiedBy>
  <cp:revision>4</cp:revision>
  <cp:lastPrinted>2017-03-29T13:55:00Z</cp:lastPrinted>
  <dcterms:created xsi:type="dcterms:W3CDTF">2019-05-23T14:05:00Z</dcterms:created>
  <dcterms:modified xsi:type="dcterms:W3CDTF">2023-11-01T11:37:00Z</dcterms:modified>
</cp:coreProperties>
</file>