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7B27" w14:textId="161D57F0" w:rsidR="00037332" w:rsidRPr="00294758" w:rsidRDefault="00294758" w:rsidP="00294758">
      <w:pPr>
        <w:pStyle w:val="Heading3"/>
        <w:tabs>
          <w:tab w:val="clear" w:pos="284"/>
        </w:tabs>
        <w:spacing w:line="360" w:lineRule="atLeast"/>
        <w:jc w:val="right"/>
      </w:pPr>
      <w:r>
        <w:rPr>
          <w:noProof/>
        </w:rPr>
        <w:drawing>
          <wp:inline distT="0" distB="0" distL="0" distR="0" wp14:anchorId="3ECE250D" wp14:editId="763840AF">
            <wp:extent cx="2122098" cy="853189"/>
            <wp:effectExtent l="0" t="0" r="0" b="4445"/>
            <wp:docPr id="676769588" name="Picture 1"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69588" name="Picture 1" descr="A red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0205" cy="856448"/>
                    </a:xfrm>
                    <a:prstGeom prst="rect">
                      <a:avLst/>
                    </a:prstGeom>
                    <a:noFill/>
                    <a:ln>
                      <a:noFill/>
                    </a:ln>
                  </pic:spPr>
                </pic:pic>
              </a:graphicData>
            </a:graphic>
          </wp:inline>
        </w:drawing>
      </w:r>
    </w:p>
    <w:p w14:paraId="11364C54" w14:textId="77777777" w:rsidR="00037332" w:rsidRPr="009F0D81" w:rsidRDefault="00037332" w:rsidP="0004097E">
      <w:pPr>
        <w:spacing w:line="360" w:lineRule="atLeast"/>
        <w:rPr>
          <w:rFonts w:ascii="Verdana" w:hAnsi="Verdana" w:cs="Calibri"/>
          <w:b/>
          <w:sz w:val="20"/>
          <w:szCs w:val="20"/>
        </w:rPr>
      </w:pPr>
      <w:r w:rsidRPr="009F0D81">
        <w:rPr>
          <w:rFonts w:ascii="Verdana" w:hAnsi="Verdana" w:cs="Calibri"/>
          <w:b/>
          <w:sz w:val="20"/>
          <w:szCs w:val="20"/>
        </w:rPr>
        <w:t>INVITATION TO TENDER</w:t>
      </w:r>
    </w:p>
    <w:p w14:paraId="6B1AFF17" w14:textId="77777777" w:rsidR="00037332" w:rsidRPr="009F0D81" w:rsidRDefault="00037332" w:rsidP="0004097E">
      <w:pPr>
        <w:spacing w:line="360" w:lineRule="atLeast"/>
        <w:rPr>
          <w:rFonts w:ascii="Verdana" w:hAnsi="Verdana"/>
          <w:sz w:val="20"/>
          <w:szCs w:val="20"/>
        </w:rPr>
      </w:pPr>
    </w:p>
    <w:p w14:paraId="05B907A0" w14:textId="77777777" w:rsidR="00037332" w:rsidRPr="009F0D81" w:rsidRDefault="00037332" w:rsidP="0004097E">
      <w:pPr>
        <w:spacing w:line="360" w:lineRule="atLeast"/>
        <w:rPr>
          <w:rFonts w:ascii="Verdana" w:hAnsi="Verdana"/>
          <w:sz w:val="20"/>
          <w:szCs w:val="20"/>
        </w:rPr>
      </w:pPr>
    </w:p>
    <w:p w14:paraId="1B850CA1" w14:textId="04885B13" w:rsidR="00037332" w:rsidRPr="004675C3" w:rsidRDefault="00037332" w:rsidP="0004097E">
      <w:pPr>
        <w:spacing w:after="480" w:line="360" w:lineRule="atLeast"/>
        <w:contextualSpacing/>
        <w:rPr>
          <w:rFonts w:ascii="Verdana" w:hAnsi="Verdana"/>
          <w:b/>
          <w:color w:val="FF0000"/>
          <w:sz w:val="20"/>
          <w:szCs w:val="20"/>
        </w:rPr>
      </w:pPr>
      <w:r w:rsidRPr="009F0D81">
        <w:rPr>
          <w:rFonts w:ascii="Verdana" w:hAnsi="Verdana"/>
          <w:b/>
          <w:sz w:val="20"/>
          <w:szCs w:val="20"/>
        </w:rPr>
        <w:t xml:space="preserve">Sport Wales </w:t>
      </w:r>
      <w:r w:rsidR="00CF5E9B">
        <w:rPr>
          <w:rFonts w:ascii="Verdana" w:hAnsi="Verdana"/>
          <w:b/>
          <w:sz w:val="20"/>
          <w:szCs w:val="20"/>
        </w:rPr>
        <w:t>National Centre</w:t>
      </w:r>
      <w:r w:rsidR="001E19BB">
        <w:rPr>
          <w:rFonts w:ascii="Verdana" w:hAnsi="Verdana"/>
          <w:b/>
          <w:sz w:val="20"/>
          <w:szCs w:val="20"/>
        </w:rPr>
        <w:t xml:space="preserve"> -</w:t>
      </w:r>
      <w:r w:rsidR="00CF5E9B">
        <w:rPr>
          <w:rFonts w:ascii="Verdana" w:hAnsi="Verdana"/>
          <w:b/>
          <w:sz w:val="20"/>
          <w:szCs w:val="20"/>
        </w:rPr>
        <w:t xml:space="preserve"> </w:t>
      </w:r>
      <w:r w:rsidR="001E19BB">
        <w:rPr>
          <w:rFonts w:ascii="Verdana" w:hAnsi="Verdana"/>
          <w:b/>
          <w:sz w:val="20"/>
          <w:szCs w:val="20"/>
        </w:rPr>
        <w:t>Fitness Studio Floor Renovation</w:t>
      </w:r>
    </w:p>
    <w:p w14:paraId="3B3665DF" w14:textId="48227630" w:rsidR="00037332" w:rsidRPr="009F0D81" w:rsidRDefault="00037332" w:rsidP="004C56BA">
      <w:pPr>
        <w:spacing w:after="480" w:line="360" w:lineRule="atLeast"/>
        <w:contextualSpacing/>
        <w:rPr>
          <w:rFonts w:ascii="Verdana" w:hAnsi="Verdana"/>
          <w:sz w:val="20"/>
          <w:szCs w:val="20"/>
        </w:rPr>
      </w:pPr>
      <w:r w:rsidRPr="009F0D81">
        <w:rPr>
          <w:rFonts w:ascii="Verdana" w:hAnsi="Verdana" w:cs="Calibri"/>
          <w:sz w:val="20"/>
          <w:szCs w:val="20"/>
          <w:u w:val="single" w:color="0000FF"/>
          <w:lang w:val="en-US"/>
        </w:rPr>
        <w:t xml:space="preserve"> </w:t>
      </w:r>
    </w:p>
    <w:p w14:paraId="30EF019E" w14:textId="77777777" w:rsidR="00037332" w:rsidRPr="009F0D81" w:rsidRDefault="00037332" w:rsidP="0004097E">
      <w:pPr>
        <w:spacing w:line="360" w:lineRule="atLeast"/>
        <w:rPr>
          <w:rFonts w:ascii="Verdana" w:hAnsi="Verdana"/>
          <w:b/>
          <w:sz w:val="20"/>
          <w:szCs w:val="20"/>
        </w:rPr>
      </w:pPr>
      <w:r w:rsidRPr="009F0D81">
        <w:rPr>
          <w:rFonts w:ascii="Verdana" w:hAnsi="Verdana"/>
          <w:b/>
          <w:sz w:val="20"/>
          <w:szCs w:val="20"/>
        </w:rPr>
        <w:t>Documents Compromising This Tender</w:t>
      </w:r>
    </w:p>
    <w:p w14:paraId="5C1DC990" w14:textId="77777777" w:rsidR="00037332" w:rsidRPr="009F0D81" w:rsidRDefault="00037332" w:rsidP="0004097E">
      <w:pPr>
        <w:spacing w:line="360" w:lineRule="atLeast"/>
        <w:rPr>
          <w:rFonts w:ascii="Verdana" w:hAnsi="Verdana" w:cs="Calibri"/>
          <w:sz w:val="20"/>
          <w:szCs w:val="20"/>
        </w:rPr>
      </w:pPr>
    </w:p>
    <w:p w14:paraId="7DCA77DE" w14:textId="77777777" w:rsidR="00037332" w:rsidRPr="009F0D81" w:rsidRDefault="00037332" w:rsidP="0004097E">
      <w:pPr>
        <w:spacing w:line="360" w:lineRule="atLeast"/>
        <w:rPr>
          <w:rFonts w:ascii="Verdana" w:hAnsi="Verdana"/>
          <w:sz w:val="20"/>
          <w:szCs w:val="20"/>
        </w:rPr>
      </w:pPr>
      <w:r w:rsidRPr="009F0D81">
        <w:rPr>
          <w:rFonts w:ascii="Verdana" w:hAnsi="Verdana"/>
          <w:sz w:val="20"/>
          <w:szCs w:val="20"/>
        </w:rPr>
        <w:t xml:space="preserve">Section 1: Introductory Document </w:t>
      </w:r>
    </w:p>
    <w:p w14:paraId="5B6588B1" w14:textId="77777777" w:rsidR="00037332" w:rsidRPr="009F0D81" w:rsidRDefault="00037332" w:rsidP="0004097E">
      <w:pPr>
        <w:spacing w:line="360" w:lineRule="atLeast"/>
        <w:rPr>
          <w:rFonts w:ascii="Verdana" w:hAnsi="Verdana"/>
          <w:sz w:val="20"/>
          <w:szCs w:val="20"/>
        </w:rPr>
      </w:pPr>
      <w:r w:rsidRPr="009F0D81">
        <w:rPr>
          <w:rFonts w:ascii="Verdana" w:hAnsi="Verdana"/>
          <w:sz w:val="20"/>
          <w:szCs w:val="20"/>
        </w:rPr>
        <w:t>Section 2: Information and Instructions to Tenderers</w:t>
      </w:r>
    </w:p>
    <w:p w14:paraId="6139D0AE" w14:textId="5E0BA3EB" w:rsidR="00037332" w:rsidRDefault="00037332" w:rsidP="0004097E">
      <w:pPr>
        <w:spacing w:line="360" w:lineRule="atLeast"/>
        <w:rPr>
          <w:rFonts w:ascii="Verdana" w:hAnsi="Verdana"/>
          <w:sz w:val="20"/>
          <w:szCs w:val="20"/>
        </w:rPr>
      </w:pPr>
      <w:r w:rsidRPr="009F0D81">
        <w:rPr>
          <w:rFonts w:ascii="Verdana" w:hAnsi="Verdana"/>
          <w:sz w:val="20"/>
          <w:szCs w:val="20"/>
        </w:rPr>
        <w:t>Section 3: Conditions of Tender</w:t>
      </w:r>
    </w:p>
    <w:p w14:paraId="7E51FB6B" w14:textId="75523E4D" w:rsidR="00037332" w:rsidRDefault="00037332" w:rsidP="0004097E">
      <w:pPr>
        <w:spacing w:line="360" w:lineRule="atLeast"/>
        <w:rPr>
          <w:rFonts w:ascii="Verdana" w:hAnsi="Verdana"/>
          <w:sz w:val="20"/>
          <w:szCs w:val="20"/>
        </w:rPr>
      </w:pPr>
      <w:r w:rsidRPr="009F0D81">
        <w:rPr>
          <w:rFonts w:ascii="Verdana" w:hAnsi="Verdana"/>
          <w:sz w:val="20"/>
          <w:szCs w:val="20"/>
        </w:rPr>
        <w:t xml:space="preserve">Section </w:t>
      </w:r>
      <w:r w:rsidR="00CF17B6">
        <w:rPr>
          <w:rFonts w:ascii="Verdana" w:hAnsi="Verdana"/>
          <w:sz w:val="20"/>
          <w:szCs w:val="20"/>
        </w:rPr>
        <w:t>4</w:t>
      </w:r>
      <w:r w:rsidRPr="009F0D81">
        <w:rPr>
          <w:rFonts w:ascii="Verdana" w:hAnsi="Verdana"/>
          <w:sz w:val="20"/>
          <w:szCs w:val="20"/>
        </w:rPr>
        <w:t xml:space="preserve">: </w:t>
      </w:r>
      <w:r w:rsidR="001C5EA7">
        <w:rPr>
          <w:rFonts w:ascii="Verdana" w:hAnsi="Verdana"/>
          <w:sz w:val="20"/>
          <w:szCs w:val="20"/>
        </w:rPr>
        <w:t xml:space="preserve">Submission </w:t>
      </w:r>
      <w:r w:rsidR="00896680">
        <w:rPr>
          <w:rFonts w:ascii="Verdana" w:hAnsi="Verdana"/>
          <w:sz w:val="20"/>
          <w:szCs w:val="20"/>
        </w:rPr>
        <w:t>Requirements</w:t>
      </w:r>
    </w:p>
    <w:p w14:paraId="3C4BD1E9" w14:textId="77777777" w:rsidR="00A56BCE" w:rsidRDefault="00A56BCE" w:rsidP="0004097E">
      <w:pPr>
        <w:spacing w:line="360" w:lineRule="atLeast"/>
        <w:rPr>
          <w:rFonts w:ascii="Verdana" w:hAnsi="Verdana"/>
          <w:sz w:val="20"/>
          <w:szCs w:val="20"/>
        </w:rPr>
      </w:pPr>
    </w:p>
    <w:p w14:paraId="43C0AB90" w14:textId="77777777" w:rsidR="009D3BEF" w:rsidRPr="004C56BA" w:rsidRDefault="009D3BEF" w:rsidP="0004097E">
      <w:pPr>
        <w:spacing w:line="360" w:lineRule="atLeast"/>
        <w:rPr>
          <w:rFonts w:ascii="Verdana" w:hAnsi="Verdana"/>
          <w:b/>
          <w:bCs/>
          <w:sz w:val="20"/>
          <w:szCs w:val="20"/>
        </w:rPr>
      </w:pPr>
      <w:r w:rsidRPr="004C56BA">
        <w:rPr>
          <w:rFonts w:ascii="Verdana" w:hAnsi="Verdana"/>
          <w:b/>
          <w:bCs/>
          <w:sz w:val="20"/>
          <w:szCs w:val="20"/>
        </w:rPr>
        <w:t>Appendices</w:t>
      </w:r>
    </w:p>
    <w:p w14:paraId="51829DEF" w14:textId="77777777" w:rsidR="009D3BEF" w:rsidRPr="00E5012C" w:rsidRDefault="009D3BEF" w:rsidP="0004097E">
      <w:pPr>
        <w:spacing w:line="360" w:lineRule="atLeast"/>
        <w:rPr>
          <w:rFonts w:ascii="Verdana" w:hAnsi="Verdana"/>
          <w:sz w:val="20"/>
          <w:szCs w:val="20"/>
        </w:rPr>
      </w:pPr>
    </w:p>
    <w:p w14:paraId="1AF1C5E0" w14:textId="38D5C40D" w:rsidR="009D3BEF" w:rsidRPr="00E5012C" w:rsidRDefault="004C56BA" w:rsidP="0004097E">
      <w:pPr>
        <w:spacing w:line="360" w:lineRule="atLeast"/>
        <w:rPr>
          <w:rFonts w:ascii="Verdana" w:hAnsi="Verdana"/>
          <w:sz w:val="20"/>
          <w:szCs w:val="20"/>
        </w:rPr>
      </w:pPr>
      <w:r>
        <w:rPr>
          <w:rFonts w:ascii="Verdana" w:hAnsi="Verdana"/>
          <w:sz w:val="20"/>
          <w:szCs w:val="20"/>
        </w:rPr>
        <w:t xml:space="preserve">Appendix 1: </w:t>
      </w:r>
      <w:r w:rsidR="009D3BEF" w:rsidRPr="00E5012C">
        <w:rPr>
          <w:rFonts w:ascii="Verdana" w:hAnsi="Verdana"/>
          <w:sz w:val="20"/>
          <w:szCs w:val="20"/>
        </w:rPr>
        <w:t>Health and Safety Policy</w:t>
      </w:r>
    </w:p>
    <w:p w14:paraId="4840D301" w14:textId="01A982C8" w:rsidR="009D3BEF" w:rsidRDefault="004C56BA" w:rsidP="0004097E">
      <w:pPr>
        <w:tabs>
          <w:tab w:val="left" w:pos="5103"/>
        </w:tabs>
        <w:spacing w:line="360" w:lineRule="atLeast"/>
        <w:rPr>
          <w:rFonts w:ascii="Verdana" w:hAnsi="Verdana" w:cs="Calibri"/>
          <w:sz w:val="20"/>
          <w:szCs w:val="20"/>
        </w:rPr>
      </w:pPr>
      <w:r>
        <w:rPr>
          <w:rFonts w:ascii="Verdana" w:hAnsi="Verdana" w:cs="Calibri"/>
          <w:sz w:val="20"/>
          <w:szCs w:val="20"/>
        </w:rPr>
        <w:t xml:space="preserve">Appendix 2: </w:t>
      </w:r>
      <w:r w:rsidR="003744ED" w:rsidRPr="006B2708">
        <w:rPr>
          <w:rFonts w:ascii="Verdana" w:hAnsi="Verdana" w:cs="Calibri"/>
          <w:sz w:val="20"/>
          <w:szCs w:val="20"/>
        </w:rPr>
        <w:t xml:space="preserve">Standard </w:t>
      </w:r>
      <w:r w:rsidR="009D3BEF" w:rsidRPr="006B2708">
        <w:rPr>
          <w:rFonts w:ascii="Verdana" w:hAnsi="Verdana" w:cs="Calibri"/>
          <w:sz w:val="20"/>
          <w:szCs w:val="20"/>
        </w:rPr>
        <w:t xml:space="preserve">Terms and Conditions </w:t>
      </w:r>
    </w:p>
    <w:p w14:paraId="79EBA2C7" w14:textId="77777777" w:rsidR="00E87D9B" w:rsidRDefault="00E87D9B" w:rsidP="00CF06D7">
      <w:pPr>
        <w:pStyle w:val="Heading3"/>
        <w:tabs>
          <w:tab w:val="clear" w:pos="284"/>
        </w:tabs>
        <w:spacing w:line="360" w:lineRule="atLeast"/>
        <w:jc w:val="left"/>
        <w:rPr>
          <w:rFonts w:ascii="Verdana" w:hAnsi="Verdana" w:cs="Calibri"/>
          <w:caps/>
          <w:sz w:val="20"/>
        </w:rPr>
      </w:pPr>
      <w:r w:rsidRPr="00FF4221">
        <w:rPr>
          <w:rFonts w:ascii="Calibri" w:hAnsi="Calibri" w:cs="Calibri"/>
          <w:szCs w:val="22"/>
        </w:rPr>
        <w:tab/>
      </w:r>
      <w:r w:rsidRPr="00FF4221">
        <w:rPr>
          <w:rFonts w:ascii="Calibri" w:hAnsi="Calibri" w:cs="Calibri"/>
          <w:szCs w:val="22"/>
        </w:rPr>
        <w:tab/>
      </w:r>
      <w:r w:rsidRPr="0064666D">
        <w:rPr>
          <w:rFonts w:ascii="Verdana" w:hAnsi="Verdana" w:cs="Calibri"/>
          <w:sz w:val="20"/>
        </w:rPr>
        <w:tab/>
      </w:r>
      <w:r w:rsidRPr="0064666D">
        <w:rPr>
          <w:rFonts w:ascii="Verdana" w:hAnsi="Verdana" w:cs="Calibri"/>
          <w:sz w:val="20"/>
        </w:rPr>
        <w:tab/>
      </w:r>
      <w:r w:rsidRPr="0064666D">
        <w:rPr>
          <w:rFonts w:ascii="Verdana" w:hAnsi="Verdana" w:cs="Calibri"/>
          <w:sz w:val="20"/>
        </w:rPr>
        <w:tab/>
      </w:r>
      <w:r w:rsidRPr="0064666D">
        <w:rPr>
          <w:rFonts w:ascii="Verdana" w:hAnsi="Verdana" w:cs="Calibri"/>
          <w:caps/>
          <w:sz w:val="20"/>
        </w:rPr>
        <w:t>Section 1</w:t>
      </w:r>
    </w:p>
    <w:p w14:paraId="5FD0AF31" w14:textId="77777777" w:rsidR="00CF06D7" w:rsidRPr="00CF06D7" w:rsidRDefault="00CF06D7" w:rsidP="00CF06D7"/>
    <w:p w14:paraId="63DDD13A" w14:textId="77777777" w:rsidR="00E87D9B" w:rsidRPr="00037332" w:rsidRDefault="00037332" w:rsidP="0004097E">
      <w:pPr>
        <w:tabs>
          <w:tab w:val="left" w:pos="5103"/>
        </w:tabs>
        <w:spacing w:line="360" w:lineRule="atLeast"/>
        <w:rPr>
          <w:rFonts w:ascii="Verdana" w:hAnsi="Verdana" w:cs="Calibri"/>
          <w:b/>
          <w:bCs/>
          <w:sz w:val="20"/>
          <w:szCs w:val="20"/>
        </w:rPr>
      </w:pPr>
      <w:r w:rsidRPr="00037332">
        <w:rPr>
          <w:rFonts w:ascii="Verdana" w:hAnsi="Verdana" w:cs="Calibri"/>
          <w:b/>
          <w:bCs/>
          <w:sz w:val="20"/>
          <w:szCs w:val="20"/>
        </w:rPr>
        <w:t>INTRODUCTION</w:t>
      </w:r>
    </w:p>
    <w:p w14:paraId="4FB08386" w14:textId="77777777" w:rsidR="00037332" w:rsidRPr="0064666D" w:rsidRDefault="00037332" w:rsidP="0004097E">
      <w:pPr>
        <w:tabs>
          <w:tab w:val="left" w:pos="5103"/>
        </w:tabs>
        <w:spacing w:line="360" w:lineRule="atLeast"/>
        <w:rPr>
          <w:rFonts w:ascii="Verdana" w:hAnsi="Verdana" w:cs="Calibri"/>
          <w:b/>
          <w:bCs/>
          <w:i/>
          <w:sz w:val="20"/>
          <w:szCs w:val="20"/>
          <w:u w:val="single"/>
        </w:rPr>
      </w:pPr>
    </w:p>
    <w:p w14:paraId="4B77BCC7" w14:textId="749ED651" w:rsidR="006774D9" w:rsidRDefault="006774D9" w:rsidP="0027241B">
      <w:pPr>
        <w:spacing w:line="360" w:lineRule="auto"/>
        <w:rPr>
          <w:rFonts w:ascii="Verdana" w:hAnsi="Verdana" w:cs="Calibri"/>
          <w:sz w:val="20"/>
          <w:szCs w:val="20"/>
        </w:rPr>
      </w:pPr>
      <w:r w:rsidRPr="006774D9">
        <w:rPr>
          <w:rFonts w:ascii="Verdana" w:hAnsi="Verdana" w:cs="Calibri"/>
          <w:sz w:val="20"/>
          <w:szCs w:val="20"/>
        </w:rPr>
        <w:t>The Sports Council for Wales (known by its trade name Sport Wales) was established by Royal Charter dated 4 February 1972.  It is financed by annual funding from the Welsh Government and from income generated from its own activities.   It is the main adviser on sporting matters to the Welsh Government and is responsible for distributing Welsh Government and National Lottery funding to sport in Wales.</w:t>
      </w:r>
    </w:p>
    <w:p w14:paraId="1CE2BEBC" w14:textId="77777777" w:rsidR="0027241B" w:rsidRPr="0027241B" w:rsidRDefault="0027241B" w:rsidP="0027241B">
      <w:pPr>
        <w:spacing w:line="360" w:lineRule="auto"/>
        <w:rPr>
          <w:rFonts w:ascii="Verdana" w:hAnsi="Verdana" w:cs="Calibri"/>
          <w:sz w:val="20"/>
          <w:szCs w:val="20"/>
        </w:rPr>
      </w:pPr>
    </w:p>
    <w:p w14:paraId="028D2A95" w14:textId="7E24FA20" w:rsidR="00E87D9B" w:rsidRPr="0064666D" w:rsidRDefault="003D2BE4" w:rsidP="0004097E">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hanging="720"/>
        <w:rPr>
          <w:rFonts w:ascii="Verdana" w:hAnsi="Verdana" w:cstheme="minorHAnsi"/>
          <w:bCs/>
          <w:sz w:val="20"/>
        </w:rPr>
      </w:pPr>
      <w:r>
        <w:rPr>
          <w:rFonts w:ascii="Verdana" w:hAnsi="Verdana" w:cstheme="minorHAnsi"/>
          <w:sz w:val="20"/>
          <w:lang w:val="en-AU"/>
        </w:rPr>
        <w:tab/>
      </w:r>
      <w:r w:rsidR="00666C10" w:rsidRPr="0064666D">
        <w:rPr>
          <w:rFonts w:ascii="Verdana" w:hAnsi="Verdana" w:cstheme="minorHAnsi"/>
          <w:sz w:val="20"/>
          <w:lang w:val="en-AU"/>
        </w:rPr>
        <w:t>The Sport Wales National Centre (S</w:t>
      </w:r>
      <w:r w:rsidR="00666C10" w:rsidRPr="0064666D">
        <w:rPr>
          <w:rFonts w:ascii="Verdana" w:hAnsi="Verdana" w:cstheme="minorHAnsi"/>
          <w:sz w:val="20"/>
          <w:lang w:eastAsia="ja-JP"/>
        </w:rPr>
        <w:t xml:space="preserve">WNC) opened in 1972, is situated in a prime area of parkland in the </w:t>
      </w:r>
      <w:r w:rsidR="00DE0708">
        <w:rPr>
          <w:rFonts w:ascii="Verdana" w:hAnsi="Verdana" w:cstheme="minorHAnsi"/>
          <w:sz w:val="20"/>
          <w:lang w:eastAsia="ja-JP"/>
        </w:rPr>
        <w:t>C</w:t>
      </w:r>
      <w:r w:rsidR="00666C10" w:rsidRPr="0064666D">
        <w:rPr>
          <w:rFonts w:ascii="Verdana" w:hAnsi="Verdana" w:cstheme="minorHAnsi"/>
          <w:sz w:val="20"/>
          <w:lang w:eastAsia="ja-JP"/>
        </w:rPr>
        <w:t xml:space="preserve">entre of Cardiff.  It has a </w:t>
      </w:r>
      <w:r w:rsidR="004A795D">
        <w:rPr>
          <w:rFonts w:ascii="Verdana" w:hAnsi="Verdana" w:cstheme="minorHAnsi"/>
          <w:sz w:val="20"/>
          <w:lang w:eastAsia="ja-JP"/>
        </w:rPr>
        <w:t>wide range</w:t>
      </w:r>
      <w:r w:rsidR="00666C10" w:rsidRPr="0064666D">
        <w:rPr>
          <w:rFonts w:ascii="Verdana" w:hAnsi="Verdana" w:cstheme="minorHAnsi"/>
          <w:sz w:val="20"/>
          <w:lang w:eastAsia="ja-JP"/>
        </w:rPr>
        <w:t xml:space="preserve"> of facilities and includes a residential wing. </w:t>
      </w:r>
      <w:r w:rsidR="00107011">
        <w:rPr>
          <w:rFonts w:ascii="Verdana" w:hAnsi="Verdana" w:cstheme="minorHAnsi"/>
          <w:sz w:val="20"/>
          <w:lang w:eastAsia="ja-JP"/>
        </w:rPr>
        <w:t xml:space="preserve"> </w:t>
      </w:r>
      <w:r w:rsidR="00666C10" w:rsidRPr="0064666D">
        <w:rPr>
          <w:rFonts w:ascii="Verdana" w:hAnsi="Verdana" w:cstheme="minorHAnsi"/>
          <w:sz w:val="20"/>
          <w:lang w:eastAsia="ja-JP"/>
        </w:rPr>
        <w:t xml:space="preserve">The SWNC has been the Welsh centre-piece of top national, international and major sporting and commercial events since its opening and currently attracts participants, officials and spectators of many nationalities.  This high sporting profile places the staff, and the organisation, under detailed scrutiny. </w:t>
      </w:r>
    </w:p>
    <w:p w14:paraId="721BCB83" w14:textId="77777777" w:rsidR="00A56BCE" w:rsidRPr="00795889" w:rsidRDefault="00A56BCE" w:rsidP="0004097E">
      <w:pPr>
        <w:pStyle w:val="BodyText"/>
        <w:spacing w:line="360" w:lineRule="atLeast"/>
        <w:rPr>
          <w:rFonts w:ascii="Verdana" w:hAnsi="Verdana"/>
          <w:sz w:val="20"/>
          <w:lang w:eastAsia="ja-JP"/>
        </w:rPr>
      </w:pPr>
    </w:p>
    <w:p w14:paraId="1EA9BCC2" w14:textId="13BBEC41" w:rsidR="008D27FB" w:rsidRPr="00795889" w:rsidRDefault="008D27FB" w:rsidP="0004097E">
      <w:pPr>
        <w:pStyle w:val="BodyText"/>
        <w:spacing w:line="360" w:lineRule="atLeast"/>
        <w:rPr>
          <w:rFonts w:ascii="Verdana" w:hAnsi="Verdana"/>
          <w:sz w:val="20"/>
          <w:lang w:eastAsia="ja-JP"/>
        </w:rPr>
      </w:pPr>
      <w:r w:rsidRPr="00795889">
        <w:rPr>
          <w:rFonts w:ascii="Verdana" w:hAnsi="Verdana"/>
          <w:sz w:val="20"/>
          <w:lang w:eastAsia="ja-JP"/>
        </w:rPr>
        <w:t xml:space="preserve">The </w:t>
      </w:r>
      <w:r>
        <w:rPr>
          <w:rFonts w:ascii="Verdana" w:hAnsi="Verdana"/>
          <w:sz w:val="20"/>
          <w:lang w:eastAsia="ja-JP"/>
        </w:rPr>
        <w:t>SWNC</w:t>
      </w:r>
      <w:r w:rsidRPr="00795889">
        <w:rPr>
          <w:rFonts w:ascii="Verdana" w:hAnsi="Verdana"/>
          <w:sz w:val="20"/>
          <w:lang w:eastAsia="ja-JP"/>
        </w:rPr>
        <w:t xml:space="preserve"> is open around 3</w:t>
      </w:r>
      <w:r>
        <w:rPr>
          <w:rFonts w:ascii="Verdana" w:hAnsi="Verdana"/>
          <w:sz w:val="20"/>
          <w:lang w:eastAsia="ja-JP"/>
        </w:rPr>
        <w:t>60</w:t>
      </w:r>
      <w:r w:rsidRPr="00795889">
        <w:rPr>
          <w:rFonts w:ascii="Verdana" w:hAnsi="Verdana"/>
          <w:sz w:val="20"/>
          <w:lang w:eastAsia="ja-JP"/>
        </w:rPr>
        <w:t xml:space="preserve"> days a year, closing only at Christmas and New Year period and occasional Bank Holidays depending on bookings</w:t>
      </w:r>
      <w:r w:rsidR="001E19BB">
        <w:rPr>
          <w:rFonts w:ascii="Verdana" w:hAnsi="Verdana"/>
          <w:sz w:val="20"/>
          <w:lang w:eastAsia="ja-JP"/>
        </w:rPr>
        <w:t xml:space="preserve">.  </w:t>
      </w:r>
      <w:r w:rsidR="00FF7DF8">
        <w:rPr>
          <w:rFonts w:ascii="Verdana" w:hAnsi="Verdana"/>
          <w:sz w:val="20"/>
          <w:lang w:eastAsia="ja-JP"/>
        </w:rPr>
        <w:t>The SWNC</w:t>
      </w:r>
      <w:r w:rsidRPr="00795889">
        <w:rPr>
          <w:rFonts w:ascii="Verdana" w:hAnsi="Verdana"/>
          <w:sz w:val="20"/>
          <w:lang w:eastAsia="ja-JP"/>
        </w:rPr>
        <w:t xml:space="preserve"> is open generally for </w:t>
      </w:r>
      <w:r w:rsidRPr="00795889">
        <w:rPr>
          <w:rFonts w:ascii="Verdana" w:hAnsi="Verdana"/>
          <w:sz w:val="20"/>
          <w:lang w:eastAsia="ja-JP"/>
        </w:rPr>
        <w:lastRenderedPageBreak/>
        <w:t>public use from 0</w:t>
      </w:r>
      <w:r w:rsidR="00D05D30">
        <w:rPr>
          <w:rFonts w:ascii="Verdana" w:hAnsi="Verdana"/>
          <w:sz w:val="20"/>
          <w:lang w:eastAsia="ja-JP"/>
        </w:rPr>
        <w:t>63</w:t>
      </w:r>
      <w:r w:rsidRPr="00795889">
        <w:rPr>
          <w:rFonts w:ascii="Verdana" w:hAnsi="Verdana"/>
          <w:sz w:val="20"/>
          <w:lang w:eastAsia="ja-JP"/>
        </w:rPr>
        <w:t>0 to 2300 hours</w:t>
      </w:r>
      <w:r w:rsidR="00842410">
        <w:rPr>
          <w:rFonts w:ascii="Verdana" w:hAnsi="Verdana"/>
          <w:sz w:val="20"/>
          <w:lang w:eastAsia="ja-JP"/>
        </w:rPr>
        <w:t xml:space="preserve"> and t</w:t>
      </w:r>
      <w:r w:rsidR="00FF7DF8">
        <w:rPr>
          <w:rFonts w:ascii="Verdana" w:hAnsi="Verdana"/>
          <w:sz w:val="20"/>
          <w:lang w:eastAsia="ja-JP"/>
        </w:rPr>
        <w:t xml:space="preserve">he </w:t>
      </w:r>
      <w:r w:rsidR="009A1066">
        <w:rPr>
          <w:rFonts w:ascii="Verdana" w:hAnsi="Verdana"/>
          <w:sz w:val="20"/>
          <w:lang w:eastAsia="ja-JP"/>
        </w:rPr>
        <w:t>cafeteria</w:t>
      </w:r>
      <w:r w:rsidR="005615A4">
        <w:rPr>
          <w:rFonts w:ascii="Verdana" w:hAnsi="Verdana"/>
          <w:sz w:val="20"/>
          <w:lang w:eastAsia="ja-JP"/>
        </w:rPr>
        <w:t>(s)</w:t>
      </w:r>
      <w:r w:rsidR="00FF7DF8">
        <w:rPr>
          <w:rFonts w:ascii="Verdana" w:hAnsi="Verdana"/>
          <w:sz w:val="20"/>
          <w:lang w:eastAsia="ja-JP"/>
        </w:rPr>
        <w:t xml:space="preserve"> open at 0800 hours. </w:t>
      </w:r>
      <w:r w:rsidRPr="00795889">
        <w:rPr>
          <w:rFonts w:ascii="Verdana" w:hAnsi="Verdana"/>
          <w:sz w:val="20"/>
          <w:lang w:eastAsia="ja-JP"/>
        </w:rPr>
        <w:t xml:space="preserve">Most offices are only used </w:t>
      </w:r>
      <w:r w:rsidR="005615A4">
        <w:rPr>
          <w:rFonts w:ascii="Verdana" w:hAnsi="Verdana"/>
          <w:sz w:val="20"/>
          <w:lang w:eastAsia="ja-JP"/>
        </w:rPr>
        <w:t xml:space="preserve">during the </w:t>
      </w:r>
      <w:r w:rsidRPr="00795889">
        <w:rPr>
          <w:rFonts w:ascii="Verdana" w:hAnsi="Verdana"/>
          <w:sz w:val="20"/>
          <w:lang w:eastAsia="ja-JP"/>
        </w:rPr>
        <w:t>weekdays from 08</w:t>
      </w:r>
      <w:r>
        <w:rPr>
          <w:rFonts w:ascii="Verdana" w:hAnsi="Verdana"/>
          <w:sz w:val="20"/>
          <w:lang w:eastAsia="ja-JP"/>
        </w:rPr>
        <w:t>0</w:t>
      </w:r>
      <w:r w:rsidRPr="00795889">
        <w:rPr>
          <w:rFonts w:ascii="Verdana" w:hAnsi="Verdana"/>
          <w:sz w:val="20"/>
          <w:lang w:eastAsia="ja-JP"/>
        </w:rPr>
        <w:t>0 to 1</w:t>
      </w:r>
      <w:r>
        <w:rPr>
          <w:rFonts w:ascii="Verdana" w:hAnsi="Verdana"/>
          <w:sz w:val="20"/>
          <w:lang w:eastAsia="ja-JP"/>
        </w:rPr>
        <w:t>80</w:t>
      </w:r>
      <w:r w:rsidRPr="00795889">
        <w:rPr>
          <w:rFonts w:ascii="Verdana" w:hAnsi="Verdana"/>
          <w:sz w:val="20"/>
          <w:lang w:eastAsia="ja-JP"/>
        </w:rPr>
        <w:t xml:space="preserve">0 hours. </w:t>
      </w:r>
    </w:p>
    <w:p w14:paraId="53DA4782" w14:textId="77777777" w:rsidR="00E87D9B" w:rsidRPr="0064666D" w:rsidRDefault="00E87D9B" w:rsidP="0004097E">
      <w:pPr>
        <w:tabs>
          <w:tab w:val="left" w:pos="5103"/>
        </w:tabs>
        <w:spacing w:line="360" w:lineRule="atLeast"/>
        <w:rPr>
          <w:rFonts w:ascii="Verdana" w:hAnsi="Verdana" w:cs="Calibri"/>
          <w:b/>
          <w:bCs/>
          <w:sz w:val="20"/>
          <w:szCs w:val="20"/>
        </w:rPr>
      </w:pPr>
      <w:r w:rsidRPr="0064666D">
        <w:rPr>
          <w:rFonts w:ascii="Verdana" w:hAnsi="Verdana" w:cs="Calibri"/>
          <w:sz w:val="20"/>
          <w:szCs w:val="20"/>
        </w:rPr>
        <w:tab/>
      </w:r>
      <w:r w:rsidRPr="0064666D">
        <w:rPr>
          <w:rFonts w:ascii="Verdana" w:hAnsi="Verdana" w:cs="Calibri"/>
          <w:sz w:val="20"/>
          <w:szCs w:val="20"/>
        </w:rPr>
        <w:tab/>
      </w:r>
      <w:r w:rsidRPr="0064666D">
        <w:rPr>
          <w:rFonts w:ascii="Verdana" w:hAnsi="Verdana" w:cs="Calibri"/>
          <w:sz w:val="20"/>
          <w:szCs w:val="20"/>
        </w:rPr>
        <w:tab/>
      </w:r>
      <w:r w:rsidRPr="0064666D">
        <w:rPr>
          <w:rFonts w:ascii="Verdana" w:hAnsi="Verdana" w:cs="Calibri"/>
          <w:sz w:val="20"/>
          <w:szCs w:val="20"/>
        </w:rPr>
        <w:tab/>
      </w:r>
      <w:r w:rsidR="00CF06D7">
        <w:rPr>
          <w:rFonts w:ascii="Verdana" w:hAnsi="Verdana" w:cs="Calibri"/>
          <w:sz w:val="20"/>
          <w:szCs w:val="20"/>
        </w:rPr>
        <w:tab/>
      </w:r>
      <w:r w:rsidRPr="0064666D">
        <w:rPr>
          <w:rFonts w:ascii="Verdana" w:hAnsi="Verdana" w:cs="Calibri"/>
          <w:b/>
          <w:bCs/>
          <w:sz w:val="20"/>
          <w:szCs w:val="20"/>
        </w:rPr>
        <w:t>SECTION 2</w:t>
      </w:r>
    </w:p>
    <w:p w14:paraId="77F6266E" w14:textId="77777777" w:rsidR="00E87D9B" w:rsidRPr="0064666D" w:rsidRDefault="00E87D9B" w:rsidP="0004097E">
      <w:pPr>
        <w:tabs>
          <w:tab w:val="left" w:pos="5103"/>
        </w:tabs>
        <w:spacing w:line="360" w:lineRule="atLeast"/>
        <w:rPr>
          <w:rFonts w:ascii="Verdana" w:hAnsi="Verdana" w:cs="Calibri"/>
          <w:b/>
          <w:bCs/>
          <w:caps/>
          <w:sz w:val="20"/>
          <w:szCs w:val="20"/>
        </w:rPr>
      </w:pPr>
      <w:r w:rsidRPr="0064666D">
        <w:rPr>
          <w:rFonts w:ascii="Verdana" w:hAnsi="Verdana" w:cs="Calibri"/>
          <w:b/>
          <w:bCs/>
          <w:caps/>
          <w:sz w:val="20"/>
          <w:szCs w:val="20"/>
        </w:rPr>
        <w:t>information and instructions to tenderers</w:t>
      </w:r>
    </w:p>
    <w:p w14:paraId="392D52DB" w14:textId="77777777" w:rsidR="00E87D9B" w:rsidRPr="0064666D" w:rsidRDefault="00E87D9B" w:rsidP="0004097E">
      <w:pPr>
        <w:tabs>
          <w:tab w:val="left" w:pos="5103"/>
        </w:tabs>
        <w:spacing w:line="360" w:lineRule="atLeast"/>
        <w:rPr>
          <w:rFonts w:ascii="Verdana" w:hAnsi="Verdana" w:cs="Calibri"/>
          <w:b/>
          <w:bCs/>
          <w:sz w:val="20"/>
          <w:szCs w:val="20"/>
        </w:rPr>
      </w:pPr>
    </w:p>
    <w:p w14:paraId="713C7950" w14:textId="15233EB4" w:rsidR="00E04B60" w:rsidRPr="0064666D" w:rsidRDefault="004D43FE" w:rsidP="0004097E">
      <w:pPr>
        <w:pStyle w:val="BodyText"/>
        <w:spacing w:line="360" w:lineRule="atLeast"/>
        <w:rPr>
          <w:rFonts w:ascii="Verdana" w:hAnsi="Verdana" w:cs="Calibri"/>
          <w:sz w:val="20"/>
        </w:rPr>
      </w:pPr>
      <w:r w:rsidRPr="0064666D">
        <w:rPr>
          <w:rFonts w:ascii="Verdana" w:hAnsi="Verdana" w:cs="Calibri"/>
          <w:sz w:val="20"/>
        </w:rPr>
        <w:t xml:space="preserve">Sport Wales </w:t>
      </w:r>
      <w:r w:rsidR="008116A2">
        <w:rPr>
          <w:rFonts w:ascii="Verdana" w:hAnsi="Verdana" w:cs="Calibri"/>
          <w:sz w:val="20"/>
        </w:rPr>
        <w:t>are</w:t>
      </w:r>
      <w:r w:rsidR="00480E27">
        <w:rPr>
          <w:rFonts w:ascii="Verdana" w:hAnsi="Verdana" w:cs="Calibri"/>
          <w:sz w:val="20"/>
        </w:rPr>
        <w:t xml:space="preserve"> looking </w:t>
      </w:r>
      <w:r w:rsidR="008116A2">
        <w:rPr>
          <w:rFonts w:ascii="Verdana" w:hAnsi="Verdana" w:cs="Calibri"/>
          <w:sz w:val="20"/>
        </w:rPr>
        <w:t>to</w:t>
      </w:r>
      <w:r w:rsidR="00D23678">
        <w:rPr>
          <w:rFonts w:ascii="Verdana" w:hAnsi="Verdana" w:cs="Calibri"/>
          <w:sz w:val="20"/>
        </w:rPr>
        <w:t xml:space="preserve"> appoint </w:t>
      </w:r>
      <w:r w:rsidR="00617902">
        <w:rPr>
          <w:rFonts w:ascii="Verdana" w:hAnsi="Verdana" w:cs="Calibri"/>
          <w:sz w:val="20"/>
        </w:rPr>
        <w:t>a</w:t>
      </w:r>
      <w:r w:rsidR="00292E0B">
        <w:rPr>
          <w:rFonts w:ascii="Verdana" w:hAnsi="Verdana" w:cs="Calibri"/>
          <w:sz w:val="20"/>
        </w:rPr>
        <w:t xml:space="preserve"> Contractor to</w:t>
      </w:r>
      <w:r w:rsidR="008116A2">
        <w:rPr>
          <w:rFonts w:ascii="Verdana" w:hAnsi="Verdana" w:cs="Calibri"/>
          <w:sz w:val="20"/>
        </w:rPr>
        <w:t xml:space="preserve"> re</w:t>
      </w:r>
      <w:r w:rsidR="001E19BB">
        <w:rPr>
          <w:rFonts w:ascii="Verdana" w:hAnsi="Verdana" w:cs="Calibri"/>
          <w:sz w:val="20"/>
        </w:rPr>
        <w:t>novate the Fitness Studio floor</w:t>
      </w:r>
      <w:r w:rsidR="003A6702">
        <w:rPr>
          <w:rFonts w:ascii="Verdana" w:hAnsi="Verdana" w:cs="Calibri"/>
          <w:sz w:val="20"/>
        </w:rPr>
        <w:t xml:space="preserve">. </w:t>
      </w:r>
      <w:r w:rsidRPr="0064666D">
        <w:rPr>
          <w:rFonts w:ascii="Verdana" w:hAnsi="Verdana" w:cs="Calibri"/>
          <w:sz w:val="20"/>
        </w:rPr>
        <w:t xml:space="preserve"> </w:t>
      </w:r>
      <w:r w:rsidR="00292E0B">
        <w:rPr>
          <w:rFonts w:ascii="Verdana" w:hAnsi="Verdana" w:cs="Calibri"/>
          <w:sz w:val="20"/>
        </w:rPr>
        <w:t xml:space="preserve">The </w:t>
      </w:r>
      <w:r w:rsidR="00FE5D9B">
        <w:rPr>
          <w:rFonts w:ascii="Verdana" w:hAnsi="Verdana" w:cs="Calibri"/>
          <w:sz w:val="20"/>
        </w:rPr>
        <w:t>programme of works will be determined in agreement with Sport Wales, dates TBC with the successful tenderer.</w:t>
      </w:r>
      <w:r w:rsidR="006C0D10">
        <w:rPr>
          <w:rFonts w:ascii="Verdana" w:hAnsi="Verdana" w:cs="Calibri"/>
          <w:sz w:val="20"/>
        </w:rPr>
        <w:t xml:space="preserve">  Completion of works must be by 31</w:t>
      </w:r>
      <w:r w:rsidR="006C0D10" w:rsidRPr="006C0D10">
        <w:rPr>
          <w:rFonts w:ascii="Verdana" w:hAnsi="Verdana" w:cs="Calibri"/>
          <w:sz w:val="20"/>
          <w:vertAlign w:val="superscript"/>
        </w:rPr>
        <w:t>st</w:t>
      </w:r>
      <w:r w:rsidR="006C0D10">
        <w:rPr>
          <w:rFonts w:ascii="Verdana" w:hAnsi="Verdana" w:cs="Calibri"/>
          <w:sz w:val="20"/>
        </w:rPr>
        <w:t xml:space="preserve"> March 2026.</w:t>
      </w:r>
    </w:p>
    <w:p w14:paraId="5592A7FE" w14:textId="77777777" w:rsidR="004D43FE" w:rsidRDefault="004D43FE" w:rsidP="0004097E">
      <w:pPr>
        <w:pStyle w:val="NoSpacing"/>
        <w:spacing w:line="360" w:lineRule="atLeast"/>
        <w:rPr>
          <w:rFonts w:ascii="Verdana" w:hAnsi="Verdana"/>
          <w:sz w:val="20"/>
          <w:szCs w:val="20"/>
        </w:rPr>
      </w:pPr>
    </w:p>
    <w:p w14:paraId="0863A411" w14:textId="77777777" w:rsidR="004D43FE" w:rsidRDefault="004D43FE" w:rsidP="0004097E">
      <w:pPr>
        <w:spacing w:line="360" w:lineRule="atLeast"/>
        <w:rPr>
          <w:rFonts w:ascii="Verdana" w:hAnsi="Verdana" w:cs="Calibri"/>
          <w:color w:val="FF0000"/>
          <w:sz w:val="20"/>
          <w:szCs w:val="20"/>
        </w:rPr>
      </w:pPr>
    </w:p>
    <w:p w14:paraId="7199D2E6" w14:textId="77777777" w:rsidR="004D43FE" w:rsidRPr="0064666D" w:rsidRDefault="004D43FE" w:rsidP="0004097E">
      <w:pPr>
        <w:spacing w:line="360" w:lineRule="atLeast"/>
        <w:rPr>
          <w:rFonts w:ascii="Verdana" w:hAnsi="Verdana" w:cs="Calibri"/>
          <w:sz w:val="20"/>
          <w:szCs w:val="20"/>
        </w:rPr>
      </w:pPr>
      <w:r w:rsidRPr="0064666D">
        <w:rPr>
          <w:rFonts w:ascii="Verdana" w:hAnsi="Verdana" w:cs="Calibri"/>
          <w:b/>
          <w:bCs/>
          <w:sz w:val="20"/>
          <w:szCs w:val="20"/>
        </w:rPr>
        <w:t>S</w:t>
      </w:r>
      <w:r>
        <w:rPr>
          <w:rFonts w:ascii="Verdana" w:hAnsi="Verdana" w:cs="Calibri"/>
          <w:b/>
          <w:bCs/>
          <w:sz w:val="20"/>
          <w:szCs w:val="20"/>
        </w:rPr>
        <w:t>tatutory obligations</w:t>
      </w:r>
      <w:r w:rsidRPr="0064666D">
        <w:rPr>
          <w:rFonts w:ascii="Verdana" w:hAnsi="Verdana" w:cs="Calibri"/>
          <w:sz w:val="20"/>
          <w:szCs w:val="20"/>
        </w:rPr>
        <w:t xml:space="preserve"> </w:t>
      </w:r>
    </w:p>
    <w:p w14:paraId="353CC0A2" w14:textId="77777777" w:rsidR="004D43FE" w:rsidRPr="0064666D" w:rsidRDefault="004D43FE" w:rsidP="0004097E">
      <w:pPr>
        <w:spacing w:line="360" w:lineRule="atLeast"/>
        <w:rPr>
          <w:rFonts w:ascii="Verdana" w:hAnsi="Verdana" w:cs="Calibri"/>
          <w:sz w:val="20"/>
          <w:szCs w:val="20"/>
        </w:rPr>
      </w:pPr>
    </w:p>
    <w:p w14:paraId="76B6E316" w14:textId="048F8B45" w:rsidR="004D43FE"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The Contractor shall ensure compliance throughout the term of the Contract with all relevant statutory and regulatory provisions including but not limited to </w:t>
      </w:r>
      <w:r>
        <w:rPr>
          <w:rFonts w:ascii="Verdana" w:hAnsi="Verdana" w:cs="Calibri"/>
          <w:sz w:val="20"/>
          <w:szCs w:val="20"/>
        </w:rPr>
        <w:t>equality, working time</w:t>
      </w:r>
      <w:r w:rsidR="001F7580">
        <w:rPr>
          <w:rFonts w:ascii="Verdana" w:hAnsi="Verdana" w:cs="Calibri"/>
          <w:sz w:val="20"/>
          <w:szCs w:val="20"/>
        </w:rPr>
        <w:t xml:space="preserve">, </w:t>
      </w:r>
      <w:r w:rsidR="001F7580" w:rsidRPr="006B2708">
        <w:rPr>
          <w:rFonts w:ascii="Verdana" w:hAnsi="Verdana" w:cs="Calibri"/>
          <w:sz w:val="20"/>
          <w:szCs w:val="20"/>
        </w:rPr>
        <w:t>waste disposal</w:t>
      </w:r>
      <w:r w:rsidRPr="006B2708">
        <w:rPr>
          <w:rFonts w:ascii="Verdana" w:hAnsi="Verdana" w:cs="Calibri"/>
          <w:sz w:val="20"/>
          <w:szCs w:val="20"/>
        </w:rPr>
        <w:t xml:space="preserve"> </w:t>
      </w:r>
      <w:r>
        <w:rPr>
          <w:rFonts w:ascii="Verdana" w:hAnsi="Verdana" w:cs="Calibri"/>
          <w:sz w:val="20"/>
          <w:szCs w:val="20"/>
        </w:rPr>
        <w:t>and GDPR</w:t>
      </w:r>
      <w:r w:rsidRPr="0064666D">
        <w:rPr>
          <w:rFonts w:ascii="Verdana" w:hAnsi="Verdana" w:cs="Calibri"/>
          <w:sz w:val="20"/>
          <w:szCs w:val="20"/>
        </w:rPr>
        <w:t>.</w:t>
      </w:r>
      <w:r w:rsidR="00DA2003">
        <w:rPr>
          <w:rFonts w:ascii="Verdana" w:hAnsi="Verdana" w:cs="Calibri"/>
          <w:sz w:val="20"/>
          <w:szCs w:val="20"/>
        </w:rPr>
        <w:t xml:space="preserve"> </w:t>
      </w:r>
      <w:r w:rsidRPr="0064666D">
        <w:rPr>
          <w:rFonts w:ascii="Verdana" w:hAnsi="Verdana" w:cs="Calibri"/>
          <w:sz w:val="20"/>
          <w:szCs w:val="20"/>
        </w:rPr>
        <w:t xml:space="preserve"> In the event of any changes to existing or any new legislation that will impact upon the </w:t>
      </w:r>
      <w:r w:rsidR="005661A9">
        <w:rPr>
          <w:rFonts w:ascii="Verdana" w:hAnsi="Verdana" w:cs="Calibri"/>
          <w:sz w:val="20"/>
          <w:szCs w:val="20"/>
        </w:rPr>
        <w:t>s</w:t>
      </w:r>
      <w:r w:rsidRPr="0064666D">
        <w:rPr>
          <w:rFonts w:ascii="Verdana" w:hAnsi="Verdana" w:cs="Calibri"/>
          <w:sz w:val="20"/>
          <w:szCs w:val="20"/>
        </w:rPr>
        <w:t>ervices or the Contract, either operationally or commercially, the Contractor shall at the earliest reasonable opportunity advise Sport Wales in writing of the extent and scope of the potential impact of any new or revised legislation and, in the event of any changes that may have a financial impact, advise in detail the likely financial impact of the changes.</w:t>
      </w:r>
    </w:p>
    <w:p w14:paraId="012D2838" w14:textId="77777777" w:rsidR="00604407" w:rsidRDefault="00604407" w:rsidP="0004097E">
      <w:pPr>
        <w:spacing w:line="360" w:lineRule="atLeast"/>
        <w:rPr>
          <w:rFonts w:ascii="Verdana" w:hAnsi="Verdana" w:cs="Calibri"/>
          <w:sz w:val="20"/>
          <w:szCs w:val="20"/>
        </w:rPr>
      </w:pPr>
    </w:p>
    <w:p w14:paraId="6132B3D5" w14:textId="4096FCA9" w:rsidR="00DA2003" w:rsidRDefault="00586A7D" w:rsidP="00586A7D">
      <w:pPr>
        <w:spacing w:line="360" w:lineRule="atLeast"/>
        <w:rPr>
          <w:rFonts w:ascii="Verdana" w:hAnsi="Verdana" w:cs="Calibri"/>
          <w:b/>
          <w:bCs/>
          <w:sz w:val="20"/>
          <w:szCs w:val="20"/>
        </w:rPr>
      </w:pPr>
      <w:r w:rsidRPr="00586A7D">
        <w:rPr>
          <w:rFonts w:ascii="Verdana" w:hAnsi="Verdana" w:cs="Calibri"/>
          <w:b/>
          <w:bCs/>
          <w:sz w:val="20"/>
          <w:szCs w:val="20"/>
        </w:rPr>
        <w:t>Specification</w:t>
      </w:r>
    </w:p>
    <w:p w14:paraId="546B0DC7" w14:textId="77777777" w:rsidR="00586A7D" w:rsidRDefault="00586A7D" w:rsidP="00586A7D">
      <w:pPr>
        <w:spacing w:line="360" w:lineRule="atLeast"/>
        <w:rPr>
          <w:rFonts w:ascii="Verdana" w:hAnsi="Verdana" w:cs="Calibri"/>
          <w:b/>
          <w:bCs/>
          <w:sz w:val="20"/>
          <w:szCs w:val="20"/>
        </w:rPr>
      </w:pPr>
    </w:p>
    <w:p w14:paraId="7129E17F" w14:textId="1C022661" w:rsidR="00DA2003" w:rsidRDefault="00791D34" w:rsidP="00791D34">
      <w:pPr>
        <w:spacing w:line="360" w:lineRule="atLeast"/>
        <w:rPr>
          <w:rFonts w:ascii="Verdana" w:hAnsi="Verdana" w:cs="Calibri"/>
          <w:sz w:val="20"/>
          <w:szCs w:val="20"/>
        </w:rPr>
      </w:pPr>
      <w:r>
        <w:rPr>
          <w:rFonts w:ascii="Verdana" w:hAnsi="Verdana" w:cs="Calibri"/>
          <w:sz w:val="20"/>
          <w:szCs w:val="20"/>
        </w:rPr>
        <w:t>Please see attached specification requirements with this tender.</w:t>
      </w:r>
    </w:p>
    <w:p w14:paraId="6FE8FB2A" w14:textId="77777777" w:rsidR="00791D34" w:rsidRPr="00791D34" w:rsidRDefault="00791D34" w:rsidP="00791D34">
      <w:pPr>
        <w:spacing w:line="360" w:lineRule="atLeast"/>
        <w:rPr>
          <w:rFonts w:ascii="Verdana" w:hAnsi="Verdana" w:cs="Calibri"/>
          <w:sz w:val="20"/>
          <w:szCs w:val="20"/>
        </w:rPr>
      </w:pPr>
    </w:p>
    <w:p w14:paraId="6EBCAD49" w14:textId="19DA30FE" w:rsidR="004D43FE" w:rsidRPr="00DA2003" w:rsidRDefault="004D43FE" w:rsidP="0004097E">
      <w:pPr>
        <w:pStyle w:val="Heading8"/>
        <w:spacing w:line="360" w:lineRule="atLeast"/>
        <w:jc w:val="left"/>
        <w:rPr>
          <w:rFonts w:ascii="Verdana" w:hAnsi="Verdana" w:cs="Calibri"/>
          <w:b w:val="0"/>
          <w:color w:val="FF0000"/>
        </w:rPr>
      </w:pPr>
      <w:r w:rsidRPr="229CC606">
        <w:rPr>
          <w:rFonts w:ascii="Verdana" w:hAnsi="Verdana" w:cs="Calibri"/>
        </w:rPr>
        <w:t>Suitable staff</w:t>
      </w:r>
    </w:p>
    <w:p w14:paraId="5750B5F1" w14:textId="77777777" w:rsidR="004D43FE" w:rsidRDefault="004D43FE" w:rsidP="0004097E">
      <w:pPr>
        <w:spacing w:line="360" w:lineRule="atLeast"/>
        <w:rPr>
          <w:rFonts w:ascii="Verdana" w:hAnsi="Verdana" w:cs="Calibri"/>
          <w:sz w:val="20"/>
          <w:szCs w:val="20"/>
        </w:rPr>
      </w:pPr>
    </w:p>
    <w:p w14:paraId="3647DAE1" w14:textId="206559AD" w:rsidR="0002567F" w:rsidRPr="00D51CC3" w:rsidRDefault="004D43FE" w:rsidP="0002567F">
      <w:pPr>
        <w:pStyle w:val="BodyText"/>
        <w:spacing w:line="360" w:lineRule="atLeast"/>
        <w:rPr>
          <w:rFonts w:ascii="Verdana" w:hAnsi="Verdana"/>
          <w:sz w:val="20"/>
          <w:lang w:eastAsia="ja-JP"/>
        </w:rPr>
      </w:pPr>
      <w:r w:rsidRPr="0064666D">
        <w:rPr>
          <w:rFonts w:ascii="Verdana" w:hAnsi="Verdana" w:cs="Calibri"/>
          <w:sz w:val="20"/>
        </w:rPr>
        <w:t>The Contractor shall have a recruitment process in place that provides reasonable assurance that any and all staff employed at Sport Wales by the Contractor, are suitable, trustworthy and reliable.</w:t>
      </w:r>
      <w:r w:rsidR="0002567F" w:rsidRPr="0002567F">
        <w:rPr>
          <w:rFonts w:ascii="Verdana" w:hAnsi="Verdana"/>
          <w:sz w:val="20"/>
          <w:lang w:eastAsia="ja-JP"/>
        </w:rPr>
        <w:t xml:space="preserve"> </w:t>
      </w:r>
    </w:p>
    <w:p w14:paraId="6E9D30DC" w14:textId="77777777"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  </w:t>
      </w:r>
    </w:p>
    <w:p w14:paraId="1F686893" w14:textId="77777777"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The Contractor shall also ensure that arrangements are in place to ensure that all staff are qualified, experienced and technically competent to carry out the works.</w:t>
      </w:r>
    </w:p>
    <w:p w14:paraId="2DE6E776" w14:textId="77777777" w:rsidR="0002567F" w:rsidRPr="0064666D" w:rsidRDefault="0002567F" w:rsidP="0004097E">
      <w:pPr>
        <w:spacing w:line="360" w:lineRule="atLeast"/>
        <w:rPr>
          <w:rFonts w:ascii="Verdana" w:hAnsi="Verdana" w:cs="Calibri"/>
          <w:sz w:val="20"/>
          <w:szCs w:val="20"/>
        </w:rPr>
      </w:pPr>
    </w:p>
    <w:p w14:paraId="79374936" w14:textId="31321909"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The Contractor shall remove from site any member of staff deemed not suitable by the Sport Wales Representative.</w:t>
      </w:r>
    </w:p>
    <w:p w14:paraId="59008F55" w14:textId="77777777" w:rsidR="004D43FE" w:rsidRDefault="004D43FE" w:rsidP="0004097E">
      <w:pPr>
        <w:spacing w:line="360" w:lineRule="atLeast"/>
        <w:rPr>
          <w:rFonts w:ascii="Verdana" w:hAnsi="Verdana" w:cs="Calibri"/>
          <w:sz w:val="20"/>
          <w:szCs w:val="20"/>
        </w:rPr>
      </w:pPr>
    </w:p>
    <w:p w14:paraId="314CDF78" w14:textId="77777777" w:rsidR="00294758" w:rsidRDefault="00294758" w:rsidP="0004097E">
      <w:pPr>
        <w:spacing w:line="360" w:lineRule="atLeast"/>
        <w:rPr>
          <w:rFonts w:ascii="Verdana" w:hAnsi="Verdana" w:cs="Calibri"/>
          <w:sz w:val="20"/>
          <w:szCs w:val="20"/>
        </w:rPr>
      </w:pPr>
    </w:p>
    <w:p w14:paraId="5E2C802B" w14:textId="77777777" w:rsidR="00294758" w:rsidRPr="0064666D" w:rsidRDefault="00294758" w:rsidP="0004097E">
      <w:pPr>
        <w:spacing w:line="360" w:lineRule="atLeast"/>
        <w:rPr>
          <w:rFonts w:ascii="Verdana" w:hAnsi="Verdana" w:cs="Calibri"/>
          <w:sz w:val="20"/>
          <w:szCs w:val="20"/>
        </w:rPr>
      </w:pPr>
    </w:p>
    <w:p w14:paraId="05878D52" w14:textId="77777777" w:rsidR="004D43FE" w:rsidRDefault="004D43FE" w:rsidP="0004097E">
      <w:pPr>
        <w:pStyle w:val="Heading1"/>
        <w:spacing w:line="360" w:lineRule="atLeast"/>
        <w:rPr>
          <w:rFonts w:ascii="Verdana" w:hAnsi="Verdana" w:cs="Calibri"/>
          <w:szCs w:val="20"/>
        </w:rPr>
      </w:pPr>
      <w:r w:rsidRPr="0064666D">
        <w:rPr>
          <w:rFonts w:ascii="Verdana" w:hAnsi="Verdana" w:cs="Calibri"/>
          <w:szCs w:val="20"/>
        </w:rPr>
        <w:lastRenderedPageBreak/>
        <w:t>S</w:t>
      </w:r>
      <w:r>
        <w:rPr>
          <w:rFonts w:ascii="Verdana" w:hAnsi="Verdana" w:cs="Calibri"/>
          <w:szCs w:val="20"/>
        </w:rPr>
        <w:t>ecurity</w:t>
      </w:r>
    </w:p>
    <w:p w14:paraId="3C45234F" w14:textId="77777777" w:rsidR="004D43FE" w:rsidRPr="00D041E0" w:rsidRDefault="004D43FE" w:rsidP="0004097E">
      <w:pPr>
        <w:spacing w:line="360" w:lineRule="atLeast"/>
      </w:pPr>
    </w:p>
    <w:p w14:paraId="43686118" w14:textId="0636B1B4" w:rsidR="004D43FE" w:rsidRPr="00994488" w:rsidRDefault="001E19BB" w:rsidP="0004097E">
      <w:pPr>
        <w:spacing w:line="360" w:lineRule="atLeast"/>
        <w:rPr>
          <w:rFonts w:ascii="Verdana" w:hAnsi="Verdana" w:cs="Calibri"/>
          <w:sz w:val="20"/>
          <w:szCs w:val="20"/>
        </w:rPr>
      </w:pPr>
      <w:r>
        <w:rPr>
          <w:rFonts w:ascii="Verdana" w:hAnsi="Verdana" w:cs="Calibri"/>
          <w:sz w:val="20"/>
          <w:szCs w:val="20"/>
        </w:rPr>
        <w:t>Contractors</w:t>
      </w:r>
      <w:r w:rsidR="004D43FE" w:rsidRPr="00994488">
        <w:rPr>
          <w:rFonts w:ascii="Verdana" w:hAnsi="Verdana" w:cs="Calibri"/>
          <w:sz w:val="20"/>
          <w:szCs w:val="20"/>
        </w:rPr>
        <w:t xml:space="preserve"> must</w:t>
      </w:r>
      <w:r w:rsidR="0074009E">
        <w:rPr>
          <w:rFonts w:ascii="Verdana" w:hAnsi="Verdana" w:cs="Calibri"/>
          <w:sz w:val="20"/>
          <w:szCs w:val="20"/>
        </w:rPr>
        <w:t xml:space="preserve"> be in uniform and</w:t>
      </w:r>
      <w:r>
        <w:rPr>
          <w:rFonts w:ascii="Verdana" w:hAnsi="Verdana" w:cs="Calibri"/>
          <w:sz w:val="20"/>
          <w:szCs w:val="20"/>
        </w:rPr>
        <w:t>/or</w:t>
      </w:r>
      <w:r w:rsidR="004D43FE" w:rsidRPr="00994488">
        <w:rPr>
          <w:rFonts w:ascii="Verdana" w:hAnsi="Verdana" w:cs="Calibri"/>
          <w:sz w:val="20"/>
          <w:szCs w:val="20"/>
        </w:rPr>
        <w:t xml:space="preserve"> have </w:t>
      </w:r>
      <w:r w:rsidR="004D43FE">
        <w:rPr>
          <w:rFonts w:ascii="Verdana" w:hAnsi="Verdana" w:cs="Calibri"/>
          <w:sz w:val="20"/>
          <w:szCs w:val="20"/>
        </w:rPr>
        <w:t>identification</w:t>
      </w:r>
      <w:r w:rsidR="004D43FE" w:rsidRPr="00994488">
        <w:rPr>
          <w:rFonts w:ascii="Verdana" w:hAnsi="Verdana" w:cs="Calibri"/>
          <w:sz w:val="20"/>
          <w:szCs w:val="20"/>
        </w:rPr>
        <w:t xml:space="preserve"> on display whilst on Sport Wales premises.</w:t>
      </w:r>
    </w:p>
    <w:p w14:paraId="1661B5EE" w14:textId="77777777" w:rsidR="004D43FE" w:rsidRDefault="004D43FE" w:rsidP="0004097E">
      <w:pPr>
        <w:spacing w:line="360" w:lineRule="atLeast"/>
        <w:rPr>
          <w:rFonts w:ascii="Verdana" w:hAnsi="Verdana" w:cs="Calibri"/>
          <w:sz w:val="20"/>
          <w:szCs w:val="20"/>
        </w:rPr>
      </w:pPr>
    </w:p>
    <w:p w14:paraId="3D8D27A1" w14:textId="1BB2E9C2"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The Contractor and </w:t>
      </w:r>
      <w:r w:rsidR="00A3697F">
        <w:rPr>
          <w:rFonts w:ascii="Verdana" w:hAnsi="Verdana" w:cs="Calibri"/>
          <w:sz w:val="20"/>
          <w:szCs w:val="20"/>
        </w:rPr>
        <w:t>C</w:t>
      </w:r>
      <w:r w:rsidRPr="0064666D">
        <w:rPr>
          <w:rFonts w:ascii="Verdana" w:hAnsi="Verdana" w:cs="Calibri"/>
          <w:sz w:val="20"/>
          <w:szCs w:val="20"/>
        </w:rPr>
        <w:t xml:space="preserve">ontractor’s staff </w:t>
      </w:r>
      <w:r w:rsidR="00D12967">
        <w:rPr>
          <w:rFonts w:ascii="Verdana" w:hAnsi="Verdana" w:cs="Calibri"/>
          <w:sz w:val="20"/>
          <w:szCs w:val="20"/>
        </w:rPr>
        <w:t xml:space="preserve">will </w:t>
      </w:r>
      <w:r w:rsidRPr="0064666D">
        <w:rPr>
          <w:rFonts w:ascii="Verdana" w:hAnsi="Verdana" w:cs="Calibri"/>
          <w:sz w:val="20"/>
          <w:szCs w:val="20"/>
        </w:rPr>
        <w:t xml:space="preserve">be issued with keys in accordance with the relevant Sport Wales procedure as required to properly perform the </w:t>
      </w:r>
      <w:r>
        <w:rPr>
          <w:rFonts w:ascii="Verdana" w:hAnsi="Verdana" w:cs="Calibri"/>
          <w:sz w:val="20"/>
          <w:szCs w:val="20"/>
        </w:rPr>
        <w:t>s</w:t>
      </w:r>
      <w:r w:rsidRPr="0064666D">
        <w:rPr>
          <w:rFonts w:ascii="Verdana" w:hAnsi="Verdana" w:cs="Calibri"/>
          <w:sz w:val="20"/>
          <w:szCs w:val="20"/>
        </w:rPr>
        <w:t>ervices hereunder.</w:t>
      </w:r>
      <w:r w:rsidR="00DA2003">
        <w:rPr>
          <w:rFonts w:ascii="Verdana" w:hAnsi="Verdana" w:cs="Calibri"/>
          <w:sz w:val="20"/>
          <w:szCs w:val="20"/>
        </w:rPr>
        <w:t xml:space="preserve">  </w:t>
      </w:r>
      <w:r w:rsidRPr="0064666D">
        <w:rPr>
          <w:rFonts w:ascii="Verdana" w:hAnsi="Verdana" w:cs="Calibri"/>
          <w:sz w:val="20"/>
          <w:szCs w:val="20"/>
        </w:rPr>
        <w:t>The Contractor shall use all reasonable endeavours to keep keys and passes safe and shall be liable for any and all costs arising out of proven negligence and / or deliberate misuse of keys and passes under the Contractors control.</w:t>
      </w:r>
    </w:p>
    <w:p w14:paraId="6B361FDB" w14:textId="77777777" w:rsidR="004D43FE" w:rsidRPr="0064666D" w:rsidRDefault="004D43FE" w:rsidP="0004097E">
      <w:pPr>
        <w:spacing w:line="360" w:lineRule="atLeast"/>
        <w:rPr>
          <w:rFonts w:ascii="Verdana" w:hAnsi="Verdana" w:cs="Calibri"/>
          <w:sz w:val="20"/>
          <w:szCs w:val="20"/>
        </w:rPr>
      </w:pPr>
    </w:p>
    <w:p w14:paraId="167102A2" w14:textId="77777777" w:rsidR="004D43FE" w:rsidRPr="0064666D" w:rsidRDefault="004D43FE" w:rsidP="0004097E">
      <w:pPr>
        <w:pStyle w:val="BodyText3"/>
        <w:spacing w:line="360" w:lineRule="atLeast"/>
        <w:jc w:val="left"/>
        <w:rPr>
          <w:rFonts w:ascii="Verdana" w:hAnsi="Verdana" w:cs="Calibri"/>
          <w:szCs w:val="20"/>
        </w:rPr>
      </w:pPr>
      <w:r w:rsidRPr="0064666D">
        <w:rPr>
          <w:rFonts w:ascii="Verdana" w:hAnsi="Verdana" w:cs="Calibri"/>
          <w:szCs w:val="20"/>
        </w:rPr>
        <w:t>The Contractor will ensure that the Services shall be performed in a manner that does not compromise the security arrangements Sport Wales has in place to protect its premises and property.</w:t>
      </w:r>
    </w:p>
    <w:p w14:paraId="087EADE3" w14:textId="77777777" w:rsidR="004D43FE" w:rsidRPr="0064666D" w:rsidRDefault="004D43FE" w:rsidP="0004097E">
      <w:pPr>
        <w:pStyle w:val="Heading1"/>
        <w:spacing w:line="360" w:lineRule="atLeast"/>
        <w:rPr>
          <w:rFonts w:ascii="Verdana" w:hAnsi="Verdana" w:cs="Calibri"/>
          <w:color w:val="FF0000"/>
          <w:szCs w:val="20"/>
        </w:rPr>
      </w:pPr>
    </w:p>
    <w:p w14:paraId="7EE1974E" w14:textId="77777777" w:rsidR="004D43FE" w:rsidRPr="0064666D" w:rsidRDefault="004D43FE" w:rsidP="0004097E">
      <w:pPr>
        <w:pStyle w:val="Heading1"/>
        <w:spacing w:line="360" w:lineRule="atLeast"/>
        <w:rPr>
          <w:rFonts w:ascii="Verdana" w:hAnsi="Verdana" w:cs="Calibri"/>
          <w:szCs w:val="20"/>
        </w:rPr>
      </w:pPr>
      <w:r w:rsidRPr="0064666D">
        <w:rPr>
          <w:rFonts w:ascii="Verdana" w:hAnsi="Verdana" w:cs="Calibri"/>
          <w:szCs w:val="20"/>
        </w:rPr>
        <w:t>H</w:t>
      </w:r>
      <w:r>
        <w:rPr>
          <w:rFonts w:ascii="Verdana" w:hAnsi="Verdana" w:cs="Calibri"/>
          <w:szCs w:val="20"/>
        </w:rPr>
        <w:t xml:space="preserve">ealth </w:t>
      </w:r>
      <w:r w:rsidRPr="0064666D">
        <w:rPr>
          <w:rFonts w:ascii="Verdana" w:hAnsi="Verdana" w:cs="Calibri"/>
          <w:szCs w:val="20"/>
        </w:rPr>
        <w:t>&amp; S</w:t>
      </w:r>
      <w:r>
        <w:rPr>
          <w:rFonts w:ascii="Verdana" w:hAnsi="Verdana" w:cs="Calibri"/>
          <w:szCs w:val="20"/>
        </w:rPr>
        <w:t>afety</w:t>
      </w:r>
    </w:p>
    <w:p w14:paraId="2F76943B" w14:textId="77777777" w:rsidR="004D43FE" w:rsidRPr="0064666D" w:rsidRDefault="004D43FE" w:rsidP="0004097E">
      <w:pPr>
        <w:spacing w:line="360" w:lineRule="atLeast"/>
        <w:rPr>
          <w:rFonts w:ascii="Verdana" w:hAnsi="Verdana" w:cs="Calibri"/>
          <w:sz w:val="20"/>
          <w:szCs w:val="20"/>
        </w:rPr>
      </w:pPr>
    </w:p>
    <w:p w14:paraId="73216FE0" w14:textId="77777777"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The Contractor shall ensure that staff comply with the requirements of Sport Wales </w:t>
      </w:r>
      <w:r w:rsidRPr="00200776">
        <w:rPr>
          <w:rFonts w:ascii="Verdana" w:hAnsi="Verdana" w:cs="Calibri"/>
          <w:sz w:val="20"/>
          <w:szCs w:val="20"/>
        </w:rPr>
        <w:t>Health &amp; Safety policy (appendix 1)</w:t>
      </w:r>
      <w:r w:rsidRPr="0064666D">
        <w:rPr>
          <w:rFonts w:ascii="Verdana" w:hAnsi="Verdana" w:cs="Calibri"/>
          <w:sz w:val="20"/>
          <w:szCs w:val="20"/>
        </w:rPr>
        <w:t xml:space="preserve"> at all times.</w:t>
      </w:r>
    </w:p>
    <w:p w14:paraId="64CDD969" w14:textId="77777777" w:rsidR="004D43FE" w:rsidRPr="0064666D" w:rsidRDefault="004D43FE" w:rsidP="0004097E">
      <w:pPr>
        <w:spacing w:line="360" w:lineRule="atLeast"/>
        <w:rPr>
          <w:rFonts w:ascii="Verdana" w:hAnsi="Verdana" w:cs="Calibri"/>
          <w:sz w:val="20"/>
          <w:szCs w:val="20"/>
        </w:rPr>
      </w:pPr>
    </w:p>
    <w:p w14:paraId="3CB4671C" w14:textId="5758D4C6" w:rsidR="00DA2003" w:rsidRDefault="004D43FE" w:rsidP="00E94245">
      <w:pPr>
        <w:spacing w:line="360" w:lineRule="atLeast"/>
        <w:rPr>
          <w:rFonts w:ascii="Verdana" w:hAnsi="Verdana" w:cs="Calibri"/>
          <w:sz w:val="20"/>
          <w:szCs w:val="20"/>
        </w:rPr>
      </w:pPr>
      <w:r w:rsidRPr="0064666D">
        <w:rPr>
          <w:rFonts w:ascii="Verdana" w:hAnsi="Verdana" w:cs="Calibri"/>
          <w:sz w:val="20"/>
          <w:szCs w:val="20"/>
        </w:rPr>
        <w:t xml:space="preserve">The Contractor shall ensure that all the operations and </w:t>
      </w:r>
      <w:r>
        <w:rPr>
          <w:rFonts w:ascii="Verdana" w:hAnsi="Verdana" w:cs="Calibri"/>
          <w:sz w:val="20"/>
          <w:szCs w:val="20"/>
        </w:rPr>
        <w:t>s</w:t>
      </w:r>
      <w:r w:rsidRPr="0064666D">
        <w:rPr>
          <w:rFonts w:ascii="Verdana" w:hAnsi="Verdana" w:cs="Calibri"/>
          <w:sz w:val="20"/>
          <w:szCs w:val="20"/>
        </w:rPr>
        <w:t xml:space="preserve">ervices provided are done so in a safe manner. At no time will the Contractor allow any waste, materials or equipment to be left anywhere other than the </w:t>
      </w:r>
      <w:r w:rsidR="00A3697F" w:rsidRPr="006B2708">
        <w:rPr>
          <w:rFonts w:ascii="Verdana" w:hAnsi="Verdana" w:cs="Calibri"/>
          <w:sz w:val="20"/>
          <w:szCs w:val="20"/>
        </w:rPr>
        <w:t>designated areas</w:t>
      </w:r>
      <w:r w:rsidRPr="0064666D">
        <w:rPr>
          <w:rFonts w:ascii="Verdana" w:hAnsi="Verdana" w:cs="Calibri"/>
          <w:sz w:val="20"/>
          <w:szCs w:val="20"/>
        </w:rPr>
        <w:t xml:space="preserve">; that all corridors, stairways, emergency exits and all other routes are kept clear from obstructions at all times. </w:t>
      </w:r>
    </w:p>
    <w:p w14:paraId="22AACD8E" w14:textId="77777777" w:rsidR="00E94245" w:rsidRPr="00E94245" w:rsidRDefault="00E94245" w:rsidP="00E94245">
      <w:pPr>
        <w:spacing w:line="360" w:lineRule="atLeast"/>
        <w:rPr>
          <w:rFonts w:ascii="Verdana" w:hAnsi="Verdana" w:cs="Calibri"/>
          <w:sz w:val="20"/>
          <w:szCs w:val="20"/>
        </w:rPr>
      </w:pPr>
    </w:p>
    <w:p w14:paraId="009A83DD" w14:textId="77777777" w:rsidR="00A07FFB" w:rsidRDefault="00986021" w:rsidP="0004097E">
      <w:pPr>
        <w:spacing w:after="200" w:line="276" w:lineRule="auto"/>
        <w:rPr>
          <w:rFonts w:ascii="Verdana" w:hAnsi="Verdana" w:cs="Calibri"/>
          <w:color w:val="000000" w:themeColor="text1"/>
          <w:sz w:val="20"/>
          <w:szCs w:val="20"/>
        </w:rPr>
      </w:pPr>
      <w:r w:rsidRPr="00BE4140">
        <w:rPr>
          <w:rFonts w:ascii="Verdana" w:hAnsi="Verdana" w:cs="Calibri"/>
          <w:b/>
          <w:bCs/>
          <w:color w:val="000000" w:themeColor="text1"/>
          <w:sz w:val="20"/>
          <w:szCs w:val="20"/>
        </w:rPr>
        <w:t>First Aid at Work</w:t>
      </w:r>
      <w:r w:rsidRPr="00BE4140">
        <w:rPr>
          <w:rFonts w:ascii="Verdana" w:hAnsi="Verdana" w:cs="Calibri"/>
          <w:color w:val="000000" w:themeColor="text1"/>
          <w:sz w:val="20"/>
          <w:szCs w:val="20"/>
        </w:rPr>
        <w:t xml:space="preserve"> </w:t>
      </w:r>
    </w:p>
    <w:p w14:paraId="05AF635A" w14:textId="307EDE46" w:rsidR="00986021" w:rsidRPr="00BE4140" w:rsidRDefault="00A07FFB" w:rsidP="00A07FFB">
      <w:pPr>
        <w:spacing w:after="200" w:line="360" w:lineRule="auto"/>
        <w:rPr>
          <w:rFonts w:ascii="Verdana" w:hAnsi="Verdana" w:cs="Calibri"/>
          <w:b/>
          <w:bCs/>
          <w:color w:val="000000" w:themeColor="text1"/>
          <w:sz w:val="20"/>
          <w:szCs w:val="20"/>
        </w:rPr>
      </w:pPr>
      <w:r>
        <w:rPr>
          <w:rFonts w:ascii="Verdana" w:hAnsi="Verdana" w:cs="Calibri"/>
          <w:color w:val="000000" w:themeColor="text1"/>
          <w:sz w:val="20"/>
          <w:szCs w:val="20"/>
        </w:rPr>
        <w:t>T</w:t>
      </w:r>
      <w:r w:rsidR="000218B0">
        <w:rPr>
          <w:rFonts w:ascii="Verdana" w:hAnsi="Verdana" w:cs="Calibri"/>
          <w:color w:val="000000" w:themeColor="text1"/>
          <w:sz w:val="20"/>
          <w:szCs w:val="20"/>
        </w:rPr>
        <w:t xml:space="preserve">he Contractor must ensure that </w:t>
      </w:r>
      <w:r w:rsidR="000A4BE5">
        <w:rPr>
          <w:rFonts w:ascii="Verdana" w:hAnsi="Verdana" w:cs="Calibri"/>
          <w:color w:val="000000" w:themeColor="text1"/>
          <w:sz w:val="20"/>
          <w:szCs w:val="20"/>
        </w:rPr>
        <w:t>a First Aid risk assessment</w:t>
      </w:r>
      <w:r w:rsidR="005B3AC3">
        <w:rPr>
          <w:rFonts w:ascii="Verdana" w:hAnsi="Verdana" w:cs="Calibri"/>
          <w:color w:val="000000" w:themeColor="text1"/>
          <w:sz w:val="20"/>
          <w:szCs w:val="20"/>
        </w:rPr>
        <w:t xml:space="preserve"> for their staff</w:t>
      </w:r>
      <w:r w:rsidR="000A4BE5">
        <w:rPr>
          <w:rFonts w:ascii="Verdana" w:hAnsi="Verdana" w:cs="Calibri"/>
          <w:color w:val="000000" w:themeColor="text1"/>
          <w:sz w:val="20"/>
          <w:szCs w:val="20"/>
        </w:rPr>
        <w:t xml:space="preserve"> is </w:t>
      </w:r>
      <w:r w:rsidR="004F2DE0">
        <w:rPr>
          <w:rFonts w:ascii="Verdana" w:hAnsi="Verdana" w:cs="Calibri"/>
          <w:color w:val="000000" w:themeColor="text1"/>
          <w:sz w:val="20"/>
          <w:szCs w:val="20"/>
        </w:rPr>
        <w:t>undertake</w:t>
      </w:r>
      <w:r w:rsidR="001E19BB">
        <w:rPr>
          <w:rFonts w:ascii="Verdana" w:hAnsi="Verdana" w:cs="Calibri"/>
          <w:color w:val="000000" w:themeColor="text1"/>
          <w:sz w:val="20"/>
          <w:szCs w:val="20"/>
        </w:rPr>
        <w:t>n.</w:t>
      </w:r>
    </w:p>
    <w:p w14:paraId="6FE4780F" w14:textId="77777777" w:rsidR="004D43FE" w:rsidRPr="0064666D" w:rsidRDefault="004D43FE" w:rsidP="0004097E">
      <w:pPr>
        <w:pStyle w:val="Heading1"/>
        <w:spacing w:line="360" w:lineRule="atLeast"/>
        <w:rPr>
          <w:rFonts w:ascii="Verdana" w:hAnsi="Verdana" w:cs="Calibri"/>
          <w:szCs w:val="20"/>
        </w:rPr>
      </w:pPr>
      <w:r w:rsidRPr="0064666D">
        <w:rPr>
          <w:rFonts w:ascii="Verdana" w:hAnsi="Verdana" w:cs="Calibri"/>
          <w:szCs w:val="20"/>
        </w:rPr>
        <w:t>S</w:t>
      </w:r>
      <w:r>
        <w:rPr>
          <w:rFonts w:ascii="Verdana" w:hAnsi="Verdana" w:cs="Calibri"/>
          <w:szCs w:val="20"/>
        </w:rPr>
        <w:t>afe working environment</w:t>
      </w:r>
    </w:p>
    <w:p w14:paraId="2ADEBDF4" w14:textId="77777777" w:rsidR="004D43FE" w:rsidRPr="0064666D" w:rsidRDefault="004D43FE" w:rsidP="0004097E">
      <w:pPr>
        <w:spacing w:line="360" w:lineRule="atLeast"/>
        <w:rPr>
          <w:rFonts w:ascii="Verdana" w:hAnsi="Verdana" w:cs="Calibri"/>
          <w:sz w:val="20"/>
          <w:szCs w:val="20"/>
        </w:rPr>
      </w:pPr>
    </w:p>
    <w:p w14:paraId="3E29FFB3" w14:textId="36D9AC5A"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Sport Wales will use all reasonable endeavours to ensure a safe working environment but cannot accept liability for damage or injury caused as a result of negligence on the part of the </w:t>
      </w:r>
      <w:r w:rsidR="00A3697F">
        <w:rPr>
          <w:rFonts w:ascii="Verdana" w:hAnsi="Verdana" w:cs="Calibri"/>
          <w:sz w:val="20"/>
          <w:szCs w:val="20"/>
        </w:rPr>
        <w:t>C</w:t>
      </w:r>
      <w:r w:rsidRPr="0064666D">
        <w:rPr>
          <w:rFonts w:ascii="Verdana" w:hAnsi="Verdana" w:cs="Calibri"/>
          <w:sz w:val="20"/>
          <w:szCs w:val="20"/>
        </w:rPr>
        <w:t>ontractor.</w:t>
      </w:r>
    </w:p>
    <w:p w14:paraId="6C43497F" w14:textId="77777777" w:rsidR="004D43FE" w:rsidRPr="0064666D" w:rsidRDefault="004D43FE" w:rsidP="0004097E">
      <w:pPr>
        <w:spacing w:line="360" w:lineRule="atLeast"/>
        <w:rPr>
          <w:rFonts w:ascii="Verdana" w:hAnsi="Verdana" w:cs="Calibri"/>
          <w:color w:val="FF0000"/>
          <w:sz w:val="20"/>
          <w:szCs w:val="20"/>
        </w:rPr>
      </w:pPr>
    </w:p>
    <w:p w14:paraId="6C677450" w14:textId="77777777" w:rsidR="004D43FE" w:rsidRPr="0064666D" w:rsidRDefault="004D43FE" w:rsidP="0004097E">
      <w:pPr>
        <w:pStyle w:val="Heading1"/>
        <w:spacing w:line="360" w:lineRule="atLeast"/>
        <w:rPr>
          <w:rFonts w:ascii="Verdana" w:hAnsi="Verdana" w:cs="Calibri"/>
          <w:szCs w:val="20"/>
        </w:rPr>
      </w:pPr>
      <w:r w:rsidRPr="0064666D">
        <w:rPr>
          <w:rFonts w:ascii="Verdana" w:hAnsi="Verdana" w:cs="Calibri"/>
          <w:szCs w:val="20"/>
        </w:rPr>
        <w:t>P</w:t>
      </w:r>
      <w:r>
        <w:rPr>
          <w:rFonts w:ascii="Verdana" w:hAnsi="Verdana" w:cs="Calibri"/>
          <w:szCs w:val="20"/>
        </w:rPr>
        <w:t>olicies and procedures</w:t>
      </w:r>
    </w:p>
    <w:p w14:paraId="57E5FF8C" w14:textId="77777777" w:rsidR="004D43FE" w:rsidRPr="0064666D" w:rsidRDefault="004D43FE" w:rsidP="0004097E">
      <w:pPr>
        <w:spacing w:line="360" w:lineRule="atLeast"/>
        <w:rPr>
          <w:rFonts w:ascii="Verdana" w:hAnsi="Verdana" w:cs="Calibri"/>
          <w:sz w:val="20"/>
          <w:szCs w:val="20"/>
        </w:rPr>
      </w:pPr>
    </w:p>
    <w:p w14:paraId="2D8979A6" w14:textId="62964DAC"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The Contractor will ensure that the </w:t>
      </w:r>
      <w:r>
        <w:rPr>
          <w:rFonts w:ascii="Verdana" w:hAnsi="Verdana" w:cs="Calibri"/>
          <w:sz w:val="20"/>
          <w:szCs w:val="20"/>
        </w:rPr>
        <w:t>s</w:t>
      </w:r>
      <w:r w:rsidRPr="0064666D">
        <w:rPr>
          <w:rFonts w:ascii="Verdana" w:hAnsi="Verdana" w:cs="Calibri"/>
          <w:sz w:val="20"/>
          <w:szCs w:val="20"/>
        </w:rPr>
        <w:t xml:space="preserve">ervices and staff providing the </w:t>
      </w:r>
      <w:r>
        <w:rPr>
          <w:rFonts w:ascii="Verdana" w:hAnsi="Verdana" w:cs="Calibri"/>
          <w:sz w:val="20"/>
          <w:szCs w:val="20"/>
        </w:rPr>
        <w:t>s</w:t>
      </w:r>
      <w:r w:rsidRPr="0064666D">
        <w:rPr>
          <w:rFonts w:ascii="Verdana" w:hAnsi="Verdana" w:cs="Calibri"/>
          <w:sz w:val="20"/>
          <w:szCs w:val="20"/>
        </w:rPr>
        <w:t>ervices comply at all times with all relevant Sport Wales policies and procedures, including and not limited to the following (Full details will be provided as required, but the following headlines should be noted):</w:t>
      </w:r>
    </w:p>
    <w:p w14:paraId="0E0C9C57" w14:textId="77777777" w:rsidR="004D43FE" w:rsidRPr="0064666D" w:rsidRDefault="004D43FE" w:rsidP="0004097E">
      <w:pPr>
        <w:spacing w:line="360" w:lineRule="atLeast"/>
        <w:rPr>
          <w:rFonts w:ascii="Verdana" w:hAnsi="Verdana" w:cs="Calibri"/>
          <w:sz w:val="20"/>
          <w:szCs w:val="20"/>
        </w:rPr>
      </w:pPr>
    </w:p>
    <w:p w14:paraId="14D67094" w14:textId="77777777" w:rsidR="004D43FE" w:rsidRPr="0064666D" w:rsidRDefault="004D43FE" w:rsidP="0004097E">
      <w:pPr>
        <w:spacing w:line="360" w:lineRule="atLeast"/>
        <w:ind w:left="2160" w:hanging="2160"/>
        <w:rPr>
          <w:rFonts w:ascii="Verdana" w:hAnsi="Verdana" w:cs="Calibri"/>
          <w:sz w:val="20"/>
          <w:szCs w:val="20"/>
        </w:rPr>
      </w:pPr>
      <w:r w:rsidRPr="0064666D">
        <w:rPr>
          <w:rFonts w:ascii="Verdana" w:hAnsi="Verdana" w:cs="Calibri"/>
          <w:sz w:val="20"/>
          <w:szCs w:val="20"/>
        </w:rPr>
        <w:t>Car Parking</w:t>
      </w:r>
      <w:r w:rsidRPr="0064666D">
        <w:rPr>
          <w:rFonts w:ascii="Verdana" w:hAnsi="Verdana" w:cs="Calibri"/>
          <w:sz w:val="20"/>
          <w:szCs w:val="20"/>
        </w:rPr>
        <w:tab/>
        <w:t xml:space="preserve">Your staff will be permitted access for parking on site. </w:t>
      </w:r>
    </w:p>
    <w:p w14:paraId="01A98F5F" w14:textId="77777777" w:rsidR="004D43FE" w:rsidRPr="0064666D" w:rsidRDefault="004D43FE" w:rsidP="0004097E">
      <w:pPr>
        <w:spacing w:line="360" w:lineRule="atLeast"/>
        <w:rPr>
          <w:rFonts w:ascii="Verdana" w:hAnsi="Verdana" w:cs="Calibri"/>
          <w:sz w:val="20"/>
          <w:szCs w:val="20"/>
        </w:rPr>
      </w:pPr>
    </w:p>
    <w:p w14:paraId="60EDEC6D" w14:textId="758001C2" w:rsidR="004D43FE" w:rsidRPr="0064666D" w:rsidRDefault="004D43FE" w:rsidP="0004097E">
      <w:pPr>
        <w:spacing w:line="360" w:lineRule="atLeast"/>
        <w:ind w:left="2160" w:hanging="2160"/>
        <w:rPr>
          <w:rFonts w:ascii="Verdana" w:hAnsi="Verdana" w:cs="Calibri"/>
          <w:sz w:val="20"/>
          <w:szCs w:val="20"/>
        </w:rPr>
      </w:pPr>
      <w:r w:rsidRPr="0064666D">
        <w:rPr>
          <w:rFonts w:ascii="Verdana" w:hAnsi="Verdana" w:cs="Calibri"/>
          <w:sz w:val="20"/>
          <w:szCs w:val="20"/>
        </w:rPr>
        <w:t>Use of Telephones</w:t>
      </w:r>
      <w:r w:rsidRPr="0064666D">
        <w:rPr>
          <w:rFonts w:ascii="Verdana" w:hAnsi="Verdana" w:cs="Calibri"/>
          <w:sz w:val="20"/>
          <w:szCs w:val="20"/>
        </w:rPr>
        <w:tab/>
        <w:t xml:space="preserve">Employees of the </w:t>
      </w:r>
      <w:r w:rsidR="00A3697F">
        <w:rPr>
          <w:rFonts w:ascii="Verdana" w:hAnsi="Verdana" w:cs="Calibri"/>
          <w:sz w:val="20"/>
          <w:szCs w:val="20"/>
        </w:rPr>
        <w:t>C</w:t>
      </w:r>
      <w:r w:rsidRPr="0064666D">
        <w:rPr>
          <w:rFonts w:ascii="Verdana" w:hAnsi="Verdana" w:cs="Calibri"/>
          <w:sz w:val="20"/>
          <w:szCs w:val="20"/>
        </w:rPr>
        <w:t>ontractor shall not make use of any Sport Wales telephones except in cases of genuine emergency.</w:t>
      </w:r>
    </w:p>
    <w:p w14:paraId="2294054A" w14:textId="77777777" w:rsidR="004D43FE" w:rsidRPr="00357C4E" w:rsidRDefault="004D43FE" w:rsidP="0004097E">
      <w:pPr>
        <w:spacing w:line="360" w:lineRule="atLeast"/>
        <w:ind w:left="2160" w:hanging="2160"/>
        <w:rPr>
          <w:rFonts w:ascii="Verdana" w:hAnsi="Verdana" w:cs="Calibri"/>
          <w:sz w:val="20"/>
          <w:szCs w:val="20"/>
        </w:rPr>
      </w:pPr>
    </w:p>
    <w:p w14:paraId="239BB835" w14:textId="3ECB50F6" w:rsidR="004D43FE" w:rsidRPr="00D12967" w:rsidRDefault="00FC0B7E" w:rsidP="0004097E">
      <w:pPr>
        <w:spacing w:line="360" w:lineRule="atLeast"/>
        <w:ind w:left="2160" w:hanging="2160"/>
        <w:rPr>
          <w:rFonts w:ascii="Verdana" w:hAnsi="Verdana" w:cs="Calibri"/>
          <w:color w:val="FF0000"/>
          <w:sz w:val="20"/>
          <w:szCs w:val="20"/>
        </w:rPr>
      </w:pPr>
      <w:r>
        <w:rPr>
          <w:rFonts w:ascii="Verdana" w:hAnsi="Verdana" w:cs="Calibri"/>
          <w:sz w:val="20"/>
          <w:szCs w:val="20"/>
        </w:rPr>
        <w:t>Staff ID</w:t>
      </w:r>
      <w:r w:rsidR="004D43FE" w:rsidRPr="00357C4E">
        <w:rPr>
          <w:rFonts w:ascii="Verdana" w:hAnsi="Verdana" w:cs="Calibri"/>
          <w:sz w:val="20"/>
          <w:szCs w:val="20"/>
        </w:rPr>
        <w:tab/>
        <w:t xml:space="preserve">Employees </w:t>
      </w:r>
      <w:r w:rsidR="00357C4E">
        <w:rPr>
          <w:rFonts w:ascii="Verdana" w:hAnsi="Verdana" w:cs="Calibri"/>
          <w:sz w:val="20"/>
          <w:szCs w:val="20"/>
        </w:rPr>
        <w:t>must</w:t>
      </w:r>
      <w:r w:rsidR="00357C4E" w:rsidRPr="00357C4E">
        <w:rPr>
          <w:rFonts w:ascii="Verdana" w:hAnsi="Verdana" w:cs="Calibri"/>
          <w:sz w:val="20"/>
          <w:szCs w:val="20"/>
        </w:rPr>
        <w:t xml:space="preserve"> be </w:t>
      </w:r>
      <w:r w:rsidR="004D43FE" w:rsidRPr="00357C4E">
        <w:rPr>
          <w:rFonts w:ascii="Verdana" w:hAnsi="Verdana" w:cs="Calibri"/>
          <w:sz w:val="20"/>
          <w:szCs w:val="20"/>
        </w:rPr>
        <w:t>issued with ID cards</w:t>
      </w:r>
      <w:r>
        <w:rPr>
          <w:rFonts w:ascii="Verdana" w:hAnsi="Verdana" w:cs="Calibri"/>
          <w:sz w:val="20"/>
          <w:szCs w:val="20"/>
        </w:rPr>
        <w:t xml:space="preserve"> and</w:t>
      </w:r>
      <w:r w:rsidR="001E19BB">
        <w:rPr>
          <w:rFonts w:ascii="Verdana" w:hAnsi="Verdana" w:cs="Calibri"/>
          <w:sz w:val="20"/>
          <w:szCs w:val="20"/>
        </w:rPr>
        <w:t>/or</w:t>
      </w:r>
      <w:r w:rsidR="00331799">
        <w:rPr>
          <w:rFonts w:ascii="Verdana" w:hAnsi="Verdana" w:cs="Calibri"/>
          <w:sz w:val="20"/>
          <w:szCs w:val="20"/>
        </w:rPr>
        <w:t xml:space="preserve"> identifiable uniform</w:t>
      </w:r>
      <w:r w:rsidR="00357C4E" w:rsidRPr="00357C4E">
        <w:rPr>
          <w:rFonts w:ascii="Verdana" w:hAnsi="Verdana" w:cs="Calibri"/>
          <w:sz w:val="20"/>
          <w:szCs w:val="20"/>
        </w:rPr>
        <w:t xml:space="preserve"> by the Contractor</w:t>
      </w:r>
      <w:r w:rsidR="004D43FE" w:rsidRPr="00357C4E">
        <w:rPr>
          <w:rFonts w:ascii="Verdana" w:hAnsi="Verdana" w:cs="Calibri"/>
          <w:sz w:val="20"/>
          <w:szCs w:val="20"/>
        </w:rPr>
        <w:t>. These must be clearly displayed on the individual person at all tim</w:t>
      </w:r>
      <w:r w:rsidR="00357C4E" w:rsidRPr="00357C4E">
        <w:rPr>
          <w:rFonts w:ascii="Verdana" w:hAnsi="Verdana" w:cs="Calibri"/>
          <w:sz w:val="20"/>
          <w:szCs w:val="20"/>
        </w:rPr>
        <w:t>es when on Sport Wales premises</w:t>
      </w:r>
      <w:r w:rsidR="00357C4E">
        <w:rPr>
          <w:rFonts w:ascii="Verdana" w:hAnsi="Verdana" w:cs="Calibri"/>
          <w:color w:val="FF0000"/>
          <w:sz w:val="20"/>
          <w:szCs w:val="20"/>
        </w:rPr>
        <w:t>.</w:t>
      </w:r>
    </w:p>
    <w:p w14:paraId="27F6984E" w14:textId="77777777" w:rsidR="004D43FE" w:rsidRDefault="004D43FE" w:rsidP="0004097E">
      <w:pPr>
        <w:pStyle w:val="Heading1"/>
        <w:spacing w:line="360" w:lineRule="atLeast"/>
        <w:rPr>
          <w:rFonts w:ascii="Verdana" w:hAnsi="Verdana" w:cs="Calibri"/>
          <w:szCs w:val="20"/>
        </w:rPr>
      </w:pPr>
    </w:p>
    <w:p w14:paraId="3A3DB404" w14:textId="77777777" w:rsidR="004D43FE" w:rsidRPr="0064666D" w:rsidRDefault="004D43FE" w:rsidP="0004097E">
      <w:pPr>
        <w:pStyle w:val="Heading1"/>
        <w:spacing w:line="360" w:lineRule="atLeast"/>
        <w:rPr>
          <w:rFonts w:ascii="Verdana" w:hAnsi="Verdana" w:cs="Calibri"/>
          <w:szCs w:val="20"/>
        </w:rPr>
      </w:pPr>
      <w:r w:rsidRPr="0064666D">
        <w:rPr>
          <w:rFonts w:ascii="Verdana" w:hAnsi="Verdana" w:cs="Calibri"/>
          <w:szCs w:val="20"/>
        </w:rPr>
        <w:t>A</w:t>
      </w:r>
      <w:r>
        <w:rPr>
          <w:rFonts w:ascii="Verdana" w:hAnsi="Verdana" w:cs="Calibri"/>
          <w:szCs w:val="20"/>
        </w:rPr>
        <w:t>uthorised Representatives</w:t>
      </w:r>
    </w:p>
    <w:p w14:paraId="6C2FC276" w14:textId="77777777" w:rsidR="004D43FE" w:rsidRPr="0064666D" w:rsidRDefault="004D43FE" w:rsidP="0004097E">
      <w:pPr>
        <w:spacing w:line="360" w:lineRule="atLeast"/>
        <w:rPr>
          <w:rFonts w:ascii="Verdana" w:hAnsi="Verdana" w:cs="Calibri"/>
          <w:sz w:val="20"/>
          <w:szCs w:val="20"/>
        </w:rPr>
      </w:pPr>
    </w:p>
    <w:p w14:paraId="7F440DDE" w14:textId="77777777"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Changes or variations to the </w:t>
      </w:r>
      <w:r>
        <w:rPr>
          <w:rFonts w:ascii="Verdana" w:hAnsi="Verdana" w:cs="Calibri"/>
          <w:sz w:val="20"/>
          <w:szCs w:val="20"/>
        </w:rPr>
        <w:t>s</w:t>
      </w:r>
      <w:r w:rsidRPr="0064666D">
        <w:rPr>
          <w:rFonts w:ascii="Verdana" w:hAnsi="Verdana" w:cs="Calibri"/>
          <w:sz w:val="20"/>
          <w:szCs w:val="20"/>
        </w:rPr>
        <w:t xml:space="preserve">ervices, other than ad hoc, occasional and non-chargeable variations, must be authorised in advance by the following </w:t>
      </w:r>
      <w:r>
        <w:rPr>
          <w:rFonts w:ascii="Verdana" w:hAnsi="Verdana" w:cs="Calibri"/>
          <w:sz w:val="20"/>
          <w:szCs w:val="20"/>
        </w:rPr>
        <w:t>Client</w:t>
      </w:r>
      <w:r w:rsidRPr="0064666D">
        <w:rPr>
          <w:rFonts w:ascii="Verdana" w:hAnsi="Verdana" w:cs="Calibri"/>
          <w:sz w:val="20"/>
          <w:szCs w:val="20"/>
        </w:rPr>
        <w:t xml:space="preserve"> Representative:</w:t>
      </w:r>
    </w:p>
    <w:p w14:paraId="70D4F827" w14:textId="77777777" w:rsidR="004D43FE" w:rsidRPr="0064666D" w:rsidRDefault="004D43FE" w:rsidP="0004097E">
      <w:pPr>
        <w:spacing w:line="360" w:lineRule="atLeast"/>
        <w:rPr>
          <w:rFonts w:ascii="Verdana" w:hAnsi="Verdana" w:cs="Calibri"/>
          <w:sz w:val="20"/>
          <w:szCs w:val="20"/>
        </w:rPr>
      </w:pPr>
    </w:p>
    <w:p w14:paraId="3540EFC6" w14:textId="19A3E89A" w:rsidR="004D43FE" w:rsidRPr="0064666D" w:rsidRDefault="001E19BB" w:rsidP="0004097E">
      <w:pPr>
        <w:spacing w:line="360" w:lineRule="atLeast"/>
        <w:rPr>
          <w:rFonts w:ascii="Verdana" w:hAnsi="Verdana" w:cs="Calibri"/>
          <w:color w:val="FF0000"/>
          <w:sz w:val="20"/>
          <w:szCs w:val="20"/>
        </w:rPr>
      </w:pPr>
      <w:r>
        <w:rPr>
          <w:rFonts w:ascii="Verdana" w:hAnsi="Verdana" w:cs="Calibri"/>
          <w:sz w:val="20"/>
          <w:szCs w:val="20"/>
        </w:rPr>
        <w:t>Customer Services &amp; Operations Manager</w:t>
      </w:r>
    </w:p>
    <w:p w14:paraId="173B3F4C" w14:textId="77777777" w:rsidR="004D43FE" w:rsidRPr="0064666D" w:rsidRDefault="004D43FE" w:rsidP="0004097E">
      <w:pPr>
        <w:spacing w:line="360" w:lineRule="atLeast"/>
        <w:rPr>
          <w:rFonts w:ascii="Verdana" w:hAnsi="Verdana" w:cs="Calibri"/>
          <w:color w:val="FF0000"/>
          <w:sz w:val="20"/>
          <w:szCs w:val="20"/>
        </w:rPr>
      </w:pPr>
    </w:p>
    <w:p w14:paraId="56F7FB35" w14:textId="77777777" w:rsidR="004D43FE" w:rsidRPr="0064666D" w:rsidRDefault="004D43FE" w:rsidP="0004097E">
      <w:pPr>
        <w:spacing w:line="360" w:lineRule="atLeast"/>
        <w:rPr>
          <w:rFonts w:ascii="Verdana" w:hAnsi="Verdana" w:cs="Calibri"/>
          <w:b/>
          <w:bCs/>
          <w:sz w:val="20"/>
          <w:szCs w:val="20"/>
        </w:rPr>
      </w:pPr>
      <w:r w:rsidRPr="0064666D">
        <w:rPr>
          <w:rFonts w:ascii="Verdana" w:hAnsi="Verdana" w:cs="Calibri"/>
          <w:b/>
          <w:bCs/>
          <w:sz w:val="20"/>
          <w:szCs w:val="20"/>
        </w:rPr>
        <w:t>T</w:t>
      </w:r>
      <w:r>
        <w:rPr>
          <w:rFonts w:ascii="Verdana" w:hAnsi="Verdana" w:cs="Calibri"/>
          <w:b/>
          <w:bCs/>
          <w:sz w:val="20"/>
          <w:szCs w:val="20"/>
        </w:rPr>
        <w:t>emporary working restrictions</w:t>
      </w:r>
      <w:r w:rsidRPr="0064666D">
        <w:rPr>
          <w:rFonts w:ascii="Verdana" w:hAnsi="Verdana" w:cs="Calibri"/>
          <w:b/>
          <w:bCs/>
          <w:sz w:val="20"/>
          <w:szCs w:val="20"/>
        </w:rPr>
        <w:t xml:space="preserve"> </w:t>
      </w:r>
    </w:p>
    <w:p w14:paraId="026D0DBA" w14:textId="77777777" w:rsidR="004D43FE" w:rsidRPr="0064666D" w:rsidRDefault="004D43FE" w:rsidP="0004097E">
      <w:pPr>
        <w:pStyle w:val="BodyText2"/>
        <w:tabs>
          <w:tab w:val="clear" w:pos="5103"/>
        </w:tabs>
        <w:spacing w:line="360" w:lineRule="atLeast"/>
        <w:jc w:val="left"/>
        <w:rPr>
          <w:rFonts w:ascii="Verdana" w:hAnsi="Verdana" w:cs="Calibri"/>
          <w:sz w:val="20"/>
        </w:rPr>
      </w:pPr>
    </w:p>
    <w:p w14:paraId="2CB45A82" w14:textId="3A603063" w:rsidR="004D43FE" w:rsidRPr="0064666D" w:rsidRDefault="004D43FE" w:rsidP="0004097E">
      <w:pPr>
        <w:pStyle w:val="BodyText2"/>
        <w:tabs>
          <w:tab w:val="clear" w:pos="5103"/>
        </w:tabs>
        <w:spacing w:line="360" w:lineRule="atLeast"/>
        <w:jc w:val="left"/>
        <w:rPr>
          <w:rFonts w:ascii="Verdana" w:hAnsi="Verdana" w:cs="Calibri"/>
          <w:sz w:val="20"/>
        </w:rPr>
      </w:pPr>
      <w:r w:rsidRPr="0064666D">
        <w:rPr>
          <w:rFonts w:ascii="Verdana" w:hAnsi="Verdana" w:cs="Calibri"/>
          <w:sz w:val="20"/>
        </w:rPr>
        <w:t>Sport Wales may issue through the C</w:t>
      </w:r>
      <w:r>
        <w:rPr>
          <w:rFonts w:ascii="Verdana" w:hAnsi="Verdana" w:cs="Calibri"/>
          <w:sz w:val="20"/>
        </w:rPr>
        <w:t>lient Representative</w:t>
      </w:r>
      <w:r w:rsidRPr="0064666D">
        <w:rPr>
          <w:rFonts w:ascii="Verdana" w:hAnsi="Verdana" w:cs="Calibri"/>
          <w:sz w:val="20"/>
        </w:rPr>
        <w:t xml:space="preserve">, advice to the </w:t>
      </w:r>
      <w:r w:rsidR="00A3697F">
        <w:rPr>
          <w:rFonts w:ascii="Verdana" w:hAnsi="Verdana" w:cs="Calibri"/>
          <w:sz w:val="20"/>
        </w:rPr>
        <w:t>C</w:t>
      </w:r>
      <w:r w:rsidRPr="0064666D">
        <w:rPr>
          <w:rFonts w:ascii="Verdana" w:hAnsi="Verdana" w:cs="Calibri"/>
          <w:sz w:val="20"/>
        </w:rPr>
        <w:t xml:space="preserve">ontractor to temporarily cease providing services in certain areas in instances such as building works, temporary changes of use etc. The </w:t>
      </w:r>
      <w:r w:rsidR="00A3697F">
        <w:rPr>
          <w:rFonts w:ascii="Verdana" w:hAnsi="Verdana" w:cs="Calibri"/>
          <w:sz w:val="20"/>
        </w:rPr>
        <w:t>C</w:t>
      </w:r>
      <w:r w:rsidRPr="0064666D">
        <w:rPr>
          <w:rFonts w:ascii="Verdana" w:hAnsi="Verdana" w:cs="Calibri"/>
          <w:sz w:val="20"/>
        </w:rPr>
        <w:t xml:space="preserve">ontractor shall ensure these instructions are fully complied with. In the event of any extended cessation of the provision of services, the </w:t>
      </w:r>
      <w:r w:rsidR="00A3697F">
        <w:rPr>
          <w:rFonts w:ascii="Verdana" w:hAnsi="Verdana" w:cs="Calibri"/>
          <w:sz w:val="20"/>
        </w:rPr>
        <w:t>C</w:t>
      </w:r>
      <w:r w:rsidRPr="0064666D">
        <w:rPr>
          <w:rFonts w:ascii="Verdana" w:hAnsi="Verdana" w:cs="Calibri"/>
          <w:sz w:val="20"/>
        </w:rPr>
        <w:t>ontractor shall advise Sport Wales of the reductions in costs in compliance with the C</w:t>
      </w:r>
      <w:r>
        <w:rPr>
          <w:rFonts w:ascii="Verdana" w:hAnsi="Verdana" w:cs="Calibri"/>
          <w:sz w:val="20"/>
        </w:rPr>
        <w:t>lient Representative</w:t>
      </w:r>
      <w:r w:rsidRPr="0064666D">
        <w:rPr>
          <w:rFonts w:ascii="Verdana" w:hAnsi="Verdana" w:cs="Calibri"/>
          <w:sz w:val="20"/>
        </w:rPr>
        <w:t>.</w:t>
      </w:r>
    </w:p>
    <w:p w14:paraId="1E010113" w14:textId="6D348080" w:rsidR="0004097E" w:rsidRDefault="0004097E" w:rsidP="0004097E">
      <w:pPr>
        <w:spacing w:after="200" w:line="276" w:lineRule="auto"/>
        <w:rPr>
          <w:rFonts w:ascii="Verdana" w:hAnsi="Verdana" w:cs="Calibri"/>
          <w:color w:val="FF0000"/>
          <w:sz w:val="20"/>
          <w:szCs w:val="20"/>
        </w:rPr>
      </w:pPr>
    </w:p>
    <w:p w14:paraId="27930A33" w14:textId="77777777" w:rsidR="004D43FE" w:rsidRPr="0064666D" w:rsidRDefault="004D43FE" w:rsidP="0004097E">
      <w:pPr>
        <w:pStyle w:val="Heading1"/>
        <w:spacing w:line="360" w:lineRule="atLeast"/>
        <w:rPr>
          <w:rFonts w:ascii="Verdana" w:hAnsi="Verdana" w:cs="Calibri"/>
          <w:szCs w:val="20"/>
        </w:rPr>
      </w:pPr>
      <w:r>
        <w:rPr>
          <w:rFonts w:ascii="Verdana" w:hAnsi="Verdana" w:cs="Calibri"/>
          <w:szCs w:val="20"/>
        </w:rPr>
        <w:t xml:space="preserve">Damage </w:t>
      </w:r>
      <w:r w:rsidRPr="0064666D">
        <w:rPr>
          <w:rFonts w:ascii="Verdana" w:hAnsi="Verdana" w:cs="Calibri"/>
          <w:szCs w:val="20"/>
        </w:rPr>
        <w:t xml:space="preserve">&amp; </w:t>
      </w:r>
      <w:r>
        <w:rPr>
          <w:rFonts w:ascii="Verdana" w:hAnsi="Verdana" w:cs="Calibri"/>
          <w:szCs w:val="20"/>
        </w:rPr>
        <w:t>injury claims procedures</w:t>
      </w:r>
    </w:p>
    <w:p w14:paraId="4EFB0744" w14:textId="77777777" w:rsidR="004D43FE" w:rsidRPr="0064666D" w:rsidRDefault="004D43FE" w:rsidP="0004097E">
      <w:pPr>
        <w:spacing w:line="360" w:lineRule="atLeast"/>
        <w:rPr>
          <w:rFonts w:ascii="Verdana" w:hAnsi="Verdana" w:cs="Calibri"/>
          <w:sz w:val="20"/>
          <w:szCs w:val="20"/>
        </w:rPr>
      </w:pPr>
    </w:p>
    <w:p w14:paraId="0F529326" w14:textId="364FD45C"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Any damage or loss to property or injury to </w:t>
      </w:r>
      <w:r w:rsidR="00A3697F">
        <w:rPr>
          <w:rFonts w:ascii="Verdana" w:hAnsi="Verdana" w:cs="Calibri"/>
          <w:sz w:val="20"/>
          <w:szCs w:val="20"/>
        </w:rPr>
        <w:t>C</w:t>
      </w:r>
      <w:r w:rsidRPr="0064666D">
        <w:rPr>
          <w:rFonts w:ascii="Verdana" w:hAnsi="Verdana" w:cs="Calibri"/>
          <w:sz w:val="20"/>
          <w:szCs w:val="20"/>
        </w:rPr>
        <w:t>ontractor’s staff shall be recorded using the Sport Wales A</w:t>
      </w:r>
      <w:r>
        <w:rPr>
          <w:rFonts w:ascii="Verdana" w:hAnsi="Verdana" w:cs="Calibri"/>
          <w:sz w:val="20"/>
          <w:szCs w:val="20"/>
        </w:rPr>
        <w:t>ccident and Incident Procedures unless agreed with the Client Representative that the Contractor procedures adequately cover the information required.</w:t>
      </w:r>
    </w:p>
    <w:p w14:paraId="6DE3CB4E" w14:textId="77777777" w:rsidR="004D43FE" w:rsidRPr="0064666D" w:rsidRDefault="004D43FE" w:rsidP="0004097E">
      <w:pPr>
        <w:spacing w:line="360" w:lineRule="atLeast"/>
        <w:rPr>
          <w:rFonts w:ascii="Verdana" w:hAnsi="Verdana" w:cs="Calibri"/>
          <w:color w:val="FF0000"/>
          <w:sz w:val="20"/>
          <w:szCs w:val="20"/>
        </w:rPr>
      </w:pPr>
    </w:p>
    <w:p w14:paraId="3A10127D" w14:textId="401F1BA2" w:rsidR="004D43FE" w:rsidRPr="0064666D" w:rsidRDefault="004D43FE" w:rsidP="0004097E">
      <w:pPr>
        <w:spacing w:line="360" w:lineRule="atLeast"/>
        <w:rPr>
          <w:rFonts w:ascii="Verdana" w:hAnsi="Verdana" w:cs="Calibri"/>
          <w:sz w:val="20"/>
          <w:szCs w:val="20"/>
        </w:rPr>
      </w:pPr>
    </w:p>
    <w:p w14:paraId="15A21E94" w14:textId="77777777" w:rsidR="004D43FE" w:rsidRPr="0064666D" w:rsidRDefault="004D43FE" w:rsidP="0004097E">
      <w:pPr>
        <w:spacing w:line="360" w:lineRule="atLeast"/>
        <w:rPr>
          <w:rFonts w:ascii="Verdana" w:hAnsi="Verdana" w:cs="Calibri"/>
          <w:sz w:val="20"/>
          <w:szCs w:val="20"/>
        </w:rPr>
      </w:pPr>
      <w:r w:rsidRPr="0064666D">
        <w:rPr>
          <w:rFonts w:ascii="Verdana" w:hAnsi="Verdana" w:cs="Calibri"/>
          <w:b/>
          <w:bCs/>
          <w:sz w:val="20"/>
          <w:szCs w:val="20"/>
        </w:rPr>
        <w:t>H</w:t>
      </w:r>
      <w:r>
        <w:rPr>
          <w:rFonts w:ascii="Verdana" w:hAnsi="Verdana" w:cs="Calibri"/>
          <w:b/>
          <w:bCs/>
          <w:sz w:val="20"/>
          <w:szCs w:val="20"/>
        </w:rPr>
        <w:t>andover co-operation</w:t>
      </w:r>
      <w:r w:rsidRPr="0064666D">
        <w:rPr>
          <w:rFonts w:ascii="Verdana" w:hAnsi="Verdana" w:cs="Calibri"/>
          <w:sz w:val="20"/>
          <w:szCs w:val="20"/>
        </w:rPr>
        <w:t xml:space="preserve"> </w:t>
      </w:r>
    </w:p>
    <w:p w14:paraId="077BCD17" w14:textId="77777777" w:rsidR="004D43FE" w:rsidRPr="0064666D" w:rsidRDefault="004D43FE" w:rsidP="0004097E">
      <w:pPr>
        <w:spacing w:line="360" w:lineRule="atLeast"/>
        <w:rPr>
          <w:rFonts w:ascii="Verdana" w:hAnsi="Verdana" w:cs="Calibri"/>
          <w:sz w:val="20"/>
          <w:szCs w:val="20"/>
        </w:rPr>
      </w:pPr>
    </w:p>
    <w:p w14:paraId="33779D1C" w14:textId="0473FED4" w:rsidR="004D43FE" w:rsidRPr="0064666D" w:rsidRDefault="004D43FE" w:rsidP="0004097E">
      <w:pPr>
        <w:spacing w:line="360" w:lineRule="atLeast"/>
        <w:rPr>
          <w:rFonts w:ascii="Verdana" w:hAnsi="Verdana" w:cs="Calibri"/>
          <w:sz w:val="20"/>
          <w:szCs w:val="20"/>
        </w:rPr>
      </w:pPr>
      <w:r w:rsidRPr="0064666D">
        <w:rPr>
          <w:rFonts w:ascii="Verdana" w:hAnsi="Verdana" w:cs="Calibri"/>
          <w:sz w:val="20"/>
          <w:szCs w:val="20"/>
        </w:rPr>
        <w:t xml:space="preserve">Upon </w:t>
      </w:r>
      <w:r w:rsidR="00DC040F">
        <w:rPr>
          <w:rFonts w:ascii="Verdana" w:hAnsi="Verdana" w:cs="Calibri"/>
          <w:sz w:val="20"/>
          <w:szCs w:val="20"/>
        </w:rPr>
        <w:t xml:space="preserve">completion of the </w:t>
      </w:r>
      <w:r w:rsidR="00B7336F">
        <w:rPr>
          <w:rFonts w:ascii="Verdana" w:hAnsi="Verdana" w:cs="Calibri"/>
          <w:sz w:val="20"/>
          <w:szCs w:val="20"/>
        </w:rPr>
        <w:t>works</w:t>
      </w:r>
      <w:r w:rsidR="00DC040F">
        <w:rPr>
          <w:rFonts w:ascii="Verdana" w:hAnsi="Verdana" w:cs="Calibri"/>
          <w:sz w:val="20"/>
          <w:szCs w:val="20"/>
        </w:rPr>
        <w:t xml:space="preserve">, the contractor will issue </w:t>
      </w:r>
      <w:r w:rsidR="00D0459D">
        <w:rPr>
          <w:rFonts w:ascii="Verdana" w:hAnsi="Verdana" w:cs="Calibri"/>
          <w:sz w:val="20"/>
          <w:szCs w:val="20"/>
        </w:rPr>
        <w:t>Handover notes/ Digital diagrams and O</w:t>
      </w:r>
      <w:r w:rsidR="00B7336F">
        <w:rPr>
          <w:rFonts w:ascii="Verdana" w:hAnsi="Verdana" w:cs="Calibri"/>
          <w:sz w:val="20"/>
          <w:szCs w:val="20"/>
        </w:rPr>
        <w:t>&amp;</w:t>
      </w:r>
      <w:r w:rsidR="00D0459D">
        <w:rPr>
          <w:rFonts w:ascii="Verdana" w:hAnsi="Verdana" w:cs="Calibri"/>
          <w:sz w:val="20"/>
          <w:szCs w:val="20"/>
        </w:rPr>
        <w:t>M manuals</w:t>
      </w:r>
      <w:r w:rsidR="001E19BB">
        <w:rPr>
          <w:rFonts w:ascii="Verdana" w:hAnsi="Verdana" w:cs="Calibri"/>
          <w:sz w:val="20"/>
          <w:szCs w:val="20"/>
        </w:rPr>
        <w:t>.</w:t>
      </w:r>
    </w:p>
    <w:p w14:paraId="0ED30607" w14:textId="77777777" w:rsidR="004D43FE" w:rsidRDefault="004D43FE" w:rsidP="0004097E">
      <w:pPr>
        <w:spacing w:line="360" w:lineRule="atLeast"/>
        <w:rPr>
          <w:rFonts w:ascii="Verdana" w:hAnsi="Verdana" w:cs="Calibri"/>
          <w:color w:val="FF0000"/>
          <w:sz w:val="20"/>
          <w:szCs w:val="20"/>
        </w:rPr>
      </w:pPr>
    </w:p>
    <w:p w14:paraId="1B0F9C62" w14:textId="77777777" w:rsidR="00294758" w:rsidRPr="0064666D" w:rsidRDefault="00294758" w:rsidP="0004097E">
      <w:pPr>
        <w:spacing w:line="360" w:lineRule="atLeast"/>
        <w:rPr>
          <w:rFonts w:ascii="Verdana" w:hAnsi="Verdana" w:cs="Calibri"/>
          <w:color w:val="FF0000"/>
          <w:sz w:val="20"/>
          <w:szCs w:val="20"/>
        </w:rPr>
      </w:pPr>
    </w:p>
    <w:p w14:paraId="509AFFA0" w14:textId="3B2EB1AD" w:rsidR="004D43FE" w:rsidRPr="0064666D" w:rsidRDefault="004D43FE" w:rsidP="0004097E">
      <w:pPr>
        <w:pStyle w:val="Heading1"/>
        <w:spacing w:line="360" w:lineRule="atLeast"/>
        <w:rPr>
          <w:rFonts w:ascii="Verdana" w:hAnsi="Verdana" w:cs="Calibri"/>
        </w:rPr>
      </w:pPr>
      <w:r w:rsidRPr="229CC606">
        <w:rPr>
          <w:rFonts w:ascii="Verdana" w:hAnsi="Verdana" w:cs="Calibri"/>
        </w:rPr>
        <w:lastRenderedPageBreak/>
        <w:t>Right of audit</w:t>
      </w:r>
    </w:p>
    <w:p w14:paraId="654D8918" w14:textId="77777777" w:rsidR="004D43FE" w:rsidRPr="0064666D" w:rsidRDefault="004D43FE" w:rsidP="0004097E">
      <w:pPr>
        <w:spacing w:line="360" w:lineRule="atLeast"/>
        <w:rPr>
          <w:rFonts w:ascii="Verdana" w:hAnsi="Verdana" w:cs="Calibri"/>
          <w:sz w:val="20"/>
          <w:szCs w:val="20"/>
        </w:rPr>
      </w:pPr>
    </w:p>
    <w:p w14:paraId="64546959" w14:textId="1E0AEA47" w:rsidR="0004097E" w:rsidRPr="005208AB" w:rsidRDefault="004D43FE" w:rsidP="005208AB">
      <w:pPr>
        <w:spacing w:line="360" w:lineRule="atLeast"/>
        <w:rPr>
          <w:rFonts w:ascii="Verdana" w:hAnsi="Verdana" w:cs="Calibri"/>
          <w:sz w:val="20"/>
          <w:szCs w:val="20"/>
        </w:rPr>
      </w:pPr>
      <w:r w:rsidRPr="0064666D">
        <w:rPr>
          <w:rFonts w:ascii="Verdana" w:hAnsi="Verdana" w:cs="Calibri"/>
          <w:sz w:val="20"/>
          <w:szCs w:val="20"/>
        </w:rPr>
        <w:t xml:space="preserve">The </w:t>
      </w:r>
      <w:r w:rsidR="00200C0B">
        <w:rPr>
          <w:rFonts w:ascii="Verdana" w:hAnsi="Verdana" w:cs="Calibri"/>
          <w:sz w:val="20"/>
          <w:szCs w:val="20"/>
        </w:rPr>
        <w:t>C</w:t>
      </w:r>
      <w:r w:rsidRPr="0064666D">
        <w:rPr>
          <w:rFonts w:ascii="Verdana" w:hAnsi="Verdana" w:cs="Calibri"/>
          <w:sz w:val="20"/>
          <w:szCs w:val="20"/>
        </w:rPr>
        <w:t xml:space="preserve">ontractor shall keep full and proper records of all transactions affecting the </w:t>
      </w:r>
      <w:r>
        <w:rPr>
          <w:rFonts w:ascii="Verdana" w:hAnsi="Verdana" w:cs="Calibri"/>
          <w:sz w:val="20"/>
          <w:szCs w:val="20"/>
        </w:rPr>
        <w:t>s</w:t>
      </w:r>
      <w:r w:rsidRPr="0064666D">
        <w:rPr>
          <w:rFonts w:ascii="Verdana" w:hAnsi="Verdana" w:cs="Calibri"/>
          <w:sz w:val="20"/>
          <w:szCs w:val="20"/>
        </w:rPr>
        <w:t xml:space="preserve">ervices, and Sport Wales shall have, at all reasonable times, access to and the right to reproduce and retain copies of any of the </w:t>
      </w:r>
      <w:r w:rsidR="00200C0B">
        <w:rPr>
          <w:rFonts w:ascii="Verdana" w:hAnsi="Verdana" w:cs="Calibri"/>
          <w:sz w:val="20"/>
          <w:szCs w:val="20"/>
        </w:rPr>
        <w:t>C</w:t>
      </w:r>
      <w:r w:rsidRPr="0064666D">
        <w:rPr>
          <w:rFonts w:ascii="Verdana" w:hAnsi="Verdana" w:cs="Calibri"/>
          <w:sz w:val="20"/>
          <w:szCs w:val="20"/>
        </w:rPr>
        <w:t xml:space="preserve">ontractors books, correspondence and documents of any kind including records of commercial transactions held in any medium whatsoever, and the </w:t>
      </w:r>
      <w:r w:rsidR="00200C0B">
        <w:rPr>
          <w:rFonts w:ascii="Verdana" w:hAnsi="Verdana" w:cs="Calibri"/>
          <w:sz w:val="20"/>
          <w:szCs w:val="20"/>
        </w:rPr>
        <w:t>C</w:t>
      </w:r>
      <w:r w:rsidRPr="0064666D">
        <w:rPr>
          <w:rFonts w:ascii="Verdana" w:hAnsi="Verdana" w:cs="Calibri"/>
          <w:sz w:val="20"/>
          <w:szCs w:val="20"/>
        </w:rPr>
        <w:t>ontractor shall provide any keys or codes necessary for the production of legible copies thereof.</w:t>
      </w:r>
    </w:p>
    <w:p w14:paraId="68115EDD" w14:textId="77777777" w:rsidR="0018466D" w:rsidRDefault="0018466D" w:rsidP="0004097E">
      <w:pPr>
        <w:spacing w:line="360" w:lineRule="atLeast"/>
        <w:rPr>
          <w:rFonts w:ascii="Verdana" w:hAnsi="Verdana" w:cs="Calibri"/>
          <w:color w:val="00B050"/>
          <w:sz w:val="20"/>
          <w:szCs w:val="20"/>
        </w:rPr>
      </w:pPr>
    </w:p>
    <w:p w14:paraId="7D71337A" w14:textId="77777777" w:rsidR="0018466D" w:rsidRPr="0018466D" w:rsidRDefault="0018466D" w:rsidP="0004097E">
      <w:pPr>
        <w:spacing w:line="360" w:lineRule="atLeast"/>
        <w:rPr>
          <w:rFonts w:ascii="Verdana" w:hAnsi="Verdana" w:cs="Calibri"/>
          <w:b/>
          <w:sz w:val="20"/>
          <w:szCs w:val="20"/>
        </w:rPr>
      </w:pPr>
      <w:r w:rsidRPr="0018466D">
        <w:rPr>
          <w:rFonts w:ascii="Verdana" w:hAnsi="Verdana" w:cs="Calibri"/>
          <w:b/>
          <w:sz w:val="20"/>
          <w:szCs w:val="20"/>
        </w:rPr>
        <w:t>Storage Areas</w:t>
      </w:r>
    </w:p>
    <w:p w14:paraId="7AD0BE70" w14:textId="77777777" w:rsidR="0018466D" w:rsidRPr="0018466D" w:rsidRDefault="0018466D" w:rsidP="0004097E">
      <w:pPr>
        <w:spacing w:line="360" w:lineRule="atLeast"/>
        <w:rPr>
          <w:rFonts w:ascii="Verdana" w:hAnsi="Verdana" w:cs="Calibri"/>
          <w:sz w:val="20"/>
          <w:szCs w:val="20"/>
        </w:rPr>
      </w:pPr>
    </w:p>
    <w:p w14:paraId="7E958959" w14:textId="373CB0FC" w:rsidR="0018466D" w:rsidRPr="0018466D" w:rsidRDefault="00E04B60" w:rsidP="0004097E">
      <w:pPr>
        <w:spacing w:line="360" w:lineRule="atLeast"/>
        <w:rPr>
          <w:rFonts w:ascii="Verdana" w:hAnsi="Verdana" w:cs="Calibri"/>
          <w:sz w:val="20"/>
          <w:szCs w:val="20"/>
        </w:rPr>
      </w:pPr>
      <w:r>
        <w:rPr>
          <w:rFonts w:ascii="Verdana" w:hAnsi="Verdana" w:cs="Calibri"/>
          <w:sz w:val="20"/>
          <w:szCs w:val="20"/>
        </w:rPr>
        <w:t>Any Storage of equipment</w:t>
      </w:r>
      <w:r w:rsidR="00DC040F">
        <w:rPr>
          <w:rFonts w:ascii="Verdana" w:hAnsi="Verdana" w:cs="Calibri"/>
          <w:sz w:val="20"/>
          <w:szCs w:val="20"/>
        </w:rPr>
        <w:t xml:space="preserve"> will be agreed prior to the commencement of the tender/ Contract</w:t>
      </w:r>
      <w:r w:rsidR="00F619B0">
        <w:rPr>
          <w:rFonts w:ascii="Verdana" w:hAnsi="Verdana" w:cs="Calibri"/>
          <w:sz w:val="20"/>
          <w:szCs w:val="20"/>
        </w:rPr>
        <w:t>.</w:t>
      </w:r>
    </w:p>
    <w:p w14:paraId="010FDA84" w14:textId="23CA68A2" w:rsidR="004D43FE" w:rsidRDefault="004D43FE" w:rsidP="0004097E">
      <w:pPr>
        <w:spacing w:line="360" w:lineRule="atLeast"/>
        <w:rPr>
          <w:rFonts w:ascii="Verdana" w:hAnsi="Verdana" w:cs="Calibri"/>
          <w:color w:val="00B050"/>
          <w:sz w:val="20"/>
          <w:szCs w:val="20"/>
        </w:rPr>
      </w:pPr>
    </w:p>
    <w:p w14:paraId="583EB7FE" w14:textId="77777777" w:rsidR="004D43FE" w:rsidRPr="00E74EBD" w:rsidRDefault="008E33BC" w:rsidP="0004097E">
      <w:pPr>
        <w:pStyle w:val="BodyText"/>
        <w:spacing w:line="360" w:lineRule="atLeast"/>
        <w:ind w:left="720" w:hanging="720"/>
        <w:rPr>
          <w:rFonts w:ascii="Verdana" w:hAnsi="Verdana"/>
          <w:b/>
          <w:sz w:val="20"/>
          <w:lang w:eastAsia="ja-JP"/>
        </w:rPr>
      </w:pPr>
      <w:r>
        <w:rPr>
          <w:rFonts w:ascii="Verdana" w:hAnsi="Verdana"/>
          <w:b/>
          <w:sz w:val="20"/>
          <w:lang w:eastAsia="ja-JP"/>
        </w:rPr>
        <w:t xml:space="preserve">Press and </w:t>
      </w:r>
      <w:r w:rsidR="003B4075">
        <w:rPr>
          <w:rFonts w:ascii="Verdana" w:hAnsi="Verdana"/>
          <w:b/>
          <w:sz w:val="20"/>
          <w:lang w:eastAsia="ja-JP"/>
        </w:rPr>
        <w:t>Media</w:t>
      </w:r>
    </w:p>
    <w:p w14:paraId="79257465" w14:textId="77777777" w:rsidR="004D43FE" w:rsidRDefault="004D43FE" w:rsidP="0004097E">
      <w:pPr>
        <w:pStyle w:val="BodyText"/>
        <w:spacing w:line="360" w:lineRule="atLeast"/>
        <w:rPr>
          <w:rFonts w:ascii="Verdana" w:hAnsi="Verdana"/>
          <w:sz w:val="20"/>
          <w:lang w:eastAsia="ja-JP"/>
        </w:rPr>
      </w:pPr>
    </w:p>
    <w:p w14:paraId="734E87A0" w14:textId="0F7EE2C6" w:rsidR="004D43FE" w:rsidRPr="00FA4B0B" w:rsidRDefault="004D43FE" w:rsidP="0004097E">
      <w:pPr>
        <w:pStyle w:val="BodyText"/>
        <w:spacing w:line="360" w:lineRule="atLeast"/>
        <w:rPr>
          <w:rFonts w:ascii="Verdana" w:hAnsi="Verdana"/>
          <w:sz w:val="20"/>
          <w:lang w:eastAsia="ja-JP"/>
        </w:rPr>
      </w:pPr>
      <w:r w:rsidRPr="00FA4B0B">
        <w:rPr>
          <w:rFonts w:ascii="Verdana" w:hAnsi="Verdana"/>
          <w:sz w:val="20"/>
          <w:lang w:eastAsia="ja-JP"/>
        </w:rPr>
        <w:t xml:space="preserve">The Contractor is to gain the permission of the </w:t>
      </w:r>
      <w:r w:rsidR="00F619B0">
        <w:rPr>
          <w:rFonts w:ascii="Verdana" w:hAnsi="Verdana"/>
          <w:sz w:val="20"/>
          <w:lang w:eastAsia="ja-JP"/>
        </w:rPr>
        <w:t>Customer Services &amp; Operations Manager</w:t>
      </w:r>
      <w:r w:rsidR="00DC040F">
        <w:rPr>
          <w:rFonts w:ascii="Verdana" w:hAnsi="Verdana"/>
          <w:sz w:val="20"/>
          <w:lang w:eastAsia="ja-JP"/>
        </w:rPr>
        <w:t xml:space="preserve"> </w:t>
      </w:r>
      <w:r w:rsidRPr="00FA4B0B">
        <w:rPr>
          <w:rFonts w:ascii="Verdana" w:hAnsi="Verdana"/>
          <w:sz w:val="20"/>
          <w:lang w:eastAsia="ja-JP"/>
        </w:rPr>
        <w:t>before issuing any press or media statements, comments, or reports relat</w:t>
      </w:r>
      <w:r>
        <w:rPr>
          <w:rFonts w:ascii="Verdana" w:hAnsi="Verdana"/>
          <w:sz w:val="20"/>
          <w:lang w:eastAsia="ja-JP"/>
        </w:rPr>
        <w:t>ing</w:t>
      </w:r>
      <w:r w:rsidRPr="00FA4B0B">
        <w:rPr>
          <w:rFonts w:ascii="Verdana" w:hAnsi="Verdana"/>
          <w:sz w:val="20"/>
          <w:lang w:eastAsia="ja-JP"/>
        </w:rPr>
        <w:t xml:space="preserve"> to </w:t>
      </w:r>
      <w:r>
        <w:rPr>
          <w:rFonts w:ascii="Verdana" w:hAnsi="Verdana"/>
          <w:sz w:val="20"/>
          <w:lang w:eastAsia="ja-JP"/>
        </w:rPr>
        <w:t>Sport Wales,</w:t>
      </w:r>
      <w:r w:rsidRPr="00FA4B0B">
        <w:rPr>
          <w:rFonts w:ascii="Verdana" w:hAnsi="Verdana"/>
          <w:sz w:val="20"/>
          <w:lang w:eastAsia="ja-JP"/>
        </w:rPr>
        <w:t xml:space="preserve"> its policies, or the SWNC site.</w:t>
      </w:r>
    </w:p>
    <w:p w14:paraId="760DAC06" w14:textId="6362F640" w:rsidR="00E87D9B" w:rsidRPr="002A3F36" w:rsidRDefault="0004097E" w:rsidP="002A3F36">
      <w:pPr>
        <w:spacing w:after="200" w:line="276" w:lineRule="auto"/>
        <w:rPr>
          <w:rFonts w:ascii="Verdana" w:hAnsi="Verdana" w:cs="Calibri"/>
          <w:color w:val="FF0000"/>
          <w:sz w:val="20"/>
          <w:szCs w:val="20"/>
        </w:rPr>
      </w:pPr>
      <w:r>
        <w:rPr>
          <w:rFonts w:ascii="Verdana" w:hAnsi="Verdana" w:cs="Calibri"/>
          <w:color w:val="FF0000"/>
          <w:sz w:val="20"/>
          <w:szCs w:val="20"/>
        </w:rPr>
        <w:br w:type="page"/>
      </w:r>
      <w:r w:rsidR="00E87D9B" w:rsidRPr="0064666D">
        <w:rPr>
          <w:rFonts w:ascii="Verdana" w:hAnsi="Verdana" w:cs="Calibri"/>
          <w:color w:val="FF0000"/>
          <w:sz w:val="20"/>
          <w:szCs w:val="20"/>
        </w:rPr>
        <w:lastRenderedPageBreak/>
        <w:tab/>
      </w:r>
      <w:r w:rsidR="00E87D9B" w:rsidRPr="0064666D">
        <w:rPr>
          <w:rFonts w:ascii="Verdana" w:hAnsi="Verdana" w:cs="Calibri"/>
          <w:color w:val="FF0000"/>
          <w:sz w:val="20"/>
          <w:szCs w:val="20"/>
        </w:rPr>
        <w:tab/>
      </w:r>
      <w:r w:rsidR="00E87D9B" w:rsidRPr="0064666D">
        <w:rPr>
          <w:rFonts w:ascii="Verdana" w:hAnsi="Verdana" w:cs="Calibri"/>
          <w:color w:val="FF0000"/>
          <w:sz w:val="20"/>
          <w:szCs w:val="20"/>
        </w:rPr>
        <w:tab/>
      </w:r>
      <w:r w:rsidR="00E87D9B" w:rsidRPr="0064666D">
        <w:rPr>
          <w:rFonts w:ascii="Verdana" w:hAnsi="Verdana" w:cs="Calibri"/>
          <w:color w:val="FF0000"/>
          <w:sz w:val="20"/>
          <w:szCs w:val="20"/>
        </w:rPr>
        <w:tab/>
      </w:r>
      <w:r w:rsidR="00E87D9B" w:rsidRPr="0064666D">
        <w:rPr>
          <w:rFonts w:ascii="Verdana" w:hAnsi="Verdana" w:cs="Calibri"/>
          <w:color w:val="FF0000"/>
          <w:sz w:val="20"/>
          <w:szCs w:val="20"/>
        </w:rPr>
        <w:tab/>
      </w:r>
      <w:r w:rsidR="00E87D9B" w:rsidRPr="0064666D">
        <w:rPr>
          <w:rFonts w:ascii="Verdana" w:hAnsi="Verdana" w:cs="Calibri"/>
          <w:color w:val="FF0000"/>
          <w:sz w:val="20"/>
          <w:szCs w:val="20"/>
        </w:rPr>
        <w:tab/>
      </w:r>
      <w:r w:rsidR="00CF06D7">
        <w:rPr>
          <w:rFonts w:ascii="Verdana" w:hAnsi="Verdana" w:cs="Calibri"/>
          <w:color w:val="FF0000"/>
          <w:sz w:val="20"/>
          <w:szCs w:val="20"/>
        </w:rPr>
        <w:tab/>
      </w:r>
      <w:r w:rsidR="00CF06D7">
        <w:rPr>
          <w:rFonts w:ascii="Verdana" w:hAnsi="Verdana" w:cs="Calibri"/>
          <w:color w:val="FF0000"/>
          <w:sz w:val="20"/>
          <w:szCs w:val="20"/>
        </w:rPr>
        <w:tab/>
      </w:r>
      <w:r w:rsidR="00CF06D7">
        <w:rPr>
          <w:rFonts w:ascii="Verdana" w:hAnsi="Verdana" w:cs="Calibri"/>
          <w:color w:val="FF0000"/>
          <w:sz w:val="20"/>
          <w:szCs w:val="20"/>
        </w:rPr>
        <w:tab/>
      </w:r>
      <w:r w:rsidR="00CF06D7">
        <w:rPr>
          <w:rFonts w:ascii="Verdana" w:hAnsi="Verdana" w:cs="Calibri"/>
          <w:color w:val="FF0000"/>
          <w:sz w:val="20"/>
          <w:szCs w:val="20"/>
        </w:rPr>
        <w:tab/>
      </w:r>
      <w:r w:rsidR="00CF06D7">
        <w:rPr>
          <w:rFonts w:ascii="Verdana" w:hAnsi="Verdana" w:cs="Calibri"/>
          <w:color w:val="FF0000"/>
          <w:sz w:val="20"/>
          <w:szCs w:val="20"/>
        </w:rPr>
        <w:tab/>
      </w:r>
      <w:r w:rsidR="00E87D9B" w:rsidRPr="0064666D">
        <w:rPr>
          <w:rFonts w:ascii="Verdana" w:hAnsi="Verdana" w:cs="Calibri"/>
          <w:b/>
          <w:sz w:val="20"/>
          <w:szCs w:val="20"/>
        </w:rPr>
        <w:t>SECTION 3</w:t>
      </w:r>
    </w:p>
    <w:p w14:paraId="058D5739" w14:textId="77777777" w:rsidR="00E87D9B" w:rsidRPr="0064666D" w:rsidRDefault="00E87D9B" w:rsidP="0004097E">
      <w:pPr>
        <w:pStyle w:val="Heading1"/>
        <w:spacing w:line="360" w:lineRule="atLeast"/>
        <w:rPr>
          <w:rFonts w:ascii="Verdana" w:hAnsi="Verdana" w:cs="Calibri"/>
          <w:color w:val="FF0000"/>
          <w:szCs w:val="20"/>
        </w:rPr>
      </w:pPr>
    </w:p>
    <w:p w14:paraId="1A57CEB2" w14:textId="77777777" w:rsidR="00037332" w:rsidRDefault="00037332" w:rsidP="0004097E">
      <w:pPr>
        <w:spacing w:line="360" w:lineRule="atLeast"/>
        <w:ind w:left="720" w:hanging="720"/>
        <w:rPr>
          <w:rFonts w:ascii="Verdana" w:hAnsi="Verdana" w:cs="Calibri"/>
          <w:b/>
          <w:sz w:val="20"/>
          <w:szCs w:val="20"/>
        </w:rPr>
      </w:pPr>
      <w:r w:rsidRPr="00940F83">
        <w:rPr>
          <w:rFonts w:ascii="Verdana" w:hAnsi="Verdana" w:cs="Calibri"/>
          <w:b/>
          <w:sz w:val="20"/>
          <w:szCs w:val="20"/>
          <w:u w:val="single"/>
        </w:rPr>
        <w:t>Conditions of Tender</w:t>
      </w:r>
    </w:p>
    <w:p w14:paraId="35A143DA" w14:textId="77777777" w:rsidR="00CF06D7" w:rsidRPr="00940F83" w:rsidRDefault="00CF06D7" w:rsidP="0004097E">
      <w:pPr>
        <w:spacing w:line="360" w:lineRule="atLeast"/>
        <w:ind w:left="720" w:hanging="720"/>
        <w:rPr>
          <w:rFonts w:ascii="Verdana" w:hAnsi="Verdana" w:cs="Calibri"/>
          <w:b/>
          <w:sz w:val="20"/>
          <w:szCs w:val="20"/>
        </w:rPr>
      </w:pPr>
    </w:p>
    <w:p w14:paraId="06B4DD16" w14:textId="35B6F0A9" w:rsidR="00037332" w:rsidRDefault="00037332" w:rsidP="0004097E">
      <w:pPr>
        <w:tabs>
          <w:tab w:val="left" w:pos="5103"/>
        </w:tabs>
        <w:spacing w:line="360" w:lineRule="atLeast"/>
        <w:rPr>
          <w:rFonts w:ascii="Verdana" w:hAnsi="Verdana" w:cs="Calibri"/>
          <w:sz w:val="20"/>
          <w:szCs w:val="20"/>
        </w:rPr>
      </w:pPr>
      <w:r w:rsidRPr="00940F83">
        <w:rPr>
          <w:rFonts w:ascii="Verdana" w:hAnsi="Verdana" w:cs="Calibri"/>
          <w:sz w:val="20"/>
          <w:szCs w:val="20"/>
        </w:rPr>
        <w:t xml:space="preserve">By submitting a </w:t>
      </w:r>
      <w:r w:rsidR="00862FB9" w:rsidRPr="00940F83">
        <w:rPr>
          <w:rFonts w:ascii="Verdana" w:hAnsi="Verdana" w:cs="Calibri"/>
          <w:sz w:val="20"/>
          <w:szCs w:val="20"/>
        </w:rPr>
        <w:t>tender,</w:t>
      </w:r>
      <w:r w:rsidRPr="00940F83">
        <w:rPr>
          <w:rFonts w:ascii="Verdana" w:hAnsi="Verdana" w:cs="Calibri"/>
          <w:sz w:val="20"/>
          <w:szCs w:val="20"/>
        </w:rPr>
        <w:t xml:space="preserve"> you are acknowledging and agreeing in full to the following conditions:</w:t>
      </w:r>
    </w:p>
    <w:p w14:paraId="63925521" w14:textId="77777777" w:rsidR="00037332" w:rsidRPr="00940F83" w:rsidRDefault="00037332" w:rsidP="0004097E">
      <w:pPr>
        <w:tabs>
          <w:tab w:val="left" w:pos="5103"/>
        </w:tabs>
        <w:spacing w:line="360" w:lineRule="atLeast"/>
        <w:rPr>
          <w:rFonts w:ascii="Verdana" w:hAnsi="Verdana" w:cs="Calibri"/>
          <w:sz w:val="20"/>
          <w:szCs w:val="20"/>
        </w:rPr>
      </w:pPr>
    </w:p>
    <w:p w14:paraId="7FD8BF68" w14:textId="77777777" w:rsidR="00CF06D7" w:rsidRDefault="00037332" w:rsidP="0083097C">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The contents and requirements of the tender documentation have been read, understood and, where required, complied with.</w:t>
      </w:r>
      <w:r w:rsidR="00CF06D7">
        <w:rPr>
          <w:rFonts w:ascii="Verdana" w:hAnsi="Verdana" w:cs="Calibri"/>
          <w:sz w:val="20"/>
          <w:szCs w:val="20"/>
        </w:rPr>
        <w:br/>
      </w:r>
    </w:p>
    <w:p w14:paraId="3933F29E" w14:textId="77777777" w:rsidR="00CF06D7" w:rsidRDefault="00037332" w:rsidP="0083097C">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This is a bona-fide tender, and that the prices and / or sums herein have not been adjusted or unfairly influenced by any arrangements or agreements with any third party.</w:t>
      </w:r>
      <w:r w:rsidR="00CF06D7">
        <w:rPr>
          <w:rFonts w:ascii="Verdana" w:hAnsi="Verdana" w:cs="Calibri"/>
          <w:sz w:val="20"/>
          <w:szCs w:val="20"/>
        </w:rPr>
        <w:br/>
      </w:r>
    </w:p>
    <w:p w14:paraId="18EF585D" w14:textId="6CB31A57" w:rsidR="00CF06D7" w:rsidRDefault="00037332" w:rsidP="0083097C">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 xml:space="preserve">You have not nor will not prior to any </w:t>
      </w:r>
      <w:r w:rsidR="00200C0B">
        <w:rPr>
          <w:rFonts w:ascii="Verdana" w:hAnsi="Verdana" w:cs="Calibri"/>
          <w:sz w:val="20"/>
          <w:szCs w:val="20"/>
        </w:rPr>
        <w:t>C</w:t>
      </w:r>
      <w:r w:rsidRPr="00CF06D7">
        <w:rPr>
          <w:rFonts w:ascii="Verdana" w:hAnsi="Verdana" w:cs="Calibri"/>
          <w:sz w:val="20"/>
          <w:szCs w:val="20"/>
        </w:rPr>
        <w:t xml:space="preserve">ontract award communicate with others except the tendering organisation with regard to the tendered amount or specific details thereof except where the disclosure of this information is required to obtain information in support of </w:t>
      </w:r>
      <w:r w:rsidR="00C53CCF">
        <w:rPr>
          <w:rFonts w:ascii="Verdana" w:hAnsi="Verdana" w:cs="Calibri"/>
          <w:sz w:val="20"/>
          <w:szCs w:val="20"/>
        </w:rPr>
        <w:t>y</w:t>
      </w:r>
      <w:r w:rsidRPr="00CF06D7">
        <w:rPr>
          <w:rFonts w:ascii="Verdana" w:hAnsi="Verdana" w:cs="Calibri"/>
          <w:sz w:val="20"/>
          <w:szCs w:val="20"/>
        </w:rPr>
        <w:t>our bid</w:t>
      </w:r>
      <w:r w:rsidR="004A0B02">
        <w:rPr>
          <w:rFonts w:ascii="Verdana" w:hAnsi="Verdana" w:cs="Calibri"/>
          <w:sz w:val="20"/>
          <w:szCs w:val="20"/>
        </w:rPr>
        <w:t>.</w:t>
      </w:r>
      <w:r w:rsidR="00CF06D7">
        <w:rPr>
          <w:rFonts w:ascii="Verdana" w:hAnsi="Verdana" w:cs="Calibri"/>
          <w:sz w:val="20"/>
          <w:szCs w:val="20"/>
        </w:rPr>
        <w:br/>
      </w:r>
    </w:p>
    <w:p w14:paraId="311DADC5" w14:textId="77777777" w:rsidR="00CF06D7" w:rsidRDefault="00037332" w:rsidP="0083097C">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You have not and will not enter into any arrangement or agreement that could lead to others not submitting a tender or influence the tendered amount submitted by others.</w:t>
      </w:r>
      <w:r w:rsidR="00CF06D7">
        <w:rPr>
          <w:rFonts w:ascii="Verdana" w:hAnsi="Verdana" w:cs="Calibri"/>
          <w:sz w:val="20"/>
          <w:szCs w:val="20"/>
        </w:rPr>
        <w:br/>
      </w:r>
    </w:p>
    <w:p w14:paraId="5AA02B11" w14:textId="77777777" w:rsidR="00CF06D7" w:rsidRDefault="00037332" w:rsidP="0083097C">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You have not and will not offer any inducement, financial or otherwise, directly or indirectly to any person or third party in any way to influence any tender submitted or part thereof.</w:t>
      </w:r>
      <w:r w:rsidR="00CF06D7">
        <w:rPr>
          <w:rFonts w:ascii="Verdana" w:hAnsi="Verdana" w:cs="Calibri"/>
          <w:sz w:val="20"/>
          <w:szCs w:val="20"/>
        </w:rPr>
        <w:br/>
      </w:r>
    </w:p>
    <w:p w14:paraId="4DA11679" w14:textId="7251FF7C" w:rsidR="00CF06D7" w:rsidRDefault="00037332" w:rsidP="0083097C">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 xml:space="preserve">The principles and requirements of this </w:t>
      </w:r>
      <w:r w:rsidR="009840DA">
        <w:rPr>
          <w:rFonts w:ascii="Verdana" w:hAnsi="Verdana" w:cs="Calibri"/>
          <w:sz w:val="20"/>
          <w:szCs w:val="20"/>
        </w:rPr>
        <w:t>document</w:t>
      </w:r>
      <w:r w:rsidRPr="00CF06D7">
        <w:rPr>
          <w:rFonts w:ascii="Verdana" w:hAnsi="Verdana" w:cs="Calibri"/>
          <w:sz w:val="20"/>
          <w:szCs w:val="20"/>
        </w:rPr>
        <w:t xml:space="preserve"> have or will have as soon as reasonably practicable been brought to the attention of any and all sub-contractors, suppliers or associates connected with this tender.</w:t>
      </w:r>
      <w:r w:rsidR="00CF06D7">
        <w:rPr>
          <w:rFonts w:ascii="Verdana" w:hAnsi="Verdana" w:cs="Calibri"/>
          <w:sz w:val="20"/>
          <w:szCs w:val="20"/>
        </w:rPr>
        <w:br/>
      </w:r>
    </w:p>
    <w:p w14:paraId="37E7FDFE" w14:textId="488C542C" w:rsidR="00CF06D7" w:rsidRDefault="00037332" w:rsidP="0083097C">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 xml:space="preserve">You are hereby offering to enter into a </w:t>
      </w:r>
      <w:r w:rsidR="004A0B02">
        <w:rPr>
          <w:rFonts w:ascii="Verdana" w:hAnsi="Verdana" w:cs="Calibri"/>
          <w:sz w:val="20"/>
          <w:szCs w:val="20"/>
        </w:rPr>
        <w:t>C</w:t>
      </w:r>
      <w:r w:rsidRPr="00CF06D7">
        <w:rPr>
          <w:rFonts w:ascii="Verdana" w:hAnsi="Verdana" w:cs="Calibri"/>
          <w:sz w:val="20"/>
          <w:szCs w:val="20"/>
        </w:rPr>
        <w:t>ontract with Sport Wales in accordance with the requirements contained in this tender and for the costs and charges contained in your tender response.</w:t>
      </w:r>
      <w:r w:rsidR="00CF06D7">
        <w:rPr>
          <w:rFonts w:ascii="Verdana" w:hAnsi="Verdana" w:cs="Calibri"/>
          <w:sz w:val="20"/>
          <w:szCs w:val="20"/>
        </w:rPr>
        <w:br/>
      </w:r>
    </w:p>
    <w:p w14:paraId="249A1474" w14:textId="5EB98B3C" w:rsidR="002A3F36" w:rsidRPr="005208AB" w:rsidRDefault="00037332" w:rsidP="002A3F36">
      <w:pPr>
        <w:pStyle w:val="ListParagraph"/>
        <w:numPr>
          <w:ilvl w:val="0"/>
          <w:numId w:val="5"/>
        </w:numPr>
        <w:tabs>
          <w:tab w:val="left" w:pos="1418"/>
        </w:tabs>
        <w:spacing w:line="360" w:lineRule="atLeast"/>
        <w:rPr>
          <w:rFonts w:ascii="Verdana" w:hAnsi="Verdana" w:cs="Calibri"/>
          <w:sz w:val="20"/>
          <w:szCs w:val="20"/>
        </w:rPr>
      </w:pPr>
      <w:r w:rsidRPr="00CF06D7">
        <w:rPr>
          <w:rFonts w:ascii="Verdana" w:hAnsi="Verdana" w:cs="Calibri"/>
          <w:sz w:val="20"/>
          <w:szCs w:val="20"/>
        </w:rPr>
        <w:t>Any and all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r w:rsidR="004A0B02">
        <w:rPr>
          <w:rFonts w:ascii="Verdana" w:hAnsi="Verdana" w:cs="Calibri"/>
          <w:sz w:val="20"/>
          <w:szCs w:val="20"/>
        </w:rPr>
        <w:t>.</w:t>
      </w:r>
    </w:p>
    <w:p w14:paraId="5882F653" w14:textId="63D21501" w:rsidR="002A3F36" w:rsidRPr="002A3F36" w:rsidRDefault="002A3F36" w:rsidP="002A3F36">
      <w:pPr>
        <w:spacing w:line="360" w:lineRule="atLeast"/>
        <w:ind w:left="7920"/>
        <w:rPr>
          <w:rFonts w:ascii="Verdana" w:hAnsi="Verdana"/>
          <w:sz w:val="20"/>
          <w:szCs w:val="20"/>
        </w:rPr>
      </w:pPr>
      <w:r w:rsidRPr="002A3F36">
        <w:rPr>
          <w:rFonts w:ascii="Verdana" w:hAnsi="Verdana"/>
          <w:sz w:val="20"/>
          <w:szCs w:val="20"/>
        </w:rPr>
        <w:lastRenderedPageBreak/>
        <w:t>SECTION 4</w:t>
      </w:r>
    </w:p>
    <w:p w14:paraId="668DD947" w14:textId="460F6ADA" w:rsidR="002A3F36" w:rsidRPr="002A3F36" w:rsidRDefault="002A3F36" w:rsidP="002A3F36">
      <w:pPr>
        <w:spacing w:line="360" w:lineRule="atLeast"/>
      </w:pPr>
      <w:r>
        <w:rPr>
          <w:rFonts w:ascii="Verdana" w:hAnsi="Verdana" w:cs="Calibri"/>
          <w:b/>
          <w:sz w:val="20"/>
          <w:szCs w:val="20"/>
        </w:rPr>
        <w:t>S</w:t>
      </w:r>
      <w:r w:rsidRPr="00940F83">
        <w:rPr>
          <w:rFonts w:ascii="Verdana" w:hAnsi="Verdana" w:cs="Calibri"/>
          <w:b/>
          <w:sz w:val="20"/>
          <w:szCs w:val="20"/>
        </w:rPr>
        <w:t>ubmission Requirements</w:t>
      </w:r>
    </w:p>
    <w:p w14:paraId="6AD56570" w14:textId="77777777" w:rsidR="002A3F36" w:rsidRPr="00940F83" w:rsidRDefault="002A3F36" w:rsidP="002A3F36">
      <w:pPr>
        <w:spacing w:line="360" w:lineRule="atLeast"/>
        <w:rPr>
          <w:rFonts w:ascii="Verdana" w:hAnsi="Verdana" w:cs="Calibri"/>
          <w:b/>
          <w:sz w:val="20"/>
          <w:szCs w:val="20"/>
        </w:rPr>
      </w:pPr>
    </w:p>
    <w:p w14:paraId="17A16211" w14:textId="77777777" w:rsidR="002A3F36" w:rsidRDefault="002A3F36" w:rsidP="002A3F36">
      <w:pPr>
        <w:spacing w:line="360" w:lineRule="atLeast"/>
        <w:rPr>
          <w:rFonts w:ascii="Verdana" w:hAnsi="Verdana"/>
          <w:sz w:val="20"/>
          <w:szCs w:val="20"/>
        </w:rPr>
      </w:pPr>
      <w:r w:rsidRPr="00940F83">
        <w:rPr>
          <w:rFonts w:ascii="Verdana" w:hAnsi="Verdana"/>
          <w:sz w:val="20"/>
          <w:szCs w:val="20"/>
        </w:rPr>
        <w:t xml:space="preserve">In order to comply with Sports Wales regulations for the submission of tenders, you must ensure your tender is submitted in accordance with the following requirements.  Failure to do so, which includes not having successfully uploaded or submitted your tender by the closing time, </w:t>
      </w:r>
      <w:r>
        <w:rPr>
          <w:rFonts w:ascii="Verdana" w:hAnsi="Verdana"/>
          <w:sz w:val="20"/>
          <w:szCs w:val="20"/>
        </w:rPr>
        <w:t>will</w:t>
      </w:r>
      <w:r w:rsidRPr="00940F83">
        <w:rPr>
          <w:rFonts w:ascii="Verdana" w:hAnsi="Verdana"/>
          <w:sz w:val="20"/>
          <w:szCs w:val="20"/>
        </w:rPr>
        <w:t xml:space="preserve"> invalidate your tender.</w:t>
      </w:r>
    </w:p>
    <w:p w14:paraId="253BDAB4" w14:textId="77777777" w:rsidR="002A3F36" w:rsidRPr="00940F83" w:rsidRDefault="002A3F36" w:rsidP="002A3F36">
      <w:pPr>
        <w:spacing w:line="360" w:lineRule="atLeast"/>
        <w:rPr>
          <w:rFonts w:ascii="Verdana" w:hAnsi="Verdana"/>
          <w:sz w:val="20"/>
          <w:szCs w:val="20"/>
        </w:rPr>
      </w:pPr>
    </w:p>
    <w:p w14:paraId="0441EB89" w14:textId="77777777" w:rsidR="002A3F36" w:rsidRDefault="002A3F36" w:rsidP="002A3F36">
      <w:pPr>
        <w:spacing w:line="360" w:lineRule="atLeast"/>
        <w:rPr>
          <w:rFonts w:ascii="Verdana" w:hAnsi="Verdana"/>
          <w:sz w:val="20"/>
          <w:szCs w:val="20"/>
        </w:rPr>
      </w:pPr>
      <w:r w:rsidRPr="002444A4">
        <w:rPr>
          <w:rFonts w:ascii="Verdana" w:hAnsi="Verdana"/>
          <w:sz w:val="20"/>
          <w:szCs w:val="20"/>
        </w:rPr>
        <w:t>The tender will need to be delivered electronically via the Sell2Wales mailbox.</w:t>
      </w:r>
    </w:p>
    <w:p w14:paraId="6FF58676" w14:textId="77777777" w:rsidR="002A3F36" w:rsidRDefault="002A3F36" w:rsidP="002A3F36">
      <w:pPr>
        <w:spacing w:line="360" w:lineRule="atLeast"/>
        <w:rPr>
          <w:rFonts w:ascii="Verdana" w:hAnsi="Verdana"/>
          <w:sz w:val="20"/>
          <w:szCs w:val="20"/>
        </w:rPr>
      </w:pPr>
    </w:p>
    <w:p w14:paraId="393456B4" w14:textId="03155DE8" w:rsidR="002A3F36" w:rsidRPr="00524D95" w:rsidRDefault="002A3F36" w:rsidP="002A3F36">
      <w:pPr>
        <w:spacing w:line="360" w:lineRule="atLeast"/>
        <w:rPr>
          <w:rFonts w:ascii="Verdana" w:hAnsi="Verdana"/>
          <w:b/>
          <w:color w:val="FF0000"/>
          <w:sz w:val="20"/>
          <w:szCs w:val="20"/>
        </w:rPr>
      </w:pPr>
      <w:r w:rsidRPr="001874BB">
        <w:rPr>
          <w:rFonts w:ascii="Verdana" w:hAnsi="Verdana"/>
          <w:b/>
          <w:color w:val="FF0000"/>
          <w:sz w:val="20"/>
          <w:szCs w:val="20"/>
        </w:rPr>
        <w:t xml:space="preserve">The closing date for the submission of tenders is noon </w:t>
      </w:r>
      <w:r w:rsidR="001874BB" w:rsidRPr="001874BB">
        <w:rPr>
          <w:rFonts w:ascii="Verdana" w:hAnsi="Verdana"/>
          <w:b/>
          <w:color w:val="FF0000"/>
          <w:sz w:val="20"/>
          <w:szCs w:val="20"/>
        </w:rPr>
        <w:t xml:space="preserve">on </w:t>
      </w:r>
      <w:r w:rsidR="00B70D73">
        <w:rPr>
          <w:rFonts w:ascii="Verdana" w:hAnsi="Verdana"/>
          <w:b/>
          <w:color w:val="FF0000"/>
          <w:sz w:val="20"/>
          <w:szCs w:val="20"/>
        </w:rPr>
        <w:t>23</w:t>
      </w:r>
      <w:r w:rsidR="00B70D73" w:rsidRPr="00B70D73">
        <w:rPr>
          <w:rFonts w:ascii="Verdana" w:hAnsi="Verdana"/>
          <w:b/>
          <w:color w:val="FF0000"/>
          <w:sz w:val="20"/>
          <w:szCs w:val="20"/>
          <w:vertAlign w:val="superscript"/>
        </w:rPr>
        <w:t>rd</w:t>
      </w:r>
      <w:r w:rsidR="00B70D73">
        <w:rPr>
          <w:rFonts w:ascii="Verdana" w:hAnsi="Verdana"/>
          <w:b/>
          <w:color w:val="FF0000"/>
          <w:sz w:val="20"/>
          <w:szCs w:val="20"/>
        </w:rPr>
        <w:t xml:space="preserve"> January</w:t>
      </w:r>
      <w:r w:rsidRPr="001874BB">
        <w:rPr>
          <w:rFonts w:ascii="Verdana" w:hAnsi="Verdana"/>
          <w:b/>
          <w:color w:val="FF0000"/>
          <w:sz w:val="20"/>
          <w:szCs w:val="20"/>
        </w:rPr>
        <w:t xml:space="preserve"> 202</w:t>
      </w:r>
      <w:r w:rsidR="00B70D73">
        <w:rPr>
          <w:rFonts w:ascii="Verdana" w:hAnsi="Verdana"/>
          <w:b/>
          <w:color w:val="FF0000"/>
          <w:sz w:val="20"/>
          <w:szCs w:val="20"/>
        </w:rPr>
        <w:t>6</w:t>
      </w:r>
    </w:p>
    <w:p w14:paraId="27EEF85B" w14:textId="77777777" w:rsidR="002A3F36" w:rsidRPr="002444A4" w:rsidRDefault="002A3F36" w:rsidP="002A3F36">
      <w:pPr>
        <w:spacing w:line="360" w:lineRule="atLeast"/>
        <w:rPr>
          <w:rFonts w:ascii="Verdana" w:hAnsi="Verdana"/>
          <w:b/>
          <w:sz w:val="20"/>
          <w:szCs w:val="20"/>
          <w:highlight w:val="yellow"/>
        </w:rPr>
      </w:pPr>
    </w:p>
    <w:p w14:paraId="15BA810B" w14:textId="77777777" w:rsidR="002A3F36" w:rsidRDefault="002A3F36" w:rsidP="002A3F36">
      <w:pPr>
        <w:spacing w:line="360" w:lineRule="atLeast"/>
        <w:rPr>
          <w:rFonts w:ascii="Verdana" w:hAnsi="Verdana"/>
          <w:sz w:val="20"/>
          <w:szCs w:val="20"/>
        </w:rPr>
      </w:pPr>
      <w:r w:rsidRPr="002444A4">
        <w:rPr>
          <w:rFonts w:ascii="Verdana" w:hAnsi="Verdana"/>
          <w:sz w:val="20"/>
          <w:szCs w:val="20"/>
        </w:rPr>
        <w:t>The response requirements are set out in</w:t>
      </w:r>
      <w:r>
        <w:rPr>
          <w:rFonts w:ascii="Verdana" w:hAnsi="Verdana"/>
          <w:b/>
          <w:sz w:val="20"/>
          <w:szCs w:val="20"/>
        </w:rPr>
        <w:t xml:space="preserve"> Section 6</w:t>
      </w:r>
      <w:r w:rsidRPr="002444A4">
        <w:rPr>
          <w:rFonts w:ascii="Verdana" w:hAnsi="Verdana"/>
          <w:sz w:val="20"/>
          <w:szCs w:val="20"/>
        </w:rPr>
        <w:t>. There are two assessment criteria – quality and commercial (fees and charges).</w:t>
      </w:r>
    </w:p>
    <w:p w14:paraId="2EF54F80" w14:textId="77777777" w:rsidR="002A3F36" w:rsidRDefault="002A3F36" w:rsidP="002A3F36">
      <w:pPr>
        <w:spacing w:line="360" w:lineRule="atLeast"/>
        <w:rPr>
          <w:rFonts w:ascii="Verdana" w:hAnsi="Verdana"/>
          <w:sz w:val="20"/>
          <w:szCs w:val="20"/>
        </w:rPr>
      </w:pPr>
    </w:p>
    <w:p w14:paraId="13F7A670" w14:textId="77777777" w:rsidR="002A3F36" w:rsidRPr="0064666D" w:rsidRDefault="002A3F36" w:rsidP="002A3F36">
      <w:pPr>
        <w:pStyle w:val="BodyText"/>
        <w:tabs>
          <w:tab w:val="clear" w:pos="5103"/>
        </w:tabs>
        <w:spacing w:line="360" w:lineRule="atLeast"/>
        <w:rPr>
          <w:rFonts w:ascii="Verdana" w:hAnsi="Verdana" w:cs="Calibri"/>
          <w:iCs/>
          <w:sz w:val="20"/>
        </w:rPr>
      </w:pPr>
      <w:r w:rsidRPr="0064666D">
        <w:rPr>
          <w:rFonts w:ascii="Verdana" w:hAnsi="Verdana" w:cs="Calibri"/>
          <w:iCs/>
          <w:sz w:val="20"/>
        </w:rPr>
        <w:t xml:space="preserve">In preparing your submission, you should be aware of, and where appropriate, allow for, the following: </w:t>
      </w:r>
    </w:p>
    <w:p w14:paraId="1EB8CE5D" w14:textId="77777777" w:rsidR="002A3F36" w:rsidRPr="0064666D" w:rsidRDefault="002A3F36" w:rsidP="002A3F36">
      <w:pPr>
        <w:spacing w:line="360" w:lineRule="atLeast"/>
        <w:rPr>
          <w:rFonts w:ascii="Verdana" w:hAnsi="Verdana" w:cs="Calibri"/>
          <w:i/>
          <w:iCs/>
          <w:sz w:val="20"/>
          <w:szCs w:val="20"/>
        </w:rPr>
      </w:pPr>
    </w:p>
    <w:p w14:paraId="32D177B0" w14:textId="77777777" w:rsidR="002A3F36" w:rsidRPr="0064666D" w:rsidRDefault="002A3F36" w:rsidP="002A3F36">
      <w:pPr>
        <w:pStyle w:val="ListParagraph"/>
        <w:numPr>
          <w:ilvl w:val="0"/>
          <w:numId w:val="4"/>
        </w:numPr>
        <w:spacing w:line="360" w:lineRule="atLeast"/>
        <w:rPr>
          <w:rFonts w:ascii="Verdana" w:hAnsi="Verdana" w:cs="Calibri"/>
          <w:sz w:val="20"/>
          <w:szCs w:val="20"/>
        </w:rPr>
      </w:pPr>
      <w:r w:rsidRPr="0064666D">
        <w:rPr>
          <w:rFonts w:ascii="Verdana" w:hAnsi="Verdana" w:cs="Calibri"/>
          <w:sz w:val="20"/>
          <w:szCs w:val="20"/>
        </w:rPr>
        <w:t xml:space="preserve">Any contract, which may be awarded, will be transacted in accordance with Sport Wales terms and conditions of service, a copy of which can be found in </w:t>
      </w:r>
      <w:r>
        <w:rPr>
          <w:rFonts w:ascii="Verdana" w:hAnsi="Verdana" w:cs="Calibri"/>
          <w:sz w:val="20"/>
          <w:szCs w:val="20"/>
        </w:rPr>
        <w:t>Appendix 2</w:t>
      </w:r>
      <w:r w:rsidRPr="0064666D">
        <w:rPr>
          <w:rFonts w:ascii="Verdana" w:hAnsi="Verdana" w:cs="Calibri"/>
          <w:sz w:val="20"/>
          <w:szCs w:val="20"/>
        </w:rPr>
        <w:t xml:space="preserve">. </w:t>
      </w:r>
    </w:p>
    <w:p w14:paraId="28E973BB" w14:textId="77777777" w:rsidR="002A3F36" w:rsidRPr="0064666D" w:rsidRDefault="002A3F36" w:rsidP="002A3F36">
      <w:pPr>
        <w:pStyle w:val="ListParagraph"/>
        <w:spacing w:line="360" w:lineRule="atLeast"/>
        <w:ind w:leftChars="720" w:left="2085" w:hanging="357"/>
        <w:rPr>
          <w:rFonts w:ascii="Verdana" w:hAnsi="Verdana" w:cs="Calibri"/>
          <w:sz w:val="20"/>
          <w:szCs w:val="20"/>
        </w:rPr>
      </w:pPr>
    </w:p>
    <w:p w14:paraId="1F0989C7" w14:textId="77777777" w:rsidR="002A3F36" w:rsidRPr="0064666D" w:rsidRDefault="002A3F36" w:rsidP="002A3F36">
      <w:pPr>
        <w:pStyle w:val="ListParagraph"/>
        <w:numPr>
          <w:ilvl w:val="0"/>
          <w:numId w:val="4"/>
        </w:numPr>
        <w:spacing w:line="360" w:lineRule="atLeast"/>
        <w:rPr>
          <w:rFonts w:ascii="Verdana" w:hAnsi="Verdana" w:cs="Calibri"/>
          <w:sz w:val="20"/>
          <w:szCs w:val="20"/>
        </w:rPr>
      </w:pPr>
      <w:r w:rsidRPr="0064666D">
        <w:rPr>
          <w:rFonts w:ascii="Verdana" w:hAnsi="Verdana" w:cs="Calibri"/>
          <w:sz w:val="20"/>
          <w:szCs w:val="20"/>
        </w:rPr>
        <w:t xml:space="preserve">A tender should be valid for acceptance </w:t>
      </w:r>
      <w:r>
        <w:rPr>
          <w:rFonts w:ascii="Verdana" w:hAnsi="Verdana" w:cs="Calibri"/>
          <w:sz w:val="20"/>
          <w:szCs w:val="20"/>
        </w:rPr>
        <w:t>up to the Contract start date</w:t>
      </w:r>
      <w:r w:rsidRPr="0064666D">
        <w:rPr>
          <w:rFonts w:ascii="Verdana" w:hAnsi="Verdana" w:cs="Calibri"/>
          <w:sz w:val="20"/>
          <w:szCs w:val="20"/>
        </w:rPr>
        <w:t>.</w:t>
      </w:r>
    </w:p>
    <w:p w14:paraId="4BF75DA6" w14:textId="77777777" w:rsidR="002A3F36" w:rsidRPr="0064666D" w:rsidRDefault="002A3F36" w:rsidP="002A3F36">
      <w:pPr>
        <w:spacing w:line="360" w:lineRule="atLeast"/>
        <w:ind w:leftChars="720" w:left="2085" w:hanging="357"/>
        <w:rPr>
          <w:rFonts w:ascii="Verdana" w:hAnsi="Verdana" w:cs="Calibri"/>
          <w:sz w:val="20"/>
          <w:szCs w:val="20"/>
        </w:rPr>
      </w:pPr>
    </w:p>
    <w:p w14:paraId="6BD098A5" w14:textId="35BC84EB" w:rsidR="002A3F36" w:rsidRPr="00D61C98" w:rsidRDefault="002A3F36" w:rsidP="002A3F36">
      <w:pPr>
        <w:pStyle w:val="BodyText"/>
        <w:numPr>
          <w:ilvl w:val="0"/>
          <w:numId w:val="4"/>
        </w:numPr>
        <w:spacing w:line="360" w:lineRule="atLeast"/>
        <w:rPr>
          <w:rFonts w:ascii="Verdana" w:hAnsi="Verdana" w:cs="Calibri"/>
          <w:sz w:val="20"/>
        </w:rPr>
      </w:pPr>
      <w:r w:rsidRPr="5C491F87">
        <w:rPr>
          <w:rFonts w:ascii="Verdana" w:hAnsi="Verdana" w:cs="Calibri"/>
          <w:sz w:val="20"/>
        </w:rPr>
        <w:t xml:space="preserve">Sport Wales will facilitate a site visit on </w:t>
      </w:r>
      <w:r w:rsidR="00B70D73">
        <w:rPr>
          <w:rFonts w:ascii="Verdana" w:hAnsi="Verdana" w:cs="Calibri"/>
          <w:color w:val="FF0000"/>
          <w:sz w:val="20"/>
        </w:rPr>
        <w:t>15</w:t>
      </w:r>
      <w:r w:rsidR="00A346EC" w:rsidRPr="00A346EC">
        <w:rPr>
          <w:rFonts w:ascii="Verdana" w:hAnsi="Verdana" w:cs="Calibri"/>
          <w:color w:val="FF0000"/>
          <w:sz w:val="20"/>
          <w:vertAlign w:val="superscript"/>
        </w:rPr>
        <w:t>th</w:t>
      </w:r>
      <w:r w:rsidR="00A346EC">
        <w:rPr>
          <w:rFonts w:ascii="Verdana" w:hAnsi="Verdana" w:cs="Calibri"/>
          <w:color w:val="FF0000"/>
          <w:sz w:val="20"/>
        </w:rPr>
        <w:t xml:space="preserve"> </w:t>
      </w:r>
      <w:r w:rsidR="00B70D73">
        <w:rPr>
          <w:rFonts w:ascii="Verdana" w:hAnsi="Verdana" w:cs="Calibri"/>
          <w:color w:val="FF0000"/>
          <w:sz w:val="20"/>
        </w:rPr>
        <w:t>January</w:t>
      </w:r>
      <w:r w:rsidR="00A346EC">
        <w:rPr>
          <w:rFonts w:ascii="Verdana" w:hAnsi="Verdana" w:cs="Calibri"/>
          <w:color w:val="FF0000"/>
          <w:sz w:val="20"/>
        </w:rPr>
        <w:t xml:space="preserve"> 202</w:t>
      </w:r>
      <w:r w:rsidR="00B70D73">
        <w:rPr>
          <w:rFonts w:ascii="Verdana" w:hAnsi="Verdana" w:cs="Calibri"/>
          <w:color w:val="FF0000"/>
          <w:sz w:val="20"/>
        </w:rPr>
        <w:t>6</w:t>
      </w:r>
      <w:r w:rsidRPr="5C491F87">
        <w:rPr>
          <w:rFonts w:ascii="Verdana" w:hAnsi="Verdana" w:cs="Calibri"/>
          <w:sz w:val="20"/>
        </w:rPr>
        <w:t xml:space="preserve">.  </w:t>
      </w:r>
      <w:r w:rsidRPr="5C491F87">
        <w:rPr>
          <w:rFonts w:ascii="Verdana" w:hAnsi="Verdana"/>
          <w:sz w:val="20"/>
          <w:lang w:eastAsia="ja-JP"/>
        </w:rPr>
        <w:t xml:space="preserve">No other dates will be arranged and those wishing to visit must confirm in writing to Mr </w:t>
      </w:r>
      <w:r>
        <w:rPr>
          <w:rFonts w:ascii="Verdana" w:hAnsi="Verdana"/>
          <w:sz w:val="20"/>
          <w:lang w:eastAsia="ja-JP"/>
        </w:rPr>
        <w:t>Adam Bailey</w:t>
      </w:r>
      <w:r w:rsidRPr="5C491F87">
        <w:rPr>
          <w:rFonts w:ascii="Verdana" w:hAnsi="Verdana"/>
          <w:sz w:val="20"/>
          <w:lang w:eastAsia="ja-JP"/>
        </w:rPr>
        <w:t xml:space="preserve"> (</w:t>
      </w:r>
      <w:hyperlink r:id="rId13" w:history="1">
        <w:r w:rsidRPr="00F6615E">
          <w:rPr>
            <w:rStyle w:val="Hyperlink"/>
            <w:rFonts w:ascii="Verdana" w:hAnsi="Verdana"/>
            <w:sz w:val="20"/>
            <w:lang w:eastAsia="ja-JP"/>
          </w:rPr>
          <w:t>adam.bailey@sport.wales</w:t>
        </w:r>
      </w:hyperlink>
      <w:r w:rsidRPr="5C491F87">
        <w:rPr>
          <w:rFonts w:ascii="Verdana" w:hAnsi="Verdana"/>
          <w:sz w:val="20"/>
          <w:lang w:eastAsia="ja-JP"/>
        </w:rPr>
        <w:t xml:space="preserve">) </w:t>
      </w:r>
      <w:r w:rsidRPr="00E14C36">
        <w:rPr>
          <w:rFonts w:ascii="Verdana" w:hAnsi="Verdana"/>
          <w:sz w:val="20"/>
          <w:lang w:eastAsia="ja-JP"/>
        </w:rPr>
        <w:t xml:space="preserve">by </w:t>
      </w:r>
      <w:r w:rsidR="00F02ADF">
        <w:rPr>
          <w:rFonts w:ascii="Verdana" w:hAnsi="Verdana"/>
          <w:color w:val="FF0000"/>
          <w:sz w:val="20"/>
          <w:lang w:eastAsia="ja-JP"/>
        </w:rPr>
        <w:t>9</w:t>
      </w:r>
      <w:r w:rsidR="00E14C36" w:rsidRPr="00E14C36">
        <w:rPr>
          <w:rFonts w:ascii="Verdana" w:hAnsi="Verdana"/>
          <w:color w:val="FF0000"/>
          <w:sz w:val="20"/>
          <w:vertAlign w:val="superscript"/>
          <w:lang w:eastAsia="ja-JP"/>
        </w:rPr>
        <w:t xml:space="preserve">th </w:t>
      </w:r>
      <w:r w:rsidR="00F02ADF">
        <w:rPr>
          <w:rFonts w:ascii="Verdana" w:hAnsi="Verdana"/>
          <w:color w:val="FF0000"/>
          <w:sz w:val="20"/>
          <w:lang w:eastAsia="ja-JP"/>
        </w:rPr>
        <w:t>January</w:t>
      </w:r>
      <w:r w:rsidRPr="00E14C36">
        <w:rPr>
          <w:rFonts w:ascii="Verdana" w:hAnsi="Verdana"/>
          <w:color w:val="FF0000"/>
          <w:sz w:val="20"/>
          <w:lang w:eastAsia="ja-JP"/>
        </w:rPr>
        <w:t xml:space="preserve"> 202</w:t>
      </w:r>
      <w:r w:rsidR="00F02ADF">
        <w:rPr>
          <w:rFonts w:ascii="Verdana" w:hAnsi="Verdana"/>
          <w:color w:val="FF0000"/>
          <w:sz w:val="20"/>
          <w:lang w:eastAsia="ja-JP"/>
        </w:rPr>
        <w:t>6</w:t>
      </w:r>
      <w:r w:rsidR="00E14C36">
        <w:rPr>
          <w:rFonts w:ascii="Verdana" w:hAnsi="Verdana"/>
          <w:color w:val="FF0000"/>
          <w:sz w:val="20"/>
          <w:lang w:eastAsia="ja-JP"/>
        </w:rPr>
        <w:t xml:space="preserve">. </w:t>
      </w:r>
      <w:r w:rsidRPr="5C491F87">
        <w:rPr>
          <w:rFonts w:ascii="Verdana" w:hAnsi="Verdana"/>
          <w:sz w:val="20"/>
          <w:lang w:eastAsia="ja-JP"/>
        </w:rPr>
        <w:t>Only two representatives will be permitted from each Contractor.</w:t>
      </w:r>
    </w:p>
    <w:p w14:paraId="3C7CEEFF" w14:textId="77777777" w:rsidR="002A3F36" w:rsidRPr="0064666D" w:rsidRDefault="002A3F36" w:rsidP="002A3F36">
      <w:pPr>
        <w:spacing w:line="360" w:lineRule="atLeast"/>
        <w:ind w:leftChars="720" w:left="2085" w:hanging="357"/>
        <w:rPr>
          <w:rFonts w:ascii="Verdana" w:hAnsi="Verdana" w:cs="Calibri"/>
          <w:sz w:val="20"/>
          <w:szCs w:val="20"/>
        </w:rPr>
      </w:pPr>
    </w:p>
    <w:p w14:paraId="1FE98C9F" w14:textId="77777777" w:rsidR="002A3F36" w:rsidRPr="0064666D" w:rsidRDefault="002A3F36" w:rsidP="002A3F36">
      <w:pPr>
        <w:pStyle w:val="ListParagraph"/>
        <w:numPr>
          <w:ilvl w:val="0"/>
          <w:numId w:val="4"/>
        </w:numPr>
        <w:spacing w:line="360" w:lineRule="atLeast"/>
        <w:rPr>
          <w:rFonts w:ascii="Verdana" w:hAnsi="Verdana" w:cs="Calibri"/>
          <w:sz w:val="20"/>
          <w:szCs w:val="20"/>
        </w:rPr>
      </w:pPr>
      <w:r w:rsidRPr="0064666D">
        <w:rPr>
          <w:rFonts w:ascii="Verdana" w:hAnsi="Verdana" w:cs="Calibri"/>
          <w:sz w:val="20"/>
          <w:szCs w:val="20"/>
        </w:rPr>
        <w:t>Except where such is in the public domain, the contents of these documents and any information obtained during the preparation of your tender shall be considered as confidential and shall not be disclosed in any manner whatsoever to any third party without the express prior permission of Sport Wales.</w:t>
      </w:r>
    </w:p>
    <w:p w14:paraId="5DC47D63" w14:textId="77777777" w:rsidR="002A3F36" w:rsidRDefault="002A3F36" w:rsidP="002A3F36">
      <w:pPr>
        <w:spacing w:line="360" w:lineRule="atLeast"/>
        <w:rPr>
          <w:rFonts w:ascii="Verdana" w:hAnsi="Verdana"/>
          <w:sz w:val="20"/>
          <w:szCs w:val="20"/>
        </w:rPr>
      </w:pPr>
    </w:p>
    <w:p w14:paraId="560B1FB2" w14:textId="77777777" w:rsidR="002A3F36" w:rsidRDefault="002A3F36" w:rsidP="002A3F36">
      <w:pPr>
        <w:spacing w:line="360" w:lineRule="atLeast"/>
        <w:rPr>
          <w:rFonts w:ascii="Verdana" w:hAnsi="Verdana"/>
          <w:b/>
          <w:sz w:val="20"/>
          <w:szCs w:val="20"/>
        </w:rPr>
      </w:pPr>
      <w:r w:rsidRPr="002444A4">
        <w:rPr>
          <w:rFonts w:ascii="Verdana" w:hAnsi="Verdana"/>
          <w:b/>
          <w:sz w:val="20"/>
          <w:szCs w:val="20"/>
        </w:rPr>
        <w:t xml:space="preserve">Communication with Sport Wales </w:t>
      </w:r>
    </w:p>
    <w:p w14:paraId="03CBDC9D" w14:textId="77777777" w:rsidR="002A3F36" w:rsidRPr="002444A4" w:rsidRDefault="002A3F36" w:rsidP="002A3F36">
      <w:pPr>
        <w:spacing w:line="360" w:lineRule="atLeast"/>
        <w:rPr>
          <w:rFonts w:ascii="Verdana" w:hAnsi="Verdana"/>
          <w:b/>
          <w:sz w:val="20"/>
          <w:szCs w:val="20"/>
        </w:rPr>
      </w:pPr>
    </w:p>
    <w:p w14:paraId="3EDB2A8F" w14:textId="77777777" w:rsidR="002A3F36" w:rsidRPr="002444A4" w:rsidRDefault="002A3F36" w:rsidP="002A3F36">
      <w:pPr>
        <w:spacing w:line="360" w:lineRule="atLeast"/>
        <w:rPr>
          <w:rFonts w:ascii="Verdana" w:hAnsi="Verdana" w:cs="Calibri"/>
          <w:b/>
          <w:sz w:val="20"/>
          <w:szCs w:val="20"/>
        </w:rPr>
      </w:pPr>
      <w:bookmarkStart w:id="0" w:name="_Hlk6402128"/>
      <w:r w:rsidRPr="002444A4">
        <w:rPr>
          <w:rFonts w:ascii="Verdana" w:hAnsi="Verdana"/>
          <w:sz w:val="20"/>
          <w:szCs w:val="20"/>
        </w:rPr>
        <w:t>All requests for further information, clarification or any other approach must be made via the questions and answers section of the Sell2Wales tender advert.</w:t>
      </w:r>
    </w:p>
    <w:bookmarkEnd w:id="0"/>
    <w:p w14:paraId="78FC7A46" w14:textId="77777777" w:rsidR="002A3F36" w:rsidRDefault="002A3F36" w:rsidP="002A3F36">
      <w:pPr>
        <w:spacing w:after="200" w:line="276" w:lineRule="auto"/>
        <w:rPr>
          <w:rFonts w:ascii="Verdana" w:hAnsi="Verdana" w:cs="Calibri"/>
          <w:b/>
          <w:sz w:val="20"/>
          <w:szCs w:val="20"/>
        </w:rPr>
      </w:pPr>
      <w:r>
        <w:rPr>
          <w:rFonts w:ascii="Verdana" w:hAnsi="Verdana" w:cs="Calibri"/>
          <w:b/>
          <w:sz w:val="20"/>
          <w:szCs w:val="20"/>
        </w:rPr>
        <w:br w:type="page"/>
      </w:r>
    </w:p>
    <w:p w14:paraId="08EBD6D4" w14:textId="77777777" w:rsidR="002A3F36" w:rsidRDefault="002A3F36" w:rsidP="002A3F36">
      <w:pPr>
        <w:spacing w:before="100" w:beforeAutospacing="1" w:line="360" w:lineRule="atLeast"/>
        <w:rPr>
          <w:rFonts w:ascii="Verdana" w:hAnsi="Verdana" w:cs="Calibri"/>
          <w:b/>
          <w:sz w:val="20"/>
          <w:szCs w:val="20"/>
        </w:rPr>
      </w:pPr>
      <w:r w:rsidRPr="00940F83">
        <w:rPr>
          <w:rFonts w:ascii="Verdana" w:hAnsi="Verdana" w:cs="Calibri"/>
          <w:b/>
          <w:sz w:val="20"/>
          <w:szCs w:val="20"/>
        </w:rPr>
        <w:lastRenderedPageBreak/>
        <w:t>Criteria for selection and award</w:t>
      </w:r>
    </w:p>
    <w:p w14:paraId="5A9D3F2F" w14:textId="77777777" w:rsidR="002A3F36" w:rsidRDefault="002A3F36" w:rsidP="002A3F36">
      <w:pPr>
        <w:spacing w:line="360" w:lineRule="atLeast"/>
        <w:rPr>
          <w:rFonts w:ascii="Verdana" w:hAnsi="Verdana" w:cs="Calibri"/>
          <w:sz w:val="20"/>
          <w:szCs w:val="20"/>
        </w:rPr>
      </w:pPr>
    </w:p>
    <w:p w14:paraId="5D8DC271" w14:textId="77777777" w:rsidR="002A3F36" w:rsidRDefault="002A3F36" w:rsidP="002A3F36">
      <w:pPr>
        <w:spacing w:line="360" w:lineRule="atLeast"/>
        <w:rPr>
          <w:rFonts w:ascii="Verdana" w:hAnsi="Verdana" w:cs="Calibri"/>
          <w:sz w:val="20"/>
          <w:szCs w:val="20"/>
        </w:rPr>
      </w:pPr>
      <w:r w:rsidRPr="00940F83">
        <w:rPr>
          <w:rFonts w:ascii="Verdana" w:hAnsi="Verdana" w:cs="Calibri"/>
          <w:sz w:val="20"/>
          <w:szCs w:val="20"/>
        </w:rPr>
        <w:t xml:space="preserve">Any </w:t>
      </w:r>
      <w:r>
        <w:rPr>
          <w:rFonts w:ascii="Verdana" w:hAnsi="Verdana" w:cs="Calibri"/>
          <w:sz w:val="20"/>
          <w:szCs w:val="20"/>
        </w:rPr>
        <w:t>C</w:t>
      </w:r>
      <w:r w:rsidRPr="00940F83">
        <w:rPr>
          <w:rFonts w:ascii="Verdana" w:hAnsi="Verdana" w:cs="Calibri"/>
          <w:sz w:val="20"/>
          <w:szCs w:val="20"/>
        </w:rPr>
        <w:t>ontract(s) awarded as a result of this tender will be awarded to the provider(s) who is able to successfully demonstrate the ability to provide an efficient, competent, reliable and cost-effective solution to our requirements.</w:t>
      </w:r>
    </w:p>
    <w:p w14:paraId="2269571F" w14:textId="77777777" w:rsidR="002A3F36" w:rsidRPr="00940F83" w:rsidRDefault="002A3F36" w:rsidP="002A3F36">
      <w:pPr>
        <w:spacing w:line="360" w:lineRule="atLeast"/>
        <w:rPr>
          <w:rFonts w:ascii="Verdana" w:hAnsi="Verdana" w:cs="Calibri"/>
          <w:sz w:val="20"/>
          <w:szCs w:val="20"/>
        </w:rPr>
      </w:pPr>
    </w:p>
    <w:p w14:paraId="3E401395" w14:textId="77777777" w:rsidR="002A3F36" w:rsidRDefault="002A3F36" w:rsidP="002A3F36">
      <w:pPr>
        <w:spacing w:line="360" w:lineRule="atLeast"/>
        <w:rPr>
          <w:rFonts w:ascii="Verdana" w:hAnsi="Verdana" w:cs="Calibri"/>
          <w:b/>
          <w:sz w:val="20"/>
          <w:szCs w:val="20"/>
        </w:rPr>
      </w:pPr>
      <w:r w:rsidRPr="00940F83">
        <w:rPr>
          <w:rFonts w:ascii="Verdana" w:hAnsi="Verdana" w:cs="Calibri"/>
          <w:b/>
          <w:sz w:val="20"/>
          <w:szCs w:val="20"/>
        </w:rPr>
        <w:t>Breakdown of scoring:</w:t>
      </w:r>
    </w:p>
    <w:p w14:paraId="3B3C145E" w14:textId="77777777" w:rsidR="002A3F36" w:rsidRPr="00940F83" w:rsidRDefault="002A3F36" w:rsidP="002A3F36">
      <w:pPr>
        <w:spacing w:line="360" w:lineRule="atLeast"/>
        <w:rPr>
          <w:rFonts w:ascii="Verdana" w:hAnsi="Verdana" w:cs="Calibri"/>
          <w:b/>
          <w:sz w:val="20"/>
          <w:szCs w:val="20"/>
        </w:rPr>
      </w:pPr>
    </w:p>
    <w:p w14:paraId="0AE640CE" w14:textId="77777777" w:rsidR="002A3F36" w:rsidRPr="00940F83" w:rsidRDefault="002A3F36" w:rsidP="002A3F36">
      <w:pPr>
        <w:spacing w:line="360" w:lineRule="atLeast"/>
        <w:rPr>
          <w:rFonts w:ascii="Verdana" w:hAnsi="Verdana" w:cs="Calibri"/>
          <w:sz w:val="20"/>
          <w:szCs w:val="20"/>
        </w:rPr>
      </w:pPr>
      <w:r w:rsidRPr="00940F83">
        <w:rPr>
          <w:rFonts w:ascii="Verdana" w:hAnsi="Verdana" w:cs="Calibri"/>
          <w:sz w:val="20"/>
          <w:szCs w:val="20"/>
        </w:rPr>
        <w:t xml:space="preserve">The scoring will be evaluated in accordance with the following weightings: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A3F36" w:rsidRPr="00940F83" w14:paraId="4ECA7A37" w14:textId="77777777" w:rsidTr="00FA5573">
        <w:tc>
          <w:tcPr>
            <w:tcW w:w="4621" w:type="dxa"/>
            <w:shd w:val="clear" w:color="auto" w:fill="D9D9D9" w:themeFill="background1" w:themeFillShade="D9"/>
          </w:tcPr>
          <w:p w14:paraId="3E50CC78" w14:textId="77777777" w:rsidR="002A3F36" w:rsidRPr="00940F83" w:rsidRDefault="002A3F36" w:rsidP="00FA5573">
            <w:pPr>
              <w:spacing w:line="360" w:lineRule="atLeast"/>
              <w:rPr>
                <w:rFonts w:ascii="Verdana" w:hAnsi="Verdana" w:cs="Calibri"/>
                <w:sz w:val="20"/>
                <w:szCs w:val="20"/>
              </w:rPr>
            </w:pPr>
            <w:r w:rsidRPr="00940F83">
              <w:rPr>
                <w:rFonts w:ascii="Verdana" w:hAnsi="Verdana" w:cs="Calibri"/>
                <w:sz w:val="20"/>
                <w:szCs w:val="20"/>
              </w:rPr>
              <w:t>Section</w:t>
            </w:r>
          </w:p>
        </w:tc>
        <w:tc>
          <w:tcPr>
            <w:tcW w:w="4621" w:type="dxa"/>
            <w:shd w:val="clear" w:color="auto" w:fill="D9D9D9" w:themeFill="background1" w:themeFillShade="D9"/>
          </w:tcPr>
          <w:p w14:paraId="3CC0E2D3" w14:textId="77777777" w:rsidR="002A3F36" w:rsidRPr="00940F83" w:rsidRDefault="002A3F36" w:rsidP="00FA5573">
            <w:pPr>
              <w:spacing w:line="360" w:lineRule="atLeast"/>
              <w:rPr>
                <w:rFonts w:ascii="Verdana" w:hAnsi="Verdana" w:cs="Calibri"/>
                <w:sz w:val="20"/>
                <w:szCs w:val="20"/>
              </w:rPr>
            </w:pPr>
            <w:r w:rsidRPr="00940F83">
              <w:rPr>
                <w:rFonts w:ascii="Verdana" w:hAnsi="Verdana" w:cs="Calibri"/>
                <w:sz w:val="20"/>
                <w:szCs w:val="20"/>
              </w:rPr>
              <w:t xml:space="preserve">Percentage weighting </w:t>
            </w:r>
          </w:p>
        </w:tc>
      </w:tr>
      <w:tr w:rsidR="002A3F36" w:rsidRPr="00940F83" w14:paraId="1BD9065E" w14:textId="77777777" w:rsidTr="00FA5573">
        <w:tc>
          <w:tcPr>
            <w:tcW w:w="4621" w:type="dxa"/>
          </w:tcPr>
          <w:p w14:paraId="48BF6759" w14:textId="77777777" w:rsidR="002A3F36" w:rsidRPr="0078762F" w:rsidRDefault="002A3F36" w:rsidP="00FA5573">
            <w:pPr>
              <w:spacing w:line="360" w:lineRule="atLeast"/>
              <w:rPr>
                <w:rFonts w:ascii="Verdana" w:hAnsi="Verdana" w:cs="Calibri"/>
                <w:sz w:val="20"/>
                <w:szCs w:val="20"/>
              </w:rPr>
            </w:pPr>
            <w:r w:rsidRPr="0078762F">
              <w:rPr>
                <w:rFonts w:ascii="Verdana" w:hAnsi="Verdana" w:cs="Calibri"/>
                <w:sz w:val="20"/>
                <w:szCs w:val="20"/>
              </w:rPr>
              <w:t>Quality (Delivery &amp; Experience)</w:t>
            </w:r>
          </w:p>
        </w:tc>
        <w:tc>
          <w:tcPr>
            <w:tcW w:w="4621" w:type="dxa"/>
          </w:tcPr>
          <w:p w14:paraId="71EC933A" w14:textId="77777777" w:rsidR="002A3F36" w:rsidRPr="0078762F" w:rsidRDefault="002A3F36" w:rsidP="00FA5573">
            <w:pPr>
              <w:spacing w:line="360" w:lineRule="atLeast"/>
              <w:rPr>
                <w:rFonts w:ascii="Verdana" w:hAnsi="Verdana" w:cs="Calibri"/>
                <w:sz w:val="20"/>
                <w:szCs w:val="20"/>
              </w:rPr>
            </w:pPr>
            <w:r w:rsidRPr="0078762F">
              <w:rPr>
                <w:rFonts w:ascii="Verdana" w:hAnsi="Verdana" w:cs="Calibri"/>
                <w:sz w:val="20"/>
                <w:szCs w:val="20"/>
              </w:rPr>
              <w:t>20%</w:t>
            </w:r>
          </w:p>
        </w:tc>
      </w:tr>
      <w:tr w:rsidR="002A3F36" w:rsidRPr="00940F83" w14:paraId="31D484A8" w14:textId="77777777" w:rsidTr="00FA5573">
        <w:tc>
          <w:tcPr>
            <w:tcW w:w="4621" w:type="dxa"/>
          </w:tcPr>
          <w:p w14:paraId="6FD60602" w14:textId="77777777" w:rsidR="002A3F36" w:rsidRPr="0078762F" w:rsidRDefault="002A3F36" w:rsidP="00FA5573">
            <w:pPr>
              <w:spacing w:line="360" w:lineRule="atLeast"/>
              <w:rPr>
                <w:rFonts w:ascii="Verdana" w:hAnsi="Verdana" w:cs="Calibri"/>
                <w:sz w:val="20"/>
                <w:szCs w:val="20"/>
              </w:rPr>
            </w:pPr>
            <w:r w:rsidRPr="0078762F">
              <w:rPr>
                <w:rFonts w:ascii="Verdana" w:hAnsi="Verdana" w:cs="Calibri"/>
                <w:sz w:val="20"/>
                <w:szCs w:val="20"/>
              </w:rPr>
              <w:t>Commercial (Fees &amp; Charges)</w:t>
            </w:r>
          </w:p>
        </w:tc>
        <w:tc>
          <w:tcPr>
            <w:tcW w:w="4621" w:type="dxa"/>
          </w:tcPr>
          <w:p w14:paraId="00B16DF8" w14:textId="77777777" w:rsidR="002A3F36" w:rsidRPr="0078762F" w:rsidRDefault="002A3F36" w:rsidP="00FA5573">
            <w:pPr>
              <w:spacing w:line="360" w:lineRule="atLeast"/>
              <w:rPr>
                <w:rFonts w:ascii="Verdana" w:hAnsi="Verdana" w:cs="Calibri"/>
                <w:sz w:val="20"/>
                <w:szCs w:val="20"/>
              </w:rPr>
            </w:pPr>
            <w:r w:rsidRPr="0078762F">
              <w:rPr>
                <w:rFonts w:ascii="Verdana" w:hAnsi="Verdana" w:cs="Calibri"/>
                <w:sz w:val="20"/>
                <w:szCs w:val="20"/>
              </w:rPr>
              <w:t>80%</w:t>
            </w:r>
          </w:p>
        </w:tc>
      </w:tr>
      <w:tr w:rsidR="002A3F36" w:rsidRPr="00940F83" w14:paraId="4C0FBEC2" w14:textId="77777777" w:rsidTr="00FA5573">
        <w:trPr>
          <w:trHeight w:val="70"/>
        </w:trPr>
        <w:tc>
          <w:tcPr>
            <w:tcW w:w="4621" w:type="dxa"/>
          </w:tcPr>
          <w:p w14:paraId="40F1F866" w14:textId="77777777" w:rsidR="002A3F36" w:rsidRPr="0078762F" w:rsidRDefault="002A3F36" w:rsidP="00FA5573">
            <w:pPr>
              <w:spacing w:line="360" w:lineRule="atLeast"/>
              <w:rPr>
                <w:rFonts w:ascii="Verdana" w:hAnsi="Verdana" w:cs="Calibri"/>
                <w:b/>
                <w:sz w:val="20"/>
                <w:szCs w:val="20"/>
              </w:rPr>
            </w:pPr>
            <w:r w:rsidRPr="0078762F">
              <w:rPr>
                <w:rFonts w:ascii="Verdana" w:hAnsi="Verdana" w:cs="Calibri"/>
                <w:b/>
                <w:sz w:val="20"/>
                <w:szCs w:val="20"/>
              </w:rPr>
              <w:t>Total</w:t>
            </w:r>
          </w:p>
        </w:tc>
        <w:tc>
          <w:tcPr>
            <w:tcW w:w="4621" w:type="dxa"/>
          </w:tcPr>
          <w:p w14:paraId="1DD33E75" w14:textId="77777777" w:rsidR="002A3F36" w:rsidRPr="0078762F" w:rsidRDefault="002A3F36" w:rsidP="00FA5573">
            <w:pPr>
              <w:spacing w:line="360" w:lineRule="atLeast"/>
              <w:rPr>
                <w:rFonts w:ascii="Verdana" w:hAnsi="Verdana" w:cs="Calibri"/>
                <w:b/>
                <w:sz w:val="20"/>
                <w:szCs w:val="20"/>
              </w:rPr>
            </w:pPr>
            <w:r w:rsidRPr="0078762F">
              <w:rPr>
                <w:rFonts w:ascii="Verdana" w:hAnsi="Verdana" w:cs="Calibri"/>
                <w:b/>
                <w:sz w:val="20"/>
                <w:szCs w:val="20"/>
              </w:rPr>
              <w:t>100%</w:t>
            </w:r>
          </w:p>
        </w:tc>
      </w:tr>
    </w:tbl>
    <w:p w14:paraId="1315F16B" w14:textId="77777777" w:rsidR="002A3F36" w:rsidRPr="00940F83" w:rsidRDefault="002A3F36" w:rsidP="002A3F36">
      <w:pPr>
        <w:spacing w:line="360" w:lineRule="atLeast"/>
        <w:ind w:left="360"/>
        <w:rPr>
          <w:rFonts w:ascii="Verdana" w:hAnsi="Verdana"/>
          <w:sz w:val="20"/>
          <w:szCs w:val="20"/>
          <w:highlight w:val="yellow"/>
        </w:rPr>
      </w:pPr>
    </w:p>
    <w:p w14:paraId="4BDB60A6" w14:textId="77777777" w:rsidR="002A3F36" w:rsidRDefault="002A3F36" w:rsidP="002A3F36">
      <w:pPr>
        <w:spacing w:line="360" w:lineRule="atLeast"/>
        <w:rPr>
          <w:rFonts w:ascii="Verdana" w:hAnsi="Verdana"/>
          <w:b/>
          <w:sz w:val="20"/>
          <w:szCs w:val="20"/>
        </w:rPr>
      </w:pPr>
      <w:r w:rsidRPr="00940F83">
        <w:rPr>
          <w:rFonts w:ascii="Verdana" w:hAnsi="Verdana"/>
          <w:b/>
          <w:sz w:val="20"/>
          <w:szCs w:val="20"/>
        </w:rPr>
        <w:t>Payment Terms and Conditions</w:t>
      </w:r>
    </w:p>
    <w:p w14:paraId="3A17A4C9" w14:textId="77777777" w:rsidR="002A3F36" w:rsidRPr="00940F83" w:rsidRDefault="002A3F36" w:rsidP="002A3F36">
      <w:pPr>
        <w:spacing w:line="360" w:lineRule="atLeast"/>
        <w:rPr>
          <w:rFonts w:ascii="Verdana" w:hAnsi="Verdana"/>
          <w:b/>
          <w:sz w:val="20"/>
          <w:szCs w:val="20"/>
        </w:rPr>
      </w:pPr>
    </w:p>
    <w:p w14:paraId="38197CC0" w14:textId="77777777" w:rsidR="002A3F36" w:rsidRDefault="002A3F36" w:rsidP="002A3F36">
      <w:pPr>
        <w:spacing w:line="360" w:lineRule="atLeast"/>
        <w:rPr>
          <w:rFonts w:ascii="Verdana" w:hAnsi="Verdana"/>
          <w:sz w:val="20"/>
          <w:szCs w:val="20"/>
        </w:rPr>
      </w:pPr>
      <w:r w:rsidRPr="00940F83">
        <w:rPr>
          <w:rFonts w:ascii="Verdana" w:hAnsi="Verdana"/>
          <w:sz w:val="20"/>
          <w:szCs w:val="20"/>
        </w:rPr>
        <w:t>Sport Wales will apply 30 days payment terms to this award.</w:t>
      </w:r>
      <w:r>
        <w:rPr>
          <w:rFonts w:ascii="Verdana" w:hAnsi="Verdana"/>
          <w:sz w:val="20"/>
          <w:szCs w:val="20"/>
        </w:rPr>
        <w:t xml:space="preserve">  In your tender response please confirm acceptance of these terms.</w:t>
      </w:r>
    </w:p>
    <w:p w14:paraId="44D3A166" w14:textId="77777777" w:rsidR="002A3F36" w:rsidRDefault="002A3F36" w:rsidP="002A3F36">
      <w:pPr>
        <w:spacing w:line="360" w:lineRule="atLeast"/>
        <w:rPr>
          <w:rFonts w:ascii="Verdana" w:hAnsi="Verdana"/>
          <w:sz w:val="20"/>
          <w:szCs w:val="20"/>
        </w:rPr>
      </w:pPr>
    </w:p>
    <w:p w14:paraId="05E3A31F" w14:textId="77777777" w:rsidR="002A3F36" w:rsidRPr="003574EA" w:rsidRDefault="002A3F36" w:rsidP="002A3F36">
      <w:pPr>
        <w:spacing w:line="360" w:lineRule="atLeast"/>
        <w:rPr>
          <w:rFonts w:ascii="Verdana" w:hAnsi="Verdana"/>
          <w:b/>
          <w:bCs/>
          <w:sz w:val="20"/>
          <w:szCs w:val="20"/>
        </w:rPr>
      </w:pPr>
      <w:r w:rsidRPr="003574EA">
        <w:rPr>
          <w:rFonts w:ascii="Verdana" w:hAnsi="Verdana"/>
          <w:b/>
          <w:bCs/>
          <w:sz w:val="20"/>
          <w:szCs w:val="20"/>
        </w:rPr>
        <w:t>Confidentiality</w:t>
      </w:r>
    </w:p>
    <w:p w14:paraId="08F5804E" w14:textId="77777777" w:rsidR="002A3F36" w:rsidRDefault="002A3F36" w:rsidP="002A3F36">
      <w:pPr>
        <w:spacing w:line="360" w:lineRule="atLeast"/>
        <w:rPr>
          <w:rFonts w:ascii="Verdana" w:hAnsi="Verdana"/>
          <w:sz w:val="20"/>
          <w:szCs w:val="20"/>
        </w:rPr>
      </w:pPr>
    </w:p>
    <w:p w14:paraId="4D47F1F9" w14:textId="77777777" w:rsidR="002A3F36" w:rsidRDefault="002A3F36" w:rsidP="002A3F36">
      <w:pPr>
        <w:spacing w:line="360" w:lineRule="atLeast"/>
        <w:rPr>
          <w:rFonts w:ascii="Verdana" w:hAnsi="Verdana"/>
          <w:sz w:val="20"/>
          <w:szCs w:val="20"/>
        </w:rPr>
      </w:pPr>
      <w:r>
        <w:rPr>
          <w:rFonts w:ascii="Verdana" w:hAnsi="Verdana"/>
          <w:sz w:val="20"/>
          <w:szCs w:val="20"/>
        </w:rPr>
        <w:t>As part of your tender submission, you should provide a statement of assurance of confidentiality and independence.  This will not be scored but the existence of a suitable statement will be a condition of award.</w:t>
      </w:r>
    </w:p>
    <w:p w14:paraId="78FE73EB" w14:textId="5C1ABBCA" w:rsidR="00CF06D7" w:rsidRDefault="00CF06D7" w:rsidP="00CF06D7"/>
    <w:p w14:paraId="5B269182" w14:textId="77777777" w:rsidR="002A3F36" w:rsidRDefault="002A3F36" w:rsidP="0004097E">
      <w:pPr>
        <w:spacing w:after="480" w:line="360" w:lineRule="atLeast"/>
        <w:contextualSpacing/>
        <w:rPr>
          <w:rFonts w:ascii="Verdana" w:hAnsi="Verdana" w:cs="Calibri"/>
          <w:b/>
          <w:sz w:val="20"/>
          <w:szCs w:val="20"/>
        </w:rPr>
      </w:pPr>
    </w:p>
    <w:p w14:paraId="06D0DE2B" w14:textId="1A02092C" w:rsidR="00555E16" w:rsidRPr="00940F83" w:rsidRDefault="00555E16" w:rsidP="0004097E">
      <w:pPr>
        <w:spacing w:after="480" w:line="360" w:lineRule="atLeast"/>
        <w:contextualSpacing/>
        <w:rPr>
          <w:rFonts w:ascii="Verdana" w:hAnsi="Verdana" w:cs="Calibri"/>
          <w:b/>
          <w:sz w:val="20"/>
          <w:szCs w:val="20"/>
        </w:rPr>
      </w:pPr>
      <w:r w:rsidRPr="00940F83">
        <w:rPr>
          <w:rFonts w:ascii="Verdana" w:hAnsi="Verdana" w:cs="Calibri"/>
          <w:b/>
          <w:sz w:val="20"/>
          <w:szCs w:val="20"/>
        </w:rPr>
        <w:t xml:space="preserve">Quality (Service Provision &amp; Experience) Weighting of </w:t>
      </w:r>
      <w:r w:rsidR="00D16B82" w:rsidRPr="00B14A17">
        <w:rPr>
          <w:rFonts w:ascii="Verdana" w:hAnsi="Verdana" w:cs="Calibri"/>
          <w:b/>
          <w:sz w:val="20"/>
          <w:szCs w:val="20"/>
        </w:rPr>
        <w:t>20</w:t>
      </w:r>
      <w:r w:rsidRPr="00B14A17">
        <w:rPr>
          <w:rFonts w:ascii="Verdana" w:hAnsi="Verdana" w:cs="Calibri"/>
          <w:b/>
          <w:sz w:val="20"/>
          <w:szCs w:val="20"/>
        </w:rPr>
        <w:t>%</w:t>
      </w:r>
    </w:p>
    <w:p w14:paraId="15E7D4C4" w14:textId="77777777" w:rsidR="00555E16" w:rsidRPr="00940F83" w:rsidRDefault="00555E16" w:rsidP="0004097E">
      <w:pPr>
        <w:spacing w:after="480" w:line="360" w:lineRule="atLeast"/>
        <w:contextualSpacing/>
        <w:rPr>
          <w:rFonts w:ascii="Verdana" w:hAnsi="Verdana" w:cs="Calibri"/>
          <w:b/>
          <w:sz w:val="20"/>
          <w:szCs w:val="20"/>
        </w:rPr>
      </w:pPr>
    </w:p>
    <w:p w14:paraId="79DA1F11" w14:textId="6C7957CB" w:rsidR="00555E16" w:rsidRDefault="00555E16" w:rsidP="0004097E">
      <w:pPr>
        <w:spacing w:after="480" w:line="360" w:lineRule="atLeast"/>
        <w:contextualSpacing/>
        <w:rPr>
          <w:rFonts w:ascii="Verdana" w:hAnsi="Verdana" w:cs="Calibri"/>
          <w:b/>
          <w:sz w:val="20"/>
          <w:szCs w:val="20"/>
        </w:rPr>
      </w:pPr>
      <w:r w:rsidRPr="00940F83">
        <w:rPr>
          <w:rFonts w:ascii="Verdana" w:hAnsi="Verdana" w:cs="Calibri"/>
          <w:b/>
          <w:sz w:val="20"/>
          <w:szCs w:val="20"/>
        </w:rPr>
        <w:t>Service Provision and Experience:</w:t>
      </w:r>
    </w:p>
    <w:p w14:paraId="062A083A" w14:textId="77777777" w:rsidR="00D0078A" w:rsidRPr="00940F83" w:rsidRDefault="00D0078A" w:rsidP="0004097E">
      <w:pPr>
        <w:spacing w:after="480" w:line="360" w:lineRule="atLeast"/>
        <w:contextualSpacing/>
        <w:rPr>
          <w:rFonts w:ascii="Verdana" w:hAnsi="Verdana" w:cs="Calibri"/>
          <w:b/>
          <w:sz w:val="20"/>
          <w:szCs w:val="20"/>
        </w:rPr>
      </w:pPr>
    </w:p>
    <w:p w14:paraId="156F2566" w14:textId="582E2DBD" w:rsidR="00555E16" w:rsidRPr="00940F83" w:rsidRDefault="00555E16" w:rsidP="0004097E">
      <w:pPr>
        <w:spacing w:line="360" w:lineRule="atLeast"/>
        <w:rPr>
          <w:rFonts w:ascii="Verdana" w:hAnsi="Verdana"/>
          <w:sz w:val="20"/>
          <w:szCs w:val="20"/>
        </w:rPr>
      </w:pPr>
      <w:r w:rsidRPr="00940F83">
        <w:rPr>
          <w:rFonts w:ascii="Verdana" w:hAnsi="Verdana"/>
          <w:sz w:val="20"/>
          <w:szCs w:val="20"/>
        </w:rPr>
        <w:t xml:space="preserve">This section has a weight of </w:t>
      </w:r>
      <w:r w:rsidR="00F83B6E">
        <w:rPr>
          <w:rFonts w:ascii="Verdana" w:hAnsi="Verdana"/>
          <w:sz w:val="20"/>
          <w:szCs w:val="20"/>
        </w:rPr>
        <w:t>2</w:t>
      </w:r>
      <w:r w:rsidR="00D16B82">
        <w:rPr>
          <w:rFonts w:ascii="Verdana" w:hAnsi="Verdana"/>
          <w:sz w:val="20"/>
          <w:szCs w:val="20"/>
        </w:rPr>
        <w:t>0</w:t>
      </w:r>
      <w:r w:rsidRPr="00940F83">
        <w:rPr>
          <w:rFonts w:ascii="Verdana" w:hAnsi="Verdana"/>
          <w:sz w:val="20"/>
          <w:szCs w:val="20"/>
        </w:rPr>
        <w:t>%.</w:t>
      </w:r>
      <w:r w:rsidR="009F4852">
        <w:rPr>
          <w:rFonts w:ascii="Verdana" w:hAnsi="Verdana"/>
          <w:sz w:val="20"/>
          <w:szCs w:val="20"/>
        </w:rPr>
        <w:t xml:space="preserve"> </w:t>
      </w:r>
      <w:r w:rsidRPr="00940F83">
        <w:rPr>
          <w:rFonts w:ascii="Verdana" w:hAnsi="Verdana"/>
          <w:sz w:val="20"/>
          <w:szCs w:val="20"/>
        </w:rPr>
        <w:t xml:space="preserve"> The responses to these questions will be scored by an evaluation panel using the score guidance 0, 1, 3 or 5 (0 being the lowest and 5 being the highest), using the matrix detailed below;</w:t>
      </w:r>
    </w:p>
    <w:p w14:paraId="63FA7373" w14:textId="77777777" w:rsidR="00555E16" w:rsidRPr="00940F83" w:rsidRDefault="00555E16" w:rsidP="0004097E">
      <w:pPr>
        <w:spacing w:line="360" w:lineRule="atLeast"/>
        <w:rPr>
          <w:rFonts w:ascii="Verdana" w:hAnsi="Verdana"/>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432"/>
      </w:tblGrid>
      <w:tr w:rsidR="00555E16" w:rsidRPr="00940F83" w14:paraId="1B485F47" w14:textId="77777777" w:rsidTr="008E33BC">
        <w:trPr>
          <w:trHeight w:val="288"/>
        </w:trPr>
        <w:tc>
          <w:tcPr>
            <w:tcW w:w="608" w:type="pct"/>
            <w:shd w:val="clear" w:color="auto" w:fill="C6D9F1"/>
            <w:noWrap/>
            <w:hideMark/>
          </w:tcPr>
          <w:p w14:paraId="1A2BE1DD" w14:textId="77777777" w:rsidR="00555E16" w:rsidRPr="00940F83" w:rsidRDefault="00555E16" w:rsidP="0004097E">
            <w:pPr>
              <w:spacing w:line="360" w:lineRule="atLeast"/>
              <w:rPr>
                <w:rFonts w:ascii="Verdana" w:hAnsi="Verdana"/>
                <w:b/>
                <w:bCs/>
                <w:sz w:val="20"/>
                <w:szCs w:val="20"/>
              </w:rPr>
            </w:pPr>
            <w:r w:rsidRPr="00940F83">
              <w:rPr>
                <w:rFonts w:ascii="Verdana" w:hAnsi="Verdana"/>
                <w:b/>
                <w:bCs/>
                <w:sz w:val="20"/>
                <w:szCs w:val="20"/>
              </w:rPr>
              <w:t>Score 0 where</w:t>
            </w:r>
          </w:p>
        </w:tc>
        <w:tc>
          <w:tcPr>
            <w:tcW w:w="4392" w:type="pct"/>
            <w:hideMark/>
          </w:tcPr>
          <w:p w14:paraId="2084A205" w14:textId="77777777" w:rsidR="00555E16" w:rsidRPr="00940F83" w:rsidRDefault="00555E16" w:rsidP="0004097E">
            <w:pPr>
              <w:spacing w:line="360" w:lineRule="atLeast"/>
              <w:rPr>
                <w:rFonts w:ascii="Verdana" w:hAnsi="Verdana"/>
                <w:b/>
                <w:bCs/>
                <w:sz w:val="20"/>
                <w:szCs w:val="20"/>
              </w:rPr>
            </w:pPr>
            <w:r w:rsidRPr="00940F83">
              <w:rPr>
                <w:rFonts w:ascii="Verdana" w:hAnsi="Verdana"/>
                <w:b/>
                <w:bCs/>
                <w:sz w:val="20"/>
                <w:szCs w:val="20"/>
              </w:rPr>
              <w:t>No response or response not relevant to the question or question not answered</w:t>
            </w:r>
          </w:p>
        </w:tc>
      </w:tr>
      <w:tr w:rsidR="00555E16" w:rsidRPr="00940F83" w14:paraId="2B5586BB" w14:textId="77777777" w:rsidTr="008E33BC">
        <w:trPr>
          <w:trHeight w:val="288"/>
        </w:trPr>
        <w:tc>
          <w:tcPr>
            <w:tcW w:w="608" w:type="pct"/>
            <w:shd w:val="clear" w:color="auto" w:fill="C6D9F1"/>
            <w:noWrap/>
            <w:hideMark/>
          </w:tcPr>
          <w:p w14:paraId="427BE8E1" w14:textId="77777777" w:rsidR="00555E16" w:rsidRPr="00940F83" w:rsidRDefault="00555E16" w:rsidP="0004097E">
            <w:pPr>
              <w:spacing w:line="360" w:lineRule="atLeast"/>
              <w:rPr>
                <w:rFonts w:ascii="Verdana" w:hAnsi="Verdana"/>
                <w:b/>
                <w:bCs/>
                <w:sz w:val="20"/>
                <w:szCs w:val="20"/>
              </w:rPr>
            </w:pPr>
            <w:r w:rsidRPr="00940F83">
              <w:rPr>
                <w:rFonts w:ascii="Verdana" w:hAnsi="Verdana"/>
                <w:b/>
                <w:bCs/>
                <w:sz w:val="20"/>
                <w:szCs w:val="20"/>
              </w:rPr>
              <w:t>Score 1 where</w:t>
            </w:r>
          </w:p>
        </w:tc>
        <w:tc>
          <w:tcPr>
            <w:tcW w:w="4392" w:type="pct"/>
            <w:hideMark/>
          </w:tcPr>
          <w:p w14:paraId="26A1E186" w14:textId="77777777" w:rsidR="00555E16" w:rsidRPr="00940F83" w:rsidRDefault="00555E16" w:rsidP="0004097E">
            <w:pPr>
              <w:spacing w:line="360" w:lineRule="atLeast"/>
              <w:rPr>
                <w:rFonts w:ascii="Verdana" w:hAnsi="Verdana"/>
                <w:sz w:val="20"/>
                <w:szCs w:val="20"/>
              </w:rPr>
            </w:pPr>
            <w:r w:rsidRPr="00940F83">
              <w:rPr>
                <w:rFonts w:ascii="Verdana" w:hAnsi="Verdana"/>
                <w:b/>
                <w:bCs/>
                <w:sz w:val="20"/>
                <w:szCs w:val="20"/>
              </w:rPr>
              <w:t xml:space="preserve">Poor Response </w:t>
            </w:r>
            <w:r w:rsidRPr="00940F83">
              <w:rPr>
                <w:rFonts w:ascii="Verdana" w:hAnsi="Verdana"/>
                <w:sz w:val="20"/>
                <w:szCs w:val="20"/>
              </w:rPr>
              <w:t>- Answer has partially addressed the question but lacks evidence of provision sought.</w:t>
            </w:r>
            <w:r w:rsidR="009F4852">
              <w:rPr>
                <w:rFonts w:ascii="Verdana" w:hAnsi="Verdana"/>
                <w:sz w:val="20"/>
                <w:szCs w:val="20"/>
              </w:rPr>
              <w:t xml:space="preserve"> </w:t>
            </w:r>
            <w:r w:rsidRPr="00940F83">
              <w:rPr>
                <w:rFonts w:ascii="Verdana" w:hAnsi="Verdana"/>
                <w:sz w:val="20"/>
                <w:szCs w:val="20"/>
              </w:rPr>
              <w:t xml:space="preserve"> Lack of real understanding of the requirement or evidence of the ability to deliver</w:t>
            </w:r>
          </w:p>
        </w:tc>
      </w:tr>
      <w:tr w:rsidR="00555E16" w:rsidRPr="00940F83" w14:paraId="641AA9A3" w14:textId="77777777" w:rsidTr="008E33BC">
        <w:trPr>
          <w:trHeight w:val="288"/>
        </w:trPr>
        <w:tc>
          <w:tcPr>
            <w:tcW w:w="608" w:type="pct"/>
            <w:shd w:val="clear" w:color="auto" w:fill="C6D9F1"/>
            <w:noWrap/>
            <w:hideMark/>
          </w:tcPr>
          <w:p w14:paraId="0B1E7E7E" w14:textId="77777777" w:rsidR="00555E16" w:rsidRPr="00940F83" w:rsidRDefault="00555E16" w:rsidP="0004097E">
            <w:pPr>
              <w:spacing w:line="360" w:lineRule="atLeast"/>
              <w:rPr>
                <w:rFonts w:ascii="Verdana" w:hAnsi="Verdana"/>
                <w:b/>
                <w:bCs/>
                <w:sz w:val="20"/>
                <w:szCs w:val="20"/>
              </w:rPr>
            </w:pPr>
            <w:r w:rsidRPr="00940F83">
              <w:rPr>
                <w:rFonts w:ascii="Verdana" w:hAnsi="Verdana"/>
                <w:b/>
                <w:bCs/>
                <w:sz w:val="20"/>
                <w:szCs w:val="20"/>
              </w:rPr>
              <w:lastRenderedPageBreak/>
              <w:t>Score 3 where</w:t>
            </w:r>
          </w:p>
        </w:tc>
        <w:tc>
          <w:tcPr>
            <w:tcW w:w="4392" w:type="pct"/>
            <w:hideMark/>
          </w:tcPr>
          <w:p w14:paraId="2BE750FC" w14:textId="77777777" w:rsidR="00555E16" w:rsidRPr="00940F83" w:rsidRDefault="00555E16" w:rsidP="0004097E">
            <w:pPr>
              <w:spacing w:line="360" w:lineRule="atLeast"/>
              <w:rPr>
                <w:rFonts w:ascii="Verdana" w:hAnsi="Verdana"/>
                <w:sz w:val="20"/>
                <w:szCs w:val="20"/>
              </w:rPr>
            </w:pPr>
            <w:r w:rsidRPr="00940F83">
              <w:rPr>
                <w:rFonts w:ascii="Verdana" w:hAnsi="Verdana"/>
                <w:b/>
                <w:bCs/>
                <w:sz w:val="20"/>
                <w:szCs w:val="20"/>
              </w:rPr>
              <w:t>Acceptable Response</w:t>
            </w:r>
            <w:r w:rsidRPr="00940F83">
              <w:rPr>
                <w:rFonts w:ascii="Verdana" w:hAnsi="Verdana"/>
                <w:sz w:val="20"/>
                <w:szCs w:val="20"/>
              </w:rPr>
              <w:t xml:space="preserve"> - The response complies with the question and provides evidence requested</w:t>
            </w:r>
          </w:p>
        </w:tc>
      </w:tr>
      <w:tr w:rsidR="00555E16" w:rsidRPr="00940F83" w14:paraId="09D94C79" w14:textId="77777777" w:rsidTr="008E33BC">
        <w:trPr>
          <w:trHeight w:val="300"/>
        </w:trPr>
        <w:tc>
          <w:tcPr>
            <w:tcW w:w="608" w:type="pct"/>
            <w:shd w:val="clear" w:color="auto" w:fill="C6D9F1"/>
            <w:noWrap/>
            <w:hideMark/>
          </w:tcPr>
          <w:p w14:paraId="6DEAC71A" w14:textId="77777777" w:rsidR="00555E16" w:rsidRPr="00940F83" w:rsidRDefault="00555E16" w:rsidP="0004097E">
            <w:pPr>
              <w:spacing w:line="360" w:lineRule="atLeast"/>
              <w:rPr>
                <w:rFonts w:ascii="Verdana" w:hAnsi="Verdana"/>
                <w:b/>
                <w:bCs/>
                <w:sz w:val="20"/>
                <w:szCs w:val="20"/>
              </w:rPr>
            </w:pPr>
            <w:r w:rsidRPr="00940F83">
              <w:rPr>
                <w:rFonts w:ascii="Verdana" w:hAnsi="Verdana"/>
                <w:b/>
                <w:bCs/>
                <w:sz w:val="20"/>
                <w:szCs w:val="20"/>
              </w:rPr>
              <w:t>Score 5 where</w:t>
            </w:r>
          </w:p>
        </w:tc>
        <w:tc>
          <w:tcPr>
            <w:tcW w:w="4392" w:type="pct"/>
            <w:hideMark/>
          </w:tcPr>
          <w:p w14:paraId="62E51812" w14:textId="36893511" w:rsidR="00555E16" w:rsidRPr="00940F83" w:rsidRDefault="00555E16" w:rsidP="0004097E">
            <w:pPr>
              <w:spacing w:line="360" w:lineRule="atLeast"/>
              <w:rPr>
                <w:rFonts w:ascii="Verdana" w:hAnsi="Verdana"/>
                <w:sz w:val="20"/>
                <w:szCs w:val="20"/>
              </w:rPr>
            </w:pPr>
            <w:r w:rsidRPr="00940F83">
              <w:rPr>
                <w:rFonts w:ascii="Verdana" w:hAnsi="Verdana"/>
                <w:b/>
                <w:bCs/>
                <w:sz w:val="20"/>
                <w:szCs w:val="20"/>
              </w:rPr>
              <w:t>Excellent Response</w:t>
            </w:r>
            <w:r w:rsidRPr="00940F83">
              <w:rPr>
                <w:rFonts w:ascii="Verdana" w:hAnsi="Verdana"/>
                <w:sz w:val="20"/>
                <w:szCs w:val="20"/>
              </w:rPr>
              <w:t xml:space="preserve"> – addresses the question directly with clear evidence to support answers. </w:t>
            </w:r>
            <w:r w:rsidR="009F4852">
              <w:rPr>
                <w:rFonts w:ascii="Verdana" w:hAnsi="Verdana"/>
                <w:sz w:val="20"/>
                <w:szCs w:val="20"/>
              </w:rPr>
              <w:t xml:space="preserve"> </w:t>
            </w:r>
            <w:r w:rsidRPr="00940F83">
              <w:rPr>
                <w:rFonts w:ascii="Verdana" w:hAnsi="Verdana"/>
                <w:sz w:val="20"/>
                <w:szCs w:val="20"/>
              </w:rPr>
              <w:t xml:space="preserve">The tenderer demonstrates that they </w:t>
            </w:r>
            <w:r w:rsidR="0078762F">
              <w:rPr>
                <w:rFonts w:ascii="Verdana" w:hAnsi="Verdana"/>
                <w:sz w:val="20"/>
                <w:szCs w:val="20"/>
              </w:rPr>
              <w:t xml:space="preserve">can significantly </w:t>
            </w:r>
            <w:r w:rsidRPr="00940F83">
              <w:rPr>
                <w:rFonts w:ascii="Verdana" w:hAnsi="Verdana"/>
                <w:sz w:val="20"/>
                <w:szCs w:val="20"/>
              </w:rPr>
              <w:t>exceed the requirement</w:t>
            </w:r>
          </w:p>
        </w:tc>
      </w:tr>
    </w:tbl>
    <w:p w14:paraId="705780F1" w14:textId="77777777" w:rsidR="00555E16" w:rsidRPr="00940F83" w:rsidRDefault="00555E16" w:rsidP="0004097E">
      <w:pPr>
        <w:spacing w:line="360" w:lineRule="atLeast"/>
        <w:rPr>
          <w:rFonts w:ascii="Verdana" w:hAnsi="Verdana"/>
          <w:sz w:val="20"/>
          <w:szCs w:val="20"/>
        </w:rPr>
      </w:pPr>
    </w:p>
    <w:p w14:paraId="35B5E49D" w14:textId="77777777" w:rsidR="00555E16" w:rsidRDefault="00555E16" w:rsidP="0004097E">
      <w:pPr>
        <w:spacing w:line="360" w:lineRule="atLeast"/>
        <w:rPr>
          <w:rFonts w:ascii="Verdana" w:hAnsi="Verdana"/>
          <w:color w:val="FF0000"/>
          <w:sz w:val="20"/>
          <w:szCs w:val="20"/>
        </w:rPr>
      </w:pPr>
      <w:r w:rsidRPr="00940F83">
        <w:rPr>
          <w:rFonts w:ascii="Verdana" w:hAnsi="Verdana"/>
          <w:sz w:val="20"/>
          <w:szCs w:val="20"/>
        </w:rPr>
        <w:t xml:space="preserve">Please answer each question directly. </w:t>
      </w:r>
      <w:r w:rsidR="009F4852">
        <w:rPr>
          <w:rFonts w:ascii="Verdana" w:hAnsi="Verdana"/>
          <w:sz w:val="20"/>
          <w:szCs w:val="20"/>
        </w:rPr>
        <w:t xml:space="preserve"> </w:t>
      </w:r>
      <w:r w:rsidRPr="00940F83">
        <w:rPr>
          <w:rFonts w:ascii="Verdana" w:hAnsi="Verdana"/>
          <w:sz w:val="20"/>
          <w:szCs w:val="20"/>
        </w:rPr>
        <w:t xml:space="preserve">Please do not insert web links or pdf attachments as direct responses to the question. </w:t>
      </w:r>
      <w:r w:rsidR="009F4852">
        <w:rPr>
          <w:rFonts w:ascii="Verdana" w:hAnsi="Verdana"/>
          <w:sz w:val="20"/>
          <w:szCs w:val="20"/>
        </w:rPr>
        <w:t xml:space="preserve"> </w:t>
      </w:r>
      <w:r w:rsidRPr="00940F83">
        <w:rPr>
          <w:rFonts w:ascii="Verdana" w:hAnsi="Verdana"/>
          <w:sz w:val="20"/>
          <w:szCs w:val="20"/>
        </w:rPr>
        <w:t>You may evidence your answers with screen ‘grabs’ or pictures to directly support your answer</w:t>
      </w:r>
      <w:r>
        <w:rPr>
          <w:rFonts w:ascii="Verdana" w:hAnsi="Verdana"/>
          <w:sz w:val="20"/>
          <w:szCs w:val="20"/>
        </w:rPr>
        <w:t>.  Additional attachments may be considered only if relevant to the questions being asked and responses cannot be reasonably included in the ‘answer’ section.</w:t>
      </w:r>
      <w:r w:rsidRPr="00054FA1">
        <w:rPr>
          <w:rFonts w:ascii="Verdana" w:hAnsi="Verdana"/>
          <w:color w:val="FF0000"/>
          <w:sz w:val="20"/>
          <w:szCs w:val="20"/>
        </w:rPr>
        <w:t xml:space="preserve"> </w:t>
      </w:r>
    </w:p>
    <w:p w14:paraId="1E102298" w14:textId="77777777" w:rsidR="00555E16" w:rsidRDefault="00555E16" w:rsidP="0004097E">
      <w:pPr>
        <w:spacing w:line="360" w:lineRule="atLeast"/>
        <w:rPr>
          <w:rFonts w:ascii="Verdana" w:hAnsi="Verdana"/>
          <w:color w:val="FF0000"/>
          <w:sz w:val="20"/>
          <w:szCs w:val="20"/>
        </w:rPr>
      </w:pPr>
    </w:p>
    <w:p w14:paraId="6C0BE69A" w14:textId="77777777" w:rsidR="00555E16" w:rsidRPr="00CE058C" w:rsidRDefault="00555E16" w:rsidP="0004097E">
      <w:pPr>
        <w:spacing w:line="360" w:lineRule="atLeast"/>
        <w:rPr>
          <w:rFonts w:ascii="Verdana" w:hAnsi="Verdana"/>
          <w:sz w:val="20"/>
          <w:szCs w:val="20"/>
        </w:rPr>
      </w:pPr>
      <w:r w:rsidRPr="00CE058C">
        <w:rPr>
          <w:rFonts w:ascii="Verdana" w:hAnsi="Verdana"/>
          <w:sz w:val="20"/>
          <w:szCs w:val="20"/>
        </w:rPr>
        <w:t xml:space="preserve">Boxes will expand </w:t>
      </w:r>
      <w:r>
        <w:rPr>
          <w:rFonts w:ascii="Verdana" w:hAnsi="Verdana"/>
          <w:sz w:val="20"/>
          <w:szCs w:val="20"/>
        </w:rPr>
        <w:t>as you type.</w:t>
      </w:r>
    </w:p>
    <w:p w14:paraId="05B0D294" w14:textId="77777777" w:rsidR="00BE2A3B" w:rsidRPr="0064666D" w:rsidRDefault="00BE2A3B" w:rsidP="0004097E">
      <w:pPr>
        <w:spacing w:line="360" w:lineRule="atLeast"/>
        <w:rPr>
          <w:rFonts w:ascii="Verdana" w:hAnsi="Verdana"/>
          <w:sz w:val="20"/>
          <w:szCs w:val="20"/>
        </w:rPr>
      </w:pPr>
    </w:p>
    <w:tbl>
      <w:tblPr>
        <w:tblStyle w:val="TableGrid"/>
        <w:tblW w:w="0" w:type="auto"/>
        <w:tblLook w:val="04A0" w:firstRow="1" w:lastRow="0" w:firstColumn="1" w:lastColumn="0" w:noHBand="0" w:noVBand="1"/>
      </w:tblPr>
      <w:tblGrid>
        <w:gridCol w:w="801"/>
        <w:gridCol w:w="8459"/>
      </w:tblGrid>
      <w:tr w:rsidR="00E87D9B" w:rsidRPr="0064666D" w14:paraId="56400D19" w14:textId="77777777" w:rsidTr="00E5012C">
        <w:tc>
          <w:tcPr>
            <w:tcW w:w="9260" w:type="dxa"/>
            <w:gridSpan w:val="2"/>
            <w:shd w:val="clear" w:color="auto" w:fill="BFBFBF" w:themeFill="background1" w:themeFillShade="BF"/>
          </w:tcPr>
          <w:p w14:paraId="6B8B3368" w14:textId="51EDD071" w:rsidR="00E87D9B" w:rsidRPr="0064666D" w:rsidRDefault="00555E16" w:rsidP="0004097E">
            <w:pPr>
              <w:spacing w:line="360" w:lineRule="atLeast"/>
              <w:rPr>
                <w:rFonts w:ascii="Verdana" w:hAnsi="Verdana" w:cs="Calibri"/>
                <w:b/>
                <w:bCs/>
                <w:sz w:val="20"/>
                <w:szCs w:val="20"/>
              </w:rPr>
            </w:pPr>
            <w:r>
              <w:rPr>
                <w:rFonts w:ascii="Verdana" w:hAnsi="Verdana" w:cs="Calibri"/>
                <w:b/>
                <w:bCs/>
                <w:sz w:val="20"/>
                <w:szCs w:val="20"/>
              </w:rPr>
              <w:t>6</w:t>
            </w:r>
            <w:r w:rsidR="00E87D9B" w:rsidRPr="0064666D">
              <w:rPr>
                <w:rFonts w:ascii="Verdana" w:hAnsi="Verdana" w:cs="Calibri"/>
                <w:b/>
                <w:bCs/>
                <w:sz w:val="20"/>
                <w:szCs w:val="20"/>
              </w:rPr>
              <w:t>.1  QUALITY</w:t>
            </w:r>
            <w:r w:rsidR="00CC68D0">
              <w:rPr>
                <w:rFonts w:ascii="Verdana" w:hAnsi="Verdana" w:cs="Calibri"/>
                <w:b/>
                <w:bCs/>
                <w:sz w:val="20"/>
                <w:szCs w:val="20"/>
              </w:rPr>
              <w:t xml:space="preserve"> (20%)</w:t>
            </w:r>
          </w:p>
        </w:tc>
      </w:tr>
      <w:tr w:rsidR="00E87D9B" w:rsidRPr="0064666D" w14:paraId="72F20591" w14:textId="77777777" w:rsidTr="00641D68">
        <w:trPr>
          <w:trHeight w:val="809"/>
        </w:trPr>
        <w:tc>
          <w:tcPr>
            <w:tcW w:w="801" w:type="dxa"/>
          </w:tcPr>
          <w:p w14:paraId="02DAAB95" w14:textId="77777777" w:rsidR="00E87D9B" w:rsidRPr="0064666D" w:rsidRDefault="0095187B" w:rsidP="0004097E">
            <w:pPr>
              <w:spacing w:line="360" w:lineRule="atLeast"/>
              <w:rPr>
                <w:rFonts w:ascii="Verdana" w:hAnsi="Verdana" w:cs="Calibri"/>
                <w:b/>
                <w:bCs/>
                <w:sz w:val="20"/>
                <w:szCs w:val="20"/>
              </w:rPr>
            </w:pPr>
            <w:r>
              <w:rPr>
                <w:rFonts w:ascii="Verdana" w:hAnsi="Verdana" w:cs="Calibri"/>
                <w:b/>
                <w:bCs/>
                <w:sz w:val="20"/>
                <w:szCs w:val="20"/>
              </w:rPr>
              <w:t>1</w:t>
            </w:r>
          </w:p>
        </w:tc>
        <w:tc>
          <w:tcPr>
            <w:tcW w:w="8459" w:type="dxa"/>
          </w:tcPr>
          <w:p w14:paraId="19F51227" w14:textId="77777777" w:rsidR="008807F8" w:rsidRDefault="008807F8" w:rsidP="0004097E">
            <w:pPr>
              <w:pStyle w:val="BodyText3"/>
              <w:spacing w:line="360" w:lineRule="atLeast"/>
              <w:jc w:val="left"/>
              <w:rPr>
                <w:rFonts w:ascii="Verdana" w:hAnsi="Verdana" w:cs="Calibri"/>
                <w:bCs/>
                <w:szCs w:val="20"/>
              </w:rPr>
            </w:pPr>
            <w:r>
              <w:rPr>
                <w:rFonts w:ascii="Verdana" w:hAnsi="Verdana" w:cs="Calibri"/>
                <w:bCs/>
                <w:szCs w:val="20"/>
              </w:rPr>
              <w:t>INTRODUCTORY STATEMENT</w:t>
            </w:r>
          </w:p>
          <w:p w14:paraId="69C61D49" w14:textId="18323800" w:rsidR="00E87D9B" w:rsidRPr="0064666D" w:rsidRDefault="00E87D9B" w:rsidP="0004097E">
            <w:pPr>
              <w:pStyle w:val="BodyText3"/>
              <w:spacing w:line="360" w:lineRule="atLeast"/>
              <w:jc w:val="left"/>
              <w:rPr>
                <w:rFonts w:ascii="Verdana" w:hAnsi="Verdana" w:cs="Calibri"/>
                <w:bCs/>
                <w:szCs w:val="20"/>
              </w:rPr>
            </w:pPr>
            <w:r w:rsidRPr="0064666D">
              <w:rPr>
                <w:rFonts w:ascii="Verdana" w:hAnsi="Verdana" w:cs="Calibri"/>
                <w:bCs/>
                <w:szCs w:val="20"/>
              </w:rPr>
              <w:t>Given the information provided in this tender,</w:t>
            </w:r>
            <w:r w:rsidR="00123A07" w:rsidRPr="0064666D">
              <w:rPr>
                <w:rFonts w:ascii="Verdana" w:hAnsi="Verdana" w:cs="Calibri"/>
                <w:bCs/>
                <w:szCs w:val="20"/>
              </w:rPr>
              <w:t xml:space="preserve"> </w:t>
            </w:r>
            <w:r w:rsidRPr="0064666D">
              <w:rPr>
                <w:rFonts w:ascii="Verdana" w:hAnsi="Verdana" w:cs="Calibri"/>
                <w:bCs/>
                <w:szCs w:val="20"/>
              </w:rPr>
              <w:t>you s</w:t>
            </w:r>
            <w:r w:rsidR="00880BFA">
              <w:rPr>
                <w:rFonts w:ascii="Verdana" w:hAnsi="Verdana" w:cs="Calibri"/>
                <w:bCs/>
                <w:szCs w:val="20"/>
              </w:rPr>
              <w:t xml:space="preserve">hould provide a concise </w:t>
            </w:r>
            <w:r w:rsidR="00123A07" w:rsidRPr="0064666D">
              <w:rPr>
                <w:rFonts w:ascii="Verdana" w:hAnsi="Verdana" w:cs="Calibri"/>
                <w:bCs/>
                <w:szCs w:val="20"/>
              </w:rPr>
              <w:t>overview</w:t>
            </w:r>
            <w:r w:rsidR="00934BF6">
              <w:rPr>
                <w:rFonts w:ascii="Verdana" w:hAnsi="Verdana" w:cs="Calibri"/>
                <w:bCs/>
                <w:szCs w:val="20"/>
              </w:rPr>
              <w:t xml:space="preserve"> </w:t>
            </w:r>
            <w:r w:rsidRPr="0064666D">
              <w:rPr>
                <w:rFonts w:ascii="Verdana" w:hAnsi="Verdana" w:cs="Calibri"/>
                <w:bCs/>
                <w:szCs w:val="20"/>
              </w:rPr>
              <w:t>of how you would approach thi</w:t>
            </w:r>
            <w:r w:rsidR="00CF04A6">
              <w:rPr>
                <w:rFonts w:ascii="Verdana" w:hAnsi="Verdana" w:cs="Calibri"/>
                <w:bCs/>
                <w:szCs w:val="20"/>
              </w:rPr>
              <w:t>s project</w:t>
            </w:r>
            <w:r w:rsidRPr="0064666D">
              <w:rPr>
                <w:rFonts w:ascii="Verdana" w:hAnsi="Verdana" w:cs="Calibri"/>
                <w:bCs/>
                <w:szCs w:val="20"/>
              </w:rPr>
              <w:t xml:space="preserve"> if you were the successful </w:t>
            </w:r>
            <w:r w:rsidR="002C5E6E">
              <w:rPr>
                <w:rFonts w:ascii="Verdana" w:hAnsi="Verdana" w:cs="Calibri"/>
                <w:bCs/>
                <w:szCs w:val="20"/>
              </w:rPr>
              <w:t>C</w:t>
            </w:r>
            <w:r w:rsidRPr="0064666D">
              <w:rPr>
                <w:rFonts w:ascii="Verdana" w:hAnsi="Verdana" w:cs="Calibri"/>
                <w:bCs/>
                <w:szCs w:val="20"/>
              </w:rPr>
              <w:t>ontractor</w:t>
            </w:r>
            <w:r w:rsidR="00486D28">
              <w:rPr>
                <w:rFonts w:ascii="Verdana" w:hAnsi="Verdana" w:cs="Calibri"/>
                <w:bCs/>
                <w:szCs w:val="20"/>
              </w:rPr>
              <w:t>.</w:t>
            </w:r>
            <w:r w:rsidR="008511CC">
              <w:rPr>
                <w:rFonts w:ascii="Verdana" w:hAnsi="Verdana" w:cs="Calibri"/>
                <w:bCs/>
                <w:szCs w:val="20"/>
              </w:rPr>
              <w:t xml:space="preserve"> </w:t>
            </w:r>
          </w:p>
          <w:p w14:paraId="705E766C" w14:textId="2BC7425A" w:rsidR="002510E2" w:rsidRPr="0064666D" w:rsidRDefault="002510E2" w:rsidP="0004097E">
            <w:pPr>
              <w:pStyle w:val="BodyText3"/>
              <w:spacing w:line="360" w:lineRule="atLeast"/>
              <w:jc w:val="left"/>
              <w:rPr>
                <w:rFonts w:ascii="Verdana" w:hAnsi="Verdana" w:cs="Calibri"/>
                <w:b/>
                <w:bCs/>
                <w:szCs w:val="20"/>
              </w:rPr>
            </w:pPr>
          </w:p>
        </w:tc>
      </w:tr>
      <w:tr w:rsidR="00E87D9B" w:rsidRPr="0064666D" w14:paraId="1712ADF6" w14:textId="77777777" w:rsidTr="00E5012C">
        <w:tc>
          <w:tcPr>
            <w:tcW w:w="9260" w:type="dxa"/>
            <w:gridSpan w:val="2"/>
          </w:tcPr>
          <w:p w14:paraId="1877ECE0" w14:textId="77777777" w:rsidR="00E87D9B" w:rsidRDefault="00E87D9B" w:rsidP="00DF6724">
            <w:pPr>
              <w:rPr>
                <w:rFonts w:ascii="Arial" w:hAnsi="Arial" w:cs="Arial"/>
                <w:bCs/>
                <w:sz w:val="20"/>
                <w:szCs w:val="20"/>
              </w:rPr>
            </w:pPr>
          </w:p>
          <w:p w14:paraId="2E7B05B8" w14:textId="77777777" w:rsidR="0060067B" w:rsidRDefault="0060067B" w:rsidP="00DF6724">
            <w:pPr>
              <w:rPr>
                <w:rFonts w:ascii="Arial" w:hAnsi="Arial" w:cs="Arial"/>
                <w:bCs/>
                <w:sz w:val="20"/>
                <w:szCs w:val="20"/>
              </w:rPr>
            </w:pPr>
          </w:p>
          <w:p w14:paraId="03C4A428" w14:textId="77777777" w:rsidR="0060067B" w:rsidRDefault="0060067B" w:rsidP="00DF6724">
            <w:pPr>
              <w:rPr>
                <w:rFonts w:ascii="Arial" w:hAnsi="Arial" w:cs="Arial"/>
                <w:bCs/>
                <w:sz w:val="20"/>
                <w:szCs w:val="20"/>
              </w:rPr>
            </w:pPr>
          </w:p>
          <w:p w14:paraId="36E49F14" w14:textId="77777777" w:rsidR="0060067B" w:rsidRDefault="0060067B" w:rsidP="00DF6724">
            <w:pPr>
              <w:rPr>
                <w:rFonts w:ascii="Arial" w:hAnsi="Arial" w:cs="Arial"/>
                <w:bCs/>
                <w:sz w:val="20"/>
                <w:szCs w:val="20"/>
              </w:rPr>
            </w:pPr>
          </w:p>
          <w:p w14:paraId="62AF3B86" w14:textId="77777777" w:rsidR="0060067B" w:rsidRDefault="0060067B" w:rsidP="00DF6724">
            <w:pPr>
              <w:rPr>
                <w:rFonts w:ascii="Arial" w:hAnsi="Arial" w:cs="Arial"/>
                <w:bCs/>
                <w:sz w:val="20"/>
                <w:szCs w:val="20"/>
              </w:rPr>
            </w:pPr>
          </w:p>
          <w:p w14:paraId="3C721C3E" w14:textId="77777777" w:rsidR="0060067B" w:rsidRDefault="0060067B" w:rsidP="00DF6724">
            <w:pPr>
              <w:rPr>
                <w:rFonts w:ascii="Arial" w:hAnsi="Arial" w:cs="Arial"/>
                <w:bCs/>
                <w:sz w:val="20"/>
                <w:szCs w:val="20"/>
              </w:rPr>
            </w:pPr>
          </w:p>
          <w:p w14:paraId="677BE525" w14:textId="77777777" w:rsidR="0060067B" w:rsidRPr="00DF6724" w:rsidRDefault="0060067B" w:rsidP="00DF6724">
            <w:pPr>
              <w:rPr>
                <w:rFonts w:ascii="Arial" w:hAnsi="Arial" w:cs="Arial"/>
                <w:bCs/>
                <w:sz w:val="20"/>
                <w:szCs w:val="20"/>
              </w:rPr>
            </w:pPr>
          </w:p>
        </w:tc>
      </w:tr>
      <w:tr w:rsidR="00486D28" w:rsidRPr="0064666D" w14:paraId="2B188C19" w14:textId="77777777" w:rsidTr="00641D68">
        <w:tc>
          <w:tcPr>
            <w:tcW w:w="801" w:type="dxa"/>
          </w:tcPr>
          <w:p w14:paraId="42A870F6" w14:textId="77777777" w:rsidR="00486D28" w:rsidRPr="0064666D" w:rsidRDefault="0095187B" w:rsidP="0004097E">
            <w:pPr>
              <w:spacing w:line="360" w:lineRule="atLeast"/>
              <w:rPr>
                <w:rFonts w:ascii="Verdana" w:hAnsi="Verdana" w:cs="Calibri"/>
                <w:b/>
                <w:bCs/>
                <w:sz w:val="20"/>
                <w:szCs w:val="20"/>
              </w:rPr>
            </w:pPr>
            <w:r>
              <w:rPr>
                <w:rFonts w:ascii="Verdana" w:hAnsi="Verdana" w:cs="Calibri"/>
                <w:b/>
                <w:bCs/>
                <w:sz w:val="20"/>
                <w:szCs w:val="20"/>
              </w:rPr>
              <w:t>2</w:t>
            </w:r>
          </w:p>
        </w:tc>
        <w:tc>
          <w:tcPr>
            <w:tcW w:w="8459" w:type="dxa"/>
          </w:tcPr>
          <w:p w14:paraId="530268DB" w14:textId="3AB236A2" w:rsidR="001077BC" w:rsidRDefault="001077BC" w:rsidP="0004097E">
            <w:pPr>
              <w:spacing w:line="360" w:lineRule="atLeast"/>
              <w:rPr>
                <w:rFonts w:ascii="Verdana" w:hAnsi="Verdana"/>
                <w:sz w:val="20"/>
                <w:lang w:eastAsia="ja-JP"/>
              </w:rPr>
            </w:pPr>
            <w:r>
              <w:rPr>
                <w:rFonts w:ascii="Verdana" w:hAnsi="Verdana"/>
                <w:sz w:val="20"/>
                <w:lang w:eastAsia="ja-JP"/>
              </w:rPr>
              <w:t>STAFFING</w:t>
            </w:r>
          </w:p>
          <w:p w14:paraId="604A8B50" w14:textId="4612663A" w:rsidR="008511CC" w:rsidRDefault="00486D28" w:rsidP="001077BC">
            <w:pPr>
              <w:spacing w:line="360" w:lineRule="atLeast"/>
              <w:rPr>
                <w:rFonts w:ascii="Verdana" w:hAnsi="Verdana"/>
                <w:sz w:val="20"/>
                <w:lang w:eastAsia="ja-JP"/>
              </w:rPr>
            </w:pPr>
            <w:r>
              <w:rPr>
                <w:rFonts w:ascii="Verdana" w:hAnsi="Verdana"/>
                <w:sz w:val="20"/>
                <w:lang w:eastAsia="ja-JP"/>
              </w:rPr>
              <w:t xml:space="preserve">You should </w:t>
            </w:r>
            <w:r w:rsidRPr="006D6E62">
              <w:rPr>
                <w:rFonts w:ascii="Verdana" w:hAnsi="Verdana"/>
                <w:sz w:val="20"/>
                <w:lang w:eastAsia="ja-JP"/>
              </w:rPr>
              <w:t xml:space="preserve">identify the </w:t>
            </w:r>
            <w:r w:rsidR="001077BC">
              <w:rPr>
                <w:rFonts w:ascii="Verdana" w:hAnsi="Verdana"/>
                <w:sz w:val="20"/>
                <w:lang w:eastAsia="ja-JP"/>
              </w:rPr>
              <w:t>staff involved with the manageme</w:t>
            </w:r>
            <w:r w:rsidR="00FE081C">
              <w:rPr>
                <w:rFonts w:ascii="Verdana" w:hAnsi="Verdana"/>
                <w:sz w:val="20"/>
                <w:lang w:eastAsia="ja-JP"/>
              </w:rPr>
              <w:t xml:space="preserve">nt and </w:t>
            </w:r>
            <w:r w:rsidR="00114F83">
              <w:rPr>
                <w:rFonts w:ascii="Verdana" w:hAnsi="Verdana"/>
                <w:sz w:val="20"/>
                <w:lang w:eastAsia="ja-JP"/>
              </w:rPr>
              <w:t>delivery</w:t>
            </w:r>
            <w:r w:rsidR="001077BC">
              <w:rPr>
                <w:rFonts w:ascii="Verdana" w:hAnsi="Verdana"/>
                <w:sz w:val="20"/>
                <w:lang w:eastAsia="ja-JP"/>
              </w:rPr>
              <w:t xml:space="preserve"> of the </w:t>
            </w:r>
            <w:r w:rsidR="002C5E6E">
              <w:rPr>
                <w:rFonts w:ascii="Verdana" w:hAnsi="Verdana"/>
                <w:sz w:val="20"/>
                <w:lang w:eastAsia="ja-JP"/>
              </w:rPr>
              <w:t>C</w:t>
            </w:r>
            <w:r w:rsidR="001077BC">
              <w:rPr>
                <w:rFonts w:ascii="Verdana" w:hAnsi="Verdana"/>
                <w:sz w:val="20"/>
                <w:lang w:eastAsia="ja-JP"/>
              </w:rPr>
              <w:t xml:space="preserve">ontract detailing their role </w:t>
            </w:r>
            <w:r w:rsidR="00712F7E">
              <w:rPr>
                <w:rFonts w:ascii="Verdana" w:hAnsi="Verdana"/>
                <w:sz w:val="20"/>
                <w:lang w:eastAsia="ja-JP"/>
              </w:rPr>
              <w:t>and experience</w:t>
            </w:r>
            <w:r w:rsidR="00114F83">
              <w:rPr>
                <w:rFonts w:ascii="Verdana" w:hAnsi="Verdana"/>
                <w:sz w:val="20"/>
                <w:lang w:eastAsia="ja-JP"/>
              </w:rPr>
              <w:t>.</w:t>
            </w:r>
            <w:r w:rsidR="006248C1">
              <w:rPr>
                <w:rFonts w:ascii="Verdana" w:hAnsi="Verdana"/>
                <w:sz w:val="20"/>
                <w:lang w:eastAsia="ja-JP"/>
              </w:rPr>
              <w:t xml:space="preserve">  You should provide details of </w:t>
            </w:r>
            <w:r w:rsidR="00D82B2C">
              <w:rPr>
                <w:rFonts w:ascii="Verdana" w:hAnsi="Verdana"/>
                <w:sz w:val="20"/>
                <w:lang w:eastAsia="ja-JP"/>
              </w:rPr>
              <w:t>any sub-contractors proposed to work on this project including your system to ensure the suitability of sub-contractors.</w:t>
            </w:r>
          </w:p>
          <w:p w14:paraId="4C81D015" w14:textId="4FDE883E" w:rsidR="0095187B" w:rsidRPr="00B266B3" w:rsidRDefault="008511CC" w:rsidP="001077BC">
            <w:pPr>
              <w:spacing w:line="360" w:lineRule="atLeast"/>
              <w:rPr>
                <w:rFonts w:ascii="Verdana" w:hAnsi="Verdana"/>
                <w:sz w:val="20"/>
                <w:lang w:eastAsia="ja-JP"/>
              </w:rPr>
            </w:pPr>
            <w:r>
              <w:rPr>
                <w:rFonts w:ascii="Verdana" w:hAnsi="Verdana"/>
                <w:sz w:val="20"/>
                <w:lang w:eastAsia="ja-JP"/>
              </w:rPr>
              <w:t xml:space="preserve"> </w:t>
            </w:r>
          </w:p>
        </w:tc>
      </w:tr>
      <w:tr w:rsidR="00486D28" w:rsidRPr="0064666D" w14:paraId="4E302D03" w14:textId="77777777" w:rsidTr="00E5012C">
        <w:tc>
          <w:tcPr>
            <w:tcW w:w="9260" w:type="dxa"/>
            <w:gridSpan w:val="2"/>
          </w:tcPr>
          <w:p w14:paraId="4A1AAF5E" w14:textId="77777777" w:rsidR="00CE1A74" w:rsidRDefault="00CE1A74" w:rsidP="00641D68">
            <w:pPr>
              <w:rPr>
                <w:rFonts w:ascii="Verdana" w:hAnsi="Verdana" w:cs="Calibri"/>
                <w:bCs/>
                <w:sz w:val="20"/>
                <w:szCs w:val="20"/>
              </w:rPr>
            </w:pPr>
          </w:p>
          <w:p w14:paraId="6811A4C4" w14:textId="77777777" w:rsidR="00641D68" w:rsidRDefault="00641D68" w:rsidP="00641D68">
            <w:pPr>
              <w:rPr>
                <w:rFonts w:ascii="Verdana" w:hAnsi="Verdana" w:cs="Calibri"/>
                <w:bCs/>
                <w:sz w:val="20"/>
                <w:szCs w:val="20"/>
              </w:rPr>
            </w:pPr>
          </w:p>
          <w:p w14:paraId="5BAB2CE6" w14:textId="77777777" w:rsidR="00641D68" w:rsidRDefault="00641D68" w:rsidP="00641D68">
            <w:pPr>
              <w:rPr>
                <w:rFonts w:ascii="Verdana" w:hAnsi="Verdana" w:cs="Calibri"/>
                <w:bCs/>
                <w:sz w:val="20"/>
                <w:szCs w:val="20"/>
              </w:rPr>
            </w:pPr>
          </w:p>
          <w:p w14:paraId="3238FF11" w14:textId="77777777" w:rsidR="00641D68" w:rsidRDefault="00641D68" w:rsidP="00641D68">
            <w:pPr>
              <w:rPr>
                <w:rFonts w:ascii="Verdana" w:hAnsi="Verdana" w:cs="Calibri"/>
                <w:bCs/>
                <w:sz w:val="20"/>
                <w:szCs w:val="20"/>
              </w:rPr>
            </w:pPr>
          </w:p>
          <w:p w14:paraId="7A1ACF29" w14:textId="77777777" w:rsidR="00641D68" w:rsidRDefault="00641D68" w:rsidP="00641D68">
            <w:pPr>
              <w:rPr>
                <w:rFonts w:ascii="Verdana" w:hAnsi="Verdana" w:cs="Calibri"/>
                <w:bCs/>
                <w:sz w:val="20"/>
                <w:szCs w:val="20"/>
              </w:rPr>
            </w:pPr>
          </w:p>
          <w:p w14:paraId="620F5816" w14:textId="77777777" w:rsidR="00641D68" w:rsidRDefault="00641D68" w:rsidP="00641D68">
            <w:pPr>
              <w:rPr>
                <w:rFonts w:ascii="Verdana" w:hAnsi="Verdana" w:cs="Calibri"/>
                <w:bCs/>
                <w:sz w:val="20"/>
                <w:szCs w:val="20"/>
              </w:rPr>
            </w:pPr>
          </w:p>
          <w:p w14:paraId="67C36615" w14:textId="6BD40372" w:rsidR="00641D68" w:rsidRPr="0064666D" w:rsidRDefault="00641D68" w:rsidP="00641D68">
            <w:pPr>
              <w:rPr>
                <w:rFonts w:ascii="Verdana" w:hAnsi="Verdana" w:cs="Calibri"/>
                <w:bCs/>
                <w:sz w:val="20"/>
                <w:szCs w:val="20"/>
              </w:rPr>
            </w:pPr>
          </w:p>
        </w:tc>
      </w:tr>
      <w:tr w:rsidR="00486D28" w:rsidRPr="0064666D" w14:paraId="73BF3D25" w14:textId="77777777" w:rsidTr="00641D68">
        <w:tc>
          <w:tcPr>
            <w:tcW w:w="801" w:type="dxa"/>
          </w:tcPr>
          <w:p w14:paraId="293BAFD2" w14:textId="77777777" w:rsidR="00486D28" w:rsidRPr="0064666D" w:rsidRDefault="0095187B" w:rsidP="0004097E">
            <w:pPr>
              <w:spacing w:line="360" w:lineRule="atLeast"/>
              <w:rPr>
                <w:rFonts w:ascii="Verdana" w:hAnsi="Verdana" w:cs="Calibri"/>
                <w:b/>
                <w:bCs/>
                <w:sz w:val="20"/>
                <w:szCs w:val="20"/>
              </w:rPr>
            </w:pPr>
            <w:r>
              <w:rPr>
                <w:rFonts w:ascii="Verdana" w:hAnsi="Verdana" w:cs="Calibri"/>
                <w:b/>
                <w:bCs/>
                <w:sz w:val="20"/>
                <w:szCs w:val="20"/>
              </w:rPr>
              <w:t>3</w:t>
            </w:r>
          </w:p>
        </w:tc>
        <w:tc>
          <w:tcPr>
            <w:tcW w:w="8459" w:type="dxa"/>
          </w:tcPr>
          <w:p w14:paraId="2C4060DE" w14:textId="52FDE659" w:rsidR="00CF04A6" w:rsidRDefault="00F4750F" w:rsidP="00CF04A6">
            <w:pPr>
              <w:spacing w:line="360" w:lineRule="atLeast"/>
              <w:rPr>
                <w:rFonts w:ascii="Verdana" w:hAnsi="Verdana" w:cs="Calibri"/>
                <w:bCs/>
                <w:sz w:val="20"/>
                <w:szCs w:val="20"/>
              </w:rPr>
            </w:pPr>
            <w:r>
              <w:rPr>
                <w:rFonts w:ascii="Verdana" w:hAnsi="Verdana" w:cs="Calibri"/>
                <w:bCs/>
                <w:sz w:val="20"/>
                <w:szCs w:val="20"/>
              </w:rPr>
              <w:t xml:space="preserve">FLOOR &amp; </w:t>
            </w:r>
            <w:r w:rsidR="00D82B2C">
              <w:rPr>
                <w:rFonts w:ascii="Verdana" w:hAnsi="Verdana" w:cs="Calibri"/>
                <w:bCs/>
                <w:sz w:val="20"/>
                <w:szCs w:val="20"/>
              </w:rPr>
              <w:t>WARRANTY</w:t>
            </w:r>
          </w:p>
          <w:p w14:paraId="6D662110" w14:textId="283C6251" w:rsidR="00CF04A6" w:rsidRDefault="00F4750F" w:rsidP="00D82B2C">
            <w:pPr>
              <w:spacing w:line="360" w:lineRule="atLeast"/>
              <w:rPr>
                <w:rFonts w:ascii="Verdana" w:hAnsi="Verdana" w:cs="Calibri"/>
                <w:bCs/>
                <w:sz w:val="20"/>
                <w:szCs w:val="20"/>
              </w:rPr>
            </w:pPr>
            <w:r>
              <w:rPr>
                <w:rFonts w:ascii="Verdana" w:hAnsi="Verdana" w:cs="Calibri"/>
                <w:bCs/>
                <w:sz w:val="20"/>
                <w:szCs w:val="20"/>
              </w:rPr>
              <w:t xml:space="preserve">You should provide detail of the proposed vinyl floor that </w:t>
            </w:r>
            <w:r w:rsidR="00C865EC">
              <w:rPr>
                <w:rFonts w:ascii="Verdana" w:hAnsi="Verdana" w:cs="Calibri"/>
                <w:bCs/>
                <w:sz w:val="20"/>
                <w:szCs w:val="20"/>
              </w:rPr>
              <w:t>you would install and</w:t>
            </w:r>
            <w:r w:rsidR="00CF04A6">
              <w:rPr>
                <w:rFonts w:ascii="Verdana" w:hAnsi="Verdana" w:cs="Calibri"/>
                <w:bCs/>
                <w:sz w:val="20"/>
                <w:szCs w:val="20"/>
              </w:rPr>
              <w:t xml:space="preserve"> details </w:t>
            </w:r>
            <w:r w:rsidR="00D82B2C">
              <w:rPr>
                <w:rFonts w:ascii="Verdana" w:hAnsi="Verdana" w:cs="Calibri"/>
                <w:bCs/>
                <w:sz w:val="20"/>
                <w:szCs w:val="20"/>
              </w:rPr>
              <w:t>of the warranty for</w:t>
            </w:r>
            <w:r w:rsidR="005659D5">
              <w:rPr>
                <w:rFonts w:ascii="Verdana" w:hAnsi="Verdana" w:cs="Calibri"/>
                <w:bCs/>
                <w:sz w:val="20"/>
                <w:szCs w:val="20"/>
              </w:rPr>
              <w:t xml:space="preserve"> the</w:t>
            </w:r>
            <w:r w:rsidR="00D82B2C">
              <w:rPr>
                <w:rFonts w:ascii="Verdana" w:hAnsi="Verdana" w:cs="Calibri"/>
                <w:bCs/>
                <w:sz w:val="20"/>
                <w:szCs w:val="20"/>
              </w:rPr>
              <w:t xml:space="preserve"> floor.</w:t>
            </w:r>
          </w:p>
          <w:p w14:paraId="503443E1" w14:textId="686D5A23" w:rsidR="001077BC" w:rsidRPr="008807F8" w:rsidRDefault="001077BC" w:rsidP="0004097E">
            <w:pPr>
              <w:spacing w:line="360" w:lineRule="atLeast"/>
              <w:rPr>
                <w:rFonts w:ascii="Verdana" w:hAnsi="Verdana"/>
                <w:sz w:val="20"/>
                <w:lang w:eastAsia="ja-JP"/>
              </w:rPr>
            </w:pPr>
          </w:p>
          <w:p w14:paraId="001D0115" w14:textId="13F9FC96" w:rsidR="0095187B" w:rsidRPr="0064666D" w:rsidRDefault="0095187B" w:rsidP="0004097E">
            <w:pPr>
              <w:spacing w:line="360" w:lineRule="atLeast"/>
              <w:rPr>
                <w:rFonts w:ascii="Verdana" w:hAnsi="Verdana" w:cs="Calibri"/>
                <w:bCs/>
                <w:sz w:val="20"/>
                <w:szCs w:val="20"/>
              </w:rPr>
            </w:pPr>
          </w:p>
        </w:tc>
      </w:tr>
      <w:tr w:rsidR="00F619B0" w:rsidRPr="0064666D" w14:paraId="030AEE2D" w14:textId="77777777" w:rsidTr="0000459E">
        <w:tc>
          <w:tcPr>
            <w:tcW w:w="9260" w:type="dxa"/>
            <w:gridSpan w:val="2"/>
          </w:tcPr>
          <w:p w14:paraId="4C7C65B6" w14:textId="77777777" w:rsidR="00F619B0" w:rsidRDefault="00F619B0" w:rsidP="0004097E">
            <w:pPr>
              <w:spacing w:line="360" w:lineRule="atLeast"/>
              <w:rPr>
                <w:rFonts w:ascii="Verdana" w:hAnsi="Verdana"/>
                <w:sz w:val="20"/>
                <w:lang w:eastAsia="ja-JP"/>
              </w:rPr>
            </w:pPr>
          </w:p>
          <w:p w14:paraId="2BFA1FEB" w14:textId="77777777" w:rsidR="003D653C" w:rsidRDefault="003D653C" w:rsidP="0004097E">
            <w:pPr>
              <w:spacing w:line="360" w:lineRule="atLeast"/>
              <w:rPr>
                <w:rFonts w:ascii="Verdana" w:hAnsi="Verdana"/>
                <w:sz w:val="20"/>
                <w:lang w:eastAsia="ja-JP"/>
              </w:rPr>
            </w:pPr>
          </w:p>
          <w:p w14:paraId="6F5C2D07" w14:textId="77777777" w:rsidR="003D653C" w:rsidRDefault="003D653C" w:rsidP="0004097E">
            <w:pPr>
              <w:spacing w:line="360" w:lineRule="atLeast"/>
              <w:rPr>
                <w:rFonts w:ascii="Verdana" w:hAnsi="Verdana"/>
                <w:sz w:val="20"/>
                <w:lang w:eastAsia="ja-JP"/>
              </w:rPr>
            </w:pPr>
          </w:p>
          <w:p w14:paraId="26E6E5CF" w14:textId="77777777" w:rsidR="003D653C" w:rsidRPr="00525892" w:rsidRDefault="003D653C" w:rsidP="0004097E">
            <w:pPr>
              <w:spacing w:line="360" w:lineRule="atLeast"/>
              <w:rPr>
                <w:rFonts w:ascii="Verdana" w:hAnsi="Verdana"/>
                <w:sz w:val="20"/>
                <w:lang w:eastAsia="ja-JP"/>
              </w:rPr>
            </w:pPr>
          </w:p>
        </w:tc>
      </w:tr>
      <w:tr w:rsidR="008807F8" w:rsidRPr="0064666D" w14:paraId="6AADCB8F" w14:textId="77777777" w:rsidTr="00641D68">
        <w:tc>
          <w:tcPr>
            <w:tcW w:w="801" w:type="dxa"/>
          </w:tcPr>
          <w:p w14:paraId="551F7D0E" w14:textId="16C15923" w:rsidR="008807F8" w:rsidRPr="00D866D8" w:rsidRDefault="00D06287" w:rsidP="008807F8">
            <w:pPr>
              <w:spacing w:line="360" w:lineRule="atLeast"/>
              <w:rPr>
                <w:rFonts w:ascii="Verdana" w:hAnsi="Verdana" w:cs="Calibri"/>
                <w:b/>
                <w:bCs/>
                <w:sz w:val="20"/>
                <w:szCs w:val="20"/>
              </w:rPr>
            </w:pPr>
            <w:r>
              <w:rPr>
                <w:rFonts w:ascii="Verdana" w:hAnsi="Verdana" w:cs="Calibri"/>
                <w:b/>
                <w:bCs/>
                <w:sz w:val="20"/>
                <w:szCs w:val="20"/>
              </w:rPr>
              <w:t>4</w:t>
            </w:r>
          </w:p>
        </w:tc>
        <w:tc>
          <w:tcPr>
            <w:tcW w:w="8459" w:type="dxa"/>
          </w:tcPr>
          <w:p w14:paraId="340D54A8" w14:textId="77777777" w:rsidR="008807F8" w:rsidRPr="00D866D8" w:rsidRDefault="008807F8" w:rsidP="008807F8">
            <w:pPr>
              <w:spacing w:line="360" w:lineRule="atLeast"/>
              <w:rPr>
                <w:rFonts w:ascii="Verdana" w:hAnsi="Verdana" w:cs="Calibri"/>
                <w:sz w:val="20"/>
                <w:szCs w:val="20"/>
              </w:rPr>
            </w:pPr>
            <w:r w:rsidRPr="00D866D8">
              <w:rPr>
                <w:rFonts w:ascii="Verdana" w:hAnsi="Verdana" w:cs="Calibri"/>
                <w:sz w:val="20"/>
                <w:szCs w:val="20"/>
              </w:rPr>
              <w:t>EQUIPMENT</w:t>
            </w:r>
          </w:p>
          <w:p w14:paraId="7E759150" w14:textId="61FEE732" w:rsidR="008807F8" w:rsidRPr="00D866D8" w:rsidRDefault="008807F8" w:rsidP="008807F8">
            <w:pPr>
              <w:spacing w:line="360" w:lineRule="atLeast"/>
              <w:rPr>
                <w:rFonts w:ascii="Verdana" w:hAnsi="Verdana" w:cs="Calibri"/>
                <w:sz w:val="20"/>
                <w:szCs w:val="20"/>
              </w:rPr>
            </w:pPr>
            <w:r w:rsidRPr="00D866D8">
              <w:rPr>
                <w:rFonts w:ascii="Verdana" w:hAnsi="Verdana" w:cs="Calibri"/>
                <w:sz w:val="20"/>
                <w:szCs w:val="20"/>
              </w:rPr>
              <w:t>You should provide information on the equipment you will us</w:t>
            </w:r>
            <w:r w:rsidR="00F619B0">
              <w:rPr>
                <w:rFonts w:ascii="Verdana" w:hAnsi="Verdana" w:cs="Calibri"/>
                <w:sz w:val="20"/>
                <w:szCs w:val="20"/>
              </w:rPr>
              <w:t>e</w:t>
            </w:r>
            <w:r w:rsidR="002C5E6E" w:rsidRPr="00D866D8">
              <w:rPr>
                <w:rFonts w:ascii="Verdana" w:hAnsi="Verdana" w:cs="Calibri"/>
                <w:sz w:val="20"/>
                <w:szCs w:val="20"/>
              </w:rPr>
              <w:t>.</w:t>
            </w:r>
            <w:r w:rsidR="005F3E12" w:rsidRPr="00D866D8">
              <w:rPr>
                <w:rFonts w:ascii="Verdana" w:hAnsi="Verdana" w:cs="Calibri"/>
                <w:sz w:val="20"/>
                <w:szCs w:val="20"/>
              </w:rPr>
              <w:t xml:space="preserve">  All relevant Certification &amp; Testing to be provided</w:t>
            </w:r>
            <w:r w:rsidR="008511CC" w:rsidRPr="00D866D8">
              <w:rPr>
                <w:rFonts w:ascii="Verdana" w:hAnsi="Verdana" w:cs="Calibri"/>
                <w:sz w:val="20"/>
                <w:szCs w:val="20"/>
              </w:rPr>
              <w:t xml:space="preserve">.  </w:t>
            </w:r>
          </w:p>
          <w:p w14:paraId="7F54938F" w14:textId="015F71C3" w:rsidR="008807F8" w:rsidRPr="00D866D8" w:rsidRDefault="008807F8" w:rsidP="008807F8">
            <w:pPr>
              <w:spacing w:line="360" w:lineRule="atLeast"/>
              <w:rPr>
                <w:rFonts w:ascii="Verdana" w:hAnsi="Verdana" w:cs="Calibri"/>
                <w:b/>
                <w:bCs/>
                <w:color w:val="FF0000"/>
                <w:sz w:val="20"/>
                <w:szCs w:val="20"/>
              </w:rPr>
            </w:pPr>
          </w:p>
        </w:tc>
      </w:tr>
      <w:tr w:rsidR="008807F8" w:rsidRPr="0064666D" w14:paraId="04B7FC9B" w14:textId="77777777" w:rsidTr="00E5012C">
        <w:tc>
          <w:tcPr>
            <w:tcW w:w="9260" w:type="dxa"/>
            <w:gridSpan w:val="2"/>
          </w:tcPr>
          <w:p w14:paraId="1356B123" w14:textId="77777777" w:rsidR="008807F8" w:rsidRDefault="008807F8" w:rsidP="00A51255">
            <w:pPr>
              <w:spacing w:line="360" w:lineRule="atLeast"/>
              <w:rPr>
                <w:rFonts w:ascii="Verdana" w:hAnsi="Verdana" w:cs="Calibri"/>
                <w:bCs/>
                <w:sz w:val="20"/>
                <w:szCs w:val="20"/>
              </w:rPr>
            </w:pPr>
          </w:p>
          <w:p w14:paraId="5CE382B3" w14:textId="77777777" w:rsidR="003D653C" w:rsidRDefault="003D653C" w:rsidP="00A51255">
            <w:pPr>
              <w:spacing w:line="360" w:lineRule="atLeast"/>
              <w:rPr>
                <w:rFonts w:ascii="Verdana" w:hAnsi="Verdana" w:cs="Calibri"/>
                <w:bCs/>
                <w:sz w:val="20"/>
                <w:szCs w:val="20"/>
              </w:rPr>
            </w:pPr>
          </w:p>
          <w:p w14:paraId="4169D0EC" w14:textId="77777777" w:rsidR="003D653C" w:rsidRDefault="003D653C" w:rsidP="00A51255">
            <w:pPr>
              <w:spacing w:line="360" w:lineRule="atLeast"/>
              <w:rPr>
                <w:rFonts w:ascii="Verdana" w:hAnsi="Verdana" w:cs="Calibri"/>
                <w:bCs/>
                <w:sz w:val="20"/>
                <w:szCs w:val="20"/>
              </w:rPr>
            </w:pPr>
          </w:p>
          <w:p w14:paraId="6345B830" w14:textId="77777777" w:rsidR="003D653C" w:rsidRPr="00D866D8" w:rsidRDefault="003D653C" w:rsidP="00A51255">
            <w:pPr>
              <w:spacing w:line="360" w:lineRule="atLeast"/>
              <w:rPr>
                <w:rFonts w:ascii="Verdana" w:hAnsi="Verdana" w:cs="Calibri"/>
                <w:bCs/>
                <w:sz w:val="20"/>
                <w:szCs w:val="20"/>
              </w:rPr>
            </w:pPr>
          </w:p>
        </w:tc>
      </w:tr>
      <w:tr w:rsidR="008807F8" w:rsidRPr="0064666D" w14:paraId="43A05ED9" w14:textId="77777777" w:rsidTr="00641D68">
        <w:tc>
          <w:tcPr>
            <w:tcW w:w="801" w:type="dxa"/>
          </w:tcPr>
          <w:p w14:paraId="216280C1" w14:textId="2258C2D0" w:rsidR="008807F8" w:rsidRPr="0064666D" w:rsidRDefault="00D06287" w:rsidP="008807F8">
            <w:pPr>
              <w:spacing w:line="360" w:lineRule="atLeast"/>
              <w:rPr>
                <w:rFonts w:ascii="Verdana" w:hAnsi="Verdana" w:cs="Calibri"/>
                <w:b/>
                <w:bCs/>
                <w:sz w:val="20"/>
                <w:szCs w:val="20"/>
              </w:rPr>
            </w:pPr>
            <w:r>
              <w:rPr>
                <w:rFonts w:ascii="Verdana" w:hAnsi="Verdana" w:cs="Calibri"/>
                <w:b/>
                <w:bCs/>
                <w:sz w:val="20"/>
                <w:szCs w:val="20"/>
              </w:rPr>
              <w:t>5</w:t>
            </w:r>
          </w:p>
        </w:tc>
        <w:tc>
          <w:tcPr>
            <w:tcW w:w="8459" w:type="dxa"/>
          </w:tcPr>
          <w:p w14:paraId="6B0E9946" w14:textId="77777777" w:rsidR="00CF04A6" w:rsidRPr="008807F8" w:rsidRDefault="00CF04A6" w:rsidP="00CF04A6">
            <w:pPr>
              <w:spacing w:line="360" w:lineRule="atLeast"/>
              <w:rPr>
                <w:rFonts w:ascii="Verdana" w:hAnsi="Verdana"/>
                <w:sz w:val="20"/>
                <w:lang w:eastAsia="ja-JP"/>
              </w:rPr>
            </w:pPr>
            <w:r>
              <w:rPr>
                <w:rFonts w:ascii="Verdana" w:hAnsi="Verdana"/>
                <w:sz w:val="20"/>
                <w:lang w:eastAsia="ja-JP"/>
              </w:rPr>
              <w:t>PROJECT – TIMELINE AND DELIVERY</w:t>
            </w:r>
          </w:p>
          <w:p w14:paraId="66855304" w14:textId="70C7637B" w:rsidR="005631C6" w:rsidRPr="00CF04A6" w:rsidRDefault="00CF04A6" w:rsidP="008807F8">
            <w:pPr>
              <w:spacing w:line="360" w:lineRule="atLeast"/>
              <w:rPr>
                <w:rFonts w:ascii="Verdana" w:hAnsi="Verdana"/>
                <w:sz w:val="20"/>
                <w:lang w:eastAsia="ja-JP"/>
              </w:rPr>
            </w:pPr>
            <w:r w:rsidRPr="008807F8">
              <w:rPr>
                <w:rFonts w:ascii="Verdana" w:hAnsi="Verdana"/>
                <w:sz w:val="20"/>
                <w:lang w:eastAsia="ja-JP"/>
              </w:rPr>
              <w:t xml:space="preserve">You should </w:t>
            </w:r>
            <w:r>
              <w:rPr>
                <w:rFonts w:ascii="Verdana" w:hAnsi="Verdana"/>
                <w:sz w:val="20"/>
                <w:lang w:eastAsia="ja-JP"/>
              </w:rPr>
              <w:t>provide a detailed timeline of how the project will be completed.</w:t>
            </w:r>
          </w:p>
          <w:p w14:paraId="4DBF6C08" w14:textId="5B6BC41D" w:rsidR="008807F8" w:rsidRPr="0064666D" w:rsidRDefault="008807F8" w:rsidP="008807F8">
            <w:pPr>
              <w:spacing w:line="360" w:lineRule="atLeast"/>
              <w:rPr>
                <w:rFonts w:ascii="Verdana" w:hAnsi="Verdana" w:cs="Calibri"/>
                <w:bCs/>
                <w:sz w:val="20"/>
                <w:szCs w:val="20"/>
              </w:rPr>
            </w:pPr>
          </w:p>
        </w:tc>
      </w:tr>
      <w:tr w:rsidR="008807F8" w:rsidRPr="0064666D" w14:paraId="6750E22E" w14:textId="77777777" w:rsidTr="00E5012C">
        <w:tc>
          <w:tcPr>
            <w:tcW w:w="9260" w:type="dxa"/>
            <w:gridSpan w:val="2"/>
          </w:tcPr>
          <w:p w14:paraId="4DBD2C5A" w14:textId="77777777" w:rsidR="009C6C72" w:rsidRDefault="009C6C72" w:rsidP="00A51255">
            <w:pPr>
              <w:rPr>
                <w:rFonts w:ascii="Verdana" w:hAnsi="Verdana" w:cs="Calibri"/>
                <w:bCs/>
                <w:sz w:val="20"/>
                <w:szCs w:val="20"/>
              </w:rPr>
            </w:pPr>
          </w:p>
          <w:p w14:paraId="3796D07C" w14:textId="77777777" w:rsidR="009F6F46" w:rsidRDefault="009F6F46" w:rsidP="00A51255">
            <w:pPr>
              <w:rPr>
                <w:rFonts w:ascii="Verdana" w:hAnsi="Verdana" w:cs="Calibri"/>
                <w:bCs/>
                <w:sz w:val="20"/>
                <w:szCs w:val="20"/>
              </w:rPr>
            </w:pPr>
          </w:p>
          <w:p w14:paraId="4A3DDAC9" w14:textId="77777777" w:rsidR="009F6F46" w:rsidRDefault="009F6F46" w:rsidP="00A51255">
            <w:pPr>
              <w:rPr>
                <w:rFonts w:ascii="Verdana" w:hAnsi="Verdana" w:cs="Calibri"/>
                <w:bCs/>
                <w:sz w:val="20"/>
                <w:szCs w:val="20"/>
              </w:rPr>
            </w:pPr>
          </w:p>
          <w:p w14:paraId="62B0EC7E" w14:textId="77777777" w:rsidR="003D653C" w:rsidRDefault="003D653C" w:rsidP="00A51255">
            <w:pPr>
              <w:rPr>
                <w:rFonts w:ascii="Verdana" w:hAnsi="Verdana" w:cs="Calibri"/>
                <w:bCs/>
                <w:sz w:val="20"/>
                <w:szCs w:val="20"/>
              </w:rPr>
            </w:pPr>
          </w:p>
          <w:p w14:paraId="5D7DF215" w14:textId="77777777" w:rsidR="003D653C" w:rsidRDefault="003D653C" w:rsidP="00A51255">
            <w:pPr>
              <w:rPr>
                <w:rFonts w:ascii="Verdana" w:hAnsi="Verdana" w:cs="Calibri"/>
                <w:bCs/>
                <w:sz w:val="20"/>
                <w:szCs w:val="20"/>
              </w:rPr>
            </w:pPr>
          </w:p>
          <w:p w14:paraId="7F296E8E" w14:textId="77777777" w:rsidR="00FA4C0D" w:rsidRDefault="00FA4C0D" w:rsidP="00A51255">
            <w:pPr>
              <w:rPr>
                <w:rFonts w:ascii="Verdana" w:hAnsi="Verdana" w:cs="Calibri"/>
                <w:bCs/>
                <w:sz w:val="20"/>
                <w:szCs w:val="20"/>
              </w:rPr>
            </w:pPr>
          </w:p>
          <w:p w14:paraId="31AD7AE8" w14:textId="41D0C083" w:rsidR="003D653C" w:rsidRPr="0064666D" w:rsidRDefault="003D653C" w:rsidP="00A51255">
            <w:pPr>
              <w:rPr>
                <w:rFonts w:ascii="Verdana" w:hAnsi="Verdana" w:cs="Calibri"/>
                <w:bCs/>
                <w:sz w:val="20"/>
                <w:szCs w:val="20"/>
              </w:rPr>
            </w:pPr>
          </w:p>
        </w:tc>
      </w:tr>
      <w:tr w:rsidR="008807F8" w:rsidRPr="0064666D" w14:paraId="70C22690" w14:textId="77777777" w:rsidTr="00641D68">
        <w:tc>
          <w:tcPr>
            <w:tcW w:w="801" w:type="dxa"/>
          </w:tcPr>
          <w:p w14:paraId="67FC0C50" w14:textId="580C3A0B" w:rsidR="008807F8" w:rsidRPr="0064666D" w:rsidRDefault="00254151" w:rsidP="008807F8">
            <w:pPr>
              <w:spacing w:line="360" w:lineRule="atLeast"/>
              <w:rPr>
                <w:rFonts w:ascii="Verdana" w:hAnsi="Verdana" w:cs="Calibri"/>
                <w:b/>
                <w:bCs/>
                <w:sz w:val="20"/>
                <w:szCs w:val="20"/>
              </w:rPr>
            </w:pPr>
            <w:r>
              <w:rPr>
                <w:rFonts w:ascii="Verdana" w:hAnsi="Verdana" w:cs="Calibri"/>
                <w:b/>
                <w:bCs/>
                <w:sz w:val="20"/>
                <w:szCs w:val="20"/>
              </w:rPr>
              <w:t>6</w:t>
            </w:r>
          </w:p>
        </w:tc>
        <w:tc>
          <w:tcPr>
            <w:tcW w:w="8459" w:type="dxa"/>
          </w:tcPr>
          <w:p w14:paraId="4B714CD4" w14:textId="77777777" w:rsidR="008807F8" w:rsidRPr="000743A1" w:rsidRDefault="008807F8" w:rsidP="008807F8">
            <w:pPr>
              <w:pStyle w:val="BodyText"/>
              <w:tabs>
                <w:tab w:val="clear" w:pos="5103"/>
              </w:tabs>
              <w:spacing w:line="360" w:lineRule="atLeast"/>
              <w:rPr>
                <w:rFonts w:ascii="Verdana" w:hAnsi="Verdana" w:cs="Calibri"/>
                <w:bCs/>
                <w:sz w:val="20"/>
              </w:rPr>
            </w:pPr>
            <w:r w:rsidRPr="000743A1">
              <w:rPr>
                <w:rFonts w:ascii="Verdana" w:hAnsi="Verdana" w:cs="Calibri"/>
                <w:bCs/>
                <w:sz w:val="20"/>
              </w:rPr>
              <w:t>HEALTH AND SAFETY</w:t>
            </w:r>
          </w:p>
          <w:p w14:paraId="549D2CD8" w14:textId="0134BB45" w:rsidR="008807F8" w:rsidRDefault="008807F8" w:rsidP="008807F8">
            <w:pPr>
              <w:pStyle w:val="BodyText"/>
              <w:tabs>
                <w:tab w:val="clear" w:pos="5103"/>
              </w:tabs>
              <w:spacing w:line="360" w:lineRule="atLeast"/>
              <w:rPr>
                <w:rFonts w:ascii="Verdana" w:hAnsi="Verdana" w:cs="Calibri"/>
                <w:bCs/>
                <w:sz w:val="20"/>
              </w:rPr>
            </w:pPr>
            <w:r w:rsidRPr="000743A1">
              <w:rPr>
                <w:rFonts w:ascii="Verdana" w:hAnsi="Verdana" w:cs="Calibri"/>
                <w:bCs/>
                <w:sz w:val="20"/>
              </w:rPr>
              <w:t xml:space="preserve">You should provide information regarding how you approach health and safety </w:t>
            </w:r>
            <w:r>
              <w:rPr>
                <w:rFonts w:ascii="Verdana" w:hAnsi="Verdana" w:cs="Calibri"/>
                <w:bCs/>
                <w:sz w:val="20"/>
              </w:rPr>
              <w:t>particularly in relation to risk assessments, C</w:t>
            </w:r>
            <w:r w:rsidR="004C56BA">
              <w:rPr>
                <w:rFonts w:ascii="Verdana" w:hAnsi="Verdana" w:cs="Calibri"/>
                <w:bCs/>
                <w:sz w:val="20"/>
              </w:rPr>
              <w:t>OSH</w:t>
            </w:r>
            <w:r>
              <w:rPr>
                <w:rFonts w:ascii="Verdana" w:hAnsi="Verdana" w:cs="Calibri"/>
                <w:bCs/>
                <w:sz w:val="20"/>
              </w:rPr>
              <w:t>H, Portable Appliance Testing</w:t>
            </w:r>
            <w:r w:rsidR="00000C11">
              <w:rPr>
                <w:rFonts w:ascii="Verdana" w:hAnsi="Verdana" w:cs="Calibri"/>
                <w:bCs/>
                <w:sz w:val="20"/>
              </w:rPr>
              <w:t xml:space="preserve">, </w:t>
            </w:r>
            <w:r w:rsidR="00000C11" w:rsidRPr="007C60CF">
              <w:rPr>
                <w:rFonts w:ascii="Verdana" w:hAnsi="Verdana" w:cs="Calibri"/>
                <w:bCs/>
                <w:sz w:val="20"/>
              </w:rPr>
              <w:t>training</w:t>
            </w:r>
            <w:r w:rsidR="00686D53">
              <w:rPr>
                <w:rFonts w:ascii="Verdana" w:hAnsi="Verdana" w:cs="Calibri"/>
                <w:bCs/>
                <w:sz w:val="20"/>
              </w:rPr>
              <w:t>, first aid</w:t>
            </w:r>
            <w:r w:rsidR="00485186">
              <w:rPr>
                <w:rFonts w:ascii="Verdana" w:hAnsi="Verdana" w:cs="Calibri"/>
                <w:bCs/>
                <w:sz w:val="20"/>
              </w:rPr>
              <w:t xml:space="preserve"> and methods statements where appropriate.</w:t>
            </w:r>
          </w:p>
          <w:p w14:paraId="2CCE2D6A" w14:textId="77777777" w:rsidR="008807F8" w:rsidRDefault="008807F8" w:rsidP="008807F8">
            <w:pPr>
              <w:pStyle w:val="BodyText"/>
              <w:tabs>
                <w:tab w:val="clear" w:pos="5103"/>
              </w:tabs>
              <w:spacing w:line="360" w:lineRule="atLeast"/>
              <w:rPr>
                <w:rFonts w:ascii="Verdana" w:hAnsi="Verdana" w:cs="Calibri"/>
                <w:bCs/>
                <w:sz w:val="20"/>
              </w:rPr>
            </w:pPr>
          </w:p>
          <w:p w14:paraId="7CB11844" w14:textId="79BB52EA" w:rsidR="008807F8" w:rsidRPr="000743A1" w:rsidRDefault="008807F8" w:rsidP="008807F8">
            <w:pPr>
              <w:pStyle w:val="BodyText"/>
              <w:tabs>
                <w:tab w:val="clear" w:pos="5103"/>
              </w:tabs>
              <w:spacing w:line="360" w:lineRule="atLeast"/>
              <w:rPr>
                <w:rFonts w:ascii="Verdana" w:hAnsi="Verdana" w:cs="Calibri"/>
                <w:bCs/>
                <w:sz w:val="20"/>
              </w:rPr>
            </w:pPr>
            <w:r>
              <w:rPr>
                <w:rFonts w:ascii="Verdana" w:hAnsi="Verdana" w:cs="Calibri"/>
                <w:bCs/>
                <w:sz w:val="20"/>
              </w:rPr>
              <w:t>You should attach your Health and Safety Policy.</w:t>
            </w:r>
            <w:r w:rsidR="00E37706">
              <w:rPr>
                <w:rFonts w:ascii="Verdana" w:hAnsi="Verdana" w:cs="Calibri"/>
                <w:bCs/>
                <w:sz w:val="20"/>
              </w:rPr>
              <w:t xml:space="preserve"> </w:t>
            </w:r>
          </w:p>
          <w:p w14:paraId="30FCE3F6" w14:textId="5252842C" w:rsidR="008807F8" w:rsidRPr="0064666D" w:rsidRDefault="008807F8" w:rsidP="008807F8">
            <w:pPr>
              <w:pStyle w:val="BodyText"/>
              <w:tabs>
                <w:tab w:val="clear" w:pos="5103"/>
              </w:tabs>
              <w:spacing w:line="360" w:lineRule="atLeast"/>
              <w:rPr>
                <w:rFonts w:ascii="Verdana" w:hAnsi="Verdana" w:cs="Calibri"/>
                <w:b/>
                <w:bCs/>
                <w:sz w:val="20"/>
              </w:rPr>
            </w:pPr>
          </w:p>
        </w:tc>
      </w:tr>
      <w:tr w:rsidR="008807F8" w:rsidRPr="0064666D" w14:paraId="279BEB8A" w14:textId="77777777" w:rsidTr="00E5012C">
        <w:tc>
          <w:tcPr>
            <w:tcW w:w="9260" w:type="dxa"/>
            <w:gridSpan w:val="2"/>
          </w:tcPr>
          <w:p w14:paraId="27ADC33C" w14:textId="77777777" w:rsidR="008807F8" w:rsidRDefault="008807F8" w:rsidP="008807F8">
            <w:pPr>
              <w:spacing w:line="360" w:lineRule="atLeast"/>
              <w:rPr>
                <w:rFonts w:ascii="Verdana" w:hAnsi="Verdana" w:cs="Calibri"/>
                <w:sz w:val="20"/>
                <w:szCs w:val="20"/>
              </w:rPr>
            </w:pPr>
          </w:p>
          <w:p w14:paraId="17E2F442" w14:textId="77777777" w:rsidR="00E72284" w:rsidRDefault="00E72284" w:rsidP="008807F8">
            <w:pPr>
              <w:spacing w:line="360" w:lineRule="atLeast"/>
              <w:rPr>
                <w:rFonts w:ascii="Verdana" w:hAnsi="Verdana" w:cs="Calibri"/>
                <w:sz w:val="20"/>
                <w:szCs w:val="20"/>
              </w:rPr>
            </w:pPr>
          </w:p>
          <w:p w14:paraId="4540E659" w14:textId="77777777" w:rsidR="0052749C" w:rsidRDefault="0052749C" w:rsidP="008807F8">
            <w:pPr>
              <w:spacing w:line="360" w:lineRule="atLeast"/>
              <w:rPr>
                <w:rFonts w:ascii="Verdana" w:hAnsi="Verdana" w:cs="Calibri"/>
                <w:sz w:val="20"/>
                <w:szCs w:val="20"/>
              </w:rPr>
            </w:pPr>
          </w:p>
          <w:p w14:paraId="2BAA796E" w14:textId="77777777" w:rsidR="00E72284" w:rsidRDefault="00E72284" w:rsidP="008807F8">
            <w:pPr>
              <w:spacing w:line="360" w:lineRule="atLeast"/>
              <w:rPr>
                <w:rFonts w:ascii="Verdana" w:hAnsi="Verdana" w:cs="Calibri"/>
                <w:sz w:val="20"/>
                <w:szCs w:val="20"/>
              </w:rPr>
            </w:pPr>
          </w:p>
          <w:p w14:paraId="5F56FFB0" w14:textId="77777777" w:rsidR="00E72284" w:rsidRPr="0064666D" w:rsidRDefault="00E72284" w:rsidP="008807F8">
            <w:pPr>
              <w:spacing w:line="360" w:lineRule="atLeast"/>
              <w:rPr>
                <w:rFonts w:ascii="Verdana" w:hAnsi="Verdana" w:cs="Calibri"/>
                <w:sz w:val="20"/>
                <w:szCs w:val="20"/>
              </w:rPr>
            </w:pPr>
          </w:p>
        </w:tc>
      </w:tr>
      <w:tr w:rsidR="008807F8" w:rsidRPr="0064666D" w14:paraId="4BBFD9AD" w14:textId="77777777" w:rsidTr="00641D68">
        <w:tc>
          <w:tcPr>
            <w:tcW w:w="801" w:type="dxa"/>
          </w:tcPr>
          <w:p w14:paraId="23A7D67D" w14:textId="069F3A6F" w:rsidR="008807F8" w:rsidRPr="0064666D" w:rsidRDefault="00254151" w:rsidP="008807F8">
            <w:pPr>
              <w:spacing w:line="360" w:lineRule="atLeast"/>
              <w:rPr>
                <w:rFonts w:ascii="Verdana" w:hAnsi="Verdana" w:cs="Calibri"/>
                <w:b/>
                <w:bCs/>
                <w:sz w:val="20"/>
                <w:szCs w:val="20"/>
              </w:rPr>
            </w:pPr>
            <w:r>
              <w:rPr>
                <w:rFonts w:ascii="Verdana" w:hAnsi="Verdana" w:cs="Calibri"/>
                <w:b/>
                <w:bCs/>
                <w:sz w:val="20"/>
                <w:szCs w:val="20"/>
              </w:rPr>
              <w:t>7</w:t>
            </w:r>
          </w:p>
        </w:tc>
        <w:tc>
          <w:tcPr>
            <w:tcW w:w="8459" w:type="dxa"/>
          </w:tcPr>
          <w:p w14:paraId="78DC4C94" w14:textId="74C78299" w:rsidR="008807F8" w:rsidRDefault="008807F8" w:rsidP="008807F8">
            <w:pPr>
              <w:spacing w:line="360" w:lineRule="atLeast"/>
              <w:rPr>
                <w:rFonts w:ascii="Verdana" w:hAnsi="Verdana" w:cs="Calibri"/>
                <w:bCs/>
                <w:sz w:val="20"/>
                <w:szCs w:val="20"/>
              </w:rPr>
            </w:pPr>
            <w:r w:rsidRPr="000743A1">
              <w:rPr>
                <w:rFonts w:ascii="Verdana" w:hAnsi="Verdana" w:cs="Calibri"/>
                <w:bCs/>
                <w:sz w:val="20"/>
                <w:szCs w:val="20"/>
              </w:rPr>
              <w:t>ENVIRONMENT AND SUSTAINABILITY</w:t>
            </w:r>
          </w:p>
          <w:p w14:paraId="3672BB6F" w14:textId="700B70B8" w:rsidR="008807F8" w:rsidRPr="000743A1" w:rsidRDefault="008807F8" w:rsidP="008807F8">
            <w:pPr>
              <w:spacing w:line="360" w:lineRule="atLeast"/>
              <w:rPr>
                <w:rFonts w:ascii="Verdana" w:hAnsi="Verdana" w:cs="Calibri"/>
                <w:bCs/>
                <w:sz w:val="20"/>
                <w:szCs w:val="20"/>
              </w:rPr>
            </w:pPr>
            <w:r>
              <w:rPr>
                <w:rFonts w:ascii="Verdana" w:hAnsi="Verdana" w:cs="Calibri"/>
                <w:bCs/>
                <w:sz w:val="20"/>
                <w:szCs w:val="20"/>
              </w:rPr>
              <w:t>You should provide information on how you approach environmental</w:t>
            </w:r>
            <w:r w:rsidR="00490737">
              <w:rPr>
                <w:rFonts w:ascii="Verdana" w:hAnsi="Verdana" w:cs="Calibri"/>
                <w:bCs/>
                <w:sz w:val="20"/>
                <w:szCs w:val="20"/>
              </w:rPr>
              <w:t>, carbon footprint</w:t>
            </w:r>
            <w:r>
              <w:rPr>
                <w:rFonts w:ascii="Verdana" w:hAnsi="Verdana" w:cs="Calibri"/>
                <w:bCs/>
                <w:sz w:val="20"/>
                <w:szCs w:val="20"/>
              </w:rPr>
              <w:t xml:space="preserve"> and sustainable management</w:t>
            </w:r>
            <w:r w:rsidR="002A1B49">
              <w:rPr>
                <w:rFonts w:ascii="Verdana" w:hAnsi="Verdana" w:cs="Calibri"/>
                <w:bCs/>
                <w:sz w:val="20"/>
                <w:szCs w:val="20"/>
              </w:rPr>
              <w:t>.</w:t>
            </w:r>
            <w:r w:rsidR="009A1C88">
              <w:rPr>
                <w:rFonts w:ascii="Verdana" w:hAnsi="Verdana" w:cs="Calibri"/>
                <w:bCs/>
                <w:sz w:val="20"/>
                <w:szCs w:val="20"/>
              </w:rPr>
              <w:t xml:space="preserve"> </w:t>
            </w:r>
          </w:p>
          <w:p w14:paraId="6A8D59ED" w14:textId="42A56CCB" w:rsidR="008807F8" w:rsidRPr="0064666D" w:rsidRDefault="008807F8" w:rsidP="008807F8">
            <w:pPr>
              <w:spacing w:line="360" w:lineRule="atLeast"/>
              <w:rPr>
                <w:rFonts w:ascii="Verdana" w:hAnsi="Verdana" w:cs="Calibri"/>
                <w:color w:val="FF0000"/>
                <w:sz w:val="20"/>
                <w:szCs w:val="20"/>
              </w:rPr>
            </w:pPr>
          </w:p>
        </w:tc>
      </w:tr>
      <w:tr w:rsidR="008807F8" w:rsidRPr="0064666D" w14:paraId="1A86918A" w14:textId="77777777" w:rsidTr="00E5012C">
        <w:tc>
          <w:tcPr>
            <w:tcW w:w="9260" w:type="dxa"/>
            <w:gridSpan w:val="2"/>
          </w:tcPr>
          <w:p w14:paraId="386C057E" w14:textId="77777777" w:rsidR="008807F8" w:rsidRDefault="008807F8" w:rsidP="00452A8A">
            <w:pPr>
              <w:rPr>
                <w:rFonts w:ascii="Arial" w:hAnsi="Arial" w:cs="Arial"/>
                <w:sz w:val="20"/>
                <w:szCs w:val="20"/>
              </w:rPr>
            </w:pPr>
          </w:p>
          <w:p w14:paraId="732D71DC" w14:textId="77777777" w:rsidR="00E72284" w:rsidRDefault="00E72284" w:rsidP="00452A8A">
            <w:pPr>
              <w:rPr>
                <w:rFonts w:ascii="Arial" w:hAnsi="Arial" w:cs="Arial"/>
                <w:sz w:val="20"/>
                <w:szCs w:val="20"/>
              </w:rPr>
            </w:pPr>
          </w:p>
          <w:p w14:paraId="4ECAD010" w14:textId="77777777" w:rsidR="00E72284" w:rsidRDefault="00E72284" w:rsidP="00452A8A">
            <w:pPr>
              <w:rPr>
                <w:rFonts w:ascii="Arial" w:hAnsi="Arial" w:cs="Arial"/>
                <w:sz w:val="20"/>
                <w:szCs w:val="20"/>
              </w:rPr>
            </w:pPr>
          </w:p>
          <w:p w14:paraId="15878735" w14:textId="77777777" w:rsidR="00E72284" w:rsidRDefault="00E72284" w:rsidP="00452A8A">
            <w:pPr>
              <w:rPr>
                <w:rFonts w:ascii="Arial" w:hAnsi="Arial" w:cs="Arial"/>
                <w:sz w:val="20"/>
                <w:szCs w:val="20"/>
              </w:rPr>
            </w:pPr>
          </w:p>
          <w:p w14:paraId="2FE69830" w14:textId="77777777" w:rsidR="00E72284" w:rsidRDefault="00E72284" w:rsidP="00452A8A">
            <w:pPr>
              <w:rPr>
                <w:rFonts w:ascii="Arial" w:hAnsi="Arial" w:cs="Arial"/>
                <w:sz w:val="20"/>
                <w:szCs w:val="20"/>
              </w:rPr>
            </w:pPr>
          </w:p>
          <w:p w14:paraId="0AE1FBD3" w14:textId="77777777" w:rsidR="00E72284" w:rsidRPr="00452A8A" w:rsidRDefault="00E72284" w:rsidP="00452A8A">
            <w:pPr>
              <w:rPr>
                <w:rFonts w:ascii="Arial" w:hAnsi="Arial" w:cs="Arial"/>
                <w:sz w:val="20"/>
                <w:szCs w:val="20"/>
              </w:rPr>
            </w:pPr>
          </w:p>
        </w:tc>
      </w:tr>
      <w:tr w:rsidR="008807F8" w:rsidRPr="0064666D" w14:paraId="69A9E5E7" w14:textId="77777777" w:rsidTr="00641D68">
        <w:tc>
          <w:tcPr>
            <w:tcW w:w="801" w:type="dxa"/>
          </w:tcPr>
          <w:p w14:paraId="378A2457" w14:textId="53127D23" w:rsidR="008807F8" w:rsidRPr="0064666D" w:rsidRDefault="00254151" w:rsidP="008807F8">
            <w:pPr>
              <w:spacing w:line="360" w:lineRule="atLeast"/>
              <w:ind w:right="-73"/>
              <w:rPr>
                <w:rFonts w:ascii="Verdana" w:hAnsi="Verdana" w:cs="Calibri"/>
                <w:b/>
                <w:sz w:val="20"/>
                <w:szCs w:val="20"/>
              </w:rPr>
            </w:pPr>
            <w:r>
              <w:rPr>
                <w:rFonts w:ascii="Verdana" w:hAnsi="Verdana" w:cs="Calibri"/>
                <w:b/>
                <w:sz w:val="20"/>
                <w:szCs w:val="20"/>
              </w:rPr>
              <w:lastRenderedPageBreak/>
              <w:t>8</w:t>
            </w:r>
          </w:p>
        </w:tc>
        <w:tc>
          <w:tcPr>
            <w:tcW w:w="8459" w:type="dxa"/>
          </w:tcPr>
          <w:p w14:paraId="49A0E2D7" w14:textId="4F70B44B" w:rsidR="008807F8" w:rsidRPr="00A41B07" w:rsidRDefault="005F4CF0" w:rsidP="008807F8">
            <w:pPr>
              <w:pStyle w:val="BodyText3"/>
              <w:tabs>
                <w:tab w:val="left" w:pos="4962"/>
              </w:tabs>
              <w:spacing w:line="360" w:lineRule="atLeast"/>
              <w:jc w:val="left"/>
              <w:rPr>
                <w:rFonts w:ascii="Verdana" w:hAnsi="Verdana" w:cs="Calibri"/>
                <w:bCs/>
                <w:szCs w:val="20"/>
              </w:rPr>
            </w:pPr>
            <w:bookmarkStart w:id="1" w:name="_Hlk171328427"/>
            <w:r w:rsidRPr="00A41B07">
              <w:rPr>
                <w:rFonts w:ascii="Verdana" w:hAnsi="Verdana" w:cs="Calibri"/>
                <w:bCs/>
                <w:szCs w:val="20"/>
              </w:rPr>
              <w:t>P</w:t>
            </w:r>
            <w:r w:rsidR="00114F83">
              <w:rPr>
                <w:rFonts w:ascii="Verdana" w:hAnsi="Verdana" w:cs="Calibri"/>
                <w:bCs/>
                <w:szCs w:val="20"/>
              </w:rPr>
              <w:t xml:space="preserve">REVIOUS PROJECTS </w:t>
            </w:r>
          </w:p>
          <w:p w14:paraId="3C2B25A7" w14:textId="77777777" w:rsidR="008807F8" w:rsidRPr="00A41B07" w:rsidRDefault="008807F8" w:rsidP="008807F8">
            <w:pPr>
              <w:pStyle w:val="BodyText3"/>
              <w:tabs>
                <w:tab w:val="left" w:pos="4962"/>
              </w:tabs>
              <w:spacing w:line="360" w:lineRule="atLeast"/>
              <w:jc w:val="left"/>
              <w:rPr>
                <w:rFonts w:ascii="Verdana" w:hAnsi="Verdana" w:cs="Calibri"/>
                <w:b/>
                <w:bCs/>
                <w:szCs w:val="20"/>
              </w:rPr>
            </w:pPr>
          </w:p>
          <w:p w14:paraId="5E503F73" w14:textId="2E8A5D72" w:rsidR="008807F8" w:rsidRPr="00A41B07" w:rsidRDefault="008807F8" w:rsidP="008807F8">
            <w:pPr>
              <w:rPr>
                <w:rFonts w:ascii="Verdana" w:hAnsi="Verdana" w:cs="Arial"/>
                <w:color w:val="00B050"/>
                <w:sz w:val="20"/>
                <w:szCs w:val="20"/>
              </w:rPr>
            </w:pPr>
            <w:r w:rsidRPr="00A41B07">
              <w:rPr>
                <w:rFonts w:ascii="Verdana" w:hAnsi="Verdana" w:cs="Arial"/>
                <w:sz w:val="20"/>
                <w:szCs w:val="20"/>
              </w:rPr>
              <w:t xml:space="preserve">You should provide details regarding </w:t>
            </w:r>
            <w:r w:rsidR="00DC23AA" w:rsidRPr="00A41B07">
              <w:rPr>
                <w:rFonts w:ascii="Verdana" w:hAnsi="Verdana" w:cs="Arial"/>
                <w:sz w:val="20"/>
                <w:szCs w:val="20"/>
              </w:rPr>
              <w:t xml:space="preserve">2 </w:t>
            </w:r>
            <w:r w:rsidR="00114F83">
              <w:rPr>
                <w:rFonts w:ascii="Verdana" w:hAnsi="Verdana" w:cs="Arial"/>
                <w:sz w:val="20"/>
                <w:szCs w:val="20"/>
              </w:rPr>
              <w:t>s</w:t>
            </w:r>
            <w:r w:rsidR="00114F83" w:rsidRPr="00A41B07">
              <w:rPr>
                <w:rFonts w:ascii="Verdana" w:hAnsi="Verdana" w:cs="Arial"/>
                <w:sz w:val="20"/>
                <w:szCs w:val="20"/>
              </w:rPr>
              <w:t>uccessfu</w:t>
            </w:r>
            <w:r w:rsidR="00114F83">
              <w:rPr>
                <w:rFonts w:ascii="Verdana" w:hAnsi="Verdana" w:cs="Arial"/>
                <w:sz w:val="20"/>
                <w:szCs w:val="20"/>
              </w:rPr>
              <w:t>l</w:t>
            </w:r>
            <w:r w:rsidR="00DC23AA" w:rsidRPr="00A41B07">
              <w:rPr>
                <w:rFonts w:ascii="Verdana" w:hAnsi="Verdana" w:cs="Arial"/>
                <w:sz w:val="20"/>
                <w:szCs w:val="20"/>
              </w:rPr>
              <w:t xml:space="preserve"> </w:t>
            </w:r>
            <w:r w:rsidR="00F619B0">
              <w:rPr>
                <w:rFonts w:ascii="Verdana" w:hAnsi="Verdana" w:cs="Arial"/>
                <w:sz w:val="20"/>
                <w:szCs w:val="20"/>
              </w:rPr>
              <w:t>fitness flooring renovations</w:t>
            </w:r>
            <w:r w:rsidR="00114F83">
              <w:rPr>
                <w:rFonts w:ascii="Verdana" w:hAnsi="Verdana" w:cs="Arial"/>
                <w:sz w:val="20"/>
                <w:szCs w:val="20"/>
              </w:rPr>
              <w:t xml:space="preserve"> you have undertaken</w:t>
            </w:r>
            <w:r w:rsidR="00F619B0">
              <w:rPr>
                <w:rFonts w:ascii="Verdana" w:hAnsi="Verdana" w:cs="Arial"/>
                <w:sz w:val="20"/>
                <w:szCs w:val="20"/>
              </w:rPr>
              <w:t>.</w:t>
            </w:r>
          </w:p>
          <w:p w14:paraId="479EF911" w14:textId="77777777" w:rsidR="008807F8" w:rsidRPr="00A41B07" w:rsidRDefault="008807F8" w:rsidP="008807F8">
            <w:pPr>
              <w:rPr>
                <w:rFonts w:ascii="Verdana" w:hAnsi="Verdana" w:cs="Arial"/>
                <w:sz w:val="20"/>
                <w:szCs w:val="20"/>
              </w:rPr>
            </w:pPr>
          </w:p>
          <w:p w14:paraId="04078327" w14:textId="461A606D" w:rsidR="008807F8" w:rsidRDefault="00A6045B" w:rsidP="00374F22">
            <w:pPr>
              <w:rPr>
                <w:rFonts w:ascii="Verdana" w:hAnsi="Verdana" w:cs="Arial"/>
                <w:sz w:val="20"/>
                <w:szCs w:val="20"/>
              </w:rPr>
            </w:pPr>
            <w:r w:rsidRPr="00A41B07">
              <w:rPr>
                <w:rFonts w:ascii="Verdana" w:hAnsi="Verdana" w:cs="Arial"/>
                <w:sz w:val="20"/>
                <w:szCs w:val="20"/>
              </w:rPr>
              <w:t>Reviews / feedback from previous project</w:t>
            </w:r>
            <w:r w:rsidR="00114F83">
              <w:rPr>
                <w:rFonts w:ascii="Verdana" w:hAnsi="Verdana" w:cs="Arial"/>
                <w:sz w:val="20"/>
                <w:szCs w:val="20"/>
              </w:rPr>
              <w:t>s</w:t>
            </w:r>
            <w:r w:rsidRPr="00A41B07">
              <w:rPr>
                <w:rFonts w:ascii="Verdana" w:hAnsi="Verdana" w:cs="Arial"/>
                <w:sz w:val="20"/>
                <w:szCs w:val="20"/>
              </w:rPr>
              <w:t xml:space="preserve"> to be included.</w:t>
            </w:r>
            <w:r w:rsidR="009A1C88" w:rsidRPr="00A41B07">
              <w:rPr>
                <w:rFonts w:ascii="Verdana" w:hAnsi="Verdana" w:cs="Arial"/>
                <w:sz w:val="20"/>
                <w:szCs w:val="20"/>
              </w:rPr>
              <w:t xml:space="preserve">  </w:t>
            </w:r>
          </w:p>
          <w:bookmarkEnd w:id="1"/>
          <w:p w14:paraId="548767E7" w14:textId="5F4B754C" w:rsidR="00374F22" w:rsidRPr="0064666D" w:rsidRDefault="00374F22" w:rsidP="00374F22">
            <w:pPr>
              <w:rPr>
                <w:rFonts w:ascii="Verdana" w:hAnsi="Verdana" w:cs="Calibri"/>
                <w:bCs/>
                <w:szCs w:val="20"/>
              </w:rPr>
            </w:pPr>
          </w:p>
        </w:tc>
      </w:tr>
      <w:tr w:rsidR="00E145C9" w:rsidRPr="0064666D" w14:paraId="1EDD7054" w14:textId="77777777" w:rsidTr="000E0FE8">
        <w:tc>
          <w:tcPr>
            <w:tcW w:w="9260" w:type="dxa"/>
            <w:gridSpan w:val="2"/>
          </w:tcPr>
          <w:p w14:paraId="2910DCF7" w14:textId="77777777" w:rsidR="00E145C9" w:rsidRDefault="00E145C9" w:rsidP="008807F8">
            <w:pPr>
              <w:pStyle w:val="BodyText3"/>
              <w:tabs>
                <w:tab w:val="left" w:pos="4962"/>
              </w:tabs>
              <w:spacing w:line="360" w:lineRule="atLeast"/>
              <w:jc w:val="left"/>
              <w:rPr>
                <w:rFonts w:ascii="Verdana" w:hAnsi="Verdana" w:cs="Calibri"/>
                <w:bCs/>
                <w:szCs w:val="20"/>
              </w:rPr>
            </w:pPr>
          </w:p>
          <w:p w14:paraId="338687F3" w14:textId="77777777" w:rsidR="00E72284" w:rsidRDefault="00E72284" w:rsidP="008807F8">
            <w:pPr>
              <w:pStyle w:val="BodyText3"/>
              <w:tabs>
                <w:tab w:val="left" w:pos="4962"/>
              </w:tabs>
              <w:spacing w:line="360" w:lineRule="atLeast"/>
              <w:jc w:val="left"/>
              <w:rPr>
                <w:rFonts w:ascii="Verdana" w:hAnsi="Verdana" w:cs="Calibri"/>
                <w:bCs/>
                <w:szCs w:val="20"/>
              </w:rPr>
            </w:pPr>
          </w:p>
          <w:p w14:paraId="58DF4D11" w14:textId="77777777" w:rsidR="00E72284" w:rsidRDefault="00E72284" w:rsidP="008807F8">
            <w:pPr>
              <w:pStyle w:val="BodyText3"/>
              <w:tabs>
                <w:tab w:val="left" w:pos="4962"/>
              </w:tabs>
              <w:spacing w:line="360" w:lineRule="atLeast"/>
              <w:jc w:val="left"/>
              <w:rPr>
                <w:rFonts w:ascii="Verdana" w:hAnsi="Verdana" w:cs="Calibri"/>
                <w:bCs/>
                <w:szCs w:val="20"/>
              </w:rPr>
            </w:pPr>
          </w:p>
          <w:p w14:paraId="07ECB4B6" w14:textId="01B11D7E" w:rsidR="00E72284" w:rsidRPr="0076632E" w:rsidRDefault="00E72284" w:rsidP="008807F8">
            <w:pPr>
              <w:pStyle w:val="BodyText3"/>
              <w:tabs>
                <w:tab w:val="left" w:pos="4962"/>
              </w:tabs>
              <w:spacing w:line="360" w:lineRule="atLeast"/>
              <w:jc w:val="left"/>
              <w:rPr>
                <w:rFonts w:ascii="Verdana" w:hAnsi="Verdana" w:cs="Calibri"/>
                <w:bCs/>
                <w:szCs w:val="20"/>
              </w:rPr>
            </w:pPr>
          </w:p>
        </w:tc>
      </w:tr>
      <w:tr w:rsidR="00E145C9" w:rsidRPr="0064666D" w14:paraId="644A7AC0" w14:textId="77777777" w:rsidTr="00641D68">
        <w:tc>
          <w:tcPr>
            <w:tcW w:w="801" w:type="dxa"/>
          </w:tcPr>
          <w:p w14:paraId="5AF0AA8B" w14:textId="6F9D02E3" w:rsidR="00E145C9" w:rsidRPr="00D80FB5" w:rsidRDefault="00254151" w:rsidP="008807F8">
            <w:pPr>
              <w:spacing w:line="360" w:lineRule="atLeast"/>
              <w:rPr>
                <w:rFonts w:ascii="Verdana" w:hAnsi="Verdana" w:cs="Calibri"/>
                <w:b/>
                <w:sz w:val="20"/>
                <w:szCs w:val="20"/>
              </w:rPr>
            </w:pPr>
            <w:r>
              <w:rPr>
                <w:rFonts w:ascii="Verdana" w:hAnsi="Verdana" w:cs="Calibri"/>
                <w:b/>
                <w:sz w:val="20"/>
                <w:szCs w:val="20"/>
              </w:rPr>
              <w:t>9</w:t>
            </w:r>
          </w:p>
        </w:tc>
        <w:tc>
          <w:tcPr>
            <w:tcW w:w="8459" w:type="dxa"/>
          </w:tcPr>
          <w:p w14:paraId="00ABF999" w14:textId="77777777" w:rsidR="00E145C9" w:rsidRDefault="00E145C9" w:rsidP="008807F8">
            <w:pPr>
              <w:rPr>
                <w:rFonts w:ascii="Verdana" w:hAnsi="Verdana" w:cs="Arial"/>
                <w:sz w:val="20"/>
                <w:szCs w:val="20"/>
              </w:rPr>
            </w:pPr>
            <w:r w:rsidRPr="00D80FB5">
              <w:rPr>
                <w:rFonts w:ascii="Verdana" w:hAnsi="Verdana" w:cs="Arial"/>
                <w:sz w:val="20"/>
                <w:szCs w:val="20"/>
              </w:rPr>
              <w:t>WASTE AND RECYCLING</w:t>
            </w:r>
          </w:p>
          <w:p w14:paraId="51AA3D3D" w14:textId="77777777" w:rsidR="00F619B0" w:rsidRDefault="00F619B0" w:rsidP="008807F8">
            <w:pPr>
              <w:rPr>
                <w:rFonts w:ascii="Verdana" w:hAnsi="Verdana" w:cs="Arial"/>
                <w:sz w:val="20"/>
                <w:szCs w:val="20"/>
              </w:rPr>
            </w:pPr>
          </w:p>
          <w:p w14:paraId="0A538FEE" w14:textId="4DD014E9" w:rsidR="00F619B0" w:rsidRPr="00D80FB5" w:rsidRDefault="00F619B0" w:rsidP="008807F8">
            <w:pPr>
              <w:rPr>
                <w:rFonts w:ascii="Verdana" w:hAnsi="Verdana" w:cs="Arial"/>
                <w:sz w:val="20"/>
                <w:szCs w:val="20"/>
              </w:rPr>
            </w:pPr>
            <w:r>
              <w:rPr>
                <w:rFonts w:ascii="Verdana" w:hAnsi="Verdana" w:cs="Arial"/>
                <w:sz w:val="20"/>
                <w:szCs w:val="20"/>
              </w:rPr>
              <w:t>Please provide details of your Organisation’s proposed method of disposal of materials from Sport Wales National Centre.</w:t>
            </w:r>
          </w:p>
          <w:p w14:paraId="04B0FB6A" w14:textId="77777777" w:rsidR="00E145C9" w:rsidRPr="00D80FB5" w:rsidRDefault="00E145C9" w:rsidP="008807F8">
            <w:pPr>
              <w:rPr>
                <w:rFonts w:ascii="Verdana" w:hAnsi="Verdana" w:cs="Arial"/>
                <w:sz w:val="20"/>
                <w:szCs w:val="20"/>
              </w:rPr>
            </w:pPr>
          </w:p>
          <w:p w14:paraId="562D8D85" w14:textId="490230DE" w:rsidR="00CE68F7" w:rsidRPr="00F619B0" w:rsidRDefault="00CE68F7" w:rsidP="00F619B0">
            <w:pPr>
              <w:jc w:val="both"/>
              <w:rPr>
                <w:rFonts w:ascii="Verdana" w:hAnsi="Verdana" w:cs="Arial"/>
                <w:sz w:val="22"/>
                <w:szCs w:val="22"/>
              </w:rPr>
            </w:pPr>
          </w:p>
          <w:p w14:paraId="798CB29A" w14:textId="77777777" w:rsidR="00E145C9" w:rsidRPr="00D80FB5" w:rsidRDefault="00E145C9" w:rsidP="008807F8">
            <w:pPr>
              <w:rPr>
                <w:rFonts w:ascii="Verdana" w:hAnsi="Verdana" w:cs="Arial"/>
                <w:sz w:val="20"/>
                <w:szCs w:val="20"/>
              </w:rPr>
            </w:pPr>
          </w:p>
          <w:p w14:paraId="5DCB88C3" w14:textId="6CDFBE5F" w:rsidR="00E145C9" w:rsidRPr="00D80FB5" w:rsidRDefault="00E145C9" w:rsidP="008807F8">
            <w:pPr>
              <w:rPr>
                <w:rFonts w:ascii="Verdana" w:hAnsi="Verdana" w:cs="Arial"/>
                <w:b/>
                <w:sz w:val="20"/>
                <w:szCs w:val="20"/>
              </w:rPr>
            </w:pPr>
          </w:p>
        </w:tc>
      </w:tr>
      <w:tr w:rsidR="00E145C9" w:rsidRPr="0064666D" w14:paraId="6D95709F" w14:textId="77777777" w:rsidTr="000E0FE8">
        <w:tc>
          <w:tcPr>
            <w:tcW w:w="9260" w:type="dxa"/>
            <w:gridSpan w:val="2"/>
          </w:tcPr>
          <w:p w14:paraId="7F4983A2" w14:textId="77777777" w:rsidR="00E145C9" w:rsidRDefault="00E145C9" w:rsidP="008807F8">
            <w:pPr>
              <w:rPr>
                <w:rFonts w:ascii="Verdana" w:hAnsi="Verdana" w:cs="Arial"/>
                <w:sz w:val="20"/>
                <w:szCs w:val="20"/>
              </w:rPr>
            </w:pPr>
          </w:p>
          <w:p w14:paraId="73A0F01C" w14:textId="77777777" w:rsidR="00E72284" w:rsidRDefault="00E72284" w:rsidP="008807F8">
            <w:pPr>
              <w:rPr>
                <w:rFonts w:ascii="Verdana" w:hAnsi="Verdana" w:cs="Arial"/>
                <w:sz w:val="20"/>
                <w:szCs w:val="20"/>
              </w:rPr>
            </w:pPr>
          </w:p>
          <w:p w14:paraId="252B130A" w14:textId="77777777" w:rsidR="00E72284" w:rsidRDefault="00E72284" w:rsidP="008807F8">
            <w:pPr>
              <w:rPr>
                <w:rFonts w:ascii="Verdana" w:hAnsi="Verdana" w:cs="Arial"/>
                <w:sz w:val="20"/>
                <w:szCs w:val="20"/>
              </w:rPr>
            </w:pPr>
          </w:p>
          <w:p w14:paraId="18A42E6B" w14:textId="1217178C" w:rsidR="00E72284" w:rsidRDefault="00E72284" w:rsidP="008807F8">
            <w:pPr>
              <w:rPr>
                <w:rFonts w:ascii="Verdana" w:hAnsi="Verdana" w:cs="Arial"/>
                <w:sz w:val="20"/>
                <w:szCs w:val="20"/>
              </w:rPr>
            </w:pPr>
          </w:p>
        </w:tc>
      </w:tr>
      <w:tr w:rsidR="008807F8" w:rsidRPr="0064666D" w14:paraId="0BE5C3F2" w14:textId="77777777" w:rsidTr="00641D68">
        <w:tc>
          <w:tcPr>
            <w:tcW w:w="801" w:type="dxa"/>
          </w:tcPr>
          <w:p w14:paraId="35E5B8B8" w14:textId="7CD3630F" w:rsidR="008807F8" w:rsidRPr="004768A1" w:rsidRDefault="008807F8" w:rsidP="008807F8">
            <w:pPr>
              <w:spacing w:line="360" w:lineRule="atLeast"/>
              <w:rPr>
                <w:rFonts w:ascii="Verdana" w:hAnsi="Verdana" w:cs="Calibri"/>
                <w:b/>
                <w:sz w:val="20"/>
                <w:szCs w:val="20"/>
              </w:rPr>
            </w:pPr>
            <w:r w:rsidRPr="004768A1">
              <w:rPr>
                <w:rFonts w:ascii="Verdana" w:hAnsi="Verdana" w:cs="Calibri"/>
                <w:b/>
                <w:sz w:val="20"/>
                <w:szCs w:val="20"/>
              </w:rPr>
              <w:t>1</w:t>
            </w:r>
            <w:r w:rsidR="00254151">
              <w:rPr>
                <w:rFonts w:ascii="Verdana" w:hAnsi="Verdana" w:cs="Calibri"/>
                <w:b/>
                <w:sz w:val="20"/>
                <w:szCs w:val="20"/>
              </w:rPr>
              <w:t>0</w:t>
            </w:r>
          </w:p>
        </w:tc>
        <w:tc>
          <w:tcPr>
            <w:tcW w:w="8459" w:type="dxa"/>
          </w:tcPr>
          <w:p w14:paraId="48EC309A" w14:textId="77777777" w:rsidR="008807F8" w:rsidRDefault="008807F8" w:rsidP="008807F8">
            <w:pPr>
              <w:rPr>
                <w:rFonts w:ascii="Verdana" w:hAnsi="Verdana" w:cs="Arial"/>
                <w:sz w:val="20"/>
                <w:szCs w:val="20"/>
              </w:rPr>
            </w:pPr>
            <w:r>
              <w:rPr>
                <w:rFonts w:ascii="Verdana" w:hAnsi="Verdana" w:cs="Arial"/>
                <w:sz w:val="20"/>
                <w:szCs w:val="20"/>
              </w:rPr>
              <w:t>You should provide the following which may be supplied as attachments;</w:t>
            </w:r>
          </w:p>
          <w:p w14:paraId="281161E8" w14:textId="77777777" w:rsidR="008807F8" w:rsidRDefault="008807F8" w:rsidP="008807F8">
            <w:pPr>
              <w:rPr>
                <w:rFonts w:ascii="Verdana" w:hAnsi="Verdana" w:cs="Arial"/>
                <w:sz w:val="20"/>
                <w:szCs w:val="20"/>
              </w:rPr>
            </w:pPr>
          </w:p>
          <w:p w14:paraId="3DE5D294" w14:textId="77777777" w:rsidR="008807F8" w:rsidRDefault="008807F8" w:rsidP="00F619B0">
            <w:pPr>
              <w:pStyle w:val="ListParagraph"/>
              <w:numPr>
                <w:ilvl w:val="0"/>
                <w:numId w:val="39"/>
              </w:numPr>
              <w:spacing w:after="480"/>
              <w:rPr>
                <w:rFonts w:ascii="Verdana" w:hAnsi="Verdana"/>
                <w:sz w:val="20"/>
                <w:szCs w:val="20"/>
              </w:rPr>
            </w:pPr>
            <w:r w:rsidRPr="00CF460E">
              <w:rPr>
                <w:rFonts w:ascii="Verdana" w:hAnsi="Verdana"/>
                <w:sz w:val="20"/>
                <w:szCs w:val="20"/>
              </w:rPr>
              <w:t>Latest set of audited accounts</w:t>
            </w:r>
          </w:p>
          <w:p w14:paraId="34CC54AD" w14:textId="77777777" w:rsidR="008807F8" w:rsidRDefault="008807F8" w:rsidP="00F619B0">
            <w:pPr>
              <w:pStyle w:val="ListParagraph"/>
              <w:numPr>
                <w:ilvl w:val="0"/>
                <w:numId w:val="39"/>
              </w:numPr>
              <w:spacing w:after="480"/>
              <w:rPr>
                <w:rFonts w:ascii="Verdana" w:hAnsi="Verdana"/>
                <w:sz w:val="20"/>
                <w:szCs w:val="20"/>
              </w:rPr>
            </w:pPr>
            <w:r w:rsidRPr="00CF460E">
              <w:rPr>
                <w:rFonts w:ascii="Verdana" w:hAnsi="Verdana"/>
                <w:sz w:val="20"/>
                <w:szCs w:val="20"/>
              </w:rPr>
              <w:t>Copies of Employers Liability insurance</w:t>
            </w:r>
            <w:r>
              <w:rPr>
                <w:rFonts w:ascii="Verdana" w:hAnsi="Verdana"/>
                <w:sz w:val="20"/>
                <w:szCs w:val="20"/>
              </w:rPr>
              <w:t xml:space="preserve"> certificates and schedule of Public Liability insurance cover and any other relevant insurance certificates</w:t>
            </w:r>
          </w:p>
          <w:p w14:paraId="356C0417" w14:textId="0F5A6A4A" w:rsidR="008807F8" w:rsidRPr="00CC521D" w:rsidRDefault="008807F8" w:rsidP="00F619B0">
            <w:pPr>
              <w:pStyle w:val="ListParagraph"/>
              <w:numPr>
                <w:ilvl w:val="0"/>
                <w:numId w:val="39"/>
              </w:numPr>
              <w:spacing w:after="480"/>
              <w:rPr>
                <w:rFonts w:ascii="Verdana" w:hAnsi="Verdana" w:cs="Arial"/>
                <w:sz w:val="20"/>
                <w:szCs w:val="20"/>
              </w:rPr>
            </w:pPr>
            <w:r w:rsidRPr="00CF460E">
              <w:rPr>
                <w:rFonts w:ascii="Verdana" w:hAnsi="Verdana"/>
                <w:sz w:val="20"/>
                <w:szCs w:val="20"/>
              </w:rPr>
              <w:t xml:space="preserve">Copies of any relevant accreditations </w:t>
            </w:r>
            <w:r>
              <w:rPr>
                <w:rFonts w:ascii="Verdana" w:hAnsi="Verdana"/>
                <w:sz w:val="20"/>
                <w:szCs w:val="20"/>
              </w:rPr>
              <w:t xml:space="preserve">(e.g BIC/ISO/etc) </w:t>
            </w:r>
            <w:r w:rsidRPr="00CF460E">
              <w:rPr>
                <w:rFonts w:ascii="Verdana" w:hAnsi="Verdana"/>
                <w:sz w:val="20"/>
                <w:szCs w:val="20"/>
              </w:rPr>
              <w:t>or awards</w:t>
            </w:r>
          </w:p>
        </w:tc>
      </w:tr>
      <w:tr w:rsidR="008807F8" w:rsidRPr="0064666D" w14:paraId="352C0CAA" w14:textId="77777777" w:rsidTr="00E5012C">
        <w:tc>
          <w:tcPr>
            <w:tcW w:w="9260" w:type="dxa"/>
            <w:gridSpan w:val="2"/>
          </w:tcPr>
          <w:p w14:paraId="36BB00AB" w14:textId="77777777" w:rsidR="009C6C72" w:rsidRDefault="009C6C72" w:rsidP="00F619B0">
            <w:pPr>
              <w:pStyle w:val="ListParagraph"/>
              <w:ind w:left="360"/>
              <w:rPr>
                <w:rFonts w:ascii="Verdana" w:hAnsi="Verdana" w:cs="Calibri"/>
                <w:sz w:val="20"/>
                <w:szCs w:val="20"/>
              </w:rPr>
            </w:pPr>
          </w:p>
          <w:p w14:paraId="320F3C61" w14:textId="77777777" w:rsidR="00E72284" w:rsidRDefault="00E72284" w:rsidP="00F619B0">
            <w:pPr>
              <w:pStyle w:val="ListParagraph"/>
              <w:ind w:left="360"/>
              <w:rPr>
                <w:rFonts w:ascii="Verdana" w:hAnsi="Verdana" w:cs="Calibri"/>
                <w:sz w:val="20"/>
                <w:szCs w:val="20"/>
              </w:rPr>
            </w:pPr>
          </w:p>
          <w:p w14:paraId="56476051" w14:textId="77777777" w:rsidR="00E72284" w:rsidRDefault="00E72284" w:rsidP="00F619B0">
            <w:pPr>
              <w:pStyle w:val="ListParagraph"/>
              <w:ind w:left="360"/>
              <w:rPr>
                <w:rFonts w:ascii="Verdana" w:hAnsi="Verdana" w:cs="Calibri"/>
                <w:sz w:val="20"/>
                <w:szCs w:val="20"/>
              </w:rPr>
            </w:pPr>
          </w:p>
          <w:p w14:paraId="38868CAB" w14:textId="77777777" w:rsidR="00E72284" w:rsidRDefault="00E72284" w:rsidP="00F619B0">
            <w:pPr>
              <w:pStyle w:val="ListParagraph"/>
              <w:ind w:left="360"/>
              <w:rPr>
                <w:rFonts w:ascii="Verdana" w:hAnsi="Verdana" w:cs="Calibri"/>
                <w:sz w:val="20"/>
                <w:szCs w:val="20"/>
              </w:rPr>
            </w:pPr>
          </w:p>
          <w:p w14:paraId="089AC960" w14:textId="1B65EE9D" w:rsidR="00E72284" w:rsidRPr="0064666D" w:rsidRDefault="00E72284" w:rsidP="00F619B0">
            <w:pPr>
              <w:pStyle w:val="ListParagraph"/>
              <w:ind w:left="360"/>
              <w:rPr>
                <w:rFonts w:ascii="Verdana" w:hAnsi="Verdana" w:cs="Calibri"/>
                <w:sz w:val="20"/>
                <w:szCs w:val="20"/>
              </w:rPr>
            </w:pPr>
          </w:p>
        </w:tc>
      </w:tr>
      <w:tr w:rsidR="008807F8" w:rsidRPr="0064666D" w14:paraId="61E465F7" w14:textId="77777777" w:rsidTr="00E5012C">
        <w:tc>
          <w:tcPr>
            <w:tcW w:w="9260" w:type="dxa"/>
            <w:gridSpan w:val="2"/>
            <w:shd w:val="clear" w:color="auto" w:fill="BFBFBF" w:themeFill="background1" w:themeFillShade="BF"/>
          </w:tcPr>
          <w:p w14:paraId="75EEB6B6" w14:textId="5A1FE4C3" w:rsidR="008807F8" w:rsidRPr="0064666D" w:rsidRDefault="008807F8" w:rsidP="008807F8">
            <w:pPr>
              <w:tabs>
                <w:tab w:val="left" w:pos="709"/>
              </w:tabs>
              <w:spacing w:line="360" w:lineRule="atLeast"/>
              <w:rPr>
                <w:rFonts w:ascii="Verdana" w:hAnsi="Verdana" w:cs="Calibri"/>
                <w:b/>
                <w:bCs/>
                <w:sz w:val="20"/>
                <w:szCs w:val="20"/>
              </w:rPr>
            </w:pPr>
            <w:r>
              <w:rPr>
                <w:rFonts w:ascii="Verdana" w:hAnsi="Verdana" w:cs="Calibri"/>
                <w:b/>
                <w:bCs/>
                <w:sz w:val="20"/>
                <w:szCs w:val="20"/>
              </w:rPr>
              <w:t>6</w:t>
            </w:r>
            <w:r w:rsidRPr="0064666D">
              <w:rPr>
                <w:rFonts w:ascii="Verdana" w:hAnsi="Verdana" w:cs="Calibri"/>
                <w:b/>
                <w:bCs/>
                <w:sz w:val="20"/>
                <w:szCs w:val="20"/>
              </w:rPr>
              <w:t>.2   COMMERCIAL</w:t>
            </w:r>
            <w:r w:rsidR="007C10D6">
              <w:rPr>
                <w:rFonts w:ascii="Verdana" w:hAnsi="Verdana" w:cs="Calibri"/>
                <w:b/>
                <w:bCs/>
                <w:sz w:val="20"/>
                <w:szCs w:val="20"/>
              </w:rPr>
              <w:t xml:space="preserve"> (80%)</w:t>
            </w:r>
          </w:p>
        </w:tc>
      </w:tr>
      <w:tr w:rsidR="008807F8" w:rsidRPr="0064666D" w14:paraId="4DF47F04" w14:textId="77777777" w:rsidTr="00641D68">
        <w:tc>
          <w:tcPr>
            <w:tcW w:w="801" w:type="dxa"/>
          </w:tcPr>
          <w:p w14:paraId="1228ACB2" w14:textId="77777777" w:rsidR="008807F8" w:rsidRPr="0064666D" w:rsidRDefault="008807F8" w:rsidP="008807F8">
            <w:pPr>
              <w:spacing w:line="360" w:lineRule="atLeast"/>
              <w:rPr>
                <w:rFonts w:ascii="Verdana" w:hAnsi="Verdana" w:cs="Calibri"/>
                <w:b/>
                <w:bCs/>
                <w:sz w:val="20"/>
                <w:szCs w:val="20"/>
              </w:rPr>
            </w:pPr>
            <w:r>
              <w:rPr>
                <w:rFonts w:ascii="Verdana" w:hAnsi="Verdana" w:cs="Calibri"/>
                <w:b/>
                <w:bCs/>
                <w:sz w:val="20"/>
                <w:szCs w:val="20"/>
              </w:rPr>
              <w:t>1</w:t>
            </w:r>
          </w:p>
        </w:tc>
        <w:tc>
          <w:tcPr>
            <w:tcW w:w="8459" w:type="dxa"/>
          </w:tcPr>
          <w:p w14:paraId="2FAA69A7" w14:textId="79419461" w:rsidR="00D86649" w:rsidRPr="00F619B0" w:rsidRDefault="00D86649" w:rsidP="00D86649">
            <w:pPr>
              <w:widowControl w:val="0"/>
              <w:jc w:val="both"/>
              <w:rPr>
                <w:rFonts w:ascii="Verdana" w:hAnsi="Verdana" w:cs="Arial"/>
                <w:sz w:val="20"/>
                <w:szCs w:val="20"/>
              </w:rPr>
            </w:pPr>
            <w:r w:rsidRPr="00F619B0">
              <w:rPr>
                <w:rFonts w:ascii="Verdana" w:hAnsi="Verdana" w:cs="Arial"/>
                <w:sz w:val="20"/>
                <w:szCs w:val="20"/>
              </w:rPr>
              <w:t>Contractors are required to state the cost at which they are willing to supply the works, goods and services in accordance with the Specification and conditions of contract given in these tender documents.</w:t>
            </w:r>
            <w:r w:rsidR="003724FC" w:rsidRPr="00F619B0">
              <w:rPr>
                <w:rFonts w:ascii="Verdana" w:hAnsi="Verdana" w:cs="Arial"/>
                <w:sz w:val="20"/>
                <w:szCs w:val="20"/>
              </w:rPr>
              <w:t xml:space="preserve">  </w:t>
            </w:r>
            <w:r w:rsidR="00DE6680" w:rsidRPr="00F619B0">
              <w:rPr>
                <w:rFonts w:ascii="Verdana" w:hAnsi="Verdana" w:cs="Arial"/>
                <w:sz w:val="20"/>
                <w:szCs w:val="20"/>
              </w:rPr>
              <w:t>The pricing must show the cost for each requirement and should include all associated costs for this contract.</w:t>
            </w:r>
          </w:p>
          <w:p w14:paraId="1BCACBAD" w14:textId="50DC654B" w:rsidR="008807F8" w:rsidRPr="00F619B0" w:rsidRDefault="008807F8" w:rsidP="004D7996">
            <w:pPr>
              <w:spacing w:line="360" w:lineRule="atLeast"/>
              <w:ind w:left="360"/>
              <w:rPr>
                <w:rFonts w:ascii="Verdana" w:hAnsi="Verdana" w:cs="Calibri"/>
                <w:bCs/>
                <w:sz w:val="20"/>
                <w:szCs w:val="20"/>
              </w:rPr>
            </w:pPr>
          </w:p>
        </w:tc>
      </w:tr>
      <w:tr w:rsidR="008807F8" w:rsidRPr="0064666D" w14:paraId="5F8C48AF" w14:textId="77777777" w:rsidTr="00E5012C">
        <w:tc>
          <w:tcPr>
            <w:tcW w:w="9260" w:type="dxa"/>
            <w:gridSpan w:val="2"/>
          </w:tcPr>
          <w:p w14:paraId="2CAE1FE5" w14:textId="77777777" w:rsidR="00E72284" w:rsidRDefault="00E72284" w:rsidP="00CB2F33">
            <w:pPr>
              <w:spacing w:line="360" w:lineRule="atLeast"/>
              <w:rPr>
                <w:rFonts w:ascii="Verdana" w:hAnsi="Verdana" w:cs="Calibri"/>
                <w:bCs/>
                <w:sz w:val="20"/>
                <w:szCs w:val="20"/>
              </w:rPr>
            </w:pPr>
          </w:p>
          <w:p w14:paraId="3C6B8EC1" w14:textId="77777777" w:rsidR="00E72284" w:rsidRDefault="00E72284" w:rsidP="00CB2F33">
            <w:pPr>
              <w:spacing w:line="360" w:lineRule="atLeast"/>
              <w:rPr>
                <w:rFonts w:ascii="Verdana" w:hAnsi="Verdana" w:cs="Calibri"/>
                <w:bCs/>
                <w:sz w:val="20"/>
                <w:szCs w:val="20"/>
              </w:rPr>
            </w:pPr>
          </w:p>
          <w:p w14:paraId="7CFBB644" w14:textId="77777777" w:rsidR="00E72284" w:rsidRPr="00F619B0" w:rsidRDefault="00E72284" w:rsidP="00CB2F33">
            <w:pPr>
              <w:spacing w:line="360" w:lineRule="atLeast"/>
              <w:rPr>
                <w:rFonts w:ascii="Verdana" w:hAnsi="Verdana" w:cs="Calibri"/>
                <w:bCs/>
                <w:sz w:val="20"/>
                <w:szCs w:val="20"/>
              </w:rPr>
            </w:pPr>
          </w:p>
        </w:tc>
      </w:tr>
    </w:tbl>
    <w:p w14:paraId="2536B494" w14:textId="74754E9A" w:rsidR="00E87D9B" w:rsidRDefault="00E87D9B" w:rsidP="0004097E">
      <w:pPr>
        <w:spacing w:line="360" w:lineRule="atLeast"/>
        <w:rPr>
          <w:rFonts w:ascii="Verdana" w:hAnsi="Verdana" w:cs="Calibri"/>
          <w:color w:val="FF0000"/>
          <w:sz w:val="20"/>
          <w:szCs w:val="20"/>
        </w:rPr>
      </w:pPr>
    </w:p>
    <w:p w14:paraId="53556D25" w14:textId="0F490062" w:rsidR="00F14B1A" w:rsidRDefault="00F14B1A" w:rsidP="0004097E">
      <w:pPr>
        <w:spacing w:line="360" w:lineRule="atLeast"/>
        <w:rPr>
          <w:rFonts w:ascii="Verdana" w:hAnsi="Verdana" w:cs="Calibri"/>
          <w:color w:val="FF0000"/>
          <w:sz w:val="20"/>
          <w:szCs w:val="20"/>
        </w:rPr>
      </w:pPr>
    </w:p>
    <w:p w14:paraId="7EA05E34" w14:textId="77777777" w:rsidR="00F14B1A" w:rsidRDefault="00F14B1A" w:rsidP="0004097E">
      <w:pPr>
        <w:spacing w:line="360" w:lineRule="atLeast"/>
        <w:rPr>
          <w:rFonts w:ascii="Verdana" w:hAnsi="Verdana" w:cs="Calibri"/>
          <w:color w:val="FF0000"/>
          <w:sz w:val="20"/>
          <w:szCs w:val="20"/>
        </w:rPr>
      </w:pPr>
    </w:p>
    <w:p w14:paraId="11F00C5D" w14:textId="77777777" w:rsidR="005E4894" w:rsidRDefault="005E4894" w:rsidP="0004097E">
      <w:pPr>
        <w:spacing w:line="360" w:lineRule="atLeast"/>
        <w:rPr>
          <w:rFonts w:ascii="Verdana" w:hAnsi="Verdana" w:cs="Calibri"/>
          <w:color w:val="FF0000"/>
          <w:sz w:val="20"/>
          <w:szCs w:val="20"/>
        </w:rPr>
      </w:pPr>
    </w:p>
    <w:p w14:paraId="2A541EA0" w14:textId="77777777" w:rsidR="005E4894" w:rsidRPr="0064666D" w:rsidRDefault="005E4894" w:rsidP="0004097E">
      <w:pPr>
        <w:spacing w:line="360" w:lineRule="atLeast"/>
        <w:rPr>
          <w:rFonts w:ascii="Verdana" w:hAnsi="Verdana" w:cs="Calibri"/>
          <w:color w:val="FF0000"/>
          <w:sz w:val="20"/>
          <w:szCs w:val="20"/>
        </w:rPr>
      </w:pPr>
    </w:p>
    <w:p w14:paraId="3EBA5E1E" w14:textId="694AF057" w:rsidR="00A3126B" w:rsidRDefault="00A3126B" w:rsidP="00A3126B">
      <w:pPr>
        <w:spacing w:after="480"/>
        <w:contextualSpacing/>
        <w:rPr>
          <w:rFonts w:ascii="Verdana" w:hAnsi="Verdana" w:cs="Calibri"/>
          <w:b/>
          <w:sz w:val="20"/>
          <w:szCs w:val="20"/>
          <w:u w:val="single"/>
        </w:rPr>
      </w:pPr>
      <w:r w:rsidRPr="00940F83">
        <w:rPr>
          <w:rFonts w:ascii="Verdana" w:hAnsi="Verdana" w:cs="Calibri"/>
          <w:b/>
          <w:sz w:val="20"/>
          <w:szCs w:val="20"/>
          <w:u w:val="single"/>
        </w:rPr>
        <w:t>Scoring</w:t>
      </w:r>
    </w:p>
    <w:p w14:paraId="7AF338C1" w14:textId="77777777" w:rsidR="00F14B1A" w:rsidRPr="00940F83" w:rsidRDefault="00F14B1A" w:rsidP="00A3126B">
      <w:pPr>
        <w:spacing w:after="480"/>
        <w:contextualSpacing/>
        <w:rPr>
          <w:rFonts w:ascii="Verdana" w:hAnsi="Verdana" w:cs="Calibri"/>
          <w:b/>
          <w:sz w:val="20"/>
          <w:szCs w:val="20"/>
          <w:u w:val="single"/>
        </w:rPr>
      </w:pPr>
    </w:p>
    <w:p w14:paraId="0EB98243" w14:textId="3036CFB3" w:rsidR="00A3126B" w:rsidRPr="00940F83" w:rsidRDefault="00A3126B" w:rsidP="00A3126B">
      <w:pPr>
        <w:spacing w:after="480"/>
        <w:contextualSpacing/>
        <w:rPr>
          <w:rFonts w:ascii="Verdana" w:hAnsi="Verdana" w:cs="Calibri"/>
          <w:sz w:val="20"/>
          <w:szCs w:val="20"/>
        </w:rPr>
      </w:pPr>
      <w:r w:rsidRPr="00940F83">
        <w:rPr>
          <w:rFonts w:ascii="Verdana" w:hAnsi="Verdana" w:cs="Calibri"/>
          <w:sz w:val="20"/>
          <w:szCs w:val="20"/>
        </w:rPr>
        <w:t xml:space="preserve">The tender will be scored based on an allocation of </w:t>
      </w:r>
      <w:r w:rsidR="009B115D">
        <w:rPr>
          <w:rFonts w:ascii="Verdana" w:hAnsi="Verdana" w:cs="Calibri"/>
          <w:sz w:val="20"/>
          <w:szCs w:val="20"/>
        </w:rPr>
        <w:t>8</w:t>
      </w:r>
      <w:r w:rsidR="001D4D1E">
        <w:rPr>
          <w:rFonts w:ascii="Verdana" w:hAnsi="Verdana" w:cs="Calibri"/>
          <w:sz w:val="20"/>
          <w:szCs w:val="20"/>
        </w:rPr>
        <w:t>0</w:t>
      </w:r>
      <w:r w:rsidRPr="00940F83">
        <w:rPr>
          <w:rFonts w:ascii="Verdana" w:hAnsi="Verdana" w:cs="Calibri"/>
          <w:sz w:val="20"/>
          <w:szCs w:val="20"/>
        </w:rPr>
        <w:t xml:space="preserve">% on price/commercial (Fees &amp; Charges) and </w:t>
      </w:r>
      <w:r w:rsidR="004C3B71">
        <w:rPr>
          <w:rFonts w:ascii="Verdana" w:hAnsi="Verdana" w:cs="Calibri"/>
          <w:sz w:val="20"/>
          <w:szCs w:val="20"/>
        </w:rPr>
        <w:t>2</w:t>
      </w:r>
      <w:r w:rsidR="001D4D1E">
        <w:rPr>
          <w:rFonts w:ascii="Verdana" w:hAnsi="Verdana" w:cs="Calibri"/>
          <w:sz w:val="20"/>
          <w:szCs w:val="20"/>
        </w:rPr>
        <w:t>0</w:t>
      </w:r>
      <w:r w:rsidRPr="00940F83">
        <w:rPr>
          <w:rFonts w:ascii="Verdana" w:hAnsi="Verdana" w:cs="Calibri"/>
          <w:sz w:val="20"/>
          <w:szCs w:val="20"/>
        </w:rPr>
        <w:t>% on quality</w:t>
      </w:r>
      <w:r w:rsidRPr="00940F83">
        <w:rPr>
          <w:rFonts w:ascii="Verdana" w:hAnsi="Verdana" w:cs="Calibri"/>
          <w:b/>
          <w:sz w:val="20"/>
          <w:szCs w:val="20"/>
        </w:rPr>
        <w:t xml:space="preserve"> </w:t>
      </w:r>
      <w:r w:rsidRPr="00940F83">
        <w:rPr>
          <w:rFonts w:ascii="Verdana" w:hAnsi="Verdana" w:cs="Calibri"/>
          <w:sz w:val="20"/>
          <w:szCs w:val="20"/>
        </w:rPr>
        <w:t>(Service Provision &amp; Experience).  Specific details of scoring are detailed below.</w:t>
      </w:r>
    </w:p>
    <w:p w14:paraId="7DC70440" w14:textId="77777777" w:rsidR="00A3126B" w:rsidRPr="00940F83" w:rsidRDefault="00A3126B" w:rsidP="00A3126B">
      <w:pPr>
        <w:spacing w:after="480"/>
        <w:contextualSpacing/>
        <w:rPr>
          <w:rFonts w:ascii="Verdana" w:hAnsi="Verdana" w:cs="Calibri"/>
          <w:sz w:val="20"/>
          <w:szCs w:val="20"/>
        </w:rPr>
      </w:pPr>
    </w:p>
    <w:p w14:paraId="56FB0921" w14:textId="77777777" w:rsidR="00A3126B" w:rsidRPr="00C3031B" w:rsidRDefault="00A3126B" w:rsidP="00A3126B">
      <w:pPr>
        <w:spacing w:after="480"/>
        <w:contextualSpacing/>
        <w:rPr>
          <w:rFonts w:ascii="Verdana" w:hAnsi="Verdana" w:cs="Calibri"/>
          <w:b/>
          <w:sz w:val="20"/>
          <w:szCs w:val="20"/>
        </w:rPr>
      </w:pPr>
      <w:r w:rsidRPr="00C3031B">
        <w:rPr>
          <w:rFonts w:ascii="Verdana" w:hAnsi="Verdana" w:cs="Calibri"/>
          <w:b/>
          <w:sz w:val="20"/>
          <w:szCs w:val="20"/>
        </w:rPr>
        <w:t>Price / Commercial (Fees &amp; Charges)</w:t>
      </w:r>
    </w:p>
    <w:p w14:paraId="779A16D2" w14:textId="268EE096" w:rsidR="00A3126B" w:rsidRPr="00C3031B" w:rsidRDefault="00A3126B" w:rsidP="00A3126B">
      <w:pPr>
        <w:framePr w:w="7066" w:h="731" w:hRule="exact" w:hSpace="180" w:wrap="around" w:vAnchor="text" w:hAnchor="page" w:x="1209" w:y="128"/>
        <w:spacing w:before="60" w:after="60"/>
        <w:jc w:val="center"/>
        <w:rPr>
          <w:rFonts w:ascii="Verdana" w:hAnsi="Verdana"/>
          <w:sz w:val="20"/>
          <w:szCs w:val="20"/>
          <w:lang w:val="en-US"/>
        </w:rPr>
      </w:pPr>
      <w:r w:rsidRPr="00C3031B">
        <w:rPr>
          <w:rFonts w:ascii="Verdana" w:hAnsi="Verdana"/>
          <w:sz w:val="20"/>
          <w:szCs w:val="20"/>
          <w:lang w:val="en-US"/>
        </w:rPr>
        <w:t xml:space="preserve">Score = </w:t>
      </w:r>
      <w:r w:rsidRPr="00C3031B">
        <w:rPr>
          <w:rFonts w:ascii="Verdana" w:hAnsi="Verdana"/>
          <w:sz w:val="20"/>
          <w:szCs w:val="20"/>
          <w:u w:val="single"/>
          <w:lang w:val="en-US"/>
        </w:rPr>
        <w:t>Lowest Tender Price</w:t>
      </w:r>
      <w:r w:rsidRPr="00C3031B">
        <w:rPr>
          <w:rFonts w:ascii="Verdana" w:hAnsi="Verdana"/>
          <w:sz w:val="20"/>
          <w:szCs w:val="20"/>
          <w:lang w:val="en-US"/>
        </w:rPr>
        <w:t>     x [</w:t>
      </w:r>
      <w:r w:rsidR="005E4894">
        <w:rPr>
          <w:rFonts w:ascii="Verdana" w:hAnsi="Verdana"/>
          <w:sz w:val="20"/>
          <w:szCs w:val="20"/>
          <w:lang w:val="en-US"/>
        </w:rPr>
        <w:t>80</w:t>
      </w:r>
      <w:r w:rsidRPr="00C3031B">
        <w:rPr>
          <w:rFonts w:ascii="Verdana" w:hAnsi="Verdana"/>
          <w:sz w:val="20"/>
          <w:szCs w:val="20"/>
          <w:lang w:val="en-US"/>
        </w:rPr>
        <w:t>] (maximum mark available)</w:t>
      </w:r>
    </w:p>
    <w:p w14:paraId="6D6A5C57" w14:textId="77777777" w:rsidR="00A3126B" w:rsidRPr="00940F83" w:rsidRDefault="00A3126B" w:rsidP="00A3126B">
      <w:pPr>
        <w:framePr w:w="7066" w:h="731" w:hRule="exact" w:hSpace="180" w:wrap="around" w:vAnchor="text" w:hAnchor="page" w:x="1209" w:y="128"/>
        <w:spacing w:before="60" w:after="60"/>
        <w:rPr>
          <w:rFonts w:ascii="Verdana" w:hAnsi="Verdana"/>
          <w:sz w:val="20"/>
          <w:szCs w:val="20"/>
          <w:lang w:val="en-US"/>
        </w:rPr>
      </w:pPr>
      <w:r w:rsidRPr="00C3031B">
        <w:rPr>
          <w:rFonts w:ascii="Verdana" w:hAnsi="Verdana"/>
          <w:sz w:val="20"/>
          <w:szCs w:val="20"/>
          <w:lang w:val="en-US"/>
        </w:rPr>
        <w:t xml:space="preserve">                 Tender Price</w:t>
      </w:r>
    </w:p>
    <w:p w14:paraId="24655EBB" w14:textId="77777777" w:rsidR="00A3126B" w:rsidRDefault="00A3126B" w:rsidP="00A3126B">
      <w:pPr>
        <w:ind w:left="2160"/>
        <w:jc w:val="both"/>
        <w:rPr>
          <w:rFonts w:ascii="Verdana" w:hAnsi="Verdana" w:cs="Calibri"/>
          <w:b/>
          <w:bCs/>
          <w:sz w:val="20"/>
          <w:szCs w:val="20"/>
        </w:rPr>
      </w:pPr>
      <w:r w:rsidRPr="00940F83">
        <w:rPr>
          <w:rFonts w:ascii="Verdana" w:hAnsi="Verdana"/>
          <w:sz w:val="20"/>
          <w:szCs w:val="20"/>
          <w:lang w:val="en-US"/>
        </w:rPr>
        <w:t xml:space="preserve"> </w:t>
      </w:r>
      <w:r>
        <w:rPr>
          <w:rFonts w:ascii="Verdana" w:hAnsi="Verdana"/>
          <w:sz w:val="20"/>
          <w:szCs w:val="20"/>
          <w:lang w:val="en-US"/>
        </w:rPr>
        <w:t xml:space="preserve">               </w:t>
      </w:r>
      <w:r w:rsidRPr="00940F83">
        <w:rPr>
          <w:rFonts w:ascii="Verdana" w:hAnsi="Verdana"/>
          <w:sz w:val="20"/>
          <w:szCs w:val="20"/>
          <w:lang w:val="en-US"/>
        </w:rPr>
        <w:t>                                                             </w:t>
      </w:r>
    </w:p>
    <w:sectPr w:rsidR="00A3126B" w:rsidSect="009C7FDB">
      <w:footerReference w:type="default" r:id="rId14"/>
      <w:pgSz w:w="11906" w:h="16838" w:code="9"/>
      <w:pgMar w:top="1259" w:right="1644" w:bottom="107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2665" w14:textId="77777777" w:rsidR="007906C8" w:rsidRDefault="007906C8" w:rsidP="007A53B2">
      <w:r>
        <w:separator/>
      </w:r>
    </w:p>
  </w:endnote>
  <w:endnote w:type="continuationSeparator" w:id="0">
    <w:p w14:paraId="032402FA" w14:textId="77777777" w:rsidR="007906C8" w:rsidRDefault="007906C8" w:rsidP="007A53B2">
      <w:r>
        <w:continuationSeparator/>
      </w:r>
    </w:p>
  </w:endnote>
  <w:endnote w:type="continuationNotice" w:id="1">
    <w:p w14:paraId="79024CA5" w14:textId="77777777" w:rsidR="007906C8" w:rsidRDefault="00790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樰">
    <w:altName w:val="Times New Roman"/>
    <w:charset w:val="00"/>
    <w:family w:val="roman"/>
    <w:pitch w:val="variable"/>
    <w:sig w:usb0="00000000" w:usb1="00000000" w:usb2="00000000" w:usb3="001251D0" w:csb0="300242B3" w:csb1="001251D0"/>
  </w:font>
  <w:font w:name="Neue Haas Grotesk Text Pro">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927777"/>
      <w:docPartObj>
        <w:docPartGallery w:val="Page Numbers (Bottom of Page)"/>
        <w:docPartUnique/>
      </w:docPartObj>
    </w:sdtPr>
    <w:sdtEndPr>
      <w:rPr>
        <w:noProof/>
      </w:rPr>
    </w:sdtEndPr>
    <w:sdtContent>
      <w:p w14:paraId="66B0A45A" w14:textId="45DEB18A" w:rsidR="0091297F" w:rsidRDefault="009129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BB502" w14:textId="77777777" w:rsidR="0091297F" w:rsidRDefault="00912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8BD9" w14:textId="77777777" w:rsidR="007906C8" w:rsidRDefault="007906C8" w:rsidP="007A53B2">
      <w:r>
        <w:separator/>
      </w:r>
    </w:p>
  </w:footnote>
  <w:footnote w:type="continuationSeparator" w:id="0">
    <w:p w14:paraId="62E0361B" w14:textId="77777777" w:rsidR="007906C8" w:rsidRDefault="007906C8" w:rsidP="007A53B2">
      <w:r>
        <w:continuationSeparator/>
      </w:r>
    </w:p>
  </w:footnote>
  <w:footnote w:type="continuationNotice" w:id="1">
    <w:p w14:paraId="686E2F1C" w14:textId="77777777" w:rsidR="007906C8" w:rsidRDefault="007906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C1"/>
    <w:multiLevelType w:val="hybridMultilevel"/>
    <w:tmpl w:val="5D64598E"/>
    <w:lvl w:ilvl="0" w:tplc="D35625C0">
      <w:start w:val="12"/>
      <w:numFmt w:val="bullet"/>
      <w:lvlText w:val=""/>
      <w:lvlJc w:val="left"/>
      <w:pPr>
        <w:ind w:left="-3971" w:hanging="360"/>
      </w:pPr>
      <w:rPr>
        <w:rFonts w:ascii="Symbol" w:eastAsia="Times New Roman" w:hAnsi="Symbol" w:cs="Arial" w:hint="default"/>
      </w:rPr>
    </w:lvl>
    <w:lvl w:ilvl="1" w:tplc="08090003" w:tentative="1">
      <w:start w:val="1"/>
      <w:numFmt w:val="bullet"/>
      <w:lvlText w:val="o"/>
      <w:lvlJc w:val="left"/>
      <w:pPr>
        <w:ind w:left="-325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1091" w:hanging="360"/>
      </w:pPr>
      <w:rPr>
        <w:rFonts w:ascii="Courier New" w:hAnsi="Courier New" w:cs="Courier New" w:hint="default"/>
      </w:rPr>
    </w:lvl>
    <w:lvl w:ilvl="5" w:tplc="08090005" w:tentative="1">
      <w:start w:val="1"/>
      <w:numFmt w:val="bullet"/>
      <w:lvlText w:val=""/>
      <w:lvlJc w:val="left"/>
      <w:pPr>
        <w:ind w:left="-371" w:hanging="360"/>
      </w:pPr>
      <w:rPr>
        <w:rFonts w:ascii="Wingdings" w:hAnsi="Wingdings" w:hint="default"/>
      </w:rPr>
    </w:lvl>
    <w:lvl w:ilvl="6" w:tplc="08090001" w:tentative="1">
      <w:start w:val="1"/>
      <w:numFmt w:val="bullet"/>
      <w:lvlText w:val=""/>
      <w:lvlJc w:val="left"/>
      <w:pPr>
        <w:ind w:left="349" w:hanging="360"/>
      </w:pPr>
      <w:rPr>
        <w:rFonts w:ascii="Symbol" w:hAnsi="Symbol" w:hint="default"/>
      </w:rPr>
    </w:lvl>
    <w:lvl w:ilvl="7" w:tplc="08090003" w:tentative="1">
      <w:start w:val="1"/>
      <w:numFmt w:val="bullet"/>
      <w:lvlText w:val="o"/>
      <w:lvlJc w:val="left"/>
      <w:pPr>
        <w:ind w:left="1069" w:hanging="360"/>
      </w:pPr>
      <w:rPr>
        <w:rFonts w:ascii="Courier New" w:hAnsi="Courier New" w:cs="Courier New" w:hint="default"/>
      </w:rPr>
    </w:lvl>
    <w:lvl w:ilvl="8" w:tplc="08090005" w:tentative="1">
      <w:start w:val="1"/>
      <w:numFmt w:val="bullet"/>
      <w:lvlText w:val=""/>
      <w:lvlJc w:val="left"/>
      <w:pPr>
        <w:ind w:left="1789" w:hanging="360"/>
      </w:pPr>
      <w:rPr>
        <w:rFonts w:ascii="Wingdings" w:hAnsi="Wingdings" w:hint="default"/>
      </w:rPr>
    </w:lvl>
  </w:abstractNum>
  <w:abstractNum w:abstractNumId="1" w15:restartNumberingAfterBreak="0">
    <w:nsid w:val="079623CB"/>
    <w:multiLevelType w:val="hybridMultilevel"/>
    <w:tmpl w:val="D2BE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A3BF9"/>
    <w:multiLevelType w:val="hybridMultilevel"/>
    <w:tmpl w:val="0C186CAC"/>
    <w:lvl w:ilvl="0" w:tplc="11CAEA4C">
      <w:start w:val="1"/>
      <w:numFmt w:val="bullet"/>
      <w:lvlText w:val=""/>
      <w:lvlJc w:val="left"/>
      <w:pPr>
        <w:ind w:left="360" w:hanging="360"/>
      </w:pPr>
      <w:rPr>
        <w:rFonts w:ascii="Symbol" w:hAnsi="Symbo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6E27B0"/>
    <w:multiLevelType w:val="hybridMultilevel"/>
    <w:tmpl w:val="1AA2FCE2"/>
    <w:lvl w:ilvl="0" w:tplc="11CAEA4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520CE"/>
    <w:multiLevelType w:val="hybridMultilevel"/>
    <w:tmpl w:val="691AA892"/>
    <w:lvl w:ilvl="0" w:tplc="945631A4">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011A0"/>
    <w:multiLevelType w:val="hybridMultilevel"/>
    <w:tmpl w:val="F8684B48"/>
    <w:lvl w:ilvl="0" w:tplc="08090001">
      <w:start w:val="1"/>
      <w:numFmt w:val="bullet"/>
      <w:lvlText w:val=""/>
      <w:lvlJc w:val="left"/>
      <w:pPr>
        <w:ind w:left="-2814" w:hanging="360"/>
      </w:pPr>
      <w:rPr>
        <w:rFonts w:ascii="Symbol" w:hAnsi="Symbol" w:hint="default"/>
      </w:rPr>
    </w:lvl>
    <w:lvl w:ilvl="1" w:tplc="FFFFFFFF" w:tentative="1">
      <w:start w:val="1"/>
      <w:numFmt w:val="bullet"/>
      <w:lvlText w:val="o"/>
      <w:lvlJc w:val="left"/>
      <w:pPr>
        <w:ind w:left="-209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654" w:hanging="360"/>
      </w:pPr>
      <w:rPr>
        <w:rFonts w:ascii="Symbol" w:hAnsi="Symbol" w:hint="default"/>
      </w:rPr>
    </w:lvl>
    <w:lvl w:ilvl="4" w:tplc="FFFFFFFF" w:tentative="1">
      <w:start w:val="1"/>
      <w:numFmt w:val="bullet"/>
      <w:lvlText w:val="o"/>
      <w:lvlJc w:val="left"/>
      <w:pPr>
        <w:ind w:left="66" w:hanging="360"/>
      </w:pPr>
      <w:rPr>
        <w:rFonts w:ascii="Courier New" w:hAnsi="Courier New" w:cs="Courier New" w:hint="default"/>
      </w:rPr>
    </w:lvl>
    <w:lvl w:ilvl="5" w:tplc="FFFFFFFF" w:tentative="1">
      <w:start w:val="1"/>
      <w:numFmt w:val="bullet"/>
      <w:lvlText w:val=""/>
      <w:lvlJc w:val="left"/>
      <w:pPr>
        <w:ind w:left="786" w:hanging="360"/>
      </w:pPr>
      <w:rPr>
        <w:rFonts w:ascii="Wingdings" w:hAnsi="Wingdings" w:hint="default"/>
      </w:rPr>
    </w:lvl>
    <w:lvl w:ilvl="6" w:tplc="FFFFFFFF" w:tentative="1">
      <w:start w:val="1"/>
      <w:numFmt w:val="bullet"/>
      <w:lvlText w:val=""/>
      <w:lvlJc w:val="left"/>
      <w:pPr>
        <w:ind w:left="1506" w:hanging="360"/>
      </w:pPr>
      <w:rPr>
        <w:rFonts w:ascii="Symbol" w:hAnsi="Symbol" w:hint="default"/>
      </w:rPr>
    </w:lvl>
    <w:lvl w:ilvl="7" w:tplc="FFFFFFFF" w:tentative="1">
      <w:start w:val="1"/>
      <w:numFmt w:val="bullet"/>
      <w:lvlText w:val="o"/>
      <w:lvlJc w:val="left"/>
      <w:pPr>
        <w:ind w:left="2226" w:hanging="360"/>
      </w:pPr>
      <w:rPr>
        <w:rFonts w:ascii="Courier New" w:hAnsi="Courier New" w:cs="Courier New" w:hint="default"/>
      </w:rPr>
    </w:lvl>
    <w:lvl w:ilvl="8" w:tplc="FFFFFFFF" w:tentative="1">
      <w:start w:val="1"/>
      <w:numFmt w:val="bullet"/>
      <w:lvlText w:val=""/>
      <w:lvlJc w:val="left"/>
      <w:pPr>
        <w:ind w:left="2946" w:hanging="360"/>
      </w:pPr>
      <w:rPr>
        <w:rFonts w:ascii="Wingdings" w:hAnsi="Wingdings" w:hint="default"/>
      </w:rPr>
    </w:lvl>
  </w:abstractNum>
  <w:abstractNum w:abstractNumId="6" w15:restartNumberingAfterBreak="0">
    <w:nsid w:val="2981635B"/>
    <w:multiLevelType w:val="hybridMultilevel"/>
    <w:tmpl w:val="DD6ADF8C"/>
    <w:lvl w:ilvl="0" w:tplc="11CAEA4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719ED"/>
    <w:multiLevelType w:val="hybridMultilevel"/>
    <w:tmpl w:val="7FA6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36C40"/>
    <w:multiLevelType w:val="hybridMultilevel"/>
    <w:tmpl w:val="85A0CDDA"/>
    <w:lvl w:ilvl="0" w:tplc="BF0A822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C785D"/>
    <w:multiLevelType w:val="hybridMultilevel"/>
    <w:tmpl w:val="697AF71E"/>
    <w:lvl w:ilvl="0" w:tplc="EB4EAC50">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553E1"/>
    <w:multiLevelType w:val="hybridMultilevel"/>
    <w:tmpl w:val="287EE112"/>
    <w:lvl w:ilvl="0" w:tplc="FEF6A9D4">
      <w:start w:val="12"/>
      <w:numFmt w:val="bullet"/>
      <w:lvlText w:val=""/>
      <w:lvlJc w:val="left"/>
      <w:pPr>
        <w:ind w:left="360" w:hanging="360"/>
      </w:pPr>
      <w:rPr>
        <w:rFonts w:ascii="Symbol" w:eastAsia="Times New Roman" w:hAnsi="Symbol" w:cs="Arial" w:hint="default"/>
        <w:color w:val="FF0000"/>
      </w:rPr>
    </w:lvl>
    <w:lvl w:ilvl="1" w:tplc="979A6F9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F137B"/>
    <w:multiLevelType w:val="hybridMultilevel"/>
    <w:tmpl w:val="16CE4E32"/>
    <w:lvl w:ilvl="0" w:tplc="11CAEA4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562C7"/>
    <w:multiLevelType w:val="hybridMultilevel"/>
    <w:tmpl w:val="7A5C8654"/>
    <w:lvl w:ilvl="0" w:tplc="11CAEA4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B51B3"/>
    <w:multiLevelType w:val="hybridMultilevel"/>
    <w:tmpl w:val="747A07BC"/>
    <w:lvl w:ilvl="0" w:tplc="F392D27E">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51AF6"/>
    <w:multiLevelType w:val="hybridMultilevel"/>
    <w:tmpl w:val="CF6AAE86"/>
    <w:lvl w:ilvl="0" w:tplc="BE52D4A8">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428BA"/>
    <w:multiLevelType w:val="hybridMultilevel"/>
    <w:tmpl w:val="716EE63C"/>
    <w:lvl w:ilvl="0" w:tplc="2AD245B2">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61005"/>
    <w:multiLevelType w:val="hybridMultilevel"/>
    <w:tmpl w:val="A5B0B8D6"/>
    <w:lvl w:ilvl="0" w:tplc="D35625C0">
      <w:start w:val="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91F9B"/>
    <w:multiLevelType w:val="hybridMultilevel"/>
    <w:tmpl w:val="98DE0064"/>
    <w:lvl w:ilvl="0" w:tplc="3926CE6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E629F"/>
    <w:multiLevelType w:val="hybridMultilevel"/>
    <w:tmpl w:val="603AEE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56207"/>
    <w:multiLevelType w:val="hybridMultilevel"/>
    <w:tmpl w:val="A3043BD6"/>
    <w:lvl w:ilvl="0" w:tplc="D2C0D19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91D83"/>
    <w:multiLevelType w:val="hybridMultilevel"/>
    <w:tmpl w:val="DAC0AE5C"/>
    <w:lvl w:ilvl="0" w:tplc="11CAEA4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467B8"/>
    <w:multiLevelType w:val="hybridMultilevel"/>
    <w:tmpl w:val="A240D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82AC7"/>
    <w:multiLevelType w:val="hybridMultilevel"/>
    <w:tmpl w:val="80EEB0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3603C"/>
    <w:multiLevelType w:val="hybridMultilevel"/>
    <w:tmpl w:val="261C7092"/>
    <w:lvl w:ilvl="0" w:tplc="28084208">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87184"/>
    <w:multiLevelType w:val="multilevel"/>
    <w:tmpl w:val="1E46BC38"/>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5" w15:restartNumberingAfterBreak="0">
    <w:nsid w:val="64F6008B"/>
    <w:multiLevelType w:val="hybridMultilevel"/>
    <w:tmpl w:val="682CBB02"/>
    <w:lvl w:ilvl="0" w:tplc="E6FCF4D8">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0A37A8"/>
    <w:multiLevelType w:val="hybridMultilevel"/>
    <w:tmpl w:val="19D097EE"/>
    <w:lvl w:ilvl="0" w:tplc="FFFFFFFF">
      <w:start w:val="12"/>
      <w:numFmt w:val="bullet"/>
      <w:lvlText w:val=""/>
      <w:lvlJc w:val="left"/>
      <w:pPr>
        <w:ind w:left="720" w:hanging="360"/>
      </w:pPr>
      <w:rPr>
        <w:rFonts w:ascii="Symbol" w:eastAsia="Times New Roman" w:hAnsi="Symbol" w:cs="Arial" w:hint="default"/>
      </w:rPr>
    </w:lvl>
    <w:lvl w:ilvl="1" w:tplc="F028BC36">
      <w:start w:val="12"/>
      <w:numFmt w:val="bullet"/>
      <w:lvlText w:val=""/>
      <w:lvlJc w:val="left"/>
      <w:pPr>
        <w:ind w:left="360" w:hanging="360"/>
      </w:pPr>
      <w:rPr>
        <w:rFonts w:ascii="Symbol" w:eastAsia="Times New Roman" w:hAnsi="Symbol" w:cs="Arial"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5D73AC"/>
    <w:multiLevelType w:val="hybridMultilevel"/>
    <w:tmpl w:val="23F0F6D6"/>
    <w:lvl w:ilvl="0" w:tplc="08BA2DA8">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06CAA"/>
    <w:multiLevelType w:val="hybridMultilevel"/>
    <w:tmpl w:val="1C843FF0"/>
    <w:lvl w:ilvl="0" w:tplc="4734241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C9157E"/>
    <w:multiLevelType w:val="hybridMultilevel"/>
    <w:tmpl w:val="BB3A12F6"/>
    <w:lvl w:ilvl="0" w:tplc="ECC2933C">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D567F"/>
    <w:multiLevelType w:val="hybridMultilevel"/>
    <w:tmpl w:val="0988FA34"/>
    <w:lvl w:ilvl="0" w:tplc="11CAEA4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A7E74"/>
    <w:multiLevelType w:val="hybridMultilevel"/>
    <w:tmpl w:val="F4B8DCB6"/>
    <w:lvl w:ilvl="0" w:tplc="D236DBF8">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84887"/>
    <w:multiLevelType w:val="hybridMultilevel"/>
    <w:tmpl w:val="323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25B2C"/>
    <w:multiLevelType w:val="hybridMultilevel"/>
    <w:tmpl w:val="52E6A02A"/>
    <w:lvl w:ilvl="0" w:tplc="E5244CDA">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863158"/>
    <w:multiLevelType w:val="hybridMultilevel"/>
    <w:tmpl w:val="EFA8B258"/>
    <w:lvl w:ilvl="0" w:tplc="7B9A56A2">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8873AD"/>
    <w:multiLevelType w:val="hybridMultilevel"/>
    <w:tmpl w:val="2ABA9B76"/>
    <w:lvl w:ilvl="0" w:tplc="A61E694E">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C6016"/>
    <w:multiLevelType w:val="hybridMultilevel"/>
    <w:tmpl w:val="FAB47DB8"/>
    <w:lvl w:ilvl="0" w:tplc="11CAEA4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F67B5"/>
    <w:multiLevelType w:val="hybridMultilevel"/>
    <w:tmpl w:val="215E5E68"/>
    <w:lvl w:ilvl="0" w:tplc="3106285A">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A1924"/>
    <w:multiLevelType w:val="hybridMultilevel"/>
    <w:tmpl w:val="CA70C6DE"/>
    <w:lvl w:ilvl="0" w:tplc="DB92303C">
      <w:start w:val="12"/>
      <w:numFmt w:val="bullet"/>
      <w:lvlText w:val=""/>
      <w:lvlJc w:val="left"/>
      <w:pPr>
        <w:ind w:left="36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100158">
    <w:abstractNumId w:val="24"/>
  </w:num>
  <w:num w:numId="2" w16cid:durableId="1549296949">
    <w:abstractNumId w:val="23"/>
  </w:num>
  <w:num w:numId="3" w16cid:durableId="404110297">
    <w:abstractNumId w:val="18"/>
  </w:num>
  <w:num w:numId="4" w16cid:durableId="1201435536">
    <w:abstractNumId w:val="21"/>
  </w:num>
  <w:num w:numId="5" w16cid:durableId="1602908776">
    <w:abstractNumId w:val="22"/>
  </w:num>
  <w:num w:numId="6" w16cid:durableId="1680964902">
    <w:abstractNumId w:val="38"/>
  </w:num>
  <w:num w:numId="7" w16cid:durableId="1390617379">
    <w:abstractNumId w:val="15"/>
  </w:num>
  <w:num w:numId="8" w16cid:durableId="1497304808">
    <w:abstractNumId w:val="34"/>
  </w:num>
  <w:num w:numId="9" w16cid:durableId="1183861127">
    <w:abstractNumId w:val="35"/>
  </w:num>
  <w:num w:numId="10" w16cid:durableId="82386172">
    <w:abstractNumId w:val="9"/>
  </w:num>
  <w:num w:numId="11" w16cid:durableId="1563522498">
    <w:abstractNumId w:val="27"/>
  </w:num>
  <w:num w:numId="12" w16cid:durableId="751777978">
    <w:abstractNumId w:val="29"/>
  </w:num>
  <w:num w:numId="13" w16cid:durableId="151144720">
    <w:abstractNumId w:val="10"/>
  </w:num>
  <w:num w:numId="14" w16cid:durableId="1331980287">
    <w:abstractNumId w:val="37"/>
  </w:num>
  <w:num w:numId="15" w16cid:durableId="292297909">
    <w:abstractNumId w:val="31"/>
  </w:num>
  <w:num w:numId="16" w16cid:durableId="148057602">
    <w:abstractNumId w:val="14"/>
  </w:num>
  <w:num w:numId="17" w16cid:durableId="2130199983">
    <w:abstractNumId w:val="0"/>
  </w:num>
  <w:num w:numId="18" w16cid:durableId="508983757">
    <w:abstractNumId w:val="33"/>
  </w:num>
  <w:num w:numId="19" w16cid:durableId="294725228">
    <w:abstractNumId w:val="7"/>
  </w:num>
  <w:num w:numId="20" w16cid:durableId="335159787">
    <w:abstractNumId w:val="32"/>
  </w:num>
  <w:num w:numId="21" w16cid:durableId="470634434">
    <w:abstractNumId w:val="4"/>
  </w:num>
  <w:num w:numId="22" w16cid:durableId="310522144">
    <w:abstractNumId w:val="16"/>
  </w:num>
  <w:num w:numId="23" w16cid:durableId="1768228959">
    <w:abstractNumId w:val="26"/>
  </w:num>
  <w:num w:numId="24" w16cid:durableId="1054085041">
    <w:abstractNumId w:val="13"/>
  </w:num>
  <w:num w:numId="25" w16cid:durableId="1728336455">
    <w:abstractNumId w:val="17"/>
  </w:num>
  <w:num w:numId="26" w16cid:durableId="582882665">
    <w:abstractNumId w:val="3"/>
  </w:num>
  <w:num w:numId="27" w16cid:durableId="1508985817">
    <w:abstractNumId w:val="36"/>
  </w:num>
  <w:num w:numId="28" w16cid:durableId="155807022">
    <w:abstractNumId w:val="12"/>
  </w:num>
  <w:num w:numId="29" w16cid:durableId="799499572">
    <w:abstractNumId w:val="20"/>
  </w:num>
  <w:num w:numId="30" w16cid:durableId="1616671018">
    <w:abstractNumId w:val="11"/>
  </w:num>
  <w:num w:numId="31" w16cid:durableId="653682187">
    <w:abstractNumId w:val="30"/>
  </w:num>
  <w:num w:numId="32" w16cid:durableId="199362668">
    <w:abstractNumId w:val="8"/>
  </w:num>
  <w:num w:numId="33" w16cid:durableId="1559239332">
    <w:abstractNumId w:val="6"/>
  </w:num>
  <w:num w:numId="34" w16cid:durableId="364646232">
    <w:abstractNumId w:val="19"/>
  </w:num>
  <w:num w:numId="35" w16cid:durableId="1807775774">
    <w:abstractNumId w:val="5"/>
  </w:num>
  <w:num w:numId="36" w16cid:durableId="1996256784">
    <w:abstractNumId w:val="2"/>
  </w:num>
  <w:num w:numId="37" w16cid:durableId="1740445222">
    <w:abstractNumId w:val="25"/>
  </w:num>
  <w:num w:numId="38" w16cid:durableId="2036805704">
    <w:abstractNumId w:val="28"/>
  </w:num>
  <w:num w:numId="39" w16cid:durableId="117633783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9B"/>
    <w:rsid w:val="00000C11"/>
    <w:rsid w:val="00001B6F"/>
    <w:rsid w:val="0000408C"/>
    <w:rsid w:val="0000534A"/>
    <w:rsid w:val="00007FA9"/>
    <w:rsid w:val="00013748"/>
    <w:rsid w:val="00014CD2"/>
    <w:rsid w:val="00016929"/>
    <w:rsid w:val="00017CB7"/>
    <w:rsid w:val="000218B0"/>
    <w:rsid w:val="00023172"/>
    <w:rsid w:val="0002333F"/>
    <w:rsid w:val="0002567F"/>
    <w:rsid w:val="00025E2F"/>
    <w:rsid w:val="000260C7"/>
    <w:rsid w:val="000336D2"/>
    <w:rsid w:val="00036373"/>
    <w:rsid w:val="00037332"/>
    <w:rsid w:val="00037E2D"/>
    <w:rsid w:val="000408CE"/>
    <w:rsid w:val="0004097E"/>
    <w:rsid w:val="00041D9D"/>
    <w:rsid w:val="00043126"/>
    <w:rsid w:val="00043153"/>
    <w:rsid w:val="0004345A"/>
    <w:rsid w:val="00045C2F"/>
    <w:rsid w:val="000472B9"/>
    <w:rsid w:val="00050DD4"/>
    <w:rsid w:val="00052DD5"/>
    <w:rsid w:val="000530C1"/>
    <w:rsid w:val="00054E39"/>
    <w:rsid w:val="0005516A"/>
    <w:rsid w:val="000603D9"/>
    <w:rsid w:val="0006302C"/>
    <w:rsid w:val="00064743"/>
    <w:rsid w:val="00067BDA"/>
    <w:rsid w:val="000721C6"/>
    <w:rsid w:val="00072B2B"/>
    <w:rsid w:val="000743A1"/>
    <w:rsid w:val="000777F1"/>
    <w:rsid w:val="00081738"/>
    <w:rsid w:val="00083472"/>
    <w:rsid w:val="00084B8B"/>
    <w:rsid w:val="00085989"/>
    <w:rsid w:val="0008646D"/>
    <w:rsid w:val="00087C2E"/>
    <w:rsid w:val="00094FBB"/>
    <w:rsid w:val="000957D3"/>
    <w:rsid w:val="000A08AD"/>
    <w:rsid w:val="000A1FF5"/>
    <w:rsid w:val="000A3BB4"/>
    <w:rsid w:val="000A4BE5"/>
    <w:rsid w:val="000A5459"/>
    <w:rsid w:val="000A593B"/>
    <w:rsid w:val="000A75CD"/>
    <w:rsid w:val="000B657F"/>
    <w:rsid w:val="000B6981"/>
    <w:rsid w:val="000B75B4"/>
    <w:rsid w:val="000C0920"/>
    <w:rsid w:val="000C1030"/>
    <w:rsid w:val="000C6D88"/>
    <w:rsid w:val="000C7027"/>
    <w:rsid w:val="000C7E19"/>
    <w:rsid w:val="000D1739"/>
    <w:rsid w:val="000D3B6E"/>
    <w:rsid w:val="000D7028"/>
    <w:rsid w:val="000E0FE8"/>
    <w:rsid w:val="000E1BDF"/>
    <w:rsid w:val="000E47B1"/>
    <w:rsid w:val="000E58FF"/>
    <w:rsid w:val="000E5E8A"/>
    <w:rsid w:val="000F0938"/>
    <w:rsid w:val="000F2B4B"/>
    <w:rsid w:val="000F73D0"/>
    <w:rsid w:val="000F789C"/>
    <w:rsid w:val="0010096C"/>
    <w:rsid w:val="00104702"/>
    <w:rsid w:val="001056EC"/>
    <w:rsid w:val="00107011"/>
    <w:rsid w:val="001077BC"/>
    <w:rsid w:val="0011135C"/>
    <w:rsid w:val="00112147"/>
    <w:rsid w:val="0011325F"/>
    <w:rsid w:val="00114EC4"/>
    <w:rsid w:val="00114F83"/>
    <w:rsid w:val="00115B17"/>
    <w:rsid w:val="0012091A"/>
    <w:rsid w:val="00123A07"/>
    <w:rsid w:val="00125C2A"/>
    <w:rsid w:val="00130400"/>
    <w:rsid w:val="00134894"/>
    <w:rsid w:val="00136ACC"/>
    <w:rsid w:val="0013731D"/>
    <w:rsid w:val="001401F3"/>
    <w:rsid w:val="00140E76"/>
    <w:rsid w:val="00141D83"/>
    <w:rsid w:val="001451CA"/>
    <w:rsid w:val="0014571C"/>
    <w:rsid w:val="00145C77"/>
    <w:rsid w:val="00146AEB"/>
    <w:rsid w:val="00150585"/>
    <w:rsid w:val="00150668"/>
    <w:rsid w:val="001507EF"/>
    <w:rsid w:val="00160987"/>
    <w:rsid w:val="00160A3F"/>
    <w:rsid w:val="001661FF"/>
    <w:rsid w:val="0017009F"/>
    <w:rsid w:val="00170DD4"/>
    <w:rsid w:val="00172467"/>
    <w:rsid w:val="00173829"/>
    <w:rsid w:val="00173C74"/>
    <w:rsid w:val="00173EC1"/>
    <w:rsid w:val="00174081"/>
    <w:rsid w:val="00181762"/>
    <w:rsid w:val="0018466D"/>
    <w:rsid w:val="00184C4B"/>
    <w:rsid w:val="00186305"/>
    <w:rsid w:val="001874BB"/>
    <w:rsid w:val="00190E78"/>
    <w:rsid w:val="0019120A"/>
    <w:rsid w:val="00192FBA"/>
    <w:rsid w:val="00195169"/>
    <w:rsid w:val="001A30FE"/>
    <w:rsid w:val="001A52C1"/>
    <w:rsid w:val="001A5840"/>
    <w:rsid w:val="001A58EF"/>
    <w:rsid w:val="001A596B"/>
    <w:rsid w:val="001B161D"/>
    <w:rsid w:val="001B3590"/>
    <w:rsid w:val="001C1A11"/>
    <w:rsid w:val="001C1DDC"/>
    <w:rsid w:val="001C209F"/>
    <w:rsid w:val="001C2C8B"/>
    <w:rsid w:val="001C54BA"/>
    <w:rsid w:val="001C5EA7"/>
    <w:rsid w:val="001C7ECE"/>
    <w:rsid w:val="001D04AA"/>
    <w:rsid w:val="001D4AA6"/>
    <w:rsid w:val="001D4D1E"/>
    <w:rsid w:val="001D5EEF"/>
    <w:rsid w:val="001D7251"/>
    <w:rsid w:val="001D7EBC"/>
    <w:rsid w:val="001E19BB"/>
    <w:rsid w:val="001E32F0"/>
    <w:rsid w:val="001E4231"/>
    <w:rsid w:val="001E56AD"/>
    <w:rsid w:val="001F03DE"/>
    <w:rsid w:val="001F129B"/>
    <w:rsid w:val="001F2A3A"/>
    <w:rsid w:val="001F393E"/>
    <w:rsid w:val="001F5585"/>
    <w:rsid w:val="001F6413"/>
    <w:rsid w:val="001F7580"/>
    <w:rsid w:val="00200776"/>
    <w:rsid w:val="00200C0B"/>
    <w:rsid w:val="0020487F"/>
    <w:rsid w:val="0020675D"/>
    <w:rsid w:val="00206F81"/>
    <w:rsid w:val="00212244"/>
    <w:rsid w:val="00212431"/>
    <w:rsid w:val="0021351C"/>
    <w:rsid w:val="00220AA5"/>
    <w:rsid w:val="00222D77"/>
    <w:rsid w:val="0022341F"/>
    <w:rsid w:val="00225940"/>
    <w:rsid w:val="0023028F"/>
    <w:rsid w:val="00232877"/>
    <w:rsid w:val="002333F3"/>
    <w:rsid w:val="00233B8C"/>
    <w:rsid w:val="00237D27"/>
    <w:rsid w:val="00240455"/>
    <w:rsid w:val="00240615"/>
    <w:rsid w:val="00241014"/>
    <w:rsid w:val="002412BB"/>
    <w:rsid w:val="00241B3E"/>
    <w:rsid w:val="00242880"/>
    <w:rsid w:val="00242C15"/>
    <w:rsid w:val="00244C36"/>
    <w:rsid w:val="0024690C"/>
    <w:rsid w:val="00247B2C"/>
    <w:rsid w:val="0025044B"/>
    <w:rsid w:val="002510E2"/>
    <w:rsid w:val="00253096"/>
    <w:rsid w:val="00254151"/>
    <w:rsid w:val="00262366"/>
    <w:rsid w:val="00262A9A"/>
    <w:rsid w:val="002650A7"/>
    <w:rsid w:val="00266975"/>
    <w:rsid w:val="00266C2E"/>
    <w:rsid w:val="00266C34"/>
    <w:rsid w:val="00271D2B"/>
    <w:rsid w:val="0027241B"/>
    <w:rsid w:val="00273051"/>
    <w:rsid w:val="00273C0F"/>
    <w:rsid w:val="00273CE8"/>
    <w:rsid w:val="00273D8F"/>
    <w:rsid w:val="00275EEE"/>
    <w:rsid w:val="00280B92"/>
    <w:rsid w:val="00281862"/>
    <w:rsid w:val="00283250"/>
    <w:rsid w:val="0029003C"/>
    <w:rsid w:val="002907E2"/>
    <w:rsid w:val="00292E0B"/>
    <w:rsid w:val="00294758"/>
    <w:rsid w:val="002951C8"/>
    <w:rsid w:val="00296789"/>
    <w:rsid w:val="00296E33"/>
    <w:rsid w:val="002A0244"/>
    <w:rsid w:val="002A095A"/>
    <w:rsid w:val="002A1B49"/>
    <w:rsid w:val="002A1C99"/>
    <w:rsid w:val="002A3F36"/>
    <w:rsid w:val="002A42A2"/>
    <w:rsid w:val="002A4B22"/>
    <w:rsid w:val="002A539D"/>
    <w:rsid w:val="002B0103"/>
    <w:rsid w:val="002B024A"/>
    <w:rsid w:val="002B3BB4"/>
    <w:rsid w:val="002B5FA4"/>
    <w:rsid w:val="002B62C2"/>
    <w:rsid w:val="002C1E57"/>
    <w:rsid w:val="002C4069"/>
    <w:rsid w:val="002C5E6E"/>
    <w:rsid w:val="002C5F47"/>
    <w:rsid w:val="002C647F"/>
    <w:rsid w:val="002D1294"/>
    <w:rsid w:val="002D66AE"/>
    <w:rsid w:val="002D670B"/>
    <w:rsid w:val="002D6C13"/>
    <w:rsid w:val="002E0AF3"/>
    <w:rsid w:val="002E2105"/>
    <w:rsid w:val="002E5023"/>
    <w:rsid w:val="002E6182"/>
    <w:rsid w:val="002F0EBA"/>
    <w:rsid w:val="002F7B52"/>
    <w:rsid w:val="00300DDC"/>
    <w:rsid w:val="00303435"/>
    <w:rsid w:val="00304CE5"/>
    <w:rsid w:val="00310310"/>
    <w:rsid w:val="003118CA"/>
    <w:rsid w:val="00311B89"/>
    <w:rsid w:val="00313462"/>
    <w:rsid w:val="00321BE3"/>
    <w:rsid w:val="00322B87"/>
    <w:rsid w:val="00322B89"/>
    <w:rsid w:val="003234C7"/>
    <w:rsid w:val="00323613"/>
    <w:rsid w:val="00324C5B"/>
    <w:rsid w:val="003252E4"/>
    <w:rsid w:val="00330241"/>
    <w:rsid w:val="00331799"/>
    <w:rsid w:val="003342A5"/>
    <w:rsid w:val="00341505"/>
    <w:rsid w:val="003424A2"/>
    <w:rsid w:val="003442E3"/>
    <w:rsid w:val="003470B7"/>
    <w:rsid w:val="0035037A"/>
    <w:rsid w:val="00350D6C"/>
    <w:rsid w:val="003518BE"/>
    <w:rsid w:val="00352011"/>
    <w:rsid w:val="00356446"/>
    <w:rsid w:val="003574EA"/>
    <w:rsid w:val="00357C4E"/>
    <w:rsid w:val="00361735"/>
    <w:rsid w:val="00361DDE"/>
    <w:rsid w:val="00362911"/>
    <w:rsid w:val="00367EAC"/>
    <w:rsid w:val="00371BAD"/>
    <w:rsid w:val="003724FC"/>
    <w:rsid w:val="003734E4"/>
    <w:rsid w:val="003744ED"/>
    <w:rsid w:val="003746C4"/>
    <w:rsid w:val="00374F22"/>
    <w:rsid w:val="00381A0B"/>
    <w:rsid w:val="00385275"/>
    <w:rsid w:val="00385D17"/>
    <w:rsid w:val="00393926"/>
    <w:rsid w:val="003954EC"/>
    <w:rsid w:val="003955AB"/>
    <w:rsid w:val="003A5F82"/>
    <w:rsid w:val="003A62EB"/>
    <w:rsid w:val="003A6702"/>
    <w:rsid w:val="003B0F19"/>
    <w:rsid w:val="003B4075"/>
    <w:rsid w:val="003B4A15"/>
    <w:rsid w:val="003B4CAB"/>
    <w:rsid w:val="003B5D15"/>
    <w:rsid w:val="003B6D5D"/>
    <w:rsid w:val="003B71A5"/>
    <w:rsid w:val="003C1E7E"/>
    <w:rsid w:val="003C3487"/>
    <w:rsid w:val="003C7786"/>
    <w:rsid w:val="003C7AB9"/>
    <w:rsid w:val="003D0EBA"/>
    <w:rsid w:val="003D2BE4"/>
    <w:rsid w:val="003D35E9"/>
    <w:rsid w:val="003D653C"/>
    <w:rsid w:val="003D7054"/>
    <w:rsid w:val="003D71A9"/>
    <w:rsid w:val="003E422B"/>
    <w:rsid w:val="003E4E33"/>
    <w:rsid w:val="003E6516"/>
    <w:rsid w:val="003F11BE"/>
    <w:rsid w:val="003F67B3"/>
    <w:rsid w:val="00403622"/>
    <w:rsid w:val="00403EE4"/>
    <w:rsid w:val="00405467"/>
    <w:rsid w:val="00421B6A"/>
    <w:rsid w:val="004223BC"/>
    <w:rsid w:val="00423C2E"/>
    <w:rsid w:val="00426EB7"/>
    <w:rsid w:val="00431CA4"/>
    <w:rsid w:val="0043233B"/>
    <w:rsid w:val="00432CC3"/>
    <w:rsid w:val="0043418F"/>
    <w:rsid w:val="00441235"/>
    <w:rsid w:val="00442F48"/>
    <w:rsid w:val="00443450"/>
    <w:rsid w:val="00444628"/>
    <w:rsid w:val="00445B9B"/>
    <w:rsid w:val="00451A07"/>
    <w:rsid w:val="00452A8A"/>
    <w:rsid w:val="00452A97"/>
    <w:rsid w:val="00455249"/>
    <w:rsid w:val="00456FE6"/>
    <w:rsid w:val="00460E8C"/>
    <w:rsid w:val="004675C3"/>
    <w:rsid w:val="00467C64"/>
    <w:rsid w:val="00470BA3"/>
    <w:rsid w:val="004768A1"/>
    <w:rsid w:val="00477B4E"/>
    <w:rsid w:val="00480ADF"/>
    <w:rsid w:val="00480E27"/>
    <w:rsid w:val="00485186"/>
    <w:rsid w:val="004855E6"/>
    <w:rsid w:val="00486D28"/>
    <w:rsid w:val="00487DF6"/>
    <w:rsid w:val="00490737"/>
    <w:rsid w:val="004915B6"/>
    <w:rsid w:val="00493B77"/>
    <w:rsid w:val="004968D9"/>
    <w:rsid w:val="004979D6"/>
    <w:rsid w:val="004A0B02"/>
    <w:rsid w:val="004A4D4F"/>
    <w:rsid w:val="004A6432"/>
    <w:rsid w:val="004A795D"/>
    <w:rsid w:val="004B241A"/>
    <w:rsid w:val="004B7AF7"/>
    <w:rsid w:val="004C0D08"/>
    <w:rsid w:val="004C1CC8"/>
    <w:rsid w:val="004C2504"/>
    <w:rsid w:val="004C3B71"/>
    <w:rsid w:val="004C56BA"/>
    <w:rsid w:val="004C6273"/>
    <w:rsid w:val="004C74F5"/>
    <w:rsid w:val="004D43FE"/>
    <w:rsid w:val="004D60A0"/>
    <w:rsid w:val="004D7996"/>
    <w:rsid w:val="004E53B9"/>
    <w:rsid w:val="004F2DE0"/>
    <w:rsid w:val="004F33BA"/>
    <w:rsid w:val="004F6946"/>
    <w:rsid w:val="004F704E"/>
    <w:rsid w:val="00503826"/>
    <w:rsid w:val="00503A90"/>
    <w:rsid w:val="00504299"/>
    <w:rsid w:val="00507EF3"/>
    <w:rsid w:val="0051223E"/>
    <w:rsid w:val="0051261C"/>
    <w:rsid w:val="00514331"/>
    <w:rsid w:val="00515F15"/>
    <w:rsid w:val="005167A9"/>
    <w:rsid w:val="005208AB"/>
    <w:rsid w:val="005216A5"/>
    <w:rsid w:val="005233F3"/>
    <w:rsid w:val="00524D95"/>
    <w:rsid w:val="00525892"/>
    <w:rsid w:val="0052749C"/>
    <w:rsid w:val="00527FBB"/>
    <w:rsid w:val="005312FC"/>
    <w:rsid w:val="005331AE"/>
    <w:rsid w:val="00533444"/>
    <w:rsid w:val="00535D5C"/>
    <w:rsid w:val="00536F5B"/>
    <w:rsid w:val="00537D93"/>
    <w:rsid w:val="0054179C"/>
    <w:rsid w:val="00541935"/>
    <w:rsid w:val="005440AD"/>
    <w:rsid w:val="00551A70"/>
    <w:rsid w:val="0055339C"/>
    <w:rsid w:val="0055444E"/>
    <w:rsid w:val="00555E16"/>
    <w:rsid w:val="00556EB3"/>
    <w:rsid w:val="00557853"/>
    <w:rsid w:val="005615A4"/>
    <w:rsid w:val="005631C6"/>
    <w:rsid w:val="005646B5"/>
    <w:rsid w:val="005659D5"/>
    <w:rsid w:val="005661A9"/>
    <w:rsid w:val="00572EF7"/>
    <w:rsid w:val="00572F6F"/>
    <w:rsid w:val="00582A1C"/>
    <w:rsid w:val="00586A7D"/>
    <w:rsid w:val="00587BD8"/>
    <w:rsid w:val="005905FE"/>
    <w:rsid w:val="005907EC"/>
    <w:rsid w:val="00590B6E"/>
    <w:rsid w:val="005928FF"/>
    <w:rsid w:val="00593248"/>
    <w:rsid w:val="005948BE"/>
    <w:rsid w:val="005949BE"/>
    <w:rsid w:val="005962AE"/>
    <w:rsid w:val="005A06BB"/>
    <w:rsid w:val="005A0EC2"/>
    <w:rsid w:val="005A1FD0"/>
    <w:rsid w:val="005B0D01"/>
    <w:rsid w:val="005B1A7C"/>
    <w:rsid w:val="005B2327"/>
    <w:rsid w:val="005B3AC3"/>
    <w:rsid w:val="005B5F63"/>
    <w:rsid w:val="005B6D2D"/>
    <w:rsid w:val="005C0248"/>
    <w:rsid w:val="005C1BC2"/>
    <w:rsid w:val="005C3289"/>
    <w:rsid w:val="005C3DA7"/>
    <w:rsid w:val="005C5B79"/>
    <w:rsid w:val="005D1CA2"/>
    <w:rsid w:val="005D474D"/>
    <w:rsid w:val="005D6CD4"/>
    <w:rsid w:val="005D773B"/>
    <w:rsid w:val="005E4894"/>
    <w:rsid w:val="005E4F0C"/>
    <w:rsid w:val="005E5E38"/>
    <w:rsid w:val="005E6736"/>
    <w:rsid w:val="005E6C5F"/>
    <w:rsid w:val="005F033B"/>
    <w:rsid w:val="005F0933"/>
    <w:rsid w:val="005F1279"/>
    <w:rsid w:val="005F3378"/>
    <w:rsid w:val="005F35DE"/>
    <w:rsid w:val="005F3E12"/>
    <w:rsid w:val="005F4CF0"/>
    <w:rsid w:val="005F7D05"/>
    <w:rsid w:val="0060067B"/>
    <w:rsid w:val="00602B24"/>
    <w:rsid w:val="00603F86"/>
    <w:rsid w:val="00604407"/>
    <w:rsid w:val="0060478A"/>
    <w:rsid w:val="00605F95"/>
    <w:rsid w:val="006065DD"/>
    <w:rsid w:val="006106BF"/>
    <w:rsid w:val="006108FF"/>
    <w:rsid w:val="00610906"/>
    <w:rsid w:val="00610CAF"/>
    <w:rsid w:val="0061242F"/>
    <w:rsid w:val="00613E83"/>
    <w:rsid w:val="006160FD"/>
    <w:rsid w:val="00617902"/>
    <w:rsid w:val="00622505"/>
    <w:rsid w:val="00624582"/>
    <w:rsid w:val="006245CD"/>
    <w:rsid w:val="006248C1"/>
    <w:rsid w:val="00626A47"/>
    <w:rsid w:val="00626F63"/>
    <w:rsid w:val="00627F66"/>
    <w:rsid w:val="006302F2"/>
    <w:rsid w:val="00630997"/>
    <w:rsid w:val="00631CB1"/>
    <w:rsid w:val="006327A7"/>
    <w:rsid w:val="006338FC"/>
    <w:rsid w:val="006343D9"/>
    <w:rsid w:val="006345A9"/>
    <w:rsid w:val="00636300"/>
    <w:rsid w:val="006410D4"/>
    <w:rsid w:val="00641974"/>
    <w:rsid w:val="00641D68"/>
    <w:rsid w:val="006424D0"/>
    <w:rsid w:val="00642862"/>
    <w:rsid w:val="0064666D"/>
    <w:rsid w:val="00651DB5"/>
    <w:rsid w:val="00653B73"/>
    <w:rsid w:val="00654C8F"/>
    <w:rsid w:val="00656CE4"/>
    <w:rsid w:val="00657688"/>
    <w:rsid w:val="00657B9F"/>
    <w:rsid w:val="00660B78"/>
    <w:rsid w:val="00661412"/>
    <w:rsid w:val="00666C10"/>
    <w:rsid w:val="006678A2"/>
    <w:rsid w:val="0067358C"/>
    <w:rsid w:val="006756AA"/>
    <w:rsid w:val="006771CE"/>
    <w:rsid w:val="006774D9"/>
    <w:rsid w:val="00677983"/>
    <w:rsid w:val="00682FEB"/>
    <w:rsid w:val="006852B3"/>
    <w:rsid w:val="00686D53"/>
    <w:rsid w:val="00686DE0"/>
    <w:rsid w:val="00687821"/>
    <w:rsid w:val="00687AB5"/>
    <w:rsid w:val="0069136B"/>
    <w:rsid w:val="006920C9"/>
    <w:rsid w:val="006947E9"/>
    <w:rsid w:val="006A302A"/>
    <w:rsid w:val="006A385F"/>
    <w:rsid w:val="006A6B03"/>
    <w:rsid w:val="006B2708"/>
    <w:rsid w:val="006B472A"/>
    <w:rsid w:val="006C0D10"/>
    <w:rsid w:val="006C3561"/>
    <w:rsid w:val="006C59DC"/>
    <w:rsid w:val="006C5BBB"/>
    <w:rsid w:val="006C67D8"/>
    <w:rsid w:val="006D3B81"/>
    <w:rsid w:val="006D60E6"/>
    <w:rsid w:val="006E03A0"/>
    <w:rsid w:val="006E4EFA"/>
    <w:rsid w:val="006E56DF"/>
    <w:rsid w:val="006E60D8"/>
    <w:rsid w:val="006E6A32"/>
    <w:rsid w:val="006E6DA0"/>
    <w:rsid w:val="006E78E8"/>
    <w:rsid w:val="006E7D29"/>
    <w:rsid w:val="006F0C51"/>
    <w:rsid w:val="006F2792"/>
    <w:rsid w:val="006F5FEF"/>
    <w:rsid w:val="006F66EA"/>
    <w:rsid w:val="006F69B2"/>
    <w:rsid w:val="006F6ACA"/>
    <w:rsid w:val="0070010C"/>
    <w:rsid w:val="00703DC0"/>
    <w:rsid w:val="007048F8"/>
    <w:rsid w:val="0070528E"/>
    <w:rsid w:val="0070753B"/>
    <w:rsid w:val="00710421"/>
    <w:rsid w:val="00712F7E"/>
    <w:rsid w:val="00713E9A"/>
    <w:rsid w:val="00714038"/>
    <w:rsid w:val="0071417B"/>
    <w:rsid w:val="00714407"/>
    <w:rsid w:val="00717EF0"/>
    <w:rsid w:val="00721ED3"/>
    <w:rsid w:val="00722606"/>
    <w:rsid w:val="007226D8"/>
    <w:rsid w:val="00724723"/>
    <w:rsid w:val="007277A8"/>
    <w:rsid w:val="0073351C"/>
    <w:rsid w:val="007337BD"/>
    <w:rsid w:val="00737FA5"/>
    <w:rsid w:val="00740070"/>
    <w:rsid w:val="0074009E"/>
    <w:rsid w:val="007409F2"/>
    <w:rsid w:val="007460EF"/>
    <w:rsid w:val="007504D6"/>
    <w:rsid w:val="00751336"/>
    <w:rsid w:val="00760485"/>
    <w:rsid w:val="0076280F"/>
    <w:rsid w:val="007630E5"/>
    <w:rsid w:val="00763706"/>
    <w:rsid w:val="0076384C"/>
    <w:rsid w:val="007640E2"/>
    <w:rsid w:val="00764CE9"/>
    <w:rsid w:val="007657C0"/>
    <w:rsid w:val="0076632E"/>
    <w:rsid w:val="00770F94"/>
    <w:rsid w:val="00775061"/>
    <w:rsid w:val="0078101D"/>
    <w:rsid w:val="007812DD"/>
    <w:rsid w:val="007824DD"/>
    <w:rsid w:val="00783AEC"/>
    <w:rsid w:val="00783ED8"/>
    <w:rsid w:val="00783F02"/>
    <w:rsid w:val="0078432B"/>
    <w:rsid w:val="00785F59"/>
    <w:rsid w:val="007868D5"/>
    <w:rsid w:val="00786F57"/>
    <w:rsid w:val="0078762F"/>
    <w:rsid w:val="0078783F"/>
    <w:rsid w:val="007906C8"/>
    <w:rsid w:val="00790CA5"/>
    <w:rsid w:val="00791D34"/>
    <w:rsid w:val="00794105"/>
    <w:rsid w:val="007A1104"/>
    <w:rsid w:val="007A1552"/>
    <w:rsid w:val="007A26EB"/>
    <w:rsid w:val="007A2841"/>
    <w:rsid w:val="007A2B56"/>
    <w:rsid w:val="007A3CE7"/>
    <w:rsid w:val="007A523E"/>
    <w:rsid w:val="007A53B2"/>
    <w:rsid w:val="007A55AD"/>
    <w:rsid w:val="007A57D1"/>
    <w:rsid w:val="007A5D12"/>
    <w:rsid w:val="007A7951"/>
    <w:rsid w:val="007B3500"/>
    <w:rsid w:val="007C0CE9"/>
    <w:rsid w:val="007C0E5E"/>
    <w:rsid w:val="007C10D6"/>
    <w:rsid w:val="007C1227"/>
    <w:rsid w:val="007C1505"/>
    <w:rsid w:val="007C182B"/>
    <w:rsid w:val="007C343E"/>
    <w:rsid w:val="007C5001"/>
    <w:rsid w:val="007C60CF"/>
    <w:rsid w:val="007D3C1B"/>
    <w:rsid w:val="007D44AF"/>
    <w:rsid w:val="007D4511"/>
    <w:rsid w:val="007D4DAE"/>
    <w:rsid w:val="007D6426"/>
    <w:rsid w:val="007D6D34"/>
    <w:rsid w:val="007D73F7"/>
    <w:rsid w:val="007D78CA"/>
    <w:rsid w:val="007E088F"/>
    <w:rsid w:val="007E1EF9"/>
    <w:rsid w:val="007E3EBD"/>
    <w:rsid w:val="007E5364"/>
    <w:rsid w:val="007F0827"/>
    <w:rsid w:val="007F0F07"/>
    <w:rsid w:val="007F41FD"/>
    <w:rsid w:val="007F6A3F"/>
    <w:rsid w:val="00801E4B"/>
    <w:rsid w:val="00807971"/>
    <w:rsid w:val="008102C5"/>
    <w:rsid w:val="00810AEE"/>
    <w:rsid w:val="008116A2"/>
    <w:rsid w:val="0081319B"/>
    <w:rsid w:val="00813FF0"/>
    <w:rsid w:val="008149CE"/>
    <w:rsid w:val="00815217"/>
    <w:rsid w:val="00816417"/>
    <w:rsid w:val="0082193C"/>
    <w:rsid w:val="00821BCE"/>
    <w:rsid w:val="00822BB7"/>
    <w:rsid w:val="008248F4"/>
    <w:rsid w:val="008267BC"/>
    <w:rsid w:val="00827855"/>
    <w:rsid w:val="0083097C"/>
    <w:rsid w:val="0083158F"/>
    <w:rsid w:val="00832204"/>
    <w:rsid w:val="008324F6"/>
    <w:rsid w:val="00840240"/>
    <w:rsid w:val="008404EA"/>
    <w:rsid w:val="008408D3"/>
    <w:rsid w:val="00841631"/>
    <w:rsid w:val="00842410"/>
    <w:rsid w:val="008437E8"/>
    <w:rsid w:val="008511CC"/>
    <w:rsid w:val="00853CB6"/>
    <w:rsid w:val="00857125"/>
    <w:rsid w:val="00862FB9"/>
    <w:rsid w:val="0086594D"/>
    <w:rsid w:val="00872116"/>
    <w:rsid w:val="008762E4"/>
    <w:rsid w:val="00877452"/>
    <w:rsid w:val="00877933"/>
    <w:rsid w:val="00877F40"/>
    <w:rsid w:val="00880307"/>
    <w:rsid w:val="008807F8"/>
    <w:rsid w:val="00880BFA"/>
    <w:rsid w:val="008813C9"/>
    <w:rsid w:val="0088153C"/>
    <w:rsid w:val="00881AA9"/>
    <w:rsid w:val="00882699"/>
    <w:rsid w:val="00883178"/>
    <w:rsid w:val="00883B55"/>
    <w:rsid w:val="008851DA"/>
    <w:rsid w:val="0089097E"/>
    <w:rsid w:val="008930F3"/>
    <w:rsid w:val="00894929"/>
    <w:rsid w:val="0089569C"/>
    <w:rsid w:val="00896680"/>
    <w:rsid w:val="008A195F"/>
    <w:rsid w:val="008A374A"/>
    <w:rsid w:val="008A3DA5"/>
    <w:rsid w:val="008A4708"/>
    <w:rsid w:val="008A646F"/>
    <w:rsid w:val="008A73A1"/>
    <w:rsid w:val="008A7D9E"/>
    <w:rsid w:val="008B19E6"/>
    <w:rsid w:val="008B7875"/>
    <w:rsid w:val="008C04E3"/>
    <w:rsid w:val="008C235A"/>
    <w:rsid w:val="008C40C1"/>
    <w:rsid w:val="008C576D"/>
    <w:rsid w:val="008D1241"/>
    <w:rsid w:val="008D27FB"/>
    <w:rsid w:val="008D5564"/>
    <w:rsid w:val="008D5966"/>
    <w:rsid w:val="008D6CC2"/>
    <w:rsid w:val="008D776A"/>
    <w:rsid w:val="008E0544"/>
    <w:rsid w:val="008E1BAA"/>
    <w:rsid w:val="008E33BC"/>
    <w:rsid w:val="008E484D"/>
    <w:rsid w:val="008E5415"/>
    <w:rsid w:val="008E64B9"/>
    <w:rsid w:val="008E65C8"/>
    <w:rsid w:val="008E6787"/>
    <w:rsid w:val="008F0377"/>
    <w:rsid w:val="008F03D6"/>
    <w:rsid w:val="008F0C8A"/>
    <w:rsid w:val="008F170B"/>
    <w:rsid w:val="008F6008"/>
    <w:rsid w:val="00903979"/>
    <w:rsid w:val="00903B56"/>
    <w:rsid w:val="00905598"/>
    <w:rsid w:val="00906BDA"/>
    <w:rsid w:val="0091297F"/>
    <w:rsid w:val="0091422F"/>
    <w:rsid w:val="009142D7"/>
    <w:rsid w:val="00923B50"/>
    <w:rsid w:val="009257EF"/>
    <w:rsid w:val="00925CE9"/>
    <w:rsid w:val="009262E0"/>
    <w:rsid w:val="00932EC4"/>
    <w:rsid w:val="00934BF6"/>
    <w:rsid w:val="00934DDF"/>
    <w:rsid w:val="0095187B"/>
    <w:rsid w:val="0095323A"/>
    <w:rsid w:val="00955378"/>
    <w:rsid w:val="009560EF"/>
    <w:rsid w:val="009606E4"/>
    <w:rsid w:val="00961571"/>
    <w:rsid w:val="009620A8"/>
    <w:rsid w:val="00962726"/>
    <w:rsid w:val="00967B73"/>
    <w:rsid w:val="009706BF"/>
    <w:rsid w:val="00974736"/>
    <w:rsid w:val="0097747D"/>
    <w:rsid w:val="00980ABD"/>
    <w:rsid w:val="00981B49"/>
    <w:rsid w:val="009825C8"/>
    <w:rsid w:val="00983382"/>
    <w:rsid w:val="009840DA"/>
    <w:rsid w:val="009847BD"/>
    <w:rsid w:val="009848CB"/>
    <w:rsid w:val="009849F8"/>
    <w:rsid w:val="00986021"/>
    <w:rsid w:val="00990699"/>
    <w:rsid w:val="009917FB"/>
    <w:rsid w:val="00993BFC"/>
    <w:rsid w:val="009A0128"/>
    <w:rsid w:val="009A1066"/>
    <w:rsid w:val="009A1C88"/>
    <w:rsid w:val="009A1F6A"/>
    <w:rsid w:val="009A3657"/>
    <w:rsid w:val="009A49B0"/>
    <w:rsid w:val="009A500B"/>
    <w:rsid w:val="009A5DE8"/>
    <w:rsid w:val="009B0447"/>
    <w:rsid w:val="009B115D"/>
    <w:rsid w:val="009B20AE"/>
    <w:rsid w:val="009C2664"/>
    <w:rsid w:val="009C2F1A"/>
    <w:rsid w:val="009C56BC"/>
    <w:rsid w:val="009C6BB6"/>
    <w:rsid w:val="009C6C2F"/>
    <w:rsid w:val="009C6C72"/>
    <w:rsid w:val="009C7FDB"/>
    <w:rsid w:val="009D1BEA"/>
    <w:rsid w:val="009D3BEF"/>
    <w:rsid w:val="009D6F9F"/>
    <w:rsid w:val="009D7117"/>
    <w:rsid w:val="009E127B"/>
    <w:rsid w:val="009E29F3"/>
    <w:rsid w:val="009E2F62"/>
    <w:rsid w:val="009E6396"/>
    <w:rsid w:val="009F0158"/>
    <w:rsid w:val="009F36AB"/>
    <w:rsid w:val="009F4244"/>
    <w:rsid w:val="009F451C"/>
    <w:rsid w:val="009F4852"/>
    <w:rsid w:val="009F6527"/>
    <w:rsid w:val="009F6D63"/>
    <w:rsid w:val="009F6F46"/>
    <w:rsid w:val="00A0313A"/>
    <w:rsid w:val="00A04035"/>
    <w:rsid w:val="00A04508"/>
    <w:rsid w:val="00A07240"/>
    <w:rsid w:val="00A077A3"/>
    <w:rsid w:val="00A07FFB"/>
    <w:rsid w:val="00A11282"/>
    <w:rsid w:val="00A14CC2"/>
    <w:rsid w:val="00A200A9"/>
    <w:rsid w:val="00A202B6"/>
    <w:rsid w:val="00A21ADC"/>
    <w:rsid w:val="00A22985"/>
    <w:rsid w:val="00A257B3"/>
    <w:rsid w:val="00A259BA"/>
    <w:rsid w:val="00A2603D"/>
    <w:rsid w:val="00A26E51"/>
    <w:rsid w:val="00A26EA5"/>
    <w:rsid w:val="00A3126B"/>
    <w:rsid w:val="00A32C83"/>
    <w:rsid w:val="00A33170"/>
    <w:rsid w:val="00A33770"/>
    <w:rsid w:val="00A346EC"/>
    <w:rsid w:val="00A3697F"/>
    <w:rsid w:val="00A41243"/>
    <w:rsid w:val="00A41B07"/>
    <w:rsid w:val="00A41EC1"/>
    <w:rsid w:val="00A50363"/>
    <w:rsid w:val="00A51255"/>
    <w:rsid w:val="00A516CE"/>
    <w:rsid w:val="00A517CE"/>
    <w:rsid w:val="00A5225E"/>
    <w:rsid w:val="00A55182"/>
    <w:rsid w:val="00A569DC"/>
    <w:rsid w:val="00A56BCE"/>
    <w:rsid w:val="00A6045B"/>
    <w:rsid w:val="00A6082C"/>
    <w:rsid w:val="00A64B71"/>
    <w:rsid w:val="00A64FBA"/>
    <w:rsid w:val="00A71339"/>
    <w:rsid w:val="00A72990"/>
    <w:rsid w:val="00A7511F"/>
    <w:rsid w:val="00A76505"/>
    <w:rsid w:val="00A81270"/>
    <w:rsid w:val="00A84D4F"/>
    <w:rsid w:val="00A96BDF"/>
    <w:rsid w:val="00AA0B1E"/>
    <w:rsid w:val="00AA26FF"/>
    <w:rsid w:val="00AA3501"/>
    <w:rsid w:val="00AA3A74"/>
    <w:rsid w:val="00AA448C"/>
    <w:rsid w:val="00AA4797"/>
    <w:rsid w:val="00AA68E6"/>
    <w:rsid w:val="00AA6CE2"/>
    <w:rsid w:val="00AB1FCD"/>
    <w:rsid w:val="00AB537F"/>
    <w:rsid w:val="00AB59C7"/>
    <w:rsid w:val="00AB5E88"/>
    <w:rsid w:val="00AB6480"/>
    <w:rsid w:val="00AB64D3"/>
    <w:rsid w:val="00AC0314"/>
    <w:rsid w:val="00AC1B14"/>
    <w:rsid w:val="00AC4D6B"/>
    <w:rsid w:val="00AC50EC"/>
    <w:rsid w:val="00AC61D0"/>
    <w:rsid w:val="00AC7F67"/>
    <w:rsid w:val="00AD27BD"/>
    <w:rsid w:val="00AD2998"/>
    <w:rsid w:val="00AD3BE5"/>
    <w:rsid w:val="00AD46ED"/>
    <w:rsid w:val="00AD4FD3"/>
    <w:rsid w:val="00AD5BB5"/>
    <w:rsid w:val="00AD66F5"/>
    <w:rsid w:val="00AD6D21"/>
    <w:rsid w:val="00AD782C"/>
    <w:rsid w:val="00AD7DE0"/>
    <w:rsid w:val="00AE3CA3"/>
    <w:rsid w:val="00AE3DD5"/>
    <w:rsid w:val="00AE570B"/>
    <w:rsid w:val="00AF21B6"/>
    <w:rsid w:val="00AF2ADC"/>
    <w:rsid w:val="00AF72FE"/>
    <w:rsid w:val="00AF76D0"/>
    <w:rsid w:val="00B00828"/>
    <w:rsid w:val="00B01874"/>
    <w:rsid w:val="00B0195B"/>
    <w:rsid w:val="00B01F7D"/>
    <w:rsid w:val="00B02097"/>
    <w:rsid w:val="00B11783"/>
    <w:rsid w:val="00B11B00"/>
    <w:rsid w:val="00B1226A"/>
    <w:rsid w:val="00B12933"/>
    <w:rsid w:val="00B14016"/>
    <w:rsid w:val="00B142CA"/>
    <w:rsid w:val="00B14A17"/>
    <w:rsid w:val="00B14EAD"/>
    <w:rsid w:val="00B16640"/>
    <w:rsid w:val="00B17124"/>
    <w:rsid w:val="00B22002"/>
    <w:rsid w:val="00B24743"/>
    <w:rsid w:val="00B266B3"/>
    <w:rsid w:val="00B3424B"/>
    <w:rsid w:val="00B409AF"/>
    <w:rsid w:val="00B41057"/>
    <w:rsid w:val="00B415BC"/>
    <w:rsid w:val="00B44187"/>
    <w:rsid w:val="00B46818"/>
    <w:rsid w:val="00B5076C"/>
    <w:rsid w:val="00B53599"/>
    <w:rsid w:val="00B56A99"/>
    <w:rsid w:val="00B57EC5"/>
    <w:rsid w:val="00B62542"/>
    <w:rsid w:val="00B65F96"/>
    <w:rsid w:val="00B66F39"/>
    <w:rsid w:val="00B70D73"/>
    <w:rsid w:val="00B72A32"/>
    <w:rsid w:val="00B7336F"/>
    <w:rsid w:val="00B7402F"/>
    <w:rsid w:val="00B75CDF"/>
    <w:rsid w:val="00B7748C"/>
    <w:rsid w:val="00B806B7"/>
    <w:rsid w:val="00B80F14"/>
    <w:rsid w:val="00B86245"/>
    <w:rsid w:val="00B90071"/>
    <w:rsid w:val="00B932CB"/>
    <w:rsid w:val="00B9592E"/>
    <w:rsid w:val="00B97087"/>
    <w:rsid w:val="00B97DFD"/>
    <w:rsid w:val="00BA1363"/>
    <w:rsid w:val="00BA3341"/>
    <w:rsid w:val="00BA61C3"/>
    <w:rsid w:val="00BB1C63"/>
    <w:rsid w:val="00BB264D"/>
    <w:rsid w:val="00BB3C0B"/>
    <w:rsid w:val="00BB6A1A"/>
    <w:rsid w:val="00BB7C98"/>
    <w:rsid w:val="00BC3316"/>
    <w:rsid w:val="00BC33BB"/>
    <w:rsid w:val="00BC6AE2"/>
    <w:rsid w:val="00BC6F7B"/>
    <w:rsid w:val="00BD13D1"/>
    <w:rsid w:val="00BD298C"/>
    <w:rsid w:val="00BD2B32"/>
    <w:rsid w:val="00BD486B"/>
    <w:rsid w:val="00BD54F6"/>
    <w:rsid w:val="00BD5C8F"/>
    <w:rsid w:val="00BD5D4A"/>
    <w:rsid w:val="00BD63A5"/>
    <w:rsid w:val="00BD72FC"/>
    <w:rsid w:val="00BE07AA"/>
    <w:rsid w:val="00BE0D14"/>
    <w:rsid w:val="00BE170F"/>
    <w:rsid w:val="00BE2A3B"/>
    <w:rsid w:val="00BE4140"/>
    <w:rsid w:val="00BE57D5"/>
    <w:rsid w:val="00BE79C1"/>
    <w:rsid w:val="00BF19D9"/>
    <w:rsid w:val="00BF2A01"/>
    <w:rsid w:val="00BF5AA1"/>
    <w:rsid w:val="00BF6D2A"/>
    <w:rsid w:val="00C041AB"/>
    <w:rsid w:val="00C0596A"/>
    <w:rsid w:val="00C12B3D"/>
    <w:rsid w:val="00C12D4E"/>
    <w:rsid w:val="00C143E1"/>
    <w:rsid w:val="00C16EC3"/>
    <w:rsid w:val="00C23003"/>
    <w:rsid w:val="00C2715C"/>
    <w:rsid w:val="00C27611"/>
    <w:rsid w:val="00C3031B"/>
    <w:rsid w:val="00C31D91"/>
    <w:rsid w:val="00C35067"/>
    <w:rsid w:val="00C36749"/>
    <w:rsid w:val="00C42271"/>
    <w:rsid w:val="00C43566"/>
    <w:rsid w:val="00C43B44"/>
    <w:rsid w:val="00C43DF1"/>
    <w:rsid w:val="00C459FD"/>
    <w:rsid w:val="00C52754"/>
    <w:rsid w:val="00C53926"/>
    <w:rsid w:val="00C53CCF"/>
    <w:rsid w:val="00C540CD"/>
    <w:rsid w:val="00C653F3"/>
    <w:rsid w:val="00C66989"/>
    <w:rsid w:val="00C7477C"/>
    <w:rsid w:val="00C759ED"/>
    <w:rsid w:val="00C865EC"/>
    <w:rsid w:val="00C86F1B"/>
    <w:rsid w:val="00C91020"/>
    <w:rsid w:val="00C952EA"/>
    <w:rsid w:val="00C976A4"/>
    <w:rsid w:val="00CA4F19"/>
    <w:rsid w:val="00CA587A"/>
    <w:rsid w:val="00CA647B"/>
    <w:rsid w:val="00CB2F33"/>
    <w:rsid w:val="00CB4066"/>
    <w:rsid w:val="00CB458B"/>
    <w:rsid w:val="00CB69E2"/>
    <w:rsid w:val="00CB7356"/>
    <w:rsid w:val="00CB7EAD"/>
    <w:rsid w:val="00CC30ED"/>
    <w:rsid w:val="00CC3FD1"/>
    <w:rsid w:val="00CC4542"/>
    <w:rsid w:val="00CC4B58"/>
    <w:rsid w:val="00CC521D"/>
    <w:rsid w:val="00CC68D0"/>
    <w:rsid w:val="00CC6DD2"/>
    <w:rsid w:val="00CC7701"/>
    <w:rsid w:val="00CD0A35"/>
    <w:rsid w:val="00CD1DCA"/>
    <w:rsid w:val="00CD6013"/>
    <w:rsid w:val="00CD731C"/>
    <w:rsid w:val="00CD7C9C"/>
    <w:rsid w:val="00CE1A74"/>
    <w:rsid w:val="00CE2914"/>
    <w:rsid w:val="00CE4960"/>
    <w:rsid w:val="00CE4D6C"/>
    <w:rsid w:val="00CE673F"/>
    <w:rsid w:val="00CE68F7"/>
    <w:rsid w:val="00CE7619"/>
    <w:rsid w:val="00CF04A6"/>
    <w:rsid w:val="00CF06D7"/>
    <w:rsid w:val="00CF17B6"/>
    <w:rsid w:val="00CF1FD5"/>
    <w:rsid w:val="00CF2CD8"/>
    <w:rsid w:val="00CF2E95"/>
    <w:rsid w:val="00CF460E"/>
    <w:rsid w:val="00CF5E9B"/>
    <w:rsid w:val="00CF75F1"/>
    <w:rsid w:val="00D0078A"/>
    <w:rsid w:val="00D00B0C"/>
    <w:rsid w:val="00D0211A"/>
    <w:rsid w:val="00D02EB0"/>
    <w:rsid w:val="00D0459D"/>
    <w:rsid w:val="00D05987"/>
    <w:rsid w:val="00D05D30"/>
    <w:rsid w:val="00D06287"/>
    <w:rsid w:val="00D11705"/>
    <w:rsid w:val="00D11D15"/>
    <w:rsid w:val="00D12967"/>
    <w:rsid w:val="00D16B82"/>
    <w:rsid w:val="00D210F1"/>
    <w:rsid w:val="00D23678"/>
    <w:rsid w:val="00D258AA"/>
    <w:rsid w:val="00D43C0E"/>
    <w:rsid w:val="00D446B7"/>
    <w:rsid w:val="00D4513C"/>
    <w:rsid w:val="00D45E19"/>
    <w:rsid w:val="00D46E88"/>
    <w:rsid w:val="00D51CC3"/>
    <w:rsid w:val="00D522C1"/>
    <w:rsid w:val="00D52AE9"/>
    <w:rsid w:val="00D55588"/>
    <w:rsid w:val="00D55A3B"/>
    <w:rsid w:val="00D60AF9"/>
    <w:rsid w:val="00D61C98"/>
    <w:rsid w:val="00D63FA6"/>
    <w:rsid w:val="00D64A93"/>
    <w:rsid w:val="00D659DC"/>
    <w:rsid w:val="00D66CD4"/>
    <w:rsid w:val="00D72DD1"/>
    <w:rsid w:val="00D74AA8"/>
    <w:rsid w:val="00D74EF9"/>
    <w:rsid w:val="00D75524"/>
    <w:rsid w:val="00D803B9"/>
    <w:rsid w:val="00D80FB5"/>
    <w:rsid w:val="00D82B2C"/>
    <w:rsid w:val="00D83CF0"/>
    <w:rsid w:val="00D84DFD"/>
    <w:rsid w:val="00D86319"/>
    <w:rsid w:val="00D8655D"/>
    <w:rsid w:val="00D86649"/>
    <w:rsid w:val="00D866D8"/>
    <w:rsid w:val="00D8671D"/>
    <w:rsid w:val="00D87365"/>
    <w:rsid w:val="00D87580"/>
    <w:rsid w:val="00D87EA6"/>
    <w:rsid w:val="00D90227"/>
    <w:rsid w:val="00D91C5E"/>
    <w:rsid w:val="00D93925"/>
    <w:rsid w:val="00D939B6"/>
    <w:rsid w:val="00D94142"/>
    <w:rsid w:val="00D95C22"/>
    <w:rsid w:val="00D97010"/>
    <w:rsid w:val="00DA2003"/>
    <w:rsid w:val="00DA2412"/>
    <w:rsid w:val="00DA268A"/>
    <w:rsid w:val="00DA59AB"/>
    <w:rsid w:val="00DA5E59"/>
    <w:rsid w:val="00DA73A0"/>
    <w:rsid w:val="00DB047A"/>
    <w:rsid w:val="00DB093F"/>
    <w:rsid w:val="00DB3076"/>
    <w:rsid w:val="00DB5098"/>
    <w:rsid w:val="00DC03D0"/>
    <w:rsid w:val="00DC040F"/>
    <w:rsid w:val="00DC222F"/>
    <w:rsid w:val="00DC23AA"/>
    <w:rsid w:val="00DC23DD"/>
    <w:rsid w:val="00DC3496"/>
    <w:rsid w:val="00DC429A"/>
    <w:rsid w:val="00DC5AEB"/>
    <w:rsid w:val="00DC644D"/>
    <w:rsid w:val="00DC66E9"/>
    <w:rsid w:val="00DD1211"/>
    <w:rsid w:val="00DD5184"/>
    <w:rsid w:val="00DE0708"/>
    <w:rsid w:val="00DE12E0"/>
    <w:rsid w:val="00DE1305"/>
    <w:rsid w:val="00DE6680"/>
    <w:rsid w:val="00DF158B"/>
    <w:rsid w:val="00DF1EA3"/>
    <w:rsid w:val="00DF2FA4"/>
    <w:rsid w:val="00DF6724"/>
    <w:rsid w:val="00DF6C62"/>
    <w:rsid w:val="00DF6F00"/>
    <w:rsid w:val="00E04515"/>
    <w:rsid w:val="00E04B60"/>
    <w:rsid w:val="00E04FAC"/>
    <w:rsid w:val="00E04FCC"/>
    <w:rsid w:val="00E04FFC"/>
    <w:rsid w:val="00E06F50"/>
    <w:rsid w:val="00E078A6"/>
    <w:rsid w:val="00E12D10"/>
    <w:rsid w:val="00E145C9"/>
    <w:rsid w:val="00E14C36"/>
    <w:rsid w:val="00E15CCD"/>
    <w:rsid w:val="00E17640"/>
    <w:rsid w:val="00E2105C"/>
    <w:rsid w:val="00E25390"/>
    <w:rsid w:val="00E25A01"/>
    <w:rsid w:val="00E26BD8"/>
    <w:rsid w:val="00E32751"/>
    <w:rsid w:val="00E35089"/>
    <w:rsid w:val="00E37706"/>
    <w:rsid w:val="00E41535"/>
    <w:rsid w:val="00E43F7D"/>
    <w:rsid w:val="00E444C3"/>
    <w:rsid w:val="00E4492D"/>
    <w:rsid w:val="00E46324"/>
    <w:rsid w:val="00E5012C"/>
    <w:rsid w:val="00E535A6"/>
    <w:rsid w:val="00E54D7A"/>
    <w:rsid w:val="00E55223"/>
    <w:rsid w:val="00E62E9D"/>
    <w:rsid w:val="00E66E68"/>
    <w:rsid w:val="00E67018"/>
    <w:rsid w:val="00E706B8"/>
    <w:rsid w:val="00E70913"/>
    <w:rsid w:val="00E70EAF"/>
    <w:rsid w:val="00E72284"/>
    <w:rsid w:val="00E7348D"/>
    <w:rsid w:val="00E74EBD"/>
    <w:rsid w:val="00E752F2"/>
    <w:rsid w:val="00E7537F"/>
    <w:rsid w:val="00E75A88"/>
    <w:rsid w:val="00E821EF"/>
    <w:rsid w:val="00E83DB7"/>
    <w:rsid w:val="00E857F3"/>
    <w:rsid w:val="00E869E8"/>
    <w:rsid w:val="00E87D9B"/>
    <w:rsid w:val="00E92176"/>
    <w:rsid w:val="00E933AD"/>
    <w:rsid w:val="00E94245"/>
    <w:rsid w:val="00E948FC"/>
    <w:rsid w:val="00E957D3"/>
    <w:rsid w:val="00EA0CB9"/>
    <w:rsid w:val="00EA161F"/>
    <w:rsid w:val="00EA43A7"/>
    <w:rsid w:val="00EA54BE"/>
    <w:rsid w:val="00EA6BC3"/>
    <w:rsid w:val="00EB2DBE"/>
    <w:rsid w:val="00EB3440"/>
    <w:rsid w:val="00EB45D4"/>
    <w:rsid w:val="00EB484B"/>
    <w:rsid w:val="00EC488E"/>
    <w:rsid w:val="00EC6226"/>
    <w:rsid w:val="00EC6BF9"/>
    <w:rsid w:val="00EC7F55"/>
    <w:rsid w:val="00ED550A"/>
    <w:rsid w:val="00ED75B7"/>
    <w:rsid w:val="00EE08AB"/>
    <w:rsid w:val="00EE3015"/>
    <w:rsid w:val="00EE601C"/>
    <w:rsid w:val="00EF10FE"/>
    <w:rsid w:val="00EF1382"/>
    <w:rsid w:val="00EF2712"/>
    <w:rsid w:val="00F00473"/>
    <w:rsid w:val="00F01885"/>
    <w:rsid w:val="00F02ADF"/>
    <w:rsid w:val="00F14B1A"/>
    <w:rsid w:val="00F16111"/>
    <w:rsid w:val="00F20E42"/>
    <w:rsid w:val="00F20F26"/>
    <w:rsid w:val="00F21648"/>
    <w:rsid w:val="00F22327"/>
    <w:rsid w:val="00F239BD"/>
    <w:rsid w:val="00F24B2A"/>
    <w:rsid w:val="00F25CA1"/>
    <w:rsid w:val="00F3066C"/>
    <w:rsid w:val="00F324CE"/>
    <w:rsid w:val="00F342D4"/>
    <w:rsid w:val="00F3585D"/>
    <w:rsid w:val="00F35DFE"/>
    <w:rsid w:val="00F3743D"/>
    <w:rsid w:val="00F40405"/>
    <w:rsid w:val="00F4750F"/>
    <w:rsid w:val="00F51BEE"/>
    <w:rsid w:val="00F520E2"/>
    <w:rsid w:val="00F52180"/>
    <w:rsid w:val="00F524A1"/>
    <w:rsid w:val="00F55279"/>
    <w:rsid w:val="00F57C60"/>
    <w:rsid w:val="00F57E10"/>
    <w:rsid w:val="00F61755"/>
    <w:rsid w:val="00F619B0"/>
    <w:rsid w:val="00F624EE"/>
    <w:rsid w:val="00F63B0A"/>
    <w:rsid w:val="00F66B75"/>
    <w:rsid w:val="00F70DCC"/>
    <w:rsid w:val="00F72042"/>
    <w:rsid w:val="00F727A0"/>
    <w:rsid w:val="00F74E3E"/>
    <w:rsid w:val="00F76238"/>
    <w:rsid w:val="00F82527"/>
    <w:rsid w:val="00F83B6E"/>
    <w:rsid w:val="00F85B67"/>
    <w:rsid w:val="00F85B9C"/>
    <w:rsid w:val="00F9072D"/>
    <w:rsid w:val="00F950E9"/>
    <w:rsid w:val="00FA252B"/>
    <w:rsid w:val="00FA2580"/>
    <w:rsid w:val="00FA4C0D"/>
    <w:rsid w:val="00FA783E"/>
    <w:rsid w:val="00FA7F88"/>
    <w:rsid w:val="00FB0022"/>
    <w:rsid w:val="00FB2065"/>
    <w:rsid w:val="00FB4FA3"/>
    <w:rsid w:val="00FC0B7E"/>
    <w:rsid w:val="00FC22AA"/>
    <w:rsid w:val="00FC3F29"/>
    <w:rsid w:val="00FC5DCE"/>
    <w:rsid w:val="00FD04F8"/>
    <w:rsid w:val="00FD1172"/>
    <w:rsid w:val="00FD1FBC"/>
    <w:rsid w:val="00FD2A55"/>
    <w:rsid w:val="00FD47A8"/>
    <w:rsid w:val="00FD66C0"/>
    <w:rsid w:val="00FD7151"/>
    <w:rsid w:val="00FE081C"/>
    <w:rsid w:val="00FE2FCE"/>
    <w:rsid w:val="00FE3600"/>
    <w:rsid w:val="00FE42CE"/>
    <w:rsid w:val="00FE5D9B"/>
    <w:rsid w:val="00FE627F"/>
    <w:rsid w:val="00FE6F10"/>
    <w:rsid w:val="00FF04ED"/>
    <w:rsid w:val="00FF05AD"/>
    <w:rsid w:val="00FF2DCA"/>
    <w:rsid w:val="00FF3234"/>
    <w:rsid w:val="00FF3EF5"/>
    <w:rsid w:val="00FF688B"/>
    <w:rsid w:val="00FF7DF8"/>
    <w:rsid w:val="02B4E857"/>
    <w:rsid w:val="06F8C62E"/>
    <w:rsid w:val="0788597A"/>
    <w:rsid w:val="0BC2C289"/>
    <w:rsid w:val="0C42A240"/>
    <w:rsid w:val="144DB425"/>
    <w:rsid w:val="20EE883F"/>
    <w:rsid w:val="2150A63E"/>
    <w:rsid w:val="229CC606"/>
    <w:rsid w:val="232B29CA"/>
    <w:rsid w:val="2464A262"/>
    <w:rsid w:val="2A8B2E51"/>
    <w:rsid w:val="2CD308CA"/>
    <w:rsid w:val="2F6A92DF"/>
    <w:rsid w:val="327E3C31"/>
    <w:rsid w:val="37E429A3"/>
    <w:rsid w:val="478AC299"/>
    <w:rsid w:val="4C2E9059"/>
    <w:rsid w:val="4F442987"/>
    <w:rsid w:val="52A91A69"/>
    <w:rsid w:val="57CC762C"/>
    <w:rsid w:val="59453A4C"/>
    <w:rsid w:val="5A1BA778"/>
    <w:rsid w:val="5C491F87"/>
    <w:rsid w:val="5D7CAE54"/>
    <w:rsid w:val="5DB62BE8"/>
    <w:rsid w:val="78C25849"/>
    <w:rsid w:val="7E06B2E7"/>
    <w:rsid w:val="7EBE9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19E1"/>
  <w15:docId w15:val="{15C3924C-2889-4783-9E2E-71849810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7D9B"/>
    <w:pPr>
      <w:keepNext/>
      <w:outlineLvl w:val="0"/>
    </w:pPr>
    <w:rPr>
      <w:b/>
      <w:bCs/>
      <w:sz w:val="20"/>
    </w:rPr>
  </w:style>
  <w:style w:type="paragraph" w:styleId="Heading2">
    <w:name w:val="heading 2"/>
    <w:basedOn w:val="Normal"/>
    <w:next w:val="Normal"/>
    <w:link w:val="Heading2Char"/>
    <w:qFormat/>
    <w:rsid w:val="00E87D9B"/>
    <w:pPr>
      <w:keepNext/>
      <w:tabs>
        <w:tab w:val="left" w:pos="5103"/>
      </w:tabs>
      <w:outlineLvl w:val="1"/>
    </w:pPr>
    <w:rPr>
      <w:i/>
      <w:sz w:val="22"/>
      <w:szCs w:val="20"/>
    </w:rPr>
  </w:style>
  <w:style w:type="paragraph" w:styleId="Heading3">
    <w:name w:val="heading 3"/>
    <w:basedOn w:val="Normal"/>
    <w:next w:val="Normal"/>
    <w:link w:val="Heading3Char"/>
    <w:qFormat/>
    <w:rsid w:val="00E87D9B"/>
    <w:pPr>
      <w:keepNext/>
      <w:tabs>
        <w:tab w:val="left" w:pos="284"/>
        <w:tab w:val="left" w:pos="5103"/>
      </w:tabs>
      <w:jc w:val="both"/>
      <w:outlineLvl w:val="2"/>
    </w:pPr>
    <w:rPr>
      <w:b/>
      <w:sz w:val="22"/>
      <w:szCs w:val="20"/>
    </w:rPr>
  </w:style>
  <w:style w:type="paragraph" w:styleId="Heading4">
    <w:name w:val="heading 4"/>
    <w:basedOn w:val="Normal"/>
    <w:next w:val="Normal"/>
    <w:link w:val="Heading4Char"/>
    <w:qFormat/>
    <w:rsid w:val="00E87D9B"/>
    <w:pPr>
      <w:keepNext/>
      <w:tabs>
        <w:tab w:val="left" w:pos="5103"/>
      </w:tabs>
      <w:jc w:val="both"/>
      <w:outlineLvl w:val="3"/>
    </w:pPr>
    <w:rPr>
      <w:b/>
      <w:bCs/>
      <w:i/>
      <w:iCs/>
      <w:sz w:val="22"/>
    </w:rPr>
  </w:style>
  <w:style w:type="paragraph" w:styleId="Heading6">
    <w:name w:val="heading 6"/>
    <w:basedOn w:val="Normal"/>
    <w:next w:val="Normal"/>
    <w:link w:val="Heading6Char"/>
    <w:qFormat/>
    <w:rsid w:val="00E87D9B"/>
    <w:pPr>
      <w:keepNext/>
      <w:outlineLvl w:val="5"/>
    </w:pPr>
    <w:rPr>
      <w:b/>
      <w:bCs/>
      <w:sz w:val="22"/>
    </w:rPr>
  </w:style>
  <w:style w:type="paragraph" w:styleId="Heading8">
    <w:name w:val="heading 8"/>
    <w:basedOn w:val="Normal"/>
    <w:next w:val="Normal"/>
    <w:link w:val="Heading8Char"/>
    <w:qFormat/>
    <w:rsid w:val="00E87D9B"/>
    <w:pPr>
      <w:keepNext/>
      <w:jc w:val="both"/>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D9B"/>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E87D9B"/>
    <w:rPr>
      <w:rFonts w:ascii="Times New Roman" w:eastAsia="Times New Roman" w:hAnsi="Times New Roman" w:cs="Times New Roman"/>
      <w:i/>
      <w:szCs w:val="20"/>
    </w:rPr>
  </w:style>
  <w:style w:type="character" w:customStyle="1" w:styleId="Heading3Char">
    <w:name w:val="Heading 3 Char"/>
    <w:basedOn w:val="DefaultParagraphFont"/>
    <w:link w:val="Heading3"/>
    <w:rsid w:val="00E87D9B"/>
    <w:rPr>
      <w:rFonts w:ascii="Times New Roman" w:eastAsia="Times New Roman" w:hAnsi="Times New Roman" w:cs="Times New Roman"/>
      <w:b/>
      <w:szCs w:val="20"/>
    </w:rPr>
  </w:style>
  <w:style w:type="character" w:customStyle="1" w:styleId="Heading4Char">
    <w:name w:val="Heading 4 Char"/>
    <w:basedOn w:val="DefaultParagraphFont"/>
    <w:link w:val="Heading4"/>
    <w:rsid w:val="00E87D9B"/>
    <w:rPr>
      <w:rFonts w:ascii="Times New Roman" w:eastAsia="Times New Roman" w:hAnsi="Times New Roman" w:cs="Times New Roman"/>
      <w:b/>
      <w:bCs/>
      <w:i/>
      <w:iCs/>
      <w:szCs w:val="24"/>
    </w:rPr>
  </w:style>
  <w:style w:type="character" w:customStyle="1" w:styleId="Heading6Char">
    <w:name w:val="Heading 6 Char"/>
    <w:basedOn w:val="DefaultParagraphFont"/>
    <w:link w:val="Heading6"/>
    <w:rsid w:val="00E87D9B"/>
    <w:rPr>
      <w:rFonts w:ascii="Times New Roman" w:eastAsia="Times New Roman" w:hAnsi="Times New Roman" w:cs="Times New Roman"/>
      <w:b/>
      <w:bCs/>
      <w:szCs w:val="24"/>
    </w:rPr>
  </w:style>
  <w:style w:type="character" w:customStyle="1" w:styleId="Heading8Char">
    <w:name w:val="Heading 8 Char"/>
    <w:basedOn w:val="DefaultParagraphFont"/>
    <w:link w:val="Heading8"/>
    <w:rsid w:val="00E87D9B"/>
    <w:rPr>
      <w:rFonts w:ascii="Times New Roman" w:eastAsia="Times New Roman" w:hAnsi="Times New Roman" w:cs="Times New Roman"/>
      <w:b/>
      <w:bCs/>
      <w:sz w:val="20"/>
      <w:szCs w:val="24"/>
    </w:rPr>
  </w:style>
  <w:style w:type="paragraph" w:styleId="BodyText">
    <w:name w:val="Body Text"/>
    <w:aliases w:val="bt"/>
    <w:basedOn w:val="Normal"/>
    <w:link w:val="BodyTextChar"/>
    <w:rsid w:val="00E87D9B"/>
    <w:pPr>
      <w:tabs>
        <w:tab w:val="left" w:pos="5103"/>
      </w:tabs>
    </w:pPr>
    <w:rPr>
      <w:sz w:val="22"/>
      <w:szCs w:val="20"/>
    </w:rPr>
  </w:style>
  <w:style w:type="character" w:customStyle="1" w:styleId="BodyTextChar">
    <w:name w:val="Body Text Char"/>
    <w:aliases w:val="bt Char"/>
    <w:basedOn w:val="DefaultParagraphFont"/>
    <w:link w:val="BodyText"/>
    <w:rsid w:val="00E87D9B"/>
    <w:rPr>
      <w:rFonts w:ascii="Times New Roman" w:eastAsia="Times New Roman" w:hAnsi="Times New Roman" w:cs="Times New Roman"/>
      <w:szCs w:val="20"/>
    </w:rPr>
  </w:style>
  <w:style w:type="paragraph" w:styleId="BodyText2">
    <w:name w:val="Body Text 2"/>
    <w:basedOn w:val="Normal"/>
    <w:link w:val="BodyText2Char"/>
    <w:rsid w:val="00E87D9B"/>
    <w:pPr>
      <w:tabs>
        <w:tab w:val="left" w:pos="5103"/>
      </w:tabs>
      <w:jc w:val="both"/>
    </w:pPr>
    <w:rPr>
      <w:sz w:val="22"/>
      <w:szCs w:val="20"/>
    </w:rPr>
  </w:style>
  <w:style w:type="character" w:customStyle="1" w:styleId="BodyText2Char">
    <w:name w:val="Body Text 2 Char"/>
    <w:basedOn w:val="DefaultParagraphFont"/>
    <w:link w:val="BodyText2"/>
    <w:rsid w:val="00E87D9B"/>
    <w:rPr>
      <w:rFonts w:ascii="Times New Roman" w:eastAsia="Times New Roman" w:hAnsi="Times New Roman" w:cs="Times New Roman"/>
      <w:szCs w:val="20"/>
    </w:rPr>
  </w:style>
  <w:style w:type="character" w:styleId="Hyperlink">
    <w:name w:val="Hyperlink"/>
    <w:basedOn w:val="DefaultParagraphFont"/>
    <w:rsid w:val="00E87D9B"/>
    <w:rPr>
      <w:color w:val="0000FF"/>
      <w:u w:val="single"/>
    </w:rPr>
  </w:style>
  <w:style w:type="paragraph" w:styleId="BodyTextIndent">
    <w:name w:val="Body Text Indent"/>
    <w:basedOn w:val="Normal"/>
    <w:link w:val="BodyTextIndentChar"/>
    <w:semiHidden/>
    <w:rsid w:val="00E87D9B"/>
    <w:pPr>
      <w:ind w:left="1440"/>
      <w:jc w:val="both"/>
    </w:pPr>
    <w:rPr>
      <w:sz w:val="21"/>
      <w:szCs w:val="20"/>
    </w:rPr>
  </w:style>
  <w:style w:type="character" w:customStyle="1" w:styleId="BodyTextIndentChar">
    <w:name w:val="Body Text Indent Char"/>
    <w:basedOn w:val="DefaultParagraphFont"/>
    <w:link w:val="BodyTextIndent"/>
    <w:semiHidden/>
    <w:rsid w:val="00E87D9B"/>
    <w:rPr>
      <w:rFonts w:ascii="Times New Roman" w:eastAsia="Times New Roman" w:hAnsi="Times New Roman" w:cs="Times New Roman"/>
      <w:sz w:val="21"/>
      <w:szCs w:val="20"/>
    </w:rPr>
  </w:style>
  <w:style w:type="paragraph" w:styleId="BodyText3">
    <w:name w:val="Body Text 3"/>
    <w:basedOn w:val="Normal"/>
    <w:link w:val="BodyText3Char"/>
    <w:semiHidden/>
    <w:rsid w:val="00E87D9B"/>
    <w:pPr>
      <w:jc w:val="both"/>
    </w:pPr>
    <w:rPr>
      <w:sz w:val="20"/>
    </w:rPr>
  </w:style>
  <w:style w:type="character" w:customStyle="1" w:styleId="BodyText3Char">
    <w:name w:val="Body Text 3 Char"/>
    <w:basedOn w:val="DefaultParagraphFont"/>
    <w:link w:val="BodyText3"/>
    <w:semiHidden/>
    <w:rsid w:val="00E87D9B"/>
    <w:rPr>
      <w:rFonts w:ascii="Times New Roman" w:eastAsia="Times New Roman" w:hAnsi="Times New Roman" w:cs="Times New Roman"/>
      <w:sz w:val="20"/>
      <w:szCs w:val="24"/>
    </w:rPr>
  </w:style>
  <w:style w:type="paragraph" w:styleId="ListParagraph">
    <w:name w:val="List Paragraph"/>
    <w:basedOn w:val="Normal"/>
    <w:uiPriority w:val="34"/>
    <w:qFormat/>
    <w:rsid w:val="00E87D9B"/>
    <w:pPr>
      <w:ind w:left="720"/>
      <w:contextualSpacing/>
    </w:pPr>
  </w:style>
  <w:style w:type="table" w:styleId="TableGrid">
    <w:name w:val="Table Grid"/>
    <w:basedOn w:val="TableNormal"/>
    <w:uiPriority w:val="59"/>
    <w:rsid w:val="00E87D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87D9B"/>
    <w:rPr>
      <w:rFonts w:ascii="Calibri" w:hAnsi="Calibri"/>
      <w:sz w:val="22"/>
      <w:szCs w:val="22"/>
      <w:lang w:bidi="en-US"/>
    </w:rPr>
  </w:style>
  <w:style w:type="paragraph" w:styleId="BalloonText">
    <w:name w:val="Balloon Text"/>
    <w:basedOn w:val="Normal"/>
    <w:link w:val="BalloonTextChar"/>
    <w:uiPriority w:val="99"/>
    <w:semiHidden/>
    <w:unhideWhenUsed/>
    <w:rsid w:val="006E6DA0"/>
    <w:rPr>
      <w:rFonts w:ascii="Tahoma" w:hAnsi="Tahoma" w:cs="Tahoma"/>
      <w:sz w:val="16"/>
      <w:szCs w:val="16"/>
    </w:rPr>
  </w:style>
  <w:style w:type="character" w:customStyle="1" w:styleId="BalloonTextChar">
    <w:name w:val="Balloon Text Char"/>
    <w:basedOn w:val="DefaultParagraphFont"/>
    <w:link w:val="BalloonText"/>
    <w:uiPriority w:val="99"/>
    <w:semiHidden/>
    <w:rsid w:val="006E6DA0"/>
    <w:rPr>
      <w:rFonts w:ascii="Tahoma" w:eastAsia="Times New Roman" w:hAnsi="Tahoma" w:cs="Tahoma"/>
      <w:sz w:val="16"/>
      <w:szCs w:val="16"/>
    </w:rPr>
  </w:style>
  <w:style w:type="paragraph" w:customStyle="1" w:styleId="Body">
    <w:name w:val="Body"/>
    <w:basedOn w:val="Normal"/>
    <w:rsid w:val="007A55AD"/>
    <w:pPr>
      <w:tabs>
        <w:tab w:val="left" w:pos="851"/>
        <w:tab w:val="left" w:pos="1701"/>
        <w:tab w:val="left" w:pos="2835"/>
        <w:tab w:val="left" w:pos="4253"/>
      </w:tabs>
      <w:spacing w:after="240" w:line="312" w:lineRule="auto"/>
      <w:jc w:val="both"/>
    </w:pPr>
    <w:rPr>
      <w:szCs w:val="20"/>
    </w:rPr>
  </w:style>
  <w:style w:type="paragraph" w:customStyle="1" w:styleId="Level1">
    <w:name w:val="Level 1"/>
    <w:basedOn w:val="Normal"/>
    <w:rsid w:val="007A55AD"/>
    <w:pPr>
      <w:numPr>
        <w:numId w:val="1"/>
      </w:numPr>
      <w:spacing w:after="240" w:line="312" w:lineRule="auto"/>
      <w:jc w:val="both"/>
      <w:outlineLvl w:val="0"/>
    </w:pPr>
    <w:rPr>
      <w:szCs w:val="20"/>
    </w:rPr>
  </w:style>
  <w:style w:type="paragraph" w:customStyle="1" w:styleId="Level2">
    <w:name w:val="Level 2"/>
    <w:basedOn w:val="Normal"/>
    <w:rsid w:val="007A55AD"/>
    <w:pPr>
      <w:numPr>
        <w:ilvl w:val="1"/>
        <w:numId w:val="1"/>
      </w:numPr>
      <w:spacing w:after="240" w:line="312" w:lineRule="auto"/>
      <w:jc w:val="both"/>
      <w:outlineLvl w:val="1"/>
    </w:pPr>
    <w:rPr>
      <w:szCs w:val="20"/>
    </w:rPr>
  </w:style>
  <w:style w:type="paragraph" w:customStyle="1" w:styleId="Level3">
    <w:name w:val="Level 3"/>
    <w:basedOn w:val="Normal"/>
    <w:rsid w:val="007A55AD"/>
    <w:pPr>
      <w:numPr>
        <w:ilvl w:val="2"/>
        <w:numId w:val="1"/>
      </w:numPr>
      <w:spacing w:after="240" w:line="312" w:lineRule="auto"/>
      <w:jc w:val="both"/>
      <w:outlineLvl w:val="2"/>
    </w:pPr>
    <w:rPr>
      <w:szCs w:val="20"/>
    </w:rPr>
  </w:style>
  <w:style w:type="paragraph" w:customStyle="1" w:styleId="Level4">
    <w:name w:val="Level 4"/>
    <w:basedOn w:val="Normal"/>
    <w:rsid w:val="007A55AD"/>
    <w:pPr>
      <w:numPr>
        <w:ilvl w:val="3"/>
        <w:numId w:val="1"/>
      </w:numPr>
      <w:spacing w:after="240" w:line="312" w:lineRule="auto"/>
      <w:jc w:val="both"/>
      <w:outlineLvl w:val="3"/>
    </w:pPr>
    <w:rPr>
      <w:szCs w:val="20"/>
    </w:rPr>
  </w:style>
  <w:style w:type="paragraph" w:customStyle="1" w:styleId="Level5">
    <w:name w:val="Level 5"/>
    <w:basedOn w:val="Normal"/>
    <w:rsid w:val="007A55AD"/>
    <w:pPr>
      <w:numPr>
        <w:ilvl w:val="4"/>
        <w:numId w:val="1"/>
      </w:numPr>
      <w:spacing w:after="240" w:line="312" w:lineRule="auto"/>
      <w:jc w:val="both"/>
      <w:outlineLvl w:val="4"/>
    </w:pPr>
    <w:rPr>
      <w:szCs w:val="20"/>
    </w:rPr>
  </w:style>
  <w:style w:type="character" w:customStyle="1" w:styleId="Level1asHeadingtext">
    <w:name w:val="Level 1 as Heading (text)"/>
    <w:rsid w:val="007A55AD"/>
    <w:rPr>
      <w:b/>
    </w:rPr>
  </w:style>
  <w:style w:type="character" w:customStyle="1" w:styleId="CrossReference">
    <w:name w:val="Cross Reference"/>
    <w:rsid w:val="007A55AD"/>
    <w:rPr>
      <w:rFonts w:ascii="Arial" w:hAnsi="Arial"/>
      <w:b/>
      <w:color w:val="auto"/>
      <w:sz w:val="24"/>
      <w:u w:val="none"/>
    </w:rPr>
  </w:style>
  <w:style w:type="paragraph" w:styleId="z-TopofForm">
    <w:name w:val="HTML Top of Form"/>
    <w:basedOn w:val="Normal"/>
    <w:link w:val="z-TopofFormChar"/>
    <w:rsid w:val="00642862"/>
    <w:pPr>
      <w:ind w:left="3240"/>
    </w:pPr>
    <w:rPr>
      <w:szCs w:val="20"/>
      <w:lang w:val="en-US"/>
    </w:rPr>
  </w:style>
  <w:style w:type="character" w:customStyle="1" w:styleId="z-TopofFormChar">
    <w:name w:val="z-Top of Form Char"/>
    <w:basedOn w:val="DefaultParagraphFont"/>
    <w:link w:val="z-TopofForm"/>
    <w:rsid w:val="00642862"/>
    <w:rPr>
      <w:rFonts w:ascii="Times New Roman" w:eastAsia="Times New Roman" w:hAnsi="Times New Roman" w:cs="Times New Roman"/>
      <w:sz w:val="24"/>
      <w:szCs w:val="20"/>
      <w:lang w:val="en-US"/>
    </w:rPr>
  </w:style>
  <w:style w:type="paragraph" w:styleId="Header">
    <w:name w:val="header"/>
    <w:basedOn w:val="Normal"/>
    <w:link w:val="HeaderChar"/>
    <w:rsid w:val="00A33170"/>
    <w:pPr>
      <w:tabs>
        <w:tab w:val="center" w:pos="4153"/>
        <w:tab w:val="right" w:pos="8306"/>
      </w:tabs>
    </w:pPr>
    <w:rPr>
      <w:sz w:val="20"/>
      <w:szCs w:val="20"/>
      <w:lang w:val="en-US"/>
    </w:rPr>
  </w:style>
  <w:style w:type="character" w:customStyle="1" w:styleId="HeaderChar">
    <w:name w:val="Header Char"/>
    <w:basedOn w:val="DefaultParagraphFont"/>
    <w:link w:val="Header"/>
    <w:rsid w:val="00A33170"/>
    <w:rPr>
      <w:rFonts w:ascii="Times New Roman" w:eastAsia="Times New Roman" w:hAnsi="Times New Roman" w:cs="Times New Roman"/>
      <w:sz w:val="20"/>
      <w:szCs w:val="20"/>
      <w:lang w:val="en-US"/>
    </w:rPr>
  </w:style>
  <w:style w:type="paragraph" w:styleId="Footer">
    <w:name w:val="footer"/>
    <w:basedOn w:val="Normal"/>
    <w:link w:val="FooterChar"/>
    <w:uiPriority w:val="99"/>
    <w:rsid w:val="00A33170"/>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A33170"/>
    <w:rPr>
      <w:rFonts w:ascii="Times New Roman" w:eastAsia="Times New Roman" w:hAnsi="Times New Roman" w:cs="Times New Roman"/>
      <w:sz w:val="20"/>
      <w:szCs w:val="20"/>
      <w:lang w:val="en-US"/>
    </w:rPr>
  </w:style>
  <w:style w:type="character" w:styleId="PageNumber">
    <w:name w:val="page number"/>
    <w:basedOn w:val="DefaultParagraphFont"/>
    <w:rsid w:val="00A33170"/>
  </w:style>
  <w:style w:type="paragraph" w:styleId="NormalWeb">
    <w:name w:val="Normal (Web)"/>
    <w:basedOn w:val="Normal"/>
    <w:unhideWhenUsed/>
    <w:rsid w:val="00A33170"/>
    <w:pPr>
      <w:spacing w:before="100" w:beforeAutospacing="1" w:after="100" w:afterAutospacing="1"/>
    </w:pPr>
    <w:rPr>
      <w:rFonts w:eastAsia="Calibri"/>
      <w:lang w:val="en-US"/>
    </w:rPr>
  </w:style>
  <w:style w:type="paragraph" w:styleId="z-BottomofForm">
    <w:name w:val="HTML Bottom of Form"/>
    <w:basedOn w:val="Normal"/>
    <w:link w:val="z-BottomofFormChar"/>
    <w:rsid w:val="00A33170"/>
    <w:pPr>
      <w:ind w:left="2880"/>
    </w:pPr>
    <w:rPr>
      <w:szCs w:val="20"/>
      <w:lang w:val="en-US"/>
    </w:rPr>
  </w:style>
  <w:style w:type="character" w:customStyle="1" w:styleId="z-BottomofFormChar">
    <w:name w:val="z-Bottom of Form Char"/>
    <w:basedOn w:val="DefaultParagraphFont"/>
    <w:link w:val="z-BottomofForm"/>
    <w:rsid w:val="00A33170"/>
    <w:rPr>
      <w:rFonts w:ascii="Times New Roman" w:eastAsia="Times New Roman" w:hAnsi="Times New Roman" w:cs="Times New Roman"/>
      <w:sz w:val="24"/>
      <w:szCs w:val="20"/>
      <w:lang w:val="en-US"/>
    </w:rPr>
  </w:style>
  <w:style w:type="paragraph" w:styleId="HTMLAddress">
    <w:name w:val="HTML Address"/>
    <w:basedOn w:val="Normal"/>
    <w:link w:val="HTMLAddressChar"/>
    <w:rsid w:val="00A33170"/>
    <w:pPr>
      <w:ind w:left="1800"/>
    </w:pPr>
    <w:rPr>
      <w:szCs w:val="20"/>
      <w:lang w:val="en-US"/>
    </w:rPr>
  </w:style>
  <w:style w:type="character" w:customStyle="1" w:styleId="HTMLAddressChar">
    <w:name w:val="HTML Address Char"/>
    <w:basedOn w:val="DefaultParagraphFont"/>
    <w:link w:val="HTMLAddress"/>
    <w:rsid w:val="00A33170"/>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rsid w:val="00A33170"/>
    <w:rPr>
      <w:szCs w:val="20"/>
      <w:lang w:val="en-US"/>
    </w:rPr>
  </w:style>
  <w:style w:type="character" w:customStyle="1" w:styleId="HTMLPreformattedChar">
    <w:name w:val="HTML Preformatted Char"/>
    <w:basedOn w:val="DefaultParagraphFont"/>
    <w:link w:val="HTMLPreformatted"/>
    <w:rsid w:val="00A33170"/>
    <w:rPr>
      <w:rFonts w:ascii="Times New Roman" w:eastAsia="Times New Roman" w:hAnsi="Times New Roman" w:cs="Times New Roman"/>
      <w:sz w:val="24"/>
      <w:szCs w:val="20"/>
      <w:lang w:val="en-US"/>
    </w:rPr>
  </w:style>
  <w:style w:type="paragraph" w:styleId="Title">
    <w:name w:val="Title"/>
    <w:basedOn w:val="Normal"/>
    <w:link w:val="TitleChar"/>
    <w:qFormat/>
    <w:rsid w:val="00A33170"/>
    <w:pPr>
      <w:spacing w:before="144" w:after="72"/>
      <w:jc w:val="center"/>
    </w:pPr>
    <w:rPr>
      <w:b/>
      <w:sz w:val="36"/>
      <w:szCs w:val="20"/>
      <w:lang w:val="en-US"/>
    </w:rPr>
  </w:style>
  <w:style w:type="character" w:customStyle="1" w:styleId="TitleChar">
    <w:name w:val="Title Char"/>
    <w:basedOn w:val="DefaultParagraphFont"/>
    <w:link w:val="Title"/>
    <w:rsid w:val="00A33170"/>
    <w:rPr>
      <w:rFonts w:ascii="Times New Roman" w:eastAsia="Times New Roman" w:hAnsi="Times New Roman" w:cs="Times New Roman"/>
      <w:b/>
      <w:sz w:val="36"/>
      <w:szCs w:val="20"/>
      <w:lang w:val="en-US"/>
    </w:rPr>
  </w:style>
  <w:style w:type="paragraph" w:styleId="CommentText">
    <w:name w:val="annotation text"/>
    <w:basedOn w:val="Normal"/>
    <w:link w:val="CommentTextChar"/>
    <w:rsid w:val="00A33170"/>
    <w:rPr>
      <w:sz w:val="20"/>
      <w:szCs w:val="20"/>
      <w:lang w:val="en-US"/>
    </w:rPr>
  </w:style>
  <w:style w:type="character" w:customStyle="1" w:styleId="CommentTextChar">
    <w:name w:val="Comment Text Char"/>
    <w:basedOn w:val="DefaultParagraphFont"/>
    <w:link w:val="CommentText"/>
    <w:rsid w:val="00A33170"/>
    <w:rPr>
      <w:rFonts w:ascii="Times New Roman" w:eastAsia="Times New Roman" w:hAnsi="Times New Roman" w:cs="Times New Roman"/>
      <w:sz w:val="20"/>
      <w:szCs w:val="20"/>
      <w:lang w:val="en-US"/>
    </w:rPr>
  </w:style>
  <w:style w:type="paragraph" w:styleId="CommentSubject">
    <w:name w:val="annotation subject"/>
    <w:basedOn w:val="Normal"/>
    <w:link w:val="CommentSubjectChar"/>
    <w:rsid w:val="00A33170"/>
    <w:rPr>
      <w:szCs w:val="20"/>
      <w:lang w:val="en-US"/>
    </w:rPr>
  </w:style>
  <w:style w:type="character" w:customStyle="1" w:styleId="CommentSubjectChar">
    <w:name w:val="Comment Subject Char"/>
    <w:basedOn w:val="CommentTextChar"/>
    <w:link w:val="CommentSubject"/>
    <w:rsid w:val="00A33170"/>
    <w:rPr>
      <w:rFonts w:ascii="Times New Roman" w:eastAsia="Times New Roman" w:hAnsi="Times New Roman" w:cs="Times New Roman"/>
      <w:sz w:val="24"/>
      <w:szCs w:val="20"/>
      <w:lang w:val="en-US"/>
    </w:rPr>
  </w:style>
  <w:style w:type="paragraph" w:customStyle="1" w:styleId="DefaultText">
    <w:name w:val="Default Text"/>
    <w:basedOn w:val="Normal"/>
    <w:rsid w:val="00A33170"/>
    <w:pPr>
      <w:overflowPunct w:val="0"/>
      <w:autoSpaceDE w:val="0"/>
      <w:autoSpaceDN w:val="0"/>
      <w:adjustRightInd w:val="0"/>
      <w:textAlignment w:val="baseline"/>
    </w:pPr>
    <w:rPr>
      <w:rFonts w:ascii="樰" w:hAnsi="樰"/>
      <w:color w:val="000000"/>
      <w:szCs w:val="20"/>
      <w:lang w:val="en-US"/>
    </w:rPr>
  </w:style>
  <w:style w:type="character" w:styleId="FollowedHyperlink">
    <w:name w:val="FollowedHyperlink"/>
    <w:basedOn w:val="DefaultParagraphFont"/>
    <w:uiPriority w:val="99"/>
    <w:semiHidden/>
    <w:unhideWhenUsed/>
    <w:rsid w:val="007D44AF"/>
    <w:rPr>
      <w:color w:val="800080" w:themeColor="followedHyperlink"/>
      <w:u w:val="single"/>
    </w:rPr>
  </w:style>
  <w:style w:type="table" w:customStyle="1" w:styleId="TableGrid1">
    <w:name w:val="Table Grid1"/>
    <w:basedOn w:val="TableNormal"/>
    <w:next w:val="TableGrid"/>
    <w:uiPriority w:val="39"/>
    <w:rsid w:val="009D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4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0C0B"/>
    <w:rPr>
      <w:color w:val="605E5C"/>
      <w:shd w:val="clear" w:color="auto" w:fill="E1DFDD"/>
    </w:rPr>
  </w:style>
  <w:style w:type="character" w:styleId="CommentReference">
    <w:name w:val="annotation reference"/>
    <w:basedOn w:val="DefaultParagraphFont"/>
    <w:uiPriority w:val="99"/>
    <w:semiHidden/>
    <w:unhideWhenUsed/>
    <w:rsid w:val="00751336"/>
    <w:rPr>
      <w:sz w:val="16"/>
      <w:szCs w:val="16"/>
    </w:rPr>
  </w:style>
  <w:style w:type="paragraph" w:customStyle="1" w:styleId="BodyText1">
    <w:name w:val="Body Text1"/>
    <w:basedOn w:val="Normal"/>
    <w:link w:val="BodyText1Char"/>
    <w:uiPriority w:val="15"/>
    <w:qFormat/>
    <w:rsid w:val="00DD5184"/>
    <w:pPr>
      <w:widowControl w:val="0"/>
      <w:spacing w:before="40" w:after="40"/>
    </w:pPr>
    <w:rPr>
      <w:rFonts w:ascii="Arial" w:eastAsiaTheme="minorHAnsi" w:hAnsi="Arial" w:cstheme="minorBidi"/>
      <w:kern w:val="2"/>
      <w:sz w:val="22"/>
      <w:szCs w:val="21"/>
      <w14:ligatures w14:val="standardContextual"/>
    </w:rPr>
  </w:style>
  <w:style w:type="character" w:customStyle="1" w:styleId="BodyText1Char">
    <w:name w:val="Body Text1 Char"/>
    <w:basedOn w:val="DefaultParagraphFont"/>
    <w:link w:val="BodyText1"/>
    <w:uiPriority w:val="15"/>
    <w:rsid w:val="00DD5184"/>
    <w:rPr>
      <w:rFonts w:ascii="Arial" w:hAnsi="Arial"/>
      <w:kern w:val="2"/>
      <w:szCs w:val="21"/>
      <w14:ligatures w14:val="standardContextual"/>
    </w:rPr>
  </w:style>
  <w:style w:type="paragraph" w:styleId="Caption">
    <w:name w:val="caption"/>
    <w:next w:val="Normal"/>
    <w:uiPriority w:val="35"/>
    <w:rsid w:val="00DD5184"/>
    <w:pPr>
      <w:widowControl w:val="0"/>
      <w:spacing w:after="0" w:line="240" w:lineRule="auto"/>
      <w:ind w:left="1020" w:hanging="340"/>
      <w:jc w:val="center"/>
    </w:pPr>
    <w:rPr>
      <w:rFonts w:ascii="Neue Haas Grotesk Text Pro" w:hAnsi="Neue Haas Grotesk Text Pro"/>
      <w:i/>
      <w:iCs/>
      <w:color w:val="0070C0"/>
      <w:kern w:val="2"/>
      <w:sz w:val="20"/>
      <w:szCs w:val="18"/>
      <w14:ligatures w14:val="standardContextual"/>
    </w:rPr>
  </w:style>
  <w:style w:type="paragraph" w:customStyle="1" w:styleId="Body1">
    <w:name w:val="Body 1"/>
    <w:rsid w:val="0089097E"/>
    <w:pPr>
      <w:spacing w:after="0" w:line="240" w:lineRule="auto"/>
      <w:outlineLvl w:val="0"/>
    </w:pPr>
    <w:rPr>
      <w:rFonts w:ascii="Times New Roman" w:eastAsia="Arial Unicode MS" w:hAnsi="Times New Roman" w:cs="Times New Roman"/>
      <w:color w:val="000000"/>
      <w:sz w:val="24"/>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6943">
      <w:bodyDiv w:val="1"/>
      <w:marLeft w:val="0"/>
      <w:marRight w:val="0"/>
      <w:marTop w:val="0"/>
      <w:marBottom w:val="0"/>
      <w:divBdr>
        <w:top w:val="none" w:sz="0" w:space="0" w:color="auto"/>
        <w:left w:val="none" w:sz="0" w:space="0" w:color="auto"/>
        <w:bottom w:val="none" w:sz="0" w:space="0" w:color="auto"/>
        <w:right w:val="none" w:sz="0" w:space="0" w:color="auto"/>
      </w:divBdr>
    </w:div>
    <w:div w:id="1390764186">
      <w:bodyDiv w:val="1"/>
      <w:marLeft w:val="0"/>
      <w:marRight w:val="0"/>
      <w:marTop w:val="0"/>
      <w:marBottom w:val="0"/>
      <w:divBdr>
        <w:top w:val="none" w:sz="0" w:space="0" w:color="auto"/>
        <w:left w:val="none" w:sz="0" w:space="0" w:color="auto"/>
        <w:bottom w:val="none" w:sz="0" w:space="0" w:color="auto"/>
        <w:right w:val="none" w:sz="0" w:space="0" w:color="auto"/>
      </w:divBdr>
    </w:div>
    <w:div w:id="1421871977">
      <w:bodyDiv w:val="1"/>
      <w:marLeft w:val="0"/>
      <w:marRight w:val="0"/>
      <w:marTop w:val="0"/>
      <w:marBottom w:val="0"/>
      <w:divBdr>
        <w:top w:val="none" w:sz="0" w:space="0" w:color="auto"/>
        <w:left w:val="none" w:sz="0" w:space="0" w:color="auto"/>
        <w:bottom w:val="none" w:sz="0" w:space="0" w:color="auto"/>
        <w:right w:val="none" w:sz="0" w:space="0" w:color="auto"/>
      </w:divBdr>
    </w:div>
    <w:div w:id="1432505816">
      <w:bodyDiv w:val="1"/>
      <w:marLeft w:val="0"/>
      <w:marRight w:val="0"/>
      <w:marTop w:val="0"/>
      <w:marBottom w:val="0"/>
      <w:divBdr>
        <w:top w:val="none" w:sz="0" w:space="0" w:color="auto"/>
        <w:left w:val="none" w:sz="0" w:space="0" w:color="auto"/>
        <w:bottom w:val="none" w:sz="0" w:space="0" w:color="auto"/>
        <w:right w:val="none" w:sz="0" w:space="0" w:color="auto"/>
      </w:divBdr>
    </w:div>
    <w:div w:id="1497114491">
      <w:bodyDiv w:val="1"/>
      <w:marLeft w:val="0"/>
      <w:marRight w:val="0"/>
      <w:marTop w:val="0"/>
      <w:marBottom w:val="0"/>
      <w:divBdr>
        <w:top w:val="none" w:sz="0" w:space="0" w:color="auto"/>
        <w:left w:val="none" w:sz="0" w:space="0" w:color="auto"/>
        <w:bottom w:val="none" w:sz="0" w:space="0" w:color="auto"/>
        <w:right w:val="none" w:sz="0" w:space="0" w:color="auto"/>
      </w:divBdr>
    </w:div>
    <w:div w:id="203739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am.bailey@sport.wa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6a5190f-ebbd-42e3-bc8b-869af9a80cc9"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05E9A-CAF9-4600-85A6-867205EABFB5}">
  <ds:schemaRefs>
    <ds:schemaRef ds:uri="Microsoft.SharePoint.Taxonomy.ContentTypeSync"/>
  </ds:schemaRefs>
</ds:datastoreItem>
</file>

<file path=customXml/itemProps2.xml><?xml version="1.0" encoding="utf-8"?>
<ds:datastoreItem xmlns:ds="http://schemas.openxmlformats.org/officeDocument/2006/customXml" ds:itemID="{52C2E357-2AFA-42AF-A737-D2C69BD58B78}"/>
</file>

<file path=customXml/itemProps3.xml><?xml version="1.0" encoding="utf-8"?>
<ds:datastoreItem xmlns:ds="http://schemas.openxmlformats.org/officeDocument/2006/customXml" ds:itemID="{3E01C933-8C54-4C1F-8444-1190EFA3544E}">
  <ds:schemaRefs>
    <ds:schemaRef ds:uri="http://schemas.microsoft.com/office/2006/metadata/properties"/>
    <ds:schemaRef ds:uri="http://schemas.microsoft.com/office/infopath/2007/PartnerControls"/>
    <ds:schemaRef ds:uri="8264adde-8ad6-486e-a0e0-78451e0d8c1e"/>
    <ds:schemaRef ds:uri="978cae79-7cbb-491f-8e75-5bc8eebfe7e6"/>
  </ds:schemaRefs>
</ds:datastoreItem>
</file>

<file path=customXml/itemProps4.xml><?xml version="1.0" encoding="utf-8"?>
<ds:datastoreItem xmlns:ds="http://schemas.openxmlformats.org/officeDocument/2006/customXml" ds:itemID="{522D5009-CD88-499E-8AC1-C5F4D7160F87}">
  <ds:schemaRefs>
    <ds:schemaRef ds:uri="http://schemas.microsoft.com/sharepoint/v3/contenttype/forms"/>
  </ds:schemaRefs>
</ds:datastoreItem>
</file>

<file path=customXml/itemProps5.xml><?xml version="1.0" encoding="utf-8"?>
<ds:datastoreItem xmlns:ds="http://schemas.openxmlformats.org/officeDocument/2006/customXml" ds:itemID="{9AB4CA9E-9290-4441-AB91-A3C5D87C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UWIC</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sm20536</dc:creator>
  <cp:lastModifiedBy>Adam Bailey</cp:lastModifiedBy>
  <cp:revision>2</cp:revision>
  <cp:lastPrinted>2024-07-03T09:47:00Z</cp:lastPrinted>
  <dcterms:created xsi:type="dcterms:W3CDTF">2025-12-09T11:42:00Z</dcterms:created>
  <dcterms:modified xsi:type="dcterms:W3CDTF">2025-12-09T11:42:00Z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ies>
</file>