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47"/>
        <w:gridCol w:w="818"/>
        <w:gridCol w:w="2737"/>
        <w:gridCol w:w="7746"/>
      </w:tblGrid>
      <w:tr w:rsidR="0094549D" w14:paraId="558F38E5" w14:textId="77777777" w:rsidTr="0062352F">
        <w:trPr>
          <w:gridAfter w:val="1"/>
          <w:wAfter w:w="7884" w:type="dxa"/>
        </w:trPr>
        <w:tc>
          <w:tcPr>
            <w:tcW w:w="3492" w:type="dxa"/>
            <w:gridSpan w:val="2"/>
          </w:tcPr>
          <w:p w14:paraId="75C3F650" w14:textId="77777777" w:rsidR="0094549D" w:rsidRPr="0062352F" w:rsidRDefault="000A7937">
            <w:pPr>
              <w:rPr>
                <w:sz w:val="32"/>
                <w:szCs w:val="32"/>
              </w:rPr>
            </w:pPr>
            <w:r>
              <w:rPr>
                <w:sz w:val="32"/>
                <w:szCs w:val="32"/>
              </w:rPr>
              <w:t>Bid</w:t>
            </w:r>
            <w:r w:rsidR="0094549D" w:rsidRPr="0062352F">
              <w:rPr>
                <w:sz w:val="32"/>
                <w:szCs w:val="32"/>
              </w:rPr>
              <w:t xml:space="preserve"> Declaration Sheet:</w:t>
            </w:r>
          </w:p>
        </w:tc>
        <w:tc>
          <w:tcPr>
            <w:tcW w:w="2766" w:type="dxa"/>
          </w:tcPr>
          <w:p w14:paraId="79CD56FE" w14:textId="77777777" w:rsidR="0094549D" w:rsidRPr="0062352F" w:rsidRDefault="0094549D">
            <w:pPr>
              <w:rPr>
                <w:sz w:val="32"/>
                <w:szCs w:val="32"/>
              </w:rPr>
            </w:pPr>
            <w:r w:rsidRPr="0062352F">
              <w:rPr>
                <w:sz w:val="32"/>
                <w:szCs w:val="32"/>
              </w:rPr>
              <w:t>Lot X: [Enter class]</w:t>
            </w:r>
          </w:p>
        </w:tc>
      </w:tr>
      <w:tr w:rsidR="0094549D" w14:paraId="164343A1" w14:textId="77777777" w:rsidTr="002A71F9">
        <w:tc>
          <w:tcPr>
            <w:tcW w:w="2660" w:type="dxa"/>
          </w:tcPr>
          <w:p w14:paraId="7286954F" w14:textId="77777777" w:rsidR="0094549D" w:rsidRDefault="0094549D">
            <w:r>
              <w:t>Suppliers Name</w:t>
            </w:r>
          </w:p>
        </w:tc>
        <w:tc>
          <w:tcPr>
            <w:tcW w:w="11482" w:type="dxa"/>
            <w:gridSpan w:val="3"/>
          </w:tcPr>
          <w:p w14:paraId="301AFC06" w14:textId="77777777" w:rsidR="0094549D" w:rsidRDefault="0094549D">
            <w:r>
              <w:t>[Enter Supplier Name]</w:t>
            </w:r>
          </w:p>
        </w:tc>
      </w:tr>
      <w:tr w:rsidR="002A71F9" w14:paraId="4B9D88FD" w14:textId="77777777" w:rsidTr="002A71F9">
        <w:tc>
          <w:tcPr>
            <w:tcW w:w="2660" w:type="dxa"/>
          </w:tcPr>
          <w:p w14:paraId="2D863BF9" w14:textId="77777777" w:rsidR="002A71F9" w:rsidRDefault="002A71F9"/>
        </w:tc>
        <w:tc>
          <w:tcPr>
            <w:tcW w:w="11482" w:type="dxa"/>
            <w:gridSpan w:val="3"/>
          </w:tcPr>
          <w:p w14:paraId="11B79A0C" w14:textId="77777777" w:rsidR="002A71F9" w:rsidRDefault="002A71F9"/>
        </w:tc>
      </w:tr>
      <w:tr w:rsidR="002A71F9" w14:paraId="27AE7396" w14:textId="77777777" w:rsidTr="002A71F9">
        <w:tc>
          <w:tcPr>
            <w:tcW w:w="2660" w:type="dxa"/>
          </w:tcPr>
          <w:p w14:paraId="759D2873" w14:textId="77777777" w:rsidR="002A71F9" w:rsidRDefault="002A71F9" w:rsidP="0093225C">
            <w:pPr>
              <w:pStyle w:val="ListParagraph"/>
              <w:numPr>
                <w:ilvl w:val="0"/>
                <w:numId w:val="1"/>
              </w:numPr>
            </w:pPr>
            <w:r>
              <w:t>Price to be declared:</w:t>
            </w:r>
          </w:p>
        </w:tc>
        <w:tc>
          <w:tcPr>
            <w:tcW w:w="11482" w:type="dxa"/>
            <w:gridSpan w:val="3"/>
          </w:tcPr>
          <w:p w14:paraId="2925BC1D" w14:textId="77777777" w:rsidR="002A71F9" w:rsidRDefault="002A71F9" w:rsidP="0093225C">
            <w:r>
              <w:t>The Price declared must include all fees you require for the provision of the service requested by the Contracting Authority and others which may not have been requested but would form part of your bid.  You must also factor in any discounts which may apply to your bid.</w:t>
            </w:r>
          </w:p>
        </w:tc>
      </w:tr>
      <w:tr w:rsidR="002A71F9" w14:paraId="6C08FD21" w14:textId="77777777" w:rsidTr="002A71F9">
        <w:tc>
          <w:tcPr>
            <w:tcW w:w="2660" w:type="dxa"/>
          </w:tcPr>
          <w:p w14:paraId="6A950D2B" w14:textId="77777777" w:rsidR="002A71F9" w:rsidRDefault="002A71F9" w:rsidP="0093225C">
            <w:pPr>
              <w:pStyle w:val="ListParagraph"/>
            </w:pPr>
          </w:p>
          <w:p w14:paraId="732715FE" w14:textId="77777777" w:rsidR="002A71F9" w:rsidRDefault="002A71F9" w:rsidP="0093225C">
            <w:pPr>
              <w:pStyle w:val="ListParagraph"/>
              <w:numPr>
                <w:ilvl w:val="0"/>
                <w:numId w:val="1"/>
              </w:numPr>
            </w:pPr>
            <w:r>
              <w:t>Package Quotations</w:t>
            </w:r>
          </w:p>
        </w:tc>
        <w:tc>
          <w:tcPr>
            <w:tcW w:w="11482" w:type="dxa"/>
            <w:gridSpan w:val="3"/>
          </w:tcPr>
          <w:p w14:paraId="3D839647" w14:textId="77777777" w:rsidR="002A71F9" w:rsidRDefault="002A71F9" w:rsidP="0093225C"/>
          <w:p w14:paraId="7C28F5EF" w14:textId="77777777" w:rsidR="002A71F9" w:rsidRDefault="000A7937" w:rsidP="0093225C">
            <w:r>
              <w:t xml:space="preserve">Package quotations are allowed.  </w:t>
            </w:r>
            <w:r w:rsidR="002A71F9">
              <w:t>Where you wish to offer a package quotation you must indicate which lots this lot must be placed with to ben</w:t>
            </w:r>
            <w:r>
              <w:t>efit from the package discount:</w:t>
            </w:r>
          </w:p>
          <w:p w14:paraId="4A6FD15A" w14:textId="77777777" w:rsidR="002A71F9" w:rsidRDefault="002A71F9" w:rsidP="0093225C"/>
          <w:p w14:paraId="3EBF4987" w14:textId="77777777" w:rsidR="002A71F9" w:rsidRDefault="002A71F9" w:rsidP="0093225C">
            <w:r>
              <w:t>[This Lot must be placed with Lots</w:t>
            </w:r>
            <w:proofErr w:type="gramStart"/>
            <w:r>
              <w:t>:][</w:t>
            </w:r>
            <w:proofErr w:type="gramEnd"/>
            <w:r>
              <w:t xml:space="preserve"> State Lots</w:t>
            </w:r>
            <w:r w:rsidR="000A7937">
              <w:t>]</w:t>
            </w:r>
          </w:p>
          <w:p w14:paraId="4B74A618" w14:textId="77777777" w:rsidR="002A71F9" w:rsidRDefault="002A71F9" w:rsidP="0093225C"/>
          <w:p w14:paraId="5514CFB1" w14:textId="77777777" w:rsidR="002A71F9" w:rsidRDefault="002A71F9" w:rsidP="002A71F9">
            <w:r>
              <w:t xml:space="preserve">The Package Discount applied </w:t>
            </w:r>
            <w:proofErr w:type="gramStart"/>
            <w:r>
              <w:t>is :</w:t>
            </w:r>
            <w:proofErr w:type="gramEnd"/>
            <w:r>
              <w:t xml:space="preserve">   %</w:t>
            </w:r>
          </w:p>
          <w:p w14:paraId="1A70A580" w14:textId="77777777" w:rsidR="002A71F9" w:rsidRDefault="002A71F9" w:rsidP="002A71F9"/>
          <w:p w14:paraId="6E89DE10" w14:textId="77777777" w:rsidR="002A71F9" w:rsidRDefault="002A71F9" w:rsidP="002A71F9">
            <w:r>
              <w:t>Are you willing to disaggregate this package if requested to do so?</w:t>
            </w:r>
            <w:r w:rsidR="000A7937">
              <w:t xml:space="preserve"> Yes/No</w:t>
            </w:r>
          </w:p>
          <w:p w14:paraId="3A18FF5A" w14:textId="77777777" w:rsidR="002A71F9" w:rsidRDefault="002A71F9" w:rsidP="002A71F9"/>
        </w:tc>
      </w:tr>
      <w:tr w:rsidR="002A71F9" w14:paraId="2B8CECC0" w14:textId="77777777" w:rsidTr="002A71F9">
        <w:tc>
          <w:tcPr>
            <w:tcW w:w="2660" w:type="dxa"/>
          </w:tcPr>
          <w:p w14:paraId="2FE3C83C" w14:textId="77777777" w:rsidR="002A71F9" w:rsidRDefault="002A71F9" w:rsidP="0093225C">
            <w:pPr>
              <w:pStyle w:val="ListParagraph"/>
              <w:numPr>
                <w:ilvl w:val="0"/>
                <w:numId w:val="1"/>
              </w:numPr>
            </w:pPr>
            <w:r>
              <w:t>Annual Rate Rise</w:t>
            </w:r>
          </w:p>
        </w:tc>
        <w:tc>
          <w:tcPr>
            <w:tcW w:w="11482" w:type="dxa"/>
            <w:gridSpan w:val="3"/>
          </w:tcPr>
          <w:p w14:paraId="50857957" w14:textId="77777777" w:rsidR="002A71F9" w:rsidRDefault="002A71F9" w:rsidP="0093225C">
            <w:r>
              <w:t xml:space="preserve"> Is your bid subject to annual rate rises in line with a recognised inflationary index?</w:t>
            </w:r>
            <w:r w:rsidR="000A7937">
              <w:t xml:space="preserve"> Yes/No</w:t>
            </w:r>
          </w:p>
        </w:tc>
      </w:tr>
    </w:tbl>
    <w:p w14:paraId="58635C0A" w14:textId="77777777" w:rsidR="0062352F" w:rsidRDefault="0062352F"/>
    <w:tbl>
      <w:tblPr>
        <w:tblStyle w:val="TableGrid"/>
        <w:tblW w:w="0" w:type="auto"/>
        <w:tblLook w:val="04A0" w:firstRow="1" w:lastRow="0" w:firstColumn="1" w:lastColumn="0" w:noHBand="0" w:noVBand="1"/>
      </w:tblPr>
      <w:tblGrid>
        <w:gridCol w:w="3487"/>
        <w:gridCol w:w="3488"/>
        <w:gridCol w:w="3489"/>
        <w:gridCol w:w="3489"/>
      </w:tblGrid>
      <w:tr w:rsidR="0094549D" w14:paraId="60EB7EFF" w14:textId="77777777" w:rsidTr="0094549D">
        <w:tc>
          <w:tcPr>
            <w:tcW w:w="3543" w:type="dxa"/>
            <w:tcBorders>
              <w:top w:val="nil"/>
              <w:left w:val="nil"/>
              <w:bottom w:val="single" w:sz="4" w:space="0" w:color="auto"/>
            </w:tcBorders>
          </w:tcPr>
          <w:p w14:paraId="76CEC0C0" w14:textId="77777777" w:rsidR="0094549D" w:rsidRDefault="0094549D"/>
        </w:tc>
        <w:tc>
          <w:tcPr>
            <w:tcW w:w="3543" w:type="dxa"/>
            <w:tcBorders>
              <w:top w:val="single" w:sz="4" w:space="0" w:color="auto"/>
              <w:right w:val="nil"/>
            </w:tcBorders>
            <w:shd w:val="clear" w:color="auto" w:fill="244061" w:themeFill="accent1" w:themeFillShade="80"/>
          </w:tcPr>
          <w:p w14:paraId="74C56CC6" w14:textId="77777777" w:rsidR="0094549D" w:rsidRPr="0094549D" w:rsidRDefault="0094549D">
            <w:pPr>
              <w:rPr>
                <w:b/>
                <w:color w:val="FFFFFF" w:themeColor="background1"/>
              </w:rPr>
            </w:pPr>
            <w:r w:rsidRPr="0094549D">
              <w:rPr>
                <w:b/>
                <w:color w:val="FFFFFF" w:themeColor="background1"/>
              </w:rPr>
              <w:t xml:space="preserve">Premium </w:t>
            </w:r>
            <w:proofErr w:type="gramStart"/>
            <w:r w:rsidRPr="0094549D">
              <w:rPr>
                <w:b/>
                <w:color w:val="FFFFFF" w:themeColor="background1"/>
              </w:rPr>
              <w:t>( net</w:t>
            </w:r>
            <w:proofErr w:type="gramEnd"/>
            <w:r w:rsidRPr="0094549D">
              <w:rPr>
                <w:b/>
                <w:color w:val="FFFFFF" w:themeColor="background1"/>
              </w:rPr>
              <w:t xml:space="preserve"> of Tax for 1 year)</w:t>
            </w:r>
          </w:p>
        </w:tc>
        <w:tc>
          <w:tcPr>
            <w:tcW w:w="3544" w:type="dxa"/>
            <w:tcBorders>
              <w:top w:val="single" w:sz="4" w:space="0" w:color="auto"/>
              <w:left w:val="nil"/>
              <w:right w:val="nil"/>
            </w:tcBorders>
            <w:shd w:val="clear" w:color="auto" w:fill="244061" w:themeFill="accent1" w:themeFillShade="80"/>
          </w:tcPr>
          <w:p w14:paraId="54EADED7" w14:textId="77777777" w:rsidR="0094549D" w:rsidRPr="0094549D" w:rsidRDefault="0094549D">
            <w:pPr>
              <w:rPr>
                <w:b/>
                <w:color w:val="FFFFFF" w:themeColor="background1"/>
              </w:rPr>
            </w:pPr>
          </w:p>
        </w:tc>
        <w:tc>
          <w:tcPr>
            <w:tcW w:w="3544" w:type="dxa"/>
            <w:tcBorders>
              <w:top w:val="single" w:sz="4" w:space="0" w:color="auto"/>
              <w:left w:val="nil"/>
            </w:tcBorders>
            <w:shd w:val="clear" w:color="auto" w:fill="244061" w:themeFill="accent1" w:themeFillShade="80"/>
          </w:tcPr>
          <w:p w14:paraId="5173C222" w14:textId="77777777" w:rsidR="0094549D" w:rsidRPr="0094549D" w:rsidRDefault="0094549D">
            <w:pPr>
              <w:rPr>
                <w:b/>
                <w:color w:val="FFFFFF" w:themeColor="background1"/>
              </w:rPr>
            </w:pPr>
          </w:p>
        </w:tc>
      </w:tr>
      <w:tr w:rsidR="0094549D" w14:paraId="7154B3E2" w14:textId="77777777" w:rsidTr="0094549D">
        <w:tc>
          <w:tcPr>
            <w:tcW w:w="3543" w:type="dxa"/>
            <w:tcBorders>
              <w:left w:val="single" w:sz="4" w:space="0" w:color="auto"/>
            </w:tcBorders>
            <w:shd w:val="clear" w:color="auto" w:fill="DBE5F1" w:themeFill="accent1" w:themeFillTint="33"/>
          </w:tcPr>
          <w:p w14:paraId="4573E503" w14:textId="77777777" w:rsidR="0094549D" w:rsidRDefault="0094549D">
            <w:r>
              <w:t>Options</w:t>
            </w:r>
          </w:p>
        </w:tc>
        <w:tc>
          <w:tcPr>
            <w:tcW w:w="3543" w:type="dxa"/>
            <w:shd w:val="clear" w:color="auto" w:fill="DBE5F1" w:themeFill="accent1" w:themeFillTint="33"/>
          </w:tcPr>
          <w:p w14:paraId="0A257EE8" w14:textId="77777777" w:rsidR="0094549D" w:rsidRDefault="0094549D" w:rsidP="0094549D">
            <w:r>
              <w:t xml:space="preserve">No </w:t>
            </w:r>
            <w:proofErr w:type="gramStart"/>
            <w:r>
              <w:t>Long Term</w:t>
            </w:r>
            <w:proofErr w:type="gramEnd"/>
            <w:r>
              <w:t xml:space="preserve"> Agreement </w:t>
            </w:r>
          </w:p>
        </w:tc>
        <w:tc>
          <w:tcPr>
            <w:tcW w:w="3544" w:type="dxa"/>
            <w:shd w:val="clear" w:color="auto" w:fill="DBE5F1" w:themeFill="accent1" w:themeFillTint="33"/>
          </w:tcPr>
          <w:p w14:paraId="5B824373" w14:textId="77777777" w:rsidR="0094549D" w:rsidRDefault="0094549D" w:rsidP="0094549D">
            <w:r>
              <w:t xml:space="preserve">3 Year Long Term Agreement + </w:t>
            </w:r>
            <w:proofErr w:type="gramStart"/>
            <w:r>
              <w:t>2 year</w:t>
            </w:r>
            <w:proofErr w:type="gramEnd"/>
            <w:r>
              <w:t xml:space="preserve"> Optional extension</w:t>
            </w:r>
          </w:p>
        </w:tc>
        <w:tc>
          <w:tcPr>
            <w:tcW w:w="3544" w:type="dxa"/>
            <w:shd w:val="clear" w:color="auto" w:fill="DBE5F1" w:themeFill="accent1" w:themeFillTint="33"/>
          </w:tcPr>
          <w:p w14:paraId="2F628352" w14:textId="77777777" w:rsidR="0094549D" w:rsidRDefault="0094549D">
            <w:r>
              <w:t>5 Year Long Term Agreement</w:t>
            </w:r>
          </w:p>
        </w:tc>
      </w:tr>
      <w:tr w:rsidR="0094549D" w14:paraId="12AA30E4" w14:textId="77777777" w:rsidTr="0094549D">
        <w:tc>
          <w:tcPr>
            <w:tcW w:w="3543" w:type="dxa"/>
            <w:tcBorders>
              <w:left w:val="single" w:sz="4" w:space="0" w:color="auto"/>
            </w:tcBorders>
          </w:tcPr>
          <w:p w14:paraId="5985CFCC" w14:textId="77777777" w:rsidR="0094549D" w:rsidRDefault="0094549D"/>
          <w:p w14:paraId="7D81B81F" w14:textId="77777777" w:rsidR="0094549D" w:rsidRDefault="0094549D">
            <w:r>
              <w:t>OP1; [Insert details of option requested, Excess, limits</w:t>
            </w:r>
            <w:proofErr w:type="gramStart"/>
            <w:r>
              <w:t>, ]</w:t>
            </w:r>
            <w:proofErr w:type="gramEnd"/>
          </w:p>
          <w:p w14:paraId="7481767E" w14:textId="77777777" w:rsidR="0094549D" w:rsidRDefault="0094549D"/>
        </w:tc>
        <w:tc>
          <w:tcPr>
            <w:tcW w:w="3543" w:type="dxa"/>
          </w:tcPr>
          <w:p w14:paraId="25ABBC15" w14:textId="77777777" w:rsidR="0094549D" w:rsidRDefault="0094549D"/>
          <w:p w14:paraId="485B324B" w14:textId="77777777" w:rsidR="0094549D" w:rsidRDefault="0094549D"/>
        </w:tc>
        <w:tc>
          <w:tcPr>
            <w:tcW w:w="3544" w:type="dxa"/>
          </w:tcPr>
          <w:p w14:paraId="6DA537B7" w14:textId="77777777" w:rsidR="0094549D" w:rsidRDefault="0094549D"/>
        </w:tc>
        <w:tc>
          <w:tcPr>
            <w:tcW w:w="3544" w:type="dxa"/>
          </w:tcPr>
          <w:p w14:paraId="76576AD4" w14:textId="77777777" w:rsidR="0094549D" w:rsidRDefault="0094549D"/>
        </w:tc>
      </w:tr>
      <w:tr w:rsidR="0094549D" w14:paraId="1CBAA1F1" w14:textId="77777777" w:rsidTr="0094549D">
        <w:tc>
          <w:tcPr>
            <w:tcW w:w="3543" w:type="dxa"/>
            <w:tcBorders>
              <w:left w:val="single" w:sz="4" w:space="0" w:color="auto"/>
            </w:tcBorders>
          </w:tcPr>
          <w:p w14:paraId="262267A2" w14:textId="77777777" w:rsidR="0094549D" w:rsidRDefault="0094549D"/>
          <w:p w14:paraId="10EE6C4D" w14:textId="77777777" w:rsidR="0094549D" w:rsidRDefault="0094549D">
            <w:r>
              <w:t>OP</w:t>
            </w:r>
            <w:proofErr w:type="gramStart"/>
            <w:r>
              <w:t>2;[</w:t>
            </w:r>
            <w:proofErr w:type="gramEnd"/>
            <w:r>
              <w:t>Insert details of option requested, Excess, limits</w:t>
            </w:r>
            <w:proofErr w:type="gramStart"/>
            <w:r>
              <w:t>, ]</w:t>
            </w:r>
            <w:proofErr w:type="gramEnd"/>
          </w:p>
          <w:p w14:paraId="25BD6D29" w14:textId="77777777" w:rsidR="0094549D" w:rsidRDefault="0094549D"/>
        </w:tc>
        <w:tc>
          <w:tcPr>
            <w:tcW w:w="3543" w:type="dxa"/>
          </w:tcPr>
          <w:p w14:paraId="6F1197A8" w14:textId="77777777" w:rsidR="0094549D" w:rsidRDefault="0094549D"/>
        </w:tc>
        <w:tc>
          <w:tcPr>
            <w:tcW w:w="3544" w:type="dxa"/>
          </w:tcPr>
          <w:p w14:paraId="10F3F91A" w14:textId="77777777" w:rsidR="0094549D" w:rsidRDefault="0094549D"/>
        </w:tc>
        <w:tc>
          <w:tcPr>
            <w:tcW w:w="3544" w:type="dxa"/>
          </w:tcPr>
          <w:p w14:paraId="7AA811AA" w14:textId="77777777" w:rsidR="0094549D" w:rsidRDefault="0094549D"/>
        </w:tc>
      </w:tr>
      <w:tr w:rsidR="002A71F9" w14:paraId="29306BD8" w14:textId="77777777" w:rsidTr="0094549D">
        <w:tc>
          <w:tcPr>
            <w:tcW w:w="3543" w:type="dxa"/>
            <w:tcBorders>
              <w:left w:val="single" w:sz="4" w:space="0" w:color="auto"/>
            </w:tcBorders>
          </w:tcPr>
          <w:p w14:paraId="3EE365B4" w14:textId="77777777" w:rsidR="002A71F9" w:rsidRDefault="002A71F9"/>
          <w:p w14:paraId="34C18B59" w14:textId="77777777" w:rsidR="002A71F9" w:rsidRDefault="002A71F9" w:rsidP="002A71F9">
            <w:r>
              <w:t>OP</w:t>
            </w:r>
            <w:proofErr w:type="gramStart"/>
            <w:r>
              <w:t>3;[</w:t>
            </w:r>
            <w:proofErr w:type="gramEnd"/>
            <w:r>
              <w:t>Insert details of option requested, Excess, limits</w:t>
            </w:r>
            <w:proofErr w:type="gramStart"/>
            <w:r>
              <w:t>, ]</w:t>
            </w:r>
            <w:proofErr w:type="gramEnd"/>
          </w:p>
          <w:p w14:paraId="000BB0D3" w14:textId="77777777" w:rsidR="002A71F9" w:rsidRDefault="002A71F9"/>
          <w:p w14:paraId="5B8B39CF" w14:textId="77777777" w:rsidR="002A71F9" w:rsidRDefault="002A71F9"/>
          <w:p w14:paraId="0735AC05" w14:textId="77777777" w:rsidR="002A71F9" w:rsidRDefault="002A71F9"/>
        </w:tc>
        <w:tc>
          <w:tcPr>
            <w:tcW w:w="3543" w:type="dxa"/>
          </w:tcPr>
          <w:p w14:paraId="3114F98F" w14:textId="77777777" w:rsidR="002A71F9" w:rsidRDefault="002A71F9"/>
        </w:tc>
        <w:tc>
          <w:tcPr>
            <w:tcW w:w="3544" w:type="dxa"/>
          </w:tcPr>
          <w:p w14:paraId="0CB6B034" w14:textId="77777777" w:rsidR="002A71F9" w:rsidRDefault="002A71F9"/>
        </w:tc>
        <w:tc>
          <w:tcPr>
            <w:tcW w:w="3544" w:type="dxa"/>
          </w:tcPr>
          <w:p w14:paraId="579278C8" w14:textId="77777777" w:rsidR="002A71F9" w:rsidRDefault="002A71F9"/>
        </w:tc>
      </w:tr>
    </w:tbl>
    <w:p w14:paraId="41A6197B" w14:textId="77777777" w:rsidR="0094549D" w:rsidRPr="00D419A0" w:rsidRDefault="002A71F9">
      <w:pPr>
        <w:rPr>
          <w:sz w:val="32"/>
          <w:szCs w:val="32"/>
        </w:rPr>
      </w:pPr>
      <w:r w:rsidRPr="00D419A0">
        <w:rPr>
          <w:sz w:val="32"/>
          <w:szCs w:val="32"/>
        </w:rPr>
        <w:t xml:space="preserve">Bid Declaration Sheet </w:t>
      </w:r>
    </w:p>
    <w:p w14:paraId="1C2C5FA0" w14:textId="77777777" w:rsidR="002A71F9" w:rsidRDefault="002A71F9">
      <w:r>
        <w:t xml:space="preserve">Variations To </w:t>
      </w:r>
      <w:r w:rsidR="00D419A0">
        <w:t>specification:</w:t>
      </w:r>
      <w:r>
        <w:t xml:space="preserve"> Please indicate where your bid varies to the requirements of the specification.  Unless you declare variation on this sheet the Contracting Authority will assume your bid includes all cover and services requested.</w:t>
      </w:r>
    </w:p>
    <w:tbl>
      <w:tblPr>
        <w:tblStyle w:val="TableGrid"/>
        <w:tblW w:w="0" w:type="auto"/>
        <w:tblLook w:val="04A0" w:firstRow="1" w:lastRow="0" w:firstColumn="1" w:lastColumn="0" w:noHBand="0" w:noVBand="1"/>
      </w:tblPr>
      <w:tblGrid>
        <w:gridCol w:w="5694"/>
        <w:gridCol w:w="8254"/>
      </w:tblGrid>
      <w:tr w:rsidR="00D419A0" w14:paraId="45E684F8" w14:textId="77777777" w:rsidTr="000A7937">
        <w:tc>
          <w:tcPr>
            <w:tcW w:w="5778" w:type="dxa"/>
            <w:shd w:val="clear" w:color="auto" w:fill="244061" w:themeFill="accent1" w:themeFillShade="80"/>
          </w:tcPr>
          <w:p w14:paraId="6D5D2BBA" w14:textId="77777777" w:rsidR="00D419A0" w:rsidRPr="00D419A0" w:rsidRDefault="00D419A0" w:rsidP="00383888">
            <w:pPr>
              <w:rPr>
                <w:color w:val="FFFFFF" w:themeColor="background1"/>
              </w:rPr>
            </w:pPr>
            <w:r w:rsidRPr="00D419A0">
              <w:rPr>
                <w:color w:val="FFFFFF" w:themeColor="background1"/>
              </w:rPr>
              <w:t>Requirement of Contracting Authority</w:t>
            </w:r>
          </w:p>
        </w:tc>
        <w:tc>
          <w:tcPr>
            <w:tcW w:w="8396" w:type="dxa"/>
            <w:shd w:val="clear" w:color="auto" w:fill="244061" w:themeFill="accent1" w:themeFillShade="80"/>
          </w:tcPr>
          <w:p w14:paraId="2A637E06" w14:textId="77777777" w:rsidR="00D419A0" w:rsidRPr="00D419A0" w:rsidRDefault="00D419A0" w:rsidP="00383888">
            <w:pPr>
              <w:rPr>
                <w:color w:val="FFFFFF" w:themeColor="background1"/>
              </w:rPr>
            </w:pPr>
            <w:r w:rsidRPr="00D419A0">
              <w:rPr>
                <w:color w:val="FFFFFF" w:themeColor="background1"/>
              </w:rPr>
              <w:t>Your Variation</w:t>
            </w:r>
          </w:p>
        </w:tc>
      </w:tr>
      <w:tr w:rsidR="00D419A0" w14:paraId="50545EDC" w14:textId="77777777" w:rsidTr="000A7937">
        <w:tc>
          <w:tcPr>
            <w:tcW w:w="5778" w:type="dxa"/>
          </w:tcPr>
          <w:p w14:paraId="3788014D" w14:textId="77777777" w:rsidR="00D419A0" w:rsidRDefault="00D419A0"/>
        </w:tc>
        <w:tc>
          <w:tcPr>
            <w:tcW w:w="8396" w:type="dxa"/>
          </w:tcPr>
          <w:p w14:paraId="77A6AD54" w14:textId="77777777" w:rsidR="00D419A0" w:rsidRDefault="00D419A0"/>
        </w:tc>
      </w:tr>
      <w:tr w:rsidR="0019180C" w14:paraId="0A3D805B" w14:textId="77777777" w:rsidTr="000A7937">
        <w:tc>
          <w:tcPr>
            <w:tcW w:w="5778" w:type="dxa"/>
          </w:tcPr>
          <w:p w14:paraId="4FC7F4C3" w14:textId="77777777" w:rsidR="0019180C" w:rsidRDefault="0019180C"/>
        </w:tc>
        <w:tc>
          <w:tcPr>
            <w:tcW w:w="8396" w:type="dxa"/>
          </w:tcPr>
          <w:p w14:paraId="4505CAAF" w14:textId="77777777" w:rsidR="0019180C" w:rsidRDefault="0019180C"/>
        </w:tc>
      </w:tr>
      <w:tr w:rsidR="0019180C" w14:paraId="2CFF145A" w14:textId="77777777" w:rsidTr="000A7937">
        <w:tc>
          <w:tcPr>
            <w:tcW w:w="5778" w:type="dxa"/>
          </w:tcPr>
          <w:p w14:paraId="7471E24C" w14:textId="77777777" w:rsidR="0019180C" w:rsidRDefault="0019180C"/>
        </w:tc>
        <w:tc>
          <w:tcPr>
            <w:tcW w:w="8396" w:type="dxa"/>
          </w:tcPr>
          <w:p w14:paraId="50036323" w14:textId="77777777" w:rsidR="0019180C" w:rsidRDefault="0019180C"/>
        </w:tc>
      </w:tr>
      <w:tr w:rsidR="0019180C" w14:paraId="486D865A" w14:textId="77777777" w:rsidTr="000A7937">
        <w:tc>
          <w:tcPr>
            <w:tcW w:w="5778" w:type="dxa"/>
          </w:tcPr>
          <w:p w14:paraId="50BC83FB" w14:textId="77777777" w:rsidR="0019180C" w:rsidRDefault="0019180C"/>
        </w:tc>
        <w:tc>
          <w:tcPr>
            <w:tcW w:w="8396" w:type="dxa"/>
          </w:tcPr>
          <w:p w14:paraId="6B20125E" w14:textId="77777777" w:rsidR="0019180C" w:rsidRDefault="0019180C"/>
        </w:tc>
      </w:tr>
      <w:tr w:rsidR="0019180C" w14:paraId="4F54F6FF" w14:textId="77777777" w:rsidTr="000A7937">
        <w:tc>
          <w:tcPr>
            <w:tcW w:w="5778" w:type="dxa"/>
          </w:tcPr>
          <w:p w14:paraId="2CC7FB3F" w14:textId="77777777" w:rsidR="0019180C" w:rsidRDefault="0019180C"/>
        </w:tc>
        <w:tc>
          <w:tcPr>
            <w:tcW w:w="8396" w:type="dxa"/>
          </w:tcPr>
          <w:p w14:paraId="0EFE5D7B" w14:textId="77777777" w:rsidR="0019180C" w:rsidRDefault="0019180C"/>
        </w:tc>
      </w:tr>
      <w:tr w:rsidR="0019180C" w14:paraId="02725B71" w14:textId="77777777" w:rsidTr="000A7937">
        <w:tc>
          <w:tcPr>
            <w:tcW w:w="5778" w:type="dxa"/>
          </w:tcPr>
          <w:p w14:paraId="09948123" w14:textId="77777777" w:rsidR="0019180C" w:rsidRDefault="0019180C"/>
        </w:tc>
        <w:tc>
          <w:tcPr>
            <w:tcW w:w="8396" w:type="dxa"/>
          </w:tcPr>
          <w:p w14:paraId="212ACFCB" w14:textId="77777777" w:rsidR="0019180C" w:rsidRDefault="0019180C"/>
        </w:tc>
      </w:tr>
      <w:tr w:rsidR="0019180C" w14:paraId="394AFEBB" w14:textId="77777777" w:rsidTr="000A7937">
        <w:tc>
          <w:tcPr>
            <w:tcW w:w="5778" w:type="dxa"/>
          </w:tcPr>
          <w:p w14:paraId="782AB678" w14:textId="77777777" w:rsidR="0019180C" w:rsidRDefault="0019180C"/>
        </w:tc>
        <w:tc>
          <w:tcPr>
            <w:tcW w:w="8396" w:type="dxa"/>
          </w:tcPr>
          <w:p w14:paraId="19A7112F" w14:textId="77777777" w:rsidR="0019180C" w:rsidRDefault="0019180C"/>
        </w:tc>
      </w:tr>
      <w:tr w:rsidR="0019180C" w14:paraId="0A313144" w14:textId="77777777" w:rsidTr="000A7937">
        <w:tc>
          <w:tcPr>
            <w:tcW w:w="5778" w:type="dxa"/>
          </w:tcPr>
          <w:p w14:paraId="0D1B30CA" w14:textId="77777777" w:rsidR="0019180C" w:rsidRDefault="0019180C"/>
        </w:tc>
        <w:tc>
          <w:tcPr>
            <w:tcW w:w="8396" w:type="dxa"/>
          </w:tcPr>
          <w:p w14:paraId="672B7B97" w14:textId="77777777" w:rsidR="0019180C" w:rsidRDefault="0019180C"/>
        </w:tc>
      </w:tr>
      <w:tr w:rsidR="0019180C" w14:paraId="7487C08E" w14:textId="77777777" w:rsidTr="000A7937">
        <w:tc>
          <w:tcPr>
            <w:tcW w:w="5778" w:type="dxa"/>
          </w:tcPr>
          <w:p w14:paraId="1C3BB647" w14:textId="77777777" w:rsidR="0019180C" w:rsidRDefault="0019180C"/>
        </w:tc>
        <w:tc>
          <w:tcPr>
            <w:tcW w:w="8396" w:type="dxa"/>
          </w:tcPr>
          <w:p w14:paraId="39CC7A97" w14:textId="77777777" w:rsidR="0019180C" w:rsidRDefault="0019180C"/>
        </w:tc>
      </w:tr>
      <w:tr w:rsidR="00D419A0" w14:paraId="2D2A8A3B" w14:textId="77777777" w:rsidTr="000A7937">
        <w:tc>
          <w:tcPr>
            <w:tcW w:w="5778" w:type="dxa"/>
          </w:tcPr>
          <w:p w14:paraId="16F2EF4A" w14:textId="77777777" w:rsidR="00D419A0" w:rsidRDefault="00D419A0"/>
        </w:tc>
        <w:tc>
          <w:tcPr>
            <w:tcW w:w="8396" w:type="dxa"/>
          </w:tcPr>
          <w:p w14:paraId="00D2AC59" w14:textId="77777777" w:rsidR="00D419A0" w:rsidRDefault="00D419A0"/>
        </w:tc>
      </w:tr>
      <w:tr w:rsidR="0019180C" w14:paraId="327848B8" w14:textId="77777777" w:rsidTr="000A7937">
        <w:tc>
          <w:tcPr>
            <w:tcW w:w="5778" w:type="dxa"/>
          </w:tcPr>
          <w:p w14:paraId="5405C03E" w14:textId="77777777" w:rsidR="0019180C" w:rsidRDefault="0019180C"/>
        </w:tc>
        <w:tc>
          <w:tcPr>
            <w:tcW w:w="8396" w:type="dxa"/>
          </w:tcPr>
          <w:p w14:paraId="7BACE273" w14:textId="77777777" w:rsidR="0019180C" w:rsidRDefault="0019180C"/>
        </w:tc>
      </w:tr>
    </w:tbl>
    <w:p w14:paraId="4B8A86E5" w14:textId="77777777" w:rsidR="00D419A0" w:rsidRDefault="00D419A0"/>
    <w:p w14:paraId="1C65E70B" w14:textId="77777777" w:rsidR="00D419A0" w:rsidRDefault="00D419A0">
      <w:r>
        <w:br w:type="page"/>
      </w:r>
    </w:p>
    <w:p w14:paraId="0C5D6166" w14:textId="77777777" w:rsidR="00D419A0" w:rsidRPr="00D419A0" w:rsidRDefault="00D419A0" w:rsidP="00D419A0">
      <w:pPr>
        <w:rPr>
          <w:sz w:val="32"/>
          <w:szCs w:val="32"/>
        </w:rPr>
      </w:pPr>
      <w:r>
        <w:rPr>
          <w:sz w:val="32"/>
          <w:szCs w:val="32"/>
        </w:rPr>
        <w:t>Added Value Declaration</w:t>
      </w:r>
      <w:r w:rsidRPr="00D419A0">
        <w:rPr>
          <w:sz w:val="32"/>
          <w:szCs w:val="32"/>
        </w:rPr>
        <w:t xml:space="preserve"> Sheet </w:t>
      </w:r>
    </w:p>
    <w:p w14:paraId="756E35B5" w14:textId="77777777" w:rsidR="00D419A0" w:rsidRDefault="00D419A0" w:rsidP="00D419A0">
      <w:r>
        <w:t xml:space="preserve">You are requested to indicate added value service your bid will provide (within the prices quoted).  These should be in addition to services which are required to underwrite the risk.  You should indicate how you feel this service will benefit the Contracting Authority. </w:t>
      </w:r>
    </w:p>
    <w:tbl>
      <w:tblPr>
        <w:tblStyle w:val="TableGrid"/>
        <w:tblW w:w="0" w:type="auto"/>
        <w:tblLook w:val="04A0" w:firstRow="1" w:lastRow="0" w:firstColumn="1" w:lastColumn="0" w:noHBand="0" w:noVBand="1"/>
      </w:tblPr>
      <w:tblGrid>
        <w:gridCol w:w="13948"/>
      </w:tblGrid>
      <w:tr w:rsidR="00D419A0" w14:paraId="064A084F" w14:textId="77777777" w:rsidTr="00D419A0">
        <w:tc>
          <w:tcPr>
            <w:tcW w:w="14174" w:type="dxa"/>
            <w:shd w:val="clear" w:color="auto" w:fill="244061" w:themeFill="accent1" w:themeFillShade="80"/>
          </w:tcPr>
          <w:p w14:paraId="200F4EAD" w14:textId="77777777" w:rsidR="00D419A0" w:rsidRPr="00D419A0" w:rsidRDefault="00D419A0" w:rsidP="00D419A0">
            <w:pPr>
              <w:rPr>
                <w:b/>
              </w:rPr>
            </w:pPr>
            <w:r w:rsidRPr="00D419A0">
              <w:rPr>
                <w:b/>
                <w:color w:val="FFFFFF" w:themeColor="background1"/>
              </w:rPr>
              <w:t>Added Value Service</w:t>
            </w:r>
          </w:p>
        </w:tc>
      </w:tr>
      <w:tr w:rsidR="00D419A0" w14:paraId="29B280CD" w14:textId="77777777" w:rsidTr="00D419A0">
        <w:tc>
          <w:tcPr>
            <w:tcW w:w="14174" w:type="dxa"/>
          </w:tcPr>
          <w:p w14:paraId="612D80C9" w14:textId="77777777" w:rsidR="00D419A0" w:rsidRDefault="00D419A0" w:rsidP="00D419A0"/>
        </w:tc>
      </w:tr>
      <w:tr w:rsidR="0019180C" w14:paraId="777BB604" w14:textId="77777777" w:rsidTr="00D419A0">
        <w:tc>
          <w:tcPr>
            <w:tcW w:w="14174" w:type="dxa"/>
          </w:tcPr>
          <w:p w14:paraId="400413E3" w14:textId="77777777" w:rsidR="0019180C" w:rsidRDefault="0019180C" w:rsidP="00D419A0"/>
        </w:tc>
      </w:tr>
      <w:tr w:rsidR="0019180C" w14:paraId="61C2AB92" w14:textId="77777777" w:rsidTr="00D419A0">
        <w:tc>
          <w:tcPr>
            <w:tcW w:w="14174" w:type="dxa"/>
          </w:tcPr>
          <w:p w14:paraId="6002AD63" w14:textId="77777777" w:rsidR="0019180C" w:rsidRDefault="0019180C" w:rsidP="00D419A0"/>
        </w:tc>
      </w:tr>
      <w:tr w:rsidR="00D419A0" w14:paraId="2DE3F9E3" w14:textId="77777777" w:rsidTr="00D419A0">
        <w:tc>
          <w:tcPr>
            <w:tcW w:w="14174" w:type="dxa"/>
          </w:tcPr>
          <w:p w14:paraId="043CDC81" w14:textId="77777777" w:rsidR="00D419A0" w:rsidRDefault="00D419A0" w:rsidP="00D419A0"/>
        </w:tc>
      </w:tr>
      <w:tr w:rsidR="0019180C" w14:paraId="09773C18" w14:textId="77777777" w:rsidTr="00D419A0">
        <w:tc>
          <w:tcPr>
            <w:tcW w:w="14174" w:type="dxa"/>
          </w:tcPr>
          <w:p w14:paraId="1DF635B6" w14:textId="77777777" w:rsidR="0019180C" w:rsidRDefault="0019180C" w:rsidP="00D419A0"/>
        </w:tc>
      </w:tr>
    </w:tbl>
    <w:p w14:paraId="3E49284E" w14:textId="77777777" w:rsidR="00D419A0" w:rsidRDefault="00D419A0" w:rsidP="00D419A0"/>
    <w:p w14:paraId="179C0C09" w14:textId="77777777" w:rsidR="002A71F9" w:rsidRDefault="002A71F9"/>
    <w:sectPr w:rsidR="002A71F9" w:rsidSect="002A71F9">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412"/>
    <w:multiLevelType w:val="hybridMultilevel"/>
    <w:tmpl w:val="C63C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31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9D"/>
    <w:rsid w:val="000A7937"/>
    <w:rsid w:val="00185E3D"/>
    <w:rsid w:val="0019180C"/>
    <w:rsid w:val="002A71F9"/>
    <w:rsid w:val="0055498E"/>
    <w:rsid w:val="005F5B9F"/>
    <w:rsid w:val="0062352F"/>
    <w:rsid w:val="006D5634"/>
    <w:rsid w:val="0094549D"/>
    <w:rsid w:val="00A25647"/>
    <w:rsid w:val="00A45723"/>
    <w:rsid w:val="00B63CAE"/>
    <w:rsid w:val="00D419A0"/>
    <w:rsid w:val="00F21E92"/>
    <w:rsid w:val="00F2553E"/>
    <w:rsid w:val="00FE1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442E"/>
  <w15:docId w15:val="{6D987892-C1DD-4677-99E3-459692C1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1604</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AJG</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Mason</dc:creator>
  <cp:lastModifiedBy>Lauren Heasman</cp:lastModifiedBy>
  <cp:revision>1</cp:revision>
  <dcterms:created xsi:type="dcterms:W3CDTF">2025-12-02T18:23:00Z</dcterms:created>
  <dcterms:modified xsi:type="dcterms:W3CDTF">2025-12-02T18:23:00Z</dcterms:modified>
</cp:coreProperties>
</file>