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F409" w14:textId="2F866952" w:rsidR="00CA3CC4" w:rsidRDefault="00F54C47" w:rsidP="00F54C47">
      <w:pPr>
        <w:jc w:val="both"/>
        <w:rPr>
          <w:rFonts w:cs="Arial"/>
          <w:b/>
          <w:bCs/>
          <w:color w:val="2D962D" w:themeColor="accent1"/>
          <w:sz w:val="32"/>
          <w:szCs w:val="32"/>
        </w:rPr>
      </w:pPr>
      <w:proofErr w:type="spellStart"/>
      <w:r w:rsidRPr="00F54C47">
        <w:rPr>
          <w:rFonts w:cs="Arial"/>
          <w:b/>
          <w:bCs/>
          <w:color w:val="2D962D" w:themeColor="accent1"/>
          <w:sz w:val="32"/>
          <w:szCs w:val="32"/>
        </w:rPr>
        <w:t>Cyfarwyddiadau</w:t>
      </w:r>
      <w:proofErr w:type="spellEnd"/>
      <w:r w:rsidRPr="00F54C47">
        <w:rPr>
          <w:rFonts w:cs="Arial"/>
          <w:b/>
          <w:bCs/>
          <w:color w:val="2D962D" w:themeColor="accent1"/>
          <w:sz w:val="32"/>
          <w:szCs w:val="32"/>
        </w:rPr>
        <w:t xml:space="preserve"> </w:t>
      </w:r>
      <w:proofErr w:type="spellStart"/>
      <w:r w:rsidRPr="00F54C47">
        <w:rPr>
          <w:rFonts w:cs="Arial"/>
          <w:b/>
          <w:bCs/>
          <w:color w:val="2D962D" w:themeColor="accent1"/>
          <w:sz w:val="32"/>
          <w:szCs w:val="32"/>
        </w:rPr>
        <w:t>i</w:t>
      </w:r>
      <w:proofErr w:type="spellEnd"/>
      <w:r w:rsidRPr="00F54C47">
        <w:rPr>
          <w:rFonts w:cs="Arial"/>
          <w:b/>
          <w:bCs/>
          <w:color w:val="2D962D" w:themeColor="accent1"/>
          <w:sz w:val="32"/>
          <w:szCs w:val="32"/>
        </w:rPr>
        <w:t xml:space="preserve"> </w:t>
      </w:r>
      <w:proofErr w:type="spellStart"/>
      <w:r w:rsidRPr="00F54C47">
        <w:rPr>
          <w:rFonts w:cs="Arial"/>
          <w:b/>
          <w:bCs/>
          <w:color w:val="2D962D" w:themeColor="accent1"/>
          <w:sz w:val="32"/>
          <w:szCs w:val="32"/>
        </w:rPr>
        <w:t>Gyflenwyr</w:t>
      </w:r>
      <w:proofErr w:type="spellEnd"/>
    </w:p>
    <w:p w14:paraId="11DF3627" w14:textId="77777777" w:rsidR="00F54C47" w:rsidRPr="00D41A3F" w:rsidRDefault="00F54C47" w:rsidP="00F54C47">
      <w:pPr>
        <w:jc w:val="both"/>
        <w:rPr>
          <w:rFonts w:cs="Arial"/>
          <w:sz w:val="20"/>
          <w:szCs w:val="20"/>
        </w:rPr>
      </w:pPr>
    </w:p>
    <w:p w14:paraId="5D0EBDFD" w14:textId="77777777" w:rsidR="00F54C47" w:rsidRPr="00F54C47" w:rsidRDefault="00F54C47" w:rsidP="00F54C47">
      <w:pPr>
        <w:jc w:val="both"/>
        <w:rPr>
          <w:rFonts w:cs="Arial"/>
          <w:sz w:val="20"/>
          <w:szCs w:val="20"/>
        </w:rPr>
      </w:pPr>
      <w:proofErr w:type="spellStart"/>
      <w:r w:rsidRPr="00F54C47">
        <w:rPr>
          <w:rFonts w:cs="Arial"/>
          <w:sz w:val="20"/>
          <w:szCs w:val="20"/>
        </w:rPr>
        <w:t>Pwrpas</w:t>
      </w:r>
      <w:proofErr w:type="spellEnd"/>
      <w:r w:rsidRPr="00F54C47">
        <w:rPr>
          <w:rFonts w:cs="Arial"/>
          <w:sz w:val="20"/>
          <w:szCs w:val="20"/>
        </w:rPr>
        <w:t xml:space="preserve"> y </w:t>
      </w:r>
      <w:proofErr w:type="spellStart"/>
      <w:r w:rsidRPr="00F54C47">
        <w:rPr>
          <w:rFonts w:cs="Arial"/>
          <w:sz w:val="20"/>
          <w:szCs w:val="20"/>
        </w:rPr>
        <w:t>Gwahoddiad</w:t>
      </w:r>
      <w:proofErr w:type="spellEnd"/>
      <w:r w:rsidRPr="00F54C47">
        <w:rPr>
          <w:rFonts w:cs="Arial"/>
          <w:sz w:val="20"/>
          <w:szCs w:val="20"/>
        </w:rPr>
        <w:t xml:space="preserve"> </w:t>
      </w:r>
      <w:proofErr w:type="spellStart"/>
      <w:r w:rsidRPr="00F54C47">
        <w:rPr>
          <w:rFonts w:cs="Arial"/>
          <w:sz w:val="20"/>
          <w:szCs w:val="20"/>
        </w:rPr>
        <w:t>i</w:t>
      </w:r>
      <w:proofErr w:type="spellEnd"/>
      <w:r w:rsidRPr="00F54C47">
        <w:rPr>
          <w:rFonts w:cs="Arial"/>
          <w:sz w:val="20"/>
          <w:szCs w:val="20"/>
        </w:rPr>
        <w:t xml:space="preserve"> </w:t>
      </w:r>
      <w:proofErr w:type="spellStart"/>
      <w:r w:rsidRPr="00F54C47">
        <w:rPr>
          <w:rFonts w:cs="Arial"/>
          <w:sz w:val="20"/>
          <w:szCs w:val="20"/>
        </w:rPr>
        <w:t>roi</w:t>
      </w:r>
      <w:proofErr w:type="spellEnd"/>
      <w:r w:rsidRPr="00F54C47">
        <w:rPr>
          <w:rFonts w:cs="Arial"/>
          <w:sz w:val="20"/>
          <w:szCs w:val="20"/>
        </w:rPr>
        <w:t xml:space="preserve"> </w:t>
      </w:r>
      <w:proofErr w:type="spellStart"/>
      <w:r w:rsidRPr="00F54C47">
        <w:rPr>
          <w:rFonts w:cs="Arial"/>
          <w:sz w:val="20"/>
          <w:szCs w:val="20"/>
        </w:rPr>
        <w:t>Dyfynbris</w:t>
      </w:r>
      <w:proofErr w:type="spellEnd"/>
      <w:r w:rsidRPr="00F54C47">
        <w:rPr>
          <w:rFonts w:cs="Arial"/>
          <w:sz w:val="20"/>
          <w:szCs w:val="20"/>
        </w:rPr>
        <w:t xml:space="preserve"> (ITQ) </w:t>
      </w:r>
      <w:proofErr w:type="spellStart"/>
      <w:r w:rsidRPr="00F54C47">
        <w:rPr>
          <w:rFonts w:cs="Arial"/>
          <w:sz w:val="20"/>
          <w:szCs w:val="20"/>
        </w:rPr>
        <w:t>hwn</w:t>
      </w:r>
      <w:proofErr w:type="spellEnd"/>
      <w:r w:rsidRPr="00F54C47">
        <w:rPr>
          <w:rFonts w:cs="Arial"/>
          <w:sz w:val="20"/>
          <w:szCs w:val="20"/>
        </w:rPr>
        <w:t xml:space="preserve"> </w:t>
      </w:r>
      <w:proofErr w:type="spellStart"/>
      <w:r w:rsidRPr="00F54C47">
        <w:rPr>
          <w:rFonts w:cs="Arial"/>
          <w:sz w:val="20"/>
          <w:szCs w:val="20"/>
        </w:rPr>
        <w:t>yw</w:t>
      </w:r>
      <w:proofErr w:type="spellEnd"/>
      <w:r w:rsidRPr="00F54C47">
        <w:rPr>
          <w:rFonts w:cs="Arial"/>
          <w:sz w:val="20"/>
          <w:szCs w:val="20"/>
        </w:rPr>
        <w:t xml:space="preserve"> </w:t>
      </w:r>
      <w:proofErr w:type="spellStart"/>
      <w:r w:rsidRPr="00F54C47">
        <w:rPr>
          <w:rFonts w:cs="Arial"/>
          <w:sz w:val="20"/>
          <w:szCs w:val="20"/>
        </w:rPr>
        <w:t>rhoi</w:t>
      </w:r>
      <w:proofErr w:type="spellEnd"/>
      <w:r w:rsidRPr="00F54C47">
        <w:rPr>
          <w:rFonts w:cs="Arial"/>
          <w:sz w:val="20"/>
          <w:szCs w:val="20"/>
        </w:rPr>
        <w:t xml:space="preserve"> </w:t>
      </w:r>
      <w:proofErr w:type="spellStart"/>
      <w:r w:rsidRPr="00F54C47">
        <w:rPr>
          <w:rFonts w:cs="Arial"/>
          <w:sz w:val="20"/>
          <w:szCs w:val="20"/>
        </w:rPr>
        <w:t>digon</w:t>
      </w:r>
      <w:proofErr w:type="spellEnd"/>
      <w:r w:rsidRPr="00F54C47">
        <w:rPr>
          <w:rFonts w:cs="Arial"/>
          <w:sz w:val="20"/>
          <w:szCs w:val="20"/>
        </w:rPr>
        <w:t xml:space="preserve"> o </w:t>
      </w:r>
      <w:proofErr w:type="spellStart"/>
      <w:r w:rsidRPr="00F54C47">
        <w:rPr>
          <w:rFonts w:cs="Arial"/>
          <w:sz w:val="20"/>
          <w:szCs w:val="20"/>
        </w:rPr>
        <w:t>wybodaeth</w:t>
      </w:r>
      <w:proofErr w:type="spellEnd"/>
      <w:r w:rsidRPr="00F54C47">
        <w:rPr>
          <w:rFonts w:cs="Arial"/>
          <w:sz w:val="20"/>
          <w:szCs w:val="20"/>
        </w:rPr>
        <w:t xml:space="preserve"> </w:t>
      </w:r>
      <w:proofErr w:type="spellStart"/>
      <w:r w:rsidRPr="00F54C47">
        <w:rPr>
          <w:rFonts w:cs="Arial"/>
          <w:sz w:val="20"/>
          <w:szCs w:val="20"/>
        </w:rPr>
        <w:t>i</w:t>
      </w:r>
      <w:proofErr w:type="spellEnd"/>
      <w:r w:rsidRPr="00F54C47">
        <w:rPr>
          <w:rFonts w:cs="Arial"/>
          <w:sz w:val="20"/>
          <w:szCs w:val="20"/>
        </w:rPr>
        <w:t xml:space="preserve"> </w:t>
      </w:r>
      <w:proofErr w:type="spellStart"/>
      <w:r w:rsidRPr="00F54C47">
        <w:rPr>
          <w:rFonts w:cs="Arial"/>
          <w:sz w:val="20"/>
          <w:szCs w:val="20"/>
        </w:rPr>
        <w:t>gyflenwyr</w:t>
      </w:r>
      <w:proofErr w:type="spellEnd"/>
      <w:r w:rsidRPr="00F54C47">
        <w:rPr>
          <w:rFonts w:cs="Arial"/>
          <w:sz w:val="20"/>
          <w:szCs w:val="20"/>
        </w:rPr>
        <w:t xml:space="preserve"> </w:t>
      </w:r>
      <w:proofErr w:type="spellStart"/>
      <w:r w:rsidRPr="00F54C47">
        <w:rPr>
          <w:rFonts w:cs="Arial"/>
          <w:sz w:val="20"/>
          <w:szCs w:val="20"/>
        </w:rPr>
        <w:t>posib</w:t>
      </w:r>
      <w:proofErr w:type="spellEnd"/>
      <w:r w:rsidRPr="00F54C47">
        <w:rPr>
          <w:rFonts w:cs="Arial"/>
          <w:sz w:val="20"/>
          <w:szCs w:val="20"/>
        </w:rPr>
        <w:t xml:space="preserve"> </w:t>
      </w:r>
      <w:proofErr w:type="spellStart"/>
      <w:r w:rsidRPr="00F54C47">
        <w:rPr>
          <w:rFonts w:cs="Arial"/>
          <w:sz w:val="20"/>
          <w:szCs w:val="20"/>
        </w:rPr>
        <w:t>fel</w:t>
      </w:r>
      <w:proofErr w:type="spellEnd"/>
      <w:r w:rsidRPr="00F54C47">
        <w:rPr>
          <w:rFonts w:cs="Arial"/>
          <w:sz w:val="20"/>
          <w:szCs w:val="20"/>
        </w:rPr>
        <w:t xml:space="preserve"> y gallant </w:t>
      </w:r>
      <w:proofErr w:type="spellStart"/>
      <w:r w:rsidRPr="00F54C47">
        <w:rPr>
          <w:rFonts w:cs="Arial"/>
          <w:sz w:val="20"/>
          <w:szCs w:val="20"/>
        </w:rPr>
        <w:t>lunio</w:t>
      </w:r>
      <w:proofErr w:type="spellEnd"/>
      <w:r w:rsidRPr="00F54C47">
        <w:rPr>
          <w:rFonts w:cs="Arial"/>
          <w:sz w:val="20"/>
          <w:szCs w:val="20"/>
        </w:rPr>
        <w:t xml:space="preserve"> </w:t>
      </w:r>
      <w:proofErr w:type="spellStart"/>
      <w:r w:rsidRPr="00F54C47">
        <w:rPr>
          <w:rFonts w:cs="Arial"/>
          <w:sz w:val="20"/>
          <w:szCs w:val="20"/>
        </w:rPr>
        <w:t>dyfynbris</w:t>
      </w:r>
      <w:proofErr w:type="spellEnd"/>
      <w:r w:rsidRPr="00F54C47">
        <w:rPr>
          <w:rFonts w:cs="Arial"/>
          <w:sz w:val="20"/>
          <w:szCs w:val="20"/>
        </w:rPr>
        <w:t xml:space="preserve"> </w:t>
      </w:r>
      <w:proofErr w:type="spellStart"/>
      <w:r w:rsidRPr="00F54C47">
        <w:rPr>
          <w:rFonts w:cs="Arial"/>
          <w:sz w:val="20"/>
          <w:szCs w:val="20"/>
        </w:rPr>
        <w:t>cynhwysfawr</w:t>
      </w:r>
      <w:proofErr w:type="spellEnd"/>
      <w:r w:rsidRPr="00F54C47">
        <w:rPr>
          <w:rFonts w:cs="Arial"/>
          <w:sz w:val="20"/>
          <w:szCs w:val="20"/>
        </w:rPr>
        <w:t xml:space="preserve"> </w:t>
      </w:r>
      <w:proofErr w:type="spellStart"/>
      <w:r w:rsidRPr="00F54C47">
        <w:rPr>
          <w:rFonts w:cs="Arial"/>
          <w:sz w:val="20"/>
          <w:szCs w:val="20"/>
        </w:rPr>
        <w:t>sy'n</w:t>
      </w:r>
      <w:proofErr w:type="spellEnd"/>
      <w:r w:rsidRPr="00F54C47">
        <w:rPr>
          <w:rFonts w:cs="Arial"/>
          <w:sz w:val="20"/>
          <w:szCs w:val="20"/>
        </w:rPr>
        <w:t xml:space="preserve"> </w:t>
      </w:r>
      <w:proofErr w:type="spellStart"/>
      <w:r w:rsidRPr="00F54C47">
        <w:rPr>
          <w:rFonts w:cs="Arial"/>
          <w:sz w:val="20"/>
          <w:szCs w:val="20"/>
        </w:rPr>
        <w:t>cwrdd</w:t>
      </w:r>
      <w:proofErr w:type="spellEnd"/>
      <w:r w:rsidRPr="00F54C47">
        <w:rPr>
          <w:rFonts w:cs="Arial"/>
          <w:sz w:val="20"/>
          <w:szCs w:val="20"/>
        </w:rPr>
        <w:t xml:space="preserve"> </w:t>
      </w:r>
      <w:proofErr w:type="spellStart"/>
      <w:r w:rsidRPr="00F54C47">
        <w:rPr>
          <w:rFonts w:cs="Arial"/>
          <w:sz w:val="20"/>
          <w:szCs w:val="20"/>
        </w:rPr>
        <w:t>â'n</w:t>
      </w:r>
      <w:proofErr w:type="spellEnd"/>
      <w:r w:rsidRPr="00F54C47">
        <w:rPr>
          <w:rFonts w:cs="Arial"/>
          <w:sz w:val="20"/>
          <w:szCs w:val="20"/>
        </w:rPr>
        <w:t xml:space="preserve"> </w:t>
      </w:r>
      <w:proofErr w:type="spellStart"/>
      <w:r w:rsidRPr="00F54C47">
        <w:rPr>
          <w:rFonts w:cs="Arial"/>
          <w:sz w:val="20"/>
          <w:szCs w:val="20"/>
        </w:rPr>
        <w:t>gofynion</w:t>
      </w:r>
      <w:proofErr w:type="spellEnd"/>
      <w:r w:rsidRPr="00F54C47">
        <w:rPr>
          <w:rFonts w:cs="Arial"/>
          <w:sz w:val="20"/>
          <w:szCs w:val="20"/>
        </w:rPr>
        <w:t xml:space="preserve"> </w:t>
      </w:r>
      <w:proofErr w:type="spellStart"/>
      <w:r w:rsidRPr="00F54C47">
        <w:rPr>
          <w:rFonts w:cs="Arial"/>
          <w:sz w:val="20"/>
          <w:szCs w:val="20"/>
        </w:rPr>
        <w:t>ar</w:t>
      </w:r>
      <w:proofErr w:type="spellEnd"/>
      <w:r w:rsidRPr="00F54C47">
        <w:rPr>
          <w:rFonts w:cs="Arial"/>
          <w:sz w:val="20"/>
          <w:szCs w:val="20"/>
        </w:rPr>
        <w:t xml:space="preserve"> </w:t>
      </w:r>
      <w:proofErr w:type="spellStart"/>
      <w:r w:rsidRPr="00F54C47">
        <w:rPr>
          <w:rFonts w:cs="Arial"/>
          <w:sz w:val="20"/>
          <w:szCs w:val="20"/>
        </w:rPr>
        <w:t>gyfer</w:t>
      </w:r>
      <w:proofErr w:type="spellEnd"/>
      <w:r w:rsidRPr="00F54C47">
        <w:rPr>
          <w:rFonts w:cs="Arial"/>
          <w:sz w:val="20"/>
          <w:szCs w:val="20"/>
        </w:rPr>
        <w:t xml:space="preserve"> </w:t>
      </w:r>
      <w:proofErr w:type="spellStart"/>
      <w:r w:rsidRPr="00F54C47">
        <w:rPr>
          <w:rFonts w:cs="Arial"/>
          <w:sz w:val="20"/>
          <w:szCs w:val="20"/>
        </w:rPr>
        <w:t>darparu'r</w:t>
      </w:r>
      <w:proofErr w:type="spellEnd"/>
      <w:r w:rsidRPr="00F54C47">
        <w:rPr>
          <w:rFonts w:cs="Arial"/>
          <w:sz w:val="20"/>
          <w:szCs w:val="20"/>
        </w:rPr>
        <w:t xml:space="preserve"> </w:t>
      </w:r>
      <w:proofErr w:type="spellStart"/>
      <w:r w:rsidRPr="00F54C47">
        <w:rPr>
          <w:rFonts w:cs="Arial"/>
          <w:sz w:val="20"/>
          <w:szCs w:val="20"/>
        </w:rPr>
        <w:t>nwyddau</w:t>
      </w:r>
      <w:proofErr w:type="spellEnd"/>
      <w:r w:rsidRPr="00F54C47">
        <w:rPr>
          <w:rFonts w:cs="Arial"/>
          <w:sz w:val="20"/>
          <w:szCs w:val="20"/>
        </w:rPr>
        <w:t xml:space="preserve">, y </w:t>
      </w:r>
      <w:proofErr w:type="spellStart"/>
      <w:r w:rsidRPr="00F54C47">
        <w:rPr>
          <w:rFonts w:cs="Arial"/>
          <w:sz w:val="20"/>
          <w:szCs w:val="20"/>
        </w:rPr>
        <w:t>gwasanaethau</w:t>
      </w:r>
      <w:proofErr w:type="spellEnd"/>
      <w:r w:rsidRPr="00F54C47">
        <w:rPr>
          <w:rFonts w:cs="Arial"/>
          <w:sz w:val="20"/>
          <w:szCs w:val="20"/>
        </w:rPr>
        <w:t xml:space="preserve"> </w:t>
      </w:r>
      <w:proofErr w:type="spellStart"/>
      <w:r w:rsidRPr="00F54C47">
        <w:rPr>
          <w:rFonts w:cs="Arial"/>
          <w:sz w:val="20"/>
          <w:szCs w:val="20"/>
        </w:rPr>
        <w:t>neu'r</w:t>
      </w:r>
      <w:proofErr w:type="spellEnd"/>
      <w:r w:rsidRPr="00F54C47">
        <w:rPr>
          <w:rFonts w:cs="Arial"/>
          <w:sz w:val="20"/>
          <w:szCs w:val="20"/>
        </w:rPr>
        <w:t xml:space="preserve"> </w:t>
      </w:r>
      <w:proofErr w:type="spellStart"/>
      <w:r w:rsidRPr="00F54C47">
        <w:rPr>
          <w:rFonts w:cs="Arial"/>
          <w:sz w:val="20"/>
          <w:szCs w:val="20"/>
        </w:rPr>
        <w:t>gwaith</w:t>
      </w:r>
      <w:proofErr w:type="spellEnd"/>
      <w:r w:rsidRPr="00F54C47">
        <w:rPr>
          <w:rFonts w:cs="Arial"/>
          <w:sz w:val="20"/>
          <w:szCs w:val="20"/>
        </w:rPr>
        <w:t xml:space="preserve"> a </w:t>
      </w:r>
      <w:proofErr w:type="spellStart"/>
      <w:r w:rsidRPr="00F54C47">
        <w:rPr>
          <w:rFonts w:cs="Arial"/>
          <w:sz w:val="20"/>
          <w:szCs w:val="20"/>
        </w:rPr>
        <w:t>ddisgrifir</w:t>
      </w:r>
      <w:proofErr w:type="spellEnd"/>
      <w:r w:rsidRPr="00F54C47">
        <w:rPr>
          <w:rFonts w:cs="Arial"/>
          <w:sz w:val="20"/>
          <w:szCs w:val="20"/>
        </w:rPr>
        <w:t xml:space="preserve"> </w:t>
      </w:r>
      <w:proofErr w:type="spellStart"/>
      <w:r w:rsidRPr="00F54C47">
        <w:rPr>
          <w:rFonts w:cs="Arial"/>
          <w:sz w:val="20"/>
          <w:szCs w:val="20"/>
        </w:rPr>
        <w:t>yn</w:t>
      </w:r>
      <w:proofErr w:type="spellEnd"/>
      <w:r w:rsidRPr="00F54C47">
        <w:rPr>
          <w:rFonts w:cs="Arial"/>
          <w:sz w:val="20"/>
          <w:szCs w:val="20"/>
        </w:rPr>
        <w:t xml:space="preserve"> y </w:t>
      </w:r>
      <w:proofErr w:type="spellStart"/>
      <w:r w:rsidRPr="00F54C47">
        <w:rPr>
          <w:rFonts w:cs="Arial"/>
          <w:sz w:val="20"/>
          <w:szCs w:val="20"/>
        </w:rPr>
        <w:t>Gwahoddiad</w:t>
      </w:r>
      <w:proofErr w:type="spellEnd"/>
      <w:r w:rsidRPr="00F54C47">
        <w:rPr>
          <w:rFonts w:cs="Arial"/>
          <w:sz w:val="20"/>
          <w:szCs w:val="20"/>
        </w:rPr>
        <w:t xml:space="preserve"> </w:t>
      </w:r>
      <w:proofErr w:type="spellStart"/>
      <w:r w:rsidRPr="00F54C47">
        <w:rPr>
          <w:rFonts w:cs="Arial"/>
          <w:sz w:val="20"/>
          <w:szCs w:val="20"/>
        </w:rPr>
        <w:t>hwn</w:t>
      </w:r>
      <w:proofErr w:type="spellEnd"/>
      <w:r w:rsidRPr="00F54C47">
        <w:rPr>
          <w:rFonts w:cs="Arial"/>
          <w:sz w:val="20"/>
          <w:szCs w:val="20"/>
        </w:rPr>
        <w:t>.</w:t>
      </w:r>
    </w:p>
    <w:p w14:paraId="199B70B9" w14:textId="77777777" w:rsidR="00F54C47" w:rsidRPr="00F54C47" w:rsidRDefault="00F54C47" w:rsidP="00F54C47">
      <w:pPr>
        <w:jc w:val="both"/>
        <w:rPr>
          <w:rFonts w:cs="Arial"/>
          <w:sz w:val="20"/>
          <w:szCs w:val="20"/>
        </w:rPr>
      </w:pPr>
    </w:p>
    <w:p w14:paraId="7B402C90" w14:textId="77777777" w:rsidR="00F54C47" w:rsidRPr="00F54C47" w:rsidRDefault="00F54C47" w:rsidP="00F54C47">
      <w:pPr>
        <w:jc w:val="both"/>
        <w:rPr>
          <w:rFonts w:cs="Arial"/>
          <w:sz w:val="20"/>
          <w:szCs w:val="20"/>
        </w:rPr>
      </w:pPr>
      <w:r w:rsidRPr="00F54C47">
        <w:rPr>
          <w:rFonts w:cs="Arial"/>
          <w:sz w:val="20"/>
          <w:szCs w:val="20"/>
        </w:rPr>
        <w:t xml:space="preserve">Oni bai y </w:t>
      </w:r>
      <w:proofErr w:type="spellStart"/>
      <w:r w:rsidRPr="00F54C47">
        <w:rPr>
          <w:rFonts w:cs="Arial"/>
          <w:sz w:val="20"/>
          <w:szCs w:val="20"/>
        </w:rPr>
        <w:t>cânt</w:t>
      </w:r>
      <w:proofErr w:type="spellEnd"/>
      <w:r w:rsidRPr="00F54C47">
        <w:rPr>
          <w:rFonts w:cs="Arial"/>
          <w:sz w:val="20"/>
          <w:szCs w:val="20"/>
        </w:rPr>
        <w:t xml:space="preserve"> </w:t>
      </w:r>
      <w:proofErr w:type="spellStart"/>
      <w:r w:rsidRPr="00F54C47">
        <w:rPr>
          <w:rFonts w:cs="Arial"/>
          <w:sz w:val="20"/>
          <w:szCs w:val="20"/>
        </w:rPr>
        <w:t>gais</w:t>
      </w:r>
      <w:proofErr w:type="spellEnd"/>
      <w:r w:rsidRPr="00F54C47">
        <w:rPr>
          <w:rFonts w:cs="Arial"/>
          <w:sz w:val="20"/>
          <w:szCs w:val="20"/>
        </w:rPr>
        <w:t xml:space="preserve"> </w:t>
      </w:r>
      <w:proofErr w:type="spellStart"/>
      <w:r w:rsidRPr="00F54C47">
        <w:rPr>
          <w:rFonts w:cs="Arial"/>
          <w:sz w:val="20"/>
          <w:szCs w:val="20"/>
        </w:rPr>
        <w:t>penodol</w:t>
      </w:r>
      <w:proofErr w:type="spellEnd"/>
      <w:r w:rsidRPr="00F54C47">
        <w:rPr>
          <w:rFonts w:cs="Arial"/>
          <w:sz w:val="20"/>
          <w:szCs w:val="20"/>
        </w:rPr>
        <w:t xml:space="preserve"> </w:t>
      </w:r>
      <w:proofErr w:type="spellStart"/>
      <w:r w:rsidRPr="00F54C47">
        <w:rPr>
          <w:rFonts w:cs="Arial"/>
          <w:sz w:val="20"/>
          <w:szCs w:val="20"/>
        </w:rPr>
        <w:t>i</w:t>
      </w:r>
      <w:proofErr w:type="spellEnd"/>
      <w:r w:rsidRPr="00F54C47">
        <w:rPr>
          <w:rFonts w:cs="Arial"/>
          <w:sz w:val="20"/>
          <w:szCs w:val="20"/>
        </w:rPr>
        <w:t xml:space="preserve"> </w:t>
      </w:r>
      <w:proofErr w:type="spellStart"/>
      <w:r w:rsidRPr="00F54C47">
        <w:rPr>
          <w:rFonts w:cs="Arial"/>
          <w:sz w:val="20"/>
          <w:szCs w:val="20"/>
        </w:rPr>
        <w:t>wneud</w:t>
      </w:r>
      <w:proofErr w:type="spellEnd"/>
      <w:r w:rsidRPr="00F54C47">
        <w:rPr>
          <w:rFonts w:cs="Arial"/>
          <w:sz w:val="20"/>
          <w:szCs w:val="20"/>
        </w:rPr>
        <w:t xml:space="preserve"> </w:t>
      </w:r>
      <w:proofErr w:type="spellStart"/>
      <w:r w:rsidRPr="00F54C47">
        <w:rPr>
          <w:rFonts w:cs="Arial"/>
          <w:sz w:val="20"/>
          <w:szCs w:val="20"/>
        </w:rPr>
        <w:t>hynny</w:t>
      </w:r>
      <w:proofErr w:type="spellEnd"/>
      <w:r w:rsidRPr="00F54C47">
        <w:rPr>
          <w:rFonts w:cs="Arial"/>
          <w:sz w:val="20"/>
          <w:szCs w:val="20"/>
        </w:rPr>
        <w:t xml:space="preserve">, </w:t>
      </w:r>
      <w:proofErr w:type="spellStart"/>
      <w:r w:rsidRPr="00F54C47">
        <w:rPr>
          <w:rFonts w:cs="Arial"/>
          <w:sz w:val="20"/>
          <w:szCs w:val="20"/>
        </w:rPr>
        <w:t>nid</w:t>
      </w:r>
      <w:proofErr w:type="spellEnd"/>
      <w:r w:rsidRPr="00F54C47">
        <w:rPr>
          <w:rFonts w:cs="Arial"/>
          <w:sz w:val="20"/>
          <w:szCs w:val="20"/>
        </w:rPr>
        <w:t xml:space="preserve"> </w:t>
      </w:r>
      <w:proofErr w:type="spellStart"/>
      <w:r w:rsidRPr="00F54C47">
        <w:rPr>
          <w:rFonts w:cs="Arial"/>
          <w:sz w:val="20"/>
          <w:szCs w:val="20"/>
        </w:rPr>
        <w:t>oes</w:t>
      </w:r>
      <w:proofErr w:type="spellEnd"/>
      <w:r w:rsidRPr="00F54C47">
        <w:rPr>
          <w:rFonts w:cs="Arial"/>
          <w:sz w:val="20"/>
          <w:szCs w:val="20"/>
        </w:rPr>
        <w:t xml:space="preserve"> </w:t>
      </w:r>
      <w:proofErr w:type="spellStart"/>
      <w:r w:rsidRPr="00F54C47">
        <w:rPr>
          <w:rFonts w:cs="Arial"/>
          <w:sz w:val="20"/>
          <w:szCs w:val="20"/>
        </w:rPr>
        <w:t>rhaid</w:t>
      </w:r>
      <w:proofErr w:type="spellEnd"/>
      <w:r w:rsidRPr="00F54C47">
        <w:rPr>
          <w:rFonts w:cs="Arial"/>
          <w:sz w:val="20"/>
          <w:szCs w:val="20"/>
        </w:rPr>
        <w:t xml:space="preserve"> </w:t>
      </w:r>
      <w:proofErr w:type="spellStart"/>
      <w:r w:rsidRPr="00F54C47">
        <w:rPr>
          <w:rFonts w:cs="Arial"/>
          <w:sz w:val="20"/>
          <w:szCs w:val="20"/>
        </w:rPr>
        <w:t>i</w:t>
      </w:r>
      <w:proofErr w:type="spellEnd"/>
      <w:r w:rsidRPr="00F54C47">
        <w:rPr>
          <w:rFonts w:cs="Arial"/>
          <w:sz w:val="20"/>
          <w:szCs w:val="20"/>
        </w:rPr>
        <w:t xml:space="preserve"> </w:t>
      </w:r>
      <w:proofErr w:type="spellStart"/>
      <w:r w:rsidRPr="00F54C47">
        <w:rPr>
          <w:rFonts w:cs="Arial"/>
          <w:sz w:val="20"/>
          <w:szCs w:val="20"/>
        </w:rPr>
        <w:t>fidwyr</w:t>
      </w:r>
      <w:proofErr w:type="spellEnd"/>
      <w:r w:rsidRPr="00F54C47">
        <w:rPr>
          <w:rFonts w:cs="Arial"/>
          <w:sz w:val="20"/>
          <w:szCs w:val="20"/>
        </w:rPr>
        <w:t xml:space="preserve"> </w:t>
      </w:r>
      <w:proofErr w:type="spellStart"/>
      <w:r w:rsidRPr="00F54C47">
        <w:rPr>
          <w:rFonts w:cs="Arial"/>
          <w:sz w:val="20"/>
          <w:szCs w:val="20"/>
        </w:rPr>
        <w:t>gyflwyno</w:t>
      </w:r>
      <w:proofErr w:type="spellEnd"/>
      <w:r w:rsidRPr="00F54C47">
        <w:rPr>
          <w:rFonts w:cs="Arial"/>
          <w:sz w:val="20"/>
          <w:szCs w:val="20"/>
        </w:rPr>
        <w:t xml:space="preserve"> </w:t>
      </w:r>
      <w:proofErr w:type="spellStart"/>
      <w:r w:rsidRPr="00F54C47">
        <w:rPr>
          <w:rFonts w:cs="Arial"/>
          <w:sz w:val="20"/>
          <w:szCs w:val="20"/>
        </w:rPr>
        <w:t>unrhyw</w:t>
      </w:r>
      <w:proofErr w:type="spellEnd"/>
      <w:r w:rsidRPr="00F54C47">
        <w:rPr>
          <w:rFonts w:cs="Arial"/>
          <w:sz w:val="20"/>
          <w:szCs w:val="20"/>
        </w:rPr>
        <w:t xml:space="preserve"> </w:t>
      </w:r>
      <w:proofErr w:type="spellStart"/>
      <w:r w:rsidRPr="00F54C47">
        <w:rPr>
          <w:rFonts w:cs="Arial"/>
          <w:sz w:val="20"/>
          <w:szCs w:val="20"/>
        </w:rPr>
        <w:t>wybodaeth</w:t>
      </w:r>
      <w:proofErr w:type="spellEnd"/>
      <w:r w:rsidRPr="00F54C47">
        <w:rPr>
          <w:rFonts w:cs="Arial"/>
          <w:sz w:val="20"/>
          <w:szCs w:val="20"/>
        </w:rPr>
        <w:t xml:space="preserve"> </w:t>
      </w:r>
      <w:proofErr w:type="spellStart"/>
      <w:r w:rsidRPr="00F54C47">
        <w:rPr>
          <w:rFonts w:cs="Arial"/>
          <w:sz w:val="20"/>
          <w:szCs w:val="20"/>
        </w:rPr>
        <w:t>arall</w:t>
      </w:r>
      <w:proofErr w:type="spellEnd"/>
      <w:r w:rsidRPr="00F54C47">
        <w:rPr>
          <w:rFonts w:cs="Arial"/>
          <w:sz w:val="20"/>
          <w:szCs w:val="20"/>
        </w:rPr>
        <w:t xml:space="preserve">.  Dalier </w:t>
      </w:r>
      <w:proofErr w:type="spellStart"/>
      <w:r w:rsidRPr="00F54C47">
        <w:rPr>
          <w:rFonts w:cs="Arial"/>
          <w:sz w:val="20"/>
          <w:szCs w:val="20"/>
        </w:rPr>
        <w:t>sylw</w:t>
      </w:r>
      <w:proofErr w:type="spellEnd"/>
      <w:r w:rsidRPr="00F54C47">
        <w:rPr>
          <w:rFonts w:cs="Arial"/>
          <w:sz w:val="20"/>
          <w:szCs w:val="20"/>
        </w:rPr>
        <w:t xml:space="preserve"> y </w:t>
      </w:r>
      <w:proofErr w:type="spellStart"/>
      <w:r w:rsidRPr="00F54C47">
        <w:rPr>
          <w:rFonts w:cs="Arial"/>
          <w:sz w:val="20"/>
          <w:szCs w:val="20"/>
        </w:rPr>
        <w:t>byddwn</w:t>
      </w:r>
      <w:proofErr w:type="spellEnd"/>
      <w:r w:rsidRPr="00F54C47">
        <w:rPr>
          <w:rFonts w:cs="Arial"/>
          <w:sz w:val="20"/>
          <w:szCs w:val="20"/>
        </w:rPr>
        <w:t xml:space="preserve"> </w:t>
      </w:r>
      <w:proofErr w:type="spellStart"/>
      <w:r w:rsidRPr="00F54C47">
        <w:rPr>
          <w:rFonts w:cs="Arial"/>
          <w:sz w:val="20"/>
          <w:szCs w:val="20"/>
        </w:rPr>
        <w:t>yn</w:t>
      </w:r>
      <w:proofErr w:type="spellEnd"/>
      <w:r w:rsidRPr="00F54C47">
        <w:rPr>
          <w:rFonts w:cs="Arial"/>
          <w:sz w:val="20"/>
          <w:szCs w:val="20"/>
        </w:rPr>
        <w:t xml:space="preserve"> </w:t>
      </w:r>
      <w:proofErr w:type="spellStart"/>
      <w:r w:rsidRPr="00F54C47">
        <w:rPr>
          <w:rFonts w:cs="Arial"/>
          <w:sz w:val="20"/>
          <w:szCs w:val="20"/>
        </w:rPr>
        <w:t>diystyru</w:t>
      </w:r>
      <w:proofErr w:type="spellEnd"/>
      <w:r w:rsidRPr="00F54C47">
        <w:rPr>
          <w:rFonts w:cs="Arial"/>
          <w:sz w:val="20"/>
          <w:szCs w:val="20"/>
        </w:rPr>
        <w:t xml:space="preserve"> </w:t>
      </w:r>
      <w:proofErr w:type="spellStart"/>
      <w:r w:rsidRPr="00F54C47">
        <w:rPr>
          <w:rFonts w:cs="Arial"/>
          <w:sz w:val="20"/>
          <w:szCs w:val="20"/>
        </w:rPr>
        <w:t>unrhyw</w:t>
      </w:r>
      <w:proofErr w:type="spellEnd"/>
      <w:r w:rsidRPr="00F54C47">
        <w:rPr>
          <w:rFonts w:cs="Arial"/>
          <w:sz w:val="20"/>
          <w:szCs w:val="20"/>
        </w:rPr>
        <w:t xml:space="preserve"> </w:t>
      </w:r>
      <w:proofErr w:type="spellStart"/>
      <w:r w:rsidRPr="00F54C47">
        <w:rPr>
          <w:rFonts w:cs="Arial"/>
          <w:sz w:val="20"/>
          <w:szCs w:val="20"/>
        </w:rPr>
        <w:t>wybodaeth</w:t>
      </w:r>
      <w:proofErr w:type="spellEnd"/>
      <w:r w:rsidRPr="00F54C47">
        <w:rPr>
          <w:rFonts w:cs="Arial"/>
          <w:sz w:val="20"/>
          <w:szCs w:val="20"/>
        </w:rPr>
        <w:t xml:space="preserve"> </w:t>
      </w:r>
      <w:proofErr w:type="spellStart"/>
      <w:r w:rsidRPr="00F54C47">
        <w:rPr>
          <w:rFonts w:cs="Arial"/>
          <w:sz w:val="20"/>
          <w:szCs w:val="20"/>
        </w:rPr>
        <w:t>ychwanegol</w:t>
      </w:r>
      <w:proofErr w:type="spellEnd"/>
      <w:r w:rsidRPr="00F54C47">
        <w:rPr>
          <w:rFonts w:cs="Arial"/>
          <w:sz w:val="20"/>
          <w:szCs w:val="20"/>
        </w:rPr>
        <w:t xml:space="preserve"> </w:t>
      </w:r>
      <w:proofErr w:type="spellStart"/>
      <w:r w:rsidRPr="00F54C47">
        <w:rPr>
          <w:rFonts w:cs="Arial"/>
          <w:sz w:val="20"/>
          <w:szCs w:val="20"/>
        </w:rPr>
        <w:t>nas</w:t>
      </w:r>
      <w:proofErr w:type="spellEnd"/>
      <w:r w:rsidRPr="00F54C47">
        <w:rPr>
          <w:rFonts w:cs="Arial"/>
          <w:sz w:val="20"/>
          <w:szCs w:val="20"/>
        </w:rPr>
        <w:t xml:space="preserve"> </w:t>
      </w:r>
      <w:proofErr w:type="spellStart"/>
      <w:r w:rsidRPr="00F54C47">
        <w:rPr>
          <w:rFonts w:cs="Arial"/>
          <w:sz w:val="20"/>
          <w:szCs w:val="20"/>
        </w:rPr>
        <w:t>gofynnwyd</w:t>
      </w:r>
      <w:proofErr w:type="spellEnd"/>
      <w:r w:rsidRPr="00F54C47">
        <w:rPr>
          <w:rFonts w:cs="Arial"/>
          <w:sz w:val="20"/>
          <w:szCs w:val="20"/>
        </w:rPr>
        <w:t xml:space="preserve"> </w:t>
      </w:r>
      <w:proofErr w:type="spellStart"/>
      <w:r w:rsidRPr="00F54C47">
        <w:rPr>
          <w:rFonts w:cs="Arial"/>
          <w:sz w:val="20"/>
          <w:szCs w:val="20"/>
        </w:rPr>
        <w:t>amdani</w:t>
      </w:r>
      <w:proofErr w:type="spellEnd"/>
      <w:r w:rsidRPr="00F54C47">
        <w:rPr>
          <w:rFonts w:cs="Arial"/>
          <w:sz w:val="20"/>
          <w:szCs w:val="20"/>
        </w:rPr>
        <w:t xml:space="preserve">, ac y </w:t>
      </w:r>
      <w:proofErr w:type="spellStart"/>
      <w:r w:rsidRPr="00F54C47">
        <w:rPr>
          <w:rFonts w:cs="Arial"/>
          <w:sz w:val="20"/>
          <w:szCs w:val="20"/>
        </w:rPr>
        <w:t>mae'r</w:t>
      </w:r>
      <w:proofErr w:type="spellEnd"/>
      <w:r w:rsidRPr="00F54C47">
        <w:rPr>
          <w:rFonts w:cs="Arial"/>
          <w:sz w:val="20"/>
          <w:szCs w:val="20"/>
        </w:rPr>
        <w:t xml:space="preserve"> </w:t>
      </w:r>
      <w:proofErr w:type="spellStart"/>
      <w:r w:rsidRPr="00F54C47">
        <w:rPr>
          <w:rFonts w:cs="Arial"/>
          <w:sz w:val="20"/>
          <w:szCs w:val="20"/>
        </w:rPr>
        <w:t>cyflenwyr</w:t>
      </w:r>
      <w:proofErr w:type="spellEnd"/>
      <w:r w:rsidRPr="00F54C47">
        <w:rPr>
          <w:rFonts w:cs="Arial"/>
          <w:sz w:val="20"/>
          <w:szCs w:val="20"/>
        </w:rPr>
        <w:t xml:space="preserve"> </w:t>
      </w:r>
      <w:proofErr w:type="spellStart"/>
      <w:r w:rsidRPr="00F54C47">
        <w:rPr>
          <w:rFonts w:cs="Arial"/>
          <w:sz w:val="20"/>
          <w:szCs w:val="20"/>
        </w:rPr>
        <w:t>yn</w:t>
      </w:r>
      <w:proofErr w:type="spellEnd"/>
      <w:r w:rsidRPr="00F54C47">
        <w:rPr>
          <w:rFonts w:cs="Arial"/>
          <w:sz w:val="20"/>
          <w:szCs w:val="20"/>
        </w:rPr>
        <w:t xml:space="preserve"> </w:t>
      </w:r>
      <w:proofErr w:type="spellStart"/>
      <w:r w:rsidRPr="00F54C47">
        <w:rPr>
          <w:rFonts w:cs="Arial"/>
          <w:sz w:val="20"/>
          <w:szCs w:val="20"/>
        </w:rPr>
        <w:t>ei</w:t>
      </w:r>
      <w:proofErr w:type="spellEnd"/>
      <w:r w:rsidRPr="00F54C47">
        <w:rPr>
          <w:rFonts w:cs="Arial"/>
          <w:sz w:val="20"/>
          <w:szCs w:val="20"/>
        </w:rPr>
        <w:t xml:space="preserve"> </w:t>
      </w:r>
      <w:proofErr w:type="spellStart"/>
      <w:r w:rsidRPr="00F54C47">
        <w:rPr>
          <w:rFonts w:cs="Arial"/>
          <w:sz w:val="20"/>
          <w:szCs w:val="20"/>
        </w:rPr>
        <w:t>darparu</w:t>
      </w:r>
      <w:proofErr w:type="spellEnd"/>
      <w:r w:rsidRPr="00F54C47">
        <w:rPr>
          <w:rFonts w:cs="Arial"/>
          <w:sz w:val="20"/>
          <w:szCs w:val="20"/>
        </w:rPr>
        <w:t>.</w:t>
      </w:r>
    </w:p>
    <w:p w14:paraId="67FA9BD4" w14:textId="77777777" w:rsidR="00F54C47" w:rsidRPr="00F54C47" w:rsidRDefault="00F54C47" w:rsidP="00F54C47">
      <w:pPr>
        <w:jc w:val="both"/>
        <w:rPr>
          <w:rFonts w:cs="Arial"/>
          <w:sz w:val="20"/>
          <w:szCs w:val="20"/>
        </w:rPr>
      </w:pPr>
    </w:p>
    <w:p w14:paraId="63DDEC75" w14:textId="1438F640" w:rsidR="00693CF7" w:rsidRPr="00D41A3F" w:rsidRDefault="00F54C47" w:rsidP="00F54C47">
      <w:pPr>
        <w:jc w:val="both"/>
        <w:rPr>
          <w:rFonts w:cs="Arial"/>
          <w:b/>
          <w:u w:val="single"/>
        </w:rPr>
      </w:pPr>
      <w:proofErr w:type="spellStart"/>
      <w:r w:rsidRPr="00F54C47">
        <w:rPr>
          <w:rFonts w:cs="Arial"/>
          <w:sz w:val="20"/>
          <w:szCs w:val="20"/>
        </w:rPr>
        <w:t>Os</w:t>
      </w:r>
      <w:proofErr w:type="spellEnd"/>
      <w:r w:rsidRPr="00F54C47">
        <w:rPr>
          <w:rFonts w:cs="Arial"/>
          <w:sz w:val="20"/>
          <w:szCs w:val="20"/>
        </w:rPr>
        <w:t xml:space="preserve"> </w:t>
      </w:r>
      <w:proofErr w:type="spellStart"/>
      <w:r w:rsidRPr="00F54C47">
        <w:rPr>
          <w:rFonts w:cs="Arial"/>
          <w:sz w:val="20"/>
          <w:szCs w:val="20"/>
        </w:rPr>
        <w:t>oes</w:t>
      </w:r>
      <w:proofErr w:type="spellEnd"/>
      <w:r w:rsidRPr="00F54C47">
        <w:rPr>
          <w:rFonts w:cs="Arial"/>
          <w:sz w:val="20"/>
          <w:szCs w:val="20"/>
        </w:rPr>
        <w:t xml:space="preserve"> </w:t>
      </w:r>
      <w:proofErr w:type="spellStart"/>
      <w:r w:rsidRPr="00F54C47">
        <w:rPr>
          <w:rFonts w:cs="Arial"/>
          <w:sz w:val="20"/>
          <w:szCs w:val="20"/>
        </w:rPr>
        <w:t>gennych</w:t>
      </w:r>
      <w:proofErr w:type="spellEnd"/>
      <w:r w:rsidRPr="00F54C47">
        <w:rPr>
          <w:rFonts w:cs="Arial"/>
          <w:sz w:val="20"/>
          <w:szCs w:val="20"/>
        </w:rPr>
        <w:t xml:space="preserve"> </w:t>
      </w:r>
      <w:proofErr w:type="spellStart"/>
      <w:r w:rsidRPr="00F54C47">
        <w:rPr>
          <w:rFonts w:cs="Arial"/>
          <w:sz w:val="20"/>
          <w:szCs w:val="20"/>
        </w:rPr>
        <w:t>unrhyw</w:t>
      </w:r>
      <w:proofErr w:type="spellEnd"/>
      <w:r w:rsidRPr="00F54C47">
        <w:rPr>
          <w:rFonts w:cs="Arial"/>
          <w:sz w:val="20"/>
          <w:szCs w:val="20"/>
        </w:rPr>
        <w:t xml:space="preserve"> </w:t>
      </w:r>
      <w:proofErr w:type="spellStart"/>
      <w:r w:rsidRPr="00F54C47">
        <w:rPr>
          <w:rFonts w:cs="Arial"/>
          <w:sz w:val="20"/>
          <w:szCs w:val="20"/>
        </w:rPr>
        <w:t>ymholiadau</w:t>
      </w:r>
      <w:proofErr w:type="spellEnd"/>
      <w:r w:rsidRPr="00F54C47">
        <w:rPr>
          <w:rFonts w:cs="Arial"/>
          <w:sz w:val="20"/>
          <w:szCs w:val="20"/>
        </w:rPr>
        <w:t xml:space="preserve"> am y </w:t>
      </w:r>
      <w:proofErr w:type="spellStart"/>
      <w:r w:rsidRPr="00F54C47">
        <w:rPr>
          <w:rFonts w:cs="Arial"/>
          <w:sz w:val="20"/>
          <w:szCs w:val="20"/>
        </w:rPr>
        <w:t>Gwahoddiad</w:t>
      </w:r>
      <w:proofErr w:type="spellEnd"/>
      <w:r w:rsidRPr="00F54C47">
        <w:rPr>
          <w:rFonts w:cs="Arial"/>
          <w:sz w:val="20"/>
          <w:szCs w:val="20"/>
        </w:rPr>
        <w:t xml:space="preserve"> </w:t>
      </w:r>
      <w:proofErr w:type="spellStart"/>
      <w:r w:rsidRPr="00F54C47">
        <w:rPr>
          <w:rFonts w:cs="Arial"/>
          <w:sz w:val="20"/>
          <w:szCs w:val="20"/>
        </w:rPr>
        <w:t>hwn</w:t>
      </w:r>
      <w:proofErr w:type="spellEnd"/>
      <w:r w:rsidRPr="00F54C47">
        <w:rPr>
          <w:rFonts w:cs="Arial"/>
          <w:sz w:val="20"/>
          <w:szCs w:val="20"/>
        </w:rPr>
        <w:t xml:space="preserve">, </w:t>
      </w:r>
      <w:proofErr w:type="spellStart"/>
      <w:r w:rsidRPr="00F54C47">
        <w:rPr>
          <w:rFonts w:cs="Arial"/>
          <w:sz w:val="20"/>
          <w:szCs w:val="20"/>
        </w:rPr>
        <w:t>dylech</w:t>
      </w:r>
      <w:proofErr w:type="spellEnd"/>
      <w:r w:rsidRPr="00F54C47">
        <w:rPr>
          <w:rFonts w:cs="Arial"/>
          <w:sz w:val="20"/>
          <w:szCs w:val="20"/>
        </w:rPr>
        <w:t xml:space="preserve"> </w:t>
      </w:r>
      <w:proofErr w:type="spellStart"/>
      <w:r w:rsidRPr="00F54C47">
        <w:rPr>
          <w:rFonts w:cs="Arial"/>
          <w:sz w:val="20"/>
          <w:szCs w:val="20"/>
        </w:rPr>
        <w:t>eu</w:t>
      </w:r>
      <w:proofErr w:type="spellEnd"/>
      <w:r w:rsidRPr="00F54C47">
        <w:rPr>
          <w:rFonts w:cs="Arial"/>
          <w:sz w:val="20"/>
          <w:szCs w:val="20"/>
        </w:rPr>
        <w:t xml:space="preserve"> </w:t>
      </w:r>
      <w:proofErr w:type="spellStart"/>
      <w:r w:rsidRPr="00F54C47">
        <w:rPr>
          <w:rFonts w:cs="Arial"/>
          <w:sz w:val="20"/>
          <w:szCs w:val="20"/>
        </w:rPr>
        <w:t>hanfon</w:t>
      </w:r>
      <w:proofErr w:type="spellEnd"/>
      <w:r w:rsidRPr="00F54C47">
        <w:rPr>
          <w:rFonts w:cs="Arial"/>
          <w:sz w:val="20"/>
          <w:szCs w:val="20"/>
        </w:rPr>
        <w:t xml:space="preserve"> </w:t>
      </w:r>
      <w:proofErr w:type="spellStart"/>
      <w:r w:rsidRPr="00F54C47">
        <w:rPr>
          <w:rFonts w:cs="Arial"/>
          <w:sz w:val="20"/>
          <w:szCs w:val="20"/>
        </w:rPr>
        <w:t>i</w:t>
      </w:r>
      <w:proofErr w:type="spellEnd"/>
      <w:r w:rsidRPr="00F54C47">
        <w:rPr>
          <w:rFonts w:cs="Arial"/>
          <w:sz w:val="20"/>
          <w:szCs w:val="20"/>
        </w:rPr>
        <w:t xml:space="preserve"> </w:t>
      </w:r>
      <w:proofErr w:type="spellStart"/>
      <w:r w:rsidRPr="00F54C47">
        <w:rPr>
          <w:rFonts w:cs="Arial"/>
          <w:sz w:val="20"/>
          <w:szCs w:val="20"/>
        </w:rPr>
        <w:t>Gyngor</w:t>
      </w:r>
      <w:proofErr w:type="spellEnd"/>
      <w:r w:rsidRPr="00F54C47">
        <w:rPr>
          <w:rFonts w:cs="Arial"/>
          <w:sz w:val="20"/>
          <w:szCs w:val="20"/>
        </w:rPr>
        <w:t xml:space="preserve"> Gwynedd </w:t>
      </w:r>
      <w:proofErr w:type="spellStart"/>
      <w:r w:rsidRPr="00F54C47">
        <w:rPr>
          <w:rFonts w:cs="Arial"/>
          <w:sz w:val="20"/>
          <w:szCs w:val="20"/>
        </w:rPr>
        <w:t>yn</w:t>
      </w:r>
      <w:proofErr w:type="spellEnd"/>
      <w:r w:rsidRPr="00F54C47">
        <w:rPr>
          <w:rFonts w:cs="Arial"/>
          <w:sz w:val="20"/>
          <w:szCs w:val="20"/>
        </w:rPr>
        <w:t xml:space="preserve"> </w:t>
      </w:r>
      <w:proofErr w:type="spellStart"/>
      <w:r w:rsidRPr="00F54C47">
        <w:rPr>
          <w:rFonts w:cs="Arial"/>
          <w:sz w:val="20"/>
          <w:szCs w:val="20"/>
        </w:rPr>
        <w:t>adran</w:t>
      </w:r>
      <w:proofErr w:type="spellEnd"/>
      <w:r w:rsidRPr="00F54C47">
        <w:rPr>
          <w:rFonts w:cs="Arial"/>
          <w:sz w:val="20"/>
          <w:szCs w:val="20"/>
        </w:rPr>
        <w:t xml:space="preserve"> 2.  Dylai </w:t>
      </w:r>
      <w:proofErr w:type="spellStart"/>
      <w:r w:rsidRPr="00F54C47">
        <w:rPr>
          <w:rFonts w:cs="Arial"/>
          <w:sz w:val="20"/>
          <w:szCs w:val="20"/>
        </w:rPr>
        <w:t>unrhyw</w:t>
      </w:r>
      <w:proofErr w:type="spellEnd"/>
      <w:r w:rsidRPr="00F54C47">
        <w:rPr>
          <w:rFonts w:cs="Arial"/>
          <w:sz w:val="20"/>
          <w:szCs w:val="20"/>
        </w:rPr>
        <w:t xml:space="preserve"> </w:t>
      </w:r>
      <w:proofErr w:type="spellStart"/>
      <w:r w:rsidRPr="00F54C47">
        <w:rPr>
          <w:rFonts w:cs="Arial"/>
          <w:sz w:val="20"/>
          <w:szCs w:val="20"/>
        </w:rPr>
        <w:t>ymholiadau</w:t>
      </w:r>
      <w:proofErr w:type="spellEnd"/>
      <w:r w:rsidRPr="00F54C47">
        <w:rPr>
          <w:rFonts w:cs="Arial"/>
          <w:sz w:val="20"/>
          <w:szCs w:val="20"/>
        </w:rPr>
        <w:t xml:space="preserve"> </w:t>
      </w:r>
      <w:proofErr w:type="spellStart"/>
      <w:r w:rsidRPr="00F54C47">
        <w:rPr>
          <w:rFonts w:cs="Arial"/>
          <w:sz w:val="20"/>
          <w:szCs w:val="20"/>
        </w:rPr>
        <w:t>gyfeirio'n</w:t>
      </w:r>
      <w:proofErr w:type="spellEnd"/>
      <w:r w:rsidRPr="00F54C47">
        <w:rPr>
          <w:rFonts w:cs="Arial"/>
          <w:sz w:val="20"/>
          <w:szCs w:val="20"/>
        </w:rPr>
        <w:t xml:space="preserve"> </w:t>
      </w:r>
      <w:proofErr w:type="spellStart"/>
      <w:r w:rsidRPr="00F54C47">
        <w:rPr>
          <w:rFonts w:cs="Arial"/>
          <w:sz w:val="20"/>
          <w:szCs w:val="20"/>
        </w:rPr>
        <w:t>glir</w:t>
      </w:r>
      <w:proofErr w:type="spellEnd"/>
      <w:r w:rsidRPr="00F54C47">
        <w:rPr>
          <w:rFonts w:cs="Arial"/>
          <w:sz w:val="20"/>
          <w:szCs w:val="20"/>
        </w:rPr>
        <w:t xml:space="preserve"> at y </w:t>
      </w:r>
      <w:proofErr w:type="spellStart"/>
      <w:r w:rsidRPr="00F54C47">
        <w:rPr>
          <w:rFonts w:cs="Arial"/>
          <w:sz w:val="20"/>
          <w:szCs w:val="20"/>
        </w:rPr>
        <w:t>paragraff</w:t>
      </w:r>
      <w:proofErr w:type="spellEnd"/>
      <w:r w:rsidRPr="00F54C47">
        <w:rPr>
          <w:rFonts w:cs="Arial"/>
          <w:sz w:val="20"/>
          <w:szCs w:val="20"/>
        </w:rPr>
        <w:t xml:space="preserve"> </w:t>
      </w:r>
      <w:proofErr w:type="spellStart"/>
      <w:r w:rsidRPr="00F54C47">
        <w:rPr>
          <w:rFonts w:cs="Arial"/>
          <w:sz w:val="20"/>
          <w:szCs w:val="20"/>
        </w:rPr>
        <w:t>neu'r</w:t>
      </w:r>
      <w:proofErr w:type="spellEnd"/>
      <w:r w:rsidRPr="00F54C47">
        <w:rPr>
          <w:rFonts w:cs="Arial"/>
          <w:sz w:val="20"/>
          <w:szCs w:val="20"/>
        </w:rPr>
        <w:t xml:space="preserve"> </w:t>
      </w:r>
      <w:proofErr w:type="spellStart"/>
      <w:r w:rsidRPr="00F54C47">
        <w:rPr>
          <w:rFonts w:cs="Arial"/>
          <w:sz w:val="20"/>
          <w:szCs w:val="20"/>
        </w:rPr>
        <w:t>adran</w:t>
      </w:r>
      <w:proofErr w:type="spellEnd"/>
      <w:r w:rsidRPr="00F54C47">
        <w:rPr>
          <w:rFonts w:cs="Arial"/>
          <w:sz w:val="20"/>
          <w:szCs w:val="20"/>
        </w:rPr>
        <w:t xml:space="preserve"> </w:t>
      </w:r>
      <w:proofErr w:type="spellStart"/>
      <w:r w:rsidRPr="00F54C47">
        <w:rPr>
          <w:rFonts w:cs="Arial"/>
          <w:sz w:val="20"/>
          <w:szCs w:val="20"/>
        </w:rPr>
        <w:t>briodol</w:t>
      </w:r>
      <w:proofErr w:type="spellEnd"/>
      <w:r w:rsidRPr="00F54C47">
        <w:rPr>
          <w:rFonts w:cs="Arial"/>
          <w:sz w:val="20"/>
          <w:szCs w:val="20"/>
        </w:rPr>
        <w:t xml:space="preserve"> </w:t>
      </w:r>
      <w:proofErr w:type="spellStart"/>
      <w:r w:rsidRPr="00F54C47">
        <w:rPr>
          <w:rFonts w:cs="Arial"/>
          <w:sz w:val="20"/>
          <w:szCs w:val="20"/>
        </w:rPr>
        <w:t>yn</w:t>
      </w:r>
      <w:proofErr w:type="spellEnd"/>
      <w:r w:rsidRPr="00F54C47">
        <w:rPr>
          <w:rFonts w:cs="Arial"/>
          <w:sz w:val="20"/>
          <w:szCs w:val="20"/>
        </w:rPr>
        <w:t xml:space="preserve"> y </w:t>
      </w:r>
      <w:proofErr w:type="spellStart"/>
      <w:r w:rsidRPr="00F54C47">
        <w:rPr>
          <w:rFonts w:cs="Arial"/>
          <w:sz w:val="20"/>
          <w:szCs w:val="20"/>
        </w:rPr>
        <w:t>Gwahoddiad</w:t>
      </w:r>
      <w:proofErr w:type="spellEnd"/>
      <w:r w:rsidRPr="00F54C47">
        <w:rPr>
          <w:rFonts w:cs="Arial"/>
          <w:sz w:val="20"/>
          <w:szCs w:val="20"/>
        </w:rPr>
        <w:t xml:space="preserve">, ac </w:t>
      </w:r>
      <w:proofErr w:type="spellStart"/>
      <w:r w:rsidRPr="00F54C47">
        <w:rPr>
          <w:rFonts w:cs="Arial"/>
          <w:sz w:val="20"/>
          <w:szCs w:val="20"/>
        </w:rPr>
        <w:t>os</w:t>
      </w:r>
      <w:proofErr w:type="spellEnd"/>
      <w:r w:rsidRPr="00F54C47">
        <w:rPr>
          <w:rFonts w:cs="Arial"/>
          <w:sz w:val="20"/>
          <w:szCs w:val="20"/>
        </w:rPr>
        <w:t xml:space="preserve"> </w:t>
      </w:r>
      <w:proofErr w:type="spellStart"/>
      <w:r w:rsidRPr="00F54C47">
        <w:rPr>
          <w:rFonts w:cs="Arial"/>
          <w:sz w:val="20"/>
          <w:szCs w:val="20"/>
        </w:rPr>
        <w:t>oes</w:t>
      </w:r>
      <w:proofErr w:type="spellEnd"/>
      <w:r w:rsidRPr="00F54C47">
        <w:rPr>
          <w:rFonts w:cs="Arial"/>
          <w:sz w:val="20"/>
          <w:szCs w:val="20"/>
        </w:rPr>
        <w:t xml:space="preserve"> </w:t>
      </w:r>
      <w:proofErr w:type="spellStart"/>
      <w:r w:rsidRPr="00F54C47">
        <w:rPr>
          <w:rFonts w:cs="Arial"/>
          <w:sz w:val="20"/>
          <w:szCs w:val="20"/>
        </w:rPr>
        <w:t>modd</w:t>
      </w:r>
      <w:proofErr w:type="spellEnd"/>
      <w:r w:rsidRPr="00F54C47">
        <w:rPr>
          <w:rFonts w:cs="Arial"/>
          <w:sz w:val="20"/>
          <w:szCs w:val="20"/>
        </w:rPr>
        <w:t xml:space="preserve">, </w:t>
      </w:r>
      <w:proofErr w:type="spellStart"/>
      <w:r w:rsidRPr="00F54C47">
        <w:rPr>
          <w:rFonts w:cs="Arial"/>
          <w:sz w:val="20"/>
          <w:szCs w:val="20"/>
        </w:rPr>
        <w:t>dylid</w:t>
      </w:r>
      <w:proofErr w:type="spellEnd"/>
      <w:r w:rsidRPr="00F54C47">
        <w:rPr>
          <w:rFonts w:cs="Arial"/>
          <w:sz w:val="20"/>
          <w:szCs w:val="20"/>
        </w:rPr>
        <w:t xml:space="preserve"> </w:t>
      </w:r>
      <w:proofErr w:type="spellStart"/>
      <w:r w:rsidRPr="00F54C47">
        <w:rPr>
          <w:rFonts w:cs="Arial"/>
          <w:sz w:val="20"/>
          <w:szCs w:val="20"/>
        </w:rPr>
        <w:t>anfon</w:t>
      </w:r>
      <w:proofErr w:type="spellEnd"/>
      <w:r w:rsidRPr="00F54C47">
        <w:rPr>
          <w:rFonts w:cs="Arial"/>
          <w:sz w:val="20"/>
          <w:szCs w:val="20"/>
        </w:rPr>
        <w:t xml:space="preserve"> </w:t>
      </w:r>
      <w:proofErr w:type="spellStart"/>
      <w:r w:rsidRPr="00F54C47">
        <w:rPr>
          <w:rFonts w:cs="Arial"/>
          <w:sz w:val="20"/>
          <w:szCs w:val="20"/>
        </w:rPr>
        <w:t>ymholiadau</w:t>
      </w:r>
      <w:proofErr w:type="spellEnd"/>
      <w:r w:rsidRPr="00F54C47">
        <w:rPr>
          <w:rFonts w:cs="Arial"/>
          <w:sz w:val="20"/>
          <w:szCs w:val="20"/>
        </w:rPr>
        <w:t xml:space="preserve"> </w:t>
      </w:r>
      <w:proofErr w:type="spellStart"/>
      <w:r w:rsidRPr="00F54C47">
        <w:rPr>
          <w:rFonts w:cs="Arial"/>
          <w:sz w:val="20"/>
          <w:szCs w:val="20"/>
        </w:rPr>
        <w:t>gyda'i</w:t>
      </w:r>
      <w:proofErr w:type="spellEnd"/>
      <w:r w:rsidRPr="00F54C47">
        <w:rPr>
          <w:rFonts w:cs="Arial"/>
          <w:sz w:val="20"/>
          <w:szCs w:val="20"/>
        </w:rPr>
        <w:t xml:space="preserve"> </w:t>
      </w:r>
      <w:proofErr w:type="spellStart"/>
      <w:r w:rsidRPr="00F54C47">
        <w:rPr>
          <w:rFonts w:cs="Arial"/>
          <w:sz w:val="20"/>
          <w:szCs w:val="20"/>
        </w:rPr>
        <w:t>gilydd</w:t>
      </w:r>
      <w:proofErr w:type="spellEnd"/>
      <w:r w:rsidRPr="00F54C47">
        <w:rPr>
          <w:rFonts w:cs="Arial"/>
          <w:sz w:val="20"/>
          <w:szCs w:val="20"/>
        </w:rPr>
        <w:t xml:space="preserve"> </w:t>
      </w:r>
      <w:proofErr w:type="spellStart"/>
      <w:r w:rsidRPr="00F54C47">
        <w:rPr>
          <w:rFonts w:cs="Arial"/>
          <w:sz w:val="20"/>
          <w:szCs w:val="20"/>
        </w:rPr>
        <w:t>yn</w:t>
      </w:r>
      <w:proofErr w:type="spellEnd"/>
      <w:r w:rsidRPr="00F54C47">
        <w:rPr>
          <w:rFonts w:cs="Arial"/>
          <w:sz w:val="20"/>
          <w:szCs w:val="20"/>
        </w:rPr>
        <w:t xml:space="preserve"> </w:t>
      </w:r>
      <w:proofErr w:type="spellStart"/>
      <w:r w:rsidRPr="00F54C47">
        <w:rPr>
          <w:rFonts w:cs="Arial"/>
          <w:sz w:val="20"/>
          <w:szCs w:val="20"/>
        </w:rPr>
        <w:t>hytrach</w:t>
      </w:r>
      <w:proofErr w:type="spellEnd"/>
      <w:r w:rsidRPr="00F54C47">
        <w:rPr>
          <w:rFonts w:cs="Arial"/>
          <w:sz w:val="20"/>
          <w:szCs w:val="20"/>
        </w:rPr>
        <w:t xml:space="preserve"> nag </w:t>
      </w:r>
      <w:proofErr w:type="spellStart"/>
      <w:r w:rsidRPr="00F54C47">
        <w:rPr>
          <w:rFonts w:cs="Arial"/>
          <w:sz w:val="20"/>
          <w:szCs w:val="20"/>
        </w:rPr>
        <w:t>ar</w:t>
      </w:r>
      <w:proofErr w:type="spellEnd"/>
      <w:r w:rsidRPr="00F54C47">
        <w:rPr>
          <w:rFonts w:cs="Arial"/>
          <w:sz w:val="20"/>
          <w:szCs w:val="20"/>
        </w:rPr>
        <w:t xml:space="preserve"> </w:t>
      </w:r>
      <w:proofErr w:type="spellStart"/>
      <w:r w:rsidRPr="00F54C47">
        <w:rPr>
          <w:rFonts w:cs="Arial"/>
          <w:sz w:val="20"/>
          <w:szCs w:val="20"/>
        </w:rPr>
        <w:t>wahân</w:t>
      </w:r>
      <w:proofErr w:type="spellEnd"/>
      <w:r w:rsidRPr="00F54C47">
        <w:rPr>
          <w:rFonts w:cs="Arial"/>
          <w:sz w:val="20"/>
          <w:szCs w:val="20"/>
        </w:rPr>
        <w:t>.</w:t>
      </w:r>
    </w:p>
    <w:p w14:paraId="32C5BFF5" w14:textId="77777777" w:rsidR="00B765CE" w:rsidRPr="00D41A3F" w:rsidRDefault="00B765CE" w:rsidP="00F54C47">
      <w:pPr>
        <w:jc w:val="both"/>
        <w:rPr>
          <w:rFonts w:cs="Arial"/>
          <w:b/>
          <w:u w:val="single"/>
        </w:rPr>
      </w:pPr>
    </w:p>
    <w:p w14:paraId="24BACF78" w14:textId="77777777" w:rsidR="00F54C47" w:rsidRPr="00CC18C1" w:rsidRDefault="00F54C47" w:rsidP="00F54C47">
      <w:pPr>
        <w:jc w:val="both"/>
        <w:rPr>
          <w:rFonts w:cs="Arial"/>
          <w:b/>
          <w:sz w:val="22"/>
          <w:szCs w:val="22"/>
          <w:u w:val="single"/>
          <w:lang w:val="cy-GB"/>
        </w:rPr>
      </w:pPr>
      <w:r w:rsidRPr="00CC18C1">
        <w:rPr>
          <w:rFonts w:cs="Arial"/>
          <w:b/>
          <w:sz w:val="22"/>
          <w:szCs w:val="22"/>
          <w:lang w:val="cy-GB"/>
        </w:rPr>
        <w:t xml:space="preserve">1. Amodau'r Tendr a Gofynion </w:t>
      </w:r>
      <w:r>
        <w:rPr>
          <w:rFonts w:cs="Arial"/>
          <w:b/>
          <w:sz w:val="22"/>
          <w:szCs w:val="22"/>
          <w:lang w:val="cy-GB"/>
        </w:rPr>
        <w:t>Contractio</w:t>
      </w:r>
      <w:r w:rsidRPr="00CC18C1">
        <w:rPr>
          <w:rFonts w:cs="Arial"/>
          <w:b/>
          <w:sz w:val="22"/>
          <w:szCs w:val="22"/>
          <w:lang w:val="cy-GB"/>
        </w:rPr>
        <w:t xml:space="preserve"> </w:t>
      </w:r>
    </w:p>
    <w:p w14:paraId="2DB5FFBE" w14:textId="77777777" w:rsidR="00F54C47" w:rsidRPr="00CC18C1" w:rsidRDefault="00F54C47" w:rsidP="00F54C47">
      <w:pPr>
        <w:jc w:val="both"/>
        <w:rPr>
          <w:rFonts w:cs="Arial"/>
          <w:sz w:val="20"/>
          <w:szCs w:val="20"/>
          <w:lang w:val="cy-GB"/>
        </w:rPr>
      </w:pPr>
    </w:p>
    <w:p w14:paraId="3A20EB00" w14:textId="77777777" w:rsidR="00F54C47" w:rsidRPr="00CC18C1" w:rsidRDefault="00F54C47" w:rsidP="00F54C47">
      <w:pPr>
        <w:jc w:val="both"/>
        <w:rPr>
          <w:rFonts w:cs="Arial"/>
          <w:sz w:val="20"/>
          <w:szCs w:val="20"/>
          <w:lang w:val="cy-GB"/>
        </w:rPr>
      </w:pPr>
      <w:r w:rsidRPr="00CC18C1">
        <w:rPr>
          <w:rFonts w:cs="Arial"/>
          <w:sz w:val="20"/>
          <w:szCs w:val="20"/>
          <w:lang w:val="cy-GB"/>
        </w:rPr>
        <w:t>Mae’r adran hon yn egluro gofynion contractio Cyngor Gwynedd a'r amodau cyffredinol sy'n ymwneud â'r broses gaffael hon.</w:t>
      </w:r>
    </w:p>
    <w:p w14:paraId="1BE423B6" w14:textId="77777777" w:rsidR="00F54C47" w:rsidRPr="00CC18C1" w:rsidRDefault="00F54C47" w:rsidP="00F54C47">
      <w:pPr>
        <w:jc w:val="both"/>
        <w:rPr>
          <w:rFonts w:cs="Arial"/>
          <w:b/>
          <w:sz w:val="20"/>
          <w:szCs w:val="20"/>
          <w:lang w:val="cy-GB"/>
        </w:rPr>
      </w:pPr>
    </w:p>
    <w:p w14:paraId="1A3AC640"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1.1 </w:t>
      </w:r>
      <w:r>
        <w:rPr>
          <w:rFonts w:cs="Arial"/>
          <w:b/>
          <w:sz w:val="20"/>
          <w:szCs w:val="20"/>
          <w:lang w:val="cy-GB"/>
        </w:rPr>
        <w:tab/>
      </w:r>
      <w:r w:rsidRPr="00CC18C1">
        <w:rPr>
          <w:rFonts w:cs="Arial"/>
          <w:b/>
          <w:sz w:val="20"/>
          <w:szCs w:val="20"/>
          <w:lang w:val="cy-GB"/>
        </w:rPr>
        <w:t>Telerau ac Amodau’r Contract</w:t>
      </w:r>
    </w:p>
    <w:p w14:paraId="12D864AE" w14:textId="77777777" w:rsidR="00F54C47" w:rsidRDefault="00F54C47" w:rsidP="00F54C47">
      <w:pPr>
        <w:jc w:val="both"/>
        <w:rPr>
          <w:rFonts w:cs="Arial"/>
          <w:sz w:val="20"/>
          <w:szCs w:val="20"/>
          <w:lang w:val="cy-GB"/>
        </w:rPr>
      </w:pPr>
    </w:p>
    <w:p w14:paraId="5BD44384" w14:textId="4FF205E1" w:rsidR="00F54C47" w:rsidRPr="00CC18C1" w:rsidRDefault="00F54C47" w:rsidP="00F54C47">
      <w:pPr>
        <w:jc w:val="both"/>
        <w:rPr>
          <w:rFonts w:cs="Arial"/>
          <w:sz w:val="20"/>
          <w:szCs w:val="20"/>
          <w:lang w:val="cy-GB"/>
        </w:rPr>
      </w:pPr>
      <w:r w:rsidRPr="00CC18C1">
        <w:rPr>
          <w:rFonts w:cs="Arial"/>
          <w:sz w:val="20"/>
          <w:szCs w:val="20"/>
          <w:lang w:val="cy-GB"/>
        </w:rPr>
        <w:t xml:space="preserve">1.1.1 </w:t>
      </w:r>
      <w:r>
        <w:rPr>
          <w:rFonts w:cs="Arial"/>
          <w:sz w:val="20"/>
          <w:szCs w:val="20"/>
          <w:lang w:val="cy-GB"/>
        </w:rPr>
        <w:tab/>
      </w:r>
      <w:r w:rsidRPr="00CC18C1">
        <w:rPr>
          <w:rFonts w:cs="Arial"/>
          <w:sz w:val="20"/>
          <w:szCs w:val="20"/>
          <w:lang w:val="cy-GB"/>
        </w:rPr>
        <w:t xml:space="preserve">Mae telerau ac amodau contract safonol Cyngor Gwynedd wedi'u cynnwys yn y Gwahoddiad hwn.  </w:t>
      </w:r>
    </w:p>
    <w:p w14:paraId="792EF69E" w14:textId="77777777" w:rsidR="00F54C47" w:rsidRPr="00CC18C1" w:rsidRDefault="00F54C47" w:rsidP="00F54C47">
      <w:pPr>
        <w:jc w:val="both"/>
        <w:rPr>
          <w:rFonts w:cs="Arial"/>
          <w:sz w:val="20"/>
          <w:szCs w:val="20"/>
          <w:lang w:val="cy-GB"/>
        </w:rPr>
      </w:pPr>
    </w:p>
    <w:p w14:paraId="19B7F92C"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1.1.2 </w:t>
      </w:r>
      <w:r>
        <w:rPr>
          <w:rFonts w:cs="Arial"/>
          <w:sz w:val="20"/>
          <w:szCs w:val="20"/>
          <w:lang w:val="cy-GB"/>
        </w:rPr>
        <w:tab/>
      </w:r>
      <w:r w:rsidRPr="00CC18C1">
        <w:rPr>
          <w:rFonts w:cs="Arial"/>
          <w:sz w:val="20"/>
          <w:szCs w:val="20"/>
          <w:lang w:val="cy-GB"/>
        </w:rPr>
        <w:t>Bydd y Gwahoddiad hwn, telerau ac amodau’r contract a dyfynbris y cyflenwr yn ffurfio'r sail i'r Contract rhwng y cyflenwr llwyddiannus a Chyngor Gwynedd.</w:t>
      </w:r>
    </w:p>
    <w:p w14:paraId="41DEC482" w14:textId="77777777" w:rsidR="00F54C47" w:rsidRPr="00CC18C1" w:rsidRDefault="00F54C47" w:rsidP="00F54C47">
      <w:pPr>
        <w:jc w:val="both"/>
        <w:rPr>
          <w:rFonts w:cs="Arial"/>
          <w:sz w:val="20"/>
          <w:szCs w:val="20"/>
          <w:lang w:val="cy-GB"/>
        </w:rPr>
      </w:pPr>
    </w:p>
    <w:p w14:paraId="1A25798F"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1.1.3 </w:t>
      </w:r>
      <w:r>
        <w:rPr>
          <w:rFonts w:cs="Arial"/>
          <w:sz w:val="20"/>
          <w:szCs w:val="20"/>
          <w:lang w:val="cy-GB"/>
        </w:rPr>
        <w:tab/>
      </w:r>
      <w:r w:rsidRPr="00CC18C1">
        <w:rPr>
          <w:rFonts w:cs="Arial"/>
          <w:sz w:val="20"/>
          <w:szCs w:val="20"/>
          <w:lang w:val="cy-GB"/>
        </w:rPr>
        <w:t>Ni fydd telerau ac amodau’r cyflenwr yn gymwys, oni bai bod hyn wedi'i gytuno gan Gyngor Gwynedd mewn amgylchiadau arbennig.</w:t>
      </w:r>
    </w:p>
    <w:p w14:paraId="2AB51D9F" w14:textId="77777777" w:rsidR="00F54C47" w:rsidRPr="00CC18C1" w:rsidRDefault="00F54C47" w:rsidP="00F54C47">
      <w:pPr>
        <w:jc w:val="both"/>
        <w:rPr>
          <w:rFonts w:cs="Arial"/>
          <w:sz w:val="20"/>
          <w:szCs w:val="20"/>
          <w:lang w:val="cy-GB"/>
        </w:rPr>
      </w:pPr>
    </w:p>
    <w:p w14:paraId="013E18DC"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1.1.4 </w:t>
      </w:r>
      <w:r>
        <w:rPr>
          <w:rFonts w:cs="Arial"/>
          <w:sz w:val="20"/>
          <w:szCs w:val="20"/>
          <w:lang w:val="cy-GB"/>
        </w:rPr>
        <w:tab/>
      </w:r>
      <w:r w:rsidRPr="00CC18C1">
        <w:rPr>
          <w:rFonts w:cs="Arial"/>
          <w:sz w:val="20"/>
          <w:szCs w:val="20"/>
          <w:lang w:val="cy-GB"/>
        </w:rPr>
        <w:t>Petai gan gyflenwyr unrhyw bryderon neu ymholiadau am y Contract, dylent gyflwyno cais am eglurhad cyn cyflwyno eu dyfynbris. Byddwn yn rhoi gwybod i'r holl gyflenwyr posib am unrhyw newidiadau y bydd rhaid eu gwneud i'r Contract.</w:t>
      </w:r>
    </w:p>
    <w:p w14:paraId="464C56F6" w14:textId="77777777" w:rsidR="00F54C47" w:rsidRPr="00CC18C1" w:rsidRDefault="00F54C47" w:rsidP="00F54C47">
      <w:pPr>
        <w:jc w:val="both"/>
        <w:rPr>
          <w:rFonts w:cs="Arial"/>
          <w:sz w:val="20"/>
          <w:szCs w:val="20"/>
          <w:lang w:val="cy-GB"/>
        </w:rPr>
      </w:pPr>
    </w:p>
    <w:p w14:paraId="79B0E731"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1.1.5 </w:t>
      </w:r>
      <w:r>
        <w:rPr>
          <w:rFonts w:cs="Arial"/>
          <w:sz w:val="20"/>
          <w:szCs w:val="20"/>
          <w:lang w:val="cy-GB"/>
        </w:rPr>
        <w:tab/>
      </w:r>
      <w:r w:rsidRPr="00CC18C1">
        <w:rPr>
          <w:rFonts w:cs="Arial"/>
          <w:sz w:val="20"/>
          <w:szCs w:val="20"/>
          <w:lang w:val="cy-GB"/>
        </w:rPr>
        <w:t xml:space="preserve">Nid yw Cyngor Gwynedd dan unrhyw rwymedigaeth i ystyried unrhyw geisiadau am eglurhad am y Contract a dderbynnir ar ôl y dyddiad cau i gyflwyno eich dyfynbris.  </w:t>
      </w:r>
    </w:p>
    <w:p w14:paraId="12A24794" w14:textId="77777777" w:rsidR="00F54C47" w:rsidRPr="00CC18C1" w:rsidRDefault="00F54C47" w:rsidP="00F54C47">
      <w:pPr>
        <w:jc w:val="both"/>
        <w:rPr>
          <w:rFonts w:cs="Arial"/>
          <w:sz w:val="20"/>
          <w:szCs w:val="20"/>
          <w:lang w:val="cy-GB"/>
        </w:rPr>
      </w:pPr>
    </w:p>
    <w:p w14:paraId="76A0A725"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1.1.6 </w:t>
      </w:r>
      <w:r>
        <w:rPr>
          <w:rFonts w:cs="Arial"/>
          <w:sz w:val="20"/>
          <w:szCs w:val="20"/>
          <w:lang w:val="cy-GB"/>
        </w:rPr>
        <w:tab/>
      </w:r>
      <w:r w:rsidRPr="00CC18C1">
        <w:rPr>
          <w:rFonts w:cs="Arial"/>
          <w:sz w:val="20"/>
          <w:szCs w:val="20"/>
          <w:lang w:val="cy-GB"/>
        </w:rPr>
        <w:t>Bydd unrhyw newidiadau a gynigir i delerau ac amodau gan gyflenwr posib fel rhan o'u dyfynbris yn rhoi'r hawl i Gyngor Gwynedd wrthod y dyfynbris hwnnw ac i ddiarddel y cyflenwr posib hwnnw o'r broses gaffael hon.</w:t>
      </w:r>
    </w:p>
    <w:p w14:paraId="0C3920FE" w14:textId="77777777" w:rsidR="00F54C47" w:rsidRPr="00CC18C1" w:rsidRDefault="00F54C47" w:rsidP="00F54C47">
      <w:pPr>
        <w:jc w:val="both"/>
        <w:rPr>
          <w:rFonts w:cs="Arial"/>
          <w:b/>
          <w:sz w:val="20"/>
          <w:szCs w:val="20"/>
          <w:lang w:val="cy-GB"/>
        </w:rPr>
      </w:pPr>
    </w:p>
    <w:p w14:paraId="06B36F24" w14:textId="77777777" w:rsidR="00F54C47" w:rsidRPr="00CC18C1" w:rsidRDefault="00F54C47" w:rsidP="00F54C47">
      <w:pPr>
        <w:jc w:val="both"/>
        <w:rPr>
          <w:lang w:val="cy-GB"/>
        </w:rPr>
      </w:pPr>
      <w:r w:rsidRPr="00CC18C1">
        <w:rPr>
          <w:rFonts w:cs="Arial"/>
          <w:b/>
          <w:sz w:val="20"/>
          <w:szCs w:val="20"/>
          <w:lang w:val="cy-GB"/>
        </w:rPr>
        <w:t xml:space="preserve">1.2 </w:t>
      </w:r>
      <w:r>
        <w:rPr>
          <w:rFonts w:cs="Arial"/>
          <w:b/>
          <w:sz w:val="20"/>
          <w:szCs w:val="20"/>
          <w:lang w:val="cy-GB"/>
        </w:rPr>
        <w:tab/>
      </w:r>
      <w:r w:rsidRPr="00CC18C1">
        <w:rPr>
          <w:rFonts w:cs="Arial"/>
          <w:b/>
          <w:sz w:val="20"/>
          <w:szCs w:val="20"/>
          <w:lang w:val="cy-GB"/>
        </w:rPr>
        <w:t>Gwrthdrawiad buddiannau</w:t>
      </w:r>
      <w:r w:rsidRPr="00CC18C1">
        <w:rPr>
          <w:rFonts w:cs="Arial"/>
          <w:b/>
          <w:color w:val="0091A5"/>
          <w:sz w:val="20"/>
          <w:szCs w:val="20"/>
          <w:u w:val="single"/>
          <w:lang w:val="cy-GB"/>
        </w:rPr>
        <w:t xml:space="preserve"> </w:t>
      </w:r>
    </w:p>
    <w:p w14:paraId="62A0CC04" w14:textId="77777777" w:rsidR="00F54C47" w:rsidRDefault="00F54C47" w:rsidP="00F54C47">
      <w:pPr>
        <w:spacing w:before="40" w:after="40"/>
        <w:jc w:val="both"/>
        <w:rPr>
          <w:sz w:val="20"/>
          <w:szCs w:val="20"/>
          <w:lang w:val="cy-GB"/>
        </w:rPr>
      </w:pPr>
    </w:p>
    <w:p w14:paraId="2CBB7AC4" w14:textId="129B15D2" w:rsidR="00F54C47" w:rsidRPr="00CC18C1" w:rsidRDefault="00F54C47" w:rsidP="00F54C47">
      <w:pPr>
        <w:spacing w:before="40" w:after="40"/>
        <w:jc w:val="both"/>
        <w:rPr>
          <w:sz w:val="20"/>
          <w:szCs w:val="20"/>
          <w:lang w:val="cy-GB"/>
        </w:rPr>
      </w:pPr>
      <w:r w:rsidRPr="00CC18C1">
        <w:rPr>
          <w:sz w:val="20"/>
          <w:szCs w:val="20"/>
          <w:lang w:val="cy-GB"/>
        </w:rPr>
        <w:t xml:space="preserve">1.2.1 </w:t>
      </w:r>
      <w:r>
        <w:rPr>
          <w:sz w:val="20"/>
          <w:szCs w:val="20"/>
          <w:lang w:val="cy-GB"/>
        </w:rPr>
        <w:tab/>
      </w:r>
      <w:r w:rsidRPr="00CC18C1">
        <w:rPr>
          <w:sz w:val="20"/>
          <w:szCs w:val="20"/>
          <w:lang w:val="cy-GB"/>
        </w:rPr>
        <w:t>Mae gofyn i Gyngor Gwynedd gymryd mesurau priodol i atal, adnabod a datrys buddiannau sy'n gwrthdaro er mwyn sicrhau bod y gystadleuaeth yn agored a theg, a sicrhau bod y cyflenwyr yn cael eu trin yn gyfartal. Er mwyn ein helpu i reoli unrhyw fuddiannau sy'n gwrthdaro, mae gofyn i gyflenwyr ddatgan unrhyw wrthdrawiadau neu wrthdrawiadau posib o fuddiannau mewn perthynas â'r broses gaffael hon, a'r ffordd o'u datrys.</w:t>
      </w:r>
    </w:p>
    <w:p w14:paraId="2F617E02" w14:textId="77777777" w:rsidR="00F54C47" w:rsidRPr="00CC18C1" w:rsidRDefault="00F54C47" w:rsidP="00F54C47">
      <w:pPr>
        <w:spacing w:before="40" w:after="40"/>
        <w:jc w:val="both"/>
        <w:rPr>
          <w:rFonts w:cs="Arial"/>
          <w:sz w:val="20"/>
          <w:szCs w:val="20"/>
          <w:lang w:val="cy-GB"/>
        </w:rPr>
      </w:pPr>
    </w:p>
    <w:p w14:paraId="4A2BCD2C" w14:textId="77777777" w:rsidR="00F54C47" w:rsidRPr="00CC18C1" w:rsidRDefault="00F54C47" w:rsidP="00F54C47">
      <w:pPr>
        <w:spacing w:before="40" w:after="40"/>
        <w:jc w:val="both"/>
        <w:rPr>
          <w:rFonts w:cs="Arial"/>
          <w:sz w:val="20"/>
          <w:szCs w:val="20"/>
          <w:lang w:val="cy-GB"/>
        </w:rPr>
      </w:pPr>
      <w:r w:rsidRPr="00CC18C1">
        <w:rPr>
          <w:rFonts w:cs="Arial"/>
          <w:sz w:val="20"/>
          <w:szCs w:val="20"/>
          <w:lang w:val="cy-GB"/>
        </w:rPr>
        <w:t xml:space="preserve">1.2.2 </w:t>
      </w:r>
      <w:r>
        <w:rPr>
          <w:rFonts w:cs="Arial"/>
          <w:sz w:val="20"/>
          <w:szCs w:val="20"/>
          <w:lang w:val="cy-GB"/>
        </w:rPr>
        <w:tab/>
      </w:r>
      <w:r w:rsidRPr="00CC18C1">
        <w:rPr>
          <w:rFonts w:cs="Arial"/>
          <w:sz w:val="20"/>
          <w:szCs w:val="20"/>
          <w:lang w:val="cy-GB"/>
        </w:rPr>
        <w:t>Os bydd cyflenwr yn methu â datgan unrhyw wrthdrawiad buddiant posib neu wirioneddol ac/neu'n methu â rhoi sylw i'r fath wrthdrawiad er boddhad rhesymol Cyngor Gwynedd, fe allai'r cyflenwr gael ei ddiarddel o'r broses gaffael hon.</w:t>
      </w:r>
    </w:p>
    <w:p w14:paraId="0D6ADE8A" w14:textId="77777777" w:rsidR="00F54C47" w:rsidRPr="00CC18C1" w:rsidRDefault="00F54C47" w:rsidP="00F54C47">
      <w:pPr>
        <w:spacing w:before="40" w:after="40"/>
        <w:jc w:val="both"/>
        <w:rPr>
          <w:rFonts w:cs="Arial"/>
          <w:sz w:val="20"/>
          <w:szCs w:val="20"/>
          <w:lang w:val="cy-GB"/>
        </w:rPr>
      </w:pPr>
    </w:p>
    <w:p w14:paraId="57E80788" w14:textId="77777777" w:rsidR="00F54C47" w:rsidRPr="00CC18C1" w:rsidRDefault="00F54C47" w:rsidP="00F54C47">
      <w:pPr>
        <w:spacing w:before="40" w:after="40"/>
        <w:jc w:val="both"/>
        <w:rPr>
          <w:rFonts w:cs="Arial"/>
          <w:b/>
          <w:bCs/>
          <w:sz w:val="20"/>
          <w:szCs w:val="20"/>
          <w:lang w:val="cy-GB"/>
        </w:rPr>
      </w:pPr>
      <w:r w:rsidRPr="00CC18C1">
        <w:rPr>
          <w:rFonts w:cs="Arial"/>
          <w:b/>
          <w:bCs/>
          <w:sz w:val="20"/>
          <w:szCs w:val="20"/>
          <w:lang w:val="cy-GB"/>
        </w:rPr>
        <w:t xml:space="preserve">1.3 </w:t>
      </w:r>
      <w:r>
        <w:rPr>
          <w:rFonts w:cs="Arial"/>
          <w:b/>
          <w:bCs/>
          <w:sz w:val="20"/>
          <w:szCs w:val="20"/>
          <w:lang w:val="cy-GB"/>
        </w:rPr>
        <w:tab/>
      </w:r>
      <w:r w:rsidRPr="00CC18C1">
        <w:rPr>
          <w:rFonts w:cs="Arial"/>
          <w:b/>
          <w:bCs/>
          <w:sz w:val="20"/>
          <w:szCs w:val="20"/>
          <w:lang w:val="cy-GB"/>
        </w:rPr>
        <w:t>Contractio gyda chyn-</w:t>
      </w:r>
      <w:proofErr w:type="spellStart"/>
      <w:r w:rsidRPr="00CC18C1">
        <w:rPr>
          <w:rFonts w:cs="Arial"/>
          <w:b/>
          <w:bCs/>
          <w:sz w:val="20"/>
          <w:szCs w:val="20"/>
          <w:lang w:val="cy-GB"/>
        </w:rPr>
        <w:t>gyflogeion</w:t>
      </w:r>
      <w:proofErr w:type="spellEnd"/>
      <w:r w:rsidRPr="00CC18C1">
        <w:rPr>
          <w:rFonts w:cs="Arial"/>
          <w:b/>
          <w:bCs/>
          <w:sz w:val="20"/>
          <w:szCs w:val="20"/>
          <w:lang w:val="cy-GB"/>
        </w:rPr>
        <w:t xml:space="preserve"> Cyngor Gwynedd</w:t>
      </w:r>
    </w:p>
    <w:p w14:paraId="48BDE3DC" w14:textId="77777777" w:rsidR="00F54C47" w:rsidRDefault="00F54C47" w:rsidP="00F54C47">
      <w:pPr>
        <w:jc w:val="both"/>
        <w:rPr>
          <w:sz w:val="20"/>
          <w:szCs w:val="20"/>
          <w:lang w:val="cy-GB"/>
        </w:rPr>
      </w:pPr>
    </w:p>
    <w:p w14:paraId="7B75DD78" w14:textId="4DBF8E2B" w:rsidR="00F54C47" w:rsidRPr="00CC18C1" w:rsidRDefault="00F54C47" w:rsidP="00F54C47">
      <w:pPr>
        <w:jc w:val="both"/>
        <w:rPr>
          <w:sz w:val="20"/>
          <w:szCs w:val="20"/>
          <w:lang w:val="cy-GB"/>
        </w:rPr>
      </w:pPr>
      <w:r w:rsidRPr="00CC18C1">
        <w:rPr>
          <w:sz w:val="20"/>
          <w:szCs w:val="20"/>
          <w:lang w:val="cy-GB"/>
        </w:rPr>
        <w:t xml:space="preserve">1.3 </w:t>
      </w:r>
      <w:r>
        <w:rPr>
          <w:sz w:val="20"/>
          <w:szCs w:val="20"/>
          <w:lang w:val="cy-GB"/>
        </w:rPr>
        <w:tab/>
      </w:r>
      <w:r w:rsidRPr="00CC18C1">
        <w:rPr>
          <w:sz w:val="20"/>
          <w:szCs w:val="20"/>
          <w:lang w:val="cy-GB"/>
        </w:rPr>
        <w:t>Mae gofyn i gyflenwyr sy'n gyn-</w:t>
      </w:r>
      <w:proofErr w:type="spellStart"/>
      <w:r w:rsidRPr="00CC18C1">
        <w:rPr>
          <w:sz w:val="20"/>
          <w:szCs w:val="20"/>
          <w:lang w:val="cy-GB"/>
        </w:rPr>
        <w:t>gyflogeion</w:t>
      </w:r>
      <w:proofErr w:type="spellEnd"/>
      <w:r w:rsidRPr="00CC18C1">
        <w:rPr>
          <w:sz w:val="20"/>
          <w:szCs w:val="20"/>
          <w:lang w:val="cy-GB"/>
        </w:rPr>
        <w:t xml:space="preserve"> Cyngor Gwynedd neu sy'n cyflogi cyn-</w:t>
      </w:r>
      <w:proofErr w:type="spellStart"/>
      <w:r w:rsidRPr="00CC18C1">
        <w:rPr>
          <w:sz w:val="20"/>
          <w:szCs w:val="20"/>
          <w:lang w:val="cy-GB"/>
        </w:rPr>
        <w:t>gyflogeion</w:t>
      </w:r>
      <w:proofErr w:type="spellEnd"/>
      <w:r w:rsidRPr="00CC18C1">
        <w:rPr>
          <w:sz w:val="20"/>
          <w:szCs w:val="20"/>
          <w:lang w:val="cy-GB"/>
        </w:rPr>
        <w:t xml:space="preserve"> Cyngor Gwynedd ddatgan hyn fel gwrthdrawiad buddiant gwirioneddol neu bosib.</w:t>
      </w:r>
    </w:p>
    <w:p w14:paraId="73BE4877" w14:textId="77777777" w:rsidR="00F54C47" w:rsidRPr="00CC18C1" w:rsidRDefault="00F54C47" w:rsidP="00F54C47">
      <w:pPr>
        <w:jc w:val="both"/>
        <w:rPr>
          <w:rFonts w:cs="Arial"/>
          <w:sz w:val="20"/>
          <w:szCs w:val="20"/>
          <w:lang w:val="cy-GB"/>
        </w:rPr>
      </w:pPr>
    </w:p>
    <w:p w14:paraId="65EEF171" w14:textId="77777777" w:rsidR="00F54C47" w:rsidRPr="00CC18C1" w:rsidRDefault="00F54C47" w:rsidP="00F54C47">
      <w:pPr>
        <w:spacing w:before="40" w:after="40"/>
        <w:jc w:val="both"/>
        <w:rPr>
          <w:sz w:val="20"/>
          <w:szCs w:val="20"/>
          <w:lang w:val="cy-GB"/>
        </w:rPr>
      </w:pPr>
      <w:r w:rsidRPr="00CC18C1">
        <w:rPr>
          <w:sz w:val="20"/>
          <w:szCs w:val="20"/>
          <w:lang w:val="cy-GB"/>
        </w:rPr>
        <w:t xml:space="preserve">1.3.2 </w:t>
      </w:r>
      <w:r>
        <w:rPr>
          <w:sz w:val="20"/>
          <w:szCs w:val="20"/>
          <w:lang w:val="cy-GB"/>
        </w:rPr>
        <w:tab/>
      </w:r>
      <w:r w:rsidRPr="00CC18C1">
        <w:rPr>
          <w:sz w:val="20"/>
          <w:szCs w:val="20"/>
          <w:lang w:val="cy-GB"/>
        </w:rPr>
        <w:t xml:space="preserve">Os bydd cyflenwr yn datgan gwrthdrawiad buddiant gwirioneddol neu bosib, bydd Cyngor Gwynedd yn asesu p'un a yw'r gwrthdrawiad hwn yn debygol o arwain at aflunio'r gystadleuaeth a bydd yn cymryd mesurau priodol i gywiro gwrthdrawiadau o'r fath.  </w:t>
      </w:r>
    </w:p>
    <w:p w14:paraId="1AB171C4" w14:textId="77777777" w:rsidR="00F54C47" w:rsidRPr="00CC18C1" w:rsidRDefault="00F54C47" w:rsidP="00F54C47">
      <w:pPr>
        <w:spacing w:before="40" w:after="40"/>
        <w:jc w:val="both"/>
        <w:rPr>
          <w:sz w:val="20"/>
          <w:szCs w:val="20"/>
          <w:lang w:val="cy-GB"/>
        </w:rPr>
      </w:pPr>
    </w:p>
    <w:p w14:paraId="24662D65" w14:textId="77777777" w:rsidR="00F54C47" w:rsidRPr="00CC18C1" w:rsidRDefault="00F54C47" w:rsidP="00F54C47">
      <w:pPr>
        <w:spacing w:before="40" w:after="40"/>
        <w:jc w:val="both"/>
        <w:rPr>
          <w:sz w:val="20"/>
          <w:szCs w:val="20"/>
          <w:lang w:val="cy-GB"/>
        </w:rPr>
      </w:pPr>
      <w:r w:rsidRPr="00CC18C1">
        <w:rPr>
          <w:sz w:val="20"/>
          <w:szCs w:val="20"/>
          <w:lang w:val="cy-GB"/>
        </w:rPr>
        <w:t xml:space="preserve">1.3.3 </w:t>
      </w:r>
      <w:r>
        <w:rPr>
          <w:sz w:val="20"/>
          <w:szCs w:val="20"/>
          <w:lang w:val="cy-GB"/>
        </w:rPr>
        <w:tab/>
      </w:r>
      <w:r w:rsidRPr="00CC18C1">
        <w:rPr>
          <w:sz w:val="20"/>
          <w:szCs w:val="20"/>
          <w:lang w:val="cy-GB"/>
        </w:rPr>
        <w:t xml:space="preserve">Rhoddir cyfle i gyflenwyr ddangos nad yw eu rhan yn y broses yn gallu aflunio'r gystadleuaeth.  Bydd Cyngor Gwynedd yn asesu sylwadau'r </w:t>
      </w:r>
      <w:proofErr w:type="spellStart"/>
      <w:r w:rsidRPr="00CC18C1">
        <w:rPr>
          <w:sz w:val="20"/>
          <w:szCs w:val="20"/>
          <w:lang w:val="cy-GB"/>
        </w:rPr>
        <w:t>bidiwr</w:t>
      </w:r>
      <w:proofErr w:type="spellEnd"/>
      <w:r w:rsidRPr="00CC18C1">
        <w:rPr>
          <w:sz w:val="20"/>
          <w:szCs w:val="20"/>
          <w:lang w:val="cy-GB"/>
        </w:rPr>
        <w:t xml:space="preserve"> ac yn ystyried a oes risg gwirioneddol o wrthdrawiad neu aflunio'r gystadleuaeth yn bodoli. Pe na bai modd cywiro'r gwrthdrawiad buddiant neu'r gwrthdrawiad buddiant posib, mae Cyngor Gwynedd yn cadw'r hawl yn ôl ei ddisgresiwn llwyr i eithrio'r cyflenwr o'r broses gaffael.</w:t>
      </w:r>
    </w:p>
    <w:p w14:paraId="7EE83036" w14:textId="77777777" w:rsidR="00F54C47" w:rsidRPr="00CC18C1" w:rsidRDefault="00F54C47" w:rsidP="00F54C47">
      <w:pPr>
        <w:spacing w:before="40" w:after="40"/>
        <w:jc w:val="both"/>
        <w:rPr>
          <w:rFonts w:cs="Arial"/>
          <w:sz w:val="20"/>
          <w:szCs w:val="20"/>
          <w:lang w:val="cy-GB"/>
        </w:rPr>
      </w:pPr>
    </w:p>
    <w:p w14:paraId="2C8E947C" w14:textId="77777777" w:rsidR="00F54C47" w:rsidRPr="00CC18C1" w:rsidRDefault="00F54C47" w:rsidP="00F54C47">
      <w:pPr>
        <w:spacing w:before="40" w:after="40"/>
        <w:jc w:val="both"/>
        <w:rPr>
          <w:rFonts w:cs="Arial"/>
          <w:b/>
          <w:sz w:val="20"/>
          <w:szCs w:val="20"/>
          <w:lang w:val="cy-GB"/>
        </w:rPr>
      </w:pPr>
      <w:r w:rsidRPr="00CC18C1">
        <w:rPr>
          <w:rFonts w:cs="Arial"/>
          <w:b/>
          <w:sz w:val="20"/>
          <w:szCs w:val="20"/>
          <w:lang w:val="cy-GB"/>
        </w:rPr>
        <w:t xml:space="preserve">1.4 </w:t>
      </w:r>
      <w:r>
        <w:rPr>
          <w:rFonts w:cs="Arial"/>
          <w:b/>
          <w:sz w:val="20"/>
          <w:szCs w:val="20"/>
          <w:lang w:val="cy-GB"/>
        </w:rPr>
        <w:tab/>
      </w:r>
      <w:r w:rsidRPr="00CC18C1">
        <w:rPr>
          <w:rFonts w:cs="Arial"/>
          <w:b/>
          <w:sz w:val="20"/>
          <w:szCs w:val="20"/>
          <w:lang w:val="cy-GB"/>
        </w:rPr>
        <w:t xml:space="preserve">Cyfrinachedd </w:t>
      </w:r>
    </w:p>
    <w:p w14:paraId="743FD597" w14:textId="77777777" w:rsidR="00F54C47" w:rsidRDefault="00F54C47" w:rsidP="00F54C47">
      <w:pPr>
        <w:jc w:val="both"/>
        <w:rPr>
          <w:rFonts w:cs="Arial"/>
          <w:sz w:val="20"/>
          <w:szCs w:val="20"/>
          <w:lang w:val="cy-GB"/>
        </w:rPr>
      </w:pPr>
    </w:p>
    <w:p w14:paraId="74E31F1A" w14:textId="32F82212" w:rsidR="00F54C47" w:rsidRPr="00CC18C1" w:rsidRDefault="00F54C47" w:rsidP="00F54C47">
      <w:pPr>
        <w:jc w:val="both"/>
        <w:rPr>
          <w:rFonts w:cs="Arial"/>
          <w:sz w:val="20"/>
          <w:szCs w:val="20"/>
          <w:lang w:val="cy-GB"/>
        </w:rPr>
      </w:pPr>
      <w:r w:rsidRPr="00CC18C1">
        <w:rPr>
          <w:rFonts w:cs="Arial"/>
          <w:sz w:val="20"/>
          <w:szCs w:val="20"/>
          <w:lang w:val="cy-GB"/>
        </w:rPr>
        <w:t xml:space="preserve">1.4.1 </w:t>
      </w:r>
      <w:r>
        <w:rPr>
          <w:rFonts w:cs="Arial"/>
          <w:sz w:val="20"/>
          <w:szCs w:val="20"/>
          <w:lang w:val="cy-GB"/>
        </w:rPr>
        <w:tab/>
      </w:r>
      <w:r w:rsidRPr="00CC18C1">
        <w:rPr>
          <w:rFonts w:cs="Arial"/>
          <w:sz w:val="20"/>
          <w:szCs w:val="20"/>
          <w:lang w:val="cy-GB"/>
        </w:rPr>
        <w:t xml:space="preserve">Mae'n rhaid i'r holl wybodaeth a roddir gan y </w:t>
      </w:r>
      <w:proofErr w:type="spellStart"/>
      <w:r w:rsidRPr="00CC18C1">
        <w:rPr>
          <w:rFonts w:cs="Arial"/>
          <w:sz w:val="20"/>
          <w:szCs w:val="20"/>
          <w:lang w:val="cy-GB"/>
        </w:rPr>
        <w:t>bidiwr</w:t>
      </w:r>
      <w:proofErr w:type="spellEnd"/>
      <w:r w:rsidRPr="00CC18C1">
        <w:rPr>
          <w:rFonts w:cs="Arial"/>
          <w:sz w:val="20"/>
          <w:szCs w:val="20"/>
          <w:lang w:val="cy-GB"/>
        </w:rPr>
        <w:t xml:space="preserve"> i Gyngor Gwynedd, gan gynnwys y Gwahoddiad hwn a'r holl ddogfennau eraill sy'n ymwneud â'r broses gaffael hon, naill ai'n ysgrifenedig neu ar lafar, gael ei thrin yn gyfrinachol a pheidio ei datgelu i unrhyw drydydd parti (ar wahân i ymgynghorwyr proffesiynol, aelodau consortiwm ac/neu is-gontractwyr y </w:t>
      </w:r>
      <w:proofErr w:type="spellStart"/>
      <w:r w:rsidRPr="00CC18C1">
        <w:rPr>
          <w:rFonts w:cs="Arial"/>
          <w:sz w:val="20"/>
          <w:szCs w:val="20"/>
          <w:lang w:val="cy-GB"/>
        </w:rPr>
        <w:t>bidiwr</w:t>
      </w:r>
      <w:proofErr w:type="spellEnd"/>
      <w:r w:rsidRPr="00CC18C1">
        <w:rPr>
          <w:rFonts w:cs="Arial"/>
          <w:sz w:val="20"/>
          <w:szCs w:val="20"/>
          <w:lang w:val="cy-GB"/>
        </w:rPr>
        <w:t xml:space="preserve">, a hynny dim ond er mwyn eu helpu i gymryd rhan yn y broses gaffael hon ac/neu i baratoi eu dyfynbris) oni bai bod y wybodaeth eisoes yn gyhoeddus neu </w:t>
      </w:r>
      <w:r>
        <w:rPr>
          <w:rFonts w:cs="Arial"/>
          <w:sz w:val="20"/>
          <w:szCs w:val="20"/>
          <w:lang w:val="cy-GB"/>
        </w:rPr>
        <w:t>f</w:t>
      </w:r>
      <w:r w:rsidRPr="00CC18C1">
        <w:rPr>
          <w:rFonts w:cs="Arial"/>
          <w:sz w:val="20"/>
          <w:szCs w:val="20"/>
          <w:lang w:val="cy-GB"/>
        </w:rPr>
        <w:t>od rhaid ei datgelu o dan unrhyw gyfreithiau sy'n berthnasol.</w:t>
      </w:r>
    </w:p>
    <w:p w14:paraId="482D2247" w14:textId="77777777" w:rsidR="00F54C47" w:rsidRPr="00CC18C1" w:rsidRDefault="00F54C47" w:rsidP="00F54C47">
      <w:pPr>
        <w:jc w:val="both"/>
        <w:rPr>
          <w:rFonts w:cs="Arial"/>
          <w:sz w:val="20"/>
          <w:szCs w:val="20"/>
          <w:lang w:val="cy-GB"/>
        </w:rPr>
      </w:pPr>
    </w:p>
    <w:p w14:paraId="0688E51F"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1.4.2 </w:t>
      </w:r>
      <w:r>
        <w:rPr>
          <w:rFonts w:cs="Arial"/>
          <w:sz w:val="20"/>
          <w:szCs w:val="20"/>
          <w:lang w:val="cy-GB"/>
        </w:rPr>
        <w:tab/>
      </w:r>
      <w:r w:rsidRPr="00CC18C1">
        <w:rPr>
          <w:rFonts w:cs="Arial"/>
          <w:sz w:val="20"/>
          <w:szCs w:val="20"/>
          <w:lang w:val="cy-GB"/>
        </w:rPr>
        <w:t xml:space="preserve">Ni chaiff </w:t>
      </w:r>
      <w:proofErr w:type="spellStart"/>
      <w:r w:rsidRPr="00CC18C1">
        <w:rPr>
          <w:rFonts w:cs="Arial"/>
          <w:sz w:val="20"/>
          <w:szCs w:val="20"/>
          <w:lang w:val="cy-GB"/>
        </w:rPr>
        <w:t>bidwyr</w:t>
      </w:r>
      <w:proofErr w:type="spellEnd"/>
      <w:r w:rsidRPr="00CC18C1">
        <w:rPr>
          <w:rFonts w:cs="Arial"/>
          <w:sz w:val="20"/>
          <w:szCs w:val="20"/>
          <w:lang w:val="cy-GB"/>
        </w:rPr>
        <w:t xml:space="preserve"> ddatgelu, copïo neu atgynhyrchu unrhyw ran o'r wybodaeth a roddir iddynt fel rhan o'r broses gaffael hon, ac eithrio at ddibenion paratoi a chyflwyno dyfynbris.  </w:t>
      </w:r>
    </w:p>
    <w:p w14:paraId="4CCA9C3F" w14:textId="77777777" w:rsidR="00F54C47" w:rsidRPr="00CC18C1" w:rsidRDefault="00F54C47" w:rsidP="00F54C47">
      <w:pPr>
        <w:jc w:val="both"/>
        <w:rPr>
          <w:rFonts w:cs="Arial"/>
          <w:sz w:val="20"/>
          <w:szCs w:val="20"/>
          <w:lang w:val="cy-GB"/>
        </w:rPr>
      </w:pPr>
    </w:p>
    <w:p w14:paraId="13D8E964" w14:textId="77777777" w:rsidR="00F54C47" w:rsidRPr="00CC18C1" w:rsidRDefault="00F54C47" w:rsidP="00F54C47">
      <w:pPr>
        <w:jc w:val="both"/>
        <w:rPr>
          <w:rFonts w:cs="Arial"/>
          <w:sz w:val="20"/>
          <w:szCs w:val="20"/>
          <w:lang w:val="cy-GB"/>
        </w:rPr>
      </w:pPr>
      <w:r w:rsidRPr="00CC18C1">
        <w:rPr>
          <w:rFonts w:cs="Arial"/>
          <w:sz w:val="20"/>
          <w:szCs w:val="20"/>
          <w:lang w:val="cy-GB"/>
        </w:rPr>
        <w:t>1.4.3.</w:t>
      </w:r>
      <w:r>
        <w:rPr>
          <w:rFonts w:cs="Arial"/>
          <w:sz w:val="20"/>
          <w:szCs w:val="20"/>
          <w:lang w:val="cy-GB"/>
        </w:rPr>
        <w:tab/>
      </w:r>
      <w:r w:rsidRPr="00CC18C1">
        <w:rPr>
          <w:rFonts w:cs="Arial"/>
          <w:sz w:val="20"/>
          <w:szCs w:val="20"/>
          <w:lang w:val="cy-GB"/>
        </w:rPr>
        <w:t xml:space="preserve">Ni chaniateir unrhyw gyhoeddusrwydd gan </w:t>
      </w:r>
      <w:proofErr w:type="spellStart"/>
      <w:r w:rsidRPr="00CC18C1">
        <w:rPr>
          <w:rFonts w:cs="Arial"/>
          <w:sz w:val="20"/>
          <w:szCs w:val="20"/>
          <w:lang w:val="cy-GB"/>
        </w:rPr>
        <w:t>fidwyr</w:t>
      </w:r>
      <w:proofErr w:type="spellEnd"/>
      <w:r w:rsidRPr="00CC18C1">
        <w:rPr>
          <w:rFonts w:cs="Arial"/>
          <w:sz w:val="20"/>
          <w:szCs w:val="20"/>
          <w:lang w:val="cy-GB"/>
        </w:rPr>
        <w:t xml:space="preserve"> ynghylch y broses gaffael neu unrhyw gontract a ddyfernir yn y dyfodol oni bai bod Cyngor Gwynedd wedi rhoi caniatâd ysgrifenedig penodol i'r cyfathrebiad perthnasol.</w:t>
      </w:r>
    </w:p>
    <w:p w14:paraId="037E6644" w14:textId="77777777" w:rsidR="00F54C47" w:rsidRPr="00CC18C1" w:rsidRDefault="00F54C47" w:rsidP="00F54C47">
      <w:pPr>
        <w:jc w:val="both"/>
        <w:rPr>
          <w:rFonts w:cs="Arial"/>
          <w:sz w:val="20"/>
          <w:szCs w:val="20"/>
          <w:lang w:val="cy-GB"/>
        </w:rPr>
      </w:pPr>
    </w:p>
    <w:p w14:paraId="2325F660"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1.4.4 </w:t>
      </w:r>
      <w:r>
        <w:rPr>
          <w:rFonts w:cs="Arial"/>
          <w:sz w:val="20"/>
          <w:szCs w:val="20"/>
          <w:lang w:val="cy-GB"/>
        </w:rPr>
        <w:tab/>
      </w:r>
      <w:r w:rsidRPr="00CC18C1">
        <w:rPr>
          <w:rFonts w:cs="Arial"/>
          <w:sz w:val="20"/>
          <w:szCs w:val="20"/>
          <w:lang w:val="cy-GB"/>
        </w:rPr>
        <w:t>Bydd y Gwahoddiad hwn a'r dogfennau eraill sy'n cyd-fynd ag ef yn aros yn eiddo i Gyngor Gwynedd a bydd rhaid eu dychwelyd ar gais.</w:t>
      </w:r>
    </w:p>
    <w:p w14:paraId="02699925" w14:textId="77777777" w:rsidR="00F54C47" w:rsidRPr="00CC18C1" w:rsidRDefault="00F54C47" w:rsidP="00F54C47">
      <w:pPr>
        <w:jc w:val="both"/>
        <w:rPr>
          <w:rFonts w:cs="Arial"/>
          <w:sz w:val="20"/>
          <w:szCs w:val="20"/>
          <w:lang w:val="cy-GB"/>
        </w:rPr>
      </w:pPr>
    </w:p>
    <w:p w14:paraId="2824D2DF"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1.4.5 </w:t>
      </w:r>
      <w:r>
        <w:rPr>
          <w:rFonts w:cs="Arial"/>
          <w:sz w:val="20"/>
          <w:szCs w:val="20"/>
          <w:lang w:val="cy-GB"/>
        </w:rPr>
        <w:tab/>
      </w:r>
      <w:r w:rsidRPr="00CC18C1">
        <w:rPr>
          <w:rFonts w:cs="Arial"/>
          <w:sz w:val="20"/>
          <w:szCs w:val="20"/>
          <w:lang w:val="cy-GB"/>
        </w:rPr>
        <w:t xml:space="preserve">Mae Cyngor Gwynedd yn cadw'r hawl i ddatgelu'r holl ddogfennau sy'n ymwneud â'r broses gaffael hon, gan gynnwys heb gyfyngiad ddyfynbris y cyflenwr, i unrhyw gyflogai, asiant trydydd parti, ymgynghorydd neu drydydd parti arall sy'n rhan o'r caffael er cefnogaeth i, ac/neu mewn cydweithrediad â Chyngor Gwynedd.  Drwy gymryd rhan yn y broses gaffael, mae cyflenwyr yn cytuno i ddatgeliad o'r fath gan Gyngor Gwynedd yn unol â'r hawliau hynny a </w:t>
      </w:r>
      <w:proofErr w:type="spellStart"/>
      <w:r w:rsidRPr="00CC18C1">
        <w:rPr>
          <w:rFonts w:cs="Arial"/>
          <w:sz w:val="20"/>
          <w:szCs w:val="20"/>
          <w:lang w:val="cy-GB"/>
        </w:rPr>
        <w:t>gedwir</w:t>
      </w:r>
      <w:proofErr w:type="spellEnd"/>
      <w:r w:rsidRPr="00CC18C1">
        <w:rPr>
          <w:rFonts w:cs="Arial"/>
          <w:sz w:val="20"/>
          <w:szCs w:val="20"/>
          <w:lang w:val="cy-GB"/>
        </w:rPr>
        <w:t xml:space="preserve"> ganddo dan y paragraff hwn.</w:t>
      </w:r>
    </w:p>
    <w:p w14:paraId="27BA71DC" w14:textId="77777777" w:rsidR="00F54C47" w:rsidRPr="00CC18C1" w:rsidRDefault="00F54C47" w:rsidP="00F54C47">
      <w:pPr>
        <w:jc w:val="both"/>
        <w:rPr>
          <w:rFonts w:cs="Arial"/>
          <w:sz w:val="20"/>
          <w:szCs w:val="20"/>
          <w:lang w:val="cy-GB"/>
        </w:rPr>
      </w:pPr>
    </w:p>
    <w:p w14:paraId="36AEBBEC"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1.5 </w:t>
      </w:r>
      <w:r>
        <w:rPr>
          <w:rFonts w:cs="Arial"/>
          <w:b/>
          <w:sz w:val="20"/>
          <w:szCs w:val="20"/>
          <w:lang w:val="cy-GB"/>
        </w:rPr>
        <w:tab/>
      </w:r>
      <w:r w:rsidRPr="00CC18C1">
        <w:rPr>
          <w:rFonts w:cs="Arial"/>
          <w:b/>
          <w:sz w:val="20"/>
          <w:szCs w:val="20"/>
          <w:lang w:val="cy-GB"/>
        </w:rPr>
        <w:t>Rhyddid Gwybodaeth</w:t>
      </w:r>
    </w:p>
    <w:p w14:paraId="528AD41C" w14:textId="77777777" w:rsidR="00F54C47" w:rsidRDefault="00F54C47" w:rsidP="00F54C47">
      <w:pPr>
        <w:jc w:val="both"/>
        <w:rPr>
          <w:rFonts w:cs="Arial"/>
          <w:sz w:val="20"/>
          <w:szCs w:val="20"/>
          <w:lang w:val="cy-GB"/>
        </w:rPr>
      </w:pPr>
    </w:p>
    <w:p w14:paraId="686C0CA5" w14:textId="459A7BC3" w:rsidR="00F54C47" w:rsidRPr="00CC18C1" w:rsidRDefault="00F54C47" w:rsidP="00F54C47">
      <w:pPr>
        <w:jc w:val="both"/>
        <w:rPr>
          <w:rFonts w:cs="Arial"/>
          <w:sz w:val="20"/>
          <w:szCs w:val="20"/>
          <w:lang w:val="cy-GB"/>
        </w:rPr>
      </w:pPr>
      <w:r w:rsidRPr="00CC18C1">
        <w:rPr>
          <w:rFonts w:cs="Arial"/>
          <w:sz w:val="20"/>
          <w:szCs w:val="20"/>
          <w:lang w:val="cy-GB"/>
        </w:rPr>
        <w:t xml:space="preserve">1.5.1 </w:t>
      </w:r>
      <w:r>
        <w:rPr>
          <w:rFonts w:cs="Arial"/>
          <w:sz w:val="20"/>
          <w:szCs w:val="20"/>
          <w:lang w:val="cy-GB"/>
        </w:rPr>
        <w:tab/>
      </w:r>
      <w:r w:rsidRPr="00CC18C1">
        <w:rPr>
          <w:rFonts w:cs="Arial"/>
          <w:sz w:val="20"/>
          <w:szCs w:val="20"/>
          <w:lang w:val="cy-GB"/>
        </w:rPr>
        <w:t>Mae Deddf Rhyddid Gwybodaeth 2000 (FOIA) a'r Rheoliadau Gwybodaeth Amgylcheddol 2004 (EIR) yn berthnasol i Gyngor Gwynedd. Dylai cyflenwyr fod yn ymwybodol o rwymedigaethau a chyfrifoldebau Cyngor Gwynedd dan y Rheoliadau hyn i ddatgelu gwybodaeth a ddelir gan Gyngor Gwynedd.  Mae'n bosib felly y bydd rhaid i Gyngor Gwynedd o ganlyniad i'n rhwymedigaethau, ddatgelu gwybodaeth a roddir gan gyflenwyr mewn perthynas â'r broses gaffael hon, neu mewn perthynas ag unrhyw gontract a ddyfernir o ganlyniad i'r ymarferiad hwn, oni bai bod Cyngor Gwynedd yn penderfynu bod un o'r eithriadau statudol o dan y Ddeddf FOIA neu'r EOPT yn berthnasol.</w:t>
      </w:r>
    </w:p>
    <w:p w14:paraId="142E13D3" w14:textId="77777777" w:rsidR="00F54C47" w:rsidRPr="00CC18C1" w:rsidRDefault="00F54C47" w:rsidP="00F54C47">
      <w:pPr>
        <w:jc w:val="both"/>
        <w:rPr>
          <w:rFonts w:cs="Arial"/>
          <w:sz w:val="20"/>
          <w:szCs w:val="20"/>
          <w:lang w:val="cy-GB"/>
        </w:rPr>
      </w:pPr>
    </w:p>
    <w:p w14:paraId="46BB3F1F"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1.5.2 </w:t>
      </w:r>
      <w:r>
        <w:rPr>
          <w:rFonts w:cs="Arial"/>
          <w:sz w:val="20"/>
          <w:szCs w:val="20"/>
          <w:lang w:val="cy-GB"/>
        </w:rPr>
        <w:tab/>
      </w:r>
      <w:r w:rsidRPr="00CC18C1">
        <w:rPr>
          <w:rFonts w:cs="Arial"/>
          <w:sz w:val="20"/>
          <w:szCs w:val="20"/>
          <w:lang w:val="cy-GB"/>
        </w:rPr>
        <w:t>Gall gwybodaeth fod yn eithriedig rhag cael ei datgelu dan y Ddeddf FOIA pe byddai ei datgelu yn debygol o ragfarnu buddiannau masnachol unrhyw berson, ond ni all Cyngor Gwynedd roi unrhyw sicrwydd ynghylch a fyddai gwybodaeth a dderbynnir gan gyflenwyr mewn perthynas â'r bid hwn yn cael ei datgelu mewn ymateb i gais dan y FOIA.</w:t>
      </w:r>
    </w:p>
    <w:p w14:paraId="18716E51" w14:textId="77777777" w:rsidR="00F54C47" w:rsidRPr="00CC18C1" w:rsidRDefault="00F54C47" w:rsidP="00F54C47">
      <w:pPr>
        <w:jc w:val="both"/>
        <w:rPr>
          <w:rFonts w:cs="Arial"/>
          <w:sz w:val="20"/>
          <w:szCs w:val="20"/>
          <w:lang w:val="cy-GB"/>
        </w:rPr>
      </w:pPr>
    </w:p>
    <w:p w14:paraId="52A1DC09"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1.5.3 </w:t>
      </w:r>
      <w:r>
        <w:rPr>
          <w:rFonts w:cs="Arial"/>
          <w:sz w:val="20"/>
          <w:szCs w:val="20"/>
          <w:lang w:val="cy-GB"/>
        </w:rPr>
        <w:tab/>
      </w:r>
      <w:r w:rsidRPr="00CC18C1">
        <w:rPr>
          <w:rFonts w:cs="Arial"/>
          <w:sz w:val="20"/>
          <w:szCs w:val="20"/>
          <w:lang w:val="cy-GB"/>
        </w:rPr>
        <w:t>Pe bai Cyngor Gwynedd yn derbyn cais o'r fath, bydd Cyngor Gwynedd, yn unol â'i rwymedigaethau dan y Cod Ymarfer a wnaed dan adran 45 y FOIA, yn ymgynghori ag unrhyw barti lle byddai'r datgeliad yn debygol o effeithio ar ei fuddiannau. Fodd bynnag, Cyngor Gwynedd fydd yn gyfrifol am benderfynu yn ôl ei ddisgresiwn llwyr p'un a yw unrhyw wybodaeth o'r fath yn eithriedig rhag cael ei datgelu yn unol â darpariaethau'r FOIA neu'r EIR a p'un a ddylid datgelu unrhyw wybodaeth o'r fath mewn ymateb i gais gwybodaeth.</w:t>
      </w:r>
    </w:p>
    <w:p w14:paraId="26833178" w14:textId="77777777" w:rsidR="00F54C47" w:rsidRPr="00CC18C1" w:rsidRDefault="00F54C47" w:rsidP="00F54C47">
      <w:pPr>
        <w:jc w:val="both"/>
        <w:rPr>
          <w:rFonts w:cs="Arial"/>
          <w:sz w:val="20"/>
          <w:szCs w:val="20"/>
          <w:lang w:val="cy-GB"/>
        </w:rPr>
      </w:pPr>
    </w:p>
    <w:p w14:paraId="120D8729"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1.6 </w:t>
      </w:r>
      <w:r>
        <w:rPr>
          <w:rFonts w:cs="Arial"/>
          <w:b/>
          <w:sz w:val="20"/>
          <w:szCs w:val="20"/>
          <w:lang w:val="cy-GB"/>
        </w:rPr>
        <w:tab/>
      </w:r>
      <w:r w:rsidRPr="00CC18C1">
        <w:rPr>
          <w:rFonts w:cs="Arial"/>
          <w:b/>
          <w:sz w:val="20"/>
          <w:szCs w:val="20"/>
          <w:lang w:val="cy-GB"/>
        </w:rPr>
        <w:t>Costau</w:t>
      </w:r>
    </w:p>
    <w:p w14:paraId="7035ED05" w14:textId="77777777" w:rsidR="00F54C47" w:rsidRDefault="00F54C47" w:rsidP="00F54C47">
      <w:pPr>
        <w:jc w:val="both"/>
        <w:rPr>
          <w:rFonts w:cs="Arial"/>
          <w:sz w:val="20"/>
          <w:szCs w:val="20"/>
          <w:lang w:val="cy-GB"/>
        </w:rPr>
      </w:pPr>
    </w:p>
    <w:p w14:paraId="2C06FD12" w14:textId="37DB3967" w:rsidR="00F54C47" w:rsidRPr="00CC18C1" w:rsidRDefault="00F54C47" w:rsidP="00F54C47">
      <w:pPr>
        <w:jc w:val="both"/>
        <w:rPr>
          <w:rFonts w:cs="Arial"/>
          <w:sz w:val="20"/>
          <w:szCs w:val="20"/>
          <w:lang w:val="cy-GB"/>
        </w:rPr>
      </w:pPr>
      <w:r w:rsidRPr="00CC18C1">
        <w:rPr>
          <w:rFonts w:cs="Arial"/>
          <w:sz w:val="20"/>
          <w:szCs w:val="20"/>
          <w:lang w:val="cy-GB"/>
        </w:rPr>
        <w:t xml:space="preserve">1.6.1 </w:t>
      </w:r>
      <w:r>
        <w:rPr>
          <w:rFonts w:cs="Arial"/>
          <w:sz w:val="20"/>
          <w:szCs w:val="20"/>
          <w:lang w:val="cy-GB"/>
        </w:rPr>
        <w:tab/>
      </w:r>
      <w:r w:rsidRPr="00CC18C1">
        <w:rPr>
          <w:rFonts w:cs="Arial"/>
          <w:sz w:val="20"/>
          <w:szCs w:val="20"/>
          <w:lang w:val="cy-GB"/>
        </w:rPr>
        <w:t>Cyflenwyr sy'n gyfrifol am gael gafael ar yr holl wybodaeth angenrheidiol ar gyfer paratoi eu dyfynbrisiau ac am yr holl gostau a threuliau a gânt wrth baratoi eu dyfynbrisiau.</w:t>
      </w:r>
    </w:p>
    <w:p w14:paraId="232778D4" w14:textId="77777777" w:rsidR="00F54C47" w:rsidRPr="00CC18C1" w:rsidRDefault="00F54C47" w:rsidP="00F54C47">
      <w:pPr>
        <w:jc w:val="both"/>
        <w:rPr>
          <w:rFonts w:cs="Arial"/>
          <w:sz w:val="20"/>
          <w:szCs w:val="20"/>
          <w:lang w:val="cy-GB"/>
        </w:rPr>
      </w:pPr>
    </w:p>
    <w:p w14:paraId="3C5315F6"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1.6.2 </w:t>
      </w:r>
      <w:r>
        <w:rPr>
          <w:rFonts w:cs="Arial"/>
          <w:sz w:val="20"/>
          <w:szCs w:val="20"/>
          <w:lang w:val="cy-GB"/>
        </w:rPr>
        <w:tab/>
      </w:r>
      <w:r w:rsidRPr="00CC18C1">
        <w:rPr>
          <w:rFonts w:cs="Arial"/>
          <w:sz w:val="20"/>
          <w:szCs w:val="20"/>
          <w:lang w:val="cy-GB"/>
        </w:rPr>
        <w:t>Drwy gyflwyno dyfynbris mae cyflenwyr yn derbyn na fydd hawl ganddynt i hawlio gan Gyngor Gwynedd unrhyw gostau, treuliau neu ddyledion a ddaw i'w rhan wrth roi dyfynbris, waeth a yw eu dyfynbris yn llwyddiannus neu beidio.</w:t>
      </w:r>
    </w:p>
    <w:p w14:paraId="5A7E5A01" w14:textId="77777777" w:rsidR="00F54C47" w:rsidRPr="00CC18C1" w:rsidRDefault="00F54C47" w:rsidP="00F54C47">
      <w:pPr>
        <w:jc w:val="both"/>
        <w:rPr>
          <w:rFonts w:cs="Arial"/>
          <w:sz w:val="20"/>
          <w:szCs w:val="20"/>
          <w:lang w:val="cy-GB"/>
        </w:rPr>
      </w:pPr>
    </w:p>
    <w:p w14:paraId="3C4FB7D3"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1.7 </w:t>
      </w:r>
      <w:r>
        <w:rPr>
          <w:rFonts w:cs="Arial"/>
          <w:b/>
          <w:sz w:val="20"/>
          <w:szCs w:val="20"/>
          <w:lang w:val="cy-GB"/>
        </w:rPr>
        <w:tab/>
      </w:r>
      <w:r w:rsidRPr="00CC18C1">
        <w:rPr>
          <w:rFonts w:cs="Arial"/>
          <w:b/>
          <w:sz w:val="20"/>
          <w:szCs w:val="20"/>
          <w:lang w:val="cy-GB"/>
        </w:rPr>
        <w:t>Talu ac Anfonebu</w:t>
      </w:r>
    </w:p>
    <w:p w14:paraId="36EAC5D8" w14:textId="77777777" w:rsidR="00F54C47" w:rsidRDefault="00F54C47" w:rsidP="00F54C47">
      <w:pPr>
        <w:jc w:val="both"/>
        <w:rPr>
          <w:rFonts w:cs="Arial"/>
          <w:sz w:val="20"/>
          <w:szCs w:val="20"/>
          <w:lang w:val="cy-GB"/>
        </w:rPr>
      </w:pPr>
    </w:p>
    <w:p w14:paraId="594BDCDD" w14:textId="5FD2D964" w:rsidR="00F54C47" w:rsidRPr="00CC18C1" w:rsidRDefault="00F54C47" w:rsidP="00F54C47">
      <w:pPr>
        <w:jc w:val="both"/>
        <w:rPr>
          <w:rFonts w:cs="Arial"/>
          <w:sz w:val="20"/>
          <w:szCs w:val="20"/>
          <w:lang w:val="cy-GB"/>
        </w:rPr>
      </w:pPr>
      <w:r w:rsidRPr="00CC18C1">
        <w:rPr>
          <w:rFonts w:cs="Arial"/>
          <w:sz w:val="20"/>
          <w:szCs w:val="20"/>
          <w:lang w:val="cy-GB"/>
        </w:rPr>
        <w:t xml:space="preserve">1.7.1 </w:t>
      </w:r>
      <w:r>
        <w:rPr>
          <w:rFonts w:cs="Arial"/>
          <w:sz w:val="20"/>
          <w:szCs w:val="20"/>
          <w:lang w:val="cy-GB"/>
        </w:rPr>
        <w:tab/>
      </w:r>
      <w:r w:rsidRPr="00CC18C1">
        <w:rPr>
          <w:rFonts w:cs="Arial"/>
          <w:sz w:val="20"/>
          <w:szCs w:val="20"/>
          <w:lang w:val="cy-GB"/>
        </w:rPr>
        <w:t xml:space="preserve">Bydd Cyngor Gwynedd yn talu anfonebau sydd wedi'u cyfeirio'n gywir, ac nad yw'n eu dadlau, o fewn 30 diwrnod yn unol â gofynion y contract.  </w:t>
      </w:r>
    </w:p>
    <w:p w14:paraId="4E64E180" w14:textId="77777777" w:rsidR="00F54C47" w:rsidRPr="00CC18C1" w:rsidRDefault="00F54C47" w:rsidP="00F54C47">
      <w:pPr>
        <w:jc w:val="both"/>
        <w:rPr>
          <w:rFonts w:cs="Arial"/>
          <w:sz w:val="20"/>
          <w:szCs w:val="20"/>
          <w:lang w:val="cy-GB"/>
        </w:rPr>
      </w:pPr>
    </w:p>
    <w:p w14:paraId="0F2BD5D4"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1.7.2 </w:t>
      </w:r>
      <w:r>
        <w:rPr>
          <w:rFonts w:cs="Arial"/>
          <w:sz w:val="20"/>
          <w:szCs w:val="20"/>
          <w:lang w:val="cy-GB"/>
        </w:rPr>
        <w:tab/>
      </w:r>
      <w:r w:rsidRPr="00CC18C1">
        <w:rPr>
          <w:rFonts w:cs="Arial"/>
          <w:sz w:val="20"/>
          <w:szCs w:val="20"/>
          <w:lang w:val="cy-GB"/>
        </w:rPr>
        <w:t>Mae'n rhaid i gyflenwyr i Gyngor Gwynedd sicrhau bod darpariaethau talu cymaradwy yn gymwys i'r modd y byddant yn talu eu is-gontractwyr ac is-gontractwyr eu is-gontractwyr.</w:t>
      </w:r>
    </w:p>
    <w:p w14:paraId="1FB6CFD4" w14:textId="77777777" w:rsidR="00F54C47" w:rsidRPr="00CC18C1" w:rsidRDefault="00F54C47" w:rsidP="00F54C47">
      <w:pPr>
        <w:jc w:val="both"/>
        <w:rPr>
          <w:rFonts w:cs="Arial"/>
          <w:sz w:val="20"/>
          <w:szCs w:val="20"/>
          <w:lang w:val="cy-GB"/>
        </w:rPr>
      </w:pPr>
    </w:p>
    <w:p w14:paraId="434FB921" w14:textId="77777777" w:rsidR="00F54C47" w:rsidRPr="00CC18C1" w:rsidRDefault="00F54C47" w:rsidP="00F54C47">
      <w:pPr>
        <w:jc w:val="both"/>
        <w:rPr>
          <w:lang w:val="cy-GB"/>
        </w:rPr>
      </w:pPr>
      <w:r w:rsidRPr="00CC18C1">
        <w:rPr>
          <w:rFonts w:cs="Arial"/>
          <w:sz w:val="20"/>
          <w:szCs w:val="20"/>
          <w:lang w:val="cy-GB"/>
        </w:rPr>
        <w:t xml:space="preserve">1.7.3 </w:t>
      </w:r>
      <w:r>
        <w:rPr>
          <w:rFonts w:cs="Arial"/>
          <w:sz w:val="20"/>
          <w:szCs w:val="20"/>
          <w:lang w:val="cy-GB"/>
        </w:rPr>
        <w:tab/>
      </w:r>
      <w:r w:rsidRPr="00CC18C1">
        <w:rPr>
          <w:rFonts w:cs="Arial"/>
          <w:sz w:val="20"/>
          <w:szCs w:val="20"/>
          <w:lang w:val="cy-GB"/>
        </w:rPr>
        <w:t xml:space="preserve">Mae'n rhaid i bob anfoneb gynnwys disgrifiad o'r nwyddau/gwasanaeth a ddarparwyd a rhaid ei hanfon am daliad i Uned Daliadau Cyngor Gwynedd, Stryd y Jêl, Caernarfon LL55 1SH neu ar e-bost i: </w:t>
      </w:r>
      <w:proofErr w:type="spellStart"/>
      <w:r w:rsidRPr="00CC18C1">
        <w:rPr>
          <w:rFonts w:cs="Arial"/>
          <w:color w:val="2D962D"/>
          <w:sz w:val="20"/>
          <w:szCs w:val="20"/>
          <w:lang w:val="cy-GB"/>
        </w:rPr>
        <w:t>AccountPayable@gwynedd.llyw.cymru</w:t>
      </w:r>
      <w:proofErr w:type="spellEnd"/>
    </w:p>
    <w:p w14:paraId="647DFAE8" w14:textId="77777777" w:rsidR="00F54C47" w:rsidRPr="00CC18C1" w:rsidRDefault="00F54C47" w:rsidP="00F54C47">
      <w:pPr>
        <w:jc w:val="both"/>
        <w:rPr>
          <w:rFonts w:cs="Arial"/>
          <w:sz w:val="20"/>
          <w:szCs w:val="20"/>
          <w:lang w:val="cy-GB"/>
        </w:rPr>
      </w:pPr>
    </w:p>
    <w:p w14:paraId="500F80E7"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1.7.4 </w:t>
      </w:r>
      <w:r>
        <w:rPr>
          <w:rFonts w:cs="Arial"/>
          <w:sz w:val="20"/>
          <w:szCs w:val="20"/>
          <w:lang w:val="cy-GB"/>
        </w:rPr>
        <w:tab/>
      </w:r>
      <w:r w:rsidRPr="00CC18C1">
        <w:rPr>
          <w:rFonts w:cs="Arial"/>
          <w:sz w:val="20"/>
          <w:szCs w:val="20"/>
          <w:lang w:val="cy-GB"/>
        </w:rPr>
        <w:t>Mae'n rhaid i gyflenwyr roi rhif archeb brynu ddilys Cyngor Gwynedd ar bob anfoneb.  Os cawn anfoneb heb rif archeb brynu ddilys Cyngor Gwynedd arni, caiff ei dychwelyd i'r cyflenwr.</w:t>
      </w:r>
    </w:p>
    <w:p w14:paraId="7DD109F6" w14:textId="77777777" w:rsidR="00F54C47" w:rsidRPr="00CC18C1" w:rsidRDefault="00F54C47" w:rsidP="00F54C47">
      <w:pPr>
        <w:jc w:val="both"/>
        <w:rPr>
          <w:rFonts w:cs="Arial"/>
          <w:sz w:val="20"/>
          <w:szCs w:val="20"/>
          <w:lang w:val="cy-GB"/>
        </w:rPr>
      </w:pPr>
    </w:p>
    <w:p w14:paraId="57781FB9"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1.8 </w:t>
      </w:r>
      <w:r>
        <w:rPr>
          <w:rFonts w:cs="Arial"/>
          <w:b/>
          <w:sz w:val="20"/>
          <w:szCs w:val="20"/>
          <w:lang w:val="cy-GB"/>
        </w:rPr>
        <w:tab/>
      </w:r>
      <w:r w:rsidRPr="00CC18C1">
        <w:rPr>
          <w:rFonts w:cs="Arial"/>
          <w:b/>
          <w:sz w:val="20"/>
          <w:szCs w:val="20"/>
          <w:lang w:val="cy-GB"/>
        </w:rPr>
        <w:t>Dilysrwydd y Dyfynbris</w:t>
      </w:r>
    </w:p>
    <w:p w14:paraId="1A73F1B7" w14:textId="77777777" w:rsidR="00F54C47" w:rsidRDefault="00F54C47" w:rsidP="00F54C47">
      <w:pPr>
        <w:jc w:val="both"/>
        <w:rPr>
          <w:rFonts w:cs="Arial"/>
          <w:sz w:val="20"/>
          <w:szCs w:val="20"/>
          <w:lang w:val="cy-GB"/>
        </w:rPr>
      </w:pPr>
    </w:p>
    <w:p w14:paraId="3665D1B3" w14:textId="67B4B440" w:rsidR="00F54C47" w:rsidRPr="00CC18C1" w:rsidRDefault="00F54C47" w:rsidP="00F54C47">
      <w:pPr>
        <w:jc w:val="both"/>
        <w:rPr>
          <w:rFonts w:cs="Arial"/>
          <w:sz w:val="20"/>
          <w:szCs w:val="20"/>
          <w:lang w:val="cy-GB"/>
        </w:rPr>
      </w:pPr>
      <w:r w:rsidRPr="00CC18C1">
        <w:rPr>
          <w:rFonts w:cs="Arial"/>
          <w:sz w:val="20"/>
          <w:szCs w:val="20"/>
          <w:lang w:val="cy-GB"/>
        </w:rPr>
        <w:t xml:space="preserve">1.8.1 </w:t>
      </w:r>
      <w:r>
        <w:rPr>
          <w:rFonts w:cs="Arial"/>
          <w:sz w:val="20"/>
          <w:szCs w:val="20"/>
          <w:lang w:val="cy-GB"/>
        </w:rPr>
        <w:tab/>
      </w:r>
      <w:r w:rsidRPr="00CC18C1">
        <w:rPr>
          <w:rFonts w:cs="Arial"/>
          <w:sz w:val="20"/>
          <w:szCs w:val="20"/>
          <w:lang w:val="cy-GB"/>
        </w:rPr>
        <w:t xml:space="preserve">Mae'n rhaid i ddyfynbrisiau'r cyflenwyr aros ar agor i'w derbyn gan Gyngor Gwynedd am gyfnod o ddim llai na 30 diwrnod o ddyddiad eu cyflwyno, oni bai y nodir fel arall yn y fanyleb.  </w:t>
      </w:r>
    </w:p>
    <w:p w14:paraId="7B2AA387" w14:textId="77777777" w:rsidR="00F54C47" w:rsidRPr="00CC18C1" w:rsidRDefault="00F54C47" w:rsidP="00F54C47">
      <w:pPr>
        <w:jc w:val="both"/>
        <w:rPr>
          <w:rFonts w:cs="Arial"/>
          <w:sz w:val="20"/>
          <w:szCs w:val="20"/>
          <w:lang w:val="cy-GB"/>
        </w:rPr>
      </w:pPr>
    </w:p>
    <w:p w14:paraId="2DD07AA4"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1.9 </w:t>
      </w:r>
      <w:r>
        <w:rPr>
          <w:rFonts w:cs="Arial"/>
          <w:b/>
          <w:sz w:val="20"/>
          <w:szCs w:val="20"/>
          <w:lang w:val="cy-GB"/>
        </w:rPr>
        <w:tab/>
      </w:r>
      <w:r w:rsidRPr="00CC18C1">
        <w:rPr>
          <w:rFonts w:cs="Arial"/>
          <w:b/>
          <w:sz w:val="20"/>
          <w:szCs w:val="20"/>
          <w:lang w:val="cy-GB"/>
        </w:rPr>
        <w:t>Y Gyfraith sy'n Llywodraethu</w:t>
      </w:r>
    </w:p>
    <w:p w14:paraId="1B53D92B" w14:textId="77777777" w:rsidR="00F54C47" w:rsidRDefault="00F54C47" w:rsidP="00F54C47">
      <w:pPr>
        <w:jc w:val="both"/>
        <w:rPr>
          <w:rFonts w:cs="Arial"/>
          <w:sz w:val="20"/>
          <w:szCs w:val="20"/>
          <w:lang w:val="cy-GB"/>
        </w:rPr>
      </w:pPr>
    </w:p>
    <w:p w14:paraId="31FD9E26" w14:textId="6D0CB39F" w:rsidR="00F54C47" w:rsidRPr="00CC18C1" w:rsidRDefault="00F54C47" w:rsidP="00F54C47">
      <w:pPr>
        <w:jc w:val="both"/>
        <w:rPr>
          <w:rFonts w:cs="Arial"/>
          <w:sz w:val="20"/>
          <w:szCs w:val="20"/>
          <w:lang w:val="cy-GB"/>
        </w:rPr>
      </w:pPr>
      <w:r w:rsidRPr="00CC18C1">
        <w:rPr>
          <w:rFonts w:cs="Arial"/>
          <w:sz w:val="20"/>
          <w:szCs w:val="20"/>
          <w:lang w:val="cy-GB"/>
        </w:rPr>
        <w:t xml:space="preserve">1.9.1 </w:t>
      </w:r>
      <w:r>
        <w:rPr>
          <w:rFonts w:cs="Arial"/>
          <w:sz w:val="20"/>
          <w:szCs w:val="20"/>
          <w:lang w:val="cy-GB"/>
        </w:rPr>
        <w:tab/>
      </w:r>
      <w:r w:rsidRPr="00CC18C1">
        <w:rPr>
          <w:rFonts w:cs="Arial"/>
          <w:sz w:val="20"/>
          <w:szCs w:val="20"/>
          <w:lang w:val="cy-GB"/>
        </w:rPr>
        <w:t xml:space="preserve">Bydd cyfreithiau Cymru a Lloegr (fel y cânt eu cymhwyso yng Nghymru) ac awdurdodaeth gyfyngedig Llysoedd Cymru a Lloegr yn berthnasol i'r Gwahoddiad hwn, ac, yn amodol ar y gyfraith sy'n gymwys, i unrhyw anghydfod, gan gynnwys unrhyw anghydfod </w:t>
      </w:r>
      <w:proofErr w:type="spellStart"/>
      <w:r w:rsidRPr="00CC18C1">
        <w:rPr>
          <w:rFonts w:cs="Arial"/>
          <w:sz w:val="20"/>
          <w:szCs w:val="20"/>
          <w:lang w:val="cy-GB"/>
        </w:rPr>
        <w:t>anghytundebol</w:t>
      </w:r>
      <w:proofErr w:type="spellEnd"/>
      <w:r w:rsidRPr="00CC18C1">
        <w:rPr>
          <w:rFonts w:cs="Arial"/>
          <w:sz w:val="20"/>
          <w:szCs w:val="20"/>
          <w:lang w:val="cy-GB"/>
        </w:rPr>
        <w:t xml:space="preserve"> sy'n codi ohono.</w:t>
      </w:r>
    </w:p>
    <w:p w14:paraId="69A8F6F6" w14:textId="77777777" w:rsidR="00F54C47" w:rsidRPr="00CC18C1" w:rsidRDefault="00F54C47" w:rsidP="00F54C47">
      <w:pPr>
        <w:jc w:val="both"/>
        <w:rPr>
          <w:rFonts w:cs="Arial"/>
          <w:sz w:val="20"/>
          <w:szCs w:val="20"/>
          <w:lang w:val="cy-GB"/>
        </w:rPr>
      </w:pPr>
    </w:p>
    <w:p w14:paraId="12172F6F"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1.10 </w:t>
      </w:r>
      <w:r>
        <w:rPr>
          <w:rFonts w:cs="Arial"/>
          <w:b/>
          <w:sz w:val="20"/>
          <w:szCs w:val="20"/>
          <w:lang w:val="cy-GB"/>
        </w:rPr>
        <w:tab/>
      </w:r>
      <w:r w:rsidRPr="00CC18C1">
        <w:rPr>
          <w:rFonts w:cs="Arial"/>
          <w:b/>
          <w:sz w:val="20"/>
          <w:szCs w:val="20"/>
          <w:lang w:val="cy-GB"/>
        </w:rPr>
        <w:t>Diarddel</w:t>
      </w:r>
    </w:p>
    <w:p w14:paraId="0E05C64E" w14:textId="77777777" w:rsidR="00F54C47" w:rsidRDefault="00F54C47" w:rsidP="00F54C47">
      <w:pPr>
        <w:jc w:val="both"/>
        <w:rPr>
          <w:rFonts w:cs="Arial"/>
          <w:sz w:val="20"/>
          <w:szCs w:val="20"/>
          <w:lang w:val="cy-GB"/>
        </w:rPr>
      </w:pPr>
    </w:p>
    <w:p w14:paraId="1E8376AA" w14:textId="7ABF0A94" w:rsidR="00F54C47" w:rsidRPr="00CC18C1" w:rsidRDefault="00F54C47" w:rsidP="00F54C47">
      <w:pPr>
        <w:jc w:val="both"/>
        <w:rPr>
          <w:rFonts w:cs="Arial"/>
          <w:sz w:val="20"/>
          <w:szCs w:val="20"/>
          <w:lang w:val="cy-GB"/>
        </w:rPr>
      </w:pPr>
      <w:r w:rsidRPr="00CC18C1">
        <w:rPr>
          <w:rFonts w:cs="Arial"/>
          <w:sz w:val="20"/>
          <w:szCs w:val="20"/>
          <w:lang w:val="cy-GB"/>
        </w:rPr>
        <w:t xml:space="preserve">1.10.1 </w:t>
      </w:r>
      <w:r>
        <w:rPr>
          <w:rFonts w:cs="Arial"/>
          <w:sz w:val="20"/>
          <w:szCs w:val="20"/>
          <w:lang w:val="cy-GB"/>
        </w:rPr>
        <w:tab/>
      </w:r>
      <w:r w:rsidRPr="00CC18C1">
        <w:rPr>
          <w:rFonts w:cs="Arial"/>
          <w:sz w:val="20"/>
          <w:szCs w:val="20"/>
          <w:lang w:val="cy-GB"/>
        </w:rPr>
        <w:t xml:space="preserve">Bydd gan Gyngor Gwynedd yr hawl i wrthod dyfynbris cyflenwr ac i ddiarddel y cyflenwyr o'r broses gaffael hon os ydynt yn torri'r Amodau hyn, os oes unrhyw wallau, pethau ar goll, neu newidiadau andwyol o bwys yn gysylltiedig ag unrhyw wybodaeth a ddarperir gan y </w:t>
      </w:r>
      <w:proofErr w:type="spellStart"/>
      <w:r w:rsidRPr="00CC18C1">
        <w:rPr>
          <w:rFonts w:cs="Arial"/>
          <w:sz w:val="20"/>
          <w:szCs w:val="20"/>
          <w:lang w:val="cy-GB"/>
        </w:rPr>
        <w:t>bidiwr</w:t>
      </w:r>
      <w:proofErr w:type="spellEnd"/>
      <w:r w:rsidRPr="00CC18C1">
        <w:rPr>
          <w:rFonts w:cs="Arial"/>
          <w:sz w:val="20"/>
          <w:szCs w:val="20"/>
          <w:lang w:val="cy-GB"/>
        </w:rPr>
        <w:t xml:space="preserve"> ar unrhyw gam yn y broses gaffael hon, os oes unrhyw amgylchiadau eraill a eglurir yn y Gwahoddiad hwn, ac/neu mewn unrhyw ddogfennau cefnogol, sy'n rhoi'r hawl i Gyngor Gwynedd wrthod ymateb tendr, yn gymwys, ac/neu os yw'r </w:t>
      </w:r>
      <w:proofErr w:type="spellStart"/>
      <w:r w:rsidRPr="00CC18C1">
        <w:rPr>
          <w:rFonts w:cs="Arial"/>
          <w:sz w:val="20"/>
          <w:szCs w:val="20"/>
          <w:lang w:val="cy-GB"/>
        </w:rPr>
        <w:t>bidiwr</w:t>
      </w:r>
      <w:proofErr w:type="spellEnd"/>
      <w:r w:rsidRPr="00CC18C1">
        <w:rPr>
          <w:rFonts w:cs="Arial"/>
          <w:sz w:val="20"/>
          <w:szCs w:val="20"/>
          <w:lang w:val="cy-GB"/>
        </w:rPr>
        <w:t xml:space="preserve"> neu ei ymgynghorwyr penodedig yn ceisio:</w:t>
      </w:r>
    </w:p>
    <w:p w14:paraId="346C1A38" w14:textId="77777777" w:rsidR="00F54C47" w:rsidRPr="00CC18C1" w:rsidRDefault="00F54C47" w:rsidP="00F54C47">
      <w:pPr>
        <w:ind w:left="720"/>
        <w:jc w:val="both"/>
        <w:rPr>
          <w:rFonts w:cs="Arial"/>
          <w:sz w:val="20"/>
          <w:szCs w:val="20"/>
          <w:lang w:val="cy-GB"/>
        </w:rPr>
      </w:pPr>
      <w:r w:rsidRPr="00CC18C1">
        <w:rPr>
          <w:rFonts w:cs="Arial"/>
          <w:sz w:val="20"/>
          <w:szCs w:val="20"/>
          <w:lang w:val="cy-GB"/>
        </w:rPr>
        <w:t xml:space="preserve">i. dylanwadu'n amhriodol ar y Broses Gaffael hon; </w:t>
      </w:r>
    </w:p>
    <w:p w14:paraId="3236B49B" w14:textId="77777777" w:rsidR="00F54C47" w:rsidRPr="00CC18C1" w:rsidRDefault="00F54C47" w:rsidP="00F54C47">
      <w:pPr>
        <w:ind w:left="720"/>
        <w:jc w:val="both"/>
        <w:rPr>
          <w:rFonts w:cs="Arial"/>
          <w:sz w:val="20"/>
          <w:szCs w:val="20"/>
          <w:lang w:val="cy-GB"/>
        </w:rPr>
      </w:pPr>
      <w:proofErr w:type="spellStart"/>
      <w:r w:rsidRPr="00CC18C1">
        <w:rPr>
          <w:rFonts w:cs="Arial"/>
          <w:sz w:val="20"/>
          <w:szCs w:val="20"/>
          <w:lang w:val="cy-GB"/>
        </w:rPr>
        <w:t>ii</w:t>
      </w:r>
      <w:proofErr w:type="spellEnd"/>
      <w:r w:rsidRPr="00CC18C1">
        <w:rPr>
          <w:rFonts w:cs="Arial"/>
          <w:sz w:val="20"/>
          <w:szCs w:val="20"/>
          <w:lang w:val="cy-GB"/>
        </w:rPr>
        <w:t xml:space="preserve">. sefydlogi neu osod y pris am nwyddau neu wasanaethau; </w:t>
      </w:r>
    </w:p>
    <w:p w14:paraId="77BB651D" w14:textId="77777777" w:rsidR="00F54C47" w:rsidRPr="00CC18C1" w:rsidRDefault="00F54C47" w:rsidP="00F54C47">
      <w:pPr>
        <w:ind w:left="720"/>
        <w:jc w:val="both"/>
        <w:rPr>
          <w:rFonts w:cs="Arial"/>
          <w:sz w:val="20"/>
          <w:szCs w:val="20"/>
          <w:lang w:val="cy-GB"/>
        </w:rPr>
      </w:pPr>
      <w:proofErr w:type="spellStart"/>
      <w:r w:rsidRPr="00CC18C1">
        <w:rPr>
          <w:rFonts w:cs="Arial"/>
          <w:sz w:val="20"/>
          <w:szCs w:val="20"/>
          <w:lang w:val="cy-GB"/>
        </w:rPr>
        <w:t>iii</w:t>
      </w:r>
      <w:proofErr w:type="spellEnd"/>
      <w:r w:rsidRPr="00CC18C1">
        <w:rPr>
          <w:rFonts w:cs="Arial"/>
          <w:sz w:val="20"/>
          <w:szCs w:val="20"/>
          <w:lang w:val="cy-GB"/>
        </w:rPr>
        <w:t xml:space="preserve">. creu trefniant gydag unrhyw barti arall fel bod y parti hwnnw'n peidio â chyflwyno dyfynbris; </w:t>
      </w:r>
    </w:p>
    <w:p w14:paraId="6B22FC53" w14:textId="77777777" w:rsidR="00F54C47" w:rsidRPr="00CC18C1" w:rsidRDefault="00F54C47" w:rsidP="00F54C47">
      <w:pPr>
        <w:ind w:left="720"/>
        <w:jc w:val="both"/>
        <w:rPr>
          <w:rFonts w:cs="Arial"/>
          <w:sz w:val="20"/>
          <w:szCs w:val="20"/>
          <w:lang w:val="cy-GB"/>
        </w:rPr>
      </w:pPr>
      <w:proofErr w:type="spellStart"/>
      <w:r w:rsidRPr="00CC18C1">
        <w:rPr>
          <w:rFonts w:cs="Arial"/>
          <w:sz w:val="20"/>
          <w:szCs w:val="20"/>
          <w:lang w:val="cy-GB"/>
        </w:rPr>
        <w:t>iv</w:t>
      </w:r>
      <w:proofErr w:type="spellEnd"/>
      <w:r w:rsidRPr="00CC18C1">
        <w:rPr>
          <w:rFonts w:cs="Arial"/>
          <w:sz w:val="20"/>
          <w:szCs w:val="20"/>
          <w:lang w:val="cy-GB"/>
        </w:rPr>
        <w:t xml:space="preserve">. creu unrhyw drefniant gydag unrhyw barti arall (ac eithrio parti arall sy'n ffurfio rhan o fid consortiwm y </w:t>
      </w:r>
      <w:proofErr w:type="spellStart"/>
      <w:r w:rsidRPr="00CC18C1">
        <w:rPr>
          <w:rFonts w:cs="Arial"/>
          <w:sz w:val="20"/>
          <w:szCs w:val="20"/>
          <w:lang w:val="cy-GB"/>
        </w:rPr>
        <w:t>bidiwr</w:t>
      </w:r>
      <w:proofErr w:type="spellEnd"/>
      <w:r w:rsidRPr="00CC18C1">
        <w:rPr>
          <w:rFonts w:cs="Arial"/>
          <w:sz w:val="20"/>
          <w:szCs w:val="20"/>
          <w:lang w:val="cy-GB"/>
        </w:rPr>
        <w:t xml:space="preserve"> neu barti sy'n is-gontractwr arfaethedig i'r </w:t>
      </w:r>
      <w:proofErr w:type="spellStart"/>
      <w:r w:rsidRPr="00CC18C1">
        <w:rPr>
          <w:rFonts w:cs="Arial"/>
          <w:sz w:val="20"/>
          <w:szCs w:val="20"/>
          <w:lang w:val="cy-GB"/>
        </w:rPr>
        <w:t>bidiwr</w:t>
      </w:r>
      <w:proofErr w:type="spellEnd"/>
      <w:r w:rsidRPr="00CC18C1">
        <w:rPr>
          <w:rFonts w:cs="Arial"/>
          <w:sz w:val="20"/>
          <w:szCs w:val="20"/>
          <w:lang w:val="cy-GB"/>
        </w:rPr>
        <w:t>) ynghylch y prisiau a gyflwynir;</w:t>
      </w:r>
    </w:p>
    <w:p w14:paraId="3836E07B" w14:textId="77777777" w:rsidR="00F54C47" w:rsidRPr="00CC18C1" w:rsidRDefault="00F54C47" w:rsidP="00F54C47">
      <w:pPr>
        <w:ind w:left="720"/>
        <w:jc w:val="both"/>
        <w:rPr>
          <w:rFonts w:cs="Arial"/>
          <w:sz w:val="20"/>
          <w:szCs w:val="20"/>
          <w:lang w:val="cy-GB"/>
        </w:rPr>
      </w:pPr>
      <w:proofErr w:type="spellStart"/>
      <w:r w:rsidRPr="00CC18C1">
        <w:rPr>
          <w:rFonts w:cs="Arial"/>
          <w:sz w:val="20"/>
          <w:szCs w:val="20"/>
          <w:lang w:val="cy-GB"/>
        </w:rPr>
        <w:t>v.</w:t>
      </w:r>
      <w:proofErr w:type="spellEnd"/>
      <w:r w:rsidRPr="00CC18C1">
        <w:rPr>
          <w:rFonts w:cs="Arial"/>
          <w:sz w:val="20"/>
          <w:szCs w:val="20"/>
          <w:lang w:val="cy-GB"/>
        </w:rPr>
        <w:t xml:space="preserve"> cydgynllwynio mewn unrhyw ffordd arall; </w:t>
      </w:r>
    </w:p>
    <w:p w14:paraId="2C4EB0EB" w14:textId="77777777" w:rsidR="00F54C47" w:rsidRPr="00CC18C1" w:rsidRDefault="00F54C47" w:rsidP="00F54C47">
      <w:pPr>
        <w:ind w:left="720"/>
        <w:jc w:val="both"/>
        <w:rPr>
          <w:rFonts w:cs="Arial"/>
          <w:sz w:val="20"/>
          <w:szCs w:val="20"/>
          <w:lang w:val="cy-GB"/>
        </w:rPr>
      </w:pPr>
      <w:proofErr w:type="spellStart"/>
      <w:r w:rsidRPr="00CC18C1">
        <w:rPr>
          <w:rFonts w:cs="Arial"/>
          <w:sz w:val="20"/>
          <w:szCs w:val="20"/>
          <w:lang w:val="cy-GB"/>
        </w:rPr>
        <w:t>vi</w:t>
      </w:r>
      <w:proofErr w:type="spellEnd"/>
      <w:r w:rsidRPr="00CC18C1">
        <w:rPr>
          <w:rFonts w:cs="Arial"/>
          <w:sz w:val="20"/>
          <w:szCs w:val="20"/>
          <w:lang w:val="cy-GB"/>
        </w:rPr>
        <w:t xml:space="preserve">. cymryd rhan mewn llwgrwobrwyaeth neu ganfasio uniongyrchol neu anuniongyrchol gan y </w:t>
      </w:r>
      <w:proofErr w:type="spellStart"/>
      <w:r w:rsidRPr="00CC18C1">
        <w:rPr>
          <w:rFonts w:cs="Arial"/>
          <w:sz w:val="20"/>
          <w:szCs w:val="20"/>
          <w:lang w:val="cy-GB"/>
        </w:rPr>
        <w:t>bidiwr</w:t>
      </w:r>
      <w:proofErr w:type="spellEnd"/>
      <w:r w:rsidRPr="00CC18C1">
        <w:rPr>
          <w:rFonts w:cs="Arial"/>
          <w:sz w:val="20"/>
          <w:szCs w:val="20"/>
          <w:lang w:val="cy-GB"/>
        </w:rPr>
        <w:t xml:space="preserve"> neu ei ymgynghorwyr penodedig mewn perthynas â'r Broses Gaffael hon; neu </w:t>
      </w:r>
    </w:p>
    <w:p w14:paraId="61E5DFDE" w14:textId="77777777" w:rsidR="00F54C47" w:rsidRPr="00CC18C1" w:rsidRDefault="00F54C47" w:rsidP="00F54C47">
      <w:pPr>
        <w:ind w:left="720"/>
        <w:jc w:val="both"/>
        <w:rPr>
          <w:rFonts w:cs="Arial"/>
          <w:sz w:val="20"/>
          <w:szCs w:val="20"/>
          <w:lang w:val="cy-GB"/>
        </w:rPr>
      </w:pPr>
      <w:proofErr w:type="spellStart"/>
      <w:r w:rsidRPr="00CC18C1">
        <w:rPr>
          <w:rFonts w:cs="Arial"/>
          <w:sz w:val="20"/>
          <w:szCs w:val="20"/>
          <w:lang w:val="cy-GB"/>
        </w:rPr>
        <w:t>vii</w:t>
      </w:r>
      <w:proofErr w:type="spellEnd"/>
      <w:r w:rsidRPr="00CC18C1">
        <w:rPr>
          <w:rFonts w:cs="Arial"/>
          <w:sz w:val="20"/>
          <w:szCs w:val="20"/>
          <w:lang w:val="cy-GB"/>
        </w:rPr>
        <w:t xml:space="preserve">. gael gafael ar wybodaeth gan unrhyw rai o weithwyr, </w:t>
      </w:r>
      <w:proofErr w:type="spellStart"/>
      <w:r w:rsidRPr="00CC18C1">
        <w:rPr>
          <w:rFonts w:cs="Arial"/>
          <w:sz w:val="20"/>
          <w:szCs w:val="20"/>
          <w:lang w:val="cy-GB"/>
        </w:rPr>
        <w:t>asiantwyr</w:t>
      </w:r>
      <w:proofErr w:type="spellEnd"/>
      <w:r w:rsidRPr="00CC18C1">
        <w:rPr>
          <w:rFonts w:cs="Arial"/>
          <w:sz w:val="20"/>
          <w:szCs w:val="20"/>
          <w:lang w:val="cy-GB"/>
        </w:rPr>
        <w:t xml:space="preserve"> neu ymgynghorwyr Cyngor Gwynedd ynghylch y Broses Gaffael hon (ac eithrio yn y modd a eglurir yn yr Amodau hyn) neu gan </w:t>
      </w:r>
      <w:proofErr w:type="spellStart"/>
      <w:r w:rsidRPr="00CC18C1">
        <w:rPr>
          <w:rFonts w:cs="Arial"/>
          <w:sz w:val="20"/>
          <w:szCs w:val="20"/>
          <w:lang w:val="cy-GB"/>
        </w:rPr>
        <w:t>fidiwr</w:t>
      </w:r>
      <w:proofErr w:type="spellEnd"/>
      <w:r w:rsidRPr="00CC18C1">
        <w:rPr>
          <w:rFonts w:cs="Arial"/>
          <w:sz w:val="20"/>
          <w:szCs w:val="20"/>
          <w:lang w:val="cy-GB"/>
        </w:rPr>
        <w:t xml:space="preserve"> posib arall neu ddyfynbris arall.</w:t>
      </w:r>
    </w:p>
    <w:p w14:paraId="4ACA1FD7" w14:textId="77777777" w:rsidR="00F54C47" w:rsidRPr="00CC18C1" w:rsidRDefault="00F54C47" w:rsidP="00F54C47">
      <w:pPr>
        <w:jc w:val="both"/>
        <w:rPr>
          <w:rFonts w:cs="Arial"/>
          <w:sz w:val="20"/>
          <w:szCs w:val="20"/>
          <w:lang w:val="cy-GB"/>
        </w:rPr>
      </w:pPr>
    </w:p>
    <w:p w14:paraId="47344CED"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1.10.2 </w:t>
      </w:r>
      <w:r>
        <w:rPr>
          <w:rFonts w:cs="Arial"/>
          <w:sz w:val="20"/>
          <w:szCs w:val="20"/>
          <w:lang w:val="cy-GB"/>
        </w:rPr>
        <w:tab/>
      </w:r>
      <w:r w:rsidRPr="00CC18C1">
        <w:rPr>
          <w:rFonts w:cs="Arial"/>
          <w:sz w:val="20"/>
          <w:szCs w:val="20"/>
          <w:lang w:val="cy-GB"/>
        </w:rPr>
        <w:t xml:space="preserve">Drwy gymryd rhan yn y broses gaffael hon mae'r </w:t>
      </w:r>
      <w:proofErr w:type="spellStart"/>
      <w:r w:rsidRPr="00CC18C1">
        <w:rPr>
          <w:rFonts w:cs="Arial"/>
          <w:sz w:val="20"/>
          <w:szCs w:val="20"/>
          <w:lang w:val="cy-GB"/>
        </w:rPr>
        <w:t>bidiwr</w:t>
      </w:r>
      <w:proofErr w:type="spellEnd"/>
      <w:r w:rsidRPr="00CC18C1">
        <w:rPr>
          <w:rFonts w:cs="Arial"/>
          <w:sz w:val="20"/>
          <w:szCs w:val="20"/>
          <w:lang w:val="cy-GB"/>
        </w:rPr>
        <w:t xml:space="preserve"> yn derbyn na fydd gan Gyngor Gwynedd unrhyw gyfrifoldeb tuag at </w:t>
      </w:r>
      <w:proofErr w:type="spellStart"/>
      <w:r w:rsidRPr="00CC18C1">
        <w:rPr>
          <w:rFonts w:cs="Arial"/>
          <w:sz w:val="20"/>
          <w:szCs w:val="20"/>
          <w:lang w:val="cy-GB"/>
        </w:rPr>
        <w:t>fidiwr</w:t>
      </w:r>
      <w:proofErr w:type="spellEnd"/>
      <w:r w:rsidRPr="00CC18C1">
        <w:rPr>
          <w:rFonts w:cs="Arial"/>
          <w:sz w:val="20"/>
          <w:szCs w:val="20"/>
          <w:lang w:val="cy-GB"/>
        </w:rPr>
        <w:t xml:space="preserve"> posib a gafodd ei ddiarddel yn yr amgylchiadau hyn.</w:t>
      </w:r>
    </w:p>
    <w:p w14:paraId="3C78076D" w14:textId="77777777" w:rsidR="00F54C47" w:rsidRPr="00CC18C1" w:rsidRDefault="00F54C47" w:rsidP="00F54C47">
      <w:pPr>
        <w:jc w:val="both"/>
        <w:rPr>
          <w:rFonts w:cs="Arial"/>
          <w:sz w:val="20"/>
          <w:szCs w:val="20"/>
          <w:lang w:val="cy-GB"/>
        </w:rPr>
      </w:pPr>
    </w:p>
    <w:p w14:paraId="63C1A694"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1.11 </w:t>
      </w:r>
      <w:r>
        <w:rPr>
          <w:rFonts w:cs="Arial"/>
          <w:b/>
          <w:sz w:val="20"/>
          <w:szCs w:val="20"/>
          <w:lang w:val="cy-GB"/>
        </w:rPr>
        <w:tab/>
      </w:r>
      <w:r w:rsidRPr="00CC18C1">
        <w:rPr>
          <w:rFonts w:cs="Arial"/>
          <w:b/>
          <w:sz w:val="20"/>
          <w:szCs w:val="20"/>
          <w:lang w:val="cy-GB"/>
        </w:rPr>
        <w:t>Yr hawl i ganslo neu amrywio’r broses</w:t>
      </w:r>
    </w:p>
    <w:p w14:paraId="544BF9F9" w14:textId="77777777" w:rsidR="00F54C47" w:rsidRDefault="00F54C47" w:rsidP="00F54C47">
      <w:pPr>
        <w:jc w:val="both"/>
        <w:rPr>
          <w:rFonts w:cs="Arial"/>
          <w:sz w:val="20"/>
          <w:szCs w:val="20"/>
          <w:lang w:val="cy-GB"/>
        </w:rPr>
      </w:pPr>
    </w:p>
    <w:p w14:paraId="17206EA2" w14:textId="63447511" w:rsidR="00F54C47" w:rsidRPr="00CC18C1" w:rsidRDefault="00F54C47" w:rsidP="00F54C47">
      <w:pPr>
        <w:jc w:val="both"/>
        <w:rPr>
          <w:rFonts w:cs="Arial"/>
          <w:sz w:val="20"/>
          <w:szCs w:val="20"/>
          <w:lang w:val="cy-GB"/>
        </w:rPr>
      </w:pPr>
      <w:r w:rsidRPr="00CC18C1">
        <w:rPr>
          <w:rFonts w:cs="Arial"/>
          <w:sz w:val="20"/>
          <w:szCs w:val="20"/>
          <w:lang w:val="cy-GB"/>
        </w:rPr>
        <w:lastRenderedPageBreak/>
        <w:t xml:space="preserve">1.11.1 </w:t>
      </w:r>
      <w:r>
        <w:rPr>
          <w:rFonts w:cs="Arial"/>
          <w:sz w:val="20"/>
          <w:szCs w:val="20"/>
          <w:lang w:val="cy-GB"/>
        </w:rPr>
        <w:tab/>
      </w:r>
      <w:r w:rsidRPr="00CC18C1">
        <w:rPr>
          <w:rFonts w:cs="Arial"/>
          <w:sz w:val="20"/>
          <w:szCs w:val="20"/>
          <w:lang w:val="cy-GB"/>
        </w:rPr>
        <w:t xml:space="preserve">Drwy ryddhau'r Gwahoddiad hwn, cyfathrebu ynghylch cael eglurhad gyda </w:t>
      </w:r>
      <w:proofErr w:type="spellStart"/>
      <w:r w:rsidRPr="00CC18C1">
        <w:rPr>
          <w:rFonts w:cs="Arial"/>
          <w:sz w:val="20"/>
          <w:szCs w:val="20"/>
          <w:lang w:val="cy-GB"/>
        </w:rPr>
        <w:t>bidwyr</w:t>
      </w:r>
      <w:proofErr w:type="spellEnd"/>
      <w:r w:rsidRPr="00CC18C1">
        <w:rPr>
          <w:rFonts w:cs="Arial"/>
          <w:sz w:val="20"/>
          <w:szCs w:val="20"/>
          <w:lang w:val="cy-GB"/>
        </w:rPr>
        <w:t xml:space="preserve"> posib neu drwy gael unrhyw ffurf arall o gyfathrebiad gyda </w:t>
      </w:r>
      <w:proofErr w:type="spellStart"/>
      <w:r w:rsidRPr="00CC18C1">
        <w:rPr>
          <w:rFonts w:cs="Arial"/>
          <w:sz w:val="20"/>
          <w:szCs w:val="20"/>
          <w:lang w:val="cy-GB"/>
        </w:rPr>
        <w:t>bidwyr</w:t>
      </w:r>
      <w:proofErr w:type="spellEnd"/>
      <w:r w:rsidRPr="00CC18C1">
        <w:rPr>
          <w:rFonts w:cs="Arial"/>
          <w:sz w:val="20"/>
          <w:szCs w:val="20"/>
          <w:lang w:val="cy-GB"/>
        </w:rPr>
        <w:t xml:space="preserve"> posib, nid yw Cyngor Gwynedd wedi'i glymu mewn unrhyw ffordd i fynd i drefniadau contract neu drefniadau eraill gydag unrhyw </w:t>
      </w:r>
      <w:proofErr w:type="spellStart"/>
      <w:r w:rsidRPr="00CC18C1">
        <w:rPr>
          <w:rFonts w:cs="Arial"/>
          <w:sz w:val="20"/>
          <w:szCs w:val="20"/>
          <w:lang w:val="cy-GB"/>
        </w:rPr>
        <w:t>fidiwr</w:t>
      </w:r>
      <w:proofErr w:type="spellEnd"/>
      <w:r w:rsidRPr="00CC18C1">
        <w:rPr>
          <w:rFonts w:cs="Arial"/>
          <w:sz w:val="20"/>
          <w:szCs w:val="20"/>
          <w:lang w:val="cy-GB"/>
        </w:rPr>
        <w:t xml:space="preserve"> neu </w:t>
      </w:r>
      <w:proofErr w:type="spellStart"/>
      <w:r w:rsidRPr="00CC18C1">
        <w:rPr>
          <w:rFonts w:cs="Arial"/>
          <w:sz w:val="20"/>
          <w:szCs w:val="20"/>
          <w:lang w:val="cy-GB"/>
        </w:rPr>
        <w:t>fidiwr</w:t>
      </w:r>
      <w:proofErr w:type="spellEnd"/>
      <w:r w:rsidRPr="00CC18C1">
        <w:rPr>
          <w:rFonts w:cs="Arial"/>
          <w:sz w:val="20"/>
          <w:szCs w:val="20"/>
          <w:lang w:val="cy-GB"/>
        </w:rPr>
        <w:t xml:space="preserve"> posib.  </w:t>
      </w:r>
    </w:p>
    <w:p w14:paraId="524101C9" w14:textId="77777777" w:rsidR="00F54C47" w:rsidRPr="00CC18C1" w:rsidRDefault="00F54C47" w:rsidP="00F54C47">
      <w:pPr>
        <w:jc w:val="both"/>
        <w:rPr>
          <w:rFonts w:cs="Arial"/>
          <w:sz w:val="20"/>
          <w:szCs w:val="20"/>
          <w:lang w:val="cy-GB"/>
        </w:rPr>
      </w:pPr>
    </w:p>
    <w:p w14:paraId="22EE5A0E"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1.11.2 </w:t>
      </w:r>
      <w:r>
        <w:rPr>
          <w:rFonts w:cs="Arial"/>
          <w:sz w:val="20"/>
          <w:szCs w:val="20"/>
          <w:lang w:val="cy-GB"/>
        </w:rPr>
        <w:tab/>
      </w:r>
      <w:r w:rsidRPr="00CC18C1">
        <w:rPr>
          <w:rFonts w:cs="Arial"/>
          <w:sz w:val="20"/>
          <w:szCs w:val="20"/>
          <w:lang w:val="cy-GB"/>
        </w:rPr>
        <w:t xml:space="preserve">Mae Cyngor Gwynedd yn cadw’r hawl i derfynu, atal, newid neu amrywio'r broses gaffael hon drwy roi hysbysiad ysgrifenedig i'r holl </w:t>
      </w:r>
      <w:proofErr w:type="spellStart"/>
      <w:r w:rsidRPr="00CC18C1">
        <w:rPr>
          <w:rFonts w:cs="Arial"/>
          <w:sz w:val="20"/>
          <w:szCs w:val="20"/>
          <w:lang w:val="cy-GB"/>
        </w:rPr>
        <w:t>fidwyr</w:t>
      </w:r>
      <w:proofErr w:type="spellEnd"/>
      <w:r w:rsidRPr="00CC18C1">
        <w:rPr>
          <w:rFonts w:cs="Arial"/>
          <w:sz w:val="20"/>
          <w:szCs w:val="20"/>
          <w:lang w:val="cy-GB"/>
        </w:rPr>
        <w:t xml:space="preserve"> posib.</w:t>
      </w:r>
    </w:p>
    <w:p w14:paraId="2D01A35A" w14:textId="77777777" w:rsidR="00F54C47" w:rsidRPr="00CC18C1" w:rsidRDefault="00F54C47" w:rsidP="00F54C47">
      <w:pPr>
        <w:jc w:val="both"/>
        <w:rPr>
          <w:rFonts w:cs="Arial"/>
          <w:sz w:val="20"/>
          <w:szCs w:val="20"/>
          <w:lang w:val="cy-GB"/>
        </w:rPr>
      </w:pPr>
    </w:p>
    <w:p w14:paraId="32E48C7D"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1.11.3 </w:t>
      </w:r>
      <w:r>
        <w:rPr>
          <w:rFonts w:cs="Arial"/>
          <w:sz w:val="20"/>
          <w:szCs w:val="20"/>
          <w:lang w:val="cy-GB"/>
        </w:rPr>
        <w:tab/>
      </w:r>
      <w:r w:rsidRPr="00CC18C1">
        <w:rPr>
          <w:rFonts w:cs="Arial"/>
          <w:sz w:val="20"/>
          <w:szCs w:val="20"/>
          <w:lang w:val="cy-GB"/>
        </w:rPr>
        <w:t xml:space="preserve">Ni fydd gan Gyngor Gwynedd unrhyw gyfrifoldeb am unrhyw golledion, costau neu dreuliau a ddaw i ran y </w:t>
      </w:r>
      <w:proofErr w:type="spellStart"/>
      <w:r w:rsidRPr="00CC18C1">
        <w:rPr>
          <w:rFonts w:cs="Arial"/>
          <w:sz w:val="20"/>
          <w:szCs w:val="20"/>
          <w:lang w:val="cy-GB"/>
        </w:rPr>
        <w:t>bidwyr</w:t>
      </w:r>
      <w:proofErr w:type="spellEnd"/>
      <w:r w:rsidRPr="00CC18C1">
        <w:rPr>
          <w:rFonts w:cs="Arial"/>
          <w:sz w:val="20"/>
          <w:szCs w:val="20"/>
          <w:lang w:val="cy-GB"/>
        </w:rPr>
        <w:t xml:space="preserve"> o ganlyniad i derfynu, atal, newid neu amrywio'r broses.</w:t>
      </w:r>
    </w:p>
    <w:p w14:paraId="04EE5442" w14:textId="77777777" w:rsidR="00F54C47" w:rsidRPr="00CC18C1" w:rsidRDefault="00F54C47" w:rsidP="00F54C47">
      <w:pPr>
        <w:jc w:val="both"/>
        <w:rPr>
          <w:rFonts w:cs="Arial"/>
          <w:b/>
          <w:sz w:val="20"/>
          <w:szCs w:val="20"/>
          <w:lang w:val="cy-GB"/>
        </w:rPr>
      </w:pPr>
    </w:p>
    <w:p w14:paraId="462307F9"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1.12 </w:t>
      </w:r>
      <w:r>
        <w:rPr>
          <w:rFonts w:cs="Arial"/>
          <w:b/>
          <w:sz w:val="20"/>
          <w:szCs w:val="20"/>
          <w:lang w:val="cy-GB"/>
        </w:rPr>
        <w:tab/>
      </w:r>
      <w:r w:rsidRPr="00CC18C1">
        <w:rPr>
          <w:rFonts w:cs="Arial"/>
          <w:b/>
          <w:sz w:val="20"/>
          <w:szCs w:val="20"/>
          <w:lang w:val="cy-GB"/>
        </w:rPr>
        <w:t>Gofynion Cyffredinol</w:t>
      </w:r>
      <w:r w:rsidRPr="00CC18C1">
        <w:rPr>
          <w:rFonts w:cs="Arial"/>
          <w:b/>
          <w:sz w:val="20"/>
          <w:szCs w:val="20"/>
          <w:lang w:val="cy-GB"/>
        </w:rPr>
        <w:tab/>
      </w:r>
    </w:p>
    <w:p w14:paraId="13815271" w14:textId="77777777" w:rsidR="00F54C47" w:rsidRDefault="00F54C47" w:rsidP="00F54C47">
      <w:pPr>
        <w:jc w:val="both"/>
        <w:rPr>
          <w:rFonts w:cs="Arial"/>
          <w:sz w:val="20"/>
          <w:szCs w:val="20"/>
          <w:lang w:val="cy-GB"/>
        </w:rPr>
      </w:pPr>
    </w:p>
    <w:p w14:paraId="48F5A470" w14:textId="0E955F9A" w:rsidR="00F54C47" w:rsidRPr="00CC18C1" w:rsidRDefault="00F54C47" w:rsidP="00F54C47">
      <w:pPr>
        <w:jc w:val="both"/>
        <w:rPr>
          <w:lang w:val="cy-GB"/>
        </w:rPr>
      </w:pPr>
      <w:r w:rsidRPr="00CC18C1">
        <w:rPr>
          <w:rFonts w:cs="Arial"/>
          <w:sz w:val="20"/>
          <w:szCs w:val="20"/>
          <w:lang w:val="cy-GB"/>
        </w:rPr>
        <w:t xml:space="preserve">1.12.1 </w:t>
      </w:r>
      <w:r>
        <w:rPr>
          <w:rFonts w:cs="Arial"/>
          <w:sz w:val="20"/>
          <w:szCs w:val="20"/>
          <w:lang w:val="cy-GB"/>
        </w:rPr>
        <w:tab/>
      </w:r>
      <w:r w:rsidRPr="00CC18C1">
        <w:rPr>
          <w:rFonts w:cs="Arial"/>
          <w:sz w:val="20"/>
          <w:szCs w:val="20"/>
          <w:lang w:val="cy-GB"/>
        </w:rPr>
        <w:t xml:space="preserve">Mae'n rhaid i brisiau a ddyfynnir fod mewn punnoedd Sterling (GBP) a </w:t>
      </w:r>
      <w:r w:rsidRPr="00CC18C1">
        <w:rPr>
          <w:rFonts w:cs="Arial"/>
          <w:b/>
          <w:sz w:val="20"/>
          <w:szCs w:val="20"/>
          <w:lang w:val="cy-GB"/>
        </w:rPr>
        <w:t>heb gynnwys</w:t>
      </w:r>
      <w:r w:rsidRPr="00CC18C1">
        <w:rPr>
          <w:rFonts w:cs="Arial"/>
          <w:sz w:val="20"/>
          <w:szCs w:val="20"/>
          <w:lang w:val="cy-GB"/>
        </w:rPr>
        <w:t xml:space="preserve"> TAW. </w:t>
      </w:r>
    </w:p>
    <w:p w14:paraId="12B23362" w14:textId="77777777" w:rsidR="00F54C47" w:rsidRPr="00CC18C1" w:rsidRDefault="00F54C47" w:rsidP="00F54C47">
      <w:pPr>
        <w:jc w:val="both"/>
        <w:rPr>
          <w:rFonts w:cs="Arial"/>
          <w:sz w:val="20"/>
          <w:szCs w:val="20"/>
          <w:lang w:val="cy-GB"/>
        </w:rPr>
      </w:pPr>
    </w:p>
    <w:p w14:paraId="5969F025" w14:textId="77777777" w:rsidR="00F54C47" w:rsidRPr="00CC18C1" w:rsidRDefault="00F54C47" w:rsidP="00F54C47">
      <w:pPr>
        <w:jc w:val="both"/>
        <w:rPr>
          <w:rFonts w:cs="Arial"/>
          <w:sz w:val="20"/>
          <w:szCs w:val="20"/>
          <w:lang w:val="cy-GB"/>
        </w:rPr>
      </w:pPr>
    </w:p>
    <w:p w14:paraId="502EA876" w14:textId="77777777" w:rsidR="00F54C47" w:rsidRPr="00CC18C1" w:rsidRDefault="00F54C47" w:rsidP="00F54C47">
      <w:pPr>
        <w:jc w:val="both"/>
        <w:rPr>
          <w:rFonts w:cs="Arial"/>
          <w:b/>
          <w:bCs/>
          <w:sz w:val="22"/>
          <w:szCs w:val="22"/>
          <w:lang w:val="cy-GB"/>
        </w:rPr>
      </w:pPr>
      <w:r w:rsidRPr="00CC18C1">
        <w:rPr>
          <w:rFonts w:cs="Arial"/>
          <w:b/>
          <w:bCs/>
          <w:sz w:val="22"/>
          <w:szCs w:val="22"/>
          <w:lang w:val="cy-GB"/>
        </w:rPr>
        <w:t>2. Cadw at ofynion Rheolaethol a Pholisi Chyngor Gwynedd</w:t>
      </w:r>
    </w:p>
    <w:p w14:paraId="29019BB9" w14:textId="77777777" w:rsidR="00F54C47" w:rsidRPr="00CC18C1" w:rsidRDefault="00F54C47" w:rsidP="00F54C47">
      <w:pPr>
        <w:jc w:val="both"/>
        <w:rPr>
          <w:rFonts w:cs="Arial"/>
          <w:sz w:val="20"/>
          <w:szCs w:val="20"/>
          <w:lang w:val="cy-GB"/>
        </w:rPr>
      </w:pPr>
    </w:p>
    <w:p w14:paraId="3DBFCE6A" w14:textId="77777777" w:rsidR="00F54C47" w:rsidRPr="00CC18C1" w:rsidRDefault="00F54C47" w:rsidP="00F54C47">
      <w:pPr>
        <w:jc w:val="both"/>
        <w:rPr>
          <w:rFonts w:cs="Arial"/>
          <w:sz w:val="20"/>
          <w:szCs w:val="20"/>
          <w:lang w:val="cy-GB"/>
        </w:rPr>
      </w:pPr>
      <w:r w:rsidRPr="00CC18C1">
        <w:rPr>
          <w:rFonts w:cs="Arial"/>
          <w:sz w:val="20"/>
          <w:szCs w:val="20"/>
          <w:lang w:val="cy-GB"/>
        </w:rPr>
        <w:t>Mae’r adran hon yn egluro'r gofynion Rheolaethol a pholisi y mae Cyngor Gwynedd yn disgwyl i'w gyflenwyr gydymffurfio â hwy a'u hystyried wrth fidio am waith gyda'r Cyngor.</w:t>
      </w:r>
    </w:p>
    <w:p w14:paraId="025E99EB" w14:textId="77777777" w:rsidR="00F54C47" w:rsidRPr="00CC18C1" w:rsidRDefault="00F54C47" w:rsidP="00F54C47">
      <w:pPr>
        <w:jc w:val="both"/>
        <w:rPr>
          <w:rFonts w:cs="Arial"/>
          <w:sz w:val="20"/>
          <w:szCs w:val="20"/>
          <w:lang w:val="cy-GB"/>
        </w:rPr>
      </w:pPr>
    </w:p>
    <w:p w14:paraId="024384F2" w14:textId="77777777" w:rsidR="00F54C47" w:rsidRPr="00CC18C1" w:rsidRDefault="00F54C47" w:rsidP="00F54C47">
      <w:pPr>
        <w:jc w:val="both"/>
        <w:rPr>
          <w:rFonts w:cs="Arial"/>
          <w:b/>
          <w:sz w:val="20"/>
          <w:szCs w:val="20"/>
          <w:lang w:val="cy-GB"/>
        </w:rPr>
      </w:pPr>
      <w:r w:rsidRPr="00CC18C1">
        <w:rPr>
          <w:rFonts w:cs="Arial"/>
          <w:b/>
          <w:sz w:val="20"/>
          <w:szCs w:val="20"/>
          <w:lang w:val="cy-GB"/>
        </w:rPr>
        <w:t xml:space="preserve">2.1 </w:t>
      </w:r>
      <w:r>
        <w:rPr>
          <w:rFonts w:cs="Arial"/>
          <w:b/>
          <w:sz w:val="20"/>
          <w:szCs w:val="20"/>
          <w:lang w:val="cy-GB"/>
        </w:rPr>
        <w:tab/>
      </w:r>
      <w:r w:rsidRPr="00CC18C1">
        <w:rPr>
          <w:rFonts w:cs="Arial"/>
          <w:b/>
          <w:sz w:val="20"/>
          <w:szCs w:val="20"/>
          <w:lang w:val="cy-GB"/>
        </w:rPr>
        <w:t>Cynaladwyedd</w:t>
      </w:r>
    </w:p>
    <w:p w14:paraId="7A8D8959" w14:textId="77777777" w:rsidR="00F54C47" w:rsidRDefault="00F54C47" w:rsidP="00F54C47">
      <w:pPr>
        <w:jc w:val="both"/>
        <w:rPr>
          <w:rFonts w:cs="Arial"/>
          <w:sz w:val="20"/>
          <w:szCs w:val="20"/>
          <w:lang w:val="cy-GB"/>
        </w:rPr>
      </w:pPr>
    </w:p>
    <w:p w14:paraId="734FF0B6" w14:textId="01C19569" w:rsidR="00F54C47" w:rsidRPr="00CC18C1" w:rsidRDefault="00F54C47" w:rsidP="00F54C47">
      <w:pPr>
        <w:jc w:val="both"/>
        <w:rPr>
          <w:rFonts w:cs="Arial"/>
          <w:sz w:val="20"/>
          <w:szCs w:val="20"/>
          <w:lang w:val="cy-GB"/>
        </w:rPr>
      </w:pPr>
      <w:r w:rsidRPr="00CC18C1">
        <w:rPr>
          <w:rFonts w:cs="Arial"/>
          <w:sz w:val="20"/>
          <w:szCs w:val="20"/>
          <w:lang w:val="cy-GB"/>
        </w:rPr>
        <w:t xml:space="preserve">2.1.1 </w:t>
      </w:r>
      <w:r>
        <w:rPr>
          <w:rFonts w:cs="Arial"/>
          <w:sz w:val="20"/>
          <w:szCs w:val="20"/>
          <w:lang w:val="cy-GB"/>
        </w:rPr>
        <w:tab/>
      </w:r>
      <w:r w:rsidRPr="00CC18C1">
        <w:rPr>
          <w:rFonts w:cs="Arial"/>
          <w:sz w:val="20"/>
          <w:szCs w:val="20"/>
          <w:lang w:val="cy-GB"/>
        </w:rPr>
        <w:t>Mae caffael cynaliadwy yn cymryd i ystyriaeth yr effeithiau economaidd, amgylcheddol a chymdeithasol o brynu.  Mae'n galluogi Cyngor Gwynedd i gwrdd â’i angen am nwyddau a gwasanaethau mewn ffordd sy’n cyflawni gwerth am arian ac yn creu buddion nid yn unig i'r sefydliad ond i gymdeithas a’r economi, gan hefyd roi ystyriaeth i'r effaith amgylcheddol.</w:t>
      </w:r>
    </w:p>
    <w:p w14:paraId="5CD25AD1" w14:textId="77777777" w:rsidR="00F54C47" w:rsidRPr="00CC18C1" w:rsidRDefault="00F54C47" w:rsidP="00F54C47">
      <w:pPr>
        <w:jc w:val="both"/>
        <w:rPr>
          <w:rFonts w:cs="Arial"/>
          <w:sz w:val="20"/>
          <w:szCs w:val="20"/>
          <w:lang w:val="cy-GB"/>
        </w:rPr>
      </w:pPr>
    </w:p>
    <w:p w14:paraId="0CF2DB12"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2.1.2 </w:t>
      </w:r>
      <w:r>
        <w:rPr>
          <w:rFonts w:cs="Arial"/>
          <w:sz w:val="20"/>
          <w:szCs w:val="20"/>
          <w:lang w:val="cy-GB"/>
        </w:rPr>
        <w:tab/>
      </w:r>
      <w:r w:rsidRPr="00CC18C1">
        <w:rPr>
          <w:rFonts w:cs="Arial"/>
          <w:sz w:val="20"/>
          <w:szCs w:val="20"/>
          <w:lang w:val="cy-GB"/>
        </w:rPr>
        <w:t xml:space="preserve">Mae Cyngor Gwynedd hefyd yn ymroddedig i weithio gyda chyflenwyr fel y </w:t>
      </w:r>
      <w:proofErr w:type="spellStart"/>
      <w:r w:rsidRPr="00CC18C1">
        <w:rPr>
          <w:rFonts w:cs="Arial"/>
          <w:sz w:val="20"/>
          <w:szCs w:val="20"/>
          <w:lang w:val="cy-GB"/>
        </w:rPr>
        <w:t>gallant</w:t>
      </w:r>
      <w:proofErr w:type="spellEnd"/>
      <w:r w:rsidRPr="00CC18C1">
        <w:rPr>
          <w:rFonts w:cs="Arial"/>
          <w:sz w:val="20"/>
          <w:szCs w:val="20"/>
          <w:lang w:val="cy-GB"/>
        </w:rPr>
        <w:t xml:space="preserve"> gyflawni contractau yn y modd mwyaf cynaliadwy, ac mae'n disgwyl i gyflenwyr ystyried cynaladwyedd wrth iddynt gyflwyno eu dyfynbrisiau.</w:t>
      </w:r>
    </w:p>
    <w:p w14:paraId="5BCAFE88" w14:textId="77777777" w:rsidR="00F54C47" w:rsidRPr="00CC18C1" w:rsidRDefault="00F54C47" w:rsidP="00F54C47">
      <w:pPr>
        <w:jc w:val="both"/>
        <w:rPr>
          <w:rFonts w:cs="Arial"/>
          <w:sz w:val="20"/>
          <w:szCs w:val="20"/>
          <w:lang w:val="cy-GB"/>
        </w:rPr>
      </w:pPr>
    </w:p>
    <w:p w14:paraId="15937BB4" w14:textId="77777777" w:rsidR="00F54C47" w:rsidRPr="00CC18C1" w:rsidRDefault="00F54C47" w:rsidP="00F54C47">
      <w:pPr>
        <w:jc w:val="both"/>
        <w:rPr>
          <w:rFonts w:cs="Arial"/>
          <w:b/>
          <w:bCs/>
          <w:sz w:val="20"/>
          <w:szCs w:val="20"/>
          <w:lang w:val="cy-GB"/>
        </w:rPr>
      </w:pPr>
      <w:r w:rsidRPr="5DFA72D7">
        <w:rPr>
          <w:rFonts w:cs="Arial"/>
          <w:b/>
          <w:bCs/>
          <w:sz w:val="20"/>
          <w:szCs w:val="20"/>
          <w:lang w:val="cy-GB"/>
        </w:rPr>
        <w:t xml:space="preserve">2.2 </w:t>
      </w:r>
      <w:r w:rsidRPr="00EF0B9F">
        <w:rPr>
          <w:lang w:val="cy-GB"/>
        </w:rPr>
        <w:tab/>
      </w:r>
      <w:r w:rsidRPr="5DFA72D7">
        <w:rPr>
          <w:rFonts w:cs="Arial"/>
          <w:b/>
          <w:bCs/>
          <w:sz w:val="20"/>
          <w:szCs w:val="20"/>
          <w:lang w:val="cy-GB"/>
        </w:rPr>
        <w:t>Polisi amgylcheddol</w:t>
      </w:r>
    </w:p>
    <w:p w14:paraId="4BB37452" w14:textId="77777777" w:rsidR="00F54C47" w:rsidRDefault="00F54C47" w:rsidP="00F54C47">
      <w:pPr>
        <w:jc w:val="both"/>
        <w:rPr>
          <w:rFonts w:cs="Arial"/>
          <w:sz w:val="20"/>
          <w:szCs w:val="20"/>
          <w:lang w:val="cy-GB"/>
        </w:rPr>
      </w:pPr>
    </w:p>
    <w:p w14:paraId="55FD6921" w14:textId="22DB21FC" w:rsidR="00F54C47" w:rsidRPr="00CC18C1" w:rsidRDefault="00F54C47" w:rsidP="00F54C47">
      <w:pPr>
        <w:jc w:val="both"/>
        <w:rPr>
          <w:rFonts w:cs="Arial"/>
          <w:sz w:val="20"/>
          <w:szCs w:val="20"/>
          <w:lang w:val="cy-GB"/>
        </w:rPr>
      </w:pPr>
      <w:r w:rsidRPr="00CC18C1">
        <w:rPr>
          <w:rFonts w:cs="Arial"/>
          <w:sz w:val="20"/>
          <w:szCs w:val="20"/>
          <w:lang w:val="cy-GB"/>
        </w:rPr>
        <w:t xml:space="preserve">2.2.1 </w:t>
      </w:r>
      <w:r>
        <w:rPr>
          <w:rFonts w:cs="Arial"/>
          <w:sz w:val="20"/>
          <w:szCs w:val="20"/>
          <w:lang w:val="cy-GB"/>
        </w:rPr>
        <w:tab/>
      </w:r>
      <w:r w:rsidRPr="00CC18C1">
        <w:rPr>
          <w:rFonts w:cs="Arial"/>
          <w:sz w:val="20"/>
          <w:szCs w:val="20"/>
          <w:lang w:val="cy-GB"/>
        </w:rPr>
        <w:t>Mae Polisi Amgylcheddol Cyngor Gwynedd yn egluro ymrwymiad y sefydliad i leihau effaith amgylcheddol Cyngor Gwynedd i'r eithaf drwy, ymysg pethau eraill:</w:t>
      </w:r>
    </w:p>
    <w:p w14:paraId="75B6EE6D" w14:textId="77777777" w:rsidR="00F54C47" w:rsidRPr="00CC18C1" w:rsidRDefault="00F54C47" w:rsidP="00C55E86">
      <w:pPr>
        <w:pStyle w:val="ParagraffRhestr"/>
        <w:numPr>
          <w:ilvl w:val="0"/>
          <w:numId w:val="8"/>
        </w:numPr>
        <w:suppressAutoHyphens/>
        <w:ind w:left="397" w:hanging="397"/>
        <w:jc w:val="both"/>
        <w:rPr>
          <w:rFonts w:cs="Arial"/>
          <w:sz w:val="20"/>
          <w:szCs w:val="20"/>
          <w:lang w:val="cy-GB"/>
        </w:rPr>
      </w:pPr>
      <w:r w:rsidRPr="00CC18C1">
        <w:rPr>
          <w:rFonts w:cs="Arial"/>
          <w:sz w:val="20"/>
          <w:szCs w:val="20"/>
          <w:lang w:val="cy-GB"/>
        </w:rPr>
        <w:t>Leihau faint o ynni, dŵr ac adnoddau a ddefnyddia Cyngor Gwynedd</w:t>
      </w:r>
    </w:p>
    <w:p w14:paraId="05E5CAD4" w14:textId="77777777" w:rsidR="00F54C47" w:rsidRPr="00CC18C1" w:rsidRDefault="00F54C47" w:rsidP="00C55E86">
      <w:pPr>
        <w:pStyle w:val="ParagraffRhestr"/>
        <w:numPr>
          <w:ilvl w:val="0"/>
          <w:numId w:val="8"/>
        </w:numPr>
        <w:suppressAutoHyphens/>
        <w:ind w:left="397" w:hanging="397"/>
        <w:jc w:val="both"/>
        <w:rPr>
          <w:rFonts w:cs="Arial"/>
          <w:sz w:val="20"/>
          <w:szCs w:val="20"/>
          <w:lang w:val="cy-GB"/>
        </w:rPr>
      </w:pPr>
      <w:r w:rsidRPr="00CC18C1">
        <w:rPr>
          <w:rFonts w:cs="Arial"/>
          <w:sz w:val="20"/>
          <w:szCs w:val="20"/>
          <w:lang w:val="cy-GB"/>
        </w:rPr>
        <w:t>Leihau i'r eithaf y gwastraff mae Cyngor Gwynedd yn ei gynhyrchu</w:t>
      </w:r>
    </w:p>
    <w:p w14:paraId="5BA2EAF9" w14:textId="77777777" w:rsidR="00F54C47" w:rsidRPr="00CC18C1" w:rsidRDefault="00F54C47" w:rsidP="00C55E86">
      <w:pPr>
        <w:pStyle w:val="ParagraffRhestr"/>
        <w:numPr>
          <w:ilvl w:val="0"/>
          <w:numId w:val="8"/>
        </w:numPr>
        <w:suppressAutoHyphens/>
        <w:ind w:left="397" w:hanging="397"/>
        <w:jc w:val="both"/>
        <w:rPr>
          <w:rFonts w:cs="Arial"/>
          <w:sz w:val="20"/>
          <w:szCs w:val="20"/>
          <w:lang w:val="cy-GB"/>
        </w:rPr>
      </w:pPr>
      <w:r w:rsidRPr="00CC18C1">
        <w:rPr>
          <w:rFonts w:cs="Arial"/>
          <w:sz w:val="20"/>
          <w:szCs w:val="20"/>
          <w:lang w:val="cy-GB"/>
        </w:rPr>
        <w:t>Leihau i'r eithaf y defnydd a wna Cyngor Gwynedd o ddeunyddiau niweidiol ac atal llygredd</w:t>
      </w:r>
    </w:p>
    <w:p w14:paraId="141D48FF" w14:textId="77777777" w:rsidR="00F54C47" w:rsidRPr="00CC18C1" w:rsidRDefault="00F54C47" w:rsidP="00C55E86">
      <w:pPr>
        <w:pStyle w:val="ParagraffRhestr"/>
        <w:numPr>
          <w:ilvl w:val="0"/>
          <w:numId w:val="8"/>
        </w:numPr>
        <w:suppressAutoHyphens/>
        <w:ind w:left="397" w:hanging="397"/>
        <w:jc w:val="both"/>
        <w:rPr>
          <w:rFonts w:cs="Arial"/>
          <w:sz w:val="20"/>
          <w:szCs w:val="20"/>
          <w:lang w:val="cy-GB"/>
        </w:rPr>
      </w:pPr>
      <w:r w:rsidRPr="00CC18C1">
        <w:rPr>
          <w:rFonts w:cs="Arial"/>
          <w:sz w:val="20"/>
          <w:szCs w:val="20"/>
          <w:lang w:val="cy-GB"/>
        </w:rPr>
        <w:t>Caffael nwyddau a gwasanaethau o ffynonellau cynaliadwy ac annog cyflenwyr/contractwyr Cyngor Gwynedd i wella eu perfformiad amgylcheddol eu hunain</w:t>
      </w:r>
    </w:p>
    <w:p w14:paraId="42861FC0" w14:textId="77777777" w:rsidR="00F54C47" w:rsidRPr="00CC18C1" w:rsidRDefault="00F54C47" w:rsidP="00C55E86">
      <w:pPr>
        <w:pStyle w:val="ParagraffRhestr"/>
        <w:numPr>
          <w:ilvl w:val="0"/>
          <w:numId w:val="8"/>
        </w:numPr>
        <w:suppressAutoHyphens/>
        <w:ind w:left="397" w:hanging="397"/>
        <w:jc w:val="both"/>
        <w:rPr>
          <w:rFonts w:cs="Arial"/>
          <w:sz w:val="20"/>
          <w:szCs w:val="20"/>
          <w:lang w:val="cy-GB"/>
        </w:rPr>
      </w:pPr>
      <w:r w:rsidRPr="00CC18C1">
        <w:rPr>
          <w:rFonts w:cs="Arial"/>
          <w:sz w:val="20"/>
          <w:szCs w:val="20"/>
          <w:lang w:val="cy-GB"/>
        </w:rPr>
        <w:t>Lleihau i'r eithaf yr allyriadau nwyon tŷ gwydr o weithrediadau a gweithgareddau Cyngor Gwynedd</w:t>
      </w:r>
    </w:p>
    <w:p w14:paraId="2E7CDCAC" w14:textId="77777777" w:rsidR="00F54C47" w:rsidRPr="00CC18C1" w:rsidRDefault="00F54C47" w:rsidP="00F54C47">
      <w:pPr>
        <w:ind w:left="397" w:hanging="397"/>
        <w:jc w:val="both"/>
        <w:rPr>
          <w:rFonts w:cs="Arial"/>
          <w:sz w:val="20"/>
          <w:szCs w:val="20"/>
          <w:lang w:val="cy-GB"/>
        </w:rPr>
      </w:pPr>
    </w:p>
    <w:p w14:paraId="072A76BF" w14:textId="77777777" w:rsidR="00F54C47" w:rsidRPr="00CC18C1" w:rsidRDefault="00F54C47" w:rsidP="00F54C47">
      <w:pPr>
        <w:pStyle w:val="Default"/>
        <w:jc w:val="both"/>
        <w:rPr>
          <w:sz w:val="20"/>
          <w:szCs w:val="20"/>
          <w:lang w:val="cy-GB"/>
        </w:rPr>
      </w:pPr>
      <w:r w:rsidRPr="00CC18C1">
        <w:rPr>
          <w:sz w:val="20"/>
          <w:szCs w:val="20"/>
          <w:lang w:val="cy-GB"/>
        </w:rPr>
        <w:t xml:space="preserve">2.2.2 </w:t>
      </w:r>
      <w:r>
        <w:rPr>
          <w:sz w:val="20"/>
          <w:szCs w:val="20"/>
          <w:lang w:val="cy-GB"/>
        </w:rPr>
        <w:tab/>
      </w:r>
      <w:r w:rsidRPr="00CC18C1">
        <w:rPr>
          <w:sz w:val="20"/>
          <w:szCs w:val="20"/>
          <w:lang w:val="cy-GB"/>
        </w:rPr>
        <w:t xml:space="preserve">Anogir pob cyflenwr i fod yn ymwybodol o Bolisi Amgylcheddol Cyngor Gwynedd ac i arddangos arferion gorau amgylcheddol pan fyddant yn cyflenwi gwasanaethau i Gyngor Gwynedd neu'n darparu gwasanaethau ar ran Cyngor Gwynedd. </w:t>
      </w:r>
    </w:p>
    <w:p w14:paraId="031A4313" w14:textId="77777777" w:rsidR="00F54C47" w:rsidRPr="00CC18C1" w:rsidRDefault="00F54C47" w:rsidP="00F54C47">
      <w:pPr>
        <w:pStyle w:val="Default"/>
        <w:jc w:val="both"/>
        <w:rPr>
          <w:shd w:val="clear" w:color="auto" w:fill="FFFF00"/>
          <w:lang w:val="cy-GB"/>
        </w:rPr>
      </w:pPr>
    </w:p>
    <w:p w14:paraId="218BE088" w14:textId="77777777" w:rsidR="00F54C47" w:rsidRPr="00CC18C1" w:rsidRDefault="00F54C47" w:rsidP="00F54C47">
      <w:pPr>
        <w:jc w:val="both"/>
        <w:rPr>
          <w:rFonts w:cs="Arial"/>
          <w:b/>
          <w:bCs/>
          <w:sz w:val="20"/>
          <w:szCs w:val="20"/>
          <w:lang w:val="cy-GB"/>
        </w:rPr>
      </w:pPr>
      <w:r w:rsidRPr="00CC18C1">
        <w:rPr>
          <w:rFonts w:cs="Arial"/>
          <w:b/>
          <w:bCs/>
          <w:sz w:val="20"/>
          <w:szCs w:val="20"/>
          <w:lang w:val="cy-GB"/>
        </w:rPr>
        <w:t xml:space="preserve">2.3 </w:t>
      </w:r>
      <w:r>
        <w:rPr>
          <w:rFonts w:cs="Arial"/>
          <w:b/>
          <w:bCs/>
          <w:sz w:val="20"/>
          <w:szCs w:val="20"/>
          <w:lang w:val="cy-GB"/>
        </w:rPr>
        <w:tab/>
      </w:r>
      <w:r w:rsidRPr="00CC18C1">
        <w:rPr>
          <w:rFonts w:cs="Arial"/>
          <w:b/>
          <w:bCs/>
          <w:sz w:val="20"/>
          <w:szCs w:val="20"/>
          <w:lang w:val="cy-GB"/>
        </w:rPr>
        <w:t>Arferion cyflogaeth moesegol</w:t>
      </w:r>
    </w:p>
    <w:p w14:paraId="29F6BB26" w14:textId="77777777" w:rsidR="00F54C47" w:rsidRDefault="00F54C47" w:rsidP="00F54C47">
      <w:pPr>
        <w:jc w:val="both"/>
        <w:rPr>
          <w:rFonts w:cs="Arial"/>
          <w:sz w:val="20"/>
          <w:szCs w:val="20"/>
          <w:lang w:val="cy-GB"/>
        </w:rPr>
      </w:pPr>
    </w:p>
    <w:p w14:paraId="0E3196D5" w14:textId="3E825B56" w:rsidR="00F54C47" w:rsidRPr="00CC18C1" w:rsidRDefault="00F54C47" w:rsidP="00F54C47">
      <w:pPr>
        <w:jc w:val="both"/>
        <w:rPr>
          <w:rFonts w:cs="Arial"/>
          <w:sz w:val="20"/>
          <w:szCs w:val="20"/>
          <w:lang w:val="cy-GB"/>
        </w:rPr>
      </w:pPr>
      <w:r w:rsidRPr="00CC18C1">
        <w:rPr>
          <w:rFonts w:cs="Arial"/>
          <w:sz w:val="20"/>
          <w:szCs w:val="20"/>
          <w:lang w:val="cy-GB"/>
        </w:rPr>
        <w:t xml:space="preserve">2.3.1 </w:t>
      </w:r>
      <w:r>
        <w:rPr>
          <w:rFonts w:cs="Arial"/>
          <w:sz w:val="20"/>
          <w:szCs w:val="20"/>
          <w:lang w:val="cy-GB"/>
        </w:rPr>
        <w:tab/>
      </w:r>
      <w:r w:rsidRPr="00CC18C1">
        <w:rPr>
          <w:rFonts w:cs="Arial"/>
          <w:sz w:val="20"/>
          <w:szCs w:val="20"/>
          <w:lang w:val="cy-GB"/>
        </w:rPr>
        <w:t xml:space="preserve">Mae Cyngor Gwynedd yn cefnogi ymrwymiad Llywodraeth Cymru fod gweithwyr mewn cadwyni cyflenwi sector cyhoeddus yn cael eu cyflogi'n foesegol gan gydymffurfio â llythyren ac ysbryd cyfreithiau'r DU, yr UE a rhai rhyngwladol.  </w:t>
      </w:r>
    </w:p>
    <w:p w14:paraId="1F741032" w14:textId="77777777" w:rsidR="00F54C47" w:rsidRPr="00CC18C1" w:rsidRDefault="00F54C47" w:rsidP="00F54C47">
      <w:pPr>
        <w:jc w:val="both"/>
        <w:rPr>
          <w:rFonts w:cs="Arial"/>
          <w:sz w:val="20"/>
          <w:szCs w:val="20"/>
          <w:lang w:val="cy-GB"/>
        </w:rPr>
      </w:pPr>
    </w:p>
    <w:p w14:paraId="429E0516" w14:textId="77777777" w:rsidR="00F54C47" w:rsidRPr="00CC18C1" w:rsidRDefault="00F54C47" w:rsidP="00F54C47">
      <w:pPr>
        <w:jc w:val="both"/>
        <w:rPr>
          <w:lang w:val="cy-GB"/>
        </w:rPr>
      </w:pPr>
      <w:r w:rsidRPr="00CC18C1">
        <w:rPr>
          <w:rFonts w:cs="Arial"/>
          <w:sz w:val="20"/>
          <w:szCs w:val="20"/>
          <w:lang w:val="cy-GB"/>
        </w:rPr>
        <w:t xml:space="preserve">2.3.2 </w:t>
      </w:r>
      <w:r>
        <w:rPr>
          <w:rFonts w:cs="Arial"/>
          <w:sz w:val="20"/>
          <w:szCs w:val="20"/>
          <w:lang w:val="cy-GB"/>
        </w:rPr>
        <w:tab/>
      </w:r>
      <w:r w:rsidRPr="00CC18C1">
        <w:rPr>
          <w:rFonts w:cs="Arial"/>
          <w:sz w:val="20"/>
          <w:szCs w:val="20"/>
          <w:lang w:val="cy-GB"/>
        </w:rPr>
        <w:t xml:space="preserve">Bydd Cyngor Gwynedd yn ceisio </w:t>
      </w:r>
      <w:r w:rsidRPr="00CC18C1">
        <w:rPr>
          <w:rFonts w:cs="Arial"/>
          <w:color w:val="000000"/>
          <w:sz w:val="20"/>
          <w:szCs w:val="20"/>
          <w:lang w:val="cy-GB"/>
        </w:rPr>
        <w:t xml:space="preserve">sicrhau ei fod yn cael gwared ar arferion cyflogaeth anghyfreithlon ac anfoesegol o'i gadwyni cyflenwi, a bod pob gweithiwr ym mhob cam o'r gadwyn gyflenwi yn cael ei drin yn deg. Disgwyliwn i'n cyflenwyr sicrhau y caiff arferion cyflogaeth moesegol eu harddel yng nghyswllt eu gweithlu, eu is-gontractwyr a'u cadwyni cyflenwi. </w:t>
      </w:r>
    </w:p>
    <w:p w14:paraId="4335FC4D" w14:textId="77777777" w:rsidR="00F54C47" w:rsidRPr="00CC18C1" w:rsidRDefault="00F54C47" w:rsidP="00F54C47">
      <w:pPr>
        <w:jc w:val="both"/>
        <w:rPr>
          <w:rFonts w:cs="Arial"/>
          <w:b/>
          <w:sz w:val="20"/>
          <w:szCs w:val="20"/>
          <w:lang w:val="cy-GB"/>
        </w:rPr>
      </w:pPr>
    </w:p>
    <w:p w14:paraId="091CF19D" w14:textId="77777777" w:rsidR="00F54C47" w:rsidRPr="00CC18C1" w:rsidRDefault="00F54C47" w:rsidP="00F54C47">
      <w:pPr>
        <w:jc w:val="both"/>
        <w:rPr>
          <w:rFonts w:cs="Arial"/>
          <w:b/>
          <w:bCs/>
          <w:sz w:val="20"/>
          <w:szCs w:val="20"/>
          <w:lang w:val="cy-GB"/>
        </w:rPr>
      </w:pPr>
      <w:r w:rsidRPr="00CC18C1">
        <w:rPr>
          <w:rFonts w:cs="Arial"/>
          <w:b/>
          <w:bCs/>
          <w:sz w:val="20"/>
          <w:szCs w:val="20"/>
          <w:lang w:val="cy-GB"/>
        </w:rPr>
        <w:t xml:space="preserve">2.4 </w:t>
      </w:r>
      <w:r>
        <w:rPr>
          <w:rFonts w:cs="Arial"/>
          <w:b/>
          <w:bCs/>
          <w:sz w:val="20"/>
          <w:szCs w:val="20"/>
          <w:lang w:val="cy-GB"/>
        </w:rPr>
        <w:tab/>
      </w:r>
      <w:r w:rsidRPr="00CC18C1">
        <w:rPr>
          <w:rFonts w:cs="Arial"/>
          <w:b/>
          <w:bCs/>
          <w:sz w:val="20"/>
          <w:szCs w:val="20"/>
          <w:lang w:val="cy-GB"/>
        </w:rPr>
        <w:t>Cydraddoldeb ac amrywiaeth</w:t>
      </w:r>
    </w:p>
    <w:p w14:paraId="4FC7CF12" w14:textId="77777777" w:rsidR="00F54C47" w:rsidRDefault="00F54C47" w:rsidP="00F54C47">
      <w:pPr>
        <w:jc w:val="both"/>
        <w:rPr>
          <w:rFonts w:cs="Arial"/>
          <w:sz w:val="20"/>
          <w:szCs w:val="20"/>
          <w:lang w:val="cy-GB"/>
        </w:rPr>
      </w:pPr>
    </w:p>
    <w:p w14:paraId="366DCD22" w14:textId="79767086" w:rsidR="00F54C47" w:rsidRPr="00CC18C1" w:rsidRDefault="00F54C47" w:rsidP="00F54C47">
      <w:pPr>
        <w:jc w:val="both"/>
        <w:rPr>
          <w:rFonts w:cs="Arial"/>
          <w:sz w:val="20"/>
          <w:szCs w:val="20"/>
          <w:lang w:val="cy-GB"/>
        </w:rPr>
      </w:pPr>
      <w:r w:rsidRPr="00CC18C1">
        <w:rPr>
          <w:rFonts w:cs="Arial"/>
          <w:sz w:val="20"/>
          <w:szCs w:val="20"/>
          <w:lang w:val="cy-GB"/>
        </w:rPr>
        <w:t xml:space="preserve">2.4.1 </w:t>
      </w:r>
      <w:r>
        <w:rPr>
          <w:rFonts w:cs="Arial"/>
          <w:sz w:val="20"/>
          <w:szCs w:val="20"/>
          <w:lang w:val="cy-GB"/>
        </w:rPr>
        <w:tab/>
      </w:r>
      <w:r w:rsidRPr="00CC18C1">
        <w:rPr>
          <w:rFonts w:cs="Arial"/>
          <w:sz w:val="20"/>
          <w:szCs w:val="20"/>
          <w:lang w:val="cy-GB"/>
        </w:rPr>
        <w:t xml:space="preserve">Bydd Cyngor Gwynedd bob tro'n ystyried cydraddoldeb, amrywiaeth a chynhwysiad wrth gynnal gweithgareddau caffael. Mae'n ofynnol gan Gyngor Gwynedd i'w holl gyflenwyr gwrdd â'u dyletswyddau dan Ddeddf Cydraddoldeb 2010 ac fe allai ofyn am dystiolaeth eu bod yn ymwybodol o'r gofynion hynny ac yn gweithredu'n unol â hwy. </w:t>
      </w:r>
    </w:p>
    <w:p w14:paraId="2D635490" w14:textId="77777777" w:rsidR="00F54C47" w:rsidRPr="00CC18C1" w:rsidRDefault="00F54C47" w:rsidP="00F54C47">
      <w:pPr>
        <w:jc w:val="both"/>
        <w:rPr>
          <w:rFonts w:cs="Arial"/>
          <w:sz w:val="20"/>
          <w:szCs w:val="20"/>
          <w:lang w:val="cy-GB"/>
        </w:rPr>
      </w:pPr>
    </w:p>
    <w:p w14:paraId="56AFEF87" w14:textId="77777777" w:rsidR="00F54C47" w:rsidRPr="00CC18C1" w:rsidRDefault="00F54C47" w:rsidP="00F54C47">
      <w:pPr>
        <w:jc w:val="both"/>
        <w:rPr>
          <w:rFonts w:cs="Arial"/>
          <w:sz w:val="20"/>
          <w:szCs w:val="20"/>
          <w:lang w:val="cy-GB"/>
        </w:rPr>
      </w:pPr>
    </w:p>
    <w:p w14:paraId="3684F85E" w14:textId="77777777" w:rsidR="00F54C47" w:rsidRPr="00CC18C1" w:rsidRDefault="00F54C47" w:rsidP="00F54C47">
      <w:pPr>
        <w:jc w:val="both"/>
        <w:rPr>
          <w:rFonts w:cs="Arial"/>
          <w:b/>
          <w:bCs/>
          <w:sz w:val="20"/>
          <w:szCs w:val="20"/>
          <w:lang w:val="cy-GB"/>
        </w:rPr>
      </w:pPr>
      <w:r w:rsidRPr="00CC18C1">
        <w:rPr>
          <w:rFonts w:cs="Arial"/>
          <w:b/>
          <w:bCs/>
          <w:sz w:val="20"/>
          <w:szCs w:val="20"/>
          <w:lang w:val="cy-GB"/>
        </w:rPr>
        <w:t xml:space="preserve">2.5 </w:t>
      </w:r>
      <w:r>
        <w:rPr>
          <w:rFonts w:cs="Arial"/>
          <w:b/>
          <w:bCs/>
          <w:sz w:val="20"/>
          <w:szCs w:val="20"/>
          <w:lang w:val="cy-GB"/>
        </w:rPr>
        <w:tab/>
      </w:r>
      <w:r w:rsidRPr="00CC18C1">
        <w:rPr>
          <w:rFonts w:cs="Arial"/>
          <w:b/>
          <w:bCs/>
          <w:sz w:val="20"/>
          <w:szCs w:val="20"/>
          <w:lang w:val="cy-GB"/>
        </w:rPr>
        <w:t>Safonau'r iaith Gymraeg</w:t>
      </w:r>
    </w:p>
    <w:p w14:paraId="5A121D52" w14:textId="77777777" w:rsidR="00F54C47" w:rsidRDefault="00F54C47" w:rsidP="00F54C47">
      <w:pPr>
        <w:pStyle w:val="Style4"/>
        <w:ind w:left="0"/>
        <w:jc w:val="both"/>
        <w:rPr>
          <w:lang w:val="cy-GB"/>
        </w:rPr>
      </w:pPr>
    </w:p>
    <w:p w14:paraId="2638FE53" w14:textId="3F5FD243" w:rsidR="00F54C47" w:rsidRPr="00CC18C1" w:rsidRDefault="00F54C47" w:rsidP="00F54C47">
      <w:pPr>
        <w:pStyle w:val="Style4"/>
        <w:ind w:left="0"/>
        <w:jc w:val="both"/>
        <w:rPr>
          <w:lang w:val="cy-GB"/>
        </w:rPr>
      </w:pPr>
      <w:r w:rsidRPr="00CC18C1">
        <w:rPr>
          <w:lang w:val="cy-GB"/>
        </w:rPr>
        <w:t>2.5.1</w:t>
      </w:r>
      <w:r w:rsidRPr="00CC18C1">
        <w:rPr>
          <w:lang w:val="cy-GB"/>
        </w:rPr>
        <w:tab/>
        <w:t>Mae Safonau Iaith Gymraeg Cyngor Gwynedd yn datgan y bydd contractau, cytundebau neu drefniadau a wneir â thrydydd partïon sy'n ymwneud â darparu gwasanaethau i'r cyhoedd yng Nghymru a fyddai fel arall wedi cael eu darparu gennym ni e</w:t>
      </w:r>
      <w:r>
        <w:rPr>
          <w:lang w:val="cy-GB"/>
        </w:rPr>
        <w:t>i</w:t>
      </w:r>
      <w:r w:rsidRPr="00CC18C1">
        <w:rPr>
          <w:lang w:val="cy-GB"/>
        </w:rPr>
        <w:t xml:space="preserve">n hunain, yn cydymffurfio â rhannau perthnasol Safonau Iaith Gymraeg Cyngor Gwynedd.  </w:t>
      </w:r>
    </w:p>
    <w:p w14:paraId="73817743" w14:textId="77777777" w:rsidR="00F54C47" w:rsidRPr="00CC18C1" w:rsidRDefault="00F54C47" w:rsidP="00F54C47">
      <w:pPr>
        <w:pStyle w:val="Style4"/>
        <w:ind w:left="0"/>
        <w:jc w:val="both"/>
        <w:rPr>
          <w:lang w:val="cy-GB"/>
        </w:rPr>
      </w:pPr>
    </w:p>
    <w:p w14:paraId="48C93F9F" w14:textId="77777777" w:rsidR="00F54C47" w:rsidRPr="00CC18C1" w:rsidRDefault="00F54C47" w:rsidP="00F54C47">
      <w:pPr>
        <w:jc w:val="both"/>
        <w:rPr>
          <w:lang w:val="cy-GB"/>
        </w:rPr>
      </w:pPr>
      <w:r w:rsidRPr="00CC18C1">
        <w:rPr>
          <w:rFonts w:cs="Arial"/>
          <w:sz w:val="20"/>
          <w:szCs w:val="20"/>
          <w:lang w:val="cy-GB"/>
        </w:rPr>
        <w:t xml:space="preserve">2.5.2 </w:t>
      </w:r>
      <w:r>
        <w:rPr>
          <w:rFonts w:cs="Arial"/>
          <w:sz w:val="20"/>
          <w:szCs w:val="20"/>
          <w:lang w:val="cy-GB"/>
        </w:rPr>
        <w:tab/>
      </w:r>
      <w:r w:rsidRPr="00CC18C1">
        <w:rPr>
          <w:rFonts w:cs="Arial"/>
          <w:sz w:val="20"/>
          <w:szCs w:val="20"/>
          <w:lang w:val="cy-GB"/>
        </w:rPr>
        <w:t xml:space="preserve">Anogir holl gyflenwyr Cyngor Gwynedd i fod yn ymwybodol o'i Safonau Iaith Gymraeg pan fyddant yn darparu gwasanaethau i'r cyhoedd ar ran Cyngor Gwynedd. Mae rhagor o wybodaeth ar gael ar wefan Cyngor Gwynedd drwy ddefnyddio'r ddolen ganlynol: </w:t>
      </w:r>
      <w:hyperlink r:id="rId12">
        <w:r w:rsidRPr="00CC18C1">
          <w:rPr>
            <w:rStyle w:val="Hyperddolen"/>
            <w:rFonts w:cs="Arial"/>
            <w:sz w:val="20"/>
            <w:szCs w:val="20"/>
            <w:lang w:val="cy-GB"/>
          </w:rPr>
          <w:t>Safonau a Pholisi Iaith Gymraeg</w:t>
        </w:r>
      </w:hyperlink>
    </w:p>
    <w:p w14:paraId="6B9AA162" w14:textId="77777777" w:rsidR="00F54C47" w:rsidRPr="00CC18C1" w:rsidRDefault="00F54C47" w:rsidP="00F54C47">
      <w:pPr>
        <w:jc w:val="both"/>
        <w:rPr>
          <w:rFonts w:cs="Arial"/>
          <w:b/>
          <w:bCs/>
          <w:sz w:val="20"/>
          <w:szCs w:val="20"/>
          <w:u w:val="single"/>
          <w:shd w:val="clear" w:color="auto" w:fill="FFFF00"/>
          <w:lang w:val="cy-GB"/>
        </w:rPr>
      </w:pPr>
    </w:p>
    <w:p w14:paraId="262E18A6" w14:textId="77777777" w:rsidR="00F54C47" w:rsidRPr="00CC18C1" w:rsidRDefault="00F54C47" w:rsidP="00F54C47">
      <w:pPr>
        <w:jc w:val="both"/>
        <w:rPr>
          <w:rFonts w:cs="Arial"/>
          <w:b/>
          <w:bCs/>
          <w:sz w:val="20"/>
          <w:szCs w:val="20"/>
          <w:lang w:val="cy-GB"/>
        </w:rPr>
      </w:pPr>
      <w:r w:rsidRPr="00CC18C1">
        <w:rPr>
          <w:rFonts w:cs="Arial"/>
          <w:b/>
          <w:bCs/>
          <w:sz w:val="20"/>
          <w:szCs w:val="20"/>
          <w:lang w:val="cy-GB"/>
        </w:rPr>
        <w:t xml:space="preserve">2.6 </w:t>
      </w:r>
      <w:r>
        <w:rPr>
          <w:rFonts w:cs="Arial"/>
          <w:b/>
          <w:bCs/>
          <w:sz w:val="20"/>
          <w:szCs w:val="20"/>
          <w:lang w:val="cy-GB"/>
        </w:rPr>
        <w:tab/>
      </w:r>
      <w:r w:rsidRPr="00CC18C1">
        <w:rPr>
          <w:rFonts w:cs="Arial"/>
          <w:b/>
          <w:bCs/>
          <w:sz w:val="20"/>
          <w:szCs w:val="20"/>
          <w:lang w:val="cy-GB"/>
        </w:rPr>
        <w:t>Iechyd a Diogelwch</w:t>
      </w:r>
    </w:p>
    <w:p w14:paraId="68A1B397" w14:textId="77777777" w:rsidR="00F54C47" w:rsidRDefault="00F54C47" w:rsidP="00F54C47">
      <w:pPr>
        <w:jc w:val="both"/>
        <w:rPr>
          <w:rFonts w:cs="Arial"/>
          <w:sz w:val="20"/>
          <w:szCs w:val="20"/>
          <w:lang w:val="cy-GB"/>
        </w:rPr>
      </w:pPr>
    </w:p>
    <w:p w14:paraId="51746F72" w14:textId="03FBA97C" w:rsidR="00F54C47" w:rsidRPr="00CC18C1" w:rsidRDefault="00F54C47" w:rsidP="00F54C47">
      <w:pPr>
        <w:jc w:val="both"/>
        <w:rPr>
          <w:rFonts w:cs="Arial"/>
          <w:sz w:val="20"/>
          <w:szCs w:val="20"/>
          <w:lang w:val="cy-GB"/>
        </w:rPr>
      </w:pPr>
      <w:r w:rsidRPr="00CC18C1">
        <w:rPr>
          <w:rFonts w:cs="Arial"/>
          <w:sz w:val="20"/>
          <w:szCs w:val="20"/>
          <w:lang w:val="cy-GB"/>
        </w:rPr>
        <w:t xml:space="preserve">2.6.1 </w:t>
      </w:r>
      <w:r>
        <w:rPr>
          <w:rFonts w:cs="Arial"/>
          <w:sz w:val="20"/>
          <w:szCs w:val="20"/>
          <w:lang w:val="cy-GB"/>
        </w:rPr>
        <w:tab/>
      </w:r>
      <w:r w:rsidRPr="00CC18C1">
        <w:rPr>
          <w:rFonts w:cs="Arial"/>
          <w:sz w:val="20"/>
          <w:szCs w:val="20"/>
          <w:lang w:val="cy-GB"/>
        </w:rPr>
        <w:t>Mae iechyd, diogelwch a lles holl weithwyr, cyflenwyr/contractwyr a gwirfoddolwyr Cyngor Gwynedd ynghyd â'r bobl sy'n defnyddio ei adnoddau, yn hollbwysig i Gyngor Gwynedd. Bydd Cyngor Gwynedd yn sicrhau bod trefniadau mewn lle fel bod pawb yn aros yn iach, yn dda a heb anaf.</w:t>
      </w:r>
    </w:p>
    <w:p w14:paraId="7AE44BC4" w14:textId="77777777" w:rsidR="00F54C47" w:rsidRPr="00CC18C1" w:rsidRDefault="00F54C47" w:rsidP="00F54C47">
      <w:pPr>
        <w:jc w:val="both"/>
        <w:rPr>
          <w:rFonts w:cs="Arial"/>
          <w:sz w:val="20"/>
          <w:szCs w:val="20"/>
          <w:lang w:val="cy-GB"/>
        </w:rPr>
      </w:pPr>
    </w:p>
    <w:p w14:paraId="233B98DD"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2.6.2 </w:t>
      </w:r>
      <w:r>
        <w:rPr>
          <w:rFonts w:cs="Arial"/>
          <w:sz w:val="20"/>
          <w:szCs w:val="20"/>
          <w:lang w:val="cy-GB"/>
        </w:rPr>
        <w:tab/>
      </w:r>
      <w:r w:rsidRPr="00CC18C1">
        <w:rPr>
          <w:rFonts w:cs="Arial"/>
          <w:sz w:val="20"/>
          <w:szCs w:val="20"/>
          <w:lang w:val="cy-GB"/>
        </w:rPr>
        <w:t xml:space="preserve">Fe allai cyflenwyr gael eu heithrio os profir eu bod heb gydymffurfio â deddfwriaeth iechyd a diogelwch berthnasol, neu am hanes gwael ar gontractau blaenorol mewn perthynas â gofynion iechyd a diogelwch. </w:t>
      </w:r>
    </w:p>
    <w:p w14:paraId="40641719" w14:textId="77777777" w:rsidR="00F54C47" w:rsidRPr="00CC18C1" w:rsidRDefault="00F54C47" w:rsidP="00F54C47">
      <w:pPr>
        <w:jc w:val="both"/>
        <w:rPr>
          <w:rFonts w:cs="Arial"/>
          <w:b/>
          <w:sz w:val="20"/>
          <w:szCs w:val="20"/>
          <w:u w:val="single"/>
          <w:lang w:val="cy-GB"/>
        </w:rPr>
      </w:pPr>
    </w:p>
    <w:p w14:paraId="5AD6F87E" w14:textId="77777777" w:rsidR="00F54C47" w:rsidRPr="00CC18C1" w:rsidRDefault="00F54C47" w:rsidP="00F54C47">
      <w:pPr>
        <w:jc w:val="both"/>
        <w:rPr>
          <w:rFonts w:cs="Arial"/>
          <w:b/>
          <w:bCs/>
          <w:sz w:val="20"/>
          <w:szCs w:val="20"/>
          <w:lang w:val="cy-GB"/>
        </w:rPr>
      </w:pPr>
      <w:r w:rsidRPr="00CC18C1">
        <w:rPr>
          <w:rFonts w:cs="Arial"/>
          <w:b/>
          <w:bCs/>
          <w:sz w:val="20"/>
          <w:szCs w:val="20"/>
          <w:lang w:val="cy-GB"/>
        </w:rPr>
        <w:t xml:space="preserve">2.7 </w:t>
      </w:r>
      <w:r>
        <w:rPr>
          <w:rFonts w:cs="Arial"/>
          <w:b/>
          <w:bCs/>
          <w:sz w:val="20"/>
          <w:szCs w:val="20"/>
          <w:lang w:val="cy-GB"/>
        </w:rPr>
        <w:tab/>
      </w:r>
      <w:r w:rsidRPr="00CC18C1">
        <w:rPr>
          <w:rFonts w:cs="Arial"/>
          <w:b/>
          <w:bCs/>
          <w:sz w:val="20"/>
          <w:szCs w:val="20"/>
          <w:lang w:val="cy-GB"/>
        </w:rPr>
        <w:t>Diogelu data</w:t>
      </w:r>
    </w:p>
    <w:p w14:paraId="53233A3A" w14:textId="77777777" w:rsidR="00F54C47" w:rsidRDefault="00F54C47" w:rsidP="00F54C47">
      <w:pPr>
        <w:jc w:val="both"/>
        <w:rPr>
          <w:rFonts w:cs="Arial"/>
          <w:sz w:val="20"/>
          <w:szCs w:val="20"/>
          <w:lang w:val="cy-GB"/>
        </w:rPr>
      </w:pPr>
    </w:p>
    <w:p w14:paraId="0407CE85" w14:textId="1E7394E1" w:rsidR="00F54C47" w:rsidRPr="00CC18C1" w:rsidRDefault="00F54C47" w:rsidP="00F54C47">
      <w:pPr>
        <w:jc w:val="both"/>
        <w:rPr>
          <w:rFonts w:cs="Arial"/>
          <w:sz w:val="20"/>
          <w:szCs w:val="20"/>
          <w:lang w:val="cy-GB"/>
        </w:rPr>
      </w:pPr>
      <w:r w:rsidRPr="00CC18C1">
        <w:rPr>
          <w:rFonts w:cs="Arial"/>
          <w:sz w:val="20"/>
          <w:szCs w:val="20"/>
          <w:lang w:val="cy-GB"/>
        </w:rPr>
        <w:t xml:space="preserve">2.7.1 </w:t>
      </w:r>
      <w:r>
        <w:rPr>
          <w:rFonts w:cs="Arial"/>
          <w:sz w:val="20"/>
          <w:szCs w:val="20"/>
          <w:lang w:val="cy-GB"/>
        </w:rPr>
        <w:tab/>
      </w:r>
      <w:r w:rsidRPr="00CC18C1">
        <w:rPr>
          <w:rFonts w:cs="Arial"/>
          <w:sz w:val="20"/>
          <w:szCs w:val="20"/>
          <w:lang w:val="cy-GB"/>
        </w:rPr>
        <w:t xml:space="preserve">Caiff dyfynbrisiau eu cyflwyno ar yr amod y bydd y cyflenwr a benodir ond yn prosesu data personol (fel y diffinnir o dan unrhyw ddeddfau diogelu data perthnasol) y caiff fynediad ato wrth ddarparu'r Contract hwn yn unol â chyfarwyddiadau ysgrifenedig Cyngor Gwynedd ac na fydd yn defnyddio data personol o'r fath at unrhyw ddiben arall. </w:t>
      </w:r>
    </w:p>
    <w:p w14:paraId="3A8A8880" w14:textId="77777777" w:rsidR="00F54C47" w:rsidRPr="00CC18C1" w:rsidRDefault="00F54C47" w:rsidP="00F54C47">
      <w:pPr>
        <w:jc w:val="both"/>
        <w:rPr>
          <w:rFonts w:cs="Arial"/>
          <w:sz w:val="20"/>
          <w:szCs w:val="20"/>
          <w:lang w:val="cy-GB"/>
        </w:rPr>
      </w:pPr>
    </w:p>
    <w:p w14:paraId="6FA37B93"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2.7.2 </w:t>
      </w:r>
      <w:r>
        <w:rPr>
          <w:rFonts w:cs="Arial"/>
          <w:sz w:val="20"/>
          <w:szCs w:val="20"/>
          <w:lang w:val="cy-GB"/>
        </w:rPr>
        <w:tab/>
      </w:r>
      <w:r w:rsidRPr="00CC18C1">
        <w:rPr>
          <w:rFonts w:cs="Arial"/>
          <w:sz w:val="20"/>
          <w:szCs w:val="20"/>
          <w:lang w:val="cy-GB"/>
        </w:rPr>
        <w:t xml:space="preserve">Bydd y cyflenwr a gontractir yn ymrwymo i brosesu unrhyw ddata personol ar ran Cyngor Gwynedd yn unol â'r darpariaethau perthnasol mewn unrhyw ddeddfau diogelu data perthnasol ac i sicrhau ei fod wedi cael gafael ar bob caniatâd sydd ei angen o dan y deddfau hynny.  </w:t>
      </w:r>
    </w:p>
    <w:p w14:paraId="6DC8B7E0" w14:textId="77777777" w:rsidR="00F54C47" w:rsidRPr="00CC18C1" w:rsidRDefault="00F54C47" w:rsidP="00F54C47">
      <w:pPr>
        <w:jc w:val="both"/>
        <w:rPr>
          <w:rFonts w:cs="Arial"/>
          <w:sz w:val="20"/>
          <w:szCs w:val="20"/>
          <w:lang w:val="cy-GB"/>
        </w:rPr>
      </w:pPr>
    </w:p>
    <w:p w14:paraId="484307C8" w14:textId="77777777" w:rsidR="00F54C47" w:rsidRPr="00CC18C1" w:rsidRDefault="00F54C47" w:rsidP="00F54C47">
      <w:pPr>
        <w:rPr>
          <w:rFonts w:cs="Arial"/>
          <w:sz w:val="20"/>
          <w:szCs w:val="20"/>
          <w:lang w:val="cy-GB"/>
        </w:rPr>
      </w:pPr>
    </w:p>
    <w:p w14:paraId="4E8E63CA" w14:textId="77777777" w:rsidR="00F54C47" w:rsidRPr="00CC18C1" w:rsidRDefault="00F54C47" w:rsidP="00F54C47">
      <w:pPr>
        <w:jc w:val="both"/>
        <w:rPr>
          <w:rFonts w:cs="Arial"/>
          <w:b/>
          <w:sz w:val="22"/>
          <w:szCs w:val="22"/>
          <w:lang w:val="cy-GB"/>
        </w:rPr>
      </w:pPr>
      <w:r w:rsidRPr="00CC18C1">
        <w:rPr>
          <w:rFonts w:cs="Arial"/>
          <w:b/>
          <w:sz w:val="22"/>
          <w:szCs w:val="22"/>
          <w:lang w:val="cy-GB"/>
        </w:rPr>
        <w:t>3. Gwerthuso’r Dyfynbrisiau</w:t>
      </w:r>
    </w:p>
    <w:p w14:paraId="479717F2" w14:textId="77777777" w:rsidR="00F54C47" w:rsidRPr="00CC18C1" w:rsidRDefault="00F54C47" w:rsidP="00F54C47">
      <w:pPr>
        <w:jc w:val="both"/>
        <w:rPr>
          <w:rFonts w:cs="Arial"/>
          <w:b/>
          <w:sz w:val="22"/>
          <w:szCs w:val="22"/>
          <w:lang w:val="cy-GB"/>
        </w:rPr>
      </w:pPr>
    </w:p>
    <w:p w14:paraId="0A7E7768" w14:textId="77777777" w:rsidR="00F54C47" w:rsidRPr="00CC18C1" w:rsidRDefault="00F54C47" w:rsidP="00F54C47">
      <w:pPr>
        <w:jc w:val="both"/>
        <w:rPr>
          <w:rFonts w:cs="Arial"/>
          <w:sz w:val="20"/>
          <w:szCs w:val="20"/>
          <w:lang w:val="cy-GB"/>
        </w:rPr>
      </w:pPr>
      <w:r w:rsidRPr="00CC18C1">
        <w:rPr>
          <w:rFonts w:cs="Arial"/>
          <w:sz w:val="20"/>
          <w:szCs w:val="20"/>
          <w:lang w:val="cy-GB"/>
        </w:rPr>
        <w:t>Caiff y dyfynbrisiau eu gwerthuso naill ai ar sail meini prawf ansawdd a phris; neu, os yw pob ffactor arall yn gyfartal ac mai'r pris yw'r unig beth sy'n amrywio, ar sail pris yn unig.</w:t>
      </w:r>
    </w:p>
    <w:p w14:paraId="30B7981D" w14:textId="77777777" w:rsidR="00F54C47" w:rsidRPr="00CC18C1" w:rsidRDefault="00F54C47" w:rsidP="00F54C47">
      <w:pPr>
        <w:jc w:val="both"/>
        <w:rPr>
          <w:rFonts w:cs="Arial"/>
          <w:sz w:val="22"/>
          <w:szCs w:val="22"/>
          <w:lang w:val="cy-GB"/>
        </w:rPr>
      </w:pPr>
    </w:p>
    <w:p w14:paraId="0E536761" w14:textId="77777777" w:rsidR="00F54C47" w:rsidRPr="00CC18C1" w:rsidRDefault="00F54C47" w:rsidP="00F54C47">
      <w:pPr>
        <w:jc w:val="both"/>
        <w:rPr>
          <w:rFonts w:cs="Arial"/>
          <w:b/>
          <w:bCs/>
          <w:sz w:val="20"/>
          <w:szCs w:val="20"/>
          <w:lang w:val="cy-GB"/>
        </w:rPr>
      </w:pPr>
      <w:r w:rsidRPr="00CC18C1">
        <w:rPr>
          <w:rFonts w:cs="Arial"/>
          <w:b/>
          <w:bCs/>
          <w:sz w:val="20"/>
          <w:szCs w:val="20"/>
          <w:lang w:val="cy-GB"/>
        </w:rPr>
        <w:t xml:space="preserve">3.1 </w:t>
      </w:r>
      <w:r>
        <w:rPr>
          <w:rFonts w:cs="Arial"/>
          <w:b/>
          <w:bCs/>
          <w:sz w:val="20"/>
          <w:szCs w:val="20"/>
          <w:lang w:val="cy-GB"/>
        </w:rPr>
        <w:tab/>
      </w:r>
      <w:r w:rsidRPr="00CC18C1">
        <w:rPr>
          <w:rFonts w:cs="Arial"/>
          <w:b/>
          <w:bCs/>
          <w:sz w:val="20"/>
          <w:szCs w:val="20"/>
          <w:lang w:val="cy-GB"/>
        </w:rPr>
        <w:t>Gwerthuso ar sail Pris yn Unig</w:t>
      </w:r>
    </w:p>
    <w:p w14:paraId="35C807FC" w14:textId="77777777" w:rsidR="00F54C47" w:rsidRDefault="00F54C47" w:rsidP="00F54C47">
      <w:pPr>
        <w:jc w:val="both"/>
        <w:rPr>
          <w:sz w:val="20"/>
          <w:szCs w:val="20"/>
          <w:lang w:val="cy-GB"/>
        </w:rPr>
      </w:pPr>
    </w:p>
    <w:p w14:paraId="30B1BBB9" w14:textId="097DAFA5" w:rsidR="00F54C47" w:rsidRPr="00CC18C1" w:rsidRDefault="00F54C47" w:rsidP="00F54C47">
      <w:pPr>
        <w:jc w:val="both"/>
        <w:rPr>
          <w:sz w:val="20"/>
          <w:szCs w:val="20"/>
          <w:lang w:val="cy-GB"/>
        </w:rPr>
      </w:pPr>
      <w:r w:rsidRPr="00CC18C1">
        <w:rPr>
          <w:sz w:val="20"/>
          <w:szCs w:val="20"/>
          <w:lang w:val="cy-GB"/>
        </w:rPr>
        <w:t xml:space="preserve">3.1.1 </w:t>
      </w:r>
      <w:r>
        <w:rPr>
          <w:sz w:val="20"/>
          <w:szCs w:val="20"/>
          <w:lang w:val="cy-GB"/>
        </w:rPr>
        <w:tab/>
      </w:r>
      <w:r w:rsidRPr="00CC18C1">
        <w:rPr>
          <w:sz w:val="20"/>
          <w:szCs w:val="20"/>
          <w:lang w:val="cy-GB"/>
        </w:rPr>
        <w:t>Bydd gwerthuso pris yn unig yn fater syml o adnabod pa un yw'r dyfynbris isaf yn seiliedig ar gost oes</w:t>
      </w:r>
      <w:r>
        <w:rPr>
          <w:sz w:val="20"/>
          <w:szCs w:val="20"/>
          <w:lang w:val="cy-GB"/>
        </w:rPr>
        <w:t>-</w:t>
      </w:r>
      <w:r w:rsidRPr="00CC18C1">
        <w:rPr>
          <w:sz w:val="20"/>
          <w:szCs w:val="20"/>
          <w:lang w:val="cy-GB"/>
        </w:rPr>
        <w:t xml:space="preserve">gyfan y cynnyrch neu'r gwasanaeth.  Caiff y contract ei ddyfarnu i'r cyflenwr sy'n cwrdd â'r meini prawf ac sydd wedi cynnig y pris gorau.  Ni fydd unrhyw feini prawf ansawdd ychwanegol yn cael eu hystyried.  </w:t>
      </w:r>
    </w:p>
    <w:p w14:paraId="2D7B66A0" w14:textId="77777777" w:rsidR="00F54C47" w:rsidRPr="00CC18C1" w:rsidRDefault="00F54C47" w:rsidP="00F54C47">
      <w:pPr>
        <w:jc w:val="both"/>
        <w:rPr>
          <w:sz w:val="20"/>
          <w:szCs w:val="20"/>
          <w:lang w:val="cy-GB"/>
        </w:rPr>
      </w:pPr>
    </w:p>
    <w:p w14:paraId="721CC75D"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3.1.2 </w:t>
      </w:r>
      <w:r>
        <w:rPr>
          <w:rFonts w:cs="Arial"/>
          <w:sz w:val="20"/>
          <w:szCs w:val="20"/>
          <w:lang w:val="cy-GB"/>
        </w:rPr>
        <w:tab/>
      </w:r>
      <w:r w:rsidRPr="00CC18C1">
        <w:rPr>
          <w:rFonts w:cs="Arial"/>
          <w:sz w:val="20"/>
          <w:szCs w:val="20"/>
          <w:lang w:val="cy-GB"/>
        </w:rPr>
        <w:t xml:space="preserve">Pe bai unrhyw brisiau a fynegir gan y cyflenwr yn rhai sy'n amodol ar unrhyw dybiaethau, amodau neu fynegai prisio nad yw Cyngor Gwynedd wedi darparu ar eu cyfer, mae gan Gyngor Gwynedd yr hawl i wrthod y dyfynbris.  </w:t>
      </w:r>
    </w:p>
    <w:p w14:paraId="55192050" w14:textId="77777777" w:rsidR="00F54C47" w:rsidRPr="00CC18C1" w:rsidRDefault="00F54C47" w:rsidP="00F54C47">
      <w:pPr>
        <w:jc w:val="both"/>
        <w:rPr>
          <w:rFonts w:cs="Arial"/>
          <w:sz w:val="20"/>
          <w:szCs w:val="20"/>
          <w:lang w:val="cy-GB"/>
        </w:rPr>
      </w:pPr>
    </w:p>
    <w:p w14:paraId="3FF97BB2"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3.1.3 </w:t>
      </w:r>
      <w:r>
        <w:rPr>
          <w:rFonts w:cs="Arial"/>
          <w:sz w:val="20"/>
          <w:szCs w:val="20"/>
          <w:lang w:val="cy-GB"/>
        </w:rPr>
        <w:tab/>
      </w:r>
      <w:r w:rsidRPr="00CC18C1">
        <w:rPr>
          <w:rFonts w:cs="Arial"/>
          <w:sz w:val="20"/>
          <w:szCs w:val="20"/>
          <w:lang w:val="cy-GB"/>
        </w:rPr>
        <w:t>Fe all Cyngor Gwynedd hefyd wrthod unrhyw ddyfynbris lle mae'r pris am y nwyddau a/neu'r gwasanaethau yn rhai anarferol o isel ym marn Cyngor Gwynedd.</w:t>
      </w:r>
    </w:p>
    <w:p w14:paraId="610B4550" w14:textId="77777777" w:rsidR="00F54C47" w:rsidRPr="00CC18C1" w:rsidRDefault="00F54C47" w:rsidP="00F54C47">
      <w:pPr>
        <w:jc w:val="both"/>
        <w:rPr>
          <w:rFonts w:cs="Arial"/>
          <w:sz w:val="20"/>
          <w:szCs w:val="20"/>
          <w:lang w:val="cy-GB"/>
        </w:rPr>
      </w:pPr>
    </w:p>
    <w:p w14:paraId="086EEC40" w14:textId="77777777" w:rsidR="00F54C47" w:rsidRPr="00CC18C1" w:rsidRDefault="00F54C47" w:rsidP="00F54C47">
      <w:pPr>
        <w:jc w:val="both"/>
        <w:rPr>
          <w:rFonts w:cs="Arial"/>
          <w:b/>
          <w:bCs/>
          <w:sz w:val="20"/>
          <w:szCs w:val="20"/>
          <w:lang w:val="cy-GB"/>
        </w:rPr>
      </w:pPr>
      <w:r w:rsidRPr="00CC18C1">
        <w:rPr>
          <w:rFonts w:cs="Arial"/>
          <w:b/>
          <w:bCs/>
          <w:sz w:val="20"/>
          <w:szCs w:val="20"/>
          <w:lang w:val="cy-GB"/>
        </w:rPr>
        <w:t xml:space="preserve">3.2 </w:t>
      </w:r>
      <w:r>
        <w:rPr>
          <w:rFonts w:cs="Arial"/>
          <w:b/>
          <w:bCs/>
          <w:sz w:val="20"/>
          <w:szCs w:val="20"/>
          <w:lang w:val="cy-GB"/>
        </w:rPr>
        <w:tab/>
      </w:r>
      <w:r w:rsidRPr="00CC18C1">
        <w:rPr>
          <w:rFonts w:cs="Arial"/>
          <w:b/>
          <w:bCs/>
          <w:sz w:val="20"/>
          <w:szCs w:val="20"/>
          <w:lang w:val="cy-GB"/>
        </w:rPr>
        <w:t>Gwerthuso Ansawdd a Phris</w:t>
      </w:r>
    </w:p>
    <w:p w14:paraId="20C8A6D8" w14:textId="77777777" w:rsidR="00F54C47" w:rsidRDefault="00F54C47" w:rsidP="00F54C47">
      <w:pPr>
        <w:jc w:val="both"/>
        <w:rPr>
          <w:rFonts w:cs="Arial"/>
          <w:sz w:val="20"/>
          <w:szCs w:val="20"/>
          <w:lang w:val="cy-GB"/>
        </w:rPr>
      </w:pPr>
    </w:p>
    <w:p w14:paraId="226A1317" w14:textId="55E72D7B" w:rsidR="00F54C47" w:rsidRPr="00CC18C1" w:rsidRDefault="00F54C47" w:rsidP="00F54C47">
      <w:pPr>
        <w:jc w:val="both"/>
        <w:rPr>
          <w:rFonts w:cs="Arial"/>
          <w:sz w:val="20"/>
          <w:szCs w:val="20"/>
          <w:lang w:val="cy-GB"/>
        </w:rPr>
      </w:pPr>
      <w:r w:rsidRPr="00CC18C1">
        <w:rPr>
          <w:rFonts w:cs="Arial"/>
          <w:sz w:val="20"/>
          <w:szCs w:val="20"/>
          <w:lang w:val="cy-GB"/>
        </w:rPr>
        <w:t xml:space="preserve">3.2.1 </w:t>
      </w:r>
      <w:r>
        <w:rPr>
          <w:rFonts w:cs="Arial"/>
          <w:sz w:val="20"/>
          <w:szCs w:val="20"/>
          <w:lang w:val="cy-GB"/>
        </w:rPr>
        <w:tab/>
      </w:r>
      <w:r w:rsidRPr="00CC18C1">
        <w:rPr>
          <w:rFonts w:cs="Arial"/>
          <w:sz w:val="20"/>
          <w:szCs w:val="20"/>
          <w:lang w:val="cy-GB"/>
        </w:rPr>
        <w:t>Mae'r system hon yn gwerthuso ar sail meini prawf ansawdd a phris.</w:t>
      </w:r>
    </w:p>
    <w:p w14:paraId="5A6B29E7" w14:textId="77777777" w:rsidR="00F54C47" w:rsidRPr="00CC18C1" w:rsidRDefault="00F54C47" w:rsidP="00F54C47">
      <w:pPr>
        <w:jc w:val="both"/>
        <w:rPr>
          <w:rFonts w:cs="Arial"/>
          <w:sz w:val="20"/>
          <w:szCs w:val="20"/>
          <w:shd w:val="clear" w:color="auto" w:fill="FFFF00"/>
          <w:lang w:val="cy-GB"/>
        </w:rPr>
      </w:pPr>
    </w:p>
    <w:p w14:paraId="5C3366DF"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3.2.2 </w:t>
      </w:r>
      <w:r>
        <w:rPr>
          <w:rFonts w:cs="Arial"/>
          <w:sz w:val="20"/>
          <w:szCs w:val="20"/>
          <w:lang w:val="cy-GB"/>
        </w:rPr>
        <w:tab/>
      </w:r>
      <w:r w:rsidRPr="00CC18C1">
        <w:rPr>
          <w:rFonts w:cs="Arial"/>
          <w:sz w:val="20"/>
          <w:szCs w:val="20"/>
          <w:lang w:val="cy-GB"/>
        </w:rPr>
        <w:t xml:space="preserve">Caiff ansawdd ei werthuso gan ddefnyddio'r fethodoleg isod: </w:t>
      </w:r>
    </w:p>
    <w:p w14:paraId="0812BF03" w14:textId="77777777" w:rsidR="00F2658F" w:rsidRPr="00D41A3F" w:rsidRDefault="00F2658F" w:rsidP="2DDF2668">
      <w:pPr>
        <w:rPr>
          <w:rFonts w:cs="Arial"/>
          <w:sz w:val="20"/>
          <w:szCs w:val="20"/>
        </w:rPr>
      </w:pPr>
    </w:p>
    <w:tbl>
      <w:tblPr>
        <w:tblW w:w="0" w:type="auto"/>
        <w:tblInd w:w="105" w:type="dxa"/>
        <w:tblLayout w:type="fixed"/>
        <w:tblLook w:val="0000" w:firstRow="0" w:lastRow="0" w:firstColumn="0" w:lastColumn="0" w:noHBand="0" w:noVBand="0"/>
      </w:tblPr>
      <w:tblGrid>
        <w:gridCol w:w="1296"/>
        <w:gridCol w:w="7343"/>
      </w:tblGrid>
      <w:tr w:rsidR="2DDF2668" w:rsidRPr="00D41A3F" w14:paraId="344E18C9" w14:textId="77777777" w:rsidTr="006C1F01">
        <w:trPr>
          <w:trHeight w:val="388"/>
        </w:trPr>
        <w:tc>
          <w:tcPr>
            <w:tcW w:w="1296" w:type="dxa"/>
            <w:tcBorders>
              <w:top w:val="single" w:sz="6" w:space="0" w:color="auto"/>
              <w:left w:val="single" w:sz="6" w:space="0" w:color="auto"/>
              <w:bottom w:val="single" w:sz="6" w:space="0" w:color="auto"/>
              <w:right w:val="single" w:sz="6" w:space="0" w:color="auto"/>
            </w:tcBorders>
          </w:tcPr>
          <w:p w14:paraId="3523FA33" w14:textId="217943C1" w:rsidR="2DDF2668" w:rsidRPr="00D41A3F" w:rsidRDefault="247628EE" w:rsidP="547448B7">
            <w:pPr>
              <w:pStyle w:val="NormalCell"/>
              <w:rPr>
                <w:rFonts w:eastAsia="Arial" w:cs="Arial"/>
                <w:color w:val="000000" w:themeColor="text1"/>
                <w:sz w:val="20"/>
                <w:szCs w:val="20"/>
              </w:rPr>
            </w:pPr>
            <w:r w:rsidRPr="00D41A3F">
              <w:rPr>
                <w:rFonts w:eastAsia="Arial" w:cs="Arial"/>
                <w:color w:val="000000" w:themeColor="text1"/>
                <w:sz w:val="20"/>
                <w:szCs w:val="20"/>
              </w:rPr>
              <w:t>0</w:t>
            </w:r>
          </w:p>
        </w:tc>
        <w:tc>
          <w:tcPr>
            <w:tcW w:w="7343" w:type="dxa"/>
            <w:tcBorders>
              <w:top w:val="single" w:sz="6" w:space="0" w:color="auto"/>
              <w:left w:val="single" w:sz="6" w:space="0" w:color="auto"/>
              <w:bottom w:val="single" w:sz="6" w:space="0" w:color="auto"/>
              <w:right w:val="single" w:sz="6" w:space="0" w:color="auto"/>
            </w:tcBorders>
          </w:tcPr>
          <w:p w14:paraId="688F58D6" w14:textId="06E98641" w:rsidR="2DDF2668" w:rsidRPr="00D41A3F" w:rsidRDefault="00F54C47" w:rsidP="547448B7">
            <w:pPr>
              <w:pStyle w:val="NormalCell"/>
              <w:rPr>
                <w:rFonts w:eastAsia="Arial" w:cs="Arial"/>
                <w:color w:val="000000" w:themeColor="text1"/>
                <w:sz w:val="20"/>
                <w:szCs w:val="20"/>
              </w:rPr>
            </w:pPr>
            <w:r w:rsidRPr="00CC18C1">
              <w:rPr>
                <w:rFonts w:eastAsia="Arial" w:cs="Arial"/>
                <w:color w:val="000000"/>
                <w:sz w:val="20"/>
                <w:szCs w:val="20"/>
                <w:lang w:val="cy-GB"/>
              </w:rPr>
              <w:t>Methu darparu unrhyw wybodaeth / mae'r wybodaeth yn hollol annigonol</w:t>
            </w:r>
          </w:p>
        </w:tc>
      </w:tr>
      <w:tr w:rsidR="2DDF2668" w:rsidRPr="00D41A3F" w14:paraId="736C823E" w14:textId="77777777" w:rsidTr="006C1F01">
        <w:trPr>
          <w:trHeight w:val="388"/>
        </w:trPr>
        <w:tc>
          <w:tcPr>
            <w:tcW w:w="1296" w:type="dxa"/>
            <w:tcBorders>
              <w:top w:val="single" w:sz="6" w:space="0" w:color="auto"/>
              <w:left w:val="single" w:sz="6" w:space="0" w:color="auto"/>
              <w:bottom w:val="single" w:sz="6" w:space="0" w:color="auto"/>
              <w:right w:val="single" w:sz="6" w:space="0" w:color="auto"/>
            </w:tcBorders>
          </w:tcPr>
          <w:p w14:paraId="29695C19" w14:textId="122EA261" w:rsidR="2DDF2668" w:rsidRPr="00D41A3F" w:rsidRDefault="247628EE" w:rsidP="547448B7">
            <w:pPr>
              <w:pStyle w:val="NormalCell"/>
              <w:rPr>
                <w:rFonts w:eastAsia="Arial" w:cs="Arial"/>
                <w:color w:val="000000" w:themeColor="text1"/>
                <w:sz w:val="20"/>
                <w:szCs w:val="20"/>
              </w:rPr>
            </w:pPr>
            <w:r w:rsidRPr="00D41A3F">
              <w:rPr>
                <w:rFonts w:eastAsia="Arial" w:cs="Arial"/>
                <w:color w:val="000000" w:themeColor="text1"/>
                <w:sz w:val="20"/>
                <w:szCs w:val="20"/>
              </w:rPr>
              <w:t>1</w:t>
            </w:r>
          </w:p>
        </w:tc>
        <w:tc>
          <w:tcPr>
            <w:tcW w:w="7343" w:type="dxa"/>
            <w:tcBorders>
              <w:top w:val="single" w:sz="6" w:space="0" w:color="auto"/>
              <w:left w:val="single" w:sz="6" w:space="0" w:color="auto"/>
              <w:bottom w:val="single" w:sz="6" w:space="0" w:color="auto"/>
              <w:right w:val="single" w:sz="6" w:space="0" w:color="auto"/>
            </w:tcBorders>
          </w:tcPr>
          <w:p w14:paraId="6B1B4E11" w14:textId="13B23F32" w:rsidR="2DDF2668" w:rsidRPr="00D41A3F" w:rsidRDefault="00F54C47" w:rsidP="547448B7">
            <w:pPr>
              <w:pStyle w:val="NormalCell"/>
              <w:rPr>
                <w:rFonts w:eastAsia="Arial" w:cs="Arial"/>
                <w:color w:val="000000" w:themeColor="text1"/>
                <w:sz w:val="20"/>
                <w:szCs w:val="20"/>
              </w:rPr>
            </w:pPr>
            <w:r w:rsidRPr="00CC18C1">
              <w:rPr>
                <w:rFonts w:eastAsia="Arial" w:cs="Arial"/>
                <w:color w:val="000000"/>
                <w:sz w:val="20"/>
                <w:szCs w:val="20"/>
                <w:lang w:val="cy-GB"/>
              </w:rPr>
              <w:t>Gwybodaeth anghyflawn</w:t>
            </w:r>
          </w:p>
        </w:tc>
      </w:tr>
      <w:tr w:rsidR="2DDF2668" w:rsidRPr="00D41A3F" w14:paraId="46AC7F7A" w14:textId="77777777" w:rsidTr="006C1F01">
        <w:trPr>
          <w:trHeight w:val="597"/>
        </w:trPr>
        <w:tc>
          <w:tcPr>
            <w:tcW w:w="1296" w:type="dxa"/>
            <w:tcBorders>
              <w:top w:val="single" w:sz="6" w:space="0" w:color="auto"/>
              <w:left w:val="single" w:sz="6" w:space="0" w:color="auto"/>
              <w:bottom w:val="single" w:sz="6" w:space="0" w:color="auto"/>
              <w:right w:val="single" w:sz="6" w:space="0" w:color="auto"/>
            </w:tcBorders>
          </w:tcPr>
          <w:p w14:paraId="71DCEA88" w14:textId="0ECFD4AD" w:rsidR="2DDF2668" w:rsidRPr="00D41A3F" w:rsidRDefault="247628EE" w:rsidP="547448B7">
            <w:pPr>
              <w:pStyle w:val="NormalCell"/>
              <w:rPr>
                <w:rFonts w:eastAsia="Arial" w:cs="Arial"/>
                <w:color w:val="000000" w:themeColor="text1"/>
                <w:sz w:val="20"/>
                <w:szCs w:val="20"/>
              </w:rPr>
            </w:pPr>
            <w:r w:rsidRPr="00D41A3F">
              <w:rPr>
                <w:rFonts w:eastAsia="Arial" w:cs="Arial"/>
                <w:color w:val="000000" w:themeColor="text1"/>
                <w:sz w:val="20"/>
                <w:szCs w:val="20"/>
              </w:rPr>
              <w:t>2</w:t>
            </w:r>
          </w:p>
        </w:tc>
        <w:tc>
          <w:tcPr>
            <w:tcW w:w="7343" w:type="dxa"/>
            <w:tcBorders>
              <w:top w:val="single" w:sz="6" w:space="0" w:color="auto"/>
              <w:left w:val="single" w:sz="6" w:space="0" w:color="auto"/>
              <w:bottom w:val="single" w:sz="6" w:space="0" w:color="auto"/>
              <w:right w:val="single" w:sz="6" w:space="0" w:color="auto"/>
            </w:tcBorders>
          </w:tcPr>
          <w:p w14:paraId="52F0829F" w14:textId="0B5D76C7" w:rsidR="2DDF2668" w:rsidRPr="00D41A3F" w:rsidRDefault="00F54C47" w:rsidP="547448B7">
            <w:pPr>
              <w:pStyle w:val="NormalCell"/>
              <w:rPr>
                <w:rFonts w:eastAsia="Arial" w:cs="Arial"/>
                <w:color w:val="000000" w:themeColor="text1"/>
                <w:sz w:val="20"/>
                <w:szCs w:val="20"/>
              </w:rPr>
            </w:pPr>
            <w:r w:rsidRPr="00CC18C1">
              <w:rPr>
                <w:rFonts w:eastAsia="Arial" w:cs="Arial"/>
                <w:color w:val="000000"/>
                <w:sz w:val="20"/>
                <w:szCs w:val="20"/>
                <w:lang w:val="cy-GB"/>
              </w:rPr>
              <w:t>Darparwyd gwybodaeth gryno, ond mae pryderon nad oes gan y cwmni</w:t>
            </w:r>
            <w:r>
              <w:rPr>
                <w:rFonts w:eastAsia="Arial" w:cs="Arial"/>
                <w:color w:val="000000"/>
                <w:sz w:val="20"/>
                <w:szCs w:val="20"/>
                <w:lang w:val="cy-GB"/>
              </w:rPr>
              <w:t>’r</w:t>
            </w:r>
            <w:r w:rsidRPr="00CC18C1">
              <w:rPr>
                <w:rFonts w:eastAsia="Arial" w:cs="Arial"/>
                <w:color w:val="000000"/>
                <w:sz w:val="20"/>
                <w:szCs w:val="20"/>
                <w:lang w:val="cy-GB"/>
              </w:rPr>
              <w:t xml:space="preserve"> wybodaeth neu'r ddarpariaeth i ddarparu'r gwasanaeth</w:t>
            </w:r>
          </w:p>
        </w:tc>
      </w:tr>
      <w:tr w:rsidR="2DDF2668" w:rsidRPr="00D41A3F" w14:paraId="04F44C57" w14:textId="77777777" w:rsidTr="006C1F01">
        <w:trPr>
          <w:trHeight w:val="821"/>
        </w:trPr>
        <w:tc>
          <w:tcPr>
            <w:tcW w:w="1296" w:type="dxa"/>
            <w:tcBorders>
              <w:top w:val="single" w:sz="6" w:space="0" w:color="auto"/>
              <w:left w:val="single" w:sz="6" w:space="0" w:color="auto"/>
              <w:bottom w:val="single" w:sz="6" w:space="0" w:color="auto"/>
              <w:right w:val="single" w:sz="6" w:space="0" w:color="auto"/>
            </w:tcBorders>
          </w:tcPr>
          <w:p w14:paraId="2E89325D" w14:textId="2A7826DD" w:rsidR="2DDF2668" w:rsidRPr="00D41A3F" w:rsidRDefault="247628EE" w:rsidP="547448B7">
            <w:pPr>
              <w:pStyle w:val="NormalCell"/>
              <w:rPr>
                <w:rFonts w:eastAsia="Arial" w:cs="Arial"/>
                <w:color w:val="000000" w:themeColor="text1"/>
                <w:sz w:val="20"/>
                <w:szCs w:val="20"/>
              </w:rPr>
            </w:pPr>
            <w:r w:rsidRPr="00D41A3F">
              <w:rPr>
                <w:rFonts w:eastAsia="Arial" w:cs="Arial"/>
                <w:color w:val="000000" w:themeColor="text1"/>
                <w:sz w:val="20"/>
                <w:szCs w:val="20"/>
              </w:rPr>
              <w:t>3</w:t>
            </w:r>
          </w:p>
        </w:tc>
        <w:tc>
          <w:tcPr>
            <w:tcW w:w="7343" w:type="dxa"/>
            <w:tcBorders>
              <w:top w:val="single" w:sz="6" w:space="0" w:color="auto"/>
              <w:left w:val="single" w:sz="6" w:space="0" w:color="auto"/>
              <w:bottom w:val="single" w:sz="6" w:space="0" w:color="auto"/>
              <w:right w:val="single" w:sz="6" w:space="0" w:color="auto"/>
            </w:tcBorders>
          </w:tcPr>
          <w:p w14:paraId="3114808D" w14:textId="689AF1D2" w:rsidR="2DDF2668" w:rsidRPr="00D41A3F" w:rsidRDefault="00F54C47" w:rsidP="547448B7">
            <w:pPr>
              <w:pStyle w:val="NormalCell"/>
              <w:rPr>
                <w:rFonts w:eastAsia="Arial" w:cs="Arial"/>
                <w:color w:val="000000" w:themeColor="text1"/>
                <w:sz w:val="20"/>
                <w:szCs w:val="20"/>
              </w:rPr>
            </w:pPr>
            <w:r w:rsidRPr="00CC18C1">
              <w:rPr>
                <w:rFonts w:eastAsia="Arial" w:cs="Arial"/>
                <w:color w:val="000000"/>
                <w:sz w:val="20"/>
                <w:szCs w:val="20"/>
                <w:lang w:val="cy-GB"/>
              </w:rPr>
              <w:t>Darparwyd gwybodaeth ond mae pryderon bod gan y cwmni ddiffyg rhai gofynion hanfodol i gyflawni'r safon ofynnol o ran darpariaeth gwasanaeth</w:t>
            </w:r>
          </w:p>
        </w:tc>
      </w:tr>
      <w:tr w:rsidR="2DDF2668" w:rsidRPr="00D41A3F" w14:paraId="6A3CC0CD" w14:textId="77777777" w:rsidTr="006C1F01">
        <w:trPr>
          <w:trHeight w:val="604"/>
        </w:trPr>
        <w:tc>
          <w:tcPr>
            <w:tcW w:w="1296" w:type="dxa"/>
            <w:tcBorders>
              <w:top w:val="single" w:sz="6" w:space="0" w:color="auto"/>
              <w:left w:val="single" w:sz="6" w:space="0" w:color="auto"/>
              <w:bottom w:val="single" w:sz="6" w:space="0" w:color="auto"/>
              <w:right w:val="single" w:sz="6" w:space="0" w:color="auto"/>
            </w:tcBorders>
          </w:tcPr>
          <w:p w14:paraId="7F507596" w14:textId="67940BDD" w:rsidR="2DDF2668" w:rsidRPr="00D41A3F" w:rsidRDefault="247628EE" w:rsidP="547448B7">
            <w:pPr>
              <w:pStyle w:val="NormalCell"/>
              <w:rPr>
                <w:rFonts w:eastAsia="Arial" w:cs="Arial"/>
                <w:color w:val="000000" w:themeColor="text1"/>
                <w:sz w:val="20"/>
                <w:szCs w:val="20"/>
              </w:rPr>
            </w:pPr>
            <w:r w:rsidRPr="00D41A3F">
              <w:rPr>
                <w:rFonts w:eastAsia="Arial" w:cs="Arial"/>
                <w:color w:val="000000" w:themeColor="text1"/>
                <w:sz w:val="20"/>
                <w:szCs w:val="20"/>
              </w:rPr>
              <w:t>4</w:t>
            </w:r>
          </w:p>
        </w:tc>
        <w:tc>
          <w:tcPr>
            <w:tcW w:w="7343" w:type="dxa"/>
            <w:tcBorders>
              <w:top w:val="single" w:sz="6" w:space="0" w:color="auto"/>
              <w:left w:val="single" w:sz="6" w:space="0" w:color="auto"/>
              <w:bottom w:val="single" w:sz="6" w:space="0" w:color="auto"/>
              <w:right w:val="single" w:sz="6" w:space="0" w:color="auto"/>
            </w:tcBorders>
          </w:tcPr>
          <w:p w14:paraId="4D64B7B2" w14:textId="34E0A4BB" w:rsidR="2DDF2668" w:rsidRPr="00D41A3F" w:rsidRDefault="00F54C47" w:rsidP="547448B7">
            <w:pPr>
              <w:pStyle w:val="NormalCell"/>
              <w:rPr>
                <w:rFonts w:eastAsia="Arial" w:cs="Arial"/>
                <w:color w:val="000000" w:themeColor="text1"/>
                <w:sz w:val="20"/>
                <w:szCs w:val="20"/>
              </w:rPr>
            </w:pPr>
            <w:r w:rsidRPr="00CC18C1">
              <w:rPr>
                <w:rFonts w:eastAsia="Arial" w:cs="Arial"/>
                <w:color w:val="000000"/>
                <w:sz w:val="20"/>
                <w:szCs w:val="20"/>
                <w:lang w:val="cy-GB"/>
              </w:rPr>
              <w:t>Mae'r wybodaeth a ddarparwyd yn cwrdd â'r gofynion ar gyfer darparu'r gwasanaeth</w:t>
            </w:r>
          </w:p>
        </w:tc>
      </w:tr>
      <w:tr w:rsidR="2DDF2668" w:rsidRPr="00D41A3F" w14:paraId="5C641701" w14:textId="77777777" w:rsidTr="006C1F01">
        <w:trPr>
          <w:trHeight w:val="388"/>
        </w:trPr>
        <w:tc>
          <w:tcPr>
            <w:tcW w:w="1296" w:type="dxa"/>
            <w:tcBorders>
              <w:top w:val="single" w:sz="6" w:space="0" w:color="auto"/>
              <w:left w:val="single" w:sz="6" w:space="0" w:color="auto"/>
              <w:bottom w:val="single" w:sz="6" w:space="0" w:color="auto"/>
              <w:right w:val="single" w:sz="6" w:space="0" w:color="auto"/>
            </w:tcBorders>
          </w:tcPr>
          <w:p w14:paraId="14D59173" w14:textId="090201D5" w:rsidR="2DDF2668" w:rsidRPr="00D41A3F" w:rsidRDefault="247628EE" w:rsidP="547448B7">
            <w:pPr>
              <w:pStyle w:val="NormalCell"/>
              <w:rPr>
                <w:rFonts w:eastAsia="Arial" w:cs="Arial"/>
                <w:color w:val="000000" w:themeColor="text1"/>
                <w:sz w:val="20"/>
                <w:szCs w:val="20"/>
              </w:rPr>
            </w:pPr>
            <w:r w:rsidRPr="00D41A3F">
              <w:rPr>
                <w:rFonts w:eastAsia="Arial" w:cs="Arial"/>
                <w:color w:val="000000" w:themeColor="text1"/>
                <w:sz w:val="20"/>
                <w:szCs w:val="20"/>
              </w:rPr>
              <w:t>5</w:t>
            </w:r>
          </w:p>
        </w:tc>
        <w:tc>
          <w:tcPr>
            <w:tcW w:w="7343" w:type="dxa"/>
            <w:tcBorders>
              <w:top w:val="single" w:sz="6" w:space="0" w:color="auto"/>
              <w:left w:val="single" w:sz="6" w:space="0" w:color="auto"/>
              <w:bottom w:val="single" w:sz="6" w:space="0" w:color="auto"/>
              <w:right w:val="single" w:sz="6" w:space="0" w:color="auto"/>
            </w:tcBorders>
          </w:tcPr>
          <w:p w14:paraId="0311B84C" w14:textId="5DE9717B" w:rsidR="2DDF2668" w:rsidRPr="00D41A3F" w:rsidRDefault="00F54C47" w:rsidP="547448B7">
            <w:pPr>
              <w:pStyle w:val="NormalCell"/>
              <w:rPr>
                <w:rFonts w:eastAsia="Arial" w:cs="Arial"/>
                <w:color w:val="000000" w:themeColor="text1"/>
                <w:sz w:val="20"/>
                <w:szCs w:val="20"/>
              </w:rPr>
            </w:pPr>
            <w:r w:rsidRPr="00CC18C1">
              <w:rPr>
                <w:rFonts w:eastAsia="Arial" w:cs="Arial"/>
                <w:color w:val="000000"/>
                <w:sz w:val="20"/>
                <w:szCs w:val="20"/>
                <w:lang w:val="cy-GB"/>
              </w:rPr>
              <w:t>Mae'r wybodaeth a ddarparwyd yn rhagori ar gwrdd â'r gofynion</w:t>
            </w:r>
          </w:p>
        </w:tc>
      </w:tr>
    </w:tbl>
    <w:p w14:paraId="0171CCA6" w14:textId="33C19CC9" w:rsidR="2DDF2668" w:rsidRPr="00D41A3F" w:rsidRDefault="2DDF2668" w:rsidP="2DDF2668">
      <w:pPr>
        <w:rPr>
          <w:rFonts w:cs="Arial"/>
        </w:rPr>
      </w:pPr>
    </w:p>
    <w:p w14:paraId="452228AB" w14:textId="77777777" w:rsidR="00F2658F" w:rsidRPr="00D41A3F" w:rsidRDefault="00F2658F" w:rsidP="2DDF2668">
      <w:pPr>
        <w:ind w:left="737"/>
        <w:jc w:val="both"/>
        <w:rPr>
          <w:rFonts w:cs="Arial"/>
          <w:sz w:val="20"/>
          <w:szCs w:val="20"/>
        </w:rPr>
      </w:pPr>
    </w:p>
    <w:p w14:paraId="39C5E9E3" w14:textId="77777777" w:rsidR="00F54C47" w:rsidRPr="00CC18C1" w:rsidRDefault="00F54C47" w:rsidP="00C55E86">
      <w:pPr>
        <w:pStyle w:val="ParagraffRhestr"/>
        <w:numPr>
          <w:ilvl w:val="1"/>
          <w:numId w:val="9"/>
        </w:numPr>
        <w:suppressAutoHyphens/>
        <w:ind w:left="709"/>
        <w:jc w:val="both"/>
        <w:rPr>
          <w:rFonts w:cs="Arial"/>
          <w:sz w:val="20"/>
          <w:szCs w:val="20"/>
          <w:lang w:val="cy-GB"/>
        </w:rPr>
      </w:pPr>
      <w:r w:rsidRPr="00CC18C1">
        <w:rPr>
          <w:rFonts w:cs="Arial"/>
          <w:sz w:val="20"/>
          <w:szCs w:val="20"/>
          <w:lang w:val="cy-GB"/>
        </w:rPr>
        <w:t xml:space="preserve">Bydd y sgôr a roddir i bob cwestiwn wedyn yn cael ei luosi â'r pwysau perthnasol ar gyfer pob cwestiwn unigol, ac wedyn ei rannu â 100 i gael y sgôr bwysedig. </w:t>
      </w:r>
    </w:p>
    <w:p w14:paraId="78AA8EB1" w14:textId="77777777" w:rsidR="00F54C47" w:rsidRPr="00CC18C1" w:rsidRDefault="00F54C47" w:rsidP="00F54C47">
      <w:pPr>
        <w:ind w:left="709"/>
        <w:jc w:val="both"/>
        <w:rPr>
          <w:rFonts w:cs="Arial"/>
          <w:sz w:val="20"/>
          <w:szCs w:val="20"/>
          <w:lang w:val="cy-GB"/>
        </w:rPr>
      </w:pPr>
    </w:p>
    <w:p w14:paraId="42311C5A" w14:textId="77777777" w:rsidR="00F54C47" w:rsidRPr="00CC18C1" w:rsidRDefault="00F54C47" w:rsidP="00C55E86">
      <w:pPr>
        <w:pStyle w:val="ParagraffRhestr"/>
        <w:numPr>
          <w:ilvl w:val="1"/>
          <w:numId w:val="9"/>
        </w:numPr>
        <w:suppressAutoHyphens/>
        <w:ind w:left="709"/>
        <w:jc w:val="both"/>
        <w:rPr>
          <w:rFonts w:cs="Arial"/>
          <w:sz w:val="20"/>
          <w:szCs w:val="20"/>
          <w:lang w:val="cy-GB"/>
        </w:rPr>
      </w:pPr>
      <w:r w:rsidRPr="00CC18C1">
        <w:rPr>
          <w:rFonts w:cs="Arial"/>
          <w:sz w:val="20"/>
          <w:szCs w:val="20"/>
          <w:lang w:val="cy-GB"/>
        </w:rPr>
        <w:t>Bydd y sgorau pwysedig i gyd ar gyfer pob cwestiwn yn cael eu hadio at ei gilydd i roi'r cyfanswm sgôr ansawdd pwysedig i bob dyfynbris.</w:t>
      </w:r>
    </w:p>
    <w:p w14:paraId="711992DE" w14:textId="77777777" w:rsidR="00F54C47" w:rsidRPr="00CC18C1" w:rsidRDefault="00F54C47" w:rsidP="00F54C47">
      <w:pPr>
        <w:ind w:left="709"/>
        <w:jc w:val="both"/>
        <w:rPr>
          <w:rFonts w:cs="Arial"/>
          <w:sz w:val="20"/>
          <w:szCs w:val="20"/>
          <w:lang w:val="cy-GB"/>
        </w:rPr>
      </w:pPr>
    </w:p>
    <w:p w14:paraId="7D24373F" w14:textId="77777777" w:rsidR="00F54C47" w:rsidRPr="00CC18C1" w:rsidRDefault="00F54C47" w:rsidP="00C55E86">
      <w:pPr>
        <w:pStyle w:val="ParagraffRhestr"/>
        <w:numPr>
          <w:ilvl w:val="1"/>
          <w:numId w:val="9"/>
        </w:numPr>
        <w:suppressAutoHyphens/>
        <w:ind w:left="709"/>
        <w:jc w:val="both"/>
        <w:rPr>
          <w:rFonts w:cs="Arial"/>
          <w:sz w:val="20"/>
          <w:szCs w:val="20"/>
          <w:lang w:val="cy-GB"/>
        </w:rPr>
      </w:pPr>
      <w:r w:rsidRPr="00CC18C1">
        <w:rPr>
          <w:rFonts w:cs="Arial"/>
          <w:sz w:val="20"/>
          <w:szCs w:val="20"/>
          <w:lang w:val="cy-GB"/>
        </w:rPr>
        <w:t>Byddwn wedyn yn rhoi pwyntiau yn erbyn pob sgôr ansawdd pwysedig i adlewyrchu safle pob dyfynbris yn erbyn y dyfynbris gorau.  Fe wneir hyn drwy ddyfarnu 100 pwynt i'r sgôr pwysedig uchaf (y sgôr gorau).  Dyfernir pwyntiau i bob dyfynbris arall wedyn, a hynny drwy gymryd sgôr pwysedig y dyfynbris â'i rannu gyda'r sgôr uchaf, a lluosi â 100.</w:t>
      </w:r>
    </w:p>
    <w:p w14:paraId="71685B9A" w14:textId="77777777" w:rsidR="00F54C47" w:rsidRPr="00CC18C1" w:rsidRDefault="00F54C47" w:rsidP="00F54C47">
      <w:pPr>
        <w:ind w:left="709"/>
        <w:jc w:val="both"/>
        <w:rPr>
          <w:rFonts w:cs="Arial"/>
          <w:sz w:val="20"/>
          <w:szCs w:val="20"/>
          <w:lang w:val="cy-GB"/>
        </w:rPr>
      </w:pPr>
    </w:p>
    <w:p w14:paraId="4B8F1C8E" w14:textId="77777777" w:rsidR="00F54C47" w:rsidRPr="00CC18C1" w:rsidRDefault="00F54C47" w:rsidP="00C55E86">
      <w:pPr>
        <w:pStyle w:val="ParagraffRhestr"/>
        <w:numPr>
          <w:ilvl w:val="1"/>
          <w:numId w:val="9"/>
        </w:numPr>
        <w:suppressAutoHyphens/>
        <w:ind w:left="709"/>
        <w:jc w:val="both"/>
        <w:rPr>
          <w:rFonts w:cs="Arial"/>
          <w:sz w:val="20"/>
          <w:szCs w:val="20"/>
          <w:lang w:val="cy-GB"/>
        </w:rPr>
      </w:pPr>
      <w:r w:rsidRPr="00CC18C1">
        <w:rPr>
          <w:rFonts w:cs="Arial"/>
          <w:sz w:val="20"/>
          <w:szCs w:val="20"/>
          <w:lang w:val="cy-GB"/>
        </w:rPr>
        <w:t xml:space="preserve">Caiff y gymhareb ansawdd gyffredinol (gweler Rhan A, adran 7) ei chymhwyso i'r pwyntiau ansawdd drwy rannu'r gymhareb ansawdd â 100 a lluosi gyda'r pwyntiau ansawdd a ddyfarnwyd.  </w:t>
      </w:r>
    </w:p>
    <w:p w14:paraId="3D33EECE" w14:textId="77777777" w:rsidR="00F2658F" w:rsidRPr="00EF0B9F" w:rsidRDefault="00F2658F" w:rsidP="00F54C47">
      <w:pPr>
        <w:jc w:val="both"/>
        <w:rPr>
          <w:rFonts w:cs="Arial"/>
          <w:sz w:val="20"/>
          <w:szCs w:val="20"/>
          <w:lang w:val="cy-GB"/>
        </w:rPr>
      </w:pPr>
    </w:p>
    <w:p w14:paraId="50B67E75"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3.2.3 </w:t>
      </w:r>
      <w:r>
        <w:rPr>
          <w:rFonts w:cs="Arial"/>
          <w:sz w:val="20"/>
          <w:szCs w:val="20"/>
          <w:lang w:val="cy-GB"/>
        </w:rPr>
        <w:tab/>
      </w:r>
      <w:r w:rsidRPr="00CC18C1">
        <w:rPr>
          <w:rFonts w:cs="Arial"/>
          <w:sz w:val="20"/>
          <w:szCs w:val="20"/>
          <w:lang w:val="cy-GB"/>
        </w:rPr>
        <w:t xml:space="preserve">Pe bai unrhyw brisiau a fynegir gan y cyflenwr yn rhai sy'n amodol ar unrhyw dybiaethau, amodau neu fynegai prisio nad yw Cyngor Gwynedd wedi darparu ar eu cyfer, mae gan Gyngor Gwynedd yr hawl i wrthod y dyfynbris.  </w:t>
      </w:r>
    </w:p>
    <w:p w14:paraId="041E3862" w14:textId="77777777" w:rsidR="00F54C47" w:rsidRPr="00CC18C1" w:rsidRDefault="00F54C47" w:rsidP="00F54C47">
      <w:pPr>
        <w:jc w:val="both"/>
        <w:rPr>
          <w:rFonts w:cs="Arial"/>
          <w:sz w:val="20"/>
          <w:szCs w:val="20"/>
          <w:lang w:val="cy-GB"/>
        </w:rPr>
      </w:pPr>
    </w:p>
    <w:p w14:paraId="1665ADF8" w14:textId="77777777" w:rsidR="00F54C47" w:rsidRPr="00CC18C1" w:rsidRDefault="00F54C47" w:rsidP="00F54C47">
      <w:pPr>
        <w:jc w:val="both"/>
        <w:rPr>
          <w:rFonts w:cs="Arial"/>
          <w:sz w:val="20"/>
          <w:szCs w:val="20"/>
          <w:lang w:val="cy-GB"/>
        </w:rPr>
      </w:pPr>
      <w:r w:rsidRPr="00CC18C1">
        <w:rPr>
          <w:rFonts w:cs="Arial"/>
          <w:sz w:val="20"/>
          <w:szCs w:val="20"/>
          <w:lang w:val="cy-GB"/>
        </w:rPr>
        <w:t xml:space="preserve">3.2.4 </w:t>
      </w:r>
      <w:r>
        <w:rPr>
          <w:rFonts w:cs="Arial"/>
          <w:sz w:val="20"/>
          <w:szCs w:val="20"/>
          <w:lang w:val="cy-GB"/>
        </w:rPr>
        <w:tab/>
      </w:r>
      <w:r w:rsidRPr="00CC18C1">
        <w:rPr>
          <w:rFonts w:cs="Arial"/>
          <w:sz w:val="20"/>
          <w:szCs w:val="20"/>
          <w:lang w:val="cy-GB"/>
        </w:rPr>
        <w:t>Fe all Cyngor Gwynedd hefyd wrthod unrhyw ddyfynbris lle mae'r pris am y nwyddau a/neu'r gwasanaethau yn rhai anarferol o isel ym marn Cyngor Gwynedd.</w:t>
      </w:r>
    </w:p>
    <w:p w14:paraId="55CFB692" w14:textId="77777777" w:rsidR="00F54C47" w:rsidRPr="00CC18C1" w:rsidRDefault="00F54C47" w:rsidP="00F54C47">
      <w:pPr>
        <w:jc w:val="both"/>
        <w:rPr>
          <w:rFonts w:cs="Arial"/>
          <w:sz w:val="20"/>
          <w:szCs w:val="20"/>
          <w:lang w:val="cy-GB"/>
        </w:rPr>
      </w:pPr>
      <w:r w:rsidRPr="00CC18C1">
        <w:rPr>
          <w:lang w:val="cy-GB"/>
        </w:rPr>
        <w:br w:type="page"/>
      </w:r>
    </w:p>
    <w:p w14:paraId="4BCE525D" w14:textId="04F97E0F" w:rsidR="00A36F1B" w:rsidRDefault="00F54C47" w:rsidP="00F54C47">
      <w:pPr>
        <w:jc w:val="center"/>
        <w:rPr>
          <w:rFonts w:cs="Arial"/>
          <w:b/>
          <w:bCs/>
          <w:color w:val="2D962D" w:themeColor="accent1"/>
          <w:sz w:val="40"/>
          <w:szCs w:val="40"/>
          <w:u w:val="single"/>
        </w:rPr>
      </w:pPr>
      <w:proofErr w:type="spellStart"/>
      <w:r w:rsidRPr="00F54C47">
        <w:rPr>
          <w:rFonts w:cs="Arial"/>
          <w:b/>
          <w:bCs/>
          <w:color w:val="2D962D" w:themeColor="accent1"/>
          <w:sz w:val="40"/>
          <w:szCs w:val="40"/>
          <w:u w:val="single"/>
        </w:rPr>
        <w:lastRenderedPageBreak/>
        <w:t>Ffurflen</w:t>
      </w:r>
      <w:proofErr w:type="spellEnd"/>
      <w:r w:rsidRPr="00F54C47">
        <w:rPr>
          <w:rFonts w:cs="Arial"/>
          <w:b/>
          <w:bCs/>
          <w:color w:val="2D962D" w:themeColor="accent1"/>
          <w:sz w:val="40"/>
          <w:szCs w:val="40"/>
          <w:u w:val="single"/>
        </w:rPr>
        <w:t xml:space="preserve"> </w:t>
      </w:r>
      <w:proofErr w:type="spellStart"/>
      <w:r w:rsidRPr="00F54C47">
        <w:rPr>
          <w:rFonts w:cs="Arial"/>
          <w:b/>
          <w:bCs/>
          <w:color w:val="2D962D" w:themeColor="accent1"/>
          <w:sz w:val="40"/>
          <w:szCs w:val="40"/>
          <w:u w:val="single"/>
        </w:rPr>
        <w:t>Gwahoddiad</w:t>
      </w:r>
      <w:proofErr w:type="spellEnd"/>
      <w:r w:rsidRPr="00F54C47">
        <w:rPr>
          <w:rFonts w:cs="Arial"/>
          <w:b/>
          <w:bCs/>
          <w:color w:val="2D962D" w:themeColor="accent1"/>
          <w:sz w:val="40"/>
          <w:szCs w:val="40"/>
          <w:u w:val="single"/>
        </w:rPr>
        <w:t xml:space="preserve"> </w:t>
      </w:r>
      <w:proofErr w:type="spellStart"/>
      <w:r w:rsidRPr="00F54C47">
        <w:rPr>
          <w:rFonts w:cs="Arial"/>
          <w:b/>
          <w:bCs/>
          <w:color w:val="2D962D" w:themeColor="accent1"/>
          <w:sz w:val="40"/>
          <w:szCs w:val="40"/>
          <w:u w:val="single"/>
        </w:rPr>
        <w:t>i</w:t>
      </w:r>
      <w:proofErr w:type="spellEnd"/>
      <w:r w:rsidRPr="00F54C47">
        <w:rPr>
          <w:rFonts w:cs="Arial"/>
          <w:b/>
          <w:bCs/>
          <w:color w:val="2D962D" w:themeColor="accent1"/>
          <w:sz w:val="40"/>
          <w:szCs w:val="40"/>
          <w:u w:val="single"/>
        </w:rPr>
        <w:t xml:space="preserve"> </w:t>
      </w:r>
      <w:proofErr w:type="spellStart"/>
      <w:r w:rsidRPr="00F54C47">
        <w:rPr>
          <w:rFonts w:cs="Arial"/>
          <w:b/>
          <w:bCs/>
          <w:color w:val="2D962D" w:themeColor="accent1"/>
          <w:sz w:val="40"/>
          <w:szCs w:val="40"/>
          <w:u w:val="single"/>
        </w:rPr>
        <w:t>roi</w:t>
      </w:r>
      <w:proofErr w:type="spellEnd"/>
      <w:r w:rsidRPr="00F54C47">
        <w:rPr>
          <w:rFonts w:cs="Arial"/>
          <w:b/>
          <w:bCs/>
          <w:color w:val="2D962D" w:themeColor="accent1"/>
          <w:sz w:val="40"/>
          <w:szCs w:val="40"/>
          <w:u w:val="single"/>
        </w:rPr>
        <w:t xml:space="preserve"> </w:t>
      </w:r>
      <w:proofErr w:type="spellStart"/>
      <w:r w:rsidRPr="00F54C47">
        <w:rPr>
          <w:rFonts w:cs="Arial"/>
          <w:b/>
          <w:bCs/>
          <w:color w:val="2D962D" w:themeColor="accent1"/>
          <w:sz w:val="40"/>
          <w:szCs w:val="40"/>
          <w:u w:val="single"/>
        </w:rPr>
        <w:t>Dyfynbris</w:t>
      </w:r>
      <w:proofErr w:type="spellEnd"/>
    </w:p>
    <w:p w14:paraId="4542F8F3" w14:textId="77777777" w:rsidR="00F54C47" w:rsidRPr="00D41A3F" w:rsidRDefault="00F54C47" w:rsidP="3143FD59">
      <w:pPr>
        <w:rPr>
          <w:rFonts w:cs="Arial"/>
          <w:b/>
          <w:bCs/>
          <w:color w:val="2D962D" w:themeColor="accent1"/>
          <w:sz w:val="32"/>
          <w:szCs w:val="32"/>
        </w:rPr>
      </w:pPr>
    </w:p>
    <w:p w14:paraId="7DEF1AC2" w14:textId="47578529" w:rsidR="007D205C" w:rsidRDefault="00F54C47">
      <w:pPr>
        <w:rPr>
          <w:rFonts w:cs="Arial"/>
          <w:b/>
          <w:bCs/>
          <w:color w:val="2D962D" w:themeColor="accent1"/>
          <w:sz w:val="32"/>
          <w:szCs w:val="32"/>
        </w:rPr>
      </w:pPr>
      <w:r w:rsidRPr="00F54C47">
        <w:rPr>
          <w:rFonts w:cs="Arial"/>
          <w:b/>
          <w:bCs/>
          <w:color w:val="2D962D" w:themeColor="accent1"/>
          <w:sz w:val="32"/>
          <w:szCs w:val="32"/>
        </w:rPr>
        <w:t xml:space="preserve">Rhan A – </w:t>
      </w:r>
      <w:proofErr w:type="spellStart"/>
      <w:r w:rsidRPr="00F54C47">
        <w:rPr>
          <w:rFonts w:cs="Arial"/>
          <w:b/>
          <w:bCs/>
          <w:color w:val="2D962D" w:themeColor="accent1"/>
          <w:sz w:val="32"/>
          <w:szCs w:val="32"/>
        </w:rPr>
        <w:t>Manylion</w:t>
      </w:r>
      <w:proofErr w:type="spellEnd"/>
      <w:r w:rsidRPr="00F54C47">
        <w:rPr>
          <w:rFonts w:cs="Arial"/>
          <w:b/>
          <w:bCs/>
          <w:color w:val="2D962D" w:themeColor="accent1"/>
          <w:sz w:val="32"/>
          <w:szCs w:val="32"/>
        </w:rPr>
        <w:t xml:space="preserve"> y Contract</w:t>
      </w:r>
    </w:p>
    <w:p w14:paraId="1EBCF032" w14:textId="77777777" w:rsidR="00F54C47" w:rsidRPr="00D41A3F" w:rsidRDefault="00F54C47">
      <w:pPr>
        <w:rPr>
          <w:rFonts w:cs="Arial"/>
        </w:rPr>
      </w:pPr>
    </w:p>
    <w:tbl>
      <w:tblPr>
        <w:tblStyle w:val="GridTabl"/>
        <w:tblpPr w:leftFromText="180" w:rightFromText="180" w:vertAnchor="text" w:horzAnchor="margin" w:tblpY="48"/>
        <w:tblW w:w="9634" w:type="dxa"/>
        <w:tblLook w:val="04A0" w:firstRow="1" w:lastRow="0" w:firstColumn="1" w:lastColumn="0" w:noHBand="0" w:noVBand="1"/>
      </w:tblPr>
      <w:tblGrid>
        <w:gridCol w:w="704"/>
        <w:gridCol w:w="3827"/>
        <w:gridCol w:w="5103"/>
      </w:tblGrid>
      <w:tr w:rsidR="00F27663" w:rsidRPr="00D41A3F" w14:paraId="3AA7EE40" w14:textId="77777777" w:rsidTr="36D2CE8F">
        <w:trPr>
          <w:trHeight w:val="419"/>
        </w:trPr>
        <w:tc>
          <w:tcPr>
            <w:tcW w:w="704" w:type="dxa"/>
            <w:shd w:val="clear" w:color="auto" w:fill="00B050"/>
          </w:tcPr>
          <w:p w14:paraId="76F14F48" w14:textId="39924DC0" w:rsidR="00F27663" w:rsidRPr="00D41A3F" w:rsidRDefault="00F27663" w:rsidP="008431D7">
            <w:pPr>
              <w:rPr>
                <w:rFonts w:cs="Arial"/>
                <w:b/>
                <w:i/>
                <w:sz w:val="22"/>
                <w:szCs w:val="22"/>
              </w:rPr>
            </w:pPr>
            <w:r w:rsidRPr="00D41A3F">
              <w:rPr>
                <w:rFonts w:cs="Arial"/>
                <w:b/>
                <w:i/>
                <w:sz w:val="22"/>
                <w:szCs w:val="22"/>
              </w:rPr>
              <w:t>1.</w:t>
            </w:r>
          </w:p>
        </w:tc>
        <w:tc>
          <w:tcPr>
            <w:tcW w:w="8930" w:type="dxa"/>
            <w:gridSpan w:val="2"/>
            <w:shd w:val="clear" w:color="auto" w:fill="00B050"/>
          </w:tcPr>
          <w:p w14:paraId="76B5E1E4" w14:textId="6528E3DE" w:rsidR="00F27663" w:rsidRPr="00D41A3F" w:rsidRDefault="006B7C62" w:rsidP="00E75B49">
            <w:pPr>
              <w:rPr>
                <w:rFonts w:cs="Arial"/>
                <w:i/>
                <w:sz w:val="22"/>
                <w:szCs w:val="22"/>
              </w:rPr>
            </w:pPr>
            <w:r w:rsidRPr="0057399E">
              <w:rPr>
                <w:rFonts w:cs="Arial"/>
                <w:b/>
                <w:i/>
                <w:sz w:val="22"/>
                <w:szCs w:val="22"/>
                <w:lang w:val="cy-GB"/>
              </w:rPr>
              <w:t>Dyddiad Cau i Ddychwelyd Dyfynbrisiau</w:t>
            </w:r>
          </w:p>
        </w:tc>
      </w:tr>
      <w:tr w:rsidR="00875F23" w:rsidRPr="00D41A3F" w14:paraId="31D1F87F" w14:textId="77777777" w:rsidTr="36D2CE8F">
        <w:trPr>
          <w:trHeight w:val="553"/>
        </w:trPr>
        <w:tc>
          <w:tcPr>
            <w:tcW w:w="704" w:type="dxa"/>
            <w:shd w:val="clear" w:color="auto" w:fill="F2F2F2" w:themeFill="background1" w:themeFillShade="F2"/>
          </w:tcPr>
          <w:p w14:paraId="227947BF" w14:textId="488A5516" w:rsidR="00875F23" w:rsidRPr="00D41A3F" w:rsidRDefault="00875F23" w:rsidP="008431D7">
            <w:pPr>
              <w:rPr>
                <w:rFonts w:cs="Arial"/>
                <w:i/>
                <w:sz w:val="22"/>
                <w:szCs w:val="22"/>
              </w:rPr>
            </w:pPr>
            <w:r w:rsidRPr="00D41A3F">
              <w:rPr>
                <w:rFonts w:cs="Arial"/>
                <w:i/>
                <w:sz w:val="22"/>
                <w:szCs w:val="22"/>
              </w:rPr>
              <w:t>1.1</w:t>
            </w:r>
          </w:p>
        </w:tc>
        <w:tc>
          <w:tcPr>
            <w:tcW w:w="3827" w:type="dxa"/>
            <w:shd w:val="clear" w:color="auto" w:fill="F2F2F2" w:themeFill="background1" w:themeFillShade="F2"/>
          </w:tcPr>
          <w:p w14:paraId="7D8F680C" w14:textId="2FC5F8D3" w:rsidR="00875F23" w:rsidRPr="00D41A3F" w:rsidRDefault="006B7C62" w:rsidP="002F6A57">
            <w:pPr>
              <w:rPr>
                <w:rFonts w:cs="Arial"/>
                <w:i/>
                <w:sz w:val="22"/>
                <w:szCs w:val="22"/>
              </w:rPr>
            </w:pPr>
            <w:r w:rsidRPr="0057399E">
              <w:rPr>
                <w:rFonts w:cs="Arial"/>
                <w:i/>
                <w:sz w:val="22"/>
                <w:szCs w:val="22"/>
                <w:lang w:val="cy-GB"/>
              </w:rPr>
              <w:t>Mae'n rhaid dychwelyd dyfynbrisiau cyflawn erbyn:</w:t>
            </w:r>
          </w:p>
        </w:tc>
        <w:tc>
          <w:tcPr>
            <w:tcW w:w="5103" w:type="dxa"/>
          </w:tcPr>
          <w:p w14:paraId="7E573F9C" w14:textId="41DB54EF" w:rsidR="00875F23" w:rsidRPr="008F3B7D" w:rsidRDefault="2E9120D2" w:rsidP="36D2CE8F">
            <w:pPr>
              <w:rPr>
                <w:rFonts w:cs="Arial"/>
                <w:sz w:val="22"/>
                <w:szCs w:val="22"/>
              </w:rPr>
            </w:pPr>
            <w:r w:rsidRPr="36D2CE8F">
              <w:rPr>
                <w:rFonts w:cs="Arial"/>
                <w:sz w:val="22"/>
                <w:szCs w:val="22"/>
              </w:rPr>
              <w:t>20</w:t>
            </w:r>
            <w:r w:rsidR="00EF0B9F" w:rsidRPr="36D2CE8F">
              <w:rPr>
                <w:rFonts w:cs="Arial"/>
                <w:sz w:val="22"/>
                <w:szCs w:val="22"/>
              </w:rPr>
              <w:t>/02/2026</w:t>
            </w:r>
          </w:p>
          <w:p w14:paraId="577B830E" w14:textId="77777777" w:rsidR="00EF0B9F" w:rsidRPr="008F3B7D" w:rsidRDefault="00EF0B9F" w:rsidP="36D2CE8F">
            <w:pPr>
              <w:rPr>
                <w:rFonts w:cs="Arial"/>
                <w:sz w:val="22"/>
                <w:szCs w:val="22"/>
              </w:rPr>
            </w:pPr>
            <w:r w:rsidRPr="36D2CE8F">
              <w:rPr>
                <w:rFonts w:cs="Arial"/>
                <w:sz w:val="22"/>
                <w:szCs w:val="22"/>
              </w:rPr>
              <w:t>Un Mis</w:t>
            </w:r>
          </w:p>
          <w:p w14:paraId="6FF8D63D" w14:textId="40B025BE" w:rsidR="00BD6AD9" w:rsidRPr="008F3B7D" w:rsidRDefault="00BD6AD9" w:rsidP="36D2CE8F">
            <w:pPr>
              <w:rPr>
                <w:rFonts w:cs="Arial"/>
                <w:sz w:val="22"/>
                <w:szCs w:val="22"/>
              </w:rPr>
            </w:pPr>
            <w:proofErr w:type="spellStart"/>
            <w:r w:rsidRPr="36D2CE8F">
              <w:rPr>
                <w:rFonts w:cs="Arial"/>
                <w:sz w:val="22"/>
                <w:szCs w:val="22"/>
              </w:rPr>
              <w:t>Cyfnod</w:t>
            </w:r>
            <w:proofErr w:type="spellEnd"/>
            <w:r w:rsidRPr="36D2CE8F">
              <w:rPr>
                <w:rFonts w:cs="Arial"/>
                <w:sz w:val="22"/>
                <w:szCs w:val="22"/>
              </w:rPr>
              <w:t xml:space="preserve"> </w:t>
            </w:r>
            <w:r w:rsidR="00066BC1" w:rsidRPr="36D2CE8F">
              <w:rPr>
                <w:rFonts w:cs="Arial"/>
                <w:sz w:val="22"/>
                <w:szCs w:val="22"/>
              </w:rPr>
              <w:t xml:space="preserve">o </w:t>
            </w:r>
            <w:proofErr w:type="spellStart"/>
            <w:r w:rsidR="00066BC1" w:rsidRPr="36D2CE8F">
              <w:rPr>
                <w:rFonts w:cs="Arial"/>
                <w:sz w:val="22"/>
                <w:szCs w:val="22"/>
              </w:rPr>
              <w:t>eglurhad</w:t>
            </w:r>
            <w:proofErr w:type="spellEnd"/>
            <w:r w:rsidR="00066BC1" w:rsidRPr="36D2CE8F">
              <w:rPr>
                <w:rFonts w:cs="Arial"/>
                <w:sz w:val="22"/>
                <w:szCs w:val="22"/>
              </w:rPr>
              <w:t xml:space="preserve"> </w:t>
            </w:r>
            <w:proofErr w:type="spellStart"/>
            <w:r w:rsidR="00C86EBF" w:rsidRPr="36D2CE8F">
              <w:rPr>
                <w:rFonts w:cs="Arial"/>
                <w:sz w:val="22"/>
                <w:szCs w:val="22"/>
              </w:rPr>
              <w:t>erbyn</w:t>
            </w:r>
            <w:proofErr w:type="spellEnd"/>
            <w:r w:rsidR="00C86EBF" w:rsidRPr="36D2CE8F">
              <w:rPr>
                <w:rFonts w:cs="Arial"/>
                <w:sz w:val="22"/>
                <w:szCs w:val="22"/>
              </w:rPr>
              <w:t xml:space="preserve"> </w:t>
            </w:r>
            <w:proofErr w:type="spellStart"/>
            <w:r w:rsidR="68771020" w:rsidRPr="36D2CE8F">
              <w:rPr>
                <w:rFonts w:cs="Arial"/>
                <w:sz w:val="22"/>
                <w:szCs w:val="22"/>
              </w:rPr>
              <w:t>diwedd</w:t>
            </w:r>
            <w:proofErr w:type="spellEnd"/>
            <w:r w:rsidR="68771020" w:rsidRPr="36D2CE8F">
              <w:rPr>
                <w:rFonts w:cs="Arial"/>
                <w:sz w:val="22"/>
                <w:szCs w:val="22"/>
              </w:rPr>
              <w:t xml:space="preserve"> </w:t>
            </w:r>
            <w:proofErr w:type="spellStart"/>
            <w:r w:rsidR="00066BC1" w:rsidRPr="36D2CE8F">
              <w:rPr>
                <w:rFonts w:cs="Arial"/>
                <w:sz w:val="22"/>
                <w:szCs w:val="22"/>
              </w:rPr>
              <w:t>wythnos</w:t>
            </w:r>
            <w:proofErr w:type="spellEnd"/>
            <w:r w:rsidR="00066BC1" w:rsidRPr="36D2CE8F">
              <w:rPr>
                <w:rFonts w:cs="Arial"/>
                <w:sz w:val="22"/>
                <w:szCs w:val="22"/>
              </w:rPr>
              <w:t xml:space="preserve"> 2</w:t>
            </w:r>
          </w:p>
          <w:p w14:paraId="224865E1" w14:textId="28A8E339" w:rsidR="00066BC1" w:rsidRDefault="00066BC1" w:rsidP="2D90824E">
            <w:pPr>
              <w:rPr>
                <w:rFonts w:cs="Arial"/>
                <w:sz w:val="22"/>
                <w:szCs w:val="22"/>
              </w:rPr>
            </w:pPr>
            <w:proofErr w:type="spellStart"/>
            <w:r w:rsidRPr="36D2CE8F">
              <w:rPr>
                <w:rFonts w:cs="Arial"/>
                <w:sz w:val="22"/>
                <w:szCs w:val="22"/>
              </w:rPr>
              <w:t>Dyfynbrisiau</w:t>
            </w:r>
            <w:proofErr w:type="spellEnd"/>
            <w:r w:rsidRPr="36D2CE8F">
              <w:rPr>
                <w:rFonts w:cs="Arial"/>
                <w:sz w:val="22"/>
                <w:szCs w:val="22"/>
              </w:rPr>
              <w:t xml:space="preserve"> </w:t>
            </w:r>
            <w:proofErr w:type="spellStart"/>
            <w:r w:rsidR="6D3035AA" w:rsidRPr="36D2CE8F">
              <w:rPr>
                <w:rFonts w:cs="Arial"/>
                <w:sz w:val="22"/>
                <w:szCs w:val="22"/>
              </w:rPr>
              <w:t>i'</w:t>
            </w:r>
            <w:r w:rsidRPr="36D2CE8F">
              <w:rPr>
                <w:rFonts w:cs="Arial"/>
                <w:sz w:val="22"/>
                <w:szCs w:val="22"/>
              </w:rPr>
              <w:t>w</w:t>
            </w:r>
            <w:proofErr w:type="spellEnd"/>
            <w:r w:rsidRPr="36D2CE8F">
              <w:rPr>
                <w:rFonts w:cs="Arial"/>
                <w:sz w:val="22"/>
                <w:szCs w:val="22"/>
              </w:rPr>
              <w:t xml:space="preserve"> </w:t>
            </w:r>
            <w:proofErr w:type="spellStart"/>
            <w:r w:rsidRPr="36D2CE8F">
              <w:rPr>
                <w:rFonts w:cs="Arial"/>
                <w:sz w:val="22"/>
                <w:szCs w:val="22"/>
              </w:rPr>
              <w:t>cyflwyno</w:t>
            </w:r>
            <w:proofErr w:type="spellEnd"/>
            <w:r w:rsidRPr="36D2CE8F">
              <w:rPr>
                <w:rFonts w:cs="Arial"/>
                <w:sz w:val="22"/>
                <w:szCs w:val="22"/>
              </w:rPr>
              <w:t xml:space="preserve"> </w:t>
            </w:r>
            <w:proofErr w:type="spellStart"/>
            <w:r w:rsidRPr="36D2CE8F">
              <w:rPr>
                <w:rFonts w:cs="Arial"/>
                <w:sz w:val="22"/>
                <w:szCs w:val="22"/>
              </w:rPr>
              <w:t>erbyn</w:t>
            </w:r>
            <w:proofErr w:type="spellEnd"/>
            <w:r w:rsidRPr="36D2CE8F">
              <w:rPr>
                <w:rFonts w:cs="Arial"/>
                <w:sz w:val="22"/>
                <w:szCs w:val="22"/>
              </w:rPr>
              <w:t xml:space="preserve"> </w:t>
            </w:r>
            <w:proofErr w:type="spellStart"/>
            <w:r w:rsidRPr="36D2CE8F">
              <w:rPr>
                <w:rFonts w:cs="Arial"/>
                <w:sz w:val="22"/>
                <w:szCs w:val="22"/>
              </w:rPr>
              <w:t>diwedd</w:t>
            </w:r>
            <w:proofErr w:type="spellEnd"/>
            <w:r w:rsidRPr="36D2CE8F">
              <w:rPr>
                <w:rFonts w:cs="Arial"/>
                <w:sz w:val="22"/>
                <w:szCs w:val="22"/>
              </w:rPr>
              <w:t xml:space="preserve"> </w:t>
            </w:r>
            <w:proofErr w:type="spellStart"/>
            <w:r w:rsidRPr="36D2CE8F">
              <w:rPr>
                <w:rFonts w:cs="Arial"/>
                <w:sz w:val="22"/>
                <w:szCs w:val="22"/>
              </w:rPr>
              <w:t>wythnos</w:t>
            </w:r>
            <w:proofErr w:type="spellEnd"/>
            <w:r w:rsidRPr="36D2CE8F">
              <w:rPr>
                <w:rFonts w:cs="Arial"/>
                <w:sz w:val="22"/>
                <w:szCs w:val="22"/>
              </w:rPr>
              <w:t xml:space="preserve"> 4 </w:t>
            </w:r>
          </w:p>
          <w:p w14:paraId="21C230AC" w14:textId="10C09717" w:rsidR="00EF0B9F" w:rsidRPr="00D41A3F" w:rsidRDefault="00EF0B9F" w:rsidP="2D90824E">
            <w:pPr>
              <w:rPr>
                <w:rFonts w:cs="Arial"/>
                <w:sz w:val="22"/>
                <w:szCs w:val="22"/>
              </w:rPr>
            </w:pPr>
          </w:p>
        </w:tc>
      </w:tr>
    </w:tbl>
    <w:p w14:paraId="72C89A26" w14:textId="58E575D4" w:rsidR="00AF7F6B" w:rsidRPr="00D41A3F" w:rsidRDefault="00AF7F6B">
      <w:pPr>
        <w:rPr>
          <w:rFonts w:cs="Arial"/>
          <w:sz w:val="22"/>
          <w:szCs w:val="22"/>
        </w:rPr>
      </w:pPr>
    </w:p>
    <w:tbl>
      <w:tblPr>
        <w:tblStyle w:val="GridTabl"/>
        <w:tblW w:w="9695" w:type="dxa"/>
        <w:tblLook w:val="04A0" w:firstRow="1" w:lastRow="0" w:firstColumn="1" w:lastColumn="0" w:noHBand="0" w:noVBand="1"/>
      </w:tblPr>
      <w:tblGrid>
        <w:gridCol w:w="704"/>
        <w:gridCol w:w="3827"/>
        <w:gridCol w:w="5164"/>
      </w:tblGrid>
      <w:tr w:rsidR="004F4861" w:rsidRPr="00D41A3F" w14:paraId="706106E0" w14:textId="77777777" w:rsidTr="2CEE9E73">
        <w:trPr>
          <w:trHeight w:val="471"/>
        </w:trPr>
        <w:tc>
          <w:tcPr>
            <w:tcW w:w="704" w:type="dxa"/>
            <w:shd w:val="clear" w:color="auto" w:fill="00B050"/>
          </w:tcPr>
          <w:p w14:paraId="3DED8682" w14:textId="2F287C05" w:rsidR="004F4861" w:rsidRPr="00D41A3F" w:rsidRDefault="004F4861" w:rsidP="0034513D">
            <w:pPr>
              <w:rPr>
                <w:rFonts w:cs="Arial"/>
                <w:i/>
                <w:sz w:val="22"/>
                <w:szCs w:val="22"/>
              </w:rPr>
            </w:pPr>
            <w:r w:rsidRPr="00D41A3F">
              <w:rPr>
                <w:rFonts w:cs="Arial"/>
                <w:b/>
                <w:i/>
                <w:sz w:val="22"/>
                <w:szCs w:val="22"/>
              </w:rPr>
              <w:t>2.</w:t>
            </w:r>
          </w:p>
        </w:tc>
        <w:tc>
          <w:tcPr>
            <w:tcW w:w="8991" w:type="dxa"/>
            <w:gridSpan w:val="2"/>
            <w:shd w:val="clear" w:color="auto" w:fill="00B050"/>
          </w:tcPr>
          <w:p w14:paraId="37C735A0" w14:textId="1BD534CF" w:rsidR="004F4861" w:rsidRPr="00D41A3F" w:rsidRDefault="006B7C62" w:rsidP="5A0143BE">
            <w:pPr>
              <w:rPr>
                <w:rFonts w:cs="Arial"/>
                <w:i/>
                <w:iCs/>
                <w:sz w:val="22"/>
                <w:szCs w:val="22"/>
              </w:rPr>
            </w:pPr>
            <w:r w:rsidRPr="0057399E">
              <w:rPr>
                <w:rFonts w:cs="Arial"/>
                <w:b/>
                <w:bCs/>
                <w:i/>
                <w:iCs/>
                <w:sz w:val="22"/>
                <w:szCs w:val="22"/>
                <w:lang w:val="cy-GB"/>
              </w:rPr>
              <w:t>Manylion Cyswllt Cyngor Gwynedd</w:t>
            </w:r>
          </w:p>
        </w:tc>
      </w:tr>
      <w:tr w:rsidR="006B7C62" w:rsidRPr="00D41A3F" w14:paraId="2B417091" w14:textId="717BCF58" w:rsidTr="2CEE9E73">
        <w:trPr>
          <w:trHeight w:val="633"/>
        </w:trPr>
        <w:tc>
          <w:tcPr>
            <w:tcW w:w="704" w:type="dxa"/>
            <w:shd w:val="clear" w:color="auto" w:fill="F2F2F2" w:themeFill="background1" w:themeFillShade="F2"/>
          </w:tcPr>
          <w:p w14:paraId="1D590168" w14:textId="69D0CD36" w:rsidR="006B7C62" w:rsidRPr="00D41A3F" w:rsidRDefault="006B7C62" w:rsidP="006B7C62">
            <w:pPr>
              <w:rPr>
                <w:rFonts w:cs="Arial"/>
                <w:i/>
                <w:sz w:val="22"/>
                <w:szCs w:val="22"/>
              </w:rPr>
            </w:pPr>
            <w:r w:rsidRPr="00D41A3F">
              <w:rPr>
                <w:rFonts w:cs="Arial"/>
                <w:i/>
                <w:sz w:val="22"/>
                <w:szCs w:val="22"/>
              </w:rPr>
              <w:t>2.1</w:t>
            </w:r>
          </w:p>
        </w:tc>
        <w:tc>
          <w:tcPr>
            <w:tcW w:w="3827" w:type="dxa"/>
            <w:shd w:val="clear" w:color="auto" w:fill="F2F2F2" w:themeFill="background1" w:themeFillShade="F2"/>
          </w:tcPr>
          <w:p w14:paraId="7A97C3DA" w14:textId="76CCE1DC" w:rsidR="006B7C62" w:rsidRPr="00D41A3F" w:rsidRDefault="006B7C62" w:rsidP="006B7C62">
            <w:pPr>
              <w:rPr>
                <w:rFonts w:cs="Arial"/>
                <w:i/>
                <w:iCs/>
                <w:sz w:val="22"/>
                <w:szCs w:val="22"/>
              </w:rPr>
            </w:pPr>
            <w:r w:rsidRPr="0057399E">
              <w:rPr>
                <w:rFonts w:cs="Arial"/>
                <w:i/>
                <w:iCs/>
                <w:sz w:val="22"/>
                <w:szCs w:val="22"/>
                <w:lang w:val="cy-GB"/>
              </w:rPr>
              <w:t>Enw Person Cyswllt Cyngor Gwynedd:</w:t>
            </w:r>
          </w:p>
        </w:tc>
        <w:tc>
          <w:tcPr>
            <w:tcW w:w="5164" w:type="dxa"/>
          </w:tcPr>
          <w:p w14:paraId="35CE4EB7" w14:textId="6BA1CE95" w:rsidR="006B7C62" w:rsidRPr="00D41A3F" w:rsidRDefault="00113FF2" w:rsidP="006B7C62">
            <w:pPr>
              <w:rPr>
                <w:rFonts w:cs="Arial"/>
                <w:sz w:val="22"/>
                <w:szCs w:val="22"/>
              </w:rPr>
            </w:pPr>
            <w:r>
              <w:rPr>
                <w:rFonts w:cs="Arial"/>
                <w:sz w:val="22"/>
                <w:szCs w:val="22"/>
              </w:rPr>
              <w:t>Elen Jones</w:t>
            </w:r>
          </w:p>
        </w:tc>
      </w:tr>
      <w:tr w:rsidR="006B7C62" w:rsidRPr="00D41A3F" w14:paraId="796B3657" w14:textId="77777777" w:rsidTr="2CEE9E73">
        <w:trPr>
          <w:trHeight w:val="598"/>
        </w:trPr>
        <w:tc>
          <w:tcPr>
            <w:tcW w:w="704" w:type="dxa"/>
            <w:shd w:val="clear" w:color="auto" w:fill="F2F2F2" w:themeFill="background1" w:themeFillShade="F2"/>
          </w:tcPr>
          <w:p w14:paraId="3AAEF669" w14:textId="2758174D" w:rsidR="006B7C62" w:rsidRPr="00D41A3F" w:rsidRDefault="006B7C62" w:rsidP="006B7C62">
            <w:pPr>
              <w:rPr>
                <w:rFonts w:cs="Arial"/>
                <w:i/>
                <w:sz w:val="22"/>
                <w:szCs w:val="22"/>
              </w:rPr>
            </w:pPr>
            <w:r w:rsidRPr="00D41A3F">
              <w:rPr>
                <w:rFonts w:cs="Arial"/>
                <w:i/>
                <w:sz w:val="22"/>
                <w:szCs w:val="22"/>
              </w:rPr>
              <w:t>2.</w:t>
            </w:r>
            <w:r w:rsidR="00113FF2">
              <w:rPr>
                <w:rFonts w:cs="Arial"/>
                <w:i/>
                <w:sz w:val="22"/>
                <w:szCs w:val="22"/>
              </w:rPr>
              <w:t>2</w:t>
            </w:r>
          </w:p>
        </w:tc>
        <w:tc>
          <w:tcPr>
            <w:tcW w:w="3827" w:type="dxa"/>
            <w:shd w:val="clear" w:color="auto" w:fill="F2F2F2" w:themeFill="background1" w:themeFillShade="F2"/>
          </w:tcPr>
          <w:p w14:paraId="227B4B6B" w14:textId="6472BD5F" w:rsidR="006B7C62" w:rsidRPr="00D41A3F" w:rsidRDefault="006B7C62" w:rsidP="006B7C62">
            <w:pPr>
              <w:rPr>
                <w:rFonts w:cs="Arial"/>
                <w:i/>
                <w:sz w:val="22"/>
                <w:szCs w:val="22"/>
              </w:rPr>
            </w:pPr>
            <w:r w:rsidRPr="0057399E">
              <w:rPr>
                <w:rFonts w:cs="Arial"/>
                <w:i/>
                <w:sz w:val="22"/>
                <w:szCs w:val="22"/>
                <w:lang w:val="cy-GB"/>
              </w:rPr>
              <w:t>Cyfeiriad e-bost ar gyfer cyfathrebu / dychwelyd dyfynbrisiau cyflawn:</w:t>
            </w:r>
          </w:p>
        </w:tc>
        <w:tc>
          <w:tcPr>
            <w:tcW w:w="5164" w:type="dxa"/>
          </w:tcPr>
          <w:p w14:paraId="652FE4D9" w14:textId="32645926" w:rsidR="006B7C62" w:rsidRPr="00D41A3F" w:rsidRDefault="004C4FDD" w:rsidP="004C4FDD">
            <w:pPr>
              <w:rPr>
                <w:rFonts w:cs="Arial"/>
                <w:sz w:val="22"/>
                <w:szCs w:val="22"/>
              </w:rPr>
            </w:pPr>
            <w:proofErr w:type="spellStart"/>
            <w:r w:rsidRPr="004C4FDD">
              <w:rPr>
                <w:rFonts w:cs="Arial"/>
                <w:sz w:val="22"/>
                <w:szCs w:val="22"/>
              </w:rPr>
              <w:t>Dylid</w:t>
            </w:r>
            <w:proofErr w:type="spellEnd"/>
            <w:r w:rsidRPr="004C4FDD">
              <w:rPr>
                <w:rFonts w:cs="Arial"/>
                <w:sz w:val="22"/>
                <w:szCs w:val="22"/>
              </w:rPr>
              <w:t xml:space="preserve"> </w:t>
            </w:r>
            <w:proofErr w:type="spellStart"/>
            <w:r w:rsidRPr="004C4FDD">
              <w:rPr>
                <w:rFonts w:cs="Arial"/>
                <w:sz w:val="22"/>
                <w:szCs w:val="22"/>
              </w:rPr>
              <w:t>dychwelyd</w:t>
            </w:r>
            <w:proofErr w:type="spellEnd"/>
            <w:r w:rsidRPr="004C4FDD">
              <w:rPr>
                <w:rFonts w:cs="Arial"/>
                <w:sz w:val="22"/>
                <w:szCs w:val="22"/>
              </w:rPr>
              <w:t xml:space="preserve"> </w:t>
            </w:r>
            <w:proofErr w:type="spellStart"/>
            <w:r w:rsidRPr="004C4FDD">
              <w:rPr>
                <w:rFonts w:cs="Arial"/>
                <w:sz w:val="22"/>
                <w:szCs w:val="22"/>
              </w:rPr>
              <w:t>unrhyw</w:t>
            </w:r>
            <w:proofErr w:type="spellEnd"/>
            <w:r w:rsidRPr="004C4FDD">
              <w:rPr>
                <w:rFonts w:cs="Arial"/>
                <w:sz w:val="22"/>
                <w:szCs w:val="22"/>
              </w:rPr>
              <w:t xml:space="preserve"> </w:t>
            </w:r>
            <w:proofErr w:type="spellStart"/>
            <w:r w:rsidRPr="004C4FDD">
              <w:rPr>
                <w:rFonts w:cs="Arial"/>
                <w:sz w:val="22"/>
                <w:szCs w:val="22"/>
              </w:rPr>
              <w:t>ymholiadau</w:t>
            </w:r>
            <w:proofErr w:type="spellEnd"/>
            <w:r w:rsidRPr="004C4FDD">
              <w:rPr>
                <w:rFonts w:cs="Arial"/>
                <w:sz w:val="22"/>
                <w:szCs w:val="22"/>
              </w:rPr>
              <w:t xml:space="preserve"> a </w:t>
            </w:r>
            <w:proofErr w:type="spellStart"/>
            <w:r w:rsidRPr="004C4FDD">
              <w:rPr>
                <w:rFonts w:cs="Arial"/>
                <w:sz w:val="22"/>
                <w:szCs w:val="22"/>
              </w:rPr>
              <w:t>dyfynbrisiau</w:t>
            </w:r>
            <w:proofErr w:type="spellEnd"/>
            <w:r w:rsidRPr="004C4FDD">
              <w:rPr>
                <w:rFonts w:cs="Arial"/>
                <w:sz w:val="22"/>
                <w:szCs w:val="22"/>
              </w:rPr>
              <w:t xml:space="preserve"> </w:t>
            </w:r>
            <w:proofErr w:type="spellStart"/>
            <w:r w:rsidRPr="004C4FDD">
              <w:rPr>
                <w:rFonts w:cs="Arial"/>
                <w:sz w:val="22"/>
                <w:szCs w:val="22"/>
              </w:rPr>
              <w:t>wedi'u</w:t>
            </w:r>
            <w:proofErr w:type="spellEnd"/>
            <w:r w:rsidRPr="004C4FDD">
              <w:rPr>
                <w:rFonts w:cs="Arial"/>
                <w:sz w:val="22"/>
                <w:szCs w:val="22"/>
              </w:rPr>
              <w:t xml:space="preserve"> </w:t>
            </w:r>
            <w:proofErr w:type="spellStart"/>
            <w:r w:rsidRPr="004C4FDD">
              <w:rPr>
                <w:rFonts w:cs="Arial"/>
                <w:sz w:val="22"/>
                <w:szCs w:val="22"/>
              </w:rPr>
              <w:t>cwblhau</w:t>
            </w:r>
            <w:proofErr w:type="spellEnd"/>
            <w:r w:rsidRPr="004C4FDD">
              <w:rPr>
                <w:rFonts w:cs="Arial"/>
                <w:sz w:val="22"/>
                <w:szCs w:val="22"/>
              </w:rPr>
              <w:t xml:space="preserve"> </w:t>
            </w:r>
            <w:proofErr w:type="spellStart"/>
            <w:r w:rsidRPr="004C4FDD">
              <w:rPr>
                <w:rFonts w:cs="Arial"/>
                <w:sz w:val="22"/>
                <w:szCs w:val="22"/>
              </w:rPr>
              <w:t>drwy'r</w:t>
            </w:r>
            <w:proofErr w:type="spellEnd"/>
            <w:r w:rsidRPr="004C4FDD">
              <w:rPr>
                <w:rFonts w:cs="Arial"/>
                <w:sz w:val="22"/>
                <w:szCs w:val="22"/>
              </w:rPr>
              <w:t xml:space="preserve"> </w:t>
            </w:r>
            <w:proofErr w:type="spellStart"/>
            <w:r w:rsidRPr="004C4FDD">
              <w:rPr>
                <w:rFonts w:cs="Arial"/>
                <w:sz w:val="22"/>
                <w:szCs w:val="22"/>
              </w:rPr>
              <w:t>porth</w:t>
            </w:r>
            <w:proofErr w:type="spellEnd"/>
            <w:r w:rsidRPr="004C4FDD">
              <w:rPr>
                <w:rFonts w:cs="Arial"/>
                <w:sz w:val="22"/>
                <w:szCs w:val="22"/>
              </w:rPr>
              <w:t xml:space="preserve"> </w:t>
            </w:r>
            <w:r>
              <w:rPr>
                <w:rFonts w:cs="Arial"/>
                <w:sz w:val="22"/>
                <w:szCs w:val="22"/>
              </w:rPr>
              <w:t>Sell2Wales</w:t>
            </w:r>
          </w:p>
        </w:tc>
      </w:tr>
    </w:tbl>
    <w:p w14:paraId="3A3565B2" w14:textId="79747AB2" w:rsidR="00AF7F6B" w:rsidRPr="00D41A3F" w:rsidRDefault="00AF7F6B">
      <w:pPr>
        <w:rPr>
          <w:rFonts w:cs="Arial"/>
          <w:sz w:val="22"/>
          <w:szCs w:val="22"/>
        </w:rPr>
      </w:pPr>
    </w:p>
    <w:tbl>
      <w:tblPr>
        <w:tblStyle w:val="GridTabl"/>
        <w:tblW w:w="9761" w:type="dxa"/>
        <w:tblLook w:val="04A0" w:firstRow="1" w:lastRow="0" w:firstColumn="1" w:lastColumn="0" w:noHBand="0" w:noVBand="1"/>
      </w:tblPr>
      <w:tblGrid>
        <w:gridCol w:w="704"/>
        <w:gridCol w:w="3827"/>
        <w:gridCol w:w="5230"/>
      </w:tblGrid>
      <w:tr w:rsidR="00D84AA9" w:rsidRPr="00D41A3F" w14:paraId="5DE1119A" w14:textId="77777777" w:rsidTr="36D2CE8F">
        <w:trPr>
          <w:trHeight w:val="447"/>
        </w:trPr>
        <w:tc>
          <w:tcPr>
            <w:tcW w:w="704" w:type="dxa"/>
            <w:shd w:val="clear" w:color="auto" w:fill="00B050"/>
          </w:tcPr>
          <w:p w14:paraId="55E1AD04" w14:textId="37E20C75" w:rsidR="00D84AA9" w:rsidRPr="00D41A3F" w:rsidRDefault="00D84AA9">
            <w:pPr>
              <w:rPr>
                <w:rFonts w:cs="Arial"/>
                <w:i/>
                <w:sz w:val="22"/>
                <w:szCs w:val="22"/>
              </w:rPr>
            </w:pPr>
            <w:r w:rsidRPr="00D41A3F">
              <w:rPr>
                <w:rFonts w:cs="Arial"/>
                <w:b/>
                <w:i/>
                <w:sz w:val="22"/>
                <w:szCs w:val="22"/>
              </w:rPr>
              <w:t>3.</w:t>
            </w:r>
          </w:p>
        </w:tc>
        <w:tc>
          <w:tcPr>
            <w:tcW w:w="9057" w:type="dxa"/>
            <w:gridSpan w:val="2"/>
            <w:shd w:val="clear" w:color="auto" w:fill="00B050"/>
          </w:tcPr>
          <w:p w14:paraId="0BABEE49" w14:textId="4AA90637" w:rsidR="00D84AA9" w:rsidRPr="00D41A3F" w:rsidRDefault="006B7C62">
            <w:pPr>
              <w:rPr>
                <w:rFonts w:cs="Arial"/>
                <w:i/>
                <w:sz w:val="22"/>
                <w:szCs w:val="22"/>
              </w:rPr>
            </w:pPr>
            <w:r w:rsidRPr="0057399E">
              <w:rPr>
                <w:rFonts w:cs="Arial"/>
                <w:b/>
                <w:i/>
                <w:sz w:val="22"/>
                <w:szCs w:val="22"/>
                <w:lang w:val="cy-GB"/>
              </w:rPr>
              <w:t>Gwybodaeth Sylfaenol am y Contract</w:t>
            </w:r>
          </w:p>
        </w:tc>
      </w:tr>
      <w:tr w:rsidR="006B7C62" w:rsidRPr="00D41A3F" w14:paraId="7665C79E" w14:textId="77777777" w:rsidTr="36D2CE8F">
        <w:trPr>
          <w:trHeight w:val="590"/>
        </w:trPr>
        <w:tc>
          <w:tcPr>
            <w:tcW w:w="704" w:type="dxa"/>
            <w:shd w:val="clear" w:color="auto" w:fill="F2F2F2" w:themeFill="background1" w:themeFillShade="F2"/>
          </w:tcPr>
          <w:p w14:paraId="040DC2E1" w14:textId="417982BD" w:rsidR="006B7C62" w:rsidRPr="00D41A3F" w:rsidRDefault="006B7C62" w:rsidP="006B7C62">
            <w:pPr>
              <w:rPr>
                <w:rFonts w:cs="Arial"/>
                <w:i/>
                <w:sz w:val="22"/>
                <w:szCs w:val="22"/>
              </w:rPr>
            </w:pPr>
            <w:r w:rsidRPr="00D41A3F">
              <w:rPr>
                <w:rFonts w:cs="Arial"/>
                <w:i/>
                <w:sz w:val="22"/>
                <w:szCs w:val="22"/>
              </w:rPr>
              <w:t>3.1</w:t>
            </w:r>
          </w:p>
        </w:tc>
        <w:tc>
          <w:tcPr>
            <w:tcW w:w="3827" w:type="dxa"/>
            <w:shd w:val="clear" w:color="auto" w:fill="F2F2F2" w:themeFill="background1" w:themeFillShade="F2"/>
          </w:tcPr>
          <w:p w14:paraId="757DB408" w14:textId="5942EBD1" w:rsidR="006B7C62" w:rsidRPr="00D41A3F" w:rsidRDefault="006B7C62" w:rsidP="006B7C62">
            <w:pPr>
              <w:rPr>
                <w:rFonts w:cs="Arial"/>
                <w:i/>
                <w:sz w:val="22"/>
                <w:szCs w:val="22"/>
              </w:rPr>
            </w:pPr>
            <w:r w:rsidRPr="0057399E">
              <w:rPr>
                <w:rFonts w:cs="Arial"/>
                <w:i/>
                <w:sz w:val="22"/>
                <w:szCs w:val="22"/>
                <w:lang w:val="cy-GB"/>
              </w:rPr>
              <w:t>Teitl y Contract:</w:t>
            </w:r>
          </w:p>
        </w:tc>
        <w:tc>
          <w:tcPr>
            <w:tcW w:w="5230" w:type="dxa"/>
          </w:tcPr>
          <w:p w14:paraId="1EF9E584" w14:textId="7A127979" w:rsidR="006B7C62" w:rsidRPr="00D41A3F" w:rsidRDefault="009D231C" w:rsidP="006B7C62">
            <w:pPr>
              <w:rPr>
                <w:rFonts w:cs="Arial"/>
                <w:sz w:val="22"/>
                <w:szCs w:val="22"/>
              </w:rPr>
            </w:pPr>
            <w:proofErr w:type="spellStart"/>
            <w:r>
              <w:rPr>
                <w:rFonts w:cs="Arial"/>
                <w:sz w:val="22"/>
                <w:szCs w:val="22"/>
              </w:rPr>
              <w:t>Labeli</w:t>
            </w:r>
            <w:proofErr w:type="spellEnd"/>
            <w:r>
              <w:rPr>
                <w:rFonts w:cs="Arial"/>
                <w:sz w:val="22"/>
                <w:szCs w:val="22"/>
              </w:rPr>
              <w:t xml:space="preserve"> </w:t>
            </w:r>
            <w:proofErr w:type="spellStart"/>
            <w:r>
              <w:rPr>
                <w:rFonts w:cs="Arial"/>
                <w:sz w:val="22"/>
                <w:szCs w:val="22"/>
              </w:rPr>
              <w:t>Cyfnodau</w:t>
            </w:r>
            <w:proofErr w:type="spellEnd"/>
            <w:r>
              <w:rPr>
                <w:rFonts w:cs="Arial"/>
                <w:sz w:val="22"/>
                <w:szCs w:val="22"/>
              </w:rPr>
              <w:t xml:space="preserve"> </w:t>
            </w:r>
            <w:proofErr w:type="spellStart"/>
            <w:r>
              <w:rPr>
                <w:rFonts w:cs="Arial"/>
                <w:sz w:val="22"/>
                <w:szCs w:val="22"/>
              </w:rPr>
              <w:t>Cadw</w:t>
            </w:r>
            <w:proofErr w:type="spellEnd"/>
            <w:r>
              <w:rPr>
                <w:rFonts w:cs="Arial"/>
                <w:sz w:val="22"/>
                <w:szCs w:val="22"/>
              </w:rPr>
              <w:t xml:space="preserve"> – SharePoint Online</w:t>
            </w:r>
          </w:p>
        </w:tc>
      </w:tr>
      <w:tr w:rsidR="006B7C62" w:rsidRPr="00D41A3F" w14:paraId="605FF274" w14:textId="69690B3B" w:rsidTr="36D2CE8F">
        <w:trPr>
          <w:trHeight w:val="590"/>
        </w:trPr>
        <w:tc>
          <w:tcPr>
            <w:tcW w:w="704" w:type="dxa"/>
            <w:shd w:val="clear" w:color="auto" w:fill="F2F2F2" w:themeFill="background1" w:themeFillShade="F2"/>
          </w:tcPr>
          <w:p w14:paraId="572AE172" w14:textId="27CB4A99" w:rsidR="006B7C62" w:rsidRPr="00D41A3F" w:rsidRDefault="006B7C62" w:rsidP="006B7C62">
            <w:pPr>
              <w:rPr>
                <w:rFonts w:cs="Arial"/>
                <w:i/>
                <w:sz w:val="22"/>
                <w:szCs w:val="22"/>
              </w:rPr>
            </w:pPr>
            <w:r w:rsidRPr="00D41A3F">
              <w:rPr>
                <w:rFonts w:cs="Arial"/>
                <w:i/>
                <w:sz w:val="22"/>
                <w:szCs w:val="22"/>
              </w:rPr>
              <w:t>3.</w:t>
            </w:r>
            <w:r w:rsidR="009D231C">
              <w:rPr>
                <w:rFonts w:cs="Arial"/>
                <w:i/>
                <w:sz w:val="22"/>
                <w:szCs w:val="22"/>
              </w:rPr>
              <w:t>2</w:t>
            </w:r>
          </w:p>
        </w:tc>
        <w:tc>
          <w:tcPr>
            <w:tcW w:w="3827" w:type="dxa"/>
            <w:shd w:val="clear" w:color="auto" w:fill="F2F2F2" w:themeFill="background1" w:themeFillShade="F2"/>
          </w:tcPr>
          <w:p w14:paraId="2317BAA4" w14:textId="13986DC8" w:rsidR="006B7C62" w:rsidRPr="00D41A3F" w:rsidRDefault="006B7C62" w:rsidP="006B7C62">
            <w:pPr>
              <w:rPr>
                <w:rFonts w:cs="Arial"/>
                <w:i/>
                <w:sz w:val="22"/>
                <w:szCs w:val="22"/>
              </w:rPr>
            </w:pPr>
            <w:r w:rsidRPr="0057399E">
              <w:rPr>
                <w:rFonts w:cs="Arial"/>
                <w:i/>
                <w:sz w:val="22"/>
                <w:szCs w:val="22"/>
                <w:lang w:val="cy-GB"/>
              </w:rPr>
              <w:t>Dyddiad bwriedir dechrau'r contract:</w:t>
            </w:r>
          </w:p>
        </w:tc>
        <w:tc>
          <w:tcPr>
            <w:tcW w:w="5230" w:type="dxa"/>
          </w:tcPr>
          <w:p w14:paraId="7DE0D49C" w14:textId="2A4CAAC0" w:rsidR="006B7C62" w:rsidRPr="00D41A3F" w:rsidRDefault="285B5849" w:rsidP="006B7C62">
            <w:pPr>
              <w:rPr>
                <w:rFonts w:cs="Arial"/>
                <w:sz w:val="22"/>
                <w:szCs w:val="22"/>
              </w:rPr>
            </w:pPr>
            <w:proofErr w:type="spellStart"/>
            <w:r w:rsidRPr="36D2CE8F">
              <w:rPr>
                <w:rFonts w:cs="Arial"/>
                <w:sz w:val="22"/>
                <w:szCs w:val="22"/>
              </w:rPr>
              <w:t>Diwedd</w:t>
            </w:r>
            <w:proofErr w:type="spellEnd"/>
            <w:r w:rsidRPr="36D2CE8F">
              <w:rPr>
                <w:rFonts w:cs="Arial"/>
                <w:sz w:val="22"/>
                <w:szCs w:val="22"/>
              </w:rPr>
              <w:t xml:space="preserve"> Mis </w:t>
            </w:r>
            <w:r w:rsidR="2408292F" w:rsidRPr="36D2CE8F">
              <w:rPr>
                <w:rFonts w:cs="Arial"/>
                <w:sz w:val="22"/>
                <w:szCs w:val="22"/>
              </w:rPr>
              <w:t>Mawrth 2026</w:t>
            </w:r>
          </w:p>
        </w:tc>
      </w:tr>
      <w:tr w:rsidR="006B7C62" w:rsidRPr="00D41A3F" w14:paraId="03EFD555" w14:textId="77777777" w:rsidTr="36D2CE8F">
        <w:trPr>
          <w:trHeight w:val="590"/>
        </w:trPr>
        <w:tc>
          <w:tcPr>
            <w:tcW w:w="704" w:type="dxa"/>
            <w:shd w:val="clear" w:color="auto" w:fill="F2F2F2" w:themeFill="background1" w:themeFillShade="F2"/>
          </w:tcPr>
          <w:p w14:paraId="39A7EE90" w14:textId="15CAD21A" w:rsidR="006B7C62" w:rsidRPr="00D41A3F" w:rsidRDefault="006B7C62" w:rsidP="006B7C62">
            <w:pPr>
              <w:rPr>
                <w:rFonts w:cs="Arial"/>
                <w:i/>
                <w:sz w:val="22"/>
                <w:szCs w:val="22"/>
              </w:rPr>
            </w:pPr>
            <w:r w:rsidRPr="00D41A3F">
              <w:rPr>
                <w:rFonts w:cs="Arial"/>
                <w:i/>
                <w:sz w:val="22"/>
                <w:szCs w:val="22"/>
              </w:rPr>
              <w:t>3.4</w:t>
            </w:r>
          </w:p>
        </w:tc>
        <w:tc>
          <w:tcPr>
            <w:tcW w:w="3827" w:type="dxa"/>
            <w:shd w:val="clear" w:color="auto" w:fill="F2F2F2" w:themeFill="background1" w:themeFillShade="F2"/>
          </w:tcPr>
          <w:p w14:paraId="04AD7EC0" w14:textId="0EE4A825" w:rsidR="006B7C62" w:rsidRPr="00D41A3F" w:rsidRDefault="006B7C62" w:rsidP="006B7C62">
            <w:pPr>
              <w:rPr>
                <w:rFonts w:cs="Arial"/>
                <w:i/>
                <w:sz w:val="22"/>
                <w:szCs w:val="22"/>
              </w:rPr>
            </w:pPr>
            <w:r w:rsidRPr="0057399E">
              <w:rPr>
                <w:rFonts w:cs="Arial"/>
                <w:i/>
                <w:sz w:val="22"/>
                <w:szCs w:val="22"/>
                <w:lang w:val="cy-GB"/>
              </w:rPr>
              <w:t>Hyd y contract gan gynnwys unrhyw opsiynau estyniad:</w:t>
            </w:r>
          </w:p>
        </w:tc>
        <w:tc>
          <w:tcPr>
            <w:tcW w:w="5230" w:type="dxa"/>
          </w:tcPr>
          <w:p w14:paraId="7A77CF05" w14:textId="3FFA8AD8" w:rsidR="006B7C62" w:rsidRPr="00D41A3F" w:rsidRDefault="00355699" w:rsidP="006B7C62">
            <w:pPr>
              <w:rPr>
                <w:rFonts w:cs="Arial"/>
                <w:sz w:val="22"/>
                <w:szCs w:val="22"/>
              </w:rPr>
            </w:pPr>
            <w:r>
              <w:rPr>
                <w:rFonts w:cs="Arial"/>
                <w:sz w:val="22"/>
                <w:szCs w:val="22"/>
              </w:rPr>
              <w:t xml:space="preserve">Un </w:t>
            </w:r>
            <w:proofErr w:type="spellStart"/>
            <w:r>
              <w:rPr>
                <w:rFonts w:cs="Arial"/>
                <w:sz w:val="22"/>
                <w:szCs w:val="22"/>
              </w:rPr>
              <w:t>blwyddyn</w:t>
            </w:r>
            <w:proofErr w:type="spellEnd"/>
          </w:p>
        </w:tc>
      </w:tr>
      <w:tr w:rsidR="00E75B49" w:rsidRPr="00D41A3F" w14:paraId="124F5480" w14:textId="77777777" w:rsidTr="36D2CE8F">
        <w:trPr>
          <w:trHeight w:val="590"/>
        </w:trPr>
        <w:tc>
          <w:tcPr>
            <w:tcW w:w="704" w:type="dxa"/>
            <w:shd w:val="clear" w:color="auto" w:fill="F2F2F2" w:themeFill="background1" w:themeFillShade="F2"/>
          </w:tcPr>
          <w:p w14:paraId="22D7CF2F" w14:textId="4FCAEE86" w:rsidR="00E75B49" w:rsidRPr="00D41A3F" w:rsidRDefault="00E75B49" w:rsidP="00E75B49">
            <w:pPr>
              <w:rPr>
                <w:rFonts w:cs="Arial"/>
                <w:i/>
                <w:sz w:val="22"/>
                <w:szCs w:val="22"/>
              </w:rPr>
            </w:pPr>
            <w:r w:rsidRPr="00D41A3F">
              <w:rPr>
                <w:rFonts w:cs="Arial"/>
                <w:i/>
                <w:sz w:val="22"/>
                <w:szCs w:val="22"/>
              </w:rPr>
              <w:t>3.5</w:t>
            </w:r>
          </w:p>
        </w:tc>
        <w:tc>
          <w:tcPr>
            <w:tcW w:w="9057" w:type="dxa"/>
            <w:gridSpan w:val="2"/>
            <w:shd w:val="clear" w:color="auto" w:fill="F2F2F2" w:themeFill="background1" w:themeFillShade="F2"/>
          </w:tcPr>
          <w:p w14:paraId="4C34057B" w14:textId="3090417B" w:rsidR="00E75B49" w:rsidRPr="00D41A3F" w:rsidRDefault="006B7C62" w:rsidP="00E75B49">
            <w:pPr>
              <w:rPr>
                <w:rFonts w:cs="Arial"/>
                <w:i/>
                <w:sz w:val="22"/>
                <w:szCs w:val="22"/>
              </w:rPr>
            </w:pPr>
            <w:r w:rsidRPr="0057399E">
              <w:rPr>
                <w:rFonts w:cs="Arial"/>
                <w:i/>
                <w:sz w:val="22"/>
                <w:szCs w:val="22"/>
                <w:lang w:val="cy-GB"/>
              </w:rPr>
              <w:t>Gwybodaeth gefndir gryno am beth yw'r contract a pham fod ei angen (gweler y fanyleb lawn yn adran 5 isod):</w:t>
            </w:r>
          </w:p>
        </w:tc>
      </w:tr>
      <w:tr w:rsidR="00C60E56" w:rsidRPr="00D41A3F" w14:paraId="4D69D489" w14:textId="77777777" w:rsidTr="36D2CE8F">
        <w:trPr>
          <w:trHeight w:val="1408"/>
        </w:trPr>
        <w:tc>
          <w:tcPr>
            <w:tcW w:w="9761" w:type="dxa"/>
            <w:gridSpan w:val="3"/>
          </w:tcPr>
          <w:p w14:paraId="35ED04D1" w14:textId="5FAD9A23" w:rsidR="00C60E56" w:rsidRDefault="00D71F79" w:rsidP="004974CA">
            <w:pPr>
              <w:rPr>
                <w:rFonts w:cs="Arial"/>
                <w:sz w:val="22"/>
                <w:szCs w:val="22"/>
              </w:rPr>
            </w:pPr>
            <w:proofErr w:type="spellStart"/>
            <w:r w:rsidRPr="16C5C70B">
              <w:rPr>
                <w:rFonts w:cs="Arial"/>
                <w:sz w:val="22"/>
                <w:szCs w:val="22"/>
              </w:rPr>
              <w:t>G</w:t>
            </w:r>
            <w:r w:rsidR="004974CA" w:rsidRPr="16C5C70B">
              <w:rPr>
                <w:rFonts w:cs="Arial"/>
                <w:sz w:val="22"/>
                <w:szCs w:val="22"/>
              </w:rPr>
              <w:t>weithredu</w:t>
            </w:r>
            <w:proofErr w:type="spellEnd"/>
            <w:r w:rsidR="00732F33" w:rsidRPr="16C5C70B">
              <w:rPr>
                <w:rFonts w:cs="Arial"/>
                <w:sz w:val="22"/>
                <w:szCs w:val="22"/>
              </w:rPr>
              <w:t xml:space="preserve"> </w:t>
            </w:r>
            <w:proofErr w:type="spellStart"/>
            <w:r w:rsidR="00732F33" w:rsidRPr="16C5C70B">
              <w:rPr>
                <w:rFonts w:cs="Arial"/>
                <w:sz w:val="22"/>
                <w:szCs w:val="22"/>
              </w:rPr>
              <w:t>ar</w:t>
            </w:r>
            <w:proofErr w:type="spellEnd"/>
            <w:r w:rsidR="004974CA" w:rsidRPr="16C5C70B">
              <w:rPr>
                <w:rFonts w:cs="Arial"/>
                <w:sz w:val="22"/>
                <w:szCs w:val="22"/>
              </w:rPr>
              <w:t xml:space="preserve"> </w:t>
            </w:r>
            <w:proofErr w:type="spellStart"/>
            <w:r w:rsidR="004974CA" w:rsidRPr="16C5C70B">
              <w:rPr>
                <w:rFonts w:cs="Arial"/>
                <w:sz w:val="22"/>
                <w:szCs w:val="22"/>
              </w:rPr>
              <w:t>labeli</w:t>
            </w:r>
            <w:proofErr w:type="spellEnd"/>
            <w:r w:rsidR="004974CA" w:rsidRPr="16C5C70B">
              <w:rPr>
                <w:rFonts w:cs="Arial"/>
                <w:sz w:val="22"/>
                <w:szCs w:val="22"/>
              </w:rPr>
              <w:t xml:space="preserve"> </w:t>
            </w:r>
            <w:proofErr w:type="spellStart"/>
            <w:r w:rsidR="00732F33" w:rsidRPr="16C5C70B">
              <w:rPr>
                <w:rFonts w:cs="Arial"/>
                <w:sz w:val="22"/>
                <w:szCs w:val="22"/>
              </w:rPr>
              <w:t>cyfnodau</w:t>
            </w:r>
            <w:proofErr w:type="spellEnd"/>
            <w:r w:rsidR="00732F33" w:rsidRPr="16C5C70B">
              <w:rPr>
                <w:rFonts w:cs="Arial"/>
                <w:sz w:val="22"/>
                <w:szCs w:val="22"/>
              </w:rPr>
              <w:t xml:space="preserve"> </w:t>
            </w:r>
            <w:proofErr w:type="spellStart"/>
            <w:r w:rsidR="004974CA" w:rsidRPr="16C5C70B">
              <w:rPr>
                <w:rFonts w:cs="Arial"/>
                <w:sz w:val="22"/>
                <w:szCs w:val="22"/>
              </w:rPr>
              <w:t>cadw</w:t>
            </w:r>
            <w:proofErr w:type="spellEnd"/>
            <w:r w:rsidR="004974CA" w:rsidRPr="16C5C70B">
              <w:rPr>
                <w:rFonts w:cs="Arial"/>
                <w:sz w:val="22"/>
                <w:szCs w:val="22"/>
              </w:rPr>
              <w:t xml:space="preserve"> o </w:t>
            </w:r>
            <w:proofErr w:type="spellStart"/>
            <w:r w:rsidR="004974CA" w:rsidRPr="16C5C70B">
              <w:rPr>
                <w:rFonts w:cs="Arial"/>
                <w:sz w:val="22"/>
                <w:szCs w:val="22"/>
              </w:rPr>
              <w:t>fewn</w:t>
            </w:r>
            <w:proofErr w:type="spellEnd"/>
            <w:r w:rsidR="004974CA" w:rsidRPr="16C5C70B">
              <w:rPr>
                <w:rFonts w:cs="Arial"/>
                <w:sz w:val="22"/>
                <w:szCs w:val="22"/>
              </w:rPr>
              <w:t xml:space="preserve"> SharePoint Online (</w:t>
            </w:r>
            <w:proofErr w:type="spellStart"/>
            <w:r w:rsidR="004974CA" w:rsidRPr="16C5C70B">
              <w:rPr>
                <w:rFonts w:cs="Arial"/>
                <w:sz w:val="22"/>
                <w:szCs w:val="22"/>
              </w:rPr>
              <w:t>trwydded</w:t>
            </w:r>
            <w:proofErr w:type="spellEnd"/>
            <w:r w:rsidR="004974CA" w:rsidRPr="16C5C70B">
              <w:rPr>
                <w:rFonts w:cs="Arial"/>
                <w:sz w:val="22"/>
                <w:szCs w:val="22"/>
              </w:rPr>
              <w:t xml:space="preserve"> E3) er </w:t>
            </w:r>
            <w:proofErr w:type="spellStart"/>
            <w:r w:rsidR="004974CA" w:rsidRPr="16C5C70B">
              <w:rPr>
                <w:rFonts w:cs="Arial"/>
                <w:sz w:val="22"/>
                <w:szCs w:val="22"/>
              </w:rPr>
              <w:t>mwyn</w:t>
            </w:r>
            <w:proofErr w:type="spellEnd"/>
            <w:r w:rsidR="004974CA" w:rsidRPr="16C5C70B">
              <w:rPr>
                <w:rFonts w:cs="Arial"/>
                <w:sz w:val="22"/>
                <w:szCs w:val="22"/>
              </w:rPr>
              <w:t xml:space="preserve"> </w:t>
            </w:r>
            <w:proofErr w:type="spellStart"/>
            <w:r w:rsidR="004974CA" w:rsidRPr="16C5C70B">
              <w:rPr>
                <w:rFonts w:cs="Arial"/>
                <w:sz w:val="22"/>
                <w:szCs w:val="22"/>
              </w:rPr>
              <w:t>sicrhau</w:t>
            </w:r>
            <w:proofErr w:type="spellEnd"/>
            <w:r w:rsidR="004974CA" w:rsidRPr="16C5C70B">
              <w:rPr>
                <w:rFonts w:cs="Arial"/>
                <w:sz w:val="22"/>
                <w:szCs w:val="22"/>
              </w:rPr>
              <w:t xml:space="preserve"> </w:t>
            </w:r>
            <w:proofErr w:type="spellStart"/>
            <w:r w:rsidR="004974CA" w:rsidRPr="16C5C70B">
              <w:rPr>
                <w:rFonts w:cs="Arial"/>
                <w:sz w:val="22"/>
                <w:szCs w:val="22"/>
              </w:rPr>
              <w:t>ei</w:t>
            </w:r>
            <w:proofErr w:type="spellEnd"/>
            <w:r w:rsidR="004974CA" w:rsidRPr="16C5C70B">
              <w:rPr>
                <w:rFonts w:cs="Arial"/>
                <w:sz w:val="22"/>
                <w:szCs w:val="22"/>
              </w:rPr>
              <w:t xml:space="preserve"> </w:t>
            </w:r>
            <w:proofErr w:type="spellStart"/>
            <w:r w:rsidR="004974CA" w:rsidRPr="16C5C70B">
              <w:rPr>
                <w:rFonts w:cs="Arial"/>
                <w:sz w:val="22"/>
                <w:szCs w:val="22"/>
              </w:rPr>
              <w:t>fod</w:t>
            </w:r>
            <w:proofErr w:type="spellEnd"/>
            <w:r w:rsidR="004974CA" w:rsidRPr="16C5C70B">
              <w:rPr>
                <w:rFonts w:cs="Arial"/>
                <w:sz w:val="22"/>
                <w:szCs w:val="22"/>
              </w:rPr>
              <w:t xml:space="preserve"> </w:t>
            </w:r>
            <w:proofErr w:type="spellStart"/>
            <w:r w:rsidR="004974CA" w:rsidRPr="16C5C70B">
              <w:rPr>
                <w:rFonts w:cs="Arial"/>
                <w:sz w:val="22"/>
                <w:szCs w:val="22"/>
              </w:rPr>
              <w:t>yn</w:t>
            </w:r>
            <w:proofErr w:type="spellEnd"/>
            <w:r w:rsidR="004974CA" w:rsidRPr="16C5C70B">
              <w:rPr>
                <w:rFonts w:cs="Arial"/>
                <w:sz w:val="22"/>
                <w:szCs w:val="22"/>
              </w:rPr>
              <w:t xml:space="preserve"> </w:t>
            </w:r>
            <w:proofErr w:type="spellStart"/>
            <w:r w:rsidR="004974CA" w:rsidRPr="16C5C70B">
              <w:rPr>
                <w:rFonts w:cs="Arial"/>
                <w:sz w:val="22"/>
                <w:szCs w:val="22"/>
              </w:rPr>
              <w:t>cydymffurfio</w:t>
            </w:r>
            <w:proofErr w:type="spellEnd"/>
            <w:r w:rsidR="004974CA" w:rsidRPr="16C5C70B">
              <w:rPr>
                <w:rFonts w:cs="Arial"/>
                <w:sz w:val="22"/>
                <w:szCs w:val="22"/>
              </w:rPr>
              <w:t xml:space="preserve"> </w:t>
            </w:r>
            <w:proofErr w:type="spellStart"/>
            <w:r w:rsidR="12B44D47" w:rsidRPr="16C5C70B">
              <w:rPr>
                <w:rFonts w:cs="Arial"/>
                <w:sz w:val="22"/>
                <w:szCs w:val="22"/>
              </w:rPr>
              <w:t>gyda</w:t>
            </w:r>
            <w:proofErr w:type="spellEnd"/>
            <w:r w:rsidR="004974CA" w:rsidRPr="16C5C70B">
              <w:rPr>
                <w:rFonts w:cs="Arial"/>
                <w:sz w:val="22"/>
                <w:szCs w:val="22"/>
              </w:rPr>
              <w:t xml:space="preserve"> </w:t>
            </w:r>
            <w:proofErr w:type="spellStart"/>
            <w:r w:rsidR="00547882" w:rsidRPr="16C5C70B">
              <w:rPr>
                <w:rFonts w:cs="Arial"/>
                <w:sz w:val="22"/>
                <w:szCs w:val="22"/>
              </w:rPr>
              <w:t>rhestr</w:t>
            </w:r>
            <w:proofErr w:type="spellEnd"/>
            <w:r w:rsidR="004974CA" w:rsidRPr="16C5C70B">
              <w:rPr>
                <w:rFonts w:cs="Arial"/>
                <w:sz w:val="22"/>
                <w:szCs w:val="22"/>
              </w:rPr>
              <w:t xml:space="preserve"> </w:t>
            </w:r>
            <w:proofErr w:type="spellStart"/>
            <w:r w:rsidR="004974CA" w:rsidRPr="16C5C70B">
              <w:rPr>
                <w:rFonts w:cs="Arial"/>
                <w:sz w:val="22"/>
                <w:szCs w:val="22"/>
              </w:rPr>
              <w:t>gadw</w:t>
            </w:r>
            <w:proofErr w:type="spellEnd"/>
            <w:r w:rsidR="004974CA" w:rsidRPr="16C5C70B">
              <w:rPr>
                <w:rFonts w:cs="Arial"/>
                <w:sz w:val="22"/>
                <w:szCs w:val="22"/>
              </w:rPr>
              <w:t xml:space="preserve"> Cyngor Gwynedd</w:t>
            </w:r>
          </w:p>
          <w:p w14:paraId="502C1CF7" w14:textId="60DEA801" w:rsidR="004974CA" w:rsidRPr="004974CA" w:rsidRDefault="004974CA" w:rsidP="004974CA">
            <w:pPr>
              <w:tabs>
                <w:tab w:val="left" w:pos="1112"/>
              </w:tabs>
              <w:rPr>
                <w:rFonts w:cs="Arial"/>
                <w:sz w:val="22"/>
                <w:szCs w:val="22"/>
              </w:rPr>
            </w:pPr>
            <w:r>
              <w:rPr>
                <w:rFonts w:cs="Arial"/>
                <w:sz w:val="22"/>
                <w:szCs w:val="22"/>
              </w:rPr>
              <w:tab/>
            </w:r>
          </w:p>
        </w:tc>
      </w:tr>
    </w:tbl>
    <w:p w14:paraId="1DCDF4F2" w14:textId="1D20B75C" w:rsidR="007D205C" w:rsidRPr="00D41A3F" w:rsidRDefault="00164A6C" w:rsidP="007D205C">
      <w:pPr>
        <w:rPr>
          <w:rFonts w:cs="Arial"/>
        </w:rPr>
      </w:pPr>
      <w:r w:rsidRPr="00D41A3F">
        <w:rPr>
          <w:rFonts w:cs="Arial"/>
          <w:b/>
        </w:rPr>
        <w:tab/>
      </w:r>
    </w:p>
    <w:tbl>
      <w:tblPr>
        <w:tblStyle w:val="GridTabl"/>
        <w:tblW w:w="9794" w:type="dxa"/>
        <w:tblLook w:val="04A0" w:firstRow="1" w:lastRow="0" w:firstColumn="1" w:lastColumn="0" w:noHBand="0" w:noVBand="1"/>
      </w:tblPr>
      <w:tblGrid>
        <w:gridCol w:w="704"/>
        <w:gridCol w:w="9090"/>
      </w:tblGrid>
      <w:tr w:rsidR="00D84AA9" w:rsidRPr="00D41A3F" w14:paraId="712D7745" w14:textId="77777777" w:rsidTr="2CEE9E73">
        <w:trPr>
          <w:trHeight w:val="566"/>
        </w:trPr>
        <w:tc>
          <w:tcPr>
            <w:tcW w:w="704" w:type="dxa"/>
            <w:shd w:val="clear" w:color="auto" w:fill="00B050"/>
          </w:tcPr>
          <w:p w14:paraId="1531F4E1" w14:textId="624F2248" w:rsidR="00D84AA9" w:rsidRPr="00D41A3F" w:rsidRDefault="00D84AA9" w:rsidP="0034513D">
            <w:pPr>
              <w:rPr>
                <w:rFonts w:cs="Arial"/>
                <w:i/>
                <w:sz w:val="22"/>
                <w:szCs w:val="22"/>
              </w:rPr>
            </w:pPr>
            <w:r w:rsidRPr="00D41A3F">
              <w:rPr>
                <w:rFonts w:cs="Arial"/>
                <w:b/>
                <w:i/>
                <w:sz w:val="22"/>
                <w:szCs w:val="22"/>
              </w:rPr>
              <w:t>4.</w:t>
            </w:r>
          </w:p>
        </w:tc>
        <w:tc>
          <w:tcPr>
            <w:tcW w:w="9090" w:type="dxa"/>
            <w:shd w:val="clear" w:color="auto" w:fill="00B050"/>
          </w:tcPr>
          <w:p w14:paraId="388C15CF" w14:textId="11006003" w:rsidR="00D84AA9" w:rsidRPr="00D41A3F" w:rsidRDefault="006B7C62" w:rsidP="00D84AA9">
            <w:pPr>
              <w:ind w:left="720" w:hanging="720"/>
              <w:rPr>
                <w:rFonts w:cs="Arial"/>
                <w:i/>
                <w:sz w:val="22"/>
                <w:szCs w:val="22"/>
              </w:rPr>
            </w:pPr>
            <w:r w:rsidRPr="0057399E">
              <w:rPr>
                <w:rFonts w:cs="Arial"/>
                <w:b/>
                <w:i/>
                <w:sz w:val="22"/>
                <w:szCs w:val="22"/>
                <w:lang w:val="cy-GB"/>
              </w:rPr>
              <w:t>Telerau ac Amodau’r contract</w:t>
            </w:r>
          </w:p>
        </w:tc>
      </w:tr>
      <w:tr w:rsidR="00427A7E" w:rsidRPr="00D41A3F" w14:paraId="1E937504" w14:textId="77777777" w:rsidTr="2CEE9E73">
        <w:trPr>
          <w:trHeight w:val="569"/>
        </w:trPr>
        <w:tc>
          <w:tcPr>
            <w:tcW w:w="704" w:type="dxa"/>
            <w:shd w:val="clear" w:color="auto" w:fill="F2F2F2" w:themeFill="background1" w:themeFillShade="F2"/>
          </w:tcPr>
          <w:p w14:paraId="013A9998" w14:textId="648A705F" w:rsidR="00427A7E" w:rsidRPr="00D41A3F" w:rsidRDefault="00427A7E" w:rsidP="0034513D">
            <w:pPr>
              <w:rPr>
                <w:rFonts w:cs="Arial"/>
                <w:i/>
                <w:sz w:val="22"/>
                <w:szCs w:val="22"/>
              </w:rPr>
            </w:pPr>
            <w:r w:rsidRPr="00D41A3F">
              <w:rPr>
                <w:rFonts w:cs="Arial"/>
                <w:i/>
                <w:sz w:val="22"/>
                <w:szCs w:val="22"/>
              </w:rPr>
              <w:t>4.1</w:t>
            </w:r>
          </w:p>
        </w:tc>
        <w:tc>
          <w:tcPr>
            <w:tcW w:w="9090" w:type="dxa"/>
            <w:shd w:val="clear" w:color="auto" w:fill="F2F2F2" w:themeFill="background1" w:themeFillShade="F2"/>
          </w:tcPr>
          <w:p w14:paraId="436F52D9" w14:textId="77777777" w:rsidR="006B7C62" w:rsidRPr="0057399E" w:rsidRDefault="006B7C62" w:rsidP="006B7C62">
            <w:pPr>
              <w:rPr>
                <w:rFonts w:cs="Arial"/>
                <w:i/>
                <w:sz w:val="22"/>
                <w:szCs w:val="22"/>
                <w:lang w:val="cy-GB"/>
              </w:rPr>
            </w:pPr>
            <w:r w:rsidRPr="0057399E">
              <w:rPr>
                <w:rFonts w:cs="Arial"/>
                <w:i/>
                <w:sz w:val="22"/>
                <w:szCs w:val="22"/>
                <w:lang w:val="cy-GB"/>
              </w:rPr>
              <w:t xml:space="preserve">Mae'r telerau ac amodau a fydd yn berthnasol i'r contract hwn wedi'u cynnwys yn y Gwahoddiad hwn.  </w:t>
            </w:r>
          </w:p>
          <w:p w14:paraId="08D3E890" w14:textId="448D8479" w:rsidR="00833D8B" w:rsidRPr="00D41A3F" w:rsidRDefault="00833D8B" w:rsidP="0034513D">
            <w:pPr>
              <w:rPr>
                <w:rFonts w:cs="Arial"/>
                <w:i/>
                <w:sz w:val="22"/>
                <w:szCs w:val="22"/>
              </w:rPr>
            </w:pPr>
          </w:p>
          <w:p w14:paraId="4023201B" w14:textId="69CD4E6A" w:rsidR="00427A7E" w:rsidRPr="00D41A3F" w:rsidRDefault="00427A7E" w:rsidP="0034513D">
            <w:pPr>
              <w:rPr>
                <w:rFonts w:cs="Arial"/>
                <w:i/>
                <w:sz w:val="22"/>
                <w:szCs w:val="22"/>
              </w:rPr>
            </w:pPr>
            <w:bookmarkStart w:id="0" w:name="_MON_1634126914"/>
            <w:bookmarkEnd w:id="0"/>
          </w:p>
        </w:tc>
      </w:tr>
      <w:tr w:rsidR="007D205C" w:rsidRPr="00D41A3F" w14:paraId="452F4FDA" w14:textId="77777777" w:rsidTr="2CEE9E73">
        <w:trPr>
          <w:trHeight w:val="558"/>
        </w:trPr>
        <w:tc>
          <w:tcPr>
            <w:tcW w:w="704" w:type="dxa"/>
            <w:shd w:val="clear" w:color="auto" w:fill="F2F2F2" w:themeFill="background1" w:themeFillShade="F2"/>
          </w:tcPr>
          <w:p w14:paraId="426B6054" w14:textId="3082C641" w:rsidR="007D205C" w:rsidRPr="00D41A3F" w:rsidRDefault="007D205C" w:rsidP="0034513D">
            <w:pPr>
              <w:rPr>
                <w:rFonts w:cs="Arial"/>
                <w:i/>
                <w:sz w:val="22"/>
                <w:szCs w:val="22"/>
              </w:rPr>
            </w:pPr>
            <w:r w:rsidRPr="00D41A3F">
              <w:rPr>
                <w:rFonts w:cs="Arial"/>
                <w:i/>
                <w:sz w:val="22"/>
                <w:szCs w:val="22"/>
              </w:rPr>
              <w:t>4.2</w:t>
            </w:r>
          </w:p>
        </w:tc>
        <w:tc>
          <w:tcPr>
            <w:tcW w:w="9090" w:type="dxa"/>
            <w:shd w:val="clear" w:color="auto" w:fill="F2F2F2" w:themeFill="background1" w:themeFillShade="F2"/>
          </w:tcPr>
          <w:p w14:paraId="2C5B49EA" w14:textId="5FEB77D7" w:rsidR="007D205C" w:rsidRPr="00D41A3F" w:rsidRDefault="006B7C62" w:rsidP="00D12F86">
            <w:pPr>
              <w:rPr>
                <w:rFonts w:cs="Arial"/>
                <w:i/>
                <w:sz w:val="22"/>
                <w:szCs w:val="22"/>
              </w:rPr>
            </w:pPr>
            <w:r w:rsidRPr="0057399E">
              <w:rPr>
                <w:rFonts w:cs="Arial"/>
                <w:i/>
                <w:sz w:val="22"/>
                <w:szCs w:val="22"/>
                <w:lang w:val="cy-GB"/>
              </w:rPr>
              <w:t>Mae unrhyw delerau arbennig a fydd yn berthnasol i'r contract hwn wedi'u rhestru isod:</w:t>
            </w:r>
          </w:p>
        </w:tc>
      </w:tr>
      <w:tr w:rsidR="00C60E56" w:rsidRPr="00D41A3F" w14:paraId="1B0D2C42" w14:textId="77777777" w:rsidTr="2CEE9E73">
        <w:trPr>
          <w:trHeight w:val="1040"/>
        </w:trPr>
        <w:tc>
          <w:tcPr>
            <w:tcW w:w="9794" w:type="dxa"/>
            <w:gridSpan w:val="2"/>
          </w:tcPr>
          <w:p w14:paraId="6E1AF3F0" w14:textId="761658C5" w:rsidR="00C60E56" w:rsidRPr="00D41A3F" w:rsidRDefault="00547882" w:rsidP="0034513D">
            <w:pPr>
              <w:rPr>
                <w:rFonts w:cs="Arial"/>
                <w:sz w:val="22"/>
                <w:szCs w:val="22"/>
              </w:rPr>
            </w:pPr>
            <w:proofErr w:type="spellStart"/>
            <w:r>
              <w:rPr>
                <w:rFonts w:cs="Arial"/>
                <w:sz w:val="22"/>
                <w:szCs w:val="22"/>
              </w:rPr>
              <w:t>Ddim</w:t>
            </w:r>
            <w:proofErr w:type="spellEnd"/>
            <w:r>
              <w:rPr>
                <w:rFonts w:cs="Arial"/>
                <w:sz w:val="22"/>
                <w:szCs w:val="22"/>
              </w:rPr>
              <w:t xml:space="preserve"> </w:t>
            </w:r>
            <w:proofErr w:type="spellStart"/>
            <w:r>
              <w:rPr>
                <w:rFonts w:cs="Arial"/>
                <w:sz w:val="22"/>
                <w:szCs w:val="22"/>
              </w:rPr>
              <w:t>yn</w:t>
            </w:r>
            <w:proofErr w:type="spellEnd"/>
            <w:r>
              <w:rPr>
                <w:rFonts w:cs="Arial"/>
                <w:sz w:val="22"/>
                <w:szCs w:val="22"/>
              </w:rPr>
              <w:t xml:space="preserve"> </w:t>
            </w:r>
            <w:proofErr w:type="spellStart"/>
            <w:r>
              <w:rPr>
                <w:rFonts w:cs="Arial"/>
                <w:sz w:val="22"/>
                <w:szCs w:val="22"/>
              </w:rPr>
              <w:t>berthnasol</w:t>
            </w:r>
            <w:proofErr w:type="spellEnd"/>
          </w:p>
        </w:tc>
      </w:tr>
    </w:tbl>
    <w:p w14:paraId="06DED162" w14:textId="40F17F37" w:rsidR="00F01241" w:rsidRPr="00D41A3F" w:rsidRDefault="00F01241">
      <w:pPr>
        <w:rPr>
          <w:rFonts w:cs="Arial"/>
          <w:b/>
        </w:rPr>
      </w:pPr>
    </w:p>
    <w:tbl>
      <w:tblPr>
        <w:tblStyle w:val="GridTabl"/>
        <w:tblW w:w="9776" w:type="dxa"/>
        <w:tblLook w:val="04A0" w:firstRow="1" w:lastRow="0" w:firstColumn="1" w:lastColumn="0" w:noHBand="0" w:noVBand="1"/>
      </w:tblPr>
      <w:tblGrid>
        <w:gridCol w:w="704"/>
        <w:gridCol w:w="9072"/>
      </w:tblGrid>
      <w:tr w:rsidR="00D84AA9" w:rsidRPr="00D41A3F" w14:paraId="3E988F79" w14:textId="77777777" w:rsidTr="489587E1">
        <w:trPr>
          <w:trHeight w:val="522"/>
        </w:trPr>
        <w:tc>
          <w:tcPr>
            <w:tcW w:w="704" w:type="dxa"/>
            <w:shd w:val="clear" w:color="auto" w:fill="00B050"/>
          </w:tcPr>
          <w:p w14:paraId="15CC94D8" w14:textId="15F1241D" w:rsidR="00D84AA9" w:rsidRPr="00D41A3F" w:rsidRDefault="00D84AA9" w:rsidP="0034513D">
            <w:pPr>
              <w:rPr>
                <w:rFonts w:cs="Arial"/>
                <w:i/>
                <w:sz w:val="22"/>
                <w:szCs w:val="22"/>
              </w:rPr>
            </w:pPr>
            <w:r w:rsidRPr="00D41A3F">
              <w:rPr>
                <w:rFonts w:cs="Arial"/>
                <w:b/>
                <w:i/>
                <w:sz w:val="22"/>
                <w:szCs w:val="22"/>
              </w:rPr>
              <w:t>5.</w:t>
            </w:r>
          </w:p>
        </w:tc>
        <w:tc>
          <w:tcPr>
            <w:tcW w:w="9072" w:type="dxa"/>
            <w:shd w:val="clear" w:color="auto" w:fill="00B050"/>
          </w:tcPr>
          <w:p w14:paraId="6476DA10" w14:textId="6FED9133" w:rsidR="00D84AA9" w:rsidRPr="00D41A3F" w:rsidRDefault="006B7C62" w:rsidP="00B567E2">
            <w:pPr>
              <w:rPr>
                <w:rFonts w:cs="Arial"/>
                <w:i/>
                <w:sz w:val="22"/>
                <w:szCs w:val="22"/>
              </w:rPr>
            </w:pPr>
            <w:proofErr w:type="spellStart"/>
            <w:r>
              <w:rPr>
                <w:rFonts w:cs="Arial"/>
                <w:b/>
                <w:i/>
                <w:sz w:val="22"/>
                <w:szCs w:val="22"/>
              </w:rPr>
              <w:t>Disgrifiad</w:t>
            </w:r>
            <w:proofErr w:type="spellEnd"/>
            <w:r>
              <w:rPr>
                <w:rFonts w:cs="Arial"/>
                <w:b/>
                <w:i/>
                <w:sz w:val="22"/>
                <w:szCs w:val="22"/>
              </w:rPr>
              <w:t xml:space="preserve"> </w:t>
            </w:r>
            <w:proofErr w:type="spellStart"/>
            <w:r>
              <w:rPr>
                <w:rFonts w:cs="Arial"/>
                <w:b/>
                <w:i/>
                <w:sz w:val="22"/>
                <w:szCs w:val="22"/>
              </w:rPr>
              <w:t>o’r</w:t>
            </w:r>
            <w:proofErr w:type="spellEnd"/>
            <w:r>
              <w:rPr>
                <w:rFonts w:cs="Arial"/>
                <w:b/>
                <w:i/>
                <w:sz w:val="22"/>
                <w:szCs w:val="22"/>
              </w:rPr>
              <w:t xml:space="preserve"> </w:t>
            </w:r>
            <w:proofErr w:type="spellStart"/>
            <w:r>
              <w:rPr>
                <w:rFonts w:cs="Arial"/>
                <w:b/>
                <w:i/>
                <w:sz w:val="22"/>
                <w:szCs w:val="22"/>
              </w:rPr>
              <w:t>gofyniad</w:t>
            </w:r>
            <w:proofErr w:type="spellEnd"/>
          </w:p>
        </w:tc>
      </w:tr>
      <w:tr w:rsidR="00F01241" w:rsidRPr="00D41A3F" w14:paraId="362D18D4" w14:textId="77777777" w:rsidTr="489587E1">
        <w:trPr>
          <w:trHeight w:val="522"/>
        </w:trPr>
        <w:tc>
          <w:tcPr>
            <w:tcW w:w="704" w:type="dxa"/>
            <w:shd w:val="clear" w:color="auto" w:fill="F2F2F2" w:themeFill="background1" w:themeFillShade="F2"/>
          </w:tcPr>
          <w:p w14:paraId="52ED5D1C" w14:textId="2767FE08" w:rsidR="00F01241" w:rsidRPr="00D41A3F" w:rsidRDefault="007D205C" w:rsidP="0034513D">
            <w:pPr>
              <w:rPr>
                <w:rFonts w:cs="Arial"/>
                <w:i/>
                <w:sz w:val="22"/>
                <w:szCs w:val="22"/>
              </w:rPr>
            </w:pPr>
            <w:r w:rsidRPr="00D41A3F">
              <w:rPr>
                <w:rFonts w:cs="Arial"/>
                <w:i/>
                <w:sz w:val="22"/>
                <w:szCs w:val="22"/>
              </w:rPr>
              <w:t>5</w:t>
            </w:r>
            <w:r w:rsidR="00F01241" w:rsidRPr="00D41A3F">
              <w:rPr>
                <w:rFonts w:cs="Arial"/>
                <w:i/>
                <w:sz w:val="22"/>
                <w:szCs w:val="22"/>
              </w:rPr>
              <w:t>.1</w:t>
            </w:r>
          </w:p>
        </w:tc>
        <w:tc>
          <w:tcPr>
            <w:tcW w:w="9072" w:type="dxa"/>
            <w:shd w:val="clear" w:color="auto" w:fill="F2F2F2" w:themeFill="background1" w:themeFillShade="F2"/>
          </w:tcPr>
          <w:p w14:paraId="7719DC80" w14:textId="710912CC" w:rsidR="00F01241" w:rsidRPr="00D41A3F" w:rsidRDefault="006B7C62" w:rsidP="00B567E2">
            <w:pPr>
              <w:rPr>
                <w:rFonts w:cs="Arial"/>
                <w:i/>
                <w:sz w:val="22"/>
                <w:szCs w:val="22"/>
              </w:rPr>
            </w:pPr>
            <w:proofErr w:type="spellStart"/>
            <w:r>
              <w:rPr>
                <w:rFonts w:cs="Arial"/>
                <w:i/>
                <w:sz w:val="22"/>
                <w:szCs w:val="22"/>
              </w:rPr>
              <w:t>Mae’r</w:t>
            </w:r>
            <w:proofErr w:type="spellEnd"/>
            <w:r>
              <w:rPr>
                <w:rFonts w:cs="Arial"/>
                <w:i/>
                <w:sz w:val="22"/>
                <w:szCs w:val="22"/>
              </w:rPr>
              <w:t xml:space="preserve"> </w:t>
            </w:r>
            <w:proofErr w:type="spellStart"/>
            <w:r>
              <w:rPr>
                <w:rFonts w:cs="Arial"/>
                <w:i/>
                <w:sz w:val="22"/>
                <w:szCs w:val="22"/>
              </w:rPr>
              <w:t>fanyleb</w:t>
            </w:r>
            <w:proofErr w:type="spellEnd"/>
            <w:r>
              <w:rPr>
                <w:rFonts w:cs="Arial"/>
                <w:i/>
                <w:sz w:val="22"/>
                <w:szCs w:val="22"/>
              </w:rPr>
              <w:t xml:space="preserve"> </w:t>
            </w:r>
            <w:proofErr w:type="spellStart"/>
            <w:r>
              <w:rPr>
                <w:rFonts w:cs="Arial"/>
                <w:i/>
                <w:sz w:val="22"/>
                <w:szCs w:val="22"/>
              </w:rPr>
              <w:t>fel</w:t>
            </w:r>
            <w:proofErr w:type="spellEnd"/>
            <w:r>
              <w:rPr>
                <w:rFonts w:cs="Arial"/>
                <w:i/>
                <w:sz w:val="22"/>
                <w:szCs w:val="22"/>
              </w:rPr>
              <w:t xml:space="preserve"> a </w:t>
            </w:r>
            <w:proofErr w:type="spellStart"/>
            <w:r>
              <w:rPr>
                <w:rFonts w:cs="Arial"/>
                <w:i/>
                <w:sz w:val="22"/>
                <w:szCs w:val="22"/>
              </w:rPr>
              <w:t>ganlyn</w:t>
            </w:r>
            <w:proofErr w:type="spellEnd"/>
            <w:r>
              <w:rPr>
                <w:rFonts w:cs="Arial"/>
                <w:i/>
                <w:sz w:val="22"/>
                <w:szCs w:val="22"/>
              </w:rPr>
              <w:t>:</w:t>
            </w:r>
          </w:p>
        </w:tc>
      </w:tr>
      <w:tr w:rsidR="00C60E56" w:rsidRPr="00D33D61" w14:paraId="56E3D781" w14:textId="77777777" w:rsidTr="489587E1">
        <w:trPr>
          <w:trHeight w:val="9072"/>
        </w:trPr>
        <w:tc>
          <w:tcPr>
            <w:tcW w:w="9776" w:type="dxa"/>
            <w:gridSpan w:val="2"/>
          </w:tcPr>
          <w:p w14:paraId="3247A627" w14:textId="11523FBA" w:rsidR="00AF24F7" w:rsidRPr="00AF24F7" w:rsidRDefault="00AF24F7" w:rsidP="3511A93D">
            <w:pPr>
              <w:spacing w:before="100" w:beforeAutospacing="1" w:after="100" w:afterAutospacing="1" w:line="300" w:lineRule="atLeast"/>
              <w:outlineLvl w:val="0"/>
              <w:rPr>
                <w:rFonts w:cs="Arial"/>
                <w:b/>
                <w:bCs/>
                <w:kern w:val="36"/>
                <w:sz w:val="22"/>
                <w:szCs w:val="22"/>
                <w:lang w:eastAsia="cy-GB"/>
              </w:rPr>
            </w:pPr>
            <w:proofErr w:type="spellStart"/>
            <w:r w:rsidRPr="00AF24F7">
              <w:rPr>
                <w:rFonts w:cs="Arial"/>
                <w:b/>
                <w:bCs/>
                <w:kern w:val="36"/>
                <w:sz w:val="22"/>
                <w:szCs w:val="22"/>
                <w:lang w:eastAsia="cy-GB"/>
              </w:rPr>
              <w:t>Gweithredu</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ar</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labeli</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cyfnodau</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cadw</w:t>
            </w:r>
            <w:proofErr w:type="spellEnd"/>
            <w:r w:rsidRPr="00AF24F7">
              <w:rPr>
                <w:rFonts w:cs="Arial"/>
                <w:b/>
                <w:bCs/>
                <w:kern w:val="36"/>
                <w:sz w:val="22"/>
                <w:szCs w:val="22"/>
                <w:lang w:eastAsia="cy-GB"/>
              </w:rPr>
              <w:t xml:space="preserve"> o </w:t>
            </w:r>
            <w:proofErr w:type="spellStart"/>
            <w:r w:rsidRPr="00AF24F7">
              <w:rPr>
                <w:rFonts w:cs="Arial"/>
                <w:b/>
                <w:bCs/>
                <w:kern w:val="36"/>
                <w:sz w:val="22"/>
                <w:szCs w:val="22"/>
                <w:lang w:eastAsia="cy-GB"/>
              </w:rPr>
              <w:t>fewn</w:t>
            </w:r>
            <w:proofErr w:type="spellEnd"/>
            <w:r w:rsidRPr="00AF24F7">
              <w:rPr>
                <w:rFonts w:cs="Arial"/>
                <w:b/>
                <w:bCs/>
                <w:kern w:val="36"/>
                <w:sz w:val="22"/>
                <w:szCs w:val="22"/>
                <w:lang w:eastAsia="cy-GB"/>
              </w:rPr>
              <w:t xml:space="preserve"> SharePoint Online </w:t>
            </w:r>
            <w:proofErr w:type="spellStart"/>
            <w:r w:rsidRPr="00AF24F7">
              <w:rPr>
                <w:rFonts w:cs="Arial"/>
                <w:b/>
                <w:bCs/>
                <w:kern w:val="36"/>
                <w:sz w:val="22"/>
                <w:szCs w:val="22"/>
                <w:lang w:eastAsia="cy-GB"/>
              </w:rPr>
              <w:t>i</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sicrhau</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ei</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fod</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yn</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cydymffurfio</w:t>
            </w:r>
            <w:proofErr w:type="spellEnd"/>
            <w:r w:rsidRPr="00AF24F7">
              <w:rPr>
                <w:rFonts w:cs="Arial"/>
                <w:b/>
                <w:bCs/>
                <w:kern w:val="36"/>
                <w:sz w:val="22"/>
                <w:szCs w:val="22"/>
                <w:lang w:eastAsia="cy-GB"/>
              </w:rPr>
              <w:t xml:space="preserve"> </w:t>
            </w:r>
            <w:proofErr w:type="spellStart"/>
            <w:r w:rsidR="3CFFF092" w:rsidRPr="00AF24F7">
              <w:rPr>
                <w:rFonts w:cs="Arial"/>
                <w:b/>
                <w:bCs/>
                <w:kern w:val="36"/>
                <w:sz w:val="22"/>
                <w:szCs w:val="22"/>
                <w:lang w:eastAsia="cy-GB"/>
              </w:rPr>
              <w:t>gyda</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rhestr</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gadw</w:t>
            </w:r>
            <w:proofErr w:type="spellEnd"/>
            <w:r w:rsidRPr="00AF24F7">
              <w:rPr>
                <w:rFonts w:cs="Arial"/>
                <w:b/>
                <w:bCs/>
                <w:kern w:val="36"/>
                <w:sz w:val="22"/>
                <w:szCs w:val="22"/>
                <w:lang w:eastAsia="cy-GB"/>
              </w:rPr>
              <w:t xml:space="preserve"> Cyngor </w:t>
            </w:r>
            <w:proofErr w:type="gramStart"/>
            <w:r w:rsidRPr="00AF24F7">
              <w:rPr>
                <w:rFonts w:cs="Arial"/>
                <w:b/>
                <w:bCs/>
                <w:kern w:val="36"/>
                <w:sz w:val="22"/>
                <w:szCs w:val="22"/>
                <w:lang w:eastAsia="cy-GB"/>
              </w:rPr>
              <w:t>Gwynedd:-</w:t>
            </w:r>
            <w:proofErr w:type="gramEnd"/>
          </w:p>
          <w:p w14:paraId="01BDE3FD" w14:textId="77777777" w:rsidR="00AF24F7" w:rsidRPr="00AF24F7" w:rsidRDefault="00AF24F7" w:rsidP="00AF24F7">
            <w:pPr>
              <w:spacing w:before="100" w:beforeAutospacing="1" w:after="100" w:afterAutospacing="1" w:line="300" w:lineRule="atLeast"/>
              <w:outlineLvl w:val="0"/>
              <w:rPr>
                <w:rFonts w:cs="Arial"/>
                <w:b/>
                <w:bCs/>
                <w:kern w:val="36"/>
                <w:sz w:val="22"/>
                <w:szCs w:val="22"/>
                <w:lang w:eastAsia="cy-GB"/>
              </w:rPr>
            </w:pPr>
            <w:r w:rsidRPr="00AF24F7">
              <w:rPr>
                <w:rFonts w:cs="Arial"/>
                <w:b/>
                <w:bCs/>
                <w:kern w:val="36"/>
                <w:sz w:val="22"/>
                <w:szCs w:val="22"/>
                <w:lang w:eastAsia="cy-GB"/>
              </w:rPr>
              <w:t xml:space="preserve">Mae </w:t>
            </w:r>
            <w:proofErr w:type="spellStart"/>
            <w:r w:rsidRPr="00AF24F7">
              <w:rPr>
                <w:rFonts w:cs="Arial"/>
                <w:b/>
                <w:bCs/>
                <w:kern w:val="36"/>
                <w:sz w:val="22"/>
                <w:szCs w:val="22"/>
                <w:lang w:eastAsia="cy-GB"/>
              </w:rPr>
              <w:t>hyn</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yn</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cynnwys</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ond</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nid</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yn</w:t>
            </w:r>
            <w:proofErr w:type="spellEnd"/>
            <w:r w:rsidRPr="00AF24F7">
              <w:rPr>
                <w:rFonts w:cs="Arial"/>
                <w:b/>
                <w:bCs/>
                <w:kern w:val="36"/>
                <w:sz w:val="22"/>
                <w:szCs w:val="22"/>
                <w:lang w:eastAsia="cy-GB"/>
              </w:rPr>
              <w:t xml:space="preserve"> </w:t>
            </w:r>
            <w:proofErr w:type="spellStart"/>
            <w:r w:rsidRPr="00AF24F7">
              <w:rPr>
                <w:rFonts w:cs="Arial"/>
                <w:b/>
                <w:bCs/>
                <w:kern w:val="36"/>
                <w:sz w:val="22"/>
                <w:szCs w:val="22"/>
                <w:lang w:eastAsia="cy-GB"/>
              </w:rPr>
              <w:t>gyfyngedig</w:t>
            </w:r>
            <w:proofErr w:type="spellEnd"/>
            <w:r w:rsidRPr="00AF24F7">
              <w:rPr>
                <w:rFonts w:cs="Arial"/>
                <w:b/>
                <w:bCs/>
                <w:kern w:val="36"/>
                <w:sz w:val="22"/>
                <w:szCs w:val="22"/>
                <w:lang w:eastAsia="cy-GB"/>
              </w:rPr>
              <w:t xml:space="preserve"> </w:t>
            </w:r>
            <w:proofErr w:type="gramStart"/>
            <w:r w:rsidRPr="00AF24F7">
              <w:rPr>
                <w:rFonts w:cs="Arial"/>
                <w:b/>
                <w:bCs/>
                <w:kern w:val="36"/>
                <w:sz w:val="22"/>
                <w:szCs w:val="22"/>
                <w:lang w:eastAsia="cy-GB"/>
              </w:rPr>
              <w:t>i:-</w:t>
            </w:r>
            <w:proofErr w:type="gramEnd"/>
          </w:p>
          <w:p w14:paraId="5A6796DA" w14:textId="77777777" w:rsidR="00AF24F7" w:rsidRPr="00AF24F7" w:rsidRDefault="0074478F" w:rsidP="00AF24F7">
            <w:pPr>
              <w:rPr>
                <w:rFonts w:cs="Arial"/>
                <w:b/>
                <w:bCs/>
                <w:sz w:val="22"/>
                <w:szCs w:val="22"/>
                <w:lang w:val="cy-GB" w:eastAsia="cy-GB"/>
              </w:rPr>
            </w:pPr>
            <w:r>
              <w:rPr>
                <w:rFonts w:cs="Arial"/>
                <w:sz w:val="21"/>
                <w:szCs w:val="21"/>
                <w:lang w:val="cy-GB" w:eastAsia="cy-GB"/>
              </w:rPr>
              <w:pict w14:anchorId="5067893B">
                <v:rect id="_x0000_i1026" style="width:0;height:1.5pt" o:hralign="center" o:hrstd="t" o:hr="t" fillcolor="#a0a0a0" stroked="f"/>
              </w:pict>
            </w:r>
            <w:r w:rsidR="004041C3" w:rsidRPr="002C7081">
              <w:rPr>
                <w:rFonts w:cs="Arial"/>
                <w:b/>
                <w:bCs/>
                <w:sz w:val="22"/>
                <w:szCs w:val="22"/>
                <w:lang w:val="cy-GB" w:eastAsia="cy-GB"/>
              </w:rPr>
              <w:t xml:space="preserve">1. </w:t>
            </w:r>
            <w:r w:rsidR="00AF24F7" w:rsidRPr="00AF24F7">
              <w:rPr>
                <w:rFonts w:cs="Arial"/>
                <w:b/>
                <w:bCs/>
                <w:sz w:val="22"/>
                <w:szCs w:val="22"/>
                <w:lang w:val="cy-GB" w:eastAsia="cy-GB"/>
              </w:rPr>
              <w:t>Gofynion: Labeli Cadw</w:t>
            </w:r>
          </w:p>
          <w:p w14:paraId="53130355" w14:textId="20425931" w:rsidR="00AF24F7" w:rsidRPr="00AF24F7" w:rsidRDefault="00AF24F7" w:rsidP="00AF24F7">
            <w:pPr>
              <w:spacing w:line="300" w:lineRule="atLeast"/>
              <w:ind w:left="720"/>
              <w:rPr>
                <w:rFonts w:cs="Arial"/>
                <w:b/>
                <w:bCs/>
                <w:sz w:val="22"/>
                <w:szCs w:val="22"/>
                <w:lang w:val="cy-GB" w:eastAsia="cy-GB"/>
              </w:rPr>
            </w:pPr>
            <w:r w:rsidRPr="4E3B5F74">
              <w:rPr>
                <w:rFonts w:cs="Arial"/>
                <w:b/>
                <w:bCs/>
                <w:sz w:val="22"/>
                <w:szCs w:val="22"/>
                <w:lang w:val="cy-GB" w:eastAsia="cy-GB"/>
              </w:rPr>
              <w:t xml:space="preserve">• </w:t>
            </w:r>
            <w:r w:rsidRPr="4E3B5F74">
              <w:rPr>
                <w:rFonts w:cs="Arial"/>
                <w:sz w:val="21"/>
                <w:szCs w:val="21"/>
                <w:lang w:val="cy-GB" w:eastAsia="cy-GB"/>
              </w:rPr>
              <w:t xml:space="preserve">Casglu a diffinio gofynion cadw Cyngor Gwynedd er mwyn creu labeli </w:t>
            </w:r>
            <w:r w:rsidR="00F834F7" w:rsidRPr="4E3B5F74">
              <w:rPr>
                <w:rFonts w:cs="Arial"/>
                <w:sz w:val="21"/>
                <w:szCs w:val="21"/>
                <w:lang w:val="cy-GB" w:eastAsia="cy-GB"/>
              </w:rPr>
              <w:t xml:space="preserve">cyfnodau </w:t>
            </w:r>
            <w:r w:rsidRPr="4E3B5F74">
              <w:rPr>
                <w:rFonts w:cs="Arial"/>
                <w:sz w:val="21"/>
                <w:szCs w:val="21"/>
                <w:lang w:val="cy-GB" w:eastAsia="cy-GB"/>
              </w:rPr>
              <w:t xml:space="preserve">cadw ar gyfer safleoedd penodol o fewn SharePoint </w:t>
            </w:r>
            <w:proofErr w:type="spellStart"/>
            <w:r w:rsidRPr="4E3B5F74">
              <w:rPr>
                <w:rFonts w:cs="Arial"/>
                <w:sz w:val="21"/>
                <w:szCs w:val="21"/>
                <w:lang w:val="cy-GB" w:eastAsia="cy-GB"/>
              </w:rPr>
              <w:t>Online</w:t>
            </w:r>
            <w:proofErr w:type="spellEnd"/>
            <w:r w:rsidRPr="4E3B5F74">
              <w:rPr>
                <w:rFonts w:cs="Arial"/>
                <w:sz w:val="21"/>
                <w:szCs w:val="21"/>
                <w:lang w:val="cy-GB" w:eastAsia="cy-GB"/>
              </w:rPr>
              <w:t xml:space="preserve"> </w:t>
            </w:r>
            <w:r w:rsidR="00F6303E" w:rsidRPr="4E3B5F74">
              <w:rPr>
                <w:rFonts w:cs="Arial"/>
                <w:sz w:val="21"/>
                <w:szCs w:val="21"/>
                <w:lang w:val="cy-GB" w:eastAsia="cy-GB"/>
              </w:rPr>
              <w:t>sy’n seiliedig ar</w:t>
            </w:r>
            <w:r w:rsidRPr="4E3B5F74">
              <w:rPr>
                <w:rFonts w:cs="Arial"/>
                <w:sz w:val="21"/>
                <w:szCs w:val="21"/>
                <w:lang w:val="cy-GB" w:eastAsia="cy-GB"/>
              </w:rPr>
              <w:t xml:space="preserve"> Microsoft 365 </w:t>
            </w:r>
            <w:r w:rsidR="00776CC7" w:rsidRPr="4E3B5F74">
              <w:rPr>
                <w:rFonts w:cs="Arial"/>
                <w:sz w:val="21"/>
                <w:szCs w:val="21"/>
                <w:lang w:val="cy-GB" w:eastAsia="cy-GB"/>
              </w:rPr>
              <w:t xml:space="preserve">trwydded </w:t>
            </w:r>
            <w:r w:rsidRPr="4E3B5F74">
              <w:rPr>
                <w:rFonts w:cs="Arial"/>
                <w:sz w:val="21"/>
                <w:szCs w:val="21"/>
                <w:lang w:val="cy-GB" w:eastAsia="cy-GB"/>
              </w:rPr>
              <w:t>E3.</w:t>
            </w:r>
            <w:r>
              <w:br/>
            </w:r>
            <w:r w:rsidRPr="4E3B5F74">
              <w:rPr>
                <w:rFonts w:cs="Arial"/>
                <w:sz w:val="21"/>
                <w:szCs w:val="21"/>
                <w:lang w:val="cy-GB" w:eastAsia="cy-GB"/>
              </w:rPr>
              <w:t xml:space="preserve">• Adnabod pa safleoedd SharePoint </w:t>
            </w:r>
            <w:proofErr w:type="spellStart"/>
            <w:r w:rsidRPr="4E3B5F74">
              <w:rPr>
                <w:rFonts w:cs="Arial"/>
                <w:sz w:val="21"/>
                <w:szCs w:val="21"/>
                <w:lang w:val="cy-GB" w:eastAsia="cy-GB"/>
              </w:rPr>
              <w:t>Online</w:t>
            </w:r>
            <w:proofErr w:type="spellEnd"/>
            <w:r w:rsidRPr="4E3B5F74">
              <w:rPr>
                <w:rFonts w:cs="Arial"/>
                <w:sz w:val="21"/>
                <w:szCs w:val="21"/>
                <w:lang w:val="cy-GB" w:eastAsia="cy-GB"/>
              </w:rPr>
              <w:t xml:space="preserve"> sydd angen rheola</w:t>
            </w:r>
            <w:r w:rsidR="00327915" w:rsidRPr="4E3B5F74">
              <w:rPr>
                <w:rFonts w:cs="Arial"/>
                <w:sz w:val="21"/>
                <w:szCs w:val="21"/>
                <w:lang w:val="cy-GB" w:eastAsia="cy-GB"/>
              </w:rPr>
              <w:t>u cyfnodau</w:t>
            </w:r>
            <w:r w:rsidRPr="4E3B5F74">
              <w:rPr>
                <w:rFonts w:cs="Arial"/>
                <w:sz w:val="21"/>
                <w:szCs w:val="21"/>
                <w:lang w:val="cy-GB" w:eastAsia="cy-GB"/>
              </w:rPr>
              <w:t xml:space="preserve"> cadw a deall sut maent yn storio, rheoli a defnyddio gwybodaeth.</w:t>
            </w:r>
            <w:r>
              <w:br/>
            </w:r>
            <w:r w:rsidRPr="4E3B5F74">
              <w:rPr>
                <w:rFonts w:cs="Arial"/>
                <w:sz w:val="21"/>
                <w:szCs w:val="21"/>
                <w:lang w:val="cy-GB" w:eastAsia="cy-GB"/>
              </w:rPr>
              <w:t xml:space="preserve">• Sicrhau bod pob label </w:t>
            </w:r>
            <w:r w:rsidR="0A88E9A0" w:rsidRPr="4E3B5F74">
              <w:rPr>
                <w:rFonts w:cs="Arial"/>
                <w:sz w:val="21"/>
                <w:szCs w:val="21"/>
                <w:lang w:val="cy-GB" w:eastAsia="cy-GB"/>
              </w:rPr>
              <w:t xml:space="preserve">a polisi </w:t>
            </w:r>
            <w:r w:rsidR="00BC5489" w:rsidRPr="4E3B5F74">
              <w:rPr>
                <w:rFonts w:cs="Arial"/>
                <w:sz w:val="21"/>
                <w:szCs w:val="21"/>
                <w:lang w:val="cy-GB" w:eastAsia="cy-GB"/>
              </w:rPr>
              <w:t xml:space="preserve">cyfnodau </w:t>
            </w:r>
            <w:r w:rsidRPr="4E3B5F74">
              <w:rPr>
                <w:rFonts w:cs="Arial"/>
                <w:sz w:val="21"/>
                <w:szCs w:val="21"/>
                <w:lang w:val="cy-GB" w:eastAsia="cy-GB"/>
              </w:rPr>
              <w:t>cadw yn cydymffurfio â thrwydded Microsoft.</w:t>
            </w:r>
            <w:r>
              <w:br/>
            </w:r>
            <w:r w:rsidRPr="4E3B5F74">
              <w:rPr>
                <w:rFonts w:cs="Arial"/>
                <w:sz w:val="21"/>
                <w:szCs w:val="21"/>
                <w:lang w:val="cy-GB" w:eastAsia="cy-GB"/>
              </w:rPr>
              <w:t xml:space="preserve">• Sicrhau bod pob label </w:t>
            </w:r>
            <w:r w:rsidR="5ABA6961" w:rsidRPr="4E3B5F74">
              <w:rPr>
                <w:rFonts w:cs="Arial"/>
                <w:sz w:val="21"/>
                <w:szCs w:val="21"/>
                <w:lang w:val="cy-GB" w:eastAsia="cy-GB"/>
              </w:rPr>
              <w:t xml:space="preserve">a polisi </w:t>
            </w:r>
            <w:r w:rsidR="008031E6" w:rsidRPr="4E3B5F74">
              <w:rPr>
                <w:rFonts w:cs="Arial"/>
                <w:sz w:val="21"/>
                <w:szCs w:val="21"/>
                <w:lang w:val="cy-GB" w:eastAsia="cy-GB"/>
              </w:rPr>
              <w:t xml:space="preserve">cyfnodau </w:t>
            </w:r>
            <w:r w:rsidRPr="4E3B5F74">
              <w:rPr>
                <w:rFonts w:cs="Arial"/>
                <w:sz w:val="21"/>
                <w:szCs w:val="21"/>
                <w:lang w:val="cy-GB" w:eastAsia="cy-GB"/>
              </w:rPr>
              <w:t xml:space="preserve">cadw yn cydymffurfio ac yn cyd-fynd â </w:t>
            </w:r>
            <w:r w:rsidR="008031E6" w:rsidRPr="4E3B5F74">
              <w:rPr>
                <w:rFonts w:cs="Arial"/>
                <w:sz w:val="21"/>
                <w:szCs w:val="21"/>
                <w:lang w:val="cy-GB" w:eastAsia="cy-GB"/>
              </w:rPr>
              <w:t>Rhestr</w:t>
            </w:r>
            <w:r w:rsidRPr="4E3B5F74">
              <w:rPr>
                <w:rFonts w:cs="Arial"/>
                <w:sz w:val="21"/>
                <w:szCs w:val="21"/>
                <w:lang w:val="cy-GB" w:eastAsia="cy-GB"/>
              </w:rPr>
              <w:t xml:space="preserve"> </w:t>
            </w:r>
            <w:r w:rsidR="008031E6" w:rsidRPr="4E3B5F74">
              <w:rPr>
                <w:rFonts w:cs="Arial"/>
                <w:sz w:val="21"/>
                <w:szCs w:val="21"/>
                <w:lang w:val="cy-GB" w:eastAsia="cy-GB"/>
              </w:rPr>
              <w:t>G</w:t>
            </w:r>
            <w:r w:rsidRPr="4E3B5F74">
              <w:rPr>
                <w:rFonts w:cs="Arial"/>
                <w:sz w:val="21"/>
                <w:szCs w:val="21"/>
                <w:lang w:val="cy-GB" w:eastAsia="cy-GB"/>
              </w:rPr>
              <w:t>adw Cyngor Gwynedd.</w:t>
            </w:r>
          </w:p>
          <w:p w14:paraId="51A490D3" w14:textId="77777777" w:rsidR="001A404B" w:rsidRDefault="0074478F" w:rsidP="001A404B">
            <w:pPr>
              <w:spacing w:line="300" w:lineRule="atLeast"/>
              <w:rPr>
                <w:rFonts w:cs="Arial"/>
                <w:b/>
                <w:bCs/>
                <w:sz w:val="22"/>
                <w:szCs w:val="22"/>
                <w:lang w:val="cy-GB" w:eastAsia="cy-GB"/>
              </w:rPr>
            </w:pPr>
            <w:r>
              <w:rPr>
                <w:rFonts w:cs="Arial"/>
                <w:sz w:val="21"/>
                <w:szCs w:val="21"/>
                <w:lang w:val="cy-GB" w:eastAsia="cy-GB"/>
              </w:rPr>
              <w:pict w14:anchorId="6D527A74">
                <v:rect id="_x0000_i1027" style="width:0;height:1.5pt" o:hralign="center" o:bullet="t" o:hrstd="t" o:hr="t" fillcolor="#a0a0a0" stroked="f"/>
              </w:pict>
            </w:r>
            <w:r w:rsidR="004041C3" w:rsidRPr="002C7081">
              <w:rPr>
                <w:rFonts w:cs="Arial"/>
                <w:b/>
                <w:bCs/>
                <w:sz w:val="22"/>
                <w:szCs w:val="22"/>
                <w:lang w:val="cy-GB" w:eastAsia="cy-GB"/>
              </w:rPr>
              <w:t xml:space="preserve">2. </w:t>
            </w:r>
            <w:r w:rsidR="00244831" w:rsidRPr="00244831">
              <w:rPr>
                <w:rFonts w:cs="Arial"/>
                <w:b/>
                <w:bCs/>
                <w:sz w:val="22"/>
                <w:szCs w:val="22"/>
                <w:lang w:val="cy-GB" w:eastAsia="cy-GB"/>
              </w:rPr>
              <w:t>Asesu’r Cynllun Cadw</w:t>
            </w:r>
          </w:p>
          <w:p w14:paraId="78280E1B" w14:textId="2B1EC83D" w:rsidR="00244831" w:rsidRDefault="00283FE8" w:rsidP="6862DEB9">
            <w:pPr>
              <w:pStyle w:val="ParagraffRhestr"/>
              <w:numPr>
                <w:ilvl w:val="0"/>
                <w:numId w:val="34"/>
              </w:numPr>
              <w:spacing w:beforeAutospacing="1" w:afterAutospacing="1" w:line="300" w:lineRule="atLeast"/>
              <w:rPr>
                <w:rFonts w:cs="Arial"/>
                <w:sz w:val="22"/>
                <w:szCs w:val="22"/>
                <w:lang w:val="cy-GB" w:eastAsia="cy-GB"/>
              </w:rPr>
            </w:pPr>
            <w:r w:rsidRPr="6862DEB9">
              <w:rPr>
                <w:rFonts w:cs="Arial"/>
                <w:sz w:val="21"/>
                <w:szCs w:val="21"/>
                <w:lang w:val="cy-GB" w:eastAsia="cy-GB"/>
              </w:rPr>
              <w:t xml:space="preserve">Asesu ac adolygu </w:t>
            </w:r>
            <w:r w:rsidR="00EB71CE" w:rsidRPr="6862DEB9">
              <w:rPr>
                <w:rFonts w:cs="Arial"/>
                <w:sz w:val="21"/>
                <w:szCs w:val="21"/>
                <w:lang w:val="cy-GB" w:eastAsia="cy-GB"/>
              </w:rPr>
              <w:t>Rhestr Gadw</w:t>
            </w:r>
            <w:r w:rsidRPr="6862DEB9">
              <w:rPr>
                <w:rFonts w:cs="Arial"/>
                <w:sz w:val="21"/>
                <w:szCs w:val="21"/>
                <w:lang w:val="cy-GB" w:eastAsia="cy-GB"/>
              </w:rPr>
              <w:t xml:space="preserve"> presennol Cyngor Gwynedd.</w:t>
            </w:r>
          </w:p>
          <w:p w14:paraId="7D0A1256" w14:textId="68B762DB" w:rsidR="00244831" w:rsidRDefault="00283FE8" w:rsidP="6862DEB9">
            <w:pPr>
              <w:pStyle w:val="ParagraffRhestr"/>
              <w:numPr>
                <w:ilvl w:val="0"/>
                <w:numId w:val="34"/>
              </w:numPr>
              <w:spacing w:before="100" w:beforeAutospacing="1" w:after="100" w:afterAutospacing="1" w:line="300" w:lineRule="atLeast"/>
              <w:rPr>
                <w:rFonts w:cs="Arial"/>
                <w:sz w:val="22"/>
                <w:szCs w:val="22"/>
                <w:lang w:val="cy-GB" w:eastAsia="cy-GB"/>
              </w:rPr>
            </w:pPr>
            <w:r w:rsidRPr="69462CD9">
              <w:rPr>
                <w:rFonts w:cs="Arial"/>
                <w:sz w:val="21"/>
                <w:szCs w:val="21"/>
                <w:lang w:val="cy-GB" w:eastAsia="cy-GB"/>
              </w:rPr>
              <w:t>Adnabod sut gellir gweithredu a</w:t>
            </w:r>
            <w:r w:rsidR="2C857A56" w:rsidRPr="69462CD9">
              <w:rPr>
                <w:rFonts w:cs="Arial"/>
                <w:sz w:val="21"/>
                <w:szCs w:val="21"/>
                <w:lang w:val="cy-GB" w:eastAsia="cy-GB"/>
              </w:rPr>
              <w:t>r</w:t>
            </w:r>
            <w:r w:rsidRPr="69462CD9">
              <w:rPr>
                <w:rFonts w:cs="Arial"/>
                <w:sz w:val="21"/>
                <w:szCs w:val="21"/>
                <w:lang w:val="cy-GB" w:eastAsia="cy-GB"/>
              </w:rPr>
              <w:t xml:space="preserve"> dosbarth</w:t>
            </w:r>
            <w:r w:rsidR="00C3607F" w:rsidRPr="69462CD9">
              <w:rPr>
                <w:rFonts w:cs="Arial"/>
                <w:sz w:val="21"/>
                <w:szCs w:val="21"/>
                <w:lang w:val="cy-GB" w:eastAsia="cy-GB"/>
              </w:rPr>
              <w:t>u gwybodaeth</w:t>
            </w:r>
            <w:r w:rsidRPr="69462CD9">
              <w:rPr>
                <w:rFonts w:cs="Arial"/>
                <w:sz w:val="21"/>
                <w:szCs w:val="21"/>
                <w:lang w:val="cy-GB" w:eastAsia="cy-GB"/>
              </w:rPr>
              <w:t>,</w:t>
            </w:r>
            <w:r w:rsidRPr="69462CD9">
              <w:rPr>
                <w:rFonts w:cs="Arial"/>
                <w:color w:val="FF0000"/>
                <w:sz w:val="21"/>
                <w:szCs w:val="21"/>
                <w:lang w:val="cy-GB" w:eastAsia="cy-GB"/>
              </w:rPr>
              <w:t xml:space="preserve"> </w:t>
            </w:r>
            <w:r w:rsidRPr="69462CD9">
              <w:rPr>
                <w:rFonts w:cs="Arial"/>
                <w:sz w:val="21"/>
                <w:szCs w:val="21"/>
                <w:lang w:val="cy-GB" w:eastAsia="cy-GB"/>
              </w:rPr>
              <w:t xml:space="preserve">cyfnodau cadw, </w:t>
            </w:r>
            <w:r w:rsidR="0052367A" w:rsidRPr="69462CD9">
              <w:rPr>
                <w:rFonts w:cs="Arial"/>
                <w:sz w:val="21"/>
                <w:szCs w:val="21"/>
                <w:lang w:val="cy-GB" w:eastAsia="cy-GB"/>
              </w:rPr>
              <w:t>sbardun</w:t>
            </w:r>
            <w:r w:rsidRPr="69462CD9">
              <w:rPr>
                <w:rFonts w:cs="Arial"/>
                <w:sz w:val="21"/>
                <w:szCs w:val="21"/>
                <w:lang w:val="cy-GB" w:eastAsia="cy-GB"/>
              </w:rPr>
              <w:t xml:space="preserve"> a chamau gwaredu o fewn labeli a pholisïau cadw Microsoft 365.</w:t>
            </w:r>
          </w:p>
          <w:p w14:paraId="19E791D2" w14:textId="393F45E3" w:rsidR="00283FE8" w:rsidRPr="00244831" w:rsidRDefault="00283FE8" w:rsidP="6862DEB9">
            <w:pPr>
              <w:pStyle w:val="ParagraffRhestr"/>
              <w:numPr>
                <w:ilvl w:val="0"/>
                <w:numId w:val="34"/>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Adnabod bylchau, anghysondebau neu feysydd sydd angen eu diwygio er mwyn galluogi gweithrediad cywir o fewn M365.</w:t>
            </w:r>
          </w:p>
          <w:p w14:paraId="38ED658E" w14:textId="1D13FCAE" w:rsidR="004041C3" w:rsidRPr="002C7081" w:rsidRDefault="0074478F" w:rsidP="3770462B">
            <w:pPr>
              <w:spacing w:line="300" w:lineRule="atLeast"/>
              <w:rPr>
                <w:rFonts w:cs="Arial"/>
                <w:b/>
                <w:bCs/>
                <w:sz w:val="22"/>
                <w:szCs w:val="22"/>
                <w:lang w:val="cy-GB" w:eastAsia="cy-GB"/>
              </w:rPr>
            </w:pPr>
            <w:r>
              <w:rPr>
                <w:rFonts w:cs="Arial"/>
                <w:sz w:val="21"/>
                <w:szCs w:val="21"/>
                <w:lang w:val="cy-GB" w:eastAsia="cy-GB"/>
              </w:rPr>
              <w:pict w14:anchorId="71B1387B">
                <v:rect id="_x0000_i1028" style="width:0;height:1.5pt" o:hralign="center" o:hrstd="t" o:hr="t" fillcolor="#a0a0a0" stroked="f"/>
              </w:pict>
            </w:r>
            <w:r w:rsidR="004041C3" w:rsidRPr="002C7081">
              <w:rPr>
                <w:rFonts w:cs="Arial"/>
                <w:b/>
                <w:bCs/>
                <w:sz w:val="22"/>
                <w:szCs w:val="22"/>
                <w:lang w:val="cy-GB" w:eastAsia="cy-GB"/>
              </w:rPr>
              <w:t xml:space="preserve">3. </w:t>
            </w:r>
            <w:r w:rsidR="00244831" w:rsidRPr="00244831">
              <w:rPr>
                <w:rFonts w:cs="Arial"/>
                <w:b/>
                <w:bCs/>
                <w:sz w:val="22"/>
                <w:szCs w:val="22"/>
                <w:lang w:val="cy-GB" w:eastAsia="cy-GB"/>
              </w:rPr>
              <w:t xml:space="preserve">Cynllun Dosbarthu Busnes </w:t>
            </w:r>
            <w:r w:rsidR="1EF71509" w:rsidRPr="00244831">
              <w:rPr>
                <w:rFonts w:cs="Arial"/>
                <w:b/>
                <w:bCs/>
                <w:sz w:val="22"/>
                <w:szCs w:val="22"/>
                <w:lang w:val="cy-GB" w:eastAsia="cy-GB"/>
              </w:rPr>
              <w:t>(BCS)</w:t>
            </w:r>
          </w:p>
          <w:p w14:paraId="2C3AD777" w14:textId="0C148539" w:rsidR="00244831" w:rsidRDefault="00283FE8"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Adolygu Cynllun Dosbarthu Busnes (BCS) presennol Cyngor Gwynedd.</w:t>
            </w:r>
          </w:p>
          <w:p w14:paraId="4CF6FF0A" w14:textId="5AF7B719" w:rsidR="00244831" w:rsidRDefault="00283FE8" w:rsidP="0487ED24">
            <w:pPr>
              <w:numPr>
                <w:ilvl w:val="0"/>
                <w:numId w:val="26"/>
              </w:numPr>
              <w:spacing w:before="100" w:beforeAutospacing="1" w:after="100" w:afterAutospacing="1" w:line="300" w:lineRule="atLeast"/>
              <w:rPr>
                <w:rFonts w:cs="Arial"/>
                <w:sz w:val="21"/>
                <w:szCs w:val="21"/>
                <w:lang w:val="cy-GB" w:eastAsia="cy-GB"/>
              </w:rPr>
            </w:pPr>
            <w:r w:rsidRPr="4F642346">
              <w:rPr>
                <w:rFonts w:cs="Arial"/>
                <w:sz w:val="21"/>
                <w:szCs w:val="21"/>
                <w:lang w:val="cy-GB" w:eastAsia="cy-GB"/>
              </w:rPr>
              <w:t xml:space="preserve">Darparu </w:t>
            </w:r>
            <w:r w:rsidR="4E9FF28C" w:rsidRPr="4F642346">
              <w:rPr>
                <w:rFonts w:cs="Arial"/>
                <w:sz w:val="21"/>
                <w:szCs w:val="21"/>
                <w:lang w:val="cy-GB" w:eastAsia="cy-GB"/>
              </w:rPr>
              <w:t>arweiniad</w:t>
            </w:r>
            <w:r w:rsidRPr="4F642346">
              <w:rPr>
                <w:rFonts w:cs="Arial"/>
                <w:sz w:val="21"/>
                <w:szCs w:val="21"/>
                <w:lang w:val="cy-GB" w:eastAsia="cy-GB"/>
              </w:rPr>
              <w:t xml:space="preserve"> ar sut i g</w:t>
            </w:r>
            <w:r w:rsidR="38D21E42" w:rsidRPr="4F642346">
              <w:rPr>
                <w:rFonts w:cs="Arial"/>
                <w:sz w:val="21"/>
                <w:szCs w:val="21"/>
                <w:lang w:val="cy-GB" w:eastAsia="cy-GB"/>
              </w:rPr>
              <w:t>weithredu’r</w:t>
            </w:r>
            <w:r w:rsidRPr="4F642346">
              <w:rPr>
                <w:rFonts w:cs="Arial"/>
                <w:sz w:val="21"/>
                <w:szCs w:val="21"/>
                <w:lang w:val="cy-GB" w:eastAsia="cy-GB"/>
              </w:rPr>
              <w:t xml:space="preserve"> BCS o fewn SharePoint</w:t>
            </w:r>
          </w:p>
          <w:p w14:paraId="64E04FD0" w14:textId="04C401FF" w:rsidR="00244831" w:rsidRDefault="00283FE8" w:rsidP="6862DEB9">
            <w:pPr>
              <w:numPr>
                <w:ilvl w:val="0"/>
                <w:numId w:val="26"/>
              </w:numPr>
              <w:spacing w:before="100" w:beforeAutospacing="1" w:after="100" w:afterAutospacing="1" w:line="300" w:lineRule="atLeast"/>
              <w:rPr>
                <w:rFonts w:cs="Arial"/>
                <w:sz w:val="22"/>
                <w:szCs w:val="22"/>
                <w:lang w:val="cy-GB" w:eastAsia="cy-GB"/>
              </w:rPr>
            </w:pPr>
            <w:r w:rsidRPr="38B9B344">
              <w:rPr>
                <w:rFonts w:cs="Arial"/>
                <w:sz w:val="21"/>
                <w:szCs w:val="21"/>
                <w:lang w:val="cy-GB" w:eastAsia="cy-GB"/>
              </w:rPr>
              <w:t xml:space="preserve">Cynghori sut gall y BCS wella hygyrchedd, cysondeb a chywirdeb </w:t>
            </w:r>
            <w:r w:rsidR="2E7030F5" w:rsidRPr="38B9B344">
              <w:rPr>
                <w:rFonts w:cs="Arial"/>
                <w:sz w:val="21"/>
                <w:szCs w:val="21"/>
                <w:lang w:val="cy-GB" w:eastAsia="cy-GB"/>
              </w:rPr>
              <w:t>gweithredu</w:t>
            </w:r>
            <w:r w:rsidRPr="38B9B344">
              <w:rPr>
                <w:rFonts w:cs="Arial"/>
                <w:sz w:val="21"/>
                <w:szCs w:val="21"/>
                <w:lang w:val="cy-GB" w:eastAsia="cy-GB"/>
              </w:rPr>
              <w:t xml:space="preserve"> labeli </w:t>
            </w:r>
            <w:r w:rsidR="3993826C" w:rsidRPr="38B9B344">
              <w:rPr>
                <w:rFonts w:cs="Arial"/>
                <w:sz w:val="21"/>
                <w:szCs w:val="21"/>
                <w:lang w:val="cy-GB" w:eastAsia="cy-GB"/>
              </w:rPr>
              <w:t xml:space="preserve">cyfnodau </w:t>
            </w:r>
            <w:r w:rsidRPr="38B9B344">
              <w:rPr>
                <w:rFonts w:cs="Arial"/>
                <w:sz w:val="21"/>
                <w:szCs w:val="21"/>
                <w:lang w:val="cy-GB" w:eastAsia="cy-GB"/>
              </w:rPr>
              <w:t>cadw</w:t>
            </w:r>
            <w:r w:rsidR="00244831" w:rsidRPr="38B9B344">
              <w:rPr>
                <w:rFonts w:cs="Arial"/>
                <w:sz w:val="21"/>
                <w:szCs w:val="21"/>
                <w:lang w:val="cy-GB" w:eastAsia="cy-GB"/>
              </w:rPr>
              <w:t>.</w:t>
            </w:r>
          </w:p>
          <w:p w14:paraId="1FC3C9D4" w14:textId="5E79C38F" w:rsidR="004041C3" w:rsidRPr="002C7081" w:rsidRDefault="0074478F" w:rsidP="6862DEB9">
            <w:pPr>
              <w:spacing w:line="300" w:lineRule="atLeast"/>
              <w:rPr>
                <w:rFonts w:cs="Arial"/>
                <w:sz w:val="22"/>
                <w:szCs w:val="22"/>
                <w:lang w:val="cy-GB" w:eastAsia="cy-GB"/>
              </w:rPr>
            </w:pPr>
            <w:r>
              <w:rPr>
                <w:rFonts w:cs="Arial"/>
                <w:sz w:val="21"/>
                <w:szCs w:val="21"/>
                <w:lang w:val="cy-GB" w:eastAsia="cy-GB"/>
              </w:rPr>
              <w:pict w14:anchorId="36D0B175">
                <v:rect id="_x0000_i1029" style="width:0;height:1.5pt" o:hralign="center" o:hrstd="t" o:hr="t" fillcolor="#a0a0a0" stroked="f"/>
              </w:pict>
            </w:r>
            <w:r w:rsidR="004041C3" w:rsidRPr="002C7081">
              <w:rPr>
                <w:rFonts w:cs="Arial"/>
                <w:b/>
                <w:bCs/>
                <w:sz w:val="22"/>
                <w:szCs w:val="22"/>
                <w:lang w:val="cy-GB" w:eastAsia="cy-GB"/>
              </w:rPr>
              <w:t xml:space="preserve">4. </w:t>
            </w:r>
            <w:r w:rsidR="00244831" w:rsidRPr="00244831">
              <w:rPr>
                <w:rFonts w:cs="Arial"/>
                <w:b/>
                <w:bCs/>
                <w:sz w:val="22"/>
                <w:szCs w:val="22"/>
                <w:lang w:val="cy-GB" w:eastAsia="cy-GB"/>
              </w:rPr>
              <w:t>Diffinio Rolau a Chyfrifoldebau</w:t>
            </w:r>
          </w:p>
          <w:p w14:paraId="08316528" w14:textId="3541E6A4" w:rsidR="00244831" w:rsidRDefault="00283FE8"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Diffinio </w:t>
            </w:r>
            <w:r w:rsidR="00B73C7F" w:rsidRPr="6862DEB9">
              <w:rPr>
                <w:rFonts w:cs="Arial"/>
                <w:sz w:val="21"/>
                <w:szCs w:val="21"/>
                <w:lang w:val="cy-GB" w:eastAsia="cy-GB"/>
              </w:rPr>
              <w:t xml:space="preserve">rôl </w:t>
            </w:r>
            <w:r w:rsidRPr="6862DEB9">
              <w:rPr>
                <w:rFonts w:cs="Arial"/>
                <w:sz w:val="21"/>
                <w:szCs w:val="21"/>
                <w:lang w:val="cy-GB" w:eastAsia="cy-GB"/>
              </w:rPr>
              <w:t>cyfrifoldebau clir ar gyfer Rheoli Cofnodion, Technoleg Gwybodaeth, Gweinyddwyr SharePoint, perchnogion safleoedd a defnyddwyr.</w:t>
            </w:r>
          </w:p>
          <w:p w14:paraId="05EB4B87" w14:textId="77777777" w:rsidR="00244831" w:rsidRPr="00244831" w:rsidRDefault="0074478F" w:rsidP="00244831">
            <w:pPr>
              <w:spacing w:line="300" w:lineRule="atLeast"/>
              <w:rPr>
                <w:rFonts w:cs="Arial"/>
                <w:b/>
                <w:bCs/>
                <w:sz w:val="22"/>
                <w:szCs w:val="22"/>
                <w:lang w:val="cy-GB" w:eastAsia="cy-GB"/>
              </w:rPr>
            </w:pPr>
            <w:r>
              <w:rPr>
                <w:rFonts w:cs="Arial"/>
                <w:sz w:val="21"/>
                <w:szCs w:val="21"/>
                <w:lang w:val="cy-GB" w:eastAsia="cy-GB"/>
              </w:rPr>
              <w:pict w14:anchorId="7F34A932">
                <v:rect id="_x0000_i1030" style="width:0;height:1.5pt" o:hralign="center" o:hrstd="t" o:hr="t" fillcolor="#a0a0a0" stroked="f"/>
              </w:pict>
            </w:r>
            <w:r w:rsidR="004041C3" w:rsidRPr="002C7081">
              <w:rPr>
                <w:rFonts w:cs="Arial"/>
                <w:b/>
                <w:bCs/>
                <w:sz w:val="22"/>
                <w:szCs w:val="22"/>
                <w:lang w:val="cy-GB" w:eastAsia="cy-GB"/>
              </w:rPr>
              <w:t xml:space="preserve">5. </w:t>
            </w:r>
            <w:r w:rsidR="00244831" w:rsidRPr="00244831">
              <w:rPr>
                <w:rFonts w:cs="Arial"/>
                <w:b/>
                <w:bCs/>
                <w:sz w:val="22"/>
                <w:szCs w:val="22"/>
                <w:lang w:val="cy-GB" w:eastAsia="cy-GB"/>
              </w:rPr>
              <w:t>Rheoli Gwybodaeth</w:t>
            </w:r>
          </w:p>
          <w:p w14:paraId="55F614E5" w14:textId="2EBD31B7" w:rsidR="004041C3" w:rsidRPr="002C7081" w:rsidRDefault="004041C3" w:rsidP="6862DEB9">
            <w:pPr>
              <w:spacing w:line="300" w:lineRule="atLeast"/>
              <w:rPr>
                <w:rFonts w:cs="Arial"/>
                <w:sz w:val="22"/>
                <w:szCs w:val="22"/>
                <w:lang w:val="cy-GB" w:eastAsia="cy-GB"/>
              </w:rPr>
            </w:pPr>
          </w:p>
          <w:p w14:paraId="399C186D" w14:textId="1B32496B" w:rsidR="00244831" w:rsidRDefault="00982AFD" w:rsidP="6862DEB9">
            <w:pPr>
              <w:numPr>
                <w:ilvl w:val="0"/>
                <w:numId w:val="26"/>
              </w:numPr>
              <w:spacing w:before="100" w:beforeAutospacing="1" w:after="100" w:afterAutospacing="1" w:line="300" w:lineRule="atLeast"/>
              <w:rPr>
                <w:rFonts w:cs="Arial"/>
                <w:sz w:val="22"/>
                <w:szCs w:val="22"/>
                <w:lang w:val="cy-GB" w:eastAsia="cy-GB"/>
              </w:rPr>
            </w:pPr>
            <w:r w:rsidRPr="182A0BFB">
              <w:rPr>
                <w:rFonts w:cs="Arial"/>
                <w:sz w:val="21"/>
                <w:szCs w:val="21"/>
                <w:lang w:val="cy-GB" w:eastAsia="cy-GB"/>
              </w:rPr>
              <w:lastRenderedPageBreak/>
              <w:t xml:space="preserve">Diffinio sut y dylid </w:t>
            </w:r>
            <w:r w:rsidR="22AB0B92" w:rsidRPr="182A0BFB">
              <w:rPr>
                <w:rFonts w:cs="Arial"/>
                <w:sz w:val="21"/>
                <w:szCs w:val="21"/>
                <w:lang w:val="cy-GB" w:eastAsia="cy-GB"/>
              </w:rPr>
              <w:t xml:space="preserve">gweithredu ar </w:t>
            </w:r>
            <w:r w:rsidRPr="182A0BFB">
              <w:rPr>
                <w:rFonts w:cs="Arial"/>
                <w:sz w:val="21"/>
                <w:szCs w:val="21"/>
                <w:lang w:val="cy-GB" w:eastAsia="cy-GB"/>
              </w:rPr>
              <w:t xml:space="preserve">labeli </w:t>
            </w:r>
            <w:r w:rsidR="0DCB6CF5" w:rsidRPr="182A0BFB">
              <w:rPr>
                <w:rFonts w:cs="Arial"/>
                <w:sz w:val="21"/>
                <w:szCs w:val="21"/>
                <w:lang w:val="cy-GB" w:eastAsia="cy-GB"/>
              </w:rPr>
              <w:t>a polisïau cyfnodau cadw</w:t>
            </w:r>
            <w:r w:rsidRPr="182A0BFB">
              <w:rPr>
                <w:rFonts w:cs="Arial"/>
                <w:sz w:val="21"/>
                <w:szCs w:val="21"/>
                <w:lang w:val="cy-GB" w:eastAsia="cy-GB"/>
              </w:rPr>
              <w:t xml:space="preserve"> i sicrhau bod arferion rheoli gwybodaeth Cyngor Gwynedd yn cydymffurfio â deddfwriaeth, rheoliadau, polisïau mewnol ac anghenion busnes.</w:t>
            </w:r>
          </w:p>
          <w:p w14:paraId="50E947AC" w14:textId="7F700037" w:rsidR="00244831" w:rsidRDefault="0C44E1FA" w:rsidP="6862DEB9">
            <w:pPr>
              <w:numPr>
                <w:ilvl w:val="0"/>
                <w:numId w:val="26"/>
              </w:numPr>
              <w:spacing w:before="100" w:beforeAutospacing="1" w:after="100" w:afterAutospacing="1" w:line="300" w:lineRule="atLeast"/>
              <w:rPr>
                <w:rFonts w:cs="Arial"/>
                <w:sz w:val="22"/>
                <w:szCs w:val="22"/>
                <w:lang w:val="cy-GB" w:eastAsia="cy-GB"/>
              </w:rPr>
            </w:pPr>
            <w:r w:rsidRPr="446CE28B">
              <w:rPr>
                <w:rFonts w:cs="Arial"/>
                <w:sz w:val="21"/>
                <w:szCs w:val="21"/>
                <w:lang w:val="cy-GB" w:eastAsia="cy-GB"/>
              </w:rPr>
              <w:t xml:space="preserve">Diffinio sut y dylid </w:t>
            </w:r>
            <w:r w:rsidR="2B84C59B" w:rsidRPr="446CE28B">
              <w:rPr>
                <w:rFonts w:cs="Arial"/>
                <w:sz w:val="21"/>
                <w:szCs w:val="21"/>
                <w:lang w:val="cy-GB" w:eastAsia="cy-GB"/>
              </w:rPr>
              <w:t>gweithredu</w:t>
            </w:r>
            <w:r w:rsidR="4F56E8CC" w:rsidRPr="446CE28B">
              <w:rPr>
                <w:rFonts w:cs="Arial"/>
                <w:sz w:val="21"/>
                <w:szCs w:val="21"/>
                <w:lang w:val="cy-GB" w:eastAsia="cy-GB"/>
              </w:rPr>
              <w:t xml:space="preserve"> ar</w:t>
            </w:r>
            <w:r w:rsidRPr="446CE28B">
              <w:rPr>
                <w:rFonts w:cs="Arial"/>
                <w:sz w:val="21"/>
                <w:szCs w:val="21"/>
                <w:lang w:val="cy-GB" w:eastAsia="cy-GB"/>
              </w:rPr>
              <w:t xml:space="preserve"> labeli </w:t>
            </w:r>
            <w:r w:rsidR="7A34D647" w:rsidRPr="446CE28B">
              <w:rPr>
                <w:rFonts w:cs="Arial"/>
                <w:sz w:val="21"/>
                <w:szCs w:val="21"/>
                <w:lang w:val="cy-GB" w:eastAsia="cy-GB"/>
              </w:rPr>
              <w:t xml:space="preserve">cyfnodau </w:t>
            </w:r>
            <w:r w:rsidRPr="446CE28B">
              <w:rPr>
                <w:rFonts w:cs="Arial"/>
                <w:sz w:val="21"/>
                <w:szCs w:val="21"/>
                <w:lang w:val="cy-GB" w:eastAsia="cy-GB"/>
              </w:rPr>
              <w:t xml:space="preserve">cadw a </w:t>
            </w:r>
            <w:proofErr w:type="spellStart"/>
            <w:r w:rsidRPr="446CE28B">
              <w:rPr>
                <w:rFonts w:cs="Arial"/>
                <w:sz w:val="21"/>
                <w:szCs w:val="21"/>
                <w:lang w:val="cy-GB" w:eastAsia="cy-GB"/>
              </w:rPr>
              <w:t>metadata</w:t>
            </w:r>
            <w:proofErr w:type="spellEnd"/>
            <w:r w:rsidRPr="446CE28B">
              <w:rPr>
                <w:rFonts w:cs="Arial"/>
                <w:sz w:val="21"/>
                <w:szCs w:val="21"/>
                <w:lang w:val="cy-GB" w:eastAsia="cy-GB"/>
              </w:rPr>
              <w:t xml:space="preserve">  o ddydd i ddydd.</w:t>
            </w:r>
          </w:p>
          <w:p w14:paraId="3D95C1C5" w14:textId="4BC74866" w:rsidR="00982AFD" w:rsidRPr="00982AFD" w:rsidRDefault="00982AFD"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Adnabod risgiau rheoli gwybodaeth a chynnig dulliau lliniaru (e.e. dosbarthu anghywir, </w:t>
            </w:r>
            <w:r w:rsidR="006E2950" w:rsidRPr="6862DEB9">
              <w:rPr>
                <w:rFonts w:cs="Arial"/>
                <w:sz w:val="21"/>
                <w:szCs w:val="21"/>
                <w:lang w:val="cy-GB" w:eastAsia="cy-GB"/>
              </w:rPr>
              <w:t>cyfnodau cadw anghywir)</w:t>
            </w:r>
          </w:p>
          <w:p w14:paraId="7933A1ED" w14:textId="3728E37B" w:rsidR="004041C3" w:rsidRPr="002C7081" w:rsidRDefault="0074478F" w:rsidP="6862DEB9">
            <w:pPr>
              <w:spacing w:line="300" w:lineRule="atLeast"/>
              <w:rPr>
                <w:rFonts w:cs="Arial"/>
                <w:sz w:val="22"/>
                <w:szCs w:val="22"/>
                <w:lang w:val="cy-GB" w:eastAsia="cy-GB"/>
              </w:rPr>
            </w:pPr>
            <w:r>
              <w:rPr>
                <w:rFonts w:cs="Arial"/>
                <w:sz w:val="21"/>
                <w:szCs w:val="21"/>
                <w:lang w:val="cy-GB" w:eastAsia="cy-GB"/>
              </w:rPr>
              <w:pict w14:anchorId="224BDF3F">
                <v:rect id="_x0000_i1031" style="width:0;height:1.5pt" o:hralign="center" o:hrstd="t" o:hr="t" fillcolor="#a0a0a0" stroked="f"/>
              </w:pict>
            </w:r>
            <w:r w:rsidR="004041C3" w:rsidRPr="002C7081">
              <w:rPr>
                <w:rFonts w:cs="Arial"/>
                <w:b/>
                <w:bCs/>
                <w:sz w:val="22"/>
                <w:szCs w:val="22"/>
                <w:lang w:val="cy-GB" w:eastAsia="cy-GB"/>
              </w:rPr>
              <w:t xml:space="preserve">6. </w:t>
            </w:r>
            <w:r w:rsidR="00CC1278" w:rsidRPr="00CC1278">
              <w:rPr>
                <w:rFonts w:cs="Arial"/>
                <w:b/>
                <w:bCs/>
                <w:sz w:val="22"/>
                <w:szCs w:val="22"/>
                <w:lang w:val="cy-GB" w:eastAsia="cy-GB"/>
              </w:rPr>
              <w:t>Cynllunio a Dylunio</w:t>
            </w:r>
          </w:p>
          <w:p w14:paraId="6E217AD5" w14:textId="17E7DFF6" w:rsidR="00244831" w:rsidRDefault="007568BD" w:rsidP="6862DEB9">
            <w:pPr>
              <w:numPr>
                <w:ilvl w:val="0"/>
                <w:numId w:val="26"/>
              </w:numPr>
              <w:spacing w:before="100" w:beforeAutospacing="1" w:after="100" w:afterAutospacing="1" w:line="300" w:lineRule="atLeast"/>
              <w:rPr>
                <w:rFonts w:cs="Arial"/>
                <w:sz w:val="22"/>
                <w:szCs w:val="22"/>
                <w:lang w:val="cy-GB" w:eastAsia="cy-GB"/>
              </w:rPr>
            </w:pPr>
            <w:r w:rsidRPr="1BCB6620">
              <w:rPr>
                <w:rFonts w:cs="Arial"/>
                <w:sz w:val="21"/>
                <w:szCs w:val="21"/>
                <w:lang w:val="cy-GB" w:eastAsia="cy-GB"/>
              </w:rPr>
              <w:t xml:space="preserve">Dylunio labeli </w:t>
            </w:r>
            <w:r w:rsidR="4A411A7A" w:rsidRPr="1BCB6620">
              <w:rPr>
                <w:rFonts w:cs="Arial"/>
                <w:sz w:val="21"/>
                <w:szCs w:val="21"/>
                <w:lang w:val="cy-GB" w:eastAsia="cy-GB"/>
              </w:rPr>
              <w:t>a pholisïau cyfnodau cadw</w:t>
            </w:r>
            <w:r w:rsidRPr="1BCB6620">
              <w:rPr>
                <w:rFonts w:cs="Arial"/>
                <w:sz w:val="21"/>
                <w:szCs w:val="21"/>
                <w:lang w:val="cy-GB" w:eastAsia="cy-GB"/>
              </w:rPr>
              <w:t xml:space="preserve"> gan ddefnyddio </w:t>
            </w:r>
            <w:r w:rsidR="00D45DF9" w:rsidRPr="1BCB6620">
              <w:rPr>
                <w:rFonts w:cs="Arial"/>
                <w:sz w:val="21"/>
                <w:szCs w:val="21"/>
                <w:lang w:val="cy-GB" w:eastAsia="cy-GB"/>
              </w:rPr>
              <w:t>Rhestr Gadw</w:t>
            </w:r>
            <w:r w:rsidRPr="1BCB6620">
              <w:rPr>
                <w:rFonts w:cs="Arial"/>
                <w:sz w:val="21"/>
                <w:szCs w:val="21"/>
                <w:lang w:val="cy-GB" w:eastAsia="cy-GB"/>
              </w:rPr>
              <w:t xml:space="preserve"> Cyngor Gwynedd a’r Cynllun Dosbarthu</w:t>
            </w:r>
            <w:r w:rsidR="00D45DF9" w:rsidRPr="1BCB6620">
              <w:rPr>
                <w:rFonts w:cs="Arial"/>
                <w:sz w:val="21"/>
                <w:szCs w:val="21"/>
                <w:lang w:val="cy-GB" w:eastAsia="cy-GB"/>
              </w:rPr>
              <w:t>(BCS).</w:t>
            </w:r>
          </w:p>
          <w:p w14:paraId="2A8C086A" w14:textId="0F094240" w:rsidR="00244831" w:rsidRDefault="007568BD"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Dylunio set strwythuredig o labeli </w:t>
            </w:r>
            <w:r w:rsidR="009A153C" w:rsidRPr="6862DEB9">
              <w:rPr>
                <w:rFonts w:cs="Arial"/>
                <w:sz w:val="21"/>
                <w:szCs w:val="21"/>
                <w:lang w:val="cy-GB" w:eastAsia="cy-GB"/>
              </w:rPr>
              <w:t xml:space="preserve">cyfnodau </w:t>
            </w:r>
            <w:r w:rsidRPr="6862DEB9">
              <w:rPr>
                <w:rFonts w:cs="Arial"/>
                <w:sz w:val="21"/>
                <w:szCs w:val="21"/>
                <w:lang w:val="cy-GB" w:eastAsia="cy-GB"/>
              </w:rPr>
              <w:t>cadw wedi’u grwpio yn ôl swyddogaeth, gweithgaredd a math o gofnod.</w:t>
            </w:r>
          </w:p>
          <w:p w14:paraId="263B87B5" w14:textId="7BD68EDC" w:rsidR="00244831" w:rsidRDefault="007568BD" w:rsidP="6862DEB9">
            <w:pPr>
              <w:numPr>
                <w:ilvl w:val="0"/>
                <w:numId w:val="26"/>
              </w:numPr>
              <w:spacing w:before="100" w:beforeAutospacing="1" w:after="100" w:afterAutospacing="1" w:line="300" w:lineRule="atLeast"/>
              <w:rPr>
                <w:rFonts w:cs="Arial"/>
                <w:sz w:val="22"/>
                <w:szCs w:val="22"/>
                <w:lang w:val="cy-GB" w:eastAsia="cy-GB"/>
              </w:rPr>
            </w:pPr>
            <w:r w:rsidRPr="4D423539">
              <w:rPr>
                <w:rFonts w:cs="Arial"/>
                <w:sz w:val="21"/>
                <w:szCs w:val="21"/>
                <w:lang w:val="cy-GB" w:eastAsia="cy-GB"/>
              </w:rPr>
              <w:t xml:space="preserve">Argymell gwelliannau i’r </w:t>
            </w:r>
            <w:r w:rsidR="00BA46C3" w:rsidRPr="4D423539">
              <w:rPr>
                <w:rFonts w:cs="Arial"/>
                <w:sz w:val="21"/>
                <w:szCs w:val="21"/>
                <w:lang w:val="cy-GB" w:eastAsia="cy-GB"/>
              </w:rPr>
              <w:t>Rhestr Gadw</w:t>
            </w:r>
            <w:r w:rsidRPr="4D423539">
              <w:rPr>
                <w:rFonts w:cs="Arial"/>
                <w:sz w:val="21"/>
                <w:szCs w:val="21"/>
                <w:lang w:val="cy-GB" w:eastAsia="cy-GB"/>
              </w:rPr>
              <w:t xml:space="preserve"> er mwyn sicrhau cysondeb </w:t>
            </w:r>
            <w:r w:rsidR="745D9DCF" w:rsidRPr="4D423539">
              <w:rPr>
                <w:rFonts w:cs="Arial"/>
                <w:sz w:val="21"/>
                <w:szCs w:val="21"/>
                <w:lang w:val="cy-GB" w:eastAsia="cy-GB"/>
              </w:rPr>
              <w:t>i</w:t>
            </w:r>
            <w:r w:rsidR="11122931" w:rsidRPr="4D423539">
              <w:rPr>
                <w:rFonts w:cs="Arial"/>
                <w:sz w:val="21"/>
                <w:szCs w:val="21"/>
                <w:lang w:val="cy-GB" w:eastAsia="cy-GB"/>
              </w:rPr>
              <w:t>'w gweithredu yn</w:t>
            </w:r>
            <w:r w:rsidRPr="4D423539">
              <w:rPr>
                <w:rFonts w:cs="Arial"/>
                <w:sz w:val="21"/>
                <w:szCs w:val="21"/>
                <w:lang w:val="cy-GB" w:eastAsia="cy-GB"/>
              </w:rPr>
              <w:t xml:space="preserve"> </w:t>
            </w:r>
            <w:r w:rsidR="0F3C945D" w:rsidRPr="4D423539">
              <w:rPr>
                <w:rFonts w:cs="Arial"/>
                <w:sz w:val="21"/>
                <w:szCs w:val="21"/>
                <w:lang w:val="cy-GB" w:eastAsia="cy-GB"/>
              </w:rPr>
              <w:t>d</w:t>
            </w:r>
            <w:r w:rsidRPr="4D423539">
              <w:rPr>
                <w:rFonts w:cs="Arial"/>
                <w:sz w:val="21"/>
                <w:szCs w:val="21"/>
                <w:lang w:val="cy-GB" w:eastAsia="cy-GB"/>
              </w:rPr>
              <w:t xml:space="preserve">digidol (e.e. mathau o </w:t>
            </w:r>
            <w:r w:rsidR="00BA46C3" w:rsidRPr="4D423539">
              <w:rPr>
                <w:rFonts w:cs="Arial"/>
                <w:sz w:val="21"/>
                <w:szCs w:val="21"/>
                <w:lang w:val="cy-GB" w:eastAsia="cy-GB"/>
              </w:rPr>
              <w:t>sbardun</w:t>
            </w:r>
            <w:r w:rsidRPr="4D423539">
              <w:rPr>
                <w:rFonts w:cs="Arial"/>
                <w:sz w:val="21"/>
                <w:szCs w:val="21"/>
                <w:lang w:val="cy-GB" w:eastAsia="cy-GB"/>
              </w:rPr>
              <w:t>, rheolau gwaredu).</w:t>
            </w:r>
          </w:p>
          <w:p w14:paraId="3C044BB0" w14:textId="6D2E343E" w:rsidR="007568BD" w:rsidRPr="007568BD" w:rsidRDefault="007568BD" w:rsidP="6862DEB9">
            <w:pPr>
              <w:numPr>
                <w:ilvl w:val="0"/>
                <w:numId w:val="26"/>
              </w:numPr>
              <w:spacing w:before="100" w:beforeAutospacing="1" w:after="100" w:afterAutospacing="1" w:line="300" w:lineRule="atLeast"/>
              <w:rPr>
                <w:rFonts w:cs="Arial"/>
                <w:sz w:val="22"/>
                <w:szCs w:val="22"/>
                <w:lang w:val="cy-GB" w:eastAsia="cy-GB"/>
              </w:rPr>
            </w:pPr>
            <w:r w:rsidRPr="78BA2C0C">
              <w:rPr>
                <w:rFonts w:cs="Arial"/>
                <w:sz w:val="21"/>
                <w:szCs w:val="21"/>
                <w:lang w:val="cy-GB" w:eastAsia="cy-GB"/>
              </w:rPr>
              <w:t xml:space="preserve">Datblygu </w:t>
            </w:r>
            <w:r w:rsidR="00BA46C3" w:rsidRPr="78BA2C0C">
              <w:rPr>
                <w:rFonts w:cs="Arial"/>
                <w:sz w:val="21"/>
                <w:szCs w:val="21"/>
                <w:lang w:val="cy-GB" w:eastAsia="cy-GB"/>
              </w:rPr>
              <w:t>safonau</w:t>
            </w:r>
            <w:r w:rsidRPr="78BA2C0C">
              <w:rPr>
                <w:rFonts w:cs="Arial"/>
                <w:sz w:val="21"/>
                <w:szCs w:val="21"/>
                <w:lang w:val="cy-GB" w:eastAsia="cy-GB"/>
              </w:rPr>
              <w:t xml:space="preserve"> enwi</w:t>
            </w:r>
            <w:r w:rsidR="00EB4930" w:rsidRPr="78BA2C0C">
              <w:rPr>
                <w:rFonts w:cs="Arial"/>
                <w:sz w:val="21"/>
                <w:szCs w:val="21"/>
                <w:lang w:val="cy-GB" w:eastAsia="cy-GB"/>
              </w:rPr>
              <w:t xml:space="preserve"> labeli</w:t>
            </w:r>
            <w:r w:rsidRPr="78BA2C0C">
              <w:rPr>
                <w:rFonts w:cs="Arial"/>
                <w:sz w:val="21"/>
                <w:szCs w:val="21"/>
                <w:lang w:val="cy-GB" w:eastAsia="cy-GB"/>
              </w:rPr>
              <w:t xml:space="preserve">, disgrifiadau, grwpio rhesymegol a strwythur labeli </w:t>
            </w:r>
            <w:r w:rsidR="45E322F1" w:rsidRPr="78BA2C0C">
              <w:rPr>
                <w:rFonts w:cs="Arial"/>
                <w:sz w:val="21"/>
                <w:szCs w:val="21"/>
                <w:lang w:val="cy-GB" w:eastAsia="cy-GB"/>
              </w:rPr>
              <w:t xml:space="preserve">cyfnodau cadw </w:t>
            </w:r>
            <w:proofErr w:type="spellStart"/>
            <w:r w:rsidRPr="78BA2C0C">
              <w:rPr>
                <w:rFonts w:cs="Arial"/>
                <w:sz w:val="21"/>
                <w:szCs w:val="21"/>
                <w:lang w:val="cy-GB" w:eastAsia="cy-GB"/>
              </w:rPr>
              <w:t>cadw</w:t>
            </w:r>
            <w:proofErr w:type="spellEnd"/>
            <w:r w:rsidRPr="78BA2C0C">
              <w:rPr>
                <w:rFonts w:cs="Arial"/>
                <w:sz w:val="21"/>
                <w:szCs w:val="21"/>
                <w:lang w:val="cy-GB" w:eastAsia="cy-GB"/>
              </w:rPr>
              <w:t>.</w:t>
            </w:r>
          </w:p>
          <w:p w14:paraId="75BFF190" w14:textId="77777777" w:rsidR="00CC1278" w:rsidRPr="00CC1278" w:rsidRDefault="0074478F" w:rsidP="7DA23CCB">
            <w:pPr>
              <w:spacing w:line="300" w:lineRule="atLeast"/>
              <w:rPr>
                <w:rFonts w:cs="Arial"/>
                <w:b/>
                <w:bCs/>
                <w:sz w:val="22"/>
                <w:szCs w:val="22"/>
                <w:lang w:val="cy-GB" w:eastAsia="cy-GB"/>
              </w:rPr>
            </w:pPr>
            <w:r>
              <w:rPr>
                <w:rFonts w:cs="Arial"/>
                <w:sz w:val="21"/>
                <w:szCs w:val="21"/>
                <w:lang w:val="cy-GB" w:eastAsia="cy-GB"/>
              </w:rPr>
              <w:pict w14:anchorId="53C045EF">
                <v:rect id="_x0000_i1032" style="width:0;height:1.5pt" o:hralign="center" o:hrstd="t" o:hr="t" fillcolor="#a0a0a0" stroked="f"/>
              </w:pict>
            </w:r>
            <w:r w:rsidR="49904B01" w:rsidRPr="002C7081">
              <w:rPr>
                <w:rFonts w:cs="Arial"/>
                <w:b/>
                <w:bCs/>
                <w:sz w:val="22"/>
                <w:szCs w:val="22"/>
                <w:lang w:val="cy-GB" w:eastAsia="cy-GB"/>
              </w:rPr>
              <w:t xml:space="preserve">7. </w:t>
            </w:r>
            <w:r w:rsidR="2CDFD745" w:rsidRPr="00CC1278">
              <w:rPr>
                <w:rFonts w:cs="Arial"/>
                <w:b/>
                <w:bCs/>
                <w:sz w:val="22"/>
                <w:szCs w:val="22"/>
                <w:lang w:val="cy-GB" w:eastAsia="cy-GB"/>
              </w:rPr>
              <w:t>Creu Labeli</w:t>
            </w:r>
          </w:p>
          <w:p w14:paraId="58872560" w14:textId="21E9B630" w:rsidR="007568BD" w:rsidRPr="00A85D96" w:rsidRDefault="007568BD" w:rsidP="6862DEB9">
            <w:pPr>
              <w:pStyle w:val="ParagraffRhestr"/>
              <w:numPr>
                <w:ilvl w:val="0"/>
                <w:numId w:val="28"/>
              </w:numPr>
              <w:rPr>
                <w:rFonts w:cs="Arial"/>
                <w:sz w:val="22"/>
                <w:szCs w:val="22"/>
                <w:lang w:val="cy-GB" w:eastAsia="cy-GB"/>
              </w:rPr>
            </w:pPr>
            <w:r w:rsidRPr="5839EF21">
              <w:rPr>
                <w:rFonts w:cs="Arial"/>
                <w:sz w:val="21"/>
                <w:szCs w:val="21"/>
                <w:lang w:val="cy-GB" w:eastAsia="cy-GB"/>
              </w:rPr>
              <w:t xml:space="preserve">Creu a ffurfweddu labeli cadw o fewn Microsoft 365 </w:t>
            </w:r>
            <w:proofErr w:type="spellStart"/>
            <w:r w:rsidRPr="5839EF21">
              <w:rPr>
                <w:rFonts w:cs="Arial"/>
                <w:sz w:val="21"/>
                <w:szCs w:val="21"/>
                <w:lang w:val="cy-GB" w:eastAsia="cy-GB"/>
              </w:rPr>
              <w:t>Purview</w:t>
            </w:r>
            <w:proofErr w:type="spellEnd"/>
            <w:r w:rsidRPr="5839EF21">
              <w:rPr>
                <w:rFonts w:cs="Arial"/>
                <w:sz w:val="21"/>
                <w:szCs w:val="21"/>
                <w:lang w:val="cy-GB" w:eastAsia="cy-GB"/>
              </w:rPr>
              <w:t xml:space="preserve"> </w:t>
            </w:r>
            <w:r w:rsidR="00A85D96" w:rsidRPr="5839EF21">
              <w:rPr>
                <w:rFonts w:cs="Arial"/>
                <w:sz w:val="21"/>
                <w:szCs w:val="21"/>
                <w:lang w:val="cy-GB" w:eastAsia="cy-GB"/>
              </w:rPr>
              <w:t xml:space="preserve">(e.e. </w:t>
            </w:r>
            <w:r w:rsidRPr="5839EF21">
              <w:rPr>
                <w:rFonts w:cs="Arial"/>
                <w:sz w:val="21"/>
                <w:szCs w:val="21"/>
                <w:lang w:val="cy-GB" w:eastAsia="cy-GB"/>
              </w:rPr>
              <w:t>Enw</w:t>
            </w:r>
            <w:r w:rsidR="00A85D96" w:rsidRPr="5839EF21">
              <w:rPr>
                <w:rFonts w:cs="Arial"/>
                <w:sz w:val="21"/>
                <w:szCs w:val="21"/>
                <w:lang w:val="cy-GB" w:eastAsia="cy-GB"/>
              </w:rPr>
              <w:t xml:space="preserve">, </w:t>
            </w:r>
            <w:r w:rsidRPr="5839EF21">
              <w:rPr>
                <w:rFonts w:cs="Arial"/>
                <w:sz w:val="21"/>
                <w:szCs w:val="21"/>
                <w:lang w:val="cy-GB" w:eastAsia="cy-GB"/>
              </w:rPr>
              <w:t>Disgrifiad</w:t>
            </w:r>
            <w:r w:rsidR="00A85D96" w:rsidRPr="5839EF21">
              <w:rPr>
                <w:rFonts w:cs="Arial"/>
                <w:sz w:val="21"/>
                <w:szCs w:val="21"/>
                <w:lang w:val="cy-GB" w:eastAsia="cy-GB"/>
              </w:rPr>
              <w:t xml:space="preserve">, cyfnod </w:t>
            </w:r>
            <w:r w:rsidRPr="5839EF21">
              <w:rPr>
                <w:rFonts w:cs="Arial"/>
                <w:sz w:val="21"/>
                <w:szCs w:val="21"/>
                <w:lang w:val="cy-GB" w:eastAsia="cy-GB"/>
              </w:rPr>
              <w:t>cadw</w:t>
            </w:r>
            <w:r w:rsidR="00A85D96" w:rsidRPr="5839EF21">
              <w:rPr>
                <w:rFonts w:cs="Arial"/>
                <w:sz w:val="21"/>
                <w:szCs w:val="21"/>
                <w:lang w:val="cy-GB" w:eastAsia="cy-GB"/>
              </w:rPr>
              <w:t xml:space="preserve">, sbardun </w:t>
            </w:r>
            <w:r w:rsidRPr="5839EF21">
              <w:rPr>
                <w:rFonts w:cs="Arial"/>
                <w:sz w:val="21"/>
                <w:szCs w:val="21"/>
                <w:lang w:val="cy-GB" w:eastAsia="cy-GB"/>
              </w:rPr>
              <w:t>cadw</w:t>
            </w:r>
            <w:r w:rsidR="00A85D96" w:rsidRPr="5839EF21">
              <w:rPr>
                <w:rFonts w:cs="Arial"/>
                <w:sz w:val="21"/>
                <w:szCs w:val="21"/>
                <w:lang w:val="cy-GB" w:eastAsia="cy-GB"/>
              </w:rPr>
              <w:t xml:space="preserve"> a </w:t>
            </w:r>
            <w:r w:rsidR="5496590F" w:rsidRPr="5839EF21">
              <w:rPr>
                <w:rFonts w:cs="Arial"/>
                <w:sz w:val="21"/>
                <w:szCs w:val="21"/>
                <w:lang w:val="cy-GB" w:eastAsia="cy-GB"/>
              </w:rPr>
              <w:t>c</w:t>
            </w:r>
            <w:r w:rsidRPr="5839EF21">
              <w:rPr>
                <w:rFonts w:cs="Arial"/>
                <w:sz w:val="21"/>
                <w:szCs w:val="21"/>
                <w:lang w:val="cy-GB" w:eastAsia="cy-GB"/>
              </w:rPr>
              <w:t>amau gwaredu</w:t>
            </w:r>
          </w:p>
          <w:p w14:paraId="53B1C17F" w14:textId="24ACA97A" w:rsidR="007568BD" w:rsidRPr="007568BD" w:rsidRDefault="3F0791C5" w:rsidP="6862DEB9">
            <w:pPr>
              <w:pStyle w:val="ParagraffRhestr"/>
              <w:numPr>
                <w:ilvl w:val="0"/>
                <w:numId w:val="28"/>
              </w:numPr>
              <w:rPr>
                <w:rFonts w:cs="Arial"/>
                <w:sz w:val="22"/>
                <w:szCs w:val="22"/>
                <w:lang w:val="cy-GB" w:eastAsia="cy-GB"/>
              </w:rPr>
            </w:pPr>
            <w:r w:rsidRPr="6862DEB9">
              <w:rPr>
                <w:rFonts w:cs="Arial"/>
                <w:sz w:val="21"/>
                <w:szCs w:val="21"/>
                <w:lang w:val="cy-GB" w:eastAsia="cy-GB"/>
              </w:rPr>
              <w:t>Sicrhau y gellir dewis a defnyddio labeli</w:t>
            </w:r>
            <w:r w:rsidR="4F28FB46" w:rsidRPr="6862DEB9">
              <w:rPr>
                <w:rFonts w:cs="Arial"/>
                <w:sz w:val="21"/>
                <w:szCs w:val="21"/>
                <w:lang w:val="cy-GB" w:eastAsia="cy-GB"/>
              </w:rPr>
              <w:t xml:space="preserve"> cyfnodau</w:t>
            </w:r>
            <w:r w:rsidRPr="6862DEB9">
              <w:rPr>
                <w:rFonts w:cs="Arial"/>
                <w:sz w:val="21"/>
                <w:szCs w:val="21"/>
                <w:lang w:val="cy-GB" w:eastAsia="cy-GB"/>
              </w:rPr>
              <w:t xml:space="preserve"> cadw gan dimau a safleoedd penodol.</w:t>
            </w:r>
          </w:p>
          <w:p w14:paraId="2A492E5E" w14:textId="14D92F66" w:rsidR="00CC1278" w:rsidRPr="00CC1278" w:rsidRDefault="0074478F" w:rsidP="00CC1278">
            <w:pPr>
              <w:spacing w:line="300" w:lineRule="atLeast"/>
              <w:rPr>
                <w:rFonts w:cs="Arial"/>
                <w:b/>
                <w:bCs/>
                <w:sz w:val="22"/>
                <w:szCs w:val="22"/>
                <w:lang w:val="cy-GB" w:eastAsia="cy-GB"/>
              </w:rPr>
            </w:pPr>
            <w:r>
              <w:rPr>
                <w:rFonts w:cs="Arial"/>
                <w:sz w:val="21"/>
                <w:szCs w:val="21"/>
                <w:lang w:val="cy-GB" w:eastAsia="cy-GB"/>
              </w:rPr>
              <w:pict w14:anchorId="1247B7B2">
                <v:rect id="_x0000_i1033" style="width:0;height:1.5pt" o:hralign="center" o:hrstd="t" o:hr="t" fillcolor="#a0a0a0" stroked="f"/>
              </w:pict>
            </w:r>
            <w:r w:rsidR="2EB470D3" w:rsidRPr="002C7081">
              <w:rPr>
                <w:rFonts w:cs="Arial"/>
                <w:b/>
                <w:bCs/>
                <w:sz w:val="22"/>
                <w:szCs w:val="22"/>
                <w:lang w:val="cy-GB" w:eastAsia="cy-GB"/>
              </w:rPr>
              <w:t xml:space="preserve">8. </w:t>
            </w:r>
            <w:r w:rsidR="5DBDFC44" w:rsidRPr="00CC1278">
              <w:rPr>
                <w:rFonts w:cs="Arial"/>
                <w:b/>
                <w:bCs/>
                <w:sz w:val="22"/>
                <w:szCs w:val="22"/>
                <w:lang w:val="cy-GB" w:eastAsia="cy-GB"/>
              </w:rPr>
              <w:t xml:space="preserve">Profi a </w:t>
            </w:r>
            <w:r w:rsidR="6BA9B3F9" w:rsidRPr="00CC1278">
              <w:rPr>
                <w:rFonts w:cs="Arial"/>
                <w:b/>
                <w:bCs/>
                <w:sz w:val="22"/>
                <w:szCs w:val="22"/>
                <w:lang w:val="cy-GB" w:eastAsia="cy-GB"/>
              </w:rPr>
              <w:t>Gweithredu</w:t>
            </w:r>
            <w:r w:rsidR="5DBDFC44" w:rsidRPr="00CC1278">
              <w:rPr>
                <w:rFonts w:cs="Arial"/>
                <w:b/>
                <w:bCs/>
                <w:sz w:val="22"/>
                <w:szCs w:val="22"/>
                <w:lang w:val="cy-GB" w:eastAsia="cy-GB"/>
              </w:rPr>
              <w:t xml:space="preserve"> Labeli</w:t>
            </w:r>
          </w:p>
          <w:p w14:paraId="2211B0A6" w14:textId="18E0210D" w:rsidR="00B23C0B" w:rsidRDefault="007568BD" w:rsidP="6862DEB9">
            <w:pPr>
              <w:numPr>
                <w:ilvl w:val="0"/>
                <w:numId w:val="26"/>
              </w:numPr>
              <w:spacing w:before="100" w:beforeAutospacing="1" w:after="100" w:afterAutospacing="1" w:line="300" w:lineRule="atLeast"/>
              <w:rPr>
                <w:rFonts w:cs="Arial"/>
                <w:sz w:val="22"/>
                <w:szCs w:val="22"/>
                <w:lang w:val="cy-GB" w:eastAsia="cy-GB"/>
              </w:rPr>
            </w:pPr>
            <w:r w:rsidRPr="5839EF21">
              <w:rPr>
                <w:rFonts w:cs="Arial"/>
                <w:sz w:val="21"/>
                <w:szCs w:val="21"/>
                <w:lang w:val="cy-GB" w:eastAsia="cy-GB"/>
              </w:rPr>
              <w:t xml:space="preserve"> Gweithredu labeli </w:t>
            </w:r>
            <w:r w:rsidR="6DD93D62" w:rsidRPr="5839EF21">
              <w:rPr>
                <w:rFonts w:cs="Arial"/>
                <w:sz w:val="21"/>
                <w:szCs w:val="21"/>
                <w:lang w:val="cy-GB" w:eastAsia="cy-GB"/>
              </w:rPr>
              <w:t>a polisïau cyfnodau</w:t>
            </w:r>
            <w:r w:rsidR="0EF9CE4E" w:rsidRPr="5839EF21">
              <w:rPr>
                <w:rFonts w:cs="Arial"/>
                <w:sz w:val="21"/>
                <w:szCs w:val="21"/>
                <w:lang w:val="cy-GB" w:eastAsia="cy-GB"/>
              </w:rPr>
              <w:t xml:space="preserve"> cadw </w:t>
            </w:r>
            <w:r w:rsidRPr="5839EF21">
              <w:rPr>
                <w:rFonts w:cs="Arial"/>
                <w:sz w:val="21"/>
                <w:szCs w:val="21"/>
                <w:lang w:val="cy-GB" w:eastAsia="cy-GB"/>
              </w:rPr>
              <w:t>mewn amgylchedd prawf.</w:t>
            </w:r>
          </w:p>
          <w:p w14:paraId="2A61BEE9" w14:textId="6CD0A6D0" w:rsidR="00B23C0B" w:rsidRDefault="5863A2E0" w:rsidP="6862DEB9">
            <w:pPr>
              <w:numPr>
                <w:ilvl w:val="0"/>
                <w:numId w:val="26"/>
              </w:numPr>
              <w:spacing w:before="100" w:beforeAutospacing="1" w:after="100" w:afterAutospacing="1" w:line="300" w:lineRule="atLeast"/>
              <w:rPr>
                <w:rFonts w:cs="Arial"/>
                <w:sz w:val="22"/>
                <w:szCs w:val="22"/>
                <w:lang w:val="cy-GB" w:eastAsia="cy-GB"/>
              </w:rPr>
            </w:pPr>
            <w:r w:rsidRPr="2564CC8C">
              <w:rPr>
                <w:rFonts w:cs="Arial"/>
                <w:sz w:val="21"/>
                <w:szCs w:val="21"/>
                <w:lang w:val="cy-GB" w:eastAsia="cy-GB"/>
              </w:rPr>
              <w:t>Sicrhau a d</w:t>
            </w:r>
            <w:r w:rsidR="007568BD" w:rsidRPr="2564CC8C">
              <w:rPr>
                <w:rFonts w:cs="Arial"/>
                <w:sz w:val="21"/>
                <w:szCs w:val="21"/>
                <w:lang w:val="cy-GB" w:eastAsia="cy-GB"/>
              </w:rPr>
              <w:t>ilysu bod labeli’n ymddwyn yn unol â’r disgwyl ar draws llyfrgelloedd dogfennau</w:t>
            </w:r>
            <w:r w:rsidR="4723E143" w:rsidRPr="2564CC8C">
              <w:rPr>
                <w:rFonts w:cs="Arial"/>
                <w:sz w:val="21"/>
                <w:szCs w:val="21"/>
                <w:lang w:val="cy-GB" w:eastAsia="cy-GB"/>
              </w:rPr>
              <w:t xml:space="preserve"> a</w:t>
            </w:r>
            <w:r w:rsidR="007568BD" w:rsidRPr="2564CC8C">
              <w:rPr>
                <w:rFonts w:cs="Arial"/>
                <w:sz w:val="21"/>
                <w:szCs w:val="21"/>
                <w:lang w:val="cy-GB" w:eastAsia="cy-GB"/>
              </w:rPr>
              <w:t xml:space="preserve"> safleoedd</w:t>
            </w:r>
            <w:r w:rsidR="00B50A68" w:rsidRPr="2564CC8C">
              <w:rPr>
                <w:rFonts w:cs="Arial"/>
                <w:sz w:val="21"/>
                <w:szCs w:val="21"/>
                <w:lang w:val="cy-GB" w:eastAsia="cy-GB"/>
              </w:rPr>
              <w:t>.</w:t>
            </w:r>
          </w:p>
          <w:p w14:paraId="478B9043" w14:textId="42361B4C" w:rsidR="004041C3" w:rsidRPr="00B50A68" w:rsidRDefault="007568BD" w:rsidP="6862DEB9">
            <w:pPr>
              <w:numPr>
                <w:ilvl w:val="0"/>
                <w:numId w:val="26"/>
              </w:numPr>
              <w:spacing w:before="100" w:beforeAutospacing="1" w:after="100" w:afterAutospacing="1" w:line="300" w:lineRule="atLeast"/>
              <w:rPr>
                <w:rFonts w:cs="Arial"/>
                <w:sz w:val="22"/>
                <w:szCs w:val="22"/>
                <w:lang w:val="cy-GB" w:eastAsia="cy-GB"/>
              </w:rPr>
            </w:pPr>
            <w:r w:rsidRPr="3F7BDD89">
              <w:rPr>
                <w:rFonts w:cs="Arial"/>
                <w:sz w:val="21"/>
                <w:szCs w:val="21"/>
                <w:lang w:val="cy-GB" w:eastAsia="cy-GB"/>
              </w:rPr>
              <w:t xml:space="preserve"> Defnyddio labeli </w:t>
            </w:r>
            <w:r w:rsidR="6316B4B9" w:rsidRPr="3F7BDD89">
              <w:rPr>
                <w:rFonts w:cs="Arial"/>
                <w:sz w:val="21"/>
                <w:szCs w:val="21"/>
                <w:lang w:val="cy-GB" w:eastAsia="cy-GB"/>
              </w:rPr>
              <w:t xml:space="preserve">a polisïau cyfnodau cadw </w:t>
            </w:r>
            <w:r w:rsidRPr="3F7BDD89">
              <w:rPr>
                <w:rFonts w:cs="Arial"/>
                <w:sz w:val="21"/>
                <w:szCs w:val="21"/>
                <w:lang w:val="cy-GB" w:eastAsia="cy-GB"/>
              </w:rPr>
              <w:t>mewn amgylchedd byw ar ôl cwblhau gwaith profi</w:t>
            </w:r>
            <w:r w:rsidR="63A40B4F" w:rsidRPr="3F7BDD89">
              <w:rPr>
                <w:rFonts w:cs="Arial"/>
                <w:sz w:val="21"/>
                <w:szCs w:val="21"/>
                <w:lang w:val="cy-GB" w:eastAsia="cy-GB"/>
              </w:rPr>
              <w:t xml:space="preserve"> yn llwyddiannus</w:t>
            </w:r>
            <w:r w:rsidRPr="3F7BDD89">
              <w:rPr>
                <w:rFonts w:cs="Arial"/>
                <w:sz w:val="21"/>
                <w:szCs w:val="21"/>
                <w:lang w:val="cy-GB" w:eastAsia="cy-GB"/>
              </w:rPr>
              <w:t>.</w:t>
            </w:r>
          </w:p>
          <w:p w14:paraId="1799C85C" w14:textId="77777777" w:rsidR="00CC1278" w:rsidRPr="00CC1278" w:rsidRDefault="0074478F" w:rsidP="00CC1278">
            <w:pPr>
              <w:spacing w:line="300" w:lineRule="atLeast"/>
              <w:rPr>
                <w:rFonts w:cs="Arial"/>
                <w:b/>
                <w:bCs/>
                <w:sz w:val="22"/>
                <w:szCs w:val="22"/>
                <w:lang w:val="cy-GB" w:eastAsia="cy-GB"/>
              </w:rPr>
            </w:pPr>
            <w:r>
              <w:rPr>
                <w:rFonts w:cs="Arial"/>
                <w:sz w:val="21"/>
                <w:szCs w:val="21"/>
                <w:lang w:val="cy-GB" w:eastAsia="cy-GB"/>
              </w:rPr>
              <w:pict w14:anchorId="645EE148">
                <v:rect id="_x0000_i1034" style="width:0;height:1.5pt" o:hralign="center" o:hrstd="t" o:hr="t" fillcolor="#a0a0a0" stroked="f"/>
              </w:pict>
            </w:r>
            <w:r w:rsidR="004041C3" w:rsidRPr="002C7081">
              <w:rPr>
                <w:rFonts w:cs="Arial"/>
                <w:b/>
                <w:bCs/>
                <w:sz w:val="22"/>
                <w:szCs w:val="22"/>
                <w:lang w:val="cy-GB" w:eastAsia="cy-GB"/>
              </w:rPr>
              <w:t xml:space="preserve">9. </w:t>
            </w:r>
            <w:r w:rsidR="00CC1278" w:rsidRPr="00CC1278">
              <w:rPr>
                <w:rFonts w:cs="Arial"/>
                <w:b/>
                <w:bCs/>
                <w:sz w:val="22"/>
                <w:szCs w:val="22"/>
                <w:lang w:val="cy-GB" w:eastAsia="cy-GB"/>
              </w:rPr>
              <w:t>Camau Adolygu Gwaredu (</w:t>
            </w:r>
            <w:proofErr w:type="spellStart"/>
            <w:r w:rsidR="00CC1278" w:rsidRPr="00CC1278">
              <w:rPr>
                <w:rFonts w:cs="Arial"/>
                <w:b/>
                <w:bCs/>
                <w:sz w:val="22"/>
                <w:szCs w:val="22"/>
                <w:lang w:val="cy-GB" w:eastAsia="cy-GB"/>
              </w:rPr>
              <w:t>Disposition</w:t>
            </w:r>
            <w:proofErr w:type="spellEnd"/>
            <w:r w:rsidR="00CC1278" w:rsidRPr="00CC1278">
              <w:rPr>
                <w:rFonts w:cs="Arial"/>
                <w:b/>
                <w:bCs/>
                <w:sz w:val="22"/>
                <w:szCs w:val="22"/>
                <w:lang w:val="cy-GB" w:eastAsia="cy-GB"/>
              </w:rPr>
              <w:t xml:space="preserve"> </w:t>
            </w:r>
            <w:proofErr w:type="spellStart"/>
            <w:r w:rsidR="00CC1278" w:rsidRPr="00CC1278">
              <w:rPr>
                <w:rFonts w:cs="Arial"/>
                <w:b/>
                <w:bCs/>
                <w:sz w:val="22"/>
                <w:szCs w:val="22"/>
                <w:lang w:val="cy-GB" w:eastAsia="cy-GB"/>
              </w:rPr>
              <w:t>Review</w:t>
            </w:r>
            <w:proofErr w:type="spellEnd"/>
            <w:r w:rsidR="00CC1278" w:rsidRPr="00CC1278">
              <w:rPr>
                <w:rFonts w:cs="Arial"/>
                <w:b/>
                <w:bCs/>
                <w:sz w:val="22"/>
                <w:szCs w:val="22"/>
                <w:lang w:val="cy-GB" w:eastAsia="cy-GB"/>
              </w:rPr>
              <w:t>)</w:t>
            </w:r>
          </w:p>
          <w:p w14:paraId="5B2CE06A" w14:textId="2575B2DD" w:rsidR="00075552" w:rsidRPr="005151D9" w:rsidRDefault="00075552" w:rsidP="6862DEB9">
            <w:pPr>
              <w:numPr>
                <w:ilvl w:val="0"/>
                <w:numId w:val="26"/>
              </w:numPr>
              <w:spacing w:before="100" w:beforeAutospacing="1" w:after="100" w:afterAutospacing="1" w:line="300" w:lineRule="atLeast"/>
              <w:rPr>
                <w:rFonts w:cs="Arial"/>
                <w:sz w:val="22"/>
                <w:szCs w:val="22"/>
                <w:lang w:val="cy-GB" w:eastAsia="cy-GB"/>
              </w:rPr>
            </w:pPr>
            <w:r w:rsidRPr="3F7BDD89">
              <w:rPr>
                <w:rFonts w:cs="Arial"/>
                <w:sz w:val="21"/>
                <w:szCs w:val="21"/>
                <w:lang w:val="cy-GB" w:eastAsia="cy-GB"/>
              </w:rPr>
              <w:t xml:space="preserve">Diffinio sut y dylid rheoli diwedd </w:t>
            </w:r>
            <w:r w:rsidR="27710134" w:rsidRPr="3F7BDD89">
              <w:rPr>
                <w:rFonts w:cs="Arial"/>
                <w:sz w:val="21"/>
                <w:szCs w:val="21"/>
                <w:lang w:val="cy-GB" w:eastAsia="cy-GB"/>
              </w:rPr>
              <w:t xml:space="preserve">y </w:t>
            </w:r>
            <w:r w:rsidRPr="3F7BDD89">
              <w:rPr>
                <w:rFonts w:cs="Arial"/>
                <w:sz w:val="21"/>
                <w:szCs w:val="21"/>
                <w:lang w:val="cy-GB" w:eastAsia="cy-GB"/>
              </w:rPr>
              <w:t>cyfnod cadw</w:t>
            </w:r>
            <w:r w:rsidR="005151D9" w:rsidRPr="3F7BDD89">
              <w:rPr>
                <w:rFonts w:cs="Arial"/>
                <w:sz w:val="21"/>
                <w:szCs w:val="21"/>
                <w:lang w:val="cy-GB" w:eastAsia="cy-GB"/>
              </w:rPr>
              <w:t xml:space="preserve"> (</w:t>
            </w:r>
            <w:r w:rsidRPr="3F7BDD89">
              <w:rPr>
                <w:rFonts w:cs="Arial"/>
                <w:sz w:val="21"/>
                <w:szCs w:val="21"/>
                <w:lang w:val="cy-GB" w:eastAsia="cy-GB"/>
              </w:rPr>
              <w:t>Adolygu</w:t>
            </w:r>
            <w:r w:rsidR="005151D9" w:rsidRPr="3F7BDD89">
              <w:rPr>
                <w:rFonts w:cs="Arial"/>
                <w:sz w:val="21"/>
                <w:szCs w:val="21"/>
                <w:lang w:val="cy-GB" w:eastAsia="cy-GB"/>
              </w:rPr>
              <w:t xml:space="preserve">, </w:t>
            </w:r>
            <w:r w:rsidRPr="3F7BDD89">
              <w:rPr>
                <w:rFonts w:cs="Arial"/>
                <w:sz w:val="21"/>
                <w:szCs w:val="21"/>
                <w:lang w:val="cy-GB" w:eastAsia="cy-GB"/>
              </w:rPr>
              <w:t>Dile</w:t>
            </w:r>
            <w:r w:rsidR="005151D9" w:rsidRPr="3F7BDD89">
              <w:rPr>
                <w:rFonts w:cs="Arial"/>
                <w:sz w:val="21"/>
                <w:szCs w:val="21"/>
                <w:lang w:val="cy-GB" w:eastAsia="cy-GB"/>
              </w:rPr>
              <w:t xml:space="preserve">u, </w:t>
            </w:r>
            <w:r w:rsidRPr="3F7BDD89">
              <w:rPr>
                <w:rFonts w:cs="Arial"/>
                <w:sz w:val="21"/>
                <w:szCs w:val="21"/>
                <w:lang w:val="cy-GB" w:eastAsia="cy-GB"/>
              </w:rPr>
              <w:t>Archifo</w:t>
            </w:r>
            <w:r w:rsidR="005151D9" w:rsidRPr="3F7BDD89">
              <w:rPr>
                <w:rFonts w:cs="Arial"/>
                <w:sz w:val="21"/>
                <w:szCs w:val="21"/>
                <w:lang w:val="cy-GB" w:eastAsia="cy-GB"/>
              </w:rPr>
              <w:t xml:space="preserve">, </w:t>
            </w:r>
            <w:r w:rsidRPr="3F7BDD89">
              <w:rPr>
                <w:rFonts w:cs="Arial"/>
                <w:sz w:val="21"/>
                <w:szCs w:val="21"/>
                <w:lang w:val="cy-GB" w:eastAsia="cy-GB"/>
              </w:rPr>
              <w:t>Cadw</w:t>
            </w:r>
            <w:r w:rsidR="00B23C0B" w:rsidRPr="3F7BDD89">
              <w:rPr>
                <w:rFonts w:cs="Arial"/>
                <w:sz w:val="21"/>
                <w:szCs w:val="21"/>
                <w:lang w:val="cy-GB" w:eastAsia="cy-GB"/>
              </w:rPr>
              <w:t>edigaeth</w:t>
            </w:r>
            <w:r w:rsidR="005151D9" w:rsidRPr="3F7BDD89">
              <w:rPr>
                <w:rFonts w:cs="Arial"/>
                <w:sz w:val="21"/>
                <w:szCs w:val="21"/>
                <w:lang w:val="cy-GB" w:eastAsia="cy-GB"/>
              </w:rPr>
              <w:t>)</w:t>
            </w:r>
          </w:p>
          <w:p w14:paraId="086858CF" w14:textId="5D3DBE05" w:rsidR="00264E5B" w:rsidRDefault="31AC11F5"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Dogfennu’r </w:t>
            </w:r>
            <w:r w:rsidR="00075552" w:rsidRPr="6862DEB9">
              <w:rPr>
                <w:rFonts w:cs="Arial"/>
                <w:sz w:val="21"/>
                <w:szCs w:val="21"/>
                <w:lang w:val="cy-GB" w:eastAsia="cy-GB"/>
              </w:rPr>
              <w:t>proses adolygu gwaredu</w:t>
            </w:r>
            <w:r w:rsidR="32305EC7" w:rsidRPr="6862DEB9">
              <w:rPr>
                <w:rFonts w:cs="Arial"/>
                <w:sz w:val="21"/>
                <w:szCs w:val="21"/>
                <w:lang w:val="cy-GB" w:eastAsia="cy-GB"/>
              </w:rPr>
              <w:t xml:space="preserve"> </w:t>
            </w:r>
            <w:r w:rsidR="76068704" w:rsidRPr="6862DEB9">
              <w:rPr>
                <w:rFonts w:cs="Arial"/>
                <w:sz w:val="21"/>
                <w:szCs w:val="21"/>
                <w:lang w:val="cy-GB" w:eastAsia="cy-GB"/>
              </w:rPr>
              <w:t xml:space="preserve">a’r proses </w:t>
            </w:r>
            <w:proofErr w:type="spellStart"/>
            <w:r w:rsidR="76068704" w:rsidRPr="6862DEB9">
              <w:rPr>
                <w:rFonts w:cs="Arial"/>
                <w:sz w:val="21"/>
                <w:szCs w:val="21"/>
                <w:lang w:val="cy-GB" w:eastAsia="cy-GB"/>
              </w:rPr>
              <w:t>awdit</w:t>
            </w:r>
            <w:proofErr w:type="spellEnd"/>
          </w:p>
          <w:p w14:paraId="7A67B193" w14:textId="0B61E846" w:rsidR="00075552" w:rsidRPr="001C65DD" w:rsidRDefault="00075552" w:rsidP="6862DEB9">
            <w:pPr>
              <w:numPr>
                <w:ilvl w:val="0"/>
                <w:numId w:val="26"/>
              </w:numPr>
              <w:spacing w:before="100" w:beforeAutospacing="1" w:after="100" w:afterAutospacing="1" w:line="300" w:lineRule="atLeast"/>
              <w:rPr>
                <w:rFonts w:cs="Arial"/>
                <w:sz w:val="22"/>
                <w:szCs w:val="22"/>
                <w:lang w:val="cy-GB" w:eastAsia="cy-GB"/>
              </w:rPr>
            </w:pPr>
            <w:r w:rsidRPr="0B9DBBD3">
              <w:rPr>
                <w:rFonts w:cs="Arial"/>
                <w:sz w:val="21"/>
                <w:szCs w:val="21"/>
                <w:lang w:val="cy-GB" w:eastAsia="cy-GB"/>
              </w:rPr>
              <w:t>Sicrhau bod tystiolaeth yn cael ei chofnodi ar gyfer pob penderfyniad</w:t>
            </w:r>
            <w:r w:rsidR="001C65DD" w:rsidRPr="0B9DBBD3">
              <w:rPr>
                <w:rFonts w:cs="Arial"/>
                <w:sz w:val="21"/>
                <w:szCs w:val="21"/>
                <w:lang w:val="cy-GB" w:eastAsia="cy-GB"/>
              </w:rPr>
              <w:t xml:space="preserve"> e.e </w:t>
            </w:r>
            <w:r w:rsidRPr="0B9DBBD3">
              <w:rPr>
                <w:rFonts w:cs="Arial"/>
                <w:sz w:val="21"/>
                <w:szCs w:val="21"/>
                <w:lang w:val="cy-GB" w:eastAsia="cy-GB"/>
              </w:rPr>
              <w:t>Eitem a adolygwyd</w:t>
            </w:r>
            <w:r w:rsidR="001C65DD" w:rsidRPr="0B9DBBD3">
              <w:rPr>
                <w:rFonts w:cs="Arial"/>
                <w:sz w:val="21"/>
                <w:szCs w:val="21"/>
                <w:lang w:val="cy-GB" w:eastAsia="cy-GB"/>
              </w:rPr>
              <w:t xml:space="preserve">, </w:t>
            </w:r>
            <w:r w:rsidR="00264E5B" w:rsidRPr="0B9DBBD3">
              <w:rPr>
                <w:rFonts w:cs="Arial"/>
                <w:sz w:val="21"/>
                <w:szCs w:val="21"/>
                <w:lang w:val="cy-GB" w:eastAsia="cy-GB"/>
              </w:rPr>
              <w:t>Enw</w:t>
            </w:r>
            <w:r w:rsidRPr="0B9DBBD3">
              <w:rPr>
                <w:rFonts w:cs="Arial"/>
                <w:sz w:val="21"/>
                <w:szCs w:val="21"/>
                <w:lang w:val="cy-GB" w:eastAsia="cy-GB"/>
              </w:rPr>
              <w:t xml:space="preserve"> a rôl yr adolygwr</w:t>
            </w:r>
            <w:r w:rsidR="001C65DD" w:rsidRPr="0B9DBBD3">
              <w:rPr>
                <w:rFonts w:cs="Arial"/>
                <w:sz w:val="21"/>
                <w:szCs w:val="21"/>
                <w:lang w:val="cy-GB" w:eastAsia="cy-GB"/>
              </w:rPr>
              <w:t xml:space="preserve">, </w:t>
            </w:r>
            <w:r w:rsidR="00E06956" w:rsidRPr="0B9DBBD3">
              <w:rPr>
                <w:rFonts w:cs="Arial"/>
                <w:sz w:val="21"/>
                <w:szCs w:val="21"/>
                <w:lang w:val="cy-GB" w:eastAsia="cy-GB"/>
              </w:rPr>
              <w:t>c</w:t>
            </w:r>
            <w:r w:rsidRPr="0B9DBBD3">
              <w:rPr>
                <w:rFonts w:cs="Arial"/>
                <w:sz w:val="21"/>
                <w:szCs w:val="21"/>
                <w:lang w:val="cy-GB" w:eastAsia="cy-GB"/>
              </w:rPr>
              <w:t>ymeradwyaeth i’w ddileu</w:t>
            </w:r>
            <w:r w:rsidR="001C65DD" w:rsidRPr="0B9DBBD3">
              <w:rPr>
                <w:rFonts w:cs="Arial"/>
                <w:sz w:val="21"/>
                <w:szCs w:val="21"/>
                <w:lang w:val="cy-GB" w:eastAsia="cy-GB"/>
              </w:rPr>
              <w:t xml:space="preserve">, </w:t>
            </w:r>
            <w:r w:rsidR="00E06956" w:rsidRPr="0B9DBBD3">
              <w:rPr>
                <w:rFonts w:cs="Arial"/>
                <w:sz w:val="21"/>
                <w:szCs w:val="21"/>
                <w:lang w:val="cy-GB" w:eastAsia="cy-GB"/>
              </w:rPr>
              <w:t>d</w:t>
            </w:r>
            <w:r w:rsidRPr="0B9DBBD3">
              <w:rPr>
                <w:rFonts w:cs="Arial"/>
                <w:sz w:val="21"/>
                <w:szCs w:val="21"/>
                <w:lang w:val="cy-GB" w:eastAsia="cy-GB"/>
              </w:rPr>
              <w:t>yddiad</w:t>
            </w:r>
            <w:r w:rsidR="742F7C76" w:rsidRPr="0B9DBBD3">
              <w:rPr>
                <w:rFonts w:cs="Arial"/>
                <w:sz w:val="21"/>
                <w:szCs w:val="21"/>
                <w:lang w:val="cy-GB" w:eastAsia="cy-GB"/>
              </w:rPr>
              <w:t>,</w:t>
            </w:r>
            <w:r w:rsidRPr="0B9DBBD3">
              <w:rPr>
                <w:rFonts w:cs="Arial"/>
                <w:sz w:val="21"/>
                <w:szCs w:val="21"/>
                <w:lang w:val="cy-GB" w:eastAsia="cy-GB"/>
              </w:rPr>
              <w:t xml:space="preserve"> rhesymeg y penderfyniad</w:t>
            </w:r>
            <w:r w:rsidR="01751511" w:rsidRPr="0B9DBBD3">
              <w:rPr>
                <w:rFonts w:cs="Arial"/>
                <w:sz w:val="21"/>
                <w:szCs w:val="21"/>
                <w:lang w:val="cy-GB" w:eastAsia="cy-GB"/>
              </w:rPr>
              <w:t xml:space="preserve"> ac</w:t>
            </w:r>
            <w:r w:rsidR="001C65DD" w:rsidRPr="0B9DBBD3">
              <w:rPr>
                <w:rFonts w:cs="Arial"/>
                <w:sz w:val="21"/>
                <w:szCs w:val="21"/>
                <w:lang w:val="cy-GB" w:eastAsia="cy-GB"/>
              </w:rPr>
              <w:t xml:space="preserve"> </w:t>
            </w:r>
            <w:r w:rsidR="00E06956" w:rsidRPr="0B9DBBD3">
              <w:rPr>
                <w:rFonts w:cs="Arial"/>
                <w:sz w:val="21"/>
                <w:szCs w:val="21"/>
                <w:lang w:val="cy-GB" w:eastAsia="cy-GB"/>
              </w:rPr>
              <w:t>y</w:t>
            </w:r>
            <w:r w:rsidRPr="0B9DBBD3">
              <w:rPr>
                <w:rFonts w:cs="Arial"/>
                <w:sz w:val="21"/>
                <w:szCs w:val="21"/>
                <w:lang w:val="cy-GB" w:eastAsia="cy-GB"/>
              </w:rPr>
              <w:t xml:space="preserve"> cam a gymerwy</w:t>
            </w:r>
            <w:r w:rsidR="001C65DD" w:rsidRPr="0B9DBBD3">
              <w:rPr>
                <w:rFonts w:cs="Arial"/>
                <w:sz w:val="21"/>
                <w:szCs w:val="21"/>
                <w:lang w:val="cy-GB" w:eastAsia="cy-GB"/>
              </w:rPr>
              <w:t>d)</w:t>
            </w:r>
          </w:p>
          <w:p w14:paraId="77144790" w14:textId="0EDD7963" w:rsidR="00075552" w:rsidRPr="00075552" w:rsidRDefault="00075552"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 Diffinio rolau a chyfrifoldebau ar gyfer adolygu a chymeradwyo penderfyniadau gwaredu.</w:t>
            </w:r>
          </w:p>
          <w:p w14:paraId="08F45B03" w14:textId="7FCA93D4" w:rsidR="004041C3" w:rsidRPr="002C7081" w:rsidRDefault="0074478F" w:rsidP="6862DEB9">
            <w:pPr>
              <w:spacing w:line="300" w:lineRule="atLeast"/>
              <w:rPr>
                <w:rFonts w:cs="Arial"/>
                <w:sz w:val="22"/>
                <w:szCs w:val="22"/>
                <w:lang w:val="cy-GB" w:eastAsia="cy-GB"/>
              </w:rPr>
            </w:pPr>
            <w:r>
              <w:rPr>
                <w:rFonts w:cs="Arial"/>
                <w:sz w:val="21"/>
                <w:szCs w:val="21"/>
                <w:lang w:val="cy-GB" w:eastAsia="cy-GB"/>
              </w:rPr>
              <w:pict w14:anchorId="26F57B26">
                <v:rect id="_x0000_i1035" style="width:0;height:1.5pt" o:hralign="center" o:hrstd="t" o:hr="t" fillcolor="#a0a0a0" stroked="f"/>
              </w:pict>
            </w:r>
            <w:r w:rsidR="004041C3" w:rsidRPr="002C7081">
              <w:rPr>
                <w:rFonts w:cs="Arial"/>
                <w:b/>
                <w:bCs/>
                <w:sz w:val="22"/>
                <w:szCs w:val="22"/>
                <w:lang w:val="cy-GB" w:eastAsia="cy-GB"/>
              </w:rPr>
              <w:t xml:space="preserve">10. </w:t>
            </w:r>
            <w:proofErr w:type="spellStart"/>
            <w:r w:rsidR="00815E5D" w:rsidRPr="00815E5D">
              <w:rPr>
                <w:rFonts w:cs="Arial"/>
                <w:b/>
                <w:bCs/>
                <w:sz w:val="22"/>
                <w:szCs w:val="22"/>
                <w:lang w:val="cy-GB" w:eastAsia="cy-GB"/>
              </w:rPr>
              <w:t>Metadata</w:t>
            </w:r>
            <w:proofErr w:type="spellEnd"/>
            <w:r w:rsidR="00815E5D" w:rsidRPr="00815E5D">
              <w:rPr>
                <w:rFonts w:cs="Arial"/>
                <w:b/>
                <w:bCs/>
                <w:sz w:val="22"/>
                <w:szCs w:val="22"/>
                <w:lang w:val="cy-GB" w:eastAsia="cy-GB"/>
              </w:rPr>
              <w:t xml:space="preserve"> / Cadw Seiliedig ar Ddigwyddiad</w:t>
            </w:r>
          </w:p>
          <w:p w14:paraId="21E781B5" w14:textId="01ACFCEB" w:rsidR="00264E5B" w:rsidRDefault="00075552" w:rsidP="6862DEB9">
            <w:pPr>
              <w:numPr>
                <w:ilvl w:val="0"/>
                <w:numId w:val="26"/>
              </w:numPr>
              <w:spacing w:before="100" w:beforeAutospacing="1" w:after="100" w:afterAutospacing="1" w:line="300" w:lineRule="atLeast"/>
              <w:rPr>
                <w:rFonts w:cs="Arial"/>
                <w:sz w:val="22"/>
                <w:szCs w:val="22"/>
                <w:lang w:val="cy-GB" w:eastAsia="cy-GB"/>
              </w:rPr>
            </w:pPr>
            <w:r w:rsidRPr="0B69104A">
              <w:rPr>
                <w:rFonts w:cs="Arial"/>
                <w:sz w:val="21"/>
                <w:szCs w:val="21"/>
                <w:lang w:val="cy-GB" w:eastAsia="cy-GB"/>
              </w:rPr>
              <w:lastRenderedPageBreak/>
              <w:t xml:space="preserve">Cynghori sut gall </w:t>
            </w:r>
            <w:proofErr w:type="spellStart"/>
            <w:r w:rsidRPr="0B69104A">
              <w:rPr>
                <w:rFonts w:cs="Arial"/>
                <w:sz w:val="21"/>
                <w:szCs w:val="21"/>
                <w:lang w:val="cy-GB" w:eastAsia="cy-GB"/>
              </w:rPr>
              <w:t>metadata</w:t>
            </w:r>
            <w:proofErr w:type="spellEnd"/>
            <w:r w:rsidRPr="0B69104A">
              <w:rPr>
                <w:rFonts w:cs="Arial"/>
                <w:sz w:val="21"/>
                <w:szCs w:val="21"/>
                <w:lang w:val="cy-GB" w:eastAsia="cy-GB"/>
              </w:rPr>
              <w:t xml:space="preserve"> gefnogi</w:t>
            </w:r>
            <w:r w:rsidR="2CED54B3" w:rsidRPr="0B69104A">
              <w:rPr>
                <w:rFonts w:cs="Arial"/>
                <w:sz w:val="21"/>
                <w:szCs w:val="21"/>
                <w:lang w:val="cy-GB" w:eastAsia="cy-GB"/>
              </w:rPr>
              <w:t xml:space="preserve"> </w:t>
            </w:r>
            <w:r w:rsidRPr="0B69104A">
              <w:rPr>
                <w:rFonts w:cs="Arial"/>
                <w:sz w:val="21"/>
                <w:szCs w:val="21"/>
                <w:lang w:val="cy-GB" w:eastAsia="cy-GB"/>
              </w:rPr>
              <w:t>BCS a’r rhesymeg</w:t>
            </w:r>
            <w:r w:rsidR="02B62E0F" w:rsidRPr="0B69104A">
              <w:rPr>
                <w:rFonts w:cs="Arial"/>
                <w:sz w:val="21"/>
                <w:szCs w:val="21"/>
                <w:lang w:val="cy-GB" w:eastAsia="cy-GB"/>
              </w:rPr>
              <w:t xml:space="preserve"> y cyfnod</w:t>
            </w:r>
            <w:r w:rsidRPr="0B69104A">
              <w:rPr>
                <w:rFonts w:cs="Arial"/>
                <w:sz w:val="21"/>
                <w:szCs w:val="21"/>
                <w:lang w:val="cy-GB" w:eastAsia="cy-GB"/>
              </w:rPr>
              <w:t xml:space="preserve"> cadw.</w:t>
            </w:r>
          </w:p>
          <w:p w14:paraId="09BB01CA" w14:textId="59CC2E20" w:rsidR="00264E5B" w:rsidRDefault="00075552" w:rsidP="6862DEB9">
            <w:pPr>
              <w:numPr>
                <w:ilvl w:val="0"/>
                <w:numId w:val="26"/>
              </w:numPr>
              <w:spacing w:before="100" w:beforeAutospacing="1" w:after="100" w:afterAutospacing="1" w:line="300" w:lineRule="atLeast"/>
              <w:rPr>
                <w:rFonts w:cs="Arial"/>
                <w:sz w:val="22"/>
                <w:szCs w:val="22"/>
                <w:lang w:val="cy-GB" w:eastAsia="cy-GB"/>
              </w:rPr>
            </w:pPr>
            <w:r w:rsidRPr="0B69104A">
              <w:rPr>
                <w:rFonts w:cs="Arial"/>
                <w:sz w:val="21"/>
                <w:szCs w:val="21"/>
                <w:lang w:val="cy-GB" w:eastAsia="cy-GB"/>
              </w:rPr>
              <w:t xml:space="preserve"> Argymell defnyddio </w:t>
            </w:r>
            <w:proofErr w:type="spellStart"/>
            <w:r w:rsidRPr="0B69104A">
              <w:rPr>
                <w:rFonts w:cs="Arial"/>
                <w:sz w:val="21"/>
                <w:szCs w:val="21"/>
                <w:lang w:val="cy-GB" w:eastAsia="cy-GB"/>
              </w:rPr>
              <w:t>metadata</w:t>
            </w:r>
            <w:proofErr w:type="spellEnd"/>
            <w:r w:rsidRPr="0B69104A">
              <w:rPr>
                <w:rFonts w:cs="Arial"/>
                <w:sz w:val="21"/>
                <w:szCs w:val="21"/>
                <w:lang w:val="cy-GB" w:eastAsia="cy-GB"/>
              </w:rPr>
              <w:t xml:space="preserve"> wedi’i reoli</w:t>
            </w:r>
            <w:r w:rsidR="0B63C0CC" w:rsidRPr="0B69104A">
              <w:rPr>
                <w:rFonts w:cs="Arial"/>
                <w:sz w:val="21"/>
                <w:szCs w:val="21"/>
                <w:lang w:val="cy-GB" w:eastAsia="cy-GB"/>
              </w:rPr>
              <w:t xml:space="preserve"> </w:t>
            </w:r>
            <w:r w:rsidRPr="0B69104A">
              <w:rPr>
                <w:rFonts w:cs="Arial"/>
                <w:sz w:val="21"/>
                <w:szCs w:val="21"/>
                <w:lang w:val="cy-GB" w:eastAsia="cy-GB"/>
              </w:rPr>
              <w:t>mathau cynnwys</w:t>
            </w:r>
            <w:r w:rsidR="04BB49CA" w:rsidRPr="0B69104A">
              <w:rPr>
                <w:rFonts w:cs="Arial"/>
                <w:sz w:val="21"/>
                <w:szCs w:val="21"/>
                <w:lang w:val="cy-GB" w:eastAsia="cy-GB"/>
              </w:rPr>
              <w:t xml:space="preserve"> </w:t>
            </w:r>
            <w:r w:rsidR="00666BEC" w:rsidRPr="0B69104A">
              <w:rPr>
                <w:rFonts w:cs="Arial"/>
                <w:sz w:val="21"/>
                <w:szCs w:val="21"/>
                <w:lang w:val="cy-GB" w:eastAsia="cy-GB"/>
              </w:rPr>
              <w:t>(</w:t>
            </w:r>
            <w:proofErr w:type="spellStart"/>
            <w:r w:rsidR="00666BEC" w:rsidRPr="0B69104A">
              <w:rPr>
                <w:rFonts w:cs="Arial"/>
                <w:sz w:val="21"/>
                <w:szCs w:val="21"/>
                <w:lang w:val="cy-GB" w:eastAsia="cy-GB"/>
              </w:rPr>
              <w:t>content</w:t>
            </w:r>
            <w:proofErr w:type="spellEnd"/>
            <w:r w:rsidR="00666BEC" w:rsidRPr="0B69104A">
              <w:rPr>
                <w:rFonts w:cs="Arial"/>
                <w:sz w:val="21"/>
                <w:szCs w:val="21"/>
                <w:lang w:val="cy-GB" w:eastAsia="cy-GB"/>
              </w:rPr>
              <w:t xml:space="preserve"> </w:t>
            </w:r>
            <w:proofErr w:type="spellStart"/>
            <w:r w:rsidR="00666BEC" w:rsidRPr="0B69104A">
              <w:rPr>
                <w:rFonts w:cs="Arial"/>
                <w:sz w:val="21"/>
                <w:szCs w:val="21"/>
                <w:lang w:val="cy-GB" w:eastAsia="cy-GB"/>
              </w:rPr>
              <w:t>types</w:t>
            </w:r>
            <w:proofErr w:type="spellEnd"/>
            <w:r w:rsidR="00666BEC" w:rsidRPr="0B69104A">
              <w:rPr>
                <w:rFonts w:cs="Arial"/>
                <w:sz w:val="21"/>
                <w:szCs w:val="21"/>
                <w:lang w:val="cy-GB" w:eastAsia="cy-GB"/>
              </w:rPr>
              <w:t>)</w:t>
            </w:r>
            <w:r w:rsidR="44B8E448" w:rsidRPr="0B69104A">
              <w:rPr>
                <w:rFonts w:cs="Arial"/>
                <w:sz w:val="21"/>
                <w:szCs w:val="21"/>
                <w:lang w:val="cy-GB" w:eastAsia="cy-GB"/>
              </w:rPr>
              <w:t xml:space="preserve"> a </w:t>
            </w:r>
            <w:r w:rsidRPr="0B69104A">
              <w:rPr>
                <w:rFonts w:cs="Arial"/>
                <w:sz w:val="21"/>
                <w:szCs w:val="21"/>
                <w:lang w:val="cy-GB" w:eastAsia="cy-GB"/>
              </w:rPr>
              <w:t xml:space="preserve">colofnau safle </w:t>
            </w:r>
          </w:p>
          <w:p w14:paraId="49A44355" w14:textId="4C0375DD" w:rsidR="00075552" w:rsidRPr="00075552" w:rsidRDefault="00075552" w:rsidP="6862DEB9">
            <w:pPr>
              <w:numPr>
                <w:ilvl w:val="0"/>
                <w:numId w:val="26"/>
              </w:numPr>
              <w:spacing w:before="100" w:beforeAutospacing="1" w:after="100" w:afterAutospacing="1" w:line="300" w:lineRule="atLeast"/>
              <w:rPr>
                <w:rFonts w:cs="Arial"/>
                <w:sz w:val="22"/>
                <w:szCs w:val="22"/>
                <w:lang w:val="cy-GB" w:eastAsia="cy-GB"/>
              </w:rPr>
            </w:pPr>
            <w:r w:rsidRPr="0B69104A">
              <w:rPr>
                <w:rFonts w:cs="Arial"/>
                <w:sz w:val="21"/>
                <w:szCs w:val="21"/>
                <w:lang w:val="cy-GB" w:eastAsia="cy-GB"/>
              </w:rPr>
              <w:t xml:space="preserve">Adnabod pa feysydd sydd angen </w:t>
            </w:r>
            <w:r w:rsidR="1D40BF8E" w:rsidRPr="0B69104A">
              <w:rPr>
                <w:rFonts w:cs="Arial"/>
                <w:sz w:val="21"/>
                <w:szCs w:val="21"/>
                <w:lang w:val="cy-GB" w:eastAsia="cy-GB"/>
              </w:rPr>
              <w:t xml:space="preserve">cael eu </w:t>
            </w:r>
            <w:r w:rsidRPr="0B69104A">
              <w:rPr>
                <w:rFonts w:cs="Arial"/>
                <w:sz w:val="21"/>
                <w:szCs w:val="21"/>
                <w:lang w:val="cy-GB" w:eastAsia="cy-GB"/>
              </w:rPr>
              <w:t>cadw sy’n seiliedig ar ddigwyddiad</w:t>
            </w:r>
            <w:r w:rsidR="086E3ADC" w:rsidRPr="0B69104A">
              <w:rPr>
                <w:rFonts w:cs="Arial"/>
                <w:sz w:val="21"/>
                <w:szCs w:val="21"/>
                <w:lang w:val="cy-GB" w:eastAsia="cy-GB"/>
              </w:rPr>
              <w:t xml:space="preserve"> (</w:t>
            </w:r>
            <w:proofErr w:type="spellStart"/>
            <w:r w:rsidR="086E3ADC" w:rsidRPr="0B69104A">
              <w:rPr>
                <w:rFonts w:cs="Arial"/>
                <w:sz w:val="21"/>
                <w:szCs w:val="21"/>
                <w:lang w:val="cy-GB" w:eastAsia="cy-GB"/>
              </w:rPr>
              <w:t>event</w:t>
            </w:r>
            <w:proofErr w:type="spellEnd"/>
            <w:r w:rsidR="086E3ADC" w:rsidRPr="0B69104A">
              <w:rPr>
                <w:rFonts w:cs="Arial"/>
                <w:sz w:val="21"/>
                <w:szCs w:val="21"/>
                <w:lang w:val="cy-GB" w:eastAsia="cy-GB"/>
              </w:rPr>
              <w:t xml:space="preserve"> </w:t>
            </w:r>
            <w:proofErr w:type="spellStart"/>
            <w:r w:rsidR="086E3ADC" w:rsidRPr="0B69104A">
              <w:rPr>
                <w:rFonts w:cs="Arial"/>
                <w:sz w:val="21"/>
                <w:szCs w:val="21"/>
                <w:lang w:val="cy-GB" w:eastAsia="cy-GB"/>
              </w:rPr>
              <w:t>base</w:t>
            </w:r>
            <w:r w:rsidR="1D84EDD5" w:rsidRPr="0B69104A">
              <w:rPr>
                <w:rFonts w:cs="Arial"/>
                <w:sz w:val="21"/>
                <w:szCs w:val="21"/>
                <w:lang w:val="cy-GB" w:eastAsia="cy-GB"/>
              </w:rPr>
              <w:t>d</w:t>
            </w:r>
            <w:proofErr w:type="spellEnd"/>
            <w:r w:rsidR="086E3ADC" w:rsidRPr="0B69104A">
              <w:rPr>
                <w:rFonts w:cs="Arial"/>
                <w:sz w:val="21"/>
                <w:szCs w:val="21"/>
                <w:lang w:val="cy-GB" w:eastAsia="cy-GB"/>
              </w:rPr>
              <w:t xml:space="preserve"> </w:t>
            </w:r>
            <w:proofErr w:type="spellStart"/>
            <w:r w:rsidR="086E3ADC" w:rsidRPr="0B69104A">
              <w:rPr>
                <w:rFonts w:cs="Arial"/>
                <w:sz w:val="21"/>
                <w:szCs w:val="21"/>
                <w:lang w:val="cy-GB" w:eastAsia="cy-GB"/>
              </w:rPr>
              <w:t>retention</w:t>
            </w:r>
            <w:proofErr w:type="spellEnd"/>
            <w:r w:rsidR="086E3ADC" w:rsidRPr="0B69104A">
              <w:rPr>
                <w:rFonts w:cs="Arial"/>
                <w:sz w:val="21"/>
                <w:szCs w:val="21"/>
                <w:lang w:val="cy-GB" w:eastAsia="cy-GB"/>
              </w:rPr>
              <w:t>)</w:t>
            </w:r>
          </w:p>
          <w:p w14:paraId="657A4A8C" w14:textId="77777777" w:rsidR="004041C3" w:rsidRPr="002C7081" w:rsidRDefault="0074478F" w:rsidP="6862DEB9">
            <w:pPr>
              <w:spacing w:line="300" w:lineRule="atLeast"/>
              <w:rPr>
                <w:rFonts w:cs="Arial"/>
                <w:sz w:val="22"/>
                <w:szCs w:val="22"/>
                <w:lang w:val="cy-GB" w:eastAsia="cy-GB"/>
              </w:rPr>
            </w:pPr>
            <w:r>
              <w:rPr>
                <w:rFonts w:cs="Arial"/>
                <w:sz w:val="21"/>
                <w:szCs w:val="21"/>
                <w:lang w:val="cy-GB" w:eastAsia="cy-GB"/>
              </w:rPr>
              <w:pict w14:anchorId="32821B2D">
                <v:rect id="_x0000_i1036" style="width:0;height:1.5pt" o:hralign="center" o:hrstd="t" o:hr="t" fillcolor="#a0a0a0" stroked="f"/>
              </w:pict>
            </w:r>
            <w:r w:rsidR="004041C3" w:rsidRPr="002C7081">
              <w:rPr>
                <w:rFonts w:cs="Arial"/>
                <w:b/>
                <w:bCs/>
                <w:sz w:val="22"/>
                <w:szCs w:val="22"/>
                <w:lang w:val="cy-GB" w:eastAsia="cy-GB"/>
              </w:rPr>
              <w:t xml:space="preserve">11. </w:t>
            </w:r>
            <w:proofErr w:type="spellStart"/>
            <w:r w:rsidR="004041C3" w:rsidRPr="002C7081">
              <w:rPr>
                <w:rFonts w:cs="Arial"/>
                <w:b/>
                <w:bCs/>
                <w:sz w:val="22"/>
                <w:szCs w:val="22"/>
                <w:lang w:val="cy-GB" w:eastAsia="cy-GB"/>
              </w:rPr>
              <w:t>Preservation</w:t>
            </w:r>
            <w:proofErr w:type="spellEnd"/>
            <w:r w:rsidR="004041C3" w:rsidRPr="002C7081">
              <w:rPr>
                <w:rFonts w:cs="Arial"/>
                <w:b/>
                <w:bCs/>
                <w:sz w:val="22"/>
                <w:szCs w:val="22"/>
                <w:lang w:val="cy-GB" w:eastAsia="cy-GB"/>
              </w:rPr>
              <w:t xml:space="preserve"> </w:t>
            </w:r>
            <w:proofErr w:type="spellStart"/>
            <w:r w:rsidR="004041C3" w:rsidRPr="002C7081">
              <w:rPr>
                <w:rFonts w:cs="Arial"/>
                <w:b/>
                <w:bCs/>
                <w:sz w:val="22"/>
                <w:szCs w:val="22"/>
                <w:lang w:val="cy-GB" w:eastAsia="cy-GB"/>
              </w:rPr>
              <w:t>Hold</w:t>
            </w:r>
            <w:proofErr w:type="spellEnd"/>
            <w:r w:rsidR="004041C3" w:rsidRPr="002C7081">
              <w:rPr>
                <w:rFonts w:cs="Arial"/>
                <w:b/>
                <w:bCs/>
                <w:sz w:val="22"/>
                <w:szCs w:val="22"/>
                <w:lang w:val="cy-GB" w:eastAsia="cy-GB"/>
              </w:rPr>
              <w:t xml:space="preserve"> </w:t>
            </w:r>
            <w:proofErr w:type="spellStart"/>
            <w:r w:rsidR="004041C3" w:rsidRPr="002C7081">
              <w:rPr>
                <w:rFonts w:cs="Arial"/>
                <w:b/>
                <w:bCs/>
                <w:sz w:val="22"/>
                <w:szCs w:val="22"/>
                <w:lang w:val="cy-GB" w:eastAsia="cy-GB"/>
              </w:rPr>
              <w:t>Library</w:t>
            </w:r>
            <w:proofErr w:type="spellEnd"/>
          </w:p>
          <w:p w14:paraId="6C94B16C" w14:textId="7A385C64" w:rsidR="006E606A" w:rsidRDefault="00C869CF"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Darparu canllawiau ar sut mae eitemau’n </w:t>
            </w:r>
            <w:r w:rsidR="2955FF09" w:rsidRPr="6862DEB9">
              <w:rPr>
                <w:rFonts w:cs="Arial"/>
                <w:sz w:val="21"/>
                <w:szCs w:val="21"/>
                <w:lang w:val="cy-GB" w:eastAsia="cy-GB"/>
              </w:rPr>
              <w:t>yn cael ei reoli o fewn y</w:t>
            </w:r>
            <w:r w:rsidRPr="6862DEB9">
              <w:rPr>
                <w:rFonts w:cs="Arial"/>
                <w:sz w:val="21"/>
                <w:szCs w:val="21"/>
                <w:lang w:val="cy-GB" w:eastAsia="cy-GB"/>
              </w:rPr>
              <w:t xml:space="preserve"> Llyfrgell</w:t>
            </w:r>
            <w:r w:rsidR="006E606A" w:rsidRPr="6862DEB9">
              <w:rPr>
                <w:rFonts w:cs="Arial"/>
                <w:sz w:val="21"/>
                <w:szCs w:val="21"/>
                <w:lang w:val="cy-GB" w:eastAsia="cy-GB"/>
              </w:rPr>
              <w:t xml:space="preserve"> (</w:t>
            </w:r>
            <w:r w:rsidR="00A85476" w:rsidRPr="6862DEB9">
              <w:rPr>
                <w:rFonts w:cs="Arial"/>
                <w:sz w:val="21"/>
                <w:szCs w:val="21"/>
                <w:lang w:val="cy-GB" w:eastAsia="cy-GB"/>
              </w:rPr>
              <w:t>‘</w:t>
            </w:r>
            <w:proofErr w:type="spellStart"/>
            <w:r w:rsidR="006E606A" w:rsidRPr="6862DEB9">
              <w:rPr>
                <w:rFonts w:cs="Arial"/>
                <w:sz w:val="21"/>
                <w:szCs w:val="21"/>
                <w:lang w:val="cy-GB" w:eastAsia="cy-GB"/>
              </w:rPr>
              <w:t>Preservation</w:t>
            </w:r>
            <w:proofErr w:type="spellEnd"/>
            <w:r w:rsidR="006E606A" w:rsidRPr="6862DEB9">
              <w:rPr>
                <w:rFonts w:cs="Arial"/>
                <w:sz w:val="21"/>
                <w:szCs w:val="21"/>
                <w:lang w:val="cy-GB" w:eastAsia="cy-GB"/>
              </w:rPr>
              <w:t xml:space="preserve"> </w:t>
            </w:r>
            <w:proofErr w:type="spellStart"/>
            <w:r w:rsidR="006E606A" w:rsidRPr="6862DEB9">
              <w:rPr>
                <w:rFonts w:cs="Arial"/>
                <w:sz w:val="21"/>
                <w:szCs w:val="21"/>
                <w:lang w:val="cy-GB" w:eastAsia="cy-GB"/>
              </w:rPr>
              <w:t>Hold</w:t>
            </w:r>
            <w:proofErr w:type="spellEnd"/>
            <w:r w:rsidR="00A85476" w:rsidRPr="6862DEB9">
              <w:rPr>
                <w:rFonts w:cs="Arial"/>
                <w:sz w:val="21"/>
                <w:szCs w:val="21"/>
                <w:lang w:val="cy-GB" w:eastAsia="cy-GB"/>
              </w:rPr>
              <w:t>’</w:t>
            </w:r>
            <w:r w:rsidR="006E606A" w:rsidRPr="6862DEB9">
              <w:rPr>
                <w:rFonts w:cs="Arial"/>
                <w:sz w:val="21"/>
                <w:szCs w:val="21"/>
                <w:lang w:val="cy-GB" w:eastAsia="cy-GB"/>
              </w:rPr>
              <w:t>)</w:t>
            </w:r>
            <w:r w:rsidRPr="6862DEB9">
              <w:rPr>
                <w:rFonts w:cs="Arial"/>
                <w:sz w:val="21"/>
                <w:szCs w:val="21"/>
                <w:lang w:val="cy-GB" w:eastAsia="cy-GB"/>
              </w:rPr>
              <w:t xml:space="preserve"> </w:t>
            </w:r>
          </w:p>
          <w:p w14:paraId="196BBEF6" w14:textId="126B5797" w:rsidR="00264E5B" w:rsidRPr="006E606A" w:rsidRDefault="00C869CF" w:rsidP="6862DEB9">
            <w:pPr>
              <w:numPr>
                <w:ilvl w:val="0"/>
                <w:numId w:val="26"/>
              </w:numPr>
              <w:spacing w:before="100" w:beforeAutospacing="1" w:after="100" w:afterAutospacing="1" w:line="300" w:lineRule="atLeast"/>
              <w:rPr>
                <w:rFonts w:cs="Arial"/>
                <w:sz w:val="22"/>
                <w:szCs w:val="22"/>
                <w:lang w:val="cy-GB" w:eastAsia="cy-GB"/>
              </w:rPr>
            </w:pPr>
            <w:r w:rsidRPr="7CCE62C1">
              <w:rPr>
                <w:rFonts w:cs="Arial"/>
                <w:sz w:val="21"/>
                <w:szCs w:val="21"/>
                <w:lang w:val="cy-GB" w:eastAsia="cy-GB"/>
              </w:rPr>
              <w:t xml:space="preserve">Darparu arferion gorau ar gyfer rheoli’r </w:t>
            </w:r>
            <w:r w:rsidR="00B620A0" w:rsidRPr="7CCE62C1">
              <w:rPr>
                <w:rFonts w:cs="Arial"/>
                <w:sz w:val="21"/>
                <w:szCs w:val="21"/>
                <w:lang w:val="cy-GB" w:eastAsia="cy-GB"/>
              </w:rPr>
              <w:t>Llyfrgell (</w:t>
            </w:r>
            <w:r w:rsidR="00A85476" w:rsidRPr="7CCE62C1">
              <w:rPr>
                <w:rFonts w:cs="Arial"/>
                <w:sz w:val="21"/>
                <w:szCs w:val="21"/>
                <w:lang w:val="cy-GB" w:eastAsia="cy-GB"/>
              </w:rPr>
              <w:t>‘</w:t>
            </w:r>
            <w:proofErr w:type="spellStart"/>
            <w:r w:rsidR="00B620A0" w:rsidRPr="7CCE62C1">
              <w:rPr>
                <w:rFonts w:cs="Arial"/>
                <w:sz w:val="21"/>
                <w:szCs w:val="21"/>
                <w:lang w:val="cy-GB" w:eastAsia="cy-GB"/>
              </w:rPr>
              <w:t>Preservation</w:t>
            </w:r>
            <w:proofErr w:type="spellEnd"/>
            <w:r w:rsidR="00B620A0" w:rsidRPr="7CCE62C1">
              <w:rPr>
                <w:rFonts w:cs="Arial"/>
                <w:sz w:val="21"/>
                <w:szCs w:val="21"/>
                <w:lang w:val="cy-GB" w:eastAsia="cy-GB"/>
              </w:rPr>
              <w:t xml:space="preserve"> </w:t>
            </w:r>
            <w:proofErr w:type="spellStart"/>
            <w:r w:rsidR="00B620A0" w:rsidRPr="7CCE62C1">
              <w:rPr>
                <w:rFonts w:cs="Arial"/>
                <w:sz w:val="21"/>
                <w:szCs w:val="21"/>
                <w:lang w:val="cy-GB" w:eastAsia="cy-GB"/>
              </w:rPr>
              <w:t>Hold</w:t>
            </w:r>
            <w:proofErr w:type="spellEnd"/>
            <w:r w:rsidR="00A85476" w:rsidRPr="7CCE62C1">
              <w:rPr>
                <w:rFonts w:cs="Arial"/>
                <w:sz w:val="21"/>
                <w:szCs w:val="21"/>
                <w:lang w:val="cy-GB" w:eastAsia="cy-GB"/>
              </w:rPr>
              <w:t>’</w:t>
            </w:r>
            <w:r w:rsidR="00B620A0" w:rsidRPr="7CCE62C1">
              <w:rPr>
                <w:rFonts w:cs="Arial"/>
                <w:sz w:val="21"/>
                <w:szCs w:val="21"/>
                <w:lang w:val="cy-GB" w:eastAsia="cy-GB"/>
              </w:rPr>
              <w:t>)</w:t>
            </w:r>
          </w:p>
          <w:p w14:paraId="5C7C83BC" w14:textId="6528AEB9" w:rsidR="00264E5B" w:rsidRDefault="00C869CF" w:rsidP="6862DEB9">
            <w:pPr>
              <w:numPr>
                <w:ilvl w:val="0"/>
                <w:numId w:val="26"/>
              </w:numPr>
              <w:spacing w:before="100" w:beforeAutospacing="1" w:after="100" w:afterAutospacing="1" w:line="300" w:lineRule="atLeast"/>
              <w:rPr>
                <w:rFonts w:cs="Arial"/>
                <w:sz w:val="22"/>
                <w:szCs w:val="22"/>
                <w:lang w:eastAsia="cy-GB"/>
              </w:rPr>
            </w:pPr>
            <w:proofErr w:type="spellStart"/>
            <w:r w:rsidRPr="6862DEB9">
              <w:rPr>
                <w:rFonts w:cs="Arial"/>
                <w:sz w:val="21"/>
                <w:szCs w:val="21"/>
                <w:lang w:eastAsia="cy-GB"/>
              </w:rPr>
              <w:t>Cynghori</w:t>
            </w:r>
            <w:proofErr w:type="spellEnd"/>
            <w:r w:rsidRPr="6862DEB9">
              <w:rPr>
                <w:rFonts w:cs="Arial"/>
                <w:sz w:val="21"/>
                <w:szCs w:val="21"/>
                <w:lang w:eastAsia="cy-GB"/>
              </w:rPr>
              <w:t xml:space="preserve"> </w:t>
            </w:r>
            <w:proofErr w:type="spellStart"/>
            <w:r w:rsidRPr="6862DEB9">
              <w:rPr>
                <w:rFonts w:cs="Arial"/>
                <w:sz w:val="21"/>
                <w:szCs w:val="21"/>
                <w:lang w:eastAsia="cy-GB"/>
              </w:rPr>
              <w:t>ar</w:t>
            </w:r>
            <w:proofErr w:type="spellEnd"/>
            <w:r w:rsidRPr="6862DEB9">
              <w:rPr>
                <w:rFonts w:cs="Arial"/>
                <w:sz w:val="21"/>
                <w:szCs w:val="21"/>
                <w:lang w:eastAsia="cy-GB"/>
              </w:rPr>
              <w:t xml:space="preserve"> </w:t>
            </w:r>
            <w:proofErr w:type="spellStart"/>
            <w:r w:rsidRPr="6862DEB9">
              <w:rPr>
                <w:rFonts w:cs="Arial"/>
                <w:sz w:val="21"/>
                <w:szCs w:val="21"/>
                <w:lang w:eastAsia="cy-GB"/>
              </w:rPr>
              <w:t>oblygiadau</w:t>
            </w:r>
            <w:proofErr w:type="spellEnd"/>
            <w:r w:rsidRPr="6862DEB9">
              <w:rPr>
                <w:rFonts w:cs="Arial"/>
                <w:sz w:val="21"/>
                <w:szCs w:val="21"/>
                <w:lang w:eastAsia="cy-GB"/>
              </w:rPr>
              <w:t xml:space="preserve"> </w:t>
            </w:r>
            <w:proofErr w:type="spellStart"/>
            <w:r w:rsidRPr="6862DEB9">
              <w:rPr>
                <w:rFonts w:cs="Arial"/>
                <w:sz w:val="21"/>
                <w:szCs w:val="21"/>
                <w:lang w:eastAsia="cy-GB"/>
              </w:rPr>
              <w:t>llywodraethu</w:t>
            </w:r>
            <w:proofErr w:type="spellEnd"/>
            <w:r w:rsidRPr="6862DEB9">
              <w:rPr>
                <w:rFonts w:cs="Arial"/>
                <w:sz w:val="21"/>
                <w:szCs w:val="21"/>
                <w:lang w:eastAsia="cy-GB"/>
              </w:rPr>
              <w:t xml:space="preserve"> </w:t>
            </w:r>
            <w:r w:rsidR="002210F7" w:rsidRPr="6862DEB9">
              <w:rPr>
                <w:rFonts w:cs="Arial"/>
                <w:sz w:val="21"/>
                <w:szCs w:val="21"/>
                <w:lang w:eastAsia="cy-GB"/>
              </w:rPr>
              <w:t>y</w:t>
            </w:r>
            <w:r w:rsidRPr="6862DEB9">
              <w:rPr>
                <w:rFonts w:cs="Arial"/>
                <w:sz w:val="21"/>
                <w:szCs w:val="21"/>
                <w:lang w:eastAsia="cy-GB"/>
              </w:rPr>
              <w:t xml:space="preserve"> </w:t>
            </w:r>
            <w:r w:rsidR="00A85476" w:rsidRPr="6862DEB9">
              <w:rPr>
                <w:rFonts w:cs="Arial"/>
                <w:sz w:val="21"/>
                <w:szCs w:val="21"/>
                <w:lang w:eastAsia="cy-GB"/>
              </w:rPr>
              <w:t>‘</w:t>
            </w:r>
            <w:r w:rsidRPr="6862DEB9">
              <w:rPr>
                <w:rFonts w:cs="Arial"/>
                <w:sz w:val="21"/>
                <w:szCs w:val="21"/>
                <w:lang w:eastAsia="cy-GB"/>
              </w:rPr>
              <w:t>preservation hold</w:t>
            </w:r>
            <w:r w:rsidR="00A85476" w:rsidRPr="6862DEB9">
              <w:rPr>
                <w:rFonts w:cs="Arial"/>
                <w:sz w:val="21"/>
                <w:szCs w:val="21"/>
                <w:lang w:eastAsia="cy-GB"/>
              </w:rPr>
              <w:t>’</w:t>
            </w:r>
            <w:r w:rsidR="002210F7" w:rsidRPr="6862DEB9">
              <w:rPr>
                <w:rFonts w:cs="Arial"/>
                <w:sz w:val="21"/>
                <w:szCs w:val="21"/>
                <w:lang w:eastAsia="cy-GB"/>
              </w:rPr>
              <w:t>.</w:t>
            </w:r>
          </w:p>
          <w:p w14:paraId="6091BE38" w14:textId="16F57107" w:rsidR="004041C3" w:rsidRPr="00007CF1" w:rsidRDefault="00C869CF" w:rsidP="6862DEB9">
            <w:pPr>
              <w:numPr>
                <w:ilvl w:val="0"/>
                <w:numId w:val="26"/>
              </w:numPr>
              <w:spacing w:before="100" w:beforeAutospacing="1" w:after="100" w:afterAutospacing="1" w:line="300" w:lineRule="atLeast"/>
              <w:rPr>
                <w:rFonts w:cs="Arial"/>
                <w:sz w:val="22"/>
                <w:szCs w:val="22"/>
                <w:lang w:val="cy-GB" w:eastAsia="cy-GB"/>
              </w:rPr>
            </w:pPr>
            <w:r w:rsidRPr="7CCE62C1">
              <w:rPr>
                <w:rFonts w:cs="Arial"/>
                <w:sz w:val="21"/>
                <w:szCs w:val="21"/>
                <w:lang w:val="cy-GB" w:eastAsia="cy-GB"/>
              </w:rPr>
              <w:t xml:space="preserve"> Sicrhau dealltwriaeth o ymddygiad y </w:t>
            </w:r>
            <w:r w:rsidR="00B620A0" w:rsidRPr="7CCE62C1">
              <w:rPr>
                <w:rFonts w:cs="Arial"/>
                <w:sz w:val="21"/>
                <w:szCs w:val="21"/>
                <w:lang w:val="cy-GB" w:eastAsia="cy-GB"/>
              </w:rPr>
              <w:t>Llyfrgell (</w:t>
            </w:r>
            <w:r w:rsidR="00A85476" w:rsidRPr="7CCE62C1">
              <w:rPr>
                <w:rFonts w:cs="Arial"/>
                <w:sz w:val="21"/>
                <w:szCs w:val="21"/>
                <w:lang w:val="cy-GB" w:eastAsia="cy-GB"/>
              </w:rPr>
              <w:t>‘</w:t>
            </w:r>
            <w:proofErr w:type="spellStart"/>
            <w:r w:rsidR="00B620A0" w:rsidRPr="7CCE62C1">
              <w:rPr>
                <w:rFonts w:cs="Arial"/>
                <w:sz w:val="21"/>
                <w:szCs w:val="21"/>
                <w:lang w:val="cy-GB" w:eastAsia="cy-GB"/>
              </w:rPr>
              <w:t>Preservation</w:t>
            </w:r>
            <w:proofErr w:type="spellEnd"/>
            <w:r w:rsidR="00B620A0" w:rsidRPr="7CCE62C1">
              <w:rPr>
                <w:rFonts w:cs="Arial"/>
                <w:sz w:val="21"/>
                <w:szCs w:val="21"/>
                <w:lang w:val="cy-GB" w:eastAsia="cy-GB"/>
              </w:rPr>
              <w:t xml:space="preserve"> </w:t>
            </w:r>
            <w:proofErr w:type="spellStart"/>
            <w:r w:rsidR="00B620A0" w:rsidRPr="7CCE62C1">
              <w:rPr>
                <w:rFonts w:cs="Arial"/>
                <w:sz w:val="21"/>
                <w:szCs w:val="21"/>
                <w:lang w:val="cy-GB" w:eastAsia="cy-GB"/>
              </w:rPr>
              <w:t>Hold</w:t>
            </w:r>
            <w:proofErr w:type="spellEnd"/>
            <w:r w:rsidR="00A85476" w:rsidRPr="7CCE62C1">
              <w:rPr>
                <w:rFonts w:cs="Arial"/>
                <w:sz w:val="21"/>
                <w:szCs w:val="21"/>
                <w:lang w:val="cy-GB" w:eastAsia="cy-GB"/>
              </w:rPr>
              <w:t>’</w:t>
            </w:r>
            <w:r w:rsidR="00B620A0" w:rsidRPr="7CCE62C1">
              <w:rPr>
                <w:rFonts w:cs="Arial"/>
                <w:sz w:val="21"/>
                <w:szCs w:val="21"/>
                <w:lang w:val="cy-GB" w:eastAsia="cy-GB"/>
              </w:rPr>
              <w:t xml:space="preserve">) </w:t>
            </w:r>
            <w:r w:rsidRPr="7CCE62C1">
              <w:rPr>
                <w:rFonts w:cs="Arial"/>
                <w:sz w:val="21"/>
                <w:szCs w:val="21"/>
                <w:lang w:val="cy-GB" w:eastAsia="cy-GB"/>
              </w:rPr>
              <w:t xml:space="preserve">yn ystod profion a gweithredu </w:t>
            </w:r>
            <w:r w:rsidR="20B6053E" w:rsidRPr="7CCE62C1">
              <w:rPr>
                <w:rFonts w:cs="Arial"/>
                <w:sz w:val="21"/>
                <w:szCs w:val="21"/>
                <w:lang w:val="cy-GB" w:eastAsia="cy-GB"/>
              </w:rPr>
              <w:t xml:space="preserve">y cyfnodau </w:t>
            </w:r>
            <w:r w:rsidRPr="7CCE62C1">
              <w:rPr>
                <w:rFonts w:cs="Arial"/>
                <w:sz w:val="21"/>
                <w:szCs w:val="21"/>
                <w:lang w:val="cy-GB" w:eastAsia="cy-GB"/>
              </w:rPr>
              <w:t>cadw.</w:t>
            </w:r>
          </w:p>
          <w:p w14:paraId="523B5770" w14:textId="3D055066" w:rsidR="004041C3" w:rsidRPr="002C7081" w:rsidRDefault="0074478F" w:rsidP="6862DEB9">
            <w:pPr>
              <w:spacing w:line="300" w:lineRule="atLeast"/>
              <w:rPr>
                <w:rFonts w:cs="Arial"/>
                <w:sz w:val="22"/>
                <w:szCs w:val="22"/>
                <w:lang w:val="cy-GB" w:eastAsia="cy-GB"/>
              </w:rPr>
            </w:pPr>
            <w:r>
              <w:rPr>
                <w:rFonts w:cs="Arial"/>
                <w:sz w:val="21"/>
                <w:szCs w:val="21"/>
                <w:lang w:val="cy-GB" w:eastAsia="cy-GB"/>
              </w:rPr>
              <w:pict w14:anchorId="445953EE">
                <v:rect id="_x0000_i1037" style="width:0;height:1.5pt" o:hralign="center" o:hrstd="t" o:hr="t" fillcolor="#a0a0a0" stroked="f"/>
              </w:pict>
            </w:r>
            <w:r w:rsidR="004041C3" w:rsidRPr="002C7081">
              <w:rPr>
                <w:rFonts w:cs="Arial"/>
                <w:b/>
                <w:bCs/>
                <w:sz w:val="22"/>
                <w:szCs w:val="22"/>
                <w:lang w:val="cy-GB" w:eastAsia="cy-GB"/>
              </w:rPr>
              <w:t xml:space="preserve">12. </w:t>
            </w:r>
            <w:r w:rsidR="00815E5D" w:rsidRPr="00815E5D">
              <w:rPr>
                <w:rFonts w:cs="Arial"/>
                <w:b/>
                <w:bCs/>
                <w:sz w:val="22"/>
                <w:szCs w:val="22"/>
                <w:lang w:val="cy-GB" w:eastAsia="cy-GB"/>
              </w:rPr>
              <w:t>Hyfforddi Gweinyddwyr</w:t>
            </w:r>
          </w:p>
          <w:p w14:paraId="0A563557" w14:textId="426D22C9" w:rsidR="00815E5D" w:rsidRDefault="00C869CF" w:rsidP="6862DEB9">
            <w:pPr>
              <w:pStyle w:val="ParagraffRhestr"/>
              <w:numPr>
                <w:ilvl w:val="0"/>
                <w:numId w:val="35"/>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Hyfforddiant trwy Microsoft Teams ar: </w:t>
            </w:r>
          </w:p>
          <w:p w14:paraId="3488DE2D" w14:textId="408DA29E" w:rsidR="00264E5B" w:rsidRDefault="00C869CF" w:rsidP="6862DEB9">
            <w:pPr>
              <w:pStyle w:val="ParagraffRhestr"/>
              <w:numPr>
                <w:ilvl w:val="1"/>
                <w:numId w:val="35"/>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Creu, ffurfweddu, </w:t>
            </w:r>
            <w:r w:rsidR="50366E05" w:rsidRPr="6862DEB9">
              <w:rPr>
                <w:rFonts w:cs="Arial"/>
                <w:sz w:val="21"/>
                <w:szCs w:val="21"/>
                <w:lang w:val="cy-GB" w:eastAsia="cy-GB"/>
              </w:rPr>
              <w:t>gweithredu</w:t>
            </w:r>
            <w:r w:rsidRPr="6862DEB9">
              <w:rPr>
                <w:rFonts w:cs="Arial"/>
                <w:sz w:val="21"/>
                <w:szCs w:val="21"/>
                <w:lang w:val="cy-GB" w:eastAsia="cy-GB"/>
              </w:rPr>
              <w:t xml:space="preserve"> a rheoli labeli cadw a pholisïau</w:t>
            </w:r>
            <w:r w:rsidR="00264E5B" w:rsidRPr="6862DEB9">
              <w:rPr>
                <w:rFonts w:cs="Arial"/>
                <w:sz w:val="21"/>
                <w:szCs w:val="21"/>
                <w:lang w:val="cy-GB" w:eastAsia="cy-GB"/>
              </w:rPr>
              <w:t>.</w:t>
            </w:r>
          </w:p>
          <w:p w14:paraId="2A684D43" w14:textId="4A144506" w:rsidR="00264E5B" w:rsidRDefault="00C869CF" w:rsidP="6862DEB9">
            <w:pPr>
              <w:pStyle w:val="ParagraffRhestr"/>
              <w:numPr>
                <w:ilvl w:val="1"/>
                <w:numId w:val="35"/>
              </w:numPr>
              <w:spacing w:before="100" w:beforeAutospacing="1" w:after="100" w:afterAutospacing="1" w:line="300" w:lineRule="atLeast"/>
              <w:rPr>
                <w:rFonts w:cs="Arial"/>
                <w:sz w:val="22"/>
                <w:szCs w:val="22"/>
                <w:lang w:eastAsia="cy-GB"/>
              </w:rPr>
            </w:pPr>
            <w:proofErr w:type="spellStart"/>
            <w:r w:rsidRPr="5EB7000F">
              <w:rPr>
                <w:rFonts w:cs="Arial"/>
                <w:sz w:val="21"/>
                <w:szCs w:val="21"/>
                <w:lang w:eastAsia="cy-GB"/>
              </w:rPr>
              <w:t>Defnyddio</w:t>
            </w:r>
            <w:proofErr w:type="spellEnd"/>
            <w:r w:rsidRPr="5EB7000F">
              <w:rPr>
                <w:rFonts w:cs="Arial"/>
                <w:sz w:val="21"/>
                <w:szCs w:val="21"/>
                <w:lang w:eastAsia="cy-GB"/>
              </w:rPr>
              <w:t xml:space="preserve"> </w:t>
            </w:r>
            <w:proofErr w:type="spellStart"/>
            <w:r w:rsidR="408E748F" w:rsidRPr="5EB7000F">
              <w:rPr>
                <w:rFonts w:cs="Arial"/>
                <w:sz w:val="21"/>
                <w:szCs w:val="21"/>
                <w:lang w:eastAsia="cy-GB"/>
              </w:rPr>
              <w:t>tŵl</w:t>
            </w:r>
            <w:proofErr w:type="spellEnd"/>
            <w:r w:rsidRPr="5EB7000F">
              <w:rPr>
                <w:rFonts w:cs="Arial"/>
                <w:sz w:val="21"/>
                <w:szCs w:val="21"/>
                <w:lang w:eastAsia="cy-GB"/>
              </w:rPr>
              <w:t xml:space="preserve"> </w:t>
            </w:r>
            <w:r w:rsidR="00A85476" w:rsidRPr="5EB7000F">
              <w:rPr>
                <w:rFonts w:cs="Arial"/>
                <w:sz w:val="21"/>
                <w:szCs w:val="21"/>
                <w:lang w:eastAsia="cy-GB"/>
              </w:rPr>
              <w:t>‘</w:t>
            </w:r>
            <w:r w:rsidRPr="5EB7000F">
              <w:rPr>
                <w:rFonts w:cs="Arial"/>
                <w:sz w:val="21"/>
                <w:szCs w:val="21"/>
                <w:lang w:eastAsia="cy-GB"/>
              </w:rPr>
              <w:t>Microsoft Purview Records Management</w:t>
            </w:r>
            <w:r w:rsidR="00A85476" w:rsidRPr="5EB7000F">
              <w:rPr>
                <w:rFonts w:cs="Arial"/>
                <w:sz w:val="21"/>
                <w:szCs w:val="21"/>
                <w:lang w:eastAsia="cy-GB"/>
              </w:rPr>
              <w:t>’</w:t>
            </w:r>
            <w:r w:rsidR="00264E5B" w:rsidRPr="5EB7000F">
              <w:rPr>
                <w:rFonts w:cs="Arial"/>
                <w:sz w:val="21"/>
                <w:szCs w:val="21"/>
                <w:lang w:eastAsia="cy-GB"/>
              </w:rPr>
              <w:t>.</w:t>
            </w:r>
          </w:p>
          <w:p w14:paraId="731769CA" w14:textId="3778FAEB" w:rsidR="00264E5B" w:rsidRDefault="00C869CF" w:rsidP="6862DEB9">
            <w:pPr>
              <w:pStyle w:val="ParagraffRhestr"/>
              <w:numPr>
                <w:ilvl w:val="1"/>
                <w:numId w:val="35"/>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Cynnal adolygiadau gwaredu.</w:t>
            </w:r>
          </w:p>
          <w:p w14:paraId="0EC01A19" w14:textId="18959E79" w:rsidR="00264E5B" w:rsidRDefault="00C869CF" w:rsidP="6862DEB9">
            <w:pPr>
              <w:pStyle w:val="ParagraffRhestr"/>
              <w:numPr>
                <w:ilvl w:val="1"/>
                <w:numId w:val="35"/>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Monitro, adrodd ac archwilio </w:t>
            </w:r>
            <w:r w:rsidR="0075017F" w:rsidRPr="6862DEB9">
              <w:rPr>
                <w:rFonts w:cs="Arial"/>
                <w:sz w:val="21"/>
                <w:szCs w:val="21"/>
                <w:lang w:val="cy-GB" w:eastAsia="cy-GB"/>
              </w:rPr>
              <w:t xml:space="preserve">cyfnodau </w:t>
            </w:r>
            <w:r w:rsidRPr="6862DEB9">
              <w:rPr>
                <w:rFonts w:cs="Arial"/>
                <w:sz w:val="21"/>
                <w:szCs w:val="21"/>
                <w:lang w:val="cy-GB" w:eastAsia="cy-GB"/>
              </w:rPr>
              <w:t>cadw.</w:t>
            </w:r>
          </w:p>
          <w:p w14:paraId="03A061CB" w14:textId="3C092719" w:rsidR="00C869CF" w:rsidRPr="00264E5B" w:rsidRDefault="00C869CF" w:rsidP="6862DEB9">
            <w:pPr>
              <w:pStyle w:val="ParagraffRhestr"/>
              <w:numPr>
                <w:ilvl w:val="1"/>
                <w:numId w:val="35"/>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Rheoli newidiadau a datrys problemau.</w:t>
            </w:r>
          </w:p>
          <w:p w14:paraId="5C13DFA6" w14:textId="37711762" w:rsidR="004041C3" w:rsidRPr="002C7081" w:rsidRDefault="0074478F" w:rsidP="6862DEB9">
            <w:pPr>
              <w:spacing w:line="300" w:lineRule="atLeast"/>
              <w:rPr>
                <w:rFonts w:cs="Arial"/>
                <w:sz w:val="22"/>
                <w:szCs w:val="22"/>
                <w:lang w:val="cy-GB" w:eastAsia="cy-GB"/>
              </w:rPr>
            </w:pPr>
            <w:r>
              <w:rPr>
                <w:rFonts w:cs="Arial"/>
                <w:sz w:val="21"/>
                <w:szCs w:val="21"/>
                <w:lang w:val="cy-GB" w:eastAsia="cy-GB"/>
              </w:rPr>
              <w:pict w14:anchorId="31F5AF59">
                <v:rect id="_x0000_i1038" style="width:0;height:1.5pt" o:hralign="center" o:hrstd="t" o:hr="t" fillcolor="#a0a0a0" stroked="f"/>
              </w:pict>
            </w:r>
            <w:r w:rsidR="004041C3" w:rsidRPr="002C7081">
              <w:rPr>
                <w:rFonts w:cs="Arial"/>
                <w:b/>
                <w:bCs/>
                <w:sz w:val="22"/>
                <w:szCs w:val="22"/>
                <w:lang w:val="cy-GB" w:eastAsia="cy-GB"/>
              </w:rPr>
              <w:t xml:space="preserve">13. </w:t>
            </w:r>
            <w:r w:rsidR="00BA3899" w:rsidRPr="00BA3899">
              <w:rPr>
                <w:rFonts w:cs="Arial"/>
                <w:b/>
                <w:bCs/>
                <w:sz w:val="22"/>
                <w:szCs w:val="22"/>
                <w:lang w:val="cy-GB" w:eastAsia="cy-GB"/>
              </w:rPr>
              <w:t>Hyfforddiant a Gweithdai ar gyfer Defnyddwyr</w:t>
            </w:r>
          </w:p>
          <w:p w14:paraId="709EFAF6" w14:textId="1F65932E" w:rsidR="00FF14A8" w:rsidRDefault="0076323B" w:rsidP="6862DEB9">
            <w:pPr>
              <w:pStyle w:val="ParagraffRhestr"/>
              <w:numPr>
                <w:ilvl w:val="0"/>
                <w:numId w:val="3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Hyfforddiant a gweithdai trwy Microsoft Teams ar: </w:t>
            </w:r>
          </w:p>
          <w:p w14:paraId="4B4A05C1" w14:textId="2D7D4565" w:rsidR="00264E5B" w:rsidRDefault="0076323B" w:rsidP="6862DEB9">
            <w:pPr>
              <w:pStyle w:val="ParagraffRhestr"/>
              <w:numPr>
                <w:ilvl w:val="1"/>
                <w:numId w:val="3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Deall cyfrifoldebau cadw a’u rôl mewn cydymffurfiaet</w:t>
            </w:r>
            <w:r w:rsidR="00E2634E" w:rsidRPr="6862DEB9">
              <w:rPr>
                <w:rFonts w:cs="Arial"/>
                <w:sz w:val="21"/>
                <w:szCs w:val="21"/>
                <w:lang w:val="cy-GB" w:eastAsia="cy-GB"/>
              </w:rPr>
              <w:t xml:space="preserve">h </w:t>
            </w:r>
          </w:p>
          <w:p w14:paraId="4CBBFD5A" w14:textId="0280C290" w:rsidR="00264E5B" w:rsidRDefault="0076323B" w:rsidP="6862DEB9">
            <w:pPr>
              <w:pStyle w:val="ParagraffRhestr"/>
              <w:numPr>
                <w:ilvl w:val="1"/>
                <w:numId w:val="3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Sut i g</w:t>
            </w:r>
            <w:r w:rsidR="4A9D2877" w:rsidRPr="6862DEB9">
              <w:rPr>
                <w:rFonts w:cs="Arial"/>
                <w:sz w:val="21"/>
                <w:szCs w:val="21"/>
                <w:lang w:val="cy-GB" w:eastAsia="cy-GB"/>
              </w:rPr>
              <w:t>weithredu</w:t>
            </w:r>
            <w:r w:rsidRPr="6862DEB9">
              <w:rPr>
                <w:rFonts w:cs="Arial"/>
                <w:sz w:val="21"/>
                <w:szCs w:val="21"/>
                <w:lang w:val="cy-GB" w:eastAsia="cy-GB"/>
              </w:rPr>
              <w:t xml:space="preserve"> a rheoli labeli cadw’n gywir yn y gwaith dyddiol.</w:t>
            </w:r>
          </w:p>
          <w:p w14:paraId="51B8E66D" w14:textId="0528CBAF" w:rsidR="00264E5B" w:rsidRDefault="0076323B" w:rsidP="6862DEB9">
            <w:pPr>
              <w:pStyle w:val="ParagraffRhestr"/>
              <w:numPr>
                <w:ilvl w:val="1"/>
                <w:numId w:val="3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Defnyddio </w:t>
            </w:r>
            <w:proofErr w:type="spellStart"/>
            <w:r w:rsidRPr="6862DEB9">
              <w:rPr>
                <w:rFonts w:cs="Arial"/>
                <w:sz w:val="21"/>
                <w:szCs w:val="21"/>
                <w:lang w:val="cy-GB" w:eastAsia="cy-GB"/>
              </w:rPr>
              <w:t>metadata</w:t>
            </w:r>
            <w:proofErr w:type="spellEnd"/>
            <w:r w:rsidRPr="6862DEB9">
              <w:rPr>
                <w:rFonts w:cs="Arial"/>
                <w:sz w:val="21"/>
                <w:szCs w:val="21"/>
                <w:lang w:val="cy-GB" w:eastAsia="cy-GB"/>
              </w:rPr>
              <w:t xml:space="preserve"> a dulliau </w:t>
            </w:r>
            <w:r w:rsidR="00F770C6" w:rsidRPr="6862DEB9">
              <w:rPr>
                <w:rFonts w:cs="Arial"/>
                <w:sz w:val="21"/>
                <w:szCs w:val="21"/>
                <w:lang w:val="cy-GB" w:eastAsia="cy-GB"/>
              </w:rPr>
              <w:t xml:space="preserve">yn seiliedig </w:t>
            </w:r>
            <w:r w:rsidRPr="6862DEB9">
              <w:rPr>
                <w:rFonts w:cs="Arial"/>
                <w:sz w:val="21"/>
                <w:szCs w:val="21"/>
                <w:lang w:val="cy-GB" w:eastAsia="cy-GB"/>
              </w:rPr>
              <w:t>â’r BCS.</w:t>
            </w:r>
          </w:p>
          <w:p w14:paraId="07ADB149" w14:textId="42A4BD86" w:rsidR="0076323B" w:rsidRPr="00264E5B" w:rsidRDefault="0076323B" w:rsidP="6862DEB9">
            <w:pPr>
              <w:pStyle w:val="ParagraffRhestr"/>
              <w:numPr>
                <w:ilvl w:val="1"/>
                <w:numId w:val="3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Codi ymwybyddiaeth o risgiau a chanlyniadau </w:t>
            </w:r>
            <w:r w:rsidR="008B1B46" w:rsidRPr="6862DEB9">
              <w:rPr>
                <w:rFonts w:cs="Arial"/>
                <w:sz w:val="21"/>
                <w:szCs w:val="21"/>
                <w:lang w:val="cy-GB" w:eastAsia="cy-GB"/>
              </w:rPr>
              <w:t xml:space="preserve">cyfnodau </w:t>
            </w:r>
            <w:r w:rsidRPr="6862DEB9">
              <w:rPr>
                <w:rFonts w:cs="Arial"/>
                <w:sz w:val="21"/>
                <w:szCs w:val="21"/>
                <w:lang w:val="cy-GB" w:eastAsia="cy-GB"/>
              </w:rPr>
              <w:t>cadw anghywir.</w:t>
            </w:r>
          </w:p>
          <w:p w14:paraId="2639277C" w14:textId="77777777" w:rsidR="00BA3899" w:rsidRPr="00BA3899" w:rsidRDefault="0074478F" w:rsidP="00BA3899">
            <w:pPr>
              <w:spacing w:line="300" w:lineRule="atLeast"/>
              <w:rPr>
                <w:rFonts w:cs="Arial"/>
                <w:b/>
                <w:bCs/>
                <w:sz w:val="22"/>
                <w:szCs w:val="22"/>
                <w:lang w:val="cy-GB" w:eastAsia="cy-GB"/>
              </w:rPr>
            </w:pPr>
            <w:r>
              <w:rPr>
                <w:rFonts w:cs="Arial"/>
                <w:sz w:val="21"/>
                <w:szCs w:val="21"/>
                <w:lang w:val="cy-GB" w:eastAsia="cy-GB"/>
              </w:rPr>
              <w:pict w14:anchorId="3954B3A9">
                <v:rect id="_x0000_i1039" style="width:0;height:1.5pt" o:hralign="center" o:hrstd="t" o:hr="t" fillcolor="#a0a0a0" stroked="f"/>
              </w:pict>
            </w:r>
            <w:r w:rsidR="004041C3" w:rsidRPr="002C7081">
              <w:rPr>
                <w:rFonts w:cs="Arial"/>
                <w:b/>
                <w:bCs/>
                <w:sz w:val="22"/>
                <w:szCs w:val="22"/>
                <w:lang w:val="cy-GB" w:eastAsia="cy-GB"/>
              </w:rPr>
              <w:t xml:space="preserve">14. </w:t>
            </w:r>
            <w:r w:rsidR="00BA3899" w:rsidRPr="00BA3899">
              <w:rPr>
                <w:rFonts w:cs="Arial"/>
                <w:b/>
                <w:bCs/>
                <w:sz w:val="22"/>
                <w:szCs w:val="22"/>
                <w:lang w:val="cy-GB" w:eastAsia="cy-GB"/>
              </w:rPr>
              <w:t>Cynllun Peilot</w:t>
            </w:r>
          </w:p>
          <w:p w14:paraId="7A8C4DE5" w14:textId="5AD55A5E" w:rsidR="00264E5B" w:rsidRDefault="0076323B" w:rsidP="7B8D413A">
            <w:pPr>
              <w:numPr>
                <w:ilvl w:val="0"/>
                <w:numId w:val="26"/>
              </w:numPr>
              <w:spacing w:before="100" w:beforeAutospacing="1" w:after="100" w:afterAutospacing="1" w:line="300" w:lineRule="atLeast"/>
              <w:rPr>
                <w:rFonts w:cs="Arial"/>
                <w:sz w:val="21"/>
                <w:szCs w:val="21"/>
                <w:lang w:val="cy-GB" w:eastAsia="cy-GB"/>
              </w:rPr>
            </w:pPr>
            <w:r w:rsidRPr="7B8D413A">
              <w:rPr>
                <w:rFonts w:cs="Arial"/>
                <w:sz w:val="21"/>
                <w:szCs w:val="21"/>
                <w:lang w:val="cy-GB" w:eastAsia="cy-GB"/>
              </w:rPr>
              <w:t>Arwain cynllun peilot ar draws timau i brofi</w:t>
            </w:r>
            <w:r w:rsidR="7147B099" w:rsidRPr="7B8D413A">
              <w:rPr>
                <w:rFonts w:cs="Arial"/>
                <w:sz w:val="21"/>
                <w:szCs w:val="21"/>
                <w:lang w:val="cy-GB" w:eastAsia="cy-GB"/>
              </w:rPr>
              <w:t xml:space="preserve"> gweithredu’r</w:t>
            </w:r>
            <w:r w:rsidRPr="7B8D413A">
              <w:rPr>
                <w:rFonts w:cs="Arial"/>
                <w:sz w:val="21"/>
                <w:szCs w:val="21"/>
                <w:lang w:val="cy-GB" w:eastAsia="cy-GB"/>
              </w:rPr>
              <w:t xml:space="preserve"> labeli</w:t>
            </w:r>
            <w:r w:rsidR="6490F48B" w:rsidRPr="7B8D413A">
              <w:rPr>
                <w:rFonts w:cs="Arial"/>
                <w:sz w:val="21"/>
                <w:szCs w:val="21"/>
                <w:lang w:val="cy-GB" w:eastAsia="cy-GB"/>
              </w:rPr>
              <w:t xml:space="preserve"> cyfnodau</w:t>
            </w:r>
            <w:r w:rsidRPr="7B8D413A">
              <w:rPr>
                <w:rFonts w:cs="Arial"/>
                <w:sz w:val="21"/>
                <w:szCs w:val="21"/>
                <w:lang w:val="cy-GB" w:eastAsia="cy-GB"/>
              </w:rPr>
              <w:t xml:space="preserve"> cadw.</w:t>
            </w:r>
          </w:p>
          <w:p w14:paraId="5BE33F5F" w14:textId="3BA3BB30" w:rsidR="00264E5B" w:rsidRDefault="0076323B"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 xml:space="preserve">Profi llif gwaith, dealltwriaeth defnyddwyr, </w:t>
            </w:r>
            <w:proofErr w:type="spellStart"/>
            <w:r w:rsidRPr="6862DEB9">
              <w:rPr>
                <w:rFonts w:cs="Arial"/>
                <w:sz w:val="21"/>
                <w:szCs w:val="21"/>
                <w:lang w:val="cy-GB" w:eastAsia="cy-GB"/>
              </w:rPr>
              <w:t>metadata</w:t>
            </w:r>
            <w:proofErr w:type="spellEnd"/>
            <w:r w:rsidRPr="6862DEB9">
              <w:rPr>
                <w:rFonts w:cs="Arial"/>
                <w:sz w:val="21"/>
                <w:szCs w:val="21"/>
                <w:lang w:val="cy-GB" w:eastAsia="cy-GB"/>
              </w:rPr>
              <w:t xml:space="preserve"> a chywirdeb cadw.</w:t>
            </w:r>
          </w:p>
          <w:p w14:paraId="7177AD3C" w14:textId="093C935E" w:rsidR="00264E5B" w:rsidRDefault="0076323B"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Dogfennu materion ymarferol, adborth defnyddwyr ac ymddygiad y system.</w:t>
            </w:r>
          </w:p>
          <w:p w14:paraId="69C35CA9" w14:textId="6530DCBE" w:rsidR="0076323B" w:rsidRPr="0076323B" w:rsidRDefault="00191CDA"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Adolygu</w:t>
            </w:r>
            <w:r w:rsidR="00781AEE" w:rsidRPr="6862DEB9">
              <w:rPr>
                <w:rFonts w:cs="Arial"/>
                <w:sz w:val="21"/>
                <w:szCs w:val="21"/>
                <w:lang w:val="cy-GB" w:eastAsia="cy-GB"/>
              </w:rPr>
              <w:t xml:space="preserve"> y drefn</w:t>
            </w:r>
            <w:r w:rsidR="0076323B" w:rsidRPr="6862DEB9">
              <w:rPr>
                <w:rFonts w:cs="Arial"/>
                <w:sz w:val="21"/>
                <w:szCs w:val="21"/>
                <w:lang w:val="cy-GB" w:eastAsia="cy-GB"/>
              </w:rPr>
              <w:t xml:space="preserve"> yn seiliedig ar ganfyddiadau</w:t>
            </w:r>
            <w:r w:rsidR="0045010B" w:rsidRPr="6862DEB9">
              <w:rPr>
                <w:rFonts w:cs="Arial"/>
                <w:sz w:val="21"/>
                <w:szCs w:val="21"/>
                <w:lang w:val="cy-GB" w:eastAsia="cy-GB"/>
              </w:rPr>
              <w:t xml:space="preserve"> y peilot.</w:t>
            </w:r>
          </w:p>
          <w:p w14:paraId="610BC55E" w14:textId="68C5171F" w:rsidR="004041C3" w:rsidRPr="002C7081" w:rsidRDefault="0074478F" w:rsidP="00BA3899">
            <w:pPr>
              <w:spacing w:line="300" w:lineRule="atLeast"/>
              <w:rPr>
                <w:rFonts w:cs="Arial"/>
                <w:b/>
                <w:bCs/>
                <w:sz w:val="22"/>
                <w:szCs w:val="22"/>
                <w:lang w:val="cy-GB" w:eastAsia="cy-GB"/>
              </w:rPr>
            </w:pPr>
            <w:r>
              <w:rPr>
                <w:rFonts w:cs="Arial"/>
                <w:sz w:val="21"/>
                <w:szCs w:val="21"/>
                <w:lang w:val="cy-GB" w:eastAsia="cy-GB"/>
              </w:rPr>
              <w:pict w14:anchorId="017D3B6E">
                <v:rect id="_x0000_i1040" style="width:0;height:1.5pt" o:hralign="center" o:hrstd="t" o:hr="t" fillcolor="#a0a0a0" stroked="f"/>
              </w:pict>
            </w:r>
            <w:r w:rsidR="004041C3" w:rsidRPr="002C7081">
              <w:rPr>
                <w:rFonts w:cs="Arial"/>
                <w:b/>
                <w:bCs/>
                <w:sz w:val="22"/>
                <w:szCs w:val="22"/>
                <w:lang w:val="cy-GB" w:eastAsia="cy-GB"/>
              </w:rPr>
              <w:t xml:space="preserve">15. </w:t>
            </w:r>
            <w:r w:rsidR="00BA3899" w:rsidRPr="00BA3899">
              <w:rPr>
                <w:rFonts w:cs="Arial"/>
                <w:b/>
                <w:bCs/>
                <w:sz w:val="22"/>
                <w:szCs w:val="22"/>
                <w:lang w:val="cy-GB" w:eastAsia="cy-GB"/>
              </w:rPr>
              <w:t>Monitro Cydymffurfiaeth</w:t>
            </w:r>
          </w:p>
          <w:p w14:paraId="2AA0BE1B" w14:textId="1BA23E80" w:rsidR="00264E5B" w:rsidRDefault="0076323B"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lastRenderedPageBreak/>
              <w:t xml:space="preserve">Sefydlu fframwaith monitro ac adrodd gan ddefnyddio logiau archwilio M365 ac offer adrodd </w:t>
            </w:r>
            <w:proofErr w:type="spellStart"/>
            <w:r w:rsidRPr="6862DEB9">
              <w:rPr>
                <w:rFonts w:cs="Arial"/>
                <w:sz w:val="21"/>
                <w:szCs w:val="21"/>
                <w:lang w:val="cy-GB" w:eastAsia="cy-GB"/>
              </w:rPr>
              <w:t>Purview</w:t>
            </w:r>
            <w:proofErr w:type="spellEnd"/>
            <w:r w:rsidRPr="6862DEB9">
              <w:rPr>
                <w:rFonts w:cs="Arial"/>
                <w:sz w:val="21"/>
                <w:szCs w:val="21"/>
                <w:lang w:val="cy-GB" w:eastAsia="cy-GB"/>
              </w:rPr>
              <w:t>.</w:t>
            </w:r>
          </w:p>
          <w:p w14:paraId="4B2DCC64" w14:textId="6F2850B4" w:rsidR="00264E5B" w:rsidRDefault="009E4FF4"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Sicrhau fod</w:t>
            </w:r>
            <w:r w:rsidR="0076323B" w:rsidRPr="6862DEB9">
              <w:rPr>
                <w:rFonts w:cs="Arial"/>
                <w:sz w:val="21"/>
                <w:szCs w:val="21"/>
                <w:lang w:val="cy-GB" w:eastAsia="cy-GB"/>
              </w:rPr>
              <w:t xml:space="preserve"> </w:t>
            </w:r>
            <w:r w:rsidRPr="6862DEB9">
              <w:rPr>
                <w:rFonts w:cs="Arial"/>
                <w:sz w:val="21"/>
                <w:szCs w:val="21"/>
                <w:lang w:val="cy-GB" w:eastAsia="cy-GB"/>
              </w:rPr>
              <w:t>trosolwg</w:t>
            </w:r>
            <w:r w:rsidR="0076323B" w:rsidRPr="6862DEB9">
              <w:rPr>
                <w:rFonts w:cs="Arial"/>
                <w:sz w:val="21"/>
                <w:szCs w:val="21"/>
                <w:lang w:val="cy-GB" w:eastAsia="cy-GB"/>
              </w:rPr>
              <w:t xml:space="preserve"> </w:t>
            </w:r>
            <w:r w:rsidRPr="6862DEB9">
              <w:rPr>
                <w:rFonts w:cs="Arial"/>
                <w:sz w:val="21"/>
                <w:szCs w:val="21"/>
                <w:lang w:val="cy-GB" w:eastAsia="cy-GB"/>
              </w:rPr>
              <w:t>o</w:t>
            </w:r>
            <w:r w:rsidR="0076323B" w:rsidRPr="6862DEB9">
              <w:rPr>
                <w:rFonts w:cs="Arial"/>
                <w:sz w:val="21"/>
                <w:szCs w:val="21"/>
                <w:lang w:val="cy-GB" w:eastAsia="cy-GB"/>
              </w:rPr>
              <w:t xml:space="preserve"> holl labeli </w:t>
            </w:r>
            <w:r w:rsidRPr="6862DEB9">
              <w:rPr>
                <w:rFonts w:cs="Arial"/>
                <w:sz w:val="21"/>
                <w:szCs w:val="21"/>
                <w:lang w:val="cy-GB" w:eastAsia="cy-GB"/>
              </w:rPr>
              <w:t xml:space="preserve">cyfnodau </w:t>
            </w:r>
            <w:r w:rsidR="0076323B" w:rsidRPr="6862DEB9">
              <w:rPr>
                <w:rFonts w:cs="Arial"/>
                <w:sz w:val="21"/>
                <w:szCs w:val="21"/>
                <w:lang w:val="cy-GB" w:eastAsia="cy-GB"/>
              </w:rPr>
              <w:t>cadw</w:t>
            </w:r>
            <w:r w:rsidRPr="6862DEB9">
              <w:rPr>
                <w:rFonts w:cs="Arial"/>
                <w:sz w:val="21"/>
                <w:szCs w:val="21"/>
                <w:lang w:val="cy-GB" w:eastAsia="cy-GB"/>
              </w:rPr>
              <w:t xml:space="preserve"> </w:t>
            </w:r>
            <w:r w:rsidR="0076323B" w:rsidRPr="6862DEB9">
              <w:rPr>
                <w:rFonts w:cs="Arial"/>
                <w:sz w:val="21"/>
                <w:szCs w:val="21"/>
                <w:lang w:val="cy-GB" w:eastAsia="cy-GB"/>
              </w:rPr>
              <w:t>ar safleoedd SharePoint.</w:t>
            </w:r>
          </w:p>
          <w:p w14:paraId="4050EF96" w14:textId="198A555F" w:rsidR="00264E5B" w:rsidRDefault="0076323B" w:rsidP="70020A0E">
            <w:pPr>
              <w:numPr>
                <w:ilvl w:val="0"/>
                <w:numId w:val="26"/>
              </w:numPr>
              <w:spacing w:before="100" w:beforeAutospacing="1" w:after="100" w:afterAutospacing="1" w:line="300" w:lineRule="atLeast"/>
              <w:rPr>
                <w:rFonts w:cs="Arial"/>
                <w:sz w:val="21"/>
                <w:szCs w:val="21"/>
                <w:lang w:val="cy-GB" w:eastAsia="cy-GB"/>
              </w:rPr>
            </w:pPr>
            <w:r w:rsidRPr="3344683F">
              <w:rPr>
                <w:rFonts w:cs="Arial"/>
                <w:sz w:val="21"/>
                <w:szCs w:val="21"/>
                <w:lang w:val="cy-GB" w:eastAsia="cy-GB"/>
              </w:rPr>
              <w:t xml:space="preserve">Adnabod patrymau </w:t>
            </w:r>
            <w:r w:rsidR="27FEDEC5" w:rsidRPr="3344683F">
              <w:rPr>
                <w:rFonts w:cs="Arial"/>
                <w:sz w:val="21"/>
                <w:szCs w:val="21"/>
                <w:lang w:val="cy-GB" w:eastAsia="cy-GB"/>
              </w:rPr>
              <w:t xml:space="preserve">sydd ddim yn cydymffurfio </w:t>
            </w:r>
            <w:r w:rsidRPr="3344683F">
              <w:rPr>
                <w:rFonts w:cs="Arial"/>
                <w:sz w:val="21"/>
                <w:szCs w:val="21"/>
                <w:lang w:val="cy-GB" w:eastAsia="cy-GB"/>
              </w:rPr>
              <w:t xml:space="preserve">neu labeli </w:t>
            </w:r>
            <w:r w:rsidR="001D3A56" w:rsidRPr="3344683F">
              <w:rPr>
                <w:rFonts w:cs="Arial"/>
                <w:sz w:val="21"/>
                <w:szCs w:val="21"/>
                <w:lang w:val="cy-GB" w:eastAsia="cy-GB"/>
              </w:rPr>
              <w:t>cyfn</w:t>
            </w:r>
            <w:r w:rsidR="00160FC0" w:rsidRPr="3344683F">
              <w:rPr>
                <w:rFonts w:cs="Arial"/>
                <w:sz w:val="21"/>
                <w:szCs w:val="21"/>
                <w:lang w:val="cy-GB" w:eastAsia="cy-GB"/>
              </w:rPr>
              <w:t xml:space="preserve">odau </w:t>
            </w:r>
            <w:r w:rsidRPr="3344683F">
              <w:rPr>
                <w:rFonts w:cs="Arial"/>
                <w:sz w:val="21"/>
                <w:szCs w:val="21"/>
                <w:lang w:val="cy-GB" w:eastAsia="cy-GB"/>
              </w:rPr>
              <w:t xml:space="preserve">cadw wedi’u </w:t>
            </w:r>
            <w:r w:rsidR="011265ED" w:rsidRPr="3344683F">
              <w:rPr>
                <w:rFonts w:cs="Arial"/>
                <w:sz w:val="21"/>
                <w:szCs w:val="21"/>
                <w:lang w:val="cy-GB" w:eastAsia="cy-GB"/>
              </w:rPr>
              <w:t>gweithredu yn</w:t>
            </w:r>
            <w:r w:rsidRPr="3344683F">
              <w:rPr>
                <w:rFonts w:cs="Arial"/>
                <w:sz w:val="21"/>
                <w:szCs w:val="21"/>
                <w:lang w:val="cy-GB" w:eastAsia="cy-GB"/>
              </w:rPr>
              <w:t xml:space="preserve"> anghywir.</w:t>
            </w:r>
          </w:p>
          <w:p w14:paraId="7F472C22" w14:textId="3CB2FF18" w:rsidR="0076323B" w:rsidRPr="0076323B" w:rsidRDefault="0076323B" w:rsidP="6862DEB9">
            <w:pPr>
              <w:numPr>
                <w:ilvl w:val="0"/>
                <w:numId w:val="26"/>
              </w:numPr>
              <w:spacing w:before="100" w:beforeAutospacing="1" w:after="100" w:afterAutospacing="1" w:line="300" w:lineRule="atLeast"/>
              <w:rPr>
                <w:rFonts w:cs="Arial"/>
                <w:sz w:val="22"/>
                <w:szCs w:val="22"/>
                <w:lang w:val="cy-GB" w:eastAsia="cy-GB"/>
              </w:rPr>
            </w:pPr>
            <w:r w:rsidRPr="6862DEB9">
              <w:rPr>
                <w:rFonts w:cs="Arial"/>
                <w:sz w:val="21"/>
                <w:szCs w:val="21"/>
                <w:lang w:val="cy-GB" w:eastAsia="cy-GB"/>
              </w:rPr>
              <w:t>Argymell addasiadau a gwelliannau i gryfhau cydymffurfiaeth.</w:t>
            </w:r>
          </w:p>
          <w:p w14:paraId="31E4CA74" w14:textId="5F47F5DF" w:rsidR="004041C3" w:rsidRPr="002C7081" w:rsidRDefault="0074478F" w:rsidP="6862DEB9">
            <w:pPr>
              <w:spacing w:line="300" w:lineRule="atLeast"/>
              <w:rPr>
                <w:rFonts w:cs="Arial"/>
                <w:sz w:val="22"/>
                <w:szCs w:val="22"/>
                <w:lang w:val="cy-GB" w:eastAsia="cy-GB"/>
              </w:rPr>
            </w:pPr>
            <w:r>
              <w:rPr>
                <w:rFonts w:cs="Arial"/>
                <w:sz w:val="21"/>
                <w:szCs w:val="21"/>
                <w:lang w:val="cy-GB" w:eastAsia="cy-GB"/>
              </w:rPr>
              <w:pict w14:anchorId="3C5DA70E">
                <v:rect id="_x0000_i1041" style="width:0;height:1.5pt" o:hralign="center" o:hrstd="t" o:hr="t" fillcolor="#a0a0a0" stroked="f"/>
              </w:pict>
            </w:r>
            <w:r w:rsidR="004041C3" w:rsidRPr="002C7081">
              <w:rPr>
                <w:rFonts w:cs="Arial"/>
                <w:b/>
                <w:bCs/>
                <w:sz w:val="22"/>
                <w:szCs w:val="22"/>
                <w:lang w:val="cy-GB" w:eastAsia="cy-GB"/>
              </w:rPr>
              <w:t xml:space="preserve">16. </w:t>
            </w:r>
            <w:r w:rsidR="00BA3899" w:rsidRPr="00BA3899">
              <w:rPr>
                <w:rFonts w:cs="Arial"/>
                <w:b/>
                <w:bCs/>
                <w:sz w:val="22"/>
                <w:szCs w:val="22"/>
                <w:lang w:val="cy-GB" w:eastAsia="cy-GB"/>
              </w:rPr>
              <w:t>Rheoli Newid ar gyfer Labeli / Polisïau Cadw</w:t>
            </w:r>
          </w:p>
          <w:p w14:paraId="76721E80" w14:textId="5FFCFBA8" w:rsidR="00F35865" w:rsidRPr="00FA0268" w:rsidRDefault="00F35865" w:rsidP="6862DEB9">
            <w:pPr>
              <w:numPr>
                <w:ilvl w:val="0"/>
                <w:numId w:val="26"/>
              </w:numPr>
              <w:spacing w:before="100" w:beforeAutospacing="1" w:after="100" w:afterAutospacing="1" w:line="300" w:lineRule="atLeast"/>
              <w:rPr>
                <w:rFonts w:cs="Arial"/>
                <w:sz w:val="22"/>
                <w:szCs w:val="22"/>
                <w:lang w:val="cy-GB" w:eastAsia="cy-GB"/>
              </w:rPr>
            </w:pPr>
            <w:r w:rsidRPr="489587E1">
              <w:rPr>
                <w:rFonts w:cs="Arial"/>
                <w:sz w:val="21"/>
                <w:szCs w:val="21"/>
                <w:lang w:val="cy-GB" w:eastAsia="cy-GB"/>
              </w:rPr>
              <w:t>Diffinio</w:t>
            </w:r>
            <w:r w:rsidR="33E733B7" w:rsidRPr="489587E1">
              <w:rPr>
                <w:rFonts w:cs="Arial"/>
                <w:sz w:val="21"/>
                <w:szCs w:val="21"/>
                <w:lang w:val="cy-GB" w:eastAsia="cy-GB"/>
              </w:rPr>
              <w:t xml:space="preserve"> a dogfennu’r </w:t>
            </w:r>
            <w:r w:rsidRPr="489587E1">
              <w:rPr>
                <w:rFonts w:cs="Arial"/>
                <w:sz w:val="21"/>
                <w:szCs w:val="21"/>
                <w:lang w:val="cy-GB" w:eastAsia="cy-GB"/>
              </w:rPr>
              <w:t xml:space="preserve">broses </w:t>
            </w:r>
            <w:r w:rsidR="1436C772" w:rsidRPr="489587E1">
              <w:rPr>
                <w:rFonts w:cs="Arial"/>
                <w:sz w:val="21"/>
                <w:szCs w:val="21"/>
                <w:lang w:val="cy-GB" w:eastAsia="cy-GB"/>
              </w:rPr>
              <w:t xml:space="preserve"> </w:t>
            </w:r>
            <w:r w:rsidRPr="489587E1">
              <w:rPr>
                <w:rFonts w:cs="Arial"/>
                <w:sz w:val="21"/>
                <w:szCs w:val="21"/>
                <w:lang w:val="cy-GB" w:eastAsia="cy-GB"/>
              </w:rPr>
              <w:t>ar gyfer diweddaru, addasu a diwygio labeli cadw a pholisïau cadw</w:t>
            </w:r>
            <w:r w:rsidR="00FA0268" w:rsidRPr="489587E1">
              <w:rPr>
                <w:rFonts w:cs="Arial"/>
                <w:sz w:val="21"/>
                <w:szCs w:val="21"/>
                <w:lang w:val="cy-GB" w:eastAsia="cy-GB"/>
              </w:rPr>
              <w:t xml:space="preserve"> e.e. </w:t>
            </w:r>
            <w:r w:rsidRPr="489587E1">
              <w:rPr>
                <w:rFonts w:cs="Arial"/>
                <w:sz w:val="21"/>
                <w:szCs w:val="21"/>
                <w:lang w:val="cy-GB" w:eastAsia="cy-GB"/>
              </w:rPr>
              <w:t>Manylion y label blaenorol</w:t>
            </w:r>
            <w:r w:rsidR="00FA0268" w:rsidRPr="489587E1">
              <w:rPr>
                <w:rFonts w:cs="Arial"/>
                <w:sz w:val="21"/>
                <w:szCs w:val="21"/>
                <w:lang w:val="cy-GB" w:eastAsia="cy-GB"/>
              </w:rPr>
              <w:t>, r</w:t>
            </w:r>
            <w:r w:rsidRPr="489587E1">
              <w:rPr>
                <w:rFonts w:cs="Arial"/>
                <w:sz w:val="21"/>
                <w:szCs w:val="21"/>
                <w:lang w:val="cy-GB" w:eastAsia="cy-GB"/>
              </w:rPr>
              <w:t>heswm dros y newid</w:t>
            </w:r>
            <w:r w:rsidR="00FA0268" w:rsidRPr="489587E1">
              <w:rPr>
                <w:rFonts w:cs="Arial"/>
                <w:sz w:val="21"/>
                <w:szCs w:val="21"/>
                <w:lang w:val="cy-GB" w:eastAsia="cy-GB"/>
              </w:rPr>
              <w:t>, d</w:t>
            </w:r>
            <w:r w:rsidRPr="489587E1">
              <w:rPr>
                <w:rFonts w:cs="Arial"/>
                <w:sz w:val="21"/>
                <w:szCs w:val="21"/>
                <w:lang w:val="cy-GB" w:eastAsia="cy-GB"/>
              </w:rPr>
              <w:t>yddiad cymeradwyo</w:t>
            </w:r>
            <w:r w:rsidR="00FA0268" w:rsidRPr="489587E1">
              <w:rPr>
                <w:rFonts w:cs="Arial"/>
                <w:sz w:val="21"/>
                <w:szCs w:val="21"/>
                <w:lang w:val="cy-GB" w:eastAsia="cy-GB"/>
              </w:rPr>
              <w:t>, r</w:t>
            </w:r>
            <w:r w:rsidRPr="489587E1">
              <w:rPr>
                <w:rFonts w:cs="Arial"/>
                <w:sz w:val="21"/>
                <w:szCs w:val="21"/>
                <w:lang w:val="cy-GB" w:eastAsia="cy-GB"/>
              </w:rPr>
              <w:t xml:space="preserve">ôl/enw’r </w:t>
            </w:r>
            <w:r w:rsidR="7098CC32" w:rsidRPr="489587E1">
              <w:rPr>
                <w:rFonts w:cs="Arial"/>
                <w:sz w:val="21"/>
                <w:szCs w:val="21"/>
                <w:lang w:val="cy-GB" w:eastAsia="cy-GB"/>
              </w:rPr>
              <w:t xml:space="preserve">pwy sy’n </w:t>
            </w:r>
            <w:r w:rsidRPr="489587E1">
              <w:rPr>
                <w:rFonts w:cs="Arial"/>
                <w:sz w:val="21"/>
                <w:szCs w:val="21"/>
                <w:lang w:val="cy-GB" w:eastAsia="cy-GB"/>
              </w:rPr>
              <w:t>cymeradw</w:t>
            </w:r>
            <w:r w:rsidR="5A80ABC7" w:rsidRPr="489587E1">
              <w:rPr>
                <w:rFonts w:cs="Arial"/>
                <w:sz w:val="22"/>
                <w:szCs w:val="22"/>
                <w:lang w:val="cy-GB" w:eastAsia="cy-GB"/>
              </w:rPr>
              <w:t>y</w:t>
            </w:r>
            <w:r w:rsidRPr="489587E1">
              <w:rPr>
                <w:rFonts w:cs="Arial"/>
                <w:sz w:val="21"/>
                <w:szCs w:val="21"/>
                <w:lang w:val="cy-GB" w:eastAsia="cy-GB"/>
              </w:rPr>
              <w:t>o</w:t>
            </w:r>
            <w:r w:rsidR="7B99534D" w:rsidRPr="489587E1">
              <w:rPr>
                <w:rFonts w:cs="Arial"/>
                <w:sz w:val="21"/>
                <w:szCs w:val="21"/>
                <w:lang w:val="cy-GB" w:eastAsia="cy-GB"/>
              </w:rPr>
              <w:t xml:space="preserve">. Sicrhau bod cofnod o bob cais am newid. </w:t>
            </w:r>
          </w:p>
          <w:p w14:paraId="4124E1E1" w14:textId="77777777" w:rsidR="00F35865" w:rsidRPr="00F35865" w:rsidRDefault="0074478F" w:rsidP="00F35865">
            <w:pPr>
              <w:spacing w:line="300" w:lineRule="atLeast"/>
              <w:rPr>
                <w:rFonts w:cs="Arial"/>
                <w:b/>
                <w:bCs/>
                <w:sz w:val="22"/>
                <w:szCs w:val="22"/>
                <w:lang w:val="cy-GB" w:eastAsia="cy-GB"/>
              </w:rPr>
            </w:pPr>
            <w:r>
              <w:rPr>
                <w:rFonts w:cs="Arial"/>
                <w:sz w:val="21"/>
                <w:szCs w:val="21"/>
                <w:lang w:val="cy-GB" w:eastAsia="cy-GB"/>
              </w:rPr>
              <w:pict w14:anchorId="6FDE917C">
                <v:rect id="_x0000_i1042" style="width:0;height:1.5pt" o:hralign="center" o:hrstd="t" o:hr="t" fillcolor="#a0a0a0" stroked="f"/>
              </w:pict>
            </w:r>
            <w:r w:rsidR="004041C3" w:rsidRPr="002C7081">
              <w:rPr>
                <w:rFonts w:cs="Arial"/>
                <w:b/>
                <w:bCs/>
                <w:sz w:val="22"/>
                <w:szCs w:val="22"/>
                <w:lang w:val="cy-GB" w:eastAsia="cy-GB"/>
              </w:rPr>
              <w:t xml:space="preserve">17. </w:t>
            </w:r>
            <w:r w:rsidR="00F35865" w:rsidRPr="00F35865">
              <w:rPr>
                <w:rFonts w:cs="Arial"/>
                <w:b/>
                <w:bCs/>
                <w:sz w:val="22"/>
                <w:szCs w:val="22"/>
                <w:lang w:val="cy-GB" w:eastAsia="cy-GB"/>
              </w:rPr>
              <w:t>Dogfennaeth</w:t>
            </w:r>
          </w:p>
          <w:p w14:paraId="788E341E" w14:textId="3EFA56AC" w:rsidR="004041C3" w:rsidRPr="002C7081" w:rsidRDefault="004041C3" w:rsidP="6862DEB9">
            <w:pPr>
              <w:spacing w:line="300" w:lineRule="atLeast"/>
              <w:rPr>
                <w:rFonts w:cs="Arial"/>
                <w:sz w:val="22"/>
                <w:szCs w:val="22"/>
                <w:lang w:val="cy-GB" w:eastAsia="cy-GB"/>
              </w:rPr>
            </w:pPr>
          </w:p>
          <w:p w14:paraId="724EDF92" w14:textId="440F0BF5" w:rsidR="00F01B60" w:rsidRPr="00E84B1C" w:rsidRDefault="00F35865" w:rsidP="6862DEB9">
            <w:pPr>
              <w:pStyle w:val="ParagraffRhestr"/>
              <w:numPr>
                <w:ilvl w:val="0"/>
                <w:numId w:val="40"/>
              </w:numPr>
              <w:spacing w:before="100" w:beforeAutospacing="1" w:after="100" w:afterAutospacing="1" w:line="300" w:lineRule="atLeast"/>
              <w:rPr>
                <w:rFonts w:cs="Arial"/>
                <w:sz w:val="22"/>
                <w:szCs w:val="22"/>
                <w:lang w:val="cy-GB"/>
              </w:rPr>
            </w:pPr>
            <w:r w:rsidRPr="6862DEB9">
              <w:rPr>
                <w:rFonts w:cs="Arial"/>
                <w:sz w:val="21"/>
                <w:szCs w:val="21"/>
                <w:lang w:val="cy-GB" w:eastAsia="cy-GB"/>
              </w:rPr>
              <w:t xml:space="preserve">Cynhyrchu adroddiad terfynol </w:t>
            </w:r>
            <w:r w:rsidR="00C40BF4" w:rsidRPr="6862DEB9">
              <w:rPr>
                <w:rFonts w:cs="Arial"/>
                <w:sz w:val="21"/>
                <w:szCs w:val="21"/>
                <w:lang w:val="cy-GB" w:eastAsia="cy-GB"/>
              </w:rPr>
              <w:t xml:space="preserve">i </w:t>
            </w:r>
            <w:proofErr w:type="spellStart"/>
            <w:r w:rsidR="003E79B3" w:rsidRPr="6862DEB9">
              <w:rPr>
                <w:rFonts w:cs="Arial"/>
                <w:sz w:val="21"/>
                <w:szCs w:val="21"/>
                <w:lang w:eastAsia="cy-GB"/>
              </w:rPr>
              <w:t>dogfennu'r</w:t>
            </w:r>
            <w:proofErr w:type="spellEnd"/>
            <w:r w:rsidR="003E79B3" w:rsidRPr="6862DEB9">
              <w:rPr>
                <w:rFonts w:cs="Arial"/>
                <w:sz w:val="21"/>
                <w:szCs w:val="21"/>
                <w:lang w:eastAsia="cy-GB"/>
              </w:rPr>
              <w:t xml:space="preserve"> broses, y </w:t>
            </w:r>
            <w:proofErr w:type="spellStart"/>
            <w:r w:rsidR="003E79B3" w:rsidRPr="6862DEB9">
              <w:rPr>
                <w:rFonts w:cs="Arial"/>
                <w:sz w:val="21"/>
                <w:szCs w:val="21"/>
                <w:lang w:eastAsia="cy-GB"/>
              </w:rPr>
              <w:t>gweithdrefnau</w:t>
            </w:r>
            <w:proofErr w:type="spellEnd"/>
            <w:r w:rsidR="003E79B3" w:rsidRPr="6862DEB9">
              <w:rPr>
                <w:rFonts w:cs="Arial"/>
                <w:sz w:val="21"/>
                <w:szCs w:val="21"/>
                <w:lang w:eastAsia="cy-GB"/>
              </w:rPr>
              <w:t xml:space="preserve"> </w:t>
            </w:r>
            <w:proofErr w:type="spellStart"/>
            <w:r w:rsidR="003E79B3" w:rsidRPr="6862DEB9">
              <w:rPr>
                <w:rFonts w:cs="Arial"/>
                <w:sz w:val="21"/>
                <w:szCs w:val="21"/>
                <w:lang w:eastAsia="cy-GB"/>
              </w:rPr>
              <w:t>a'r</w:t>
            </w:r>
            <w:proofErr w:type="spellEnd"/>
            <w:r w:rsidR="003E79B3" w:rsidRPr="6862DEB9">
              <w:rPr>
                <w:rFonts w:cs="Arial"/>
                <w:sz w:val="21"/>
                <w:szCs w:val="21"/>
                <w:lang w:eastAsia="cy-GB"/>
              </w:rPr>
              <w:t xml:space="preserve"> </w:t>
            </w:r>
            <w:proofErr w:type="spellStart"/>
            <w:r w:rsidR="003E79B3" w:rsidRPr="6862DEB9">
              <w:rPr>
                <w:rFonts w:cs="Arial"/>
                <w:sz w:val="21"/>
                <w:szCs w:val="21"/>
                <w:lang w:eastAsia="cy-GB"/>
              </w:rPr>
              <w:t>rolau</w:t>
            </w:r>
            <w:proofErr w:type="spellEnd"/>
            <w:r w:rsidR="003E79B3" w:rsidRPr="6862DEB9">
              <w:rPr>
                <w:rFonts w:cs="Arial"/>
                <w:sz w:val="21"/>
                <w:szCs w:val="21"/>
                <w:lang w:eastAsia="cy-GB"/>
              </w:rPr>
              <w:t xml:space="preserve"> </w:t>
            </w:r>
            <w:proofErr w:type="spellStart"/>
            <w:r w:rsidR="003E79B3" w:rsidRPr="6862DEB9">
              <w:rPr>
                <w:rFonts w:cs="Arial"/>
                <w:sz w:val="21"/>
                <w:szCs w:val="21"/>
                <w:lang w:eastAsia="cy-GB"/>
              </w:rPr>
              <w:t>a'r</w:t>
            </w:r>
            <w:proofErr w:type="spellEnd"/>
            <w:r w:rsidR="003E79B3" w:rsidRPr="6862DEB9">
              <w:rPr>
                <w:rFonts w:cs="Arial"/>
                <w:sz w:val="21"/>
                <w:szCs w:val="21"/>
                <w:lang w:eastAsia="cy-GB"/>
              </w:rPr>
              <w:t xml:space="preserve"> </w:t>
            </w:r>
            <w:proofErr w:type="spellStart"/>
            <w:r w:rsidR="003E79B3" w:rsidRPr="6862DEB9">
              <w:rPr>
                <w:rFonts w:cs="Arial"/>
                <w:sz w:val="21"/>
                <w:szCs w:val="21"/>
                <w:lang w:eastAsia="cy-GB"/>
              </w:rPr>
              <w:t>cyfrifoldebau</w:t>
            </w:r>
            <w:proofErr w:type="spellEnd"/>
            <w:r w:rsidR="003E79B3" w:rsidRPr="6862DEB9">
              <w:rPr>
                <w:rFonts w:cs="Arial"/>
                <w:sz w:val="21"/>
                <w:szCs w:val="21"/>
                <w:lang w:eastAsia="cy-GB"/>
              </w:rPr>
              <w:t>.</w:t>
            </w:r>
          </w:p>
        </w:tc>
      </w:tr>
      <w:tr w:rsidR="006B7C62" w:rsidRPr="00D41A3F" w14:paraId="19F13AA3" w14:textId="77777777" w:rsidTr="489587E1">
        <w:trPr>
          <w:trHeight w:val="70"/>
        </w:trPr>
        <w:tc>
          <w:tcPr>
            <w:tcW w:w="704" w:type="dxa"/>
            <w:shd w:val="clear" w:color="auto" w:fill="00B050"/>
          </w:tcPr>
          <w:p w14:paraId="56D2DDE0" w14:textId="5903046E" w:rsidR="006B7C62" w:rsidRPr="00D41A3F" w:rsidRDefault="006B7C62" w:rsidP="006B7C62">
            <w:pPr>
              <w:rPr>
                <w:rFonts w:cs="Arial"/>
                <w:i/>
                <w:sz w:val="22"/>
                <w:szCs w:val="22"/>
              </w:rPr>
            </w:pPr>
            <w:r w:rsidRPr="00D41A3F">
              <w:rPr>
                <w:rFonts w:cs="Arial"/>
                <w:i/>
                <w:sz w:val="22"/>
                <w:szCs w:val="22"/>
              </w:rPr>
              <w:lastRenderedPageBreak/>
              <w:t>5.2</w:t>
            </w:r>
          </w:p>
        </w:tc>
        <w:tc>
          <w:tcPr>
            <w:tcW w:w="9072" w:type="dxa"/>
            <w:shd w:val="clear" w:color="auto" w:fill="00B050"/>
          </w:tcPr>
          <w:p w14:paraId="7296B02A" w14:textId="35E15BB5" w:rsidR="006B7C62" w:rsidRPr="00D41A3F" w:rsidRDefault="006B7C62" w:rsidP="006B7C62">
            <w:pPr>
              <w:rPr>
                <w:rFonts w:cs="Arial"/>
                <w:i/>
                <w:sz w:val="22"/>
                <w:szCs w:val="22"/>
              </w:rPr>
            </w:pPr>
            <w:r w:rsidRPr="0057399E">
              <w:rPr>
                <w:rFonts w:cs="Arial"/>
                <w:i/>
                <w:sz w:val="22"/>
                <w:szCs w:val="22"/>
                <w:lang w:val="cy-GB"/>
              </w:rPr>
              <w:t>Mae manylion i'w gweld isod ynghylch sgôp a natur unrhyw opsiynau estyniad neu gymalau adolygu sy'n berthnasol i'r contract hwn a'r amgylchiadau lle gallai'r opsiynau/cymalau hyn gael eu defnyddio:</w:t>
            </w:r>
          </w:p>
        </w:tc>
      </w:tr>
      <w:tr w:rsidR="006B7C62" w:rsidRPr="00D41A3F" w14:paraId="71918F10" w14:textId="77777777" w:rsidTr="489587E1">
        <w:trPr>
          <w:trHeight w:val="863"/>
        </w:trPr>
        <w:tc>
          <w:tcPr>
            <w:tcW w:w="9776" w:type="dxa"/>
            <w:gridSpan w:val="2"/>
          </w:tcPr>
          <w:p w14:paraId="016EE6E6" w14:textId="01CF36CC" w:rsidR="006B7C62" w:rsidRPr="00D41A3F" w:rsidRDefault="006B7C62" w:rsidP="006B7C62">
            <w:pPr>
              <w:pStyle w:val="N2"/>
              <w:numPr>
                <w:ilvl w:val="0"/>
                <w:numId w:val="0"/>
              </w:numPr>
              <w:spacing w:before="0" w:line="240" w:lineRule="auto"/>
              <w:jc w:val="left"/>
              <w:rPr>
                <w:rFonts w:ascii="Arial" w:hAnsi="Arial" w:cs="Arial"/>
                <w:sz w:val="22"/>
                <w:szCs w:val="22"/>
              </w:rPr>
            </w:pPr>
            <w:r w:rsidRPr="006B7C62">
              <w:rPr>
                <w:rFonts w:ascii="Arial" w:hAnsi="Arial" w:cs="Arial"/>
                <w:sz w:val="22"/>
                <w:szCs w:val="22"/>
              </w:rPr>
              <w:t>&lt;</w:t>
            </w:r>
            <w:proofErr w:type="spellStart"/>
            <w:r w:rsidRPr="006B7C62">
              <w:rPr>
                <w:rFonts w:ascii="Arial" w:hAnsi="Arial" w:cs="Arial"/>
                <w:sz w:val="22"/>
                <w:szCs w:val="22"/>
              </w:rPr>
              <w:t>darparwch</w:t>
            </w:r>
            <w:proofErr w:type="spellEnd"/>
            <w:r w:rsidRPr="006B7C62">
              <w:rPr>
                <w:rFonts w:ascii="Arial" w:hAnsi="Arial" w:cs="Arial"/>
                <w:sz w:val="22"/>
                <w:szCs w:val="22"/>
              </w:rPr>
              <w:t xml:space="preserve"> </w:t>
            </w:r>
            <w:proofErr w:type="spellStart"/>
            <w:r w:rsidRPr="006B7C62">
              <w:rPr>
                <w:rFonts w:ascii="Arial" w:hAnsi="Arial" w:cs="Arial"/>
                <w:sz w:val="22"/>
                <w:szCs w:val="22"/>
              </w:rPr>
              <w:t>fanylion</w:t>
            </w:r>
            <w:proofErr w:type="spellEnd"/>
            <w:r w:rsidRPr="006B7C62">
              <w:rPr>
                <w:rFonts w:ascii="Arial" w:hAnsi="Arial" w:cs="Arial"/>
                <w:sz w:val="22"/>
                <w:szCs w:val="22"/>
              </w:rPr>
              <w:t xml:space="preserve"> </w:t>
            </w:r>
            <w:proofErr w:type="spellStart"/>
            <w:r w:rsidRPr="006B7C62">
              <w:rPr>
                <w:rFonts w:ascii="Arial" w:hAnsi="Arial" w:cs="Arial"/>
                <w:sz w:val="22"/>
                <w:szCs w:val="22"/>
              </w:rPr>
              <w:t>unrhyw</w:t>
            </w:r>
            <w:proofErr w:type="spellEnd"/>
            <w:r w:rsidRPr="006B7C62">
              <w:rPr>
                <w:rFonts w:ascii="Arial" w:hAnsi="Arial" w:cs="Arial"/>
                <w:sz w:val="22"/>
                <w:szCs w:val="22"/>
              </w:rPr>
              <w:t xml:space="preserve"> </w:t>
            </w:r>
            <w:proofErr w:type="spellStart"/>
            <w:r w:rsidRPr="006B7C62">
              <w:rPr>
                <w:rFonts w:ascii="Arial" w:hAnsi="Arial" w:cs="Arial"/>
                <w:sz w:val="22"/>
                <w:szCs w:val="22"/>
              </w:rPr>
              <w:t>opsiynau</w:t>
            </w:r>
            <w:proofErr w:type="spellEnd"/>
            <w:r w:rsidRPr="006B7C62">
              <w:rPr>
                <w:rFonts w:ascii="Arial" w:hAnsi="Arial" w:cs="Arial"/>
                <w:sz w:val="22"/>
                <w:szCs w:val="22"/>
              </w:rPr>
              <w:t xml:space="preserve"> </w:t>
            </w:r>
            <w:proofErr w:type="spellStart"/>
            <w:r w:rsidRPr="006B7C62">
              <w:rPr>
                <w:rFonts w:ascii="Arial" w:hAnsi="Arial" w:cs="Arial"/>
                <w:sz w:val="22"/>
                <w:szCs w:val="22"/>
              </w:rPr>
              <w:t>estyniad</w:t>
            </w:r>
            <w:proofErr w:type="spellEnd"/>
            <w:r w:rsidRPr="006B7C62">
              <w:rPr>
                <w:rFonts w:ascii="Arial" w:hAnsi="Arial" w:cs="Arial"/>
                <w:sz w:val="22"/>
                <w:szCs w:val="22"/>
              </w:rPr>
              <w:t xml:space="preserve"> yr </w:t>
            </w:r>
            <w:proofErr w:type="spellStart"/>
            <w:r w:rsidRPr="006B7C62">
              <w:rPr>
                <w:rFonts w:ascii="Arial" w:hAnsi="Arial" w:cs="Arial"/>
                <w:sz w:val="22"/>
                <w:szCs w:val="22"/>
              </w:rPr>
              <w:t>hoffech</w:t>
            </w:r>
            <w:proofErr w:type="spellEnd"/>
            <w:r w:rsidRPr="006B7C62">
              <w:rPr>
                <w:rFonts w:ascii="Arial" w:hAnsi="Arial" w:cs="Arial"/>
                <w:sz w:val="22"/>
                <w:szCs w:val="22"/>
              </w:rPr>
              <w:t xml:space="preserve"> </w:t>
            </w:r>
            <w:proofErr w:type="spellStart"/>
            <w:r w:rsidRPr="006B7C62">
              <w:rPr>
                <w:rFonts w:ascii="Arial" w:hAnsi="Arial" w:cs="Arial"/>
                <w:sz w:val="22"/>
                <w:szCs w:val="22"/>
              </w:rPr>
              <w:t>eu</w:t>
            </w:r>
            <w:proofErr w:type="spellEnd"/>
            <w:r w:rsidRPr="006B7C62">
              <w:rPr>
                <w:rFonts w:ascii="Arial" w:hAnsi="Arial" w:cs="Arial"/>
                <w:sz w:val="22"/>
                <w:szCs w:val="22"/>
              </w:rPr>
              <w:t xml:space="preserve"> </w:t>
            </w:r>
            <w:proofErr w:type="spellStart"/>
            <w:r w:rsidRPr="006B7C62">
              <w:rPr>
                <w:rFonts w:ascii="Arial" w:hAnsi="Arial" w:cs="Arial"/>
                <w:sz w:val="22"/>
                <w:szCs w:val="22"/>
              </w:rPr>
              <w:t>defnyddio</w:t>
            </w:r>
            <w:proofErr w:type="spellEnd"/>
            <w:r w:rsidRPr="006B7C62">
              <w:rPr>
                <w:rFonts w:ascii="Arial" w:hAnsi="Arial" w:cs="Arial"/>
                <w:sz w:val="22"/>
                <w:szCs w:val="22"/>
              </w:rPr>
              <w:t xml:space="preserve"> neu </w:t>
            </w:r>
            <w:proofErr w:type="spellStart"/>
            <w:r w:rsidRPr="006B7C62">
              <w:rPr>
                <w:rFonts w:ascii="Arial" w:hAnsi="Arial" w:cs="Arial"/>
                <w:sz w:val="22"/>
                <w:szCs w:val="22"/>
              </w:rPr>
              <w:t>unrhyw</w:t>
            </w:r>
            <w:proofErr w:type="spellEnd"/>
            <w:r w:rsidRPr="006B7C62">
              <w:rPr>
                <w:rFonts w:ascii="Arial" w:hAnsi="Arial" w:cs="Arial"/>
                <w:sz w:val="22"/>
                <w:szCs w:val="22"/>
              </w:rPr>
              <w:t xml:space="preserve"> </w:t>
            </w:r>
            <w:proofErr w:type="spellStart"/>
            <w:r w:rsidRPr="006B7C62">
              <w:rPr>
                <w:rFonts w:ascii="Arial" w:hAnsi="Arial" w:cs="Arial"/>
                <w:sz w:val="22"/>
                <w:szCs w:val="22"/>
              </w:rPr>
              <w:t>adolygiadau</w:t>
            </w:r>
            <w:proofErr w:type="spellEnd"/>
            <w:r w:rsidRPr="006B7C62">
              <w:rPr>
                <w:rFonts w:ascii="Arial" w:hAnsi="Arial" w:cs="Arial"/>
                <w:sz w:val="22"/>
                <w:szCs w:val="22"/>
              </w:rPr>
              <w:t xml:space="preserve"> a </w:t>
            </w:r>
            <w:proofErr w:type="spellStart"/>
            <w:r w:rsidRPr="006B7C62">
              <w:rPr>
                <w:rFonts w:ascii="Arial" w:hAnsi="Arial" w:cs="Arial"/>
                <w:sz w:val="22"/>
                <w:szCs w:val="22"/>
              </w:rPr>
              <w:t>gynlluniwyd</w:t>
            </w:r>
            <w:proofErr w:type="spellEnd"/>
            <w:r w:rsidRPr="006B7C62">
              <w:rPr>
                <w:rFonts w:ascii="Arial" w:hAnsi="Arial" w:cs="Arial"/>
                <w:sz w:val="22"/>
                <w:szCs w:val="22"/>
              </w:rPr>
              <w:t xml:space="preserve"> a </w:t>
            </w:r>
            <w:proofErr w:type="spellStart"/>
            <w:r w:rsidRPr="006B7C62">
              <w:rPr>
                <w:rFonts w:ascii="Arial" w:hAnsi="Arial" w:cs="Arial"/>
                <w:sz w:val="22"/>
                <w:szCs w:val="22"/>
              </w:rPr>
              <w:t>fydd</w:t>
            </w:r>
            <w:proofErr w:type="spellEnd"/>
            <w:r w:rsidRPr="006B7C62">
              <w:rPr>
                <w:rFonts w:ascii="Arial" w:hAnsi="Arial" w:cs="Arial"/>
                <w:sz w:val="22"/>
                <w:szCs w:val="22"/>
              </w:rPr>
              <w:t xml:space="preserve"> </w:t>
            </w:r>
            <w:proofErr w:type="spellStart"/>
            <w:r w:rsidRPr="006B7C62">
              <w:rPr>
                <w:rFonts w:ascii="Arial" w:hAnsi="Arial" w:cs="Arial"/>
                <w:sz w:val="22"/>
                <w:szCs w:val="22"/>
              </w:rPr>
              <w:t>yn</w:t>
            </w:r>
            <w:proofErr w:type="spellEnd"/>
            <w:r w:rsidRPr="006B7C62">
              <w:rPr>
                <w:rFonts w:ascii="Arial" w:hAnsi="Arial" w:cs="Arial"/>
                <w:sz w:val="22"/>
                <w:szCs w:val="22"/>
              </w:rPr>
              <w:t xml:space="preserve"> </w:t>
            </w:r>
            <w:proofErr w:type="spellStart"/>
            <w:r w:rsidRPr="006B7C62">
              <w:rPr>
                <w:rFonts w:ascii="Arial" w:hAnsi="Arial" w:cs="Arial"/>
                <w:sz w:val="22"/>
                <w:szCs w:val="22"/>
              </w:rPr>
              <w:t>cael</w:t>
            </w:r>
            <w:proofErr w:type="spellEnd"/>
            <w:r w:rsidRPr="006B7C62">
              <w:rPr>
                <w:rFonts w:ascii="Arial" w:hAnsi="Arial" w:cs="Arial"/>
                <w:sz w:val="22"/>
                <w:szCs w:val="22"/>
              </w:rPr>
              <w:t xml:space="preserve"> </w:t>
            </w:r>
            <w:proofErr w:type="spellStart"/>
            <w:r w:rsidRPr="006B7C62">
              <w:rPr>
                <w:rFonts w:ascii="Arial" w:hAnsi="Arial" w:cs="Arial"/>
                <w:sz w:val="22"/>
                <w:szCs w:val="22"/>
              </w:rPr>
              <w:t>eu</w:t>
            </w:r>
            <w:proofErr w:type="spellEnd"/>
            <w:r w:rsidRPr="006B7C62">
              <w:rPr>
                <w:rFonts w:ascii="Arial" w:hAnsi="Arial" w:cs="Arial"/>
                <w:sz w:val="22"/>
                <w:szCs w:val="22"/>
              </w:rPr>
              <w:t xml:space="preserve"> </w:t>
            </w:r>
            <w:proofErr w:type="spellStart"/>
            <w:r w:rsidRPr="006B7C62">
              <w:rPr>
                <w:rFonts w:ascii="Arial" w:hAnsi="Arial" w:cs="Arial"/>
                <w:sz w:val="22"/>
                <w:szCs w:val="22"/>
              </w:rPr>
              <w:t>cynnal</w:t>
            </w:r>
            <w:proofErr w:type="spellEnd"/>
            <w:r w:rsidRPr="006B7C62">
              <w:rPr>
                <w:rFonts w:ascii="Arial" w:hAnsi="Arial" w:cs="Arial"/>
                <w:sz w:val="22"/>
                <w:szCs w:val="22"/>
              </w:rPr>
              <w:t xml:space="preserve"> </w:t>
            </w:r>
            <w:proofErr w:type="spellStart"/>
            <w:r w:rsidRPr="006B7C62">
              <w:rPr>
                <w:rFonts w:ascii="Arial" w:hAnsi="Arial" w:cs="Arial"/>
                <w:sz w:val="22"/>
                <w:szCs w:val="22"/>
              </w:rPr>
              <w:t>fel</w:t>
            </w:r>
            <w:proofErr w:type="spellEnd"/>
            <w:r w:rsidRPr="006B7C62">
              <w:rPr>
                <w:rFonts w:ascii="Arial" w:hAnsi="Arial" w:cs="Arial"/>
                <w:sz w:val="22"/>
                <w:szCs w:val="22"/>
              </w:rPr>
              <w:t xml:space="preserve"> </w:t>
            </w:r>
            <w:proofErr w:type="spellStart"/>
            <w:r w:rsidRPr="006B7C62">
              <w:rPr>
                <w:rFonts w:ascii="Arial" w:hAnsi="Arial" w:cs="Arial"/>
                <w:sz w:val="22"/>
                <w:szCs w:val="22"/>
              </w:rPr>
              <w:t>rhan</w:t>
            </w:r>
            <w:proofErr w:type="spellEnd"/>
            <w:r w:rsidRPr="006B7C62">
              <w:rPr>
                <w:rFonts w:ascii="Arial" w:hAnsi="Arial" w:cs="Arial"/>
                <w:sz w:val="22"/>
                <w:szCs w:val="22"/>
              </w:rPr>
              <w:t xml:space="preserve"> </w:t>
            </w:r>
            <w:proofErr w:type="spellStart"/>
            <w:r w:rsidRPr="006B7C62">
              <w:rPr>
                <w:rFonts w:ascii="Arial" w:hAnsi="Arial" w:cs="Arial"/>
                <w:sz w:val="22"/>
                <w:szCs w:val="22"/>
              </w:rPr>
              <w:t>o'r</w:t>
            </w:r>
            <w:proofErr w:type="spellEnd"/>
            <w:r w:rsidRPr="006B7C62">
              <w:rPr>
                <w:rFonts w:ascii="Arial" w:hAnsi="Arial" w:cs="Arial"/>
                <w:sz w:val="22"/>
                <w:szCs w:val="22"/>
              </w:rPr>
              <w:t xml:space="preserve"> contract (</w:t>
            </w:r>
            <w:proofErr w:type="spellStart"/>
            <w:r w:rsidRPr="006B7C62">
              <w:rPr>
                <w:rFonts w:ascii="Arial" w:hAnsi="Arial" w:cs="Arial"/>
                <w:sz w:val="22"/>
                <w:szCs w:val="22"/>
              </w:rPr>
              <w:t>e.e.</w:t>
            </w:r>
            <w:proofErr w:type="spellEnd"/>
            <w:r w:rsidRPr="006B7C62">
              <w:rPr>
                <w:rFonts w:ascii="Arial" w:hAnsi="Arial" w:cs="Arial"/>
                <w:sz w:val="22"/>
                <w:szCs w:val="22"/>
              </w:rPr>
              <w:t xml:space="preserve"> "</w:t>
            </w:r>
            <w:proofErr w:type="spellStart"/>
            <w:r w:rsidRPr="006B7C62">
              <w:rPr>
                <w:rFonts w:ascii="Arial" w:hAnsi="Arial" w:cs="Arial"/>
                <w:sz w:val="22"/>
                <w:szCs w:val="22"/>
              </w:rPr>
              <w:t>bydd</w:t>
            </w:r>
            <w:proofErr w:type="spellEnd"/>
            <w:r w:rsidRPr="006B7C62">
              <w:rPr>
                <w:rFonts w:ascii="Arial" w:hAnsi="Arial" w:cs="Arial"/>
                <w:sz w:val="22"/>
                <w:szCs w:val="22"/>
              </w:rPr>
              <w:t xml:space="preserve"> </w:t>
            </w:r>
            <w:proofErr w:type="spellStart"/>
            <w:r w:rsidRPr="006B7C62">
              <w:rPr>
                <w:rFonts w:ascii="Arial" w:hAnsi="Arial" w:cs="Arial"/>
                <w:sz w:val="22"/>
                <w:szCs w:val="22"/>
              </w:rPr>
              <w:t>modd</w:t>
            </w:r>
            <w:proofErr w:type="spellEnd"/>
            <w:r w:rsidRPr="006B7C62">
              <w:rPr>
                <w:rFonts w:ascii="Arial" w:hAnsi="Arial" w:cs="Arial"/>
                <w:sz w:val="22"/>
                <w:szCs w:val="22"/>
              </w:rPr>
              <w:t xml:space="preserve"> </w:t>
            </w:r>
            <w:proofErr w:type="spellStart"/>
            <w:r w:rsidRPr="006B7C62">
              <w:rPr>
                <w:rFonts w:ascii="Arial" w:hAnsi="Arial" w:cs="Arial"/>
                <w:sz w:val="22"/>
                <w:szCs w:val="22"/>
              </w:rPr>
              <w:t>ymestyn</w:t>
            </w:r>
            <w:proofErr w:type="spellEnd"/>
            <w:r w:rsidRPr="006B7C62">
              <w:rPr>
                <w:rFonts w:ascii="Arial" w:hAnsi="Arial" w:cs="Arial"/>
                <w:sz w:val="22"/>
                <w:szCs w:val="22"/>
              </w:rPr>
              <w:t xml:space="preserve"> y contract am 4 mis </w:t>
            </w:r>
            <w:proofErr w:type="spellStart"/>
            <w:r w:rsidRPr="006B7C62">
              <w:rPr>
                <w:rFonts w:ascii="Arial" w:hAnsi="Arial" w:cs="Arial"/>
                <w:sz w:val="22"/>
                <w:szCs w:val="22"/>
              </w:rPr>
              <w:t>i</w:t>
            </w:r>
            <w:proofErr w:type="spellEnd"/>
            <w:r w:rsidRPr="006B7C62">
              <w:rPr>
                <w:rFonts w:ascii="Arial" w:hAnsi="Arial" w:cs="Arial"/>
                <w:sz w:val="22"/>
                <w:szCs w:val="22"/>
              </w:rPr>
              <w:t xml:space="preserve"> </w:t>
            </w:r>
            <w:proofErr w:type="spellStart"/>
            <w:r w:rsidRPr="006B7C62">
              <w:rPr>
                <w:rFonts w:ascii="Arial" w:hAnsi="Arial" w:cs="Arial"/>
                <w:sz w:val="22"/>
                <w:szCs w:val="22"/>
              </w:rPr>
              <w:t>ganiatáu</w:t>
            </w:r>
            <w:proofErr w:type="spellEnd"/>
            <w:r w:rsidRPr="006B7C62">
              <w:rPr>
                <w:rFonts w:ascii="Arial" w:hAnsi="Arial" w:cs="Arial"/>
                <w:sz w:val="22"/>
                <w:szCs w:val="22"/>
              </w:rPr>
              <w:t xml:space="preserve"> </w:t>
            </w:r>
            <w:proofErr w:type="spellStart"/>
            <w:r w:rsidRPr="006B7C62">
              <w:rPr>
                <w:rFonts w:ascii="Arial" w:hAnsi="Arial" w:cs="Arial"/>
                <w:sz w:val="22"/>
                <w:szCs w:val="22"/>
              </w:rPr>
              <w:t>ar</w:t>
            </w:r>
            <w:proofErr w:type="spellEnd"/>
            <w:r w:rsidRPr="006B7C62">
              <w:rPr>
                <w:rFonts w:ascii="Arial" w:hAnsi="Arial" w:cs="Arial"/>
                <w:sz w:val="22"/>
                <w:szCs w:val="22"/>
              </w:rPr>
              <w:t xml:space="preserve"> </w:t>
            </w:r>
            <w:proofErr w:type="spellStart"/>
            <w:r w:rsidRPr="006B7C62">
              <w:rPr>
                <w:rFonts w:ascii="Arial" w:hAnsi="Arial" w:cs="Arial"/>
                <w:sz w:val="22"/>
                <w:szCs w:val="22"/>
              </w:rPr>
              <w:t>gyfer</w:t>
            </w:r>
            <w:proofErr w:type="spellEnd"/>
            <w:r w:rsidRPr="006B7C62">
              <w:rPr>
                <w:rFonts w:ascii="Arial" w:hAnsi="Arial" w:cs="Arial"/>
                <w:sz w:val="22"/>
                <w:szCs w:val="22"/>
              </w:rPr>
              <w:t xml:space="preserve"> </w:t>
            </w:r>
            <w:proofErr w:type="spellStart"/>
            <w:r w:rsidRPr="006B7C62">
              <w:rPr>
                <w:rFonts w:ascii="Arial" w:hAnsi="Arial" w:cs="Arial"/>
                <w:sz w:val="22"/>
                <w:szCs w:val="22"/>
              </w:rPr>
              <w:t>gwaith</w:t>
            </w:r>
            <w:proofErr w:type="spellEnd"/>
            <w:r w:rsidRPr="006B7C62">
              <w:rPr>
                <w:rFonts w:ascii="Arial" w:hAnsi="Arial" w:cs="Arial"/>
                <w:sz w:val="22"/>
                <w:szCs w:val="22"/>
              </w:rPr>
              <w:t xml:space="preserve"> </w:t>
            </w:r>
            <w:proofErr w:type="spellStart"/>
            <w:r w:rsidRPr="006B7C62">
              <w:rPr>
                <w:rFonts w:ascii="Arial" w:hAnsi="Arial" w:cs="Arial"/>
                <w:sz w:val="22"/>
                <w:szCs w:val="22"/>
              </w:rPr>
              <w:t>cysylltiedig</w:t>
            </w:r>
            <w:proofErr w:type="spellEnd"/>
            <w:r w:rsidRPr="006B7C62">
              <w:rPr>
                <w:rFonts w:ascii="Arial" w:hAnsi="Arial" w:cs="Arial"/>
                <w:sz w:val="22"/>
                <w:szCs w:val="22"/>
              </w:rPr>
              <w:t xml:space="preserve"> </w:t>
            </w:r>
            <w:proofErr w:type="spellStart"/>
            <w:r w:rsidRPr="006B7C62">
              <w:rPr>
                <w:rFonts w:ascii="Arial" w:hAnsi="Arial" w:cs="Arial"/>
                <w:sz w:val="22"/>
                <w:szCs w:val="22"/>
              </w:rPr>
              <w:t>ychwanegol</w:t>
            </w:r>
            <w:proofErr w:type="spellEnd"/>
            <w:proofErr w:type="gramStart"/>
            <w:r w:rsidRPr="006B7C62">
              <w:rPr>
                <w:rFonts w:ascii="Arial" w:hAnsi="Arial" w:cs="Arial"/>
                <w:sz w:val="22"/>
                <w:szCs w:val="22"/>
              </w:rPr>
              <w:t>";</w:t>
            </w:r>
            <w:proofErr w:type="gramEnd"/>
            <w:r w:rsidRPr="006B7C62">
              <w:rPr>
                <w:rFonts w:ascii="Arial" w:hAnsi="Arial" w:cs="Arial"/>
                <w:sz w:val="22"/>
                <w:szCs w:val="22"/>
              </w:rPr>
              <w:t xml:space="preserve"> neu "</w:t>
            </w:r>
            <w:proofErr w:type="spellStart"/>
            <w:r w:rsidRPr="006B7C62">
              <w:rPr>
                <w:rFonts w:ascii="Arial" w:hAnsi="Arial" w:cs="Arial"/>
                <w:sz w:val="22"/>
                <w:szCs w:val="22"/>
              </w:rPr>
              <w:t>bydd</w:t>
            </w:r>
            <w:proofErr w:type="spellEnd"/>
            <w:r w:rsidRPr="006B7C62">
              <w:rPr>
                <w:rFonts w:ascii="Arial" w:hAnsi="Arial" w:cs="Arial"/>
                <w:sz w:val="22"/>
                <w:szCs w:val="22"/>
              </w:rPr>
              <w:t xml:space="preserve"> </w:t>
            </w:r>
            <w:proofErr w:type="spellStart"/>
            <w:r w:rsidRPr="006B7C62">
              <w:rPr>
                <w:rFonts w:ascii="Arial" w:hAnsi="Arial" w:cs="Arial"/>
                <w:sz w:val="22"/>
                <w:szCs w:val="22"/>
              </w:rPr>
              <w:t>yna</w:t>
            </w:r>
            <w:proofErr w:type="spellEnd"/>
            <w:r w:rsidRPr="006B7C62">
              <w:rPr>
                <w:rFonts w:ascii="Arial" w:hAnsi="Arial" w:cs="Arial"/>
                <w:sz w:val="22"/>
                <w:szCs w:val="22"/>
              </w:rPr>
              <w:t xml:space="preserve"> </w:t>
            </w:r>
            <w:proofErr w:type="spellStart"/>
            <w:r w:rsidRPr="006B7C62">
              <w:rPr>
                <w:rFonts w:ascii="Arial" w:hAnsi="Arial" w:cs="Arial"/>
                <w:sz w:val="22"/>
                <w:szCs w:val="22"/>
              </w:rPr>
              <w:t>adolygiad</w:t>
            </w:r>
            <w:proofErr w:type="spellEnd"/>
            <w:r w:rsidRPr="006B7C62">
              <w:rPr>
                <w:rFonts w:ascii="Arial" w:hAnsi="Arial" w:cs="Arial"/>
                <w:sz w:val="22"/>
                <w:szCs w:val="22"/>
              </w:rPr>
              <w:t xml:space="preserve"> pris </w:t>
            </w:r>
            <w:proofErr w:type="spellStart"/>
            <w:r w:rsidRPr="006B7C62">
              <w:rPr>
                <w:rFonts w:ascii="Arial" w:hAnsi="Arial" w:cs="Arial"/>
                <w:sz w:val="22"/>
                <w:szCs w:val="22"/>
              </w:rPr>
              <w:t>ar</w:t>
            </w:r>
            <w:proofErr w:type="spellEnd"/>
            <w:r w:rsidRPr="006B7C62">
              <w:rPr>
                <w:rFonts w:ascii="Arial" w:hAnsi="Arial" w:cs="Arial"/>
                <w:sz w:val="22"/>
                <w:szCs w:val="22"/>
              </w:rPr>
              <w:t xml:space="preserve"> </w:t>
            </w:r>
            <w:proofErr w:type="spellStart"/>
            <w:r w:rsidRPr="006B7C62">
              <w:rPr>
                <w:rFonts w:ascii="Arial" w:hAnsi="Arial" w:cs="Arial"/>
                <w:sz w:val="22"/>
                <w:szCs w:val="22"/>
              </w:rPr>
              <w:t>ôl</w:t>
            </w:r>
            <w:proofErr w:type="spellEnd"/>
            <w:r w:rsidRPr="006B7C62">
              <w:rPr>
                <w:rFonts w:ascii="Arial" w:hAnsi="Arial" w:cs="Arial"/>
                <w:sz w:val="22"/>
                <w:szCs w:val="22"/>
              </w:rPr>
              <w:t xml:space="preserve"> y </w:t>
            </w:r>
            <w:proofErr w:type="spellStart"/>
            <w:r w:rsidRPr="006B7C62">
              <w:rPr>
                <w:rFonts w:ascii="Arial" w:hAnsi="Arial" w:cs="Arial"/>
                <w:sz w:val="22"/>
                <w:szCs w:val="22"/>
              </w:rPr>
              <w:t>flwyddyn</w:t>
            </w:r>
            <w:proofErr w:type="spellEnd"/>
            <w:r w:rsidRPr="006B7C62">
              <w:rPr>
                <w:rFonts w:ascii="Arial" w:hAnsi="Arial" w:cs="Arial"/>
                <w:sz w:val="22"/>
                <w:szCs w:val="22"/>
              </w:rPr>
              <w:t xml:space="preserve"> </w:t>
            </w:r>
            <w:proofErr w:type="spellStart"/>
            <w:r w:rsidRPr="006B7C62">
              <w:rPr>
                <w:rFonts w:ascii="Arial" w:hAnsi="Arial" w:cs="Arial"/>
                <w:sz w:val="22"/>
                <w:szCs w:val="22"/>
              </w:rPr>
              <w:t>gyntaf</w:t>
            </w:r>
            <w:proofErr w:type="spellEnd"/>
            <w:r w:rsidRPr="006B7C62">
              <w:rPr>
                <w:rFonts w:ascii="Arial" w:hAnsi="Arial" w:cs="Arial"/>
                <w:sz w:val="22"/>
                <w:szCs w:val="22"/>
              </w:rPr>
              <w:t xml:space="preserve">" ac </w:t>
            </w:r>
            <w:proofErr w:type="spellStart"/>
            <w:r w:rsidRPr="006B7C62">
              <w:rPr>
                <w:rFonts w:ascii="Arial" w:hAnsi="Arial" w:cs="Arial"/>
                <w:sz w:val="22"/>
                <w:szCs w:val="22"/>
              </w:rPr>
              <w:t>ati</w:t>
            </w:r>
            <w:proofErr w:type="spellEnd"/>
            <w:r w:rsidRPr="006B7C62">
              <w:rPr>
                <w:rFonts w:ascii="Arial" w:hAnsi="Arial" w:cs="Arial"/>
                <w:sz w:val="22"/>
                <w:szCs w:val="22"/>
              </w:rPr>
              <w:t xml:space="preserve">.  </w:t>
            </w:r>
            <w:proofErr w:type="spellStart"/>
            <w:r w:rsidRPr="006B7C62">
              <w:rPr>
                <w:rFonts w:ascii="Arial" w:hAnsi="Arial" w:cs="Arial"/>
                <w:sz w:val="22"/>
                <w:szCs w:val="22"/>
              </w:rPr>
              <w:t>Noder</w:t>
            </w:r>
            <w:proofErr w:type="spellEnd"/>
            <w:r w:rsidRPr="006B7C62">
              <w:rPr>
                <w:rFonts w:ascii="Arial" w:hAnsi="Arial" w:cs="Arial"/>
                <w:sz w:val="22"/>
                <w:szCs w:val="22"/>
              </w:rPr>
              <w:t xml:space="preserve">, </w:t>
            </w:r>
            <w:proofErr w:type="spellStart"/>
            <w:r w:rsidRPr="006B7C62">
              <w:rPr>
                <w:rFonts w:ascii="Arial" w:hAnsi="Arial" w:cs="Arial"/>
                <w:sz w:val="22"/>
                <w:szCs w:val="22"/>
              </w:rPr>
              <w:t>os</w:t>
            </w:r>
            <w:proofErr w:type="spellEnd"/>
            <w:r w:rsidRPr="006B7C62">
              <w:rPr>
                <w:rFonts w:ascii="Arial" w:hAnsi="Arial" w:cs="Arial"/>
                <w:sz w:val="22"/>
                <w:szCs w:val="22"/>
              </w:rPr>
              <w:t xml:space="preserve"> </w:t>
            </w:r>
            <w:proofErr w:type="spellStart"/>
            <w:r w:rsidRPr="006B7C62">
              <w:rPr>
                <w:rFonts w:ascii="Arial" w:hAnsi="Arial" w:cs="Arial"/>
                <w:sz w:val="22"/>
                <w:szCs w:val="22"/>
              </w:rPr>
              <w:t>na</w:t>
            </w:r>
            <w:proofErr w:type="spellEnd"/>
            <w:r w:rsidRPr="006B7C62">
              <w:rPr>
                <w:rFonts w:ascii="Arial" w:hAnsi="Arial" w:cs="Arial"/>
                <w:sz w:val="22"/>
                <w:szCs w:val="22"/>
              </w:rPr>
              <w:t xml:space="preserve"> </w:t>
            </w:r>
            <w:proofErr w:type="spellStart"/>
            <w:r w:rsidRPr="006B7C62">
              <w:rPr>
                <w:rFonts w:ascii="Arial" w:hAnsi="Arial" w:cs="Arial"/>
                <w:sz w:val="22"/>
                <w:szCs w:val="22"/>
              </w:rPr>
              <w:t>fyddwch</w:t>
            </w:r>
            <w:proofErr w:type="spellEnd"/>
            <w:r w:rsidRPr="006B7C62">
              <w:rPr>
                <w:rFonts w:ascii="Arial" w:hAnsi="Arial" w:cs="Arial"/>
                <w:sz w:val="22"/>
                <w:szCs w:val="22"/>
              </w:rPr>
              <w:t xml:space="preserve"> </w:t>
            </w:r>
            <w:proofErr w:type="spellStart"/>
            <w:r w:rsidRPr="006B7C62">
              <w:rPr>
                <w:rFonts w:ascii="Arial" w:hAnsi="Arial" w:cs="Arial"/>
                <w:sz w:val="22"/>
                <w:szCs w:val="22"/>
              </w:rPr>
              <w:t>yn</w:t>
            </w:r>
            <w:proofErr w:type="spellEnd"/>
            <w:r w:rsidRPr="006B7C62">
              <w:rPr>
                <w:rFonts w:ascii="Arial" w:hAnsi="Arial" w:cs="Arial"/>
                <w:sz w:val="22"/>
                <w:szCs w:val="22"/>
              </w:rPr>
              <w:t xml:space="preserve"> </w:t>
            </w:r>
            <w:proofErr w:type="spellStart"/>
            <w:r w:rsidRPr="006B7C62">
              <w:rPr>
                <w:rFonts w:ascii="Arial" w:hAnsi="Arial" w:cs="Arial"/>
                <w:sz w:val="22"/>
                <w:szCs w:val="22"/>
              </w:rPr>
              <w:t>caniatáu</w:t>
            </w:r>
            <w:proofErr w:type="spellEnd"/>
            <w:r w:rsidRPr="006B7C62">
              <w:rPr>
                <w:rFonts w:ascii="Arial" w:hAnsi="Arial" w:cs="Arial"/>
                <w:sz w:val="22"/>
                <w:szCs w:val="22"/>
              </w:rPr>
              <w:t xml:space="preserve"> </w:t>
            </w:r>
            <w:proofErr w:type="spellStart"/>
            <w:r w:rsidRPr="006B7C62">
              <w:rPr>
                <w:rFonts w:ascii="Arial" w:hAnsi="Arial" w:cs="Arial"/>
                <w:sz w:val="22"/>
                <w:szCs w:val="22"/>
              </w:rPr>
              <w:t>ar</w:t>
            </w:r>
            <w:proofErr w:type="spellEnd"/>
            <w:r w:rsidRPr="006B7C62">
              <w:rPr>
                <w:rFonts w:ascii="Arial" w:hAnsi="Arial" w:cs="Arial"/>
                <w:sz w:val="22"/>
                <w:szCs w:val="22"/>
              </w:rPr>
              <w:t xml:space="preserve"> </w:t>
            </w:r>
            <w:proofErr w:type="spellStart"/>
            <w:r w:rsidRPr="006B7C62">
              <w:rPr>
                <w:rFonts w:ascii="Arial" w:hAnsi="Arial" w:cs="Arial"/>
                <w:sz w:val="22"/>
                <w:szCs w:val="22"/>
              </w:rPr>
              <w:t>gyfer</w:t>
            </w:r>
            <w:proofErr w:type="spellEnd"/>
            <w:r w:rsidRPr="006B7C62">
              <w:rPr>
                <w:rFonts w:ascii="Arial" w:hAnsi="Arial" w:cs="Arial"/>
                <w:sz w:val="22"/>
                <w:szCs w:val="22"/>
              </w:rPr>
              <w:t xml:space="preserve"> y </w:t>
            </w:r>
            <w:proofErr w:type="spellStart"/>
            <w:r w:rsidRPr="006B7C62">
              <w:rPr>
                <w:rFonts w:ascii="Arial" w:hAnsi="Arial" w:cs="Arial"/>
                <w:sz w:val="22"/>
                <w:szCs w:val="22"/>
              </w:rPr>
              <w:t>posibilrwydd</w:t>
            </w:r>
            <w:proofErr w:type="spellEnd"/>
            <w:r w:rsidRPr="006B7C62">
              <w:rPr>
                <w:rFonts w:ascii="Arial" w:hAnsi="Arial" w:cs="Arial"/>
                <w:sz w:val="22"/>
                <w:szCs w:val="22"/>
              </w:rPr>
              <w:t xml:space="preserve"> o </w:t>
            </w:r>
            <w:proofErr w:type="spellStart"/>
            <w:r w:rsidRPr="006B7C62">
              <w:rPr>
                <w:rFonts w:ascii="Arial" w:hAnsi="Arial" w:cs="Arial"/>
                <w:sz w:val="22"/>
                <w:szCs w:val="22"/>
              </w:rPr>
              <w:t>ymestyn</w:t>
            </w:r>
            <w:proofErr w:type="spellEnd"/>
            <w:r w:rsidRPr="006B7C62">
              <w:rPr>
                <w:rFonts w:ascii="Arial" w:hAnsi="Arial" w:cs="Arial"/>
                <w:sz w:val="22"/>
                <w:szCs w:val="22"/>
              </w:rPr>
              <w:t xml:space="preserve"> y contract </w:t>
            </w:r>
            <w:proofErr w:type="spellStart"/>
            <w:r w:rsidRPr="006B7C62">
              <w:rPr>
                <w:rFonts w:ascii="Arial" w:hAnsi="Arial" w:cs="Arial"/>
                <w:sz w:val="22"/>
                <w:szCs w:val="22"/>
              </w:rPr>
              <w:t>ni</w:t>
            </w:r>
            <w:proofErr w:type="spellEnd"/>
            <w:r w:rsidRPr="006B7C62">
              <w:rPr>
                <w:rFonts w:ascii="Arial" w:hAnsi="Arial" w:cs="Arial"/>
                <w:sz w:val="22"/>
                <w:szCs w:val="22"/>
              </w:rPr>
              <w:t xml:space="preserve"> </w:t>
            </w:r>
            <w:proofErr w:type="spellStart"/>
            <w:r w:rsidRPr="006B7C62">
              <w:rPr>
                <w:rFonts w:ascii="Arial" w:hAnsi="Arial" w:cs="Arial"/>
                <w:sz w:val="22"/>
                <w:szCs w:val="22"/>
              </w:rPr>
              <w:t>chewch</w:t>
            </w:r>
            <w:proofErr w:type="spellEnd"/>
            <w:r w:rsidRPr="006B7C62">
              <w:rPr>
                <w:rFonts w:ascii="Arial" w:hAnsi="Arial" w:cs="Arial"/>
                <w:sz w:val="22"/>
                <w:szCs w:val="22"/>
              </w:rPr>
              <w:t xml:space="preserve"> </w:t>
            </w:r>
            <w:proofErr w:type="spellStart"/>
            <w:r w:rsidRPr="006B7C62">
              <w:rPr>
                <w:rFonts w:ascii="Arial" w:hAnsi="Arial" w:cs="Arial"/>
                <w:sz w:val="22"/>
                <w:szCs w:val="22"/>
              </w:rPr>
              <w:t>wneud</w:t>
            </w:r>
            <w:proofErr w:type="spellEnd"/>
            <w:r w:rsidRPr="006B7C62">
              <w:rPr>
                <w:rFonts w:ascii="Arial" w:hAnsi="Arial" w:cs="Arial"/>
                <w:sz w:val="22"/>
                <w:szCs w:val="22"/>
              </w:rPr>
              <w:t xml:space="preserve"> </w:t>
            </w:r>
            <w:proofErr w:type="spellStart"/>
            <w:r w:rsidRPr="006B7C62">
              <w:rPr>
                <w:rFonts w:ascii="Arial" w:hAnsi="Arial" w:cs="Arial"/>
                <w:sz w:val="22"/>
                <w:szCs w:val="22"/>
              </w:rPr>
              <w:t>hynny</w:t>
            </w:r>
            <w:proofErr w:type="spellEnd"/>
            <w:r w:rsidRPr="006B7C62">
              <w:rPr>
                <w:rFonts w:ascii="Arial" w:hAnsi="Arial" w:cs="Arial"/>
                <w:sz w:val="22"/>
                <w:szCs w:val="22"/>
              </w:rPr>
              <w:t xml:space="preserve"> </w:t>
            </w:r>
            <w:proofErr w:type="spellStart"/>
            <w:r w:rsidRPr="006B7C62">
              <w:rPr>
                <w:rFonts w:ascii="Arial" w:hAnsi="Arial" w:cs="Arial"/>
                <w:sz w:val="22"/>
                <w:szCs w:val="22"/>
              </w:rPr>
              <w:t>tu</w:t>
            </w:r>
            <w:proofErr w:type="spellEnd"/>
            <w:r w:rsidRPr="006B7C62">
              <w:rPr>
                <w:rFonts w:ascii="Arial" w:hAnsi="Arial" w:cs="Arial"/>
                <w:sz w:val="22"/>
                <w:szCs w:val="22"/>
              </w:rPr>
              <w:t xml:space="preserve"> </w:t>
            </w:r>
            <w:proofErr w:type="spellStart"/>
            <w:r w:rsidRPr="006B7C62">
              <w:rPr>
                <w:rFonts w:ascii="Arial" w:hAnsi="Arial" w:cs="Arial"/>
                <w:sz w:val="22"/>
                <w:szCs w:val="22"/>
              </w:rPr>
              <w:t>hwnt</w:t>
            </w:r>
            <w:proofErr w:type="spellEnd"/>
            <w:r w:rsidRPr="006B7C62">
              <w:rPr>
                <w:rFonts w:ascii="Arial" w:hAnsi="Arial" w:cs="Arial"/>
                <w:sz w:val="22"/>
                <w:szCs w:val="22"/>
              </w:rPr>
              <w:t xml:space="preserve"> </w:t>
            </w:r>
            <w:proofErr w:type="spellStart"/>
            <w:r w:rsidRPr="006B7C62">
              <w:rPr>
                <w:rFonts w:ascii="Arial" w:hAnsi="Arial" w:cs="Arial"/>
                <w:sz w:val="22"/>
                <w:szCs w:val="22"/>
              </w:rPr>
              <w:t>i</w:t>
            </w:r>
            <w:proofErr w:type="spellEnd"/>
            <w:r w:rsidRPr="006B7C62">
              <w:rPr>
                <w:rFonts w:ascii="Arial" w:hAnsi="Arial" w:cs="Arial"/>
                <w:sz w:val="22"/>
                <w:szCs w:val="22"/>
              </w:rPr>
              <w:t xml:space="preserve"> 10% </w:t>
            </w:r>
            <w:proofErr w:type="spellStart"/>
            <w:r w:rsidRPr="006B7C62">
              <w:rPr>
                <w:rFonts w:ascii="Arial" w:hAnsi="Arial" w:cs="Arial"/>
                <w:sz w:val="22"/>
                <w:szCs w:val="22"/>
              </w:rPr>
              <w:t>o</w:t>
            </w:r>
            <w:proofErr w:type="spellEnd"/>
            <w:r w:rsidRPr="006B7C62">
              <w:rPr>
                <w:rFonts w:ascii="Arial" w:hAnsi="Arial" w:cs="Arial"/>
                <w:sz w:val="22"/>
                <w:szCs w:val="22"/>
              </w:rPr>
              <w:t xml:space="preserve"> </w:t>
            </w:r>
            <w:proofErr w:type="spellStart"/>
            <w:r w:rsidRPr="006B7C62">
              <w:rPr>
                <w:rFonts w:ascii="Arial" w:hAnsi="Arial" w:cs="Arial"/>
                <w:sz w:val="22"/>
                <w:szCs w:val="22"/>
              </w:rPr>
              <w:t>werth</w:t>
            </w:r>
            <w:proofErr w:type="spellEnd"/>
            <w:r w:rsidRPr="006B7C62">
              <w:rPr>
                <w:rFonts w:ascii="Arial" w:hAnsi="Arial" w:cs="Arial"/>
                <w:sz w:val="22"/>
                <w:szCs w:val="22"/>
              </w:rPr>
              <w:t xml:space="preserve"> </w:t>
            </w:r>
            <w:proofErr w:type="spellStart"/>
            <w:r w:rsidRPr="006B7C62">
              <w:rPr>
                <w:rFonts w:ascii="Arial" w:hAnsi="Arial" w:cs="Arial"/>
                <w:sz w:val="22"/>
                <w:szCs w:val="22"/>
              </w:rPr>
              <w:t>gwreiddiol</w:t>
            </w:r>
            <w:proofErr w:type="spellEnd"/>
            <w:r w:rsidRPr="006B7C62">
              <w:rPr>
                <w:rFonts w:ascii="Arial" w:hAnsi="Arial" w:cs="Arial"/>
                <w:sz w:val="22"/>
                <w:szCs w:val="22"/>
              </w:rPr>
              <w:t xml:space="preserve"> y contract)&gt;</w:t>
            </w:r>
          </w:p>
          <w:p w14:paraId="01FFDD44" w14:textId="64686BA6" w:rsidR="006B7C62" w:rsidRPr="00D41A3F" w:rsidRDefault="006B7C62" w:rsidP="006B7C62">
            <w:pPr>
              <w:pStyle w:val="N2"/>
              <w:numPr>
                <w:ilvl w:val="0"/>
                <w:numId w:val="0"/>
              </w:numPr>
              <w:spacing w:before="0" w:line="240" w:lineRule="auto"/>
              <w:jc w:val="left"/>
              <w:rPr>
                <w:rFonts w:ascii="Arial" w:hAnsi="Arial" w:cs="Arial"/>
                <w:sz w:val="22"/>
                <w:szCs w:val="22"/>
              </w:rPr>
            </w:pPr>
          </w:p>
          <w:p w14:paraId="4D17227E" w14:textId="6D84F84B" w:rsidR="006B7C62" w:rsidRPr="00D41A3F" w:rsidRDefault="006B7C62" w:rsidP="006B7C62">
            <w:pPr>
              <w:pStyle w:val="N2"/>
              <w:numPr>
                <w:ilvl w:val="0"/>
                <w:numId w:val="0"/>
              </w:numPr>
              <w:spacing w:before="0" w:line="240" w:lineRule="auto"/>
              <w:jc w:val="left"/>
              <w:rPr>
                <w:rFonts w:ascii="Arial" w:hAnsi="Arial" w:cs="Arial"/>
                <w:sz w:val="22"/>
                <w:szCs w:val="22"/>
              </w:rPr>
            </w:pPr>
          </w:p>
          <w:p w14:paraId="5B5A2E26" w14:textId="28A4E3A1" w:rsidR="006B7C62" w:rsidRPr="00D41A3F" w:rsidRDefault="00BD209E" w:rsidP="00BD209E">
            <w:pPr>
              <w:pStyle w:val="N2"/>
              <w:numPr>
                <w:ilvl w:val="0"/>
                <w:numId w:val="0"/>
              </w:numPr>
              <w:spacing w:before="0" w:line="240" w:lineRule="auto"/>
              <w:jc w:val="left"/>
              <w:rPr>
                <w:rFonts w:ascii="Arial" w:hAnsi="Arial" w:cs="Arial"/>
                <w:sz w:val="22"/>
                <w:szCs w:val="22"/>
              </w:rPr>
            </w:pPr>
            <w:proofErr w:type="spellStart"/>
            <w:r w:rsidRPr="00BD209E">
              <w:rPr>
                <w:rFonts w:ascii="Arial" w:hAnsi="Arial" w:cs="Arial"/>
                <w:sz w:val="22"/>
                <w:szCs w:val="22"/>
              </w:rPr>
              <w:t>Amserlen</w:t>
            </w:r>
            <w:proofErr w:type="spellEnd"/>
            <w:r w:rsidRPr="00BD209E">
              <w:rPr>
                <w:rFonts w:ascii="Arial" w:hAnsi="Arial" w:cs="Arial"/>
                <w:sz w:val="22"/>
                <w:szCs w:val="22"/>
              </w:rPr>
              <w:t xml:space="preserve"> o </w:t>
            </w:r>
            <w:proofErr w:type="spellStart"/>
            <w:r w:rsidRPr="00BD209E">
              <w:rPr>
                <w:rFonts w:ascii="Arial" w:hAnsi="Arial" w:cs="Arial"/>
                <w:sz w:val="22"/>
                <w:szCs w:val="22"/>
              </w:rPr>
              <w:t>flwyddyn</w:t>
            </w:r>
            <w:proofErr w:type="spellEnd"/>
            <w:r w:rsidRPr="00BD209E">
              <w:rPr>
                <w:rFonts w:ascii="Arial" w:hAnsi="Arial" w:cs="Arial"/>
                <w:sz w:val="22"/>
                <w:szCs w:val="22"/>
              </w:rPr>
              <w:t xml:space="preserve"> </w:t>
            </w:r>
            <w:proofErr w:type="spellStart"/>
            <w:r w:rsidRPr="00BD209E">
              <w:rPr>
                <w:rFonts w:ascii="Arial" w:hAnsi="Arial" w:cs="Arial"/>
                <w:sz w:val="22"/>
                <w:szCs w:val="22"/>
              </w:rPr>
              <w:t>ar</w:t>
            </w:r>
            <w:proofErr w:type="spellEnd"/>
            <w:r w:rsidRPr="00BD209E">
              <w:rPr>
                <w:rFonts w:ascii="Arial" w:hAnsi="Arial" w:cs="Arial"/>
                <w:sz w:val="22"/>
                <w:szCs w:val="22"/>
              </w:rPr>
              <w:t xml:space="preserve"> </w:t>
            </w:r>
            <w:proofErr w:type="spellStart"/>
            <w:r w:rsidRPr="00BD209E">
              <w:rPr>
                <w:rFonts w:ascii="Arial" w:hAnsi="Arial" w:cs="Arial"/>
                <w:sz w:val="22"/>
                <w:szCs w:val="22"/>
              </w:rPr>
              <w:t>gyfer</w:t>
            </w:r>
            <w:proofErr w:type="spellEnd"/>
            <w:r w:rsidRPr="00BD209E">
              <w:rPr>
                <w:rFonts w:ascii="Arial" w:hAnsi="Arial" w:cs="Arial"/>
                <w:sz w:val="22"/>
                <w:szCs w:val="22"/>
              </w:rPr>
              <w:t xml:space="preserve"> </w:t>
            </w:r>
            <w:proofErr w:type="spellStart"/>
            <w:r w:rsidRPr="00BD209E">
              <w:rPr>
                <w:rFonts w:ascii="Arial" w:hAnsi="Arial" w:cs="Arial"/>
                <w:sz w:val="22"/>
                <w:szCs w:val="22"/>
              </w:rPr>
              <w:t>timau</w:t>
            </w:r>
            <w:proofErr w:type="spellEnd"/>
            <w:r w:rsidRPr="00BD209E">
              <w:rPr>
                <w:rFonts w:ascii="Arial" w:hAnsi="Arial" w:cs="Arial"/>
                <w:sz w:val="22"/>
                <w:szCs w:val="22"/>
              </w:rPr>
              <w:t xml:space="preserve"> </w:t>
            </w:r>
            <w:proofErr w:type="spellStart"/>
            <w:r w:rsidRPr="00BD209E">
              <w:rPr>
                <w:rFonts w:ascii="Arial" w:hAnsi="Arial" w:cs="Arial"/>
                <w:sz w:val="22"/>
                <w:szCs w:val="22"/>
              </w:rPr>
              <w:t>penodol</w:t>
            </w:r>
            <w:proofErr w:type="spellEnd"/>
            <w:r w:rsidRPr="00BD209E">
              <w:rPr>
                <w:rFonts w:ascii="Arial" w:hAnsi="Arial" w:cs="Arial"/>
                <w:sz w:val="22"/>
                <w:szCs w:val="22"/>
              </w:rPr>
              <w:t xml:space="preserve"> o </w:t>
            </w:r>
            <w:proofErr w:type="spellStart"/>
            <w:r w:rsidRPr="00BD209E">
              <w:rPr>
                <w:rFonts w:ascii="Arial" w:hAnsi="Arial" w:cs="Arial"/>
                <w:sz w:val="22"/>
                <w:szCs w:val="22"/>
              </w:rPr>
              <w:t>fewn</w:t>
            </w:r>
            <w:proofErr w:type="spellEnd"/>
            <w:r w:rsidRPr="00BD209E">
              <w:rPr>
                <w:rFonts w:ascii="Arial" w:hAnsi="Arial" w:cs="Arial"/>
                <w:sz w:val="22"/>
                <w:szCs w:val="22"/>
              </w:rPr>
              <w:t xml:space="preserve"> Cyngor Gwynedd</w:t>
            </w:r>
          </w:p>
          <w:p w14:paraId="16C51341" w14:textId="4BEA2961" w:rsidR="006B7C62" w:rsidRPr="00D41A3F" w:rsidRDefault="006B7C62" w:rsidP="006B7C62">
            <w:pPr>
              <w:pStyle w:val="N2"/>
              <w:numPr>
                <w:ilvl w:val="0"/>
                <w:numId w:val="0"/>
              </w:numPr>
              <w:spacing w:before="0" w:line="240" w:lineRule="auto"/>
              <w:jc w:val="left"/>
              <w:rPr>
                <w:rFonts w:ascii="Arial" w:hAnsi="Arial" w:cs="Arial"/>
                <w:sz w:val="22"/>
                <w:szCs w:val="22"/>
              </w:rPr>
            </w:pPr>
          </w:p>
          <w:p w14:paraId="74E0DD2A" w14:textId="6DE80C78" w:rsidR="006B7C62" w:rsidRPr="00D41A3F" w:rsidRDefault="006B7C62" w:rsidP="006B7C62">
            <w:pPr>
              <w:pStyle w:val="N2"/>
              <w:numPr>
                <w:ilvl w:val="0"/>
                <w:numId w:val="0"/>
              </w:numPr>
              <w:spacing w:before="0" w:line="240" w:lineRule="auto"/>
              <w:jc w:val="left"/>
              <w:rPr>
                <w:rFonts w:ascii="Arial" w:hAnsi="Arial" w:cs="Arial"/>
                <w:sz w:val="22"/>
                <w:szCs w:val="22"/>
              </w:rPr>
            </w:pPr>
          </w:p>
        </w:tc>
      </w:tr>
    </w:tbl>
    <w:p w14:paraId="2B59600D" w14:textId="3E3C8532" w:rsidR="00275BA6" w:rsidRPr="00D41A3F" w:rsidRDefault="00A36F1B">
      <w:pPr>
        <w:rPr>
          <w:rFonts w:cs="Arial"/>
          <w:b/>
        </w:rPr>
      </w:pPr>
      <w:r w:rsidRPr="00D41A3F">
        <w:rPr>
          <w:rFonts w:cs="Arial"/>
          <w:b/>
        </w:rPr>
        <w:tab/>
      </w:r>
    </w:p>
    <w:tbl>
      <w:tblPr>
        <w:tblStyle w:val="GridTabl"/>
        <w:tblW w:w="0" w:type="auto"/>
        <w:tblLook w:val="04A0" w:firstRow="1" w:lastRow="0" w:firstColumn="1" w:lastColumn="0" w:noHBand="0" w:noVBand="1"/>
      </w:tblPr>
      <w:tblGrid>
        <w:gridCol w:w="704"/>
        <w:gridCol w:w="8930"/>
      </w:tblGrid>
      <w:tr w:rsidR="006B7C62" w:rsidRPr="00D41A3F" w14:paraId="4C890DC9" w14:textId="77777777" w:rsidTr="2CEE9E73">
        <w:trPr>
          <w:trHeight w:val="522"/>
        </w:trPr>
        <w:tc>
          <w:tcPr>
            <w:tcW w:w="704" w:type="dxa"/>
            <w:shd w:val="clear" w:color="auto" w:fill="00B050"/>
          </w:tcPr>
          <w:p w14:paraId="204391F8" w14:textId="044BEACA" w:rsidR="006B7C62" w:rsidRPr="00D41A3F" w:rsidRDefault="006B7C62" w:rsidP="006B7C62">
            <w:pPr>
              <w:rPr>
                <w:rFonts w:cs="Arial"/>
                <w:i/>
                <w:sz w:val="22"/>
                <w:szCs w:val="22"/>
              </w:rPr>
            </w:pPr>
            <w:r w:rsidRPr="00D41A3F">
              <w:rPr>
                <w:rFonts w:cs="Arial"/>
                <w:b/>
                <w:i/>
                <w:sz w:val="22"/>
                <w:szCs w:val="22"/>
              </w:rPr>
              <w:t>6.</w:t>
            </w:r>
          </w:p>
        </w:tc>
        <w:tc>
          <w:tcPr>
            <w:tcW w:w="8930" w:type="dxa"/>
            <w:shd w:val="clear" w:color="auto" w:fill="00B050"/>
          </w:tcPr>
          <w:p w14:paraId="5B43A11F" w14:textId="3D6A4739" w:rsidR="006B7C62" w:rsidRPr="00D41A3F" w:rsidRDefault="006B7C62" w:rsidP="006B7C62">
            <w:pPr>
              <w:rPr>
                <w:rFonts w:cs="Arial"/>
                <w:i/>
                <w:sz w:val="22"/>
                <w:szCs w:val="22"/>
              </w:rPr>
            </w:pPr>
            <w:r w:rsidRPr="0057399E">
              <w:rPr>
                <w:rFonts w:cs="Arial"/>
                <w:b/>
                <w:i/>
                <w:sz w:val="22"/>
                <w:szCs w:val="22"/>
                <w:lang w:val="cy-GB"/>
              </w:rPr>
              <w:t>Rhestr o atodiadau (os yn berthnasol)</w:t>
            </w:r>
          </w:p>
        </w:tc>
      </w:tr>
      <w:tr w:rsidR="006B7C62" w:rsidRPr="00D41A3F" w14:paraId="24A1B169" w14:textId="77777777" w:rsidTr="2CEE9E73">
        <w:trPr>
          <w:trHeight w:val="522"/>
        </w:trPr>
        <w:tc>
          <w:tcPr>
            <w:tcW w:w="704" w:type="dxa"/>
            <w:shd w:val="clear" w:color="auto" w:fill="F2F2F2" w:themeFill="background1" w:themeFillShade="F2"/>
          </w:tcPr>
          <w:p w14:paraId="48394DAB" w14:textId="22AF2CDF" w:rsidR="006B7C62" w:rsidRPr="00D41A3F" w:rsidRDefault="006B7C62" w:rsidP="006B7C62">
            <w:pPr>
              <w:rPr>
                <w:rFonts w:cs="Arial"/>
                <w:i/>
                <w:sz w:val="22"/>
                <w:szCs w:val="22"/>
              </w:rPr>
            </w:pPr>
            <w:r w:rsidRPr="00D41A3F">
              <w:rPr>
                <w:rFonts w:cs="Arial"/>
                <w:i/>
                <w:sz w:val="22"/>
                <w:szCs w:val="22"/>
              </w:rPr>
              <w:lastRenderedPageBreak/>
              <w:t>6.1</w:t>
            </w:r>
          </w:p>
        </w:tc>
        <w:tc>
          <w:tcPr>
            <w:tcW w:w="8930" w:type="dxa"/>
            <w:shd w:val="clear" w:color="auto" w:fill="F2F2F2" w:themeFill="background1" w:themeFillShade="F2"/>
          </w:tcPr>
          <w:p w14:paraId="59657761" w14:textId="34B7BD0F" w:rsidR="006B7C62" w:rsidRPr="00D41A3F" w:rsidRDefault="006B7C62" w:rsidP="006B7C62">
            <w:pPr>
              <w:rPr>
                <w:rFonts w:cs="Arial"/>
                <w:i/>
                <w:sz w:val="22"/>
                <w:szCs w:val="22"/>
              </w:rPr>
            </w:pPr>
            <w:r w:rsidRPr="0057399E">
              <w:rPr>
                <w:rFonts w:cs="Arial"/>
                <w:i/>
                <w:sz w:val="22"/>
                <w:szCs w:val="22"/>
                <w:lang w:val="cy-GB"/>
              </w:rPr>
              <w:t>Mae’r atodiadau sy'n ymwneud â'r gofyniad hwn wedi'u rhestru isod:</w:t>
            </w:r>
          </w:p>
        </w:tc>
      </w:tr>
      <w:tr w:rsidR="006B7C62" w:rsidRPr="00D41A3F" w14:paraId="73B96B61" w14:textId="77777777" w:rsidTr="2CEE9E73">
        <w:trPr>
          <w:trHeight w:val="1216"/>
        </w:trPr>
        <w:tc>
          <w:tcPr>
            <w:tcW w:w="9634" w:type="dxa"/>
            <w:gridSpan w:val="2"/>
          </w:tcPr>
          <w:p w14:paraId="73ECB950" w14:textId="77777777" w:rsidR="006B7C62" w:rsidRDefault="006B7C62" w:rsidP="006B7C62">
            <w:pPr>
              <w:rPr>
                <w:rFonts w:cs="Arial"/>
                <w:sz w:val="22"/>
                <w:szCs w:val="22"/>
              </w:rPr>
            </w:pPr>
            <w:r w:rsidRPr="006B7C62">
              <w:rPr>
                <w:rFonts w:cs="Arial"/>
                <w:sz w:val="22"/>
                <w:szCs w:val="22"/>
              </w:rPr>
              <w:t>&lt;</w:t>
            </w:r>
            <w:proofErr w:type="spellStart"/>
            <w:r w:rsidRPr="006B7C62">
              <w:rPr>
                <w:rFonts w:cs="Arial"/>
                <w:sz w:val="22"/>
                <w:szCs w:val="22"/>
              </w:rPr>
              <w:t>Os</w:t>
            </w:r>
            <w:proofErr w:type="spellEnd"/>
            <w:r w:rsidRPr="006B7C62">
              <w:rPr>
                <w:rFonts w:cs="Arial"/>
                <w:sz w:val="22"/>
                <w:szCs w:val="22"/>
              </w:rPr>
              <w:t xml:space="preserve"> </w:t>
            </w:r>
            <w:proofErr w:type="spellStart"/>
            <w:r w:rsidRPr="006B7C62">
              <w:rPr>
                <w:rFonts w:cs="Arial"/>
                <w:sz w:val="22"/>
                <w:szCs w:val="22"/>
              </w:rPr>
              <w:t>ydych</w:t>
            </w:r>
            <w:proofErr w:type="spellEnd"/>
            <w:r w:rsidRPr="006B7C62">
              <w:rPr>
                <w:rFonts w:cs="Arial"/>
                <w:sz w:val="22"/>
                <w:szCs w:val="22"/>
              </w:rPr>
              <w:t xml:space="preserve"> </w:t>
            </w:r>
            <w:proofErr w:type="spellStart"/>
            <w:r w:rsidRPr="006B7C62">
              <w:rPr>
                <w:rFonts w:cs="Arial"/>
                <w:sz w:val="22"/>
                <w:szCs w:val="22"/>
              </w:rPr>
              <w:t>yn</w:t>
            </w:r>
            <w:proofErr w:type="spellEnd"/>
            <w:r w:rsidRPr="006B7C62">
              <w:rPr>
                <w:rFonts w:cs="Arial"/>
                <w:sz w:val="22"/>
                <w:szCs w:val="22"/>
              </w:rPr>
              <w:t xml:space="preserve"> </w:t>
            </w:r>
            <w:proofErr w:type="spellStart"/>
            <w:r w:rsidRPr="006B7C62">
              <w:rPr>
                <w:rFonts w:cs="Arial"/>
                <w:sz w:val="22"/>
                <w:szCs w:val="22"/>
              </w:rPr>
              <w:t>atodi</w:t>
            </w:r>
            <w:proofErr w:type="spellEnd"/>
            <w:r w:rsidRPr="006B7C62">
              <w:rPr>
                <w:rFonts w:cs="Arial"/>
                <w:sz w:val="22"/>
                <w:szCs w:val="22"/>
              </w:rPr>
              <w:t xml:space="preserve"> </w:t>
            </w:r>
            <w:proofErr w:type="spellStart"/>
            <w:r w:rsidRPr="006B7C62">
              <w:rPr>
                <w:rFonts w:cs="Arial"/>
                <w:sz w:val="22"/>
                <w:szCs w:val="22"/>
              </w:rPr>
              <w:t>dogfennau</w:t>
            </w:r>
            <w:proofErr w:type="spellEnd"/>
            <w:r w:rsidRPr="006B7C62">
              <w:rPr>
                <w:rFonts w:cs="Arial"/>
                <w:sz w:val="22"/>
                <w:szCs w:val="22"/>
              </w:rPr>
              <w:t xml:space="preserve"> </w:t>
            </w:r>
            <w:proofErr w:type="spellStart"/>
            <w:r w:rsidRPr="006B7C62">
              <w:rPr>
                <w:rFonts w:cs="Arial"/>
                <w:sz w:val="22"/>
                <w:szCs w:val="22"/>
              </w:rPr>
              <w:t>eraill</w:t>
            </w:r>
            <w:proofErr w:type="spellEnd"/>
            <w:r w:rsidRPr="006B7C62">
              <w:rPr>
                <w:rFonts w:cs="Arial"/>
                <w:sz w:val="22"/>
                <w:szCs w:val="22"/>
              </w:rPr>
              <w:t xml:space="preserve"> </w:t>
            </w:r>
            <w:proofErr w:type="spellStart"/>
            <w:r w:rsidRPr="006B7C62">
              <w:rPr>
                <w:rFonts w:cs="Arial"/>
                <w:sz w:val="22"/>
                <w:szCs w:val="22"/>
              </w:rPr>
              <w:t>i'ch</w:t>
            </w:r>
            <w:proofErr w:type="spellEnd"/>
            <w:r w:rsidRPr="006B7C62">
              <w:rPr>
                <w:rFonts w:cs="Arial"/>
                <w:sz w:val="22"/>
                <w:szCs w:val="22"/>
              </w:rPr>
              <w:t xml:space="preserve"> </w:t>
            </w:r>
            <w:proofErr w:type="spellStart"/>
            <w:r w:rsidRPr="006B7C62">
              <w:rPr>
                <w:rFonts w:cs="Arial"/>
                <w:sz w:val="22"/>
                <w:szCs w:val="22"/>
              </w:rPr>
              <w:t>Gwahoddiad</w:t>
            </w:r>
            <w:proofErr w:type="spellEnd"/>
            <w:r w:rsidRPr="006B7C62">
              <w:rPr>
                <w:rFonts w:cs="Arial"/>
                <w:sz w:val="22"/>
                <w:szCs w:val="22"/>
              </w:rPr>
              <w:t xml:space="preserve"> </w:t>
            </w:r>
            <w:proofErr w:type="spellStart"/>
            <w:r w:rsidRPr="006B7C62">
              <w:rPr>
                <w:rFonts w:cs="Arial"/>
                <w:sz w:val="22"/>
                <w:szCs w:val="22"/>
              </w:rPr>
              <w:t>fel</w:t>
            </w:r>
            <w:proofErr w:type="spellEnd"/>
            <w:r w:rsidRPr="006B7C62">
              <w:rPr>
                <w:rFonts w:cs="Arial"/>
                <w:sz w:val="22"/>
                <w:szCs w:val="22"/>
              </w:rPr>
              <w:t xml:space="preserve"> </w:t>
            </w:r>
            <w:proofErr w:type="spellStart"/>
            <w:r w:rsidRPr="006B7C62">
              <w:rPr>
                <w:rFonts w:cs="Arial"/>
                <w:sz w:val="22"/>
                <w:szCs w:val="22"/>
              </w:rPr>
              <w:t>rhan</w:t>
            </w:r>
            <w:proofErr w:type="spellEnd"/>
            <w:r w:rsidRPr="006B7C62">
              <w:rPr>
                <w:rFonts w:cs="Arial"/>
                <w:sz w:val="22"/>
                <w:szCs w:val="22"/>
              </w:rPr>
              <w:t xml:space="preserve"> </w:t>
            </w:r>
            <w:proofErr w:type="spellStart"/>
            <w:r w:rsidRPr="006B7C62">
              <w:rPr>
                <w:rFonts w:cs="Arial"/>
                <w:sz w:val="22"/>
                <w:szCs w:val="22"/>
              </w:rPr>
              <w:t>o'r</w:t>
            </w:r>
            <w:proofErr w:type="spellEnd"/>
            <w:r w:rsidRPr="006B7C62">
              <w:rPr>
                <w:rFonts w:cs="Arial"/>
                <w:sz w:val="22"/>
                <w:szCs w:val="22"/>
              </w:rPr>
              <w:t xml:space="preserve"> </w:t>
            </w:r>
            <w:proofErr w:type="spellStart"/>
            <w:r w:rsidRPr="006B7C62">
              <w:rPr>
                <w:rFonts w:cs="Arial"/>
                <w:sz w:val="22"/>
                <w:szCs w:val="22"/>
              </w:rPr>
              <w:t>fanyleb</w:t>
            </w:r>
            <w:proofErr w:type="spellEnd"/>
            <w:r w:rsidRPr="006B7C62">
              <w:rPr>
                <w:rFonts w:cs="Arial"/>
                <w:sz w:val="22"/>
                <w:szCs w:val="22"/>
              </w:rPr>
              <w:t xml:space="preserve"> (</w:t>
            </w:r>
            <w:proofErr w:type="spellStart"/>
            <w:r w:rsidRPr="006B7C62">
              <w:rPr>
                <w:rFonts w:cs="Arial"/>
                <w:sz w:val="22"/>
                <w:szCs w:val="22"/>
              </w:rPr>
              <w:t>e.e.</w:t>
            </w:r>
            <w:proofErr w:type="spellEnd"/>
            <w:r w:rsidRPr="006B7C62">
              <w:rPr>
                <w:rFonts w:cs="Arial"/>
                <w:sz w:val="22"/>
                <w:szCs w:val="22"/>
              </w:rPr>
              <w:t xml:space="preserve"> </w:t>
            </w:r>
            <w:proofErr w:type="spellStart"/>
            <w:r w:rsidRPr="006B7C62">
              <w:rPr>
                <w:rFonts w:cs="Arial"/>
                <w:sz w:val="22"/>
                <w:szCs w:val="22"/>
              </w:rPr>
              <w:t>mapiau</w:t>
            </w:r>
            <w:proofErr w:type="spellEnd"/>
            <w:r w:rsidRPr="006B7C62">
              <w:rPr>
                <w:rFonts w:cs="Arial"/>
                <w:sz w:val="22"/>
                <w:szCs w:val="22"/>
              </w:rPr>
              <w:t xml:space="preserve"> </w:t>
            </w:r>
            <w:proofErr w:type="spellStart"/>
            <w:r w:rsidRPr="006B7C62">
              <w:rPr>
                <w:rFonts w:cs="Arial"/>
                <w:sz w:val="22"/>
                <w:szCs w:val="22"/>
              </w:rPr>
              <w:t>lleoliad</w:t>
            </w:r>
            <w:proofErr w:type="spellEnd"/>
            <w:r w:rsidRPr="006B7C62">
              <w:rPr>
                <w:rFonts w:cs="Arial"/>
                <w:sz w:val="22"/>
                <w:szCs w:val="22"/>
              </w:rPr>
              <w:t xml:space="preserve">, </w:t>
            </w:r>
            <w:proofErr w:type="spellStart"/>
            <w:r w:rsidRPr="006B7C62">
              <w:rPr>
                <w:rFonts w:cs="Arial"/>
                <w:sz w:val="22"/>
                <w:szCs w:val="22"/>
              </w:rPr>
              <w:t>darluniau</w:t>
            </w:r>
            <w:proofErr w:type="spellEnd"/>
            <w:r w:rsidRPr="006B7C62">
              <w:rPr>
                <w:rFonts w:cs="Arial"/>
                <w:sz w:val="22"/>
                <w:szCs w:val="22"/>
              </w:rPr>
              <w:t xml:space="preserve"> </w:t>
            </w:r>
            <w:proofErr w:type="spellStart"/>
            <w:r w:rsidRPr="006B7C62">
              <w:rPr>
                <w:rFonts w:cs="Arial"/>
                <w:sz w:val="22"/>
                <w:szCs w:val="22"/>
              </w:rPr>
              <w:t>technegol</w:t>
            </w:r>
            <w:proofErr w:type="spellEnd"/>
            <w:r w:rsidRPr="006B7C62">
              <w:rPr>
                <w:rFonts w:cs="Arial"/>
                <w:sz w:val="22"/>
                <w:szCs w:val="22"/>
              </w:rPr>
              <w:t xml:space="preserve"> ac </w:t>
            </w:r>
            <w:proofErr w:type="spellStart"/>
            <w:r w:rsidRPr="006B7C62">
              <w:rPr>
                <w:rFonts w:cs="Arial"/>
                <w:sz w:val="22"/>
                <w:szCs w:val="22"/>
              </w:rPr>
              <w:t>ati</w:t>
            </w:r>
            <w:proofErr w:type="spellEnd"/>
            <w:r w:rsidRPr="006B7C62">
              <w:rPr>
                <w:rFonts w:cs="Arial"/>
                <w:sz w:val="22"/>
                <w:szCs w:val="22"/>
              </w:rPr>
              <w:t xml:space="preserve">) </w:t>
            </w:r>
            <w:proofErr w:type="spellStart"/>
            <w:r w:rsidRPr="006B7C62">
              <w:rPr>
                <w:rFonts w:cs="Arial"/>
                <w:sz w:val="22"/>
                <w:szCs w:val="22"/>
              </w:rPr>
              <w:t>rhowch</w:t>
            </w:r>
            <w:proofErr w:type="spellEnd"/>
            <w:r w:rsidRPr="006B7C62">
              <w:rPr>
                <w:rFonts w:cs="Arial"/>
                <w:sz w:val="22"/>
                <w:szCs w:val="22"/>
              </w:rPr>
              <w:t xml:space="preserve"> y </w:t>
            </w:r>
            <w:proofErr w:type="spellStart"/>
            <w:r w:rsidRPr="006B7C62">
              <w:rPr>
                <w:rFonts w:cs="Arial"/>
                <w:sz w:val="22"/>
                <w:szCs w:val="22"/>
              </w:rPr>
              <w:t>manylion</w:t>
            </w:r>
            <w:proofErr w:type="spellEnd"/>
            <w:r w:rsidRPr="006B7C62">
              <w:rPr>
                <w:rFonts w:cs="Arial"/>
                <w:sz w:val="22"/>
                <w:szCs w:val="22"/>
              </w:rPr>
              <w:t xml:space="preserve"> </w:t>
            </w:r>
            <w:proofErr w:type="spellStart"/>
            <w:r w:rsidRPr="006B7C62">
              <w:rPr>
                <w:rFonts w:cs="Arial"/>
                <w:sz w:val="22"/>
                <w:szCs w:val="22"/>
              </w:rPr>
              <w:t>yma</w:t>
            </w:r>
            <w:proofErr w:type="spellEnd"/>
            <w:r w:rsidRPr="006B7C62">
              <w:rPr>
                <w:rFonts w:cs="Arial"/>
                <w:sz w:val="22"/>
                <w:szCs w:val="22"/>
              </w:rPr>
              <w:t xml:space="preserve">.  Dylai bod </w:t>
            </w:r>
            <w:proofErr w:type="spellStart"/>
            <w:r w:rsidRPr="006B7C62">
              <w:rPr>
                <w:rFonts w:cs="Arial"/>
                <w:sz w:val="22"/>
                <w:szCs w:val="22"/>
              </w:rPr>
              <w:t>teitl</w:t>
            </w:r>
            <w:proofErr w:type="spellEnd"/>
            <w:r w:rsidRPr="006B7C62">
              <w:rPr>
                <w:rFonts w:cs="Arial"/>
                <w:sz w:val="22"/>
                <w:szCs w:val="22"/>
              </w:rPr>
              <w:t xml:space="preserve"> a </w:t>
            </w:r>
            <w:proofErr w:type="spellStart"/>
            <w:r w:rsidRPr="006B7C62">
              <w:rPr>
                <w:rFonts w:cs="Arial"/>
                <w:sz w:val="22"/>
                <w:szCs w:val="22"/>
              </w:rPr>
              <w:t>rhif</w:t>
            </w:r>
            <w:proofErr w:type="spellEnd"/>
            <w:r w:rsidRPr="006B7C62">
              <w:rPr>
                <w:rFonts w:cs="Arial"/>
                <w:sz w:val="22"/>
                <w:szCs w:val="22"/>
              </w:rPr>
              <w:t xml:space="preserve"> </w:t>
            </w:r>
            <w:proofErr w:type="spellStart"/>
            <w:r w:rsidRPr="006B7C62">
              <w:rPr>
                <w:rFonts w:cs="Arial"/>
                <w:sz w:val="22"/>
                <w:szCs w:val="22"/>
              </w:rPr>
              <w:t>cyfeirnod</w:t>
            </w:r>
            <w:proofErr w:type="spellEnd"/>
            <w:r w:rsidRPr="006B7C62">
              <w:rPr>
                <w:rFonts w:cs="Arial"/>
                <w:sz w:val="22"/>
                <w:szCs w:val="22"/>
              </w:rPr>
              <w:t xml:space="preserve"> </w:t>
            </w:r>
            <w:proofErr w:type="spellStart"/>
            <w:r w:rsidRPr="006B7C62">
              <w:rPr>
                <w:rFonts w:cs="Arial"/>
                <w:sz w:val="22"/>
                <w:szCs w:val="22"/>
              </w:rPr>
              <w:t>ar</w:t>
            </w:r>
            <w:proofErr w:type="spellEnd"/>
            <w:r w:rsidRPr="006B7C62">
              <w:rPr>
                <w:rFonts w:cs="Arial"/>
                <w:sz w:val="22"/>
                <w:szCs w:val="22"/>
              </w:rPr>
              <w:t xml:space="preserve"> </w:t>
            </w:r>
            <w:proofErr w:type="spellStart"/>
            <w:r w:rsidRPr="006B7C62">
              <w:rPr>
                <w:rFonts w:cs="Arial"/>
                <w:sz w:val="22"/>
                <w:szCs w:val="22"/>
              </w:rPr>
              <w:t>unrhyw</w:t>
            </w:r>
            <w:proofErr w:type="spellEnd"/>
            <w:r w:rsidRPr="006B7C62">
              <w:rPr>
                <w:rFonts w:cs="Arial"/>
                <w:sz w:val="22"/>
                <w:szCs w:val="22"/>
              </w:rPr>
              <w:t xml:space="preserve"> </w:t>
            </w:r>
            <w:proofErr w:type="spellStart"/>
            <w:r w:rsidRPr="006B7C62">
              <w:rPr>
                <w:rFonts w:cs="Arial"/>
                <w:sz w:val="22"/>
                <w:szCs w:val="22"/>
              </w:rPr>
              <w:t>ddogfennau</w:t>
            </w:r>
            <w:proofErr w:type="spellEnd"/>
            <w:r w:rsidRPr="006B7C62">
              <w:rPr>
                <w:rFonts w:cs="Arial"/>
                <w:sz w:val="22"/>
                <w:szCs w:val="22"/>
              </w:rPr>
              <w:t xml:space="preserve"> </w:t>
            </w:r>
            <w:proofErr w:type="spellStart"/>
            <w:r w:rsidRPr="006B7C62">
              <w:rPr>
                <w:rFonts w:cs="Arial"/>
                <w:sz w:val="22"/>
                <w:szCs w:val="22"/>
              </w:rPr>
              <w:t>ychwanegol</w:t>
            </w:r>
            <w:proofErr w:type="spellEnd"/>
            <w:r w:rsidRPr="006B7C62">
              <w:rPr>
                <w:rFonts w:cs="Arial"/>
                <w:sz w:val="22"/>
                <w:szCs w:val="22"/>
              </w:rPr>
              <w:t xml:space="preserve"> </w:t>
            </w:r>
            <w:proofErr w:type="spellStart"/>
            <w:r w:rsidRPr="006B7C62">
              <w:rPr>
                <w:rFonts w:cs="Arial"/>
                <w:sz w:val="22"/>
                <w:szCs w:val="22"/>
              </w:rPr>
              <w:t>fel</w:t>
            </w:r>
            <w:proofErr w:type="spellEnd"/>
            <w:r w:rsidRPr="006B7C62">
              <w:rPr>
                <w:rFonts w:cs="Arial"/>
                <w:sz w:val="22"/>
                <w:szCs w:val="22"/>
              </w:rPr>
              <w:t xml:space="preserve"> bod </w:t>
            </w:r>
            <w:proofErr w:type="spellStart"/>
            <w:r w:rsidRPr="006B7C62">
              <w:rPr>
                <w:rFonts w:cs="Arial"/>
                <w:sz w:val="22"/>
                <w:szCs w:val="22"/>
              </w:rPr>
              <w:t>modd</w:t>
            </w:r>
            <w:proofErr w:type="spellEnd"/>
            <w:r w:rsidRPr="006B7C62">
              <w:rPr>
                <w:rFonts w:cs="Arial"/>
                <w:sz w:val="22"/>
                <w:szCs w:val="22"/>
              </w:rPr>
              <w:t xml:space="preserve"> </w:t>
            </w:r>
            <w:proofErr w:type="spellStart"/>
            <w:r w:rsidRPr="006B7C62">
              <w:rPr>
                <w:rFonts w:cs="Arial"/>
                <w:sz w:val="22"/>
                <w:szCs w:val="22"/>
              </w:rPr>
              <w:t>i'r</w:t>
            </w:r>
            <w:proofErr w:type="spellEnd"/>
            <w:r w:rsidRPr="006B7C62">
              <w:rPr>
                <w:rFonts w:cs="Arial"/>
                <w:sz w:val="22"/>
                <w:szCs w:val="22"/>
              </w:rPr>
              <w:t xml:space="preserve"> </w:t>
            </w:r>
            <w:proofErr w:type="spellStart"/>
            <w:r w:rsidRPr="006B7C62">
              <w:rPr>
                <w:rFonts w:cs="Arial"/>
                <w:sz w:val="22"/>
                <w:szCs w:val="22"/>
              </w:rPr>
              <w:t>cyflenwr</w:t>
            </w:r>
            <w:proofErr w:type="spellEnd"/>
            <w:r w:rsidRPr="006B7C62">
              <w:rPr>
                <w:rFonts w:cs="Arial"/>
                <w:sz w:val="22"/>
                <w:szCs w:val="22"/>
              </w:rPr>
              <w:t xml:space="preserve"> </w:t>
            </w:r>
            <w:proofErr w:type="spellStart"/>
            <w:r w:rsidRPr="006B7C62">
              <w:rPr>
                <w:rFonts w:cs="Arial"/>
                <w:sz w:val="22"/>
                <w:szCs w:val="22"/>
              </w:rPr>
              <w:t>eu</w:t>
            </w:r>
            <w:proofErr w:type="spellEnd"/>
            <w:r w:rsidRPr="006B7C62">
              <w:rPr>
                <w:rFonts w:cs="Arial"/>
                <w:sz w:val="22"/>
                <w:szCs w:val="22"/>
              </w:rPr>
              <w:t xml:space="preserve"> </w:t>
            </w:r>
            <w:proofErr w:type="spellStart"/>
            <w:r w:rsidRPr="006B7C62">
              <w:rPr>
                <w:rFonts w:cs="Arial"/>
                <w:sz w:val="22"/>
                <w:szCs w:val="22"/>
              </w:rPr>
              <w:t>hadnabod</w:t>
            </w:r>
            <w:proofErr w:type="spellEnd"/>
            <w:r w:rsidRPr="006B7C62">
              <w:rPr>
                <w:rFonts w:cs="Arial"/>
                <w:sz w:val="22"/>
                <w:szCs w:val="22"/>
              </w:rPr>
              <w:t xml:space="preserve"> </w:t>
            </w:r>
            <w:proofErr w:type="spellStart"/>
            <w:r w:rsidRPr="006B7C62">
              <w:rPr>
                <w:rFonts w:cs="Arial"/>
                <w:sz w:val="22"/>
                <w:szCs w:val="22"/>
              </w:rPr>
              <w:t>yn</w:t>
            </w:r>
            <w:proofErr w:type="spellEnd"/>
            <w:r w:rsidRPr="006B7C62">
              <w:rPr>
                <w:rFonts w:cs="Arial"/>
                <w:sz w:val="22"/>
                <w:szCs w:val="22"/>
              </w:rPr>
              <w:t xml:space="preserve"> </w:t>
            </w:r>
            <w:proofErr w:type="spellStart"/>
            <w:r w:rsidRPr="006B7C62">
              <w:rPr>
                <w:rFonts w:cs="Arial"/>
                <w:sz w:val="22"/>
                <w:szCs w:val="22"/>
              </w:rPr>
              <w:t>rhwydd</w:t>
            </w:r>
            <w:proofErr w:type="spellEnd"/>
            <w:r w:rsidRPr="006B7C62">
              <w:rPr>
                <w:rFonts w:cs="Arial"/>
                <w:sz w:val="22"/>
                <w:szCs w:val="22"/>
              </w:rPr>
              <w:t xml:space="preserve">, ac </w:t>
            </w:r>
            <w:proofErr w:type="spellStart"/>
            <w:r w:rsidRPr="006B7C62">
              <w:rPr>
                <w:rFonts w:cs="Arial"/>
                <w:sz w:val="22"/>
                <w:szCs w:val="22"/>
              </w:rPr>
              <w:t>fel</w:t>
            </w:r>
            <w:proofErr w:type="spellEnd"/>
            <w:r w:rsidRPr="006B7C62">
              <w:rPr>
                <w:rFonts w:cs="Arial"/>
                <w:sz w:val="22"/>
                <w:szCs w:val="22"/>
              </w:rPr>
              <w:t xml:space="preserve"> y gall y </w:t>
            </w:r>
            <w:proofErr w:type="spellStart"/>
            <w:r w:rsidRPr="006B7C62">
              <w:rPr>
                <w:rFonts w:cs="Arial"/>
                <w:sz w:val="22"/>
                <w:szCs w:val="22"/>
              </w:rPr>
              <w:t>cyflenwr</w:t>
            </w:r>
            <w:proofErr w:type="spellEnd"/>
            <w:r w:rsidRPr="006B7C62">
              <w:rPr>
                <w:rFonts w:cs="Arial"/>
                <w:sz w:val="22"/>
                <w:szCs w:val="22"/>
              </w:rPr>
              <w:t xml:space="preserve"> </w:t>
            </w:r>
            <w:proofErr w:type="spellStart"/>
            <w:r w:rsidRPr="006B7C62">
              <w:rPr>
                <w:rFonts w:cs="Arial"/>
                <w:sz w:val="22"/>
                <w:szCs w:val="22"/>
              </w:rPr>
              <w:t>wirio</w:t>
            </w:r>
            <w:proofErr w:type="spellEnd"/>
            <w:r w:rsidRPr="006B7C62">
              <w:rPr>
                <w:rFonts w:cs="Arial"/>
                <w:sz w:val="22"/>
                <w:szCs w:val="22"/>
              </w:rPr>
              <w:t xml:space="preserve"> </w:t>
            </w:r>
            <w:proofErr w:type="spellStart"/>
            <w:r w:rsidRPr="006B7C62">
              <w:rPr>
                <w:rFonts w:cs="Arial"/>
                <w:sz w:val="22"/>
                <w:szCs w:val="22"/>
              </w:rPr>
              <w:t>ei</w:t>
            </w:r>
            <w:proofErr w:type="spellEnd"/>
            <w:r w:rsidRPr="006B7C62">
              <w:rPr>
                <w:rFonts w:cs="Arial"/>
                <w:sz w:val="22"/>
                <w:szCs w:val="22"/>
              </w:rPr>
              <w:t xml:space="preserve"> </w:t>
            </w:r>
            <w:proofErr w:type="spellStart"/>
            <w:r w:rsidRPr="006B7C62">
              <w:rPr>
                <w:rFonts w:cs="Arial"/>
                <w:sz w:val="22"/>
                <w:szCs w:val="22"/>
              </w:rPr>
              <w:t>fod</w:t>
            </w:r>
            <w:proofErr w:type="spellEnd"/>
            <w:r w:rsidRPr="006B7C62">
              <w:rPr>
                <w:rFonts w:cs="Arial"/>
                <w:sz w:val="22"/>
                <w:szCs w:val="22"/>
              </w:rPr>
              <w:t xml:space="preserve"> </w:t>
            </w:r>
            <w:proofErr w:type="spellStart"/>
            <w:r w:rsidRPr="006B7C62">
              <w:rPr>
                <w:rFonts w:cs="Arial"/>
                <w:sz w:val="22"/>
                <w:szCs w:val="22"/>
              </w:rPr>
              <w:t>wedi</w:t>
            </w:r>
            <w:proofErr w:type="spellEnd"/>
            <w:r w:rsidRPr="006B7C62">
              <w:rPr>
                <w:rFonts w:cs="Arial"/>
                <w:sz w:val="22"/>
                <w:szCs w:val="22"/>
              </w:rPr>
              <w:t xml:space="preserve"> </w:t>
            </w:r>
            <w:proofErr w:type="spellStart"/>
            <w:r w:rsidRPr="006B7C62">
              <w:rPr>
                <w:rFonts w:cs="Arial"/>
                <w:sz w:val="22"/>
                <w:szCs w:val="22"/>
              </w:rPr>
              <w:t>derbyn</w:t>
            </w:r>
            <w:proofErr w:type="spellEnd"/>
            <w:r w:rsidRPr="006B7C62">
              <w:rPr>
                <w:rFonts w:cs="Arial"/>
                <w:sz w:val="22"/>
                <w:szCs w:val="22"/>
              </w:rPr>
              <w:t xml:space="preserve"> yr </w:t>
            </w:r>
            <w:proofErr w:type="spellStart"/>
            <w:r w:rsidRPr="006B7C62">
              <w:rPr>
                <w:rFonts w:cs="Arial"/>
                <w:sz w:val="22"/>
                <w:szCs w:val="22"/>
              </w:rPr>
              <w:t>holl</w:t>
            </w:r>
            <w:proofErr w:type="spellEnd"/>
            <w:r w:rsidRPr="006B7C62">
              <w:rPr>
                <w:rFonts w:cs="Arial"/>
                <w:sz w:val="22"/>
                <w:szCs w:val="22"/>
              </w:rPr>
              <w:t xml:space="preserve"> </w:t>
            </w:r>
            <w:proofErr w:type="spellStart"/>
            <w:r w:rsidRPr="006B7C62">
              <w:rPr>
                <w:rFonts w:cs="Arial"/>
                <w:sz w:val="22"/>
                <w:szCs w:val="22"/>
              </w:rPr>
              <w:t>wybodaeth</w:t>
            </w:r>
            <w:proofErr w:type="spellEnd"/>
            <w:r w:rsidRPr="006B7C62">
              <w:rPr>
                <w:rFonts w:cs="Arial"/>
                <w:sz w:val="22"/>
                <w:szCs w:val="22"/>
              </w:rPr>
              <w:t xml:space="preserve"> </w:t>
            </w:r>
            <w:proofErr w:type="spellStart"/>
            <w:r w:rsidRPr="006B7C62">
              <w:rPr>
                <w:rFonts w:cs="Arial"/>
                <w:sz w:val="22"/>
                <w:szCs w:val="22"/>
              </w:rPr>
              <w:t>sydd</w:t>
            </w:r>
            <w:proofErr w:type="spellEnd"/>
            <w:r w:rsidRPr="006B7C62">
              <w:rPr>
                <w:rFonts w:cs="Arial"/>
                <w:sz w:val="22"/>
                <w:szCs w:val="22"/>
              </w:rPr>
              <w:t xml:space="preserve"> </w:t>
            </w:r>
            <w:proofErr w:type="spellStart"/>
            <w:r w:rsidRPr="006B7C62">
              <w:rPr>
                <w:rFonts w:cs="Arial"/>
                <w:sz w:val="22"/>
                <w:szCs w:val="22"/>
              </w:rPr>
              <w:t>ei</w:t>
            </w:r>
            <w:proofErr w:type="spellEnd"/>
            <w:r w:rsidRPr="006B7C62">
              <w:rPr>
                <w:rFonts w:cs="Arial"/>
                <w:sz w:val="22"/>
                <w:szCs w:val="22"/>
              </w:rPr>
              <w:t xml:space="preserve"> </w:t>
            </w:r>
            <w:proofErr w:type="spellStart"/>
            <w:r w:rsidRPr="006B7C62">
              <w:rPr>
                <w:rFonts w:cs="Arial"/>
                <w:sz w:val="22"/>
                <w:szCs w:val="22"/>
              </w:rPr>
              <w:t>hangen</w:t>
            </w:r>
            <w:proofErr w:type="spellEnd"/>
            <w:r w:rsidRPr="006B7C62">
              <w:rPr>
                <w:rFonts w:cs="Arial"/>
                <w:sz w:val="22"/>
                <w:szCs w:val="22"/>
              </w:rPr>
              <w:t xml:space="preserve"> </w:t>
            </w:r>
            <w:proofErr w:type="spellStart"/>
            <w:r w:rsidRPr="006B7C62">
              <w:rPr>
                <w:rFonts w:cs="Arial"/>
                <w:sz w:val="22"/>
                <w:szCs w:val="22"/>
              </w:rPr>
              <w:t>arno</w:t>
            </w:r>
            <w:proofErr w:type="spellEnd"/>
            <w:r w:rsidRPr="006B7C62">
              <w:rPr>
                <w:rFonts w:cs="Arial"/>
                <w:sz w:val="22"/>
                <w:szCs w:val="22"/>
              </w:rPr>
              <w:t xml:space="preserve"> </w:t>
            </w:r>
            <w:proofErr w:type="spellStart"/>
            <w:r w:rsidRPr="006B7C62">
              <w:rPr>
                <w:rFonts w:cs="Arial"/>
                <w:sz w:val="22"/>
                <w:szCs w:val="22"/>
              </w:rPr>
              <w:t>i</w:t>
            </w:r>
            <w:proofErr w:type="spellEnd"/>
            <w:r w:rsidRPr="006B7C62">
              <w:rPr>
                <w:rFonts w:cs="Arial"/>
                <w:sz w:val="22"/>
                <w:szCs w:val="22"/>
              </w:rPr>
              <w:t xml:space="preserve"> </w:t>
            </w:r>
            <w:proofErr w:type="spellStart"/>
            <w:r w:rsidRPr="006B7C62">
              <w:rPr>
                <w:rFonts w:cs="Arial"/>
                <w:sz w:val="22"/>
                <w:szCs w:val="22"/>
              </w:rPr>
              <w:t>allu</w:t>
            </w:r>
            <w:proofErr w:type="spellEnd"/>
            <w:r w:rsidRPr="006B7C62">
              <w:rPr>
                <w:rFonts w:cs="Arial"/>
                <w:sz w:val="22"/>
                <w:szCs w:val="22"/>
              </w:rPr>
              <w:t xml:space="preserve"> </w:t>
            </w:r>
            <w:proofErr w:type="spellStart"/>
            <w:r w:rsidRPr="006B7C62">
              <w:rPr>
                <w:rFonts w:cs="Arial"/>
                <w:sz w:val="22"/>
                <w:szCs w:val="22"/>
              </w:rPr>
              <w:t>rhoi</w:t>
            </w:r>
            <w:proofErr w:type="spellEnd"/>
            <w:r w:rsidRPr="006B7C62">
              <w:rPr>
                <w:rFonts w:cs="Arial"/>
                <w:sz w:val="22"/>
                <w:szCs w:val="22"/>
              </w:rPr>
              <w:t xml:space="preserve"> </w:t>
            </w:r>
            <w:proofErr w:type="spellStart"/>
            <w:r w:rsidRPr="006B7C62">
              <w:rPr>
                <w:rFonts w:cs="Arial"/>
                <w:sz w:val="22"/>
                <w:szCs w:val="22"/>
              </w:rPr>
              <w:t>dyfynbris</w:t>
            </w:r>
            <w:proofErr w:type="spellEnd"/>
            <w:r w:rsidRPr="006B7C62">
              <w:rPr>
                <w:rFonts w:cs="Arial"/>
                <w:sz w:val="22"/>
                <w:szCs w:val="22"/>
              </w:rPr>
              <w:t>&gt;</w:t>
            </w:r>
          </w:p>
          <w:p w14:paraId="76CCA7A9" w14:textId="77777777" w:rsidR="00A90718" w:rsidRDefault="00A90718" w:rsidP="006B7C62">
            <w:pPr>
              <w:rPr>
                <w:rFonts w:cs="Arial"/>
                <w:sz w:val="22"/>
                <w:szCs w:val="22"/>
              </w:rPr>
            </w:pPr>
          </w:p>
          <w:p w14:paraId="6979763A" w14:textId="520B5D35" w:rsidR="00A90718" w:rsidRPr="00D41A3F" w:rsidRDefault="00A90718" w:rsidP="006B7C62">
            <w:pPr>
              <w:rPr>
                <w:rFonts w:cs="Arial"/>
                <w:sz w:val="22"/>
                <w:szCs w:val="22"/>
              </w:rPr>
            </w:pPr>
            <w:proofErr w:type="spellStart"/>
            <w:r>
              <w:rPr>
                <w:rFonts w:cs="Arial"/>
                <w:sz w:val="22"/>
                <w:szCs w:val="22"/>
              </w:rPr>
              <w:t>Telerau</w:t>
            </w:r>
            <w:proofErr w:type="spellEnd"/>
            <w:r>
              <w:rPr>
                <w:rFonts w:cs="Arial"/>
                <w:sz w:val="22"/>
                <w:szCs w:val="22"/>
              </w:rPr>
              <w:t xml:space="preserve"> ac </w:t>
            </w:r>
            <w:proofErr w:type="spellStart"/>
            <w:r>
              <w:rPr>
                <w:rFonts w:cs="Arial"/>
                <w:sz w:val="22"/>
                <w:szCs w:val="22"/>
              </w:rPr>
              <w:t>Amodau</w:t>
            </w:r>
            <w:proofErr w:type="spellEnd"/>
            <w:r>
              <w:rPr>
                <w:rFonts w:cs="Arial"/>
                <w:sz w:val="22"/>
                <w:szCs w:val="22"/>
              </w:rPr>
              <w:t xml:space="preserve"> </w:t>
            </w:r>
            <w:proofErr w:type="spellStart"/>
            <w:r>
              <w:rPr>
                <w:rFonts w:cs="Arial"/>
                <w:sz w:val="22"/>
                <w:szCs w:val="22"/>
              </w:rPr>
              <w:t>Safonol</w:t>
            </w:r>
            <w:proofErr w:type="spellEnd"/>
            <w:r>
              <w:rPr>
                <w:rFonts w:cs="Arial"/>
                <w:sz w:val="22"/>
                <w:szCs w:val="22"/>
              </w:rPr>
              <w:t xml:space="preserve"> Cyngor Gwynedd</w:t>
            </w:r>
          </w:p>
        </w:tc>
      </w:tr>
    </w:tbl>
    <w:p w14:paraId="426D767A" w14:textId="249EBE58" w:rsidR="00392C17" w:rsidRPr="00D41A3F" w:rsidRDefault="00392C17">
      <w:pPr>
        <w:rPr>
          <w:rFonts w:cs="Arial"/>
          <w:b/>
        </w:rPr>
      </w:pPr>
    </w:p>
    <w:p w14:paraId="7647C059" w14:textId="3DFA2DDC" w:rsidR="00A80CC7" w:rsidRPr="00D41A3F" w:rsidRDefault="00A80CC7">
      <w:pPr>
        <w:rPr>
          <w:rFonts w:cs="Arial"/>
          <w:b/>
        </w:rPr>
      </w:pPr>
    </w:p>
    <w:p w14:paraId="73BA86DA" w14:textId="77777777" w:rsidR="00B15C4F" w:rsidRPr="00D41A3F" w:rsidRDefault="00B15C4F">
      <w:pPr>
        <w:rPr>
          <w:rFonts w:cs="Arial"/>
        </w:rPr>
      </w:pPr>
    </w:p>
    <w:tbl>
      <w:tblPr>
        <w:tblStyle w:val="GridTabl"/>
        <w:tblW w:w="0" w:type="auto"/>
        <w:tblLook w:val="04A0" w:firstRow="1" w:lastRow="0" w:firstColumn="1" w:lastColumn="0" w:noHBand="0" w:noVBand="1"/>
      </w:tblPr>
      <w:tblGrid>
        <w:gridCol w:w="704"/>
        <w:gridCol w:w="2126"/>
        <w:gridCol w:w="6804"/>
      </w:tblGrid>
      <w:tr w:rsidR="006B7C62" w:rsidRPr="00D41A3F" w14:paraId="53020F1E" w14:textId="77777777" w:rsidTr="2CEE9E73">
        <w:trPr>
          <w:trHeight w:val="522"/>
        </w:trPr>
        <w:tc>
          <w:tcPr>
            <w:tcW w:w="704" w:type="dxa"/>
            <w:shd w:val="clear" w:color="auto" w:fill="00B050"/>
          </w:tcPr>
          <w:p w14:paraId="4F265DE4" w14:textId="4763778F" w:rsidR="006B7C62" w:rsidRPr="00D41A3F" w:rsidRDefault="006B7C62" w:rsidP="006B7C62">
            <w:pPr>
              <w:rPr>
                <w:rFonts w:cs="Arial"/>
                <w:i/>
                <w:sz w:val="22"/>
                <w:szCs w:val="22"/>
              </w:rPr>
            </w:pPr>
            <w:r w:rsidRPr="00D41A3F">
              <w:rPr>
                <w:rFonts w:cs="Arial"/>
                <w:b/>
                <w:i/>
                <w:sz w:val="22"/>
                <w:szCs w:val="22"/>
              </w:rPr>
              <w:t>7.</w:t>
            </w:r>
          </w:p>
        </w:tc>
        <w:tc>
          <w:tcPr>
            <w:tcW w:w="8930" w:type="dxa"/>
            <w:gridSpan w:val="2"/>
            <w:shd w:val="clear" w:color="auto" w:fill="00B050"/>
          </w:tcPr>
          <w:p w14:paraId="0DECDDB5" w14:textId="298E1774" w:rsidR="006B7C62" w:rsidRPr="00D41A3F" w:rsidRDefault="006B7C62" w:rsidP="006B7C62">
            <w:pPr>
              <w:rPr>
                <w:rFonts w:cs="Arial"/>
                <w:i/>
                <w:sz w:val="22"/>
                <w:szCs w:val="22"/>
              </w:rPr>
            </w:pPr>
            <w:r w:rsidRPr="0057399E">
              <w:rPr>
                <w:rFonts w:cs="Arial"/>
                <w:b/>
                <w:i/>
                <w:sz w:val="22"/>
                <w:szCs w:val="22"/>
                <w:lang w:val="cy-GB"/>
              </w:rPr>
              <w:t>Gwerthuso’r Dyfynbrisiau</w:t>
            </w:r>
          </w:p>
        </w:tc>
      </w:tr>
      <w:tr w:rsidR="006B7C62" w:rsidRPr="00D41A3F" w14:paraId="2F7B0307" w14:textId="77777777" w:rsidTr="2CEE9E73">
        <w:trPr>
          <w:trHeight w:val="522"/>
        </w:trPr>
        <w:tc>
          <w:tcPr>
            <w:tcW w:w="704" w:type="dxa"/>
            <w:shd w:val="clear" w:color="auto" w:fill="F2F2F2" w:themeFill="background1" w:themeFillShade="F2"/>
          </w:tcPr>
          <w:p w14:paraId="24E561A3" w14:textId="2744661B" w:rsidR="006B7C62" w:rsidRPr="00D41A3F" w:rsidRDefault="006B7C62" w:rsidP="006B7C62">
            <w:pPr>
              <w:rPr>
                <w:rFonts w:cs="Arial"/>
                <w:i/>
                <w:sz w:val="22"/>
                <w:szCs w:val="22"/>
              </w:rPr>
            </w:pPr>
            <w:r w:rsidRPr="00D41A3F">
              <w:rPr>
                <w:rFonts w:cs="Arial"/>
                <w:i/>
                <w:sz w:val="22"/>
                <w:szCs w:val="22"/>
              </w:rPr>
              <w:t>7.1</w:t>
            </w:r>
          </w:p>
        </w:tc>
        <w:tc>
          <w:tcPr>
            <w:tcW w:w="8930" w:type="dxa"/>
            <w:gridSpan w:val="2"/>
            <w:shd w:val="clear" w:color="auto" w:fill="F2F2F2" w:themeFill="background1" w:themeFillShade="F2"/>
          </w:tcPr>
          <w:p w14:paraId="4B267D94" w14:textId="77777777" w:rsidR="006B7C62" w:rsidRPr="0057399E" w:rsidRDefault="006B7C62" w:rsidP="006B7C62">
            <w:pPr>
              <w:rPr>
                <w:rFonts w:cs="Arial"/>
                <w:i/>
                <w:iCs/>
                <w:sz w:val="22"/>
                <w:szCs w:val="22"/>
                <w:lang w:val="cy-GB"/>
              </w:rPr>
            </w:pPr>
            <w:r w:rsidRPr="0057399E">
              <w:rPr>
                <w:rFonts w:cs="Arial"/>
                <w:i/>
                <w:iCs/>
                <w:sz w:val="22"/>
                <w:szCs w:val="22"/>
                <w:lang w:val="cy-GB"/>
              </w:rPr>
              <w:t xml:space="preserve">Mae'n rhaid i'r holl ddyfynbrisiau gwrdd â'r gofyniad gwasanaeth a'r meini prawf gwerthuso, a byddant wedyn yn cael eu gwerthuso ar gyfuniad o'r </w:t>
            </w:r>
            <w:r w:rsidRPr="0057399E">
              <w:rPr>
                <w:rFonts w:cs="Arial"/>
                <w:b/>
                <w:bCs/>
                <w:i/>
                <w:iCs/>
                <w:sz w:val="22"/>
                <w:szCs w:val="22"/>
                <w:lang w:val="cy-GB"/>
              </w:rPr>
              <w:t>Ansawdd a'r Pris</w:t>
            </w:r>
            <w:r w:rsidRPr="0057399E">
              <w:rPr>
                <w:rFonts w:cs="Arial"/>
                <w:i/>
                <w:iCs/>
                <w:sz w:val="22"/>
                <w:szCs w:val="22"/>
                <w:lang w:val="cy-GB"/>
              </w:rPr>
              <w:t>.</w:t>
            </w:r>
          </w:p>
          <w:p w14:paraId="0EDF8196" w14:textId="77777777" w:rsidR="006B7C62" w:rsidRPr="00D41A3F" w:rsidRDefault="006B7C62" w:rsidP="006B7C62">
            <w:pPr>
              <w:rPr>
                <w:rFonts w:cs="Arial"/>
                <w:b/>
                <w:i/>
                <w:sz w:val="22"/>
                <w:szCs w:val="22"/>
              </w:rPr>
            </w:pPr>
          </w:p>
        </w:tc>
      </w:tr>
      <w:tr w:rsidR="006B7C62" w:rsidRPr="00D41A3F" w14:paraId="62BC0D44" w14:textId="77777777" w:rsidTr="2CEE9E73">
        <w:trPr>
          <w:trHeight w:val="522"/>
        </w:trPr>
        <w:tc>
          <w:tcPr>
            <w:tcW w:w="704" w:type="dxa"/>
            <w:shd w:val="clear" w:color="auto" w:fill="F2F2F2" w:themeFill="background1" w:themeFillShade="F2"/>
          </w:tcPr>
          <w:p w14:paraId="110ACBBE" w14:textId="0B0E1615" w:rsidR="006B7C62" w:rsidRPr="00D41A3F" w:rsidRDefault="006B7C62" w:rsidP="006B7C62">
            <w:pPr>
              <w:rPr>
                <w:rFonts w:cs="Arial"/>
                <w:i/>
                <w:sz w:val="22"/>
                <w:szCs w:val="22"/>
              </w:rPr>
            </w:pPr>
            <w:r w:rsidRPr="00D41A3F">
              <w:rPr>
                <w:rFonts w:cs="Arial"/>
                <w:i/>
                <w:sz w:val="22"/>
                <w:szCs w:val="22"/>
              </w:rPr>
              <w:t>7.2</w:t>
            </w:r>
          </w:p>
        </w:tc>
        <w:tc>
          <w:tcPr>
            <w:tcW w:w="8930" w:type="dxa"/>
            <w:gridSpan w:val="2"/>
            <w:shd w:val="clear" w:color="auto" w:fill="F2F2F2" w:themeFill="background1" w:themeFillShade="F2"/>
          </w:tcPr>
          <w:p w14:paraId="6636E354" w14:textId="599F2E03" w:rsidR="006B7C62" w:rsidRPr="00D41A3F" w:rsidRDefault="006B7C62" w:rsidP="006B7C62">
            <w:pPr>
              <w:rPr>
                <w:rFonts w:cs="Arial"/>
                <w:i/>
                <w:sz w:val="22"/>
                <w:szCs w:val="22"/>
              </w:rPr>
            </w:pPr>
            <w:r w:rsidRPr="0057399E">
              <w:rPr>
                <w:rFonts w:cs="Arial"/>
                <w:i/>
                <w:sz w:val="22"/>
                <w:szCs w:val="22"/>
                <w:lang w:val="cy-GB"/>
              </w:rPr>
              <w:t>Mae’r cymarebau cyffredinol a fydd yn cael eu defnyddio ar y gwahoddiad dyfynbris hwn fel a ganlyn:</w:t>
            </w:r>
          </w:p>
        </w:tc>
      </w:tr>
      <w:tr w:rsidR="000C02BD" w:rsidRPr="00D41A3F" w14:paraId="04454392" w14:textId="77777777" w:rsidTr="2CEE9E73">
        <w:trPr>
          <w:trHeight w:val="522"/>
        </w:trPr>
        <w:tc>
          <w:tcPr>
            <w:tcW w:w="2830" w:type="dxa"/>
            <w:gridSpan w:val="2"/>
            <w:shd w:val="clear" w:color="auto" w:fill="F2F2F2" w:themeFill="background1" w:themeFillShade="F2"/>
          </w:tcPr>
          <w:p w14:paraId="31CD04FD" w14:textId="1048326B" w:rsidR="000C02BD" w:rsidRPr="00D41A3F" w:rsidRDefault="006B7C62" w:rsidP="00881B16">
            <w:pPr>
              <w:rPr>
                <w:rFonts w:cs="Arial"/>
                <w:i/>
                <w:sz w:val="20"/>
                <w:szCs w:val="20"/>
              </w:rPr>
            </w:pPr>
            <w:proofErr w:type="spellStart"/>
            <w:r>
              <w:rPr>
                <w:rFonts w:cs="Arial"/>
                <w:i/>
                <w:sz w:val="20"/>
                <w:szCs w:val="20"/>
              </w:rPr>
              <w:t>Ansawdd</w:t>
            </w:r>
            <w:proofErr w:type="spellEnd"/>
            <w:r w:rsidR="000C02BD" w:rsidRPr="00D41A3F">
              <w:rPr>
                <w:rFonts w:cs="Arial"/>
                <w:i/>
                <w:sz w:val="20"/>
                <w:szCs w:val="20"/>
              </w:rPr>
              <w:t xml:space="preserve"> =</w:t>
            </w:r>
          </w:p>
        </w:tc>
        <w:tc>
          <w:tcPr>
            <w:tcW w:w="6804" w:type="dxa"/>
          </w:tcPr>
          <w:p w14:paraId="53732AFE" w14:textId="07BD3AF9" w:rsidR="000C02BD" w:rsidRPr="00D41A3F" w:rsidRDefault="000A57F9" w:rsidP="00881B16">
            <w:pPr>
              <w:rPr>
                <w:rFonts w:cs="Arial"/>
                <w:sz w:val="20"/>
                <w:szCs w:val="20"/>
              </w:rPr>
            </w:pPr>
            <w:r>
              <w:rPr>
                <w:rFonts w:cs="Arial"/>
                <w:sz w:val="20"/>
                <w:szCs w:val="20"/>
              </w:rPr>
              <w:t>3</w:t>
            </w:r>
            <w:r w:rsidR="00A90718">
              <w:rPr>
                <w:rFonts w:cs="Arial"/>
                <w:sz w:val="20"/>
                <w:szCs w:val="20"/>
              </w:rPr>
              <w:t>0</w:t>
            </w:r>
            <w:r w:rsidR="183EE26F" w:rsidRPr="00D41A3F">
              <w:rPr>
                <w:rFonts w:cs="Arial"/>
                <w:sz w:val="20"/>
                <w:szCs w:val="20"/>
              </w:rPr>
              <w:t xml:space="preserve">% </w:t>
            </w:r>
          </w:p>
        </w:tc>
      </w:tr>
      <w:tr w:rsidR="000C02BD" w:rsidRPr="00D41A3F" w14:paraId="36011680" w14:textId="77777777" w:rsidTr="2CEE9E73">
        <w:trPr>
          <w:trHeight w:val="522"/>
        </w:trPr>
        <w:tc>
          <w:tcPr>
            <w:tcW w:w="2830" w:type="dxa"/>
            <w:gridSpan w:val="2"/>
            <w:shd w:val="clear" w:color="auto" w:fill="F2F2F2" w:themeFill="background1" w:themeFillShade="F2"/>
          </w:tcPr>
          <w:p w14:paraId="778833F9" w14:textId="27F9418A" w:rsidR="000C02BD" w:rsidRPr="00D41A3F" w:rsidRDefault="000C02BD" w:rsidP="00881B16">
            <w:pPr>
              <w:rPr>
                <w:rFonts w:cs="Arial"/>
                <w:i/>
                <w:sz w:val="20"/>
                <w:szCs w:val="20"/>
              </w:rPr>
            </w:pPr>
            <w:r w:rsidRPr="00D41A3F">
              <w:rPr>
                <w:rFonts w:cs="Arial"/>
                <w:i/>
                <w:sz w:val="20"/>
                <w:szCs w:val="20"/>
              </w:rPr>
              <w:t>Pr</w:t>
            </w:r>
            <w:r w:rsidR="006B7C62">
              <w:rPr>
                <w:rFonts w:cs="Arial"/>
                <w:i/>
                <w:sz w:val="20"/>
                <w:szCs w:val="20"/>
              </w:rPr>
              <w:t>is</w:t>
            </w:r>
            <w:r w:rsidRPr="00D41A3F">
              <w:rPr>
                <w:rFonts w:cs="Arial"/>
                <w:i/>
                <w:sz w:val="20"/>
                <w:szCs w:val="20"/>
              </w:rPr>
              <w:t xml:space="preserve">    =</w:t>
            </w:r>
          </w:p>
        </w:tc>
        <w:tc>
          <w:tcPr>
            <w:tcW w:w="6804" w:type="dxa"/>
          </w:tcPr>
          <w:p w14:paraId="13FB97F4" w14:textId="4B67A2E3" w:rsidR="000C02BD" w:rsidRPr="00D41A3F" w:rsidRDefault="000A57F9" w:rsidP="00881B16">
            <w:pPr>
              <w:rPr>
                <w:rFonts w:cs="Arial"/>
                <w:sz w:val="20"/>
                <w:szCs w:val="20"/>
              </w:rPr>
            </w:pPr>
            <w:r>
              <w:rPr>
                <w:rFonts w:cs="Arial"/>
                <w:sz w:val="20"/>
                <w:szCs w:val="20"/>
              </w:rPr>
              <w:t>7</w:t>
            </w:r>
            <w:r w:rsidR="00E3462A">
              <w:rPr>
                <w:rFonts w:cs="Arial"/>
                <w:sz w:val="20"/>
                <w:szCs w:val="20"/>
              </w:rPr>
              <w:t>0</w:t>
            </w:r>
            <w:r w:rsidR="183EE26F" w:rsidRPr="00D41A3F">
              <w:rPr>
                <w:rFonts w:cs="Arial"/>
                <w:sz w:val="20"/>
                <w:szCs w:val="20"/>
              </w:rPr>
              <w:t xml:space="preserve">% </w:t>
            </w:r>
          </w:p>
        </w:tc>
      </w:tr>
    </w:tbl>
    <w:p w14:paraId="3A7F6D16" w14:textId="77777777" w:rsidR="007C5386" w:rsidRPr="00D41A3F" w:rsidRDefault="007C5386">
      <w:pPr>
        <w:rPr>
          <w:rFonts w:cs="Arial"/>
          <w:sz w:val="22"/>
          <w:szCs w:val="22"/>
        </w:rPr>
      </w:pPr>
    </w:p>
    <w:p w14:paraId="12103FAA" w14:textId="291BDD87" w:rsidR="00714312" w:rsidRPr="00D41A3F" w:rsidRDefault="00714312">
      <w:pPr>
        <w:rPr>
          <w:rFonts w:cs="Arial"/>
          <w:sz w:val="22"/>
          <w:szCs w:val="22"/>
        </w:rPr>
      </w:pPr>
    </w:p>
    <w:p w14:paraId="567B5AFC" w14:textId="77777777" w:rsidR="00180071" w:rsidRPr="00D41A3F" w:rsidRDefault="00180071">
      <w:pPr>
        <w:rPr>
          <w:rFonts w:cs="Arial"/>
          <w:b/>
          <w:sz w:val="20"/>
          <w:szCs w:val="20"/>
        </w:rPr>
      </w:pPr>
      <w:r w:rsidRPr="00D41A3F">
        <w:rPr>
          <w:rFonts w:cs="Arial"/>
          <w:b/>
          <w:sz w:val="20"/>
          <w:szCs w:val="20"/>
        </w:rPr>
        <w:br w:type="page"/>
      </w:r>
    </w:p>
    <w:p w14:paraId="06A55D94" w14:textId="228B4A1D" w:rsidR="00990337" w:rsidRPr="00D41A3F" w:rsidRDefault="006B7C62" w:rsidP="3143FD59">
      <w:pPr>
        <w:rPr>
          <w:rFonts w:cs="Arial"/>
          <w:b/>
          <w:bCs/>
          <w:color w:val="2D962D" w:themeColor="accent1"/>
          <w:sz w:val="32"/>
          <w:szCs w:val="32"/>
        </w:rPr>
      </w:pPr>
      <w:r>
        <w:rPr>
          <w:rFonts w:cs="Arial"/>
          <w:b/>
          <w:bCs/>
          <w:color w:val="2D962D" w:themeColor="accent1"/>
          <w:sz w:val="32"/>
          <w:szCs w:val="32"/>
        </w:rPr>
        <w:lastRenderedPageBreak/>
        <w:t xml:space="preserve">Rhan B – </w:t>
      </w:r>
      <w:proofErr w:type="spellStart"/>
      <w:r>
        <w:rPr>
          <w:rFonts w:cs="Arial"/>
          <w:b/>
          <w:bCs/>
          <w:color w:val="2D962D" w:themeColor="accent1"/>
          <w:sz w:val="32"/>
          <w:szCs w:val="32"/>
        </w:rPr>
        <w:t>Dyfynbris</w:t>
      </w:r>
      <w:proofErr w:type="spellEnd"/>
      <w:r>
        <w:rPr>
          <w:rFonts w:cs="Arial"/>
          <w:b/>
          <w:bCs/>
          <w:color w:val="2D962D" w:themeColor="accent1"/>
          <w:sz w:val="32"/>
          <w:szCs w:val="32"/>
        </w:rPr>
        <w:t xml:space="preserve"> y </w:t>
      </w:r>
      <w:proofErr w:type="spellStart"/>
      <w:r>
        <w:rPr>
          <w:rFonts w:cs="Arial"/>
          <w:b/>
          <w:bCs/>
          <w:color w:val="2D962D" w:themeColor="accent1"/>
          <w:sz w:val="32"/>
          <w:szCs w:val="32"/>
        </w:rPr>
        <w:t>Cyflenwr</w:t>
      </w:r>
      <w:proofErr w:type="spellEnd"/>
    </w:p>
    <w:p w14:paraId="2E93D209" w14:textId="77ED601C" w:rsidR="0066111B" w:rsidRPr="00D41A3F" w:rsidRDefault="0066111B" w:rsidP="00E31D43">
      <w:pPr>
        <w:rPr>
          <w:rFonts w:cs="Arial"/>
          <w:b/>
          <w:color w:val="0091A5" w:themeColor="accent3"/>
          <w:sz w:val="32"/>
          <w:szCs w:val="32"/>
        </w:rPr>
      </w:pPr>
    </w:p>
    <w:tbl>
      <w:tblPr>
        <w:tblStyle w:val="GridTabl"/>
        <w:tblW w:w="0" w:type="auto"/>
        <w:tblLook w:val="04A0" w:firstRow="1" w:lastRow="0" w:firstColumn="1" w:lastColumn="0" w:noHBand="0" w:noVBand="1"/>
      </w:tblPr>
      <w:tblGrid>
        <w:gridCol w:w="9629"/>
      </w:tblGrid>
      <w:tr w:rsidR="0066111B" w:rsidRPr="00D41A3F" w14:paraId="1A2093F8" w14:textId="77777777" w:rsidTr="2CEE9E73">
        <w:tc>
          <w:tcPr>
            <w:tcW w:w="9629" w:type="dxa"/>
            <w:shd w:val="clear" w:color="auto" w:fill="00B050"/>
          </w:tcPr>
          <w:p w14:paraId="53CE5720" w14:textId="6A250930" w:rsidR="0066111B" w:rsidRPr="00D41A3F" w:rsidRDefault="006B7C62" w:rsidP="00AE22AE">
            <w:pPr>
              <w:rPr>
                <w:b/>
                <w:i/>
                <w:sz w:val="22"/>
                <w:szCs w:val="22"/>
              </w:rPr>
            </w:pPr>
            <w:proofErr w:type="spellStart"/>
            <w:r>
              <w:rPr>
                <w:b/>
                <w:i/>
                <w:sz w:val="22"/>
                <w:szCs w:val="22"/>
              </w:rPr>
              <w:t>Hysbysiad</w:t>
            </w:r>
            <w:proofErr w:type="spellEnd"/>
            <w:r>
              <w:rPr>
                <w:b/>
                <w:i/>
                <w:sz w:val="22"/>
                <w:szCs w:val="22"/>
              </w:rPr>
              <w:t xml:space="preserve"> </w:t>
            </w:r>
            <w:proofErr w:type="spellStart"/>
            <w:r>
              <w:rPr>
                <w:b/>
                <w:i/>
                <w:sz w:val="22"/>
                <w:szCs w:val="22"/>
              </w:rPr>
              <w:t>Preifatrwydd</w:t>
            </w:r>
            <w:proofErr w:type="spellEnd"/>
          </w:p>
          <w:p w14:paraId="2DF138E6" w14:textId="77777777" w:rsidR="0066111B" w:rsidRPr="00D41A3F" w:rsidRDefault="0066111B" w:rsidP="00AE22AE">
            <w:pPr>
              <w:rPr>
                <w:b/>
                <w:i/>
                <w:sz w:val="22"/>
                <w:szCs w:val="22"/>
              </w:rPr>
            </w:pPr>
          </w:p>
        </w:tc>
      </w:tr>
      <w:tr w:rsidR="0066111B" w:rsidRPr="00D41A3F" w14:paraId="5DAC9E28" w14:textId="77777777" w:rsidTr="2CEE9E73">
        <w:tc>
          <w:tcPr>
            <w:tcW w:w="9629" w:type="dxa"/>
          </w:tcPr>
          <w:p w14:paraId="54761CFA" w14:textId="77777777" w:rsidR="006B7C62" w:rsidRPr="0057399E" w:rsidRDefault="006B7C62" w:rsidP="006B7C62">
            <w:pPr>
              <w:rPr>
                <w:lang w:val="cy-GB"/>
              </w:rPr>
            </w:pPr>
            <w:r w:rsidRPr="0057399E">
              <w:rPr>
                <w:rFonts w:eastAsia="Arial" w:cs="Arial"/>
                <w:i/>
                <w:iCs/>
                <w:sz w:val="22"/>
                <w:szCs w:val="22"/>
                <w:lang w:val="cy-GB"/>
              </w:rPr>
              <w:t xml:space="preserve">Bydd y wybodaeth ar y ffurflen hon yn cael ei dal a'i defnyddio gan Gyngor Gwynedd yn unol â darpariaethau'r Rheoliad Diogelu Data Cyffredinol a'r holl ddeddfwriaeth ddilynol berthnasol. Os oes gennych unrhyw ymholiadau pellach neu bryderon, cysylltwch â </w:t>
            </w:r>
            <w:hyperlink r:id="rId13">
              <w:r w:rsidRPr="006B7C62">
                <w:rPr>
                  <w:rStyle w:val="Hyperddolen"/>
                  <w:rFonts w:ascii="Open Sans" w:eastAsia="Open Sans" w:hAnsi="Open Sans" w:cs="Open Sans"/>
                  <w:i/>
                  <w:iCs/>
                  <w:sz w:val="22"/>
                  <w:szCs w:val="22"/>
                  <w:lang w:val="cy-GB"/>
                </w:rPr>
                <w:t>SwyddogDiogeluData@gwynedd.llyw.cymru</w:t>
              </w:r>
            </w:hyperlink>
          </w:p>
          <w:p w14:paraId="524272C5" w14:textId="77777777" w:rsidR="006B7C62" w:rsidRPr="0057399E" w:rsidRDefault="006B7C62" w:rsidP="006B7C62">
            <w:pPr>
              <w:rPr>
                <w:rFonts w:cs="Arial"/>
                <w:i/>
                <w:iCs/>
                <w:sz w:val="22"/>
                <w:szCs w:val="22"/>
                <w:shd w:val="clear" w:color="auto" w:fill="FFFF00"/>
                <w:lang w:val="cy-GB"/>
              </w:rPr>
            </w:pPr>
          </w:p>
          <w:p w14:paraId="5A39D924" w14:textId="77777777" w:rsidR="006B7C62" w:rsidRPr="0057399E" w:rsidRDefault="006B7C62" w:rsidP="006B7C62">
            <w:pPr>
              <w:rPr>
                <w:lang w:val="cy-GB"/>
              </w:rPr>
            </w:pPr>
            <w:r w:rsidRPr="0057399E">
              <w:rPr>
                <w:rFonts w:cs="Arial"/>
                <w:i/>
                <w:iCs/>
                <w:sz w:val="22"/>
                <w:szCs w:val="22"/>
                <w:lang w:val="cy-GB"/>
              </w:rPr>
              <w:t xml:space="preserve">Am wybodaeth bellach ynghylch prosesu eich manylion personol, gweler ein tudalen Hysbysiad Preifatrwydd </w:t>
            </w:r>
            <w:hyperlink r:id="rId14">
              <w:r w:rsidRPr="0057399E">
                <w:rPr>
                  <w:rStyle w:val="Hyperddolen"/>
                  <w:sz w:val="22"/>
                  <w:szCs w:val="22"/>
                  <w:lang w:val="cy-GB"/>
                </w:rPr>
                <w:t>Hysbysiadau Preifatrwydd Gwasanaethau'r Cyngor</w:t>
              </w:r>
            </w:hyperlink>
          </w:p>
          <w:p w14:paraId="33E9D2C8" w14:textId="32E7983B" w:rsidR="2DDF2668" w:rsidRPr="00D41A3F" w:rsidRDefault="2DDF2668" w:rsidP="2DDF2668">
            <w:pPr>
              <w:rPr>
                <w:i/>
                <w:iCs/>
              </w:rPr>
            </w:pPr>
          </w:p>
          <w:p w14:paraId="0898817F" w14:textId="77777777" w:rsidR="0066111B" w:rsidRPr="00D41A3F" w:rsidRDefault="0066111B" w:rsidP="00AE22AE">
            <w:pPr>
              <w:rPr>
                <w:b/>
                <w:i/>
                <w:sz w:val="22"/>
                <w:szCs w:val="22"/>
              </w:rPr>
            </w:pPr>
          </w:p>
        </w:tc>
      </w:tr>
    </w:tbl>
    <w:p w14:paraId="7A87BC61" w14:textId="77777777" w:rsidR="00990337" w:rsidRPr="00D41A3F" w:rsidRDefault="00990337" w:rsidP="00E31D43">
      <w:pPr>
        <w:rPr>
          <w:rFonts w:cs="Arial"/>
          <w:b/>
          <w:color w:val="0091A5" w:themeColor="accent3"/>
          <w:sz w:val="22"/>
          <w:szCs w:val="22"/>
        </w:rPr>
      </w:pPr>
    </w:p>
    <w:p w14:paraId="2ABE719A" w14:textId="552CCA7E" w:rsidR="003705B6" w:rsidRPr="00D41A3F" w:rsidRDefault="006B7C62">
      <w:pPr>
        <w:rPr>
          <w:rFonts w:cs="Arial"/>
          <w:sz w:val="32"/>
          <w:szCs w:val="32"/>
        </w:rPr>
      </w:pPr>
      <w:proofErr w:type="spellStart"/>
      <w:r>
        <w:rPr>
          <w:rFonts w:cs="Arial"/>
          <w:b/>
          <w:bCs/>
          <w:color w:val="2D962D" w:themeColor="accent1"/>
          <w:sz w:val="32"/>
          <w:szCs w:val="32"/>
        </w:rPr>
        <w:t>Llenwch</w:t>
      </w:r>
      <w:proofErr w:type="spellEnd"/>
      <w:r>
        <w:rPr>
          <w:rFonts w:cs="Arial"/>
          <w:b/>
          <w:bCs/>
          <w:color w:val="2D962D" w:themeColor="accent1"/>
          <w:sz w:val="32"/>
          <w:szCs w:val="32"/>
        </w:rPr>
        <w:t xml:space="preserve"> yr </w:t>
      </w:r>
      <w:proofErr w:type="spellStart"/>
      <w:r>
        <w:rPr>
          <w:rFonts w:cs="Arial"/>
          <w:b/>
          <w:bCs/>
          <w:color w:val="2D962D" w:themeColor="accent1"/>
          <w:sz w:val="32"/>
          <w:szCs w:val="32"/>
        </w:rPr>
        <w:t>adran</w:t>
      </w:r>
      <w:proofErr w:type="spellEnd"/>
      <w:r>
        <w:rPr>
          <w:rFonts w:cs="Arial"/>
          <w:b/>
          <w:bCs/>
          <w:color w:val="2D962D" w:themeColor="accent1"/>
          <w:sz w:val="32"/>
          <w:szCs w:val="32"/>
        </w:rPr>
        <w:t xml:space="preserve"> hon </w:t>
      </w:r>
      <w:proofErr w:type="spellStart"/>
      <w:r>
        <w:rPr>
          <w:rFonts w:cs="Arial"/>
          <w:b/>
          <w:bCs/>
          <w:color w:val="2D962D" w:themeColor="accent1"/>
          <w:sz w:val="32"/>
          <w:szCs w:val="32"/>
        </w:rPr>
        <w:t>i</w:t>
      </w:r>
      <w:proofErr w:type="spellEnd"/>
      <w:r>
        <w:rPr>
          <w:rFonts w:cs="Arial"/>
          <w:b/>
          <w:bCs/>
          <w:color w:val="2D962D" w:themeColor="accent1"/>
          <w:sz w:val="32"/>
          <w:szCs w:val="32"/>
        </w:rPr>
        <w:t xml:space="preserve"> </w:t>
      </w:r>
      <w:proofErr w:type="spellStart"/>
      <w:r>
        <w:rPr>
          <w:rFonts w:cs="Arial"/>
          <w:b/>
          <w:bCs/>
          <w:color w:val="2D962D" w:themeColor="accent1"/>
          <w:sz w:val="32"/>
          <w:szCs w:val="32"/>
        </w:rPr>
        <w:t>gyd</w:t>
      </w:r>
      <w:proofErr w:type="spellEnd"/>
      <w:r>
        <w:rPr>
          <w:rFonts w:cs="Arial"/>
          <w:b/>
          <w:bCs/>
          <w:color w:val="2D962D" w:themeColor="accent1"/>
          <w:sz w:val="32"/>
          <w:szCs w:val="32"/>
        </w:rPr>
        <w:t xml:space="preserve"> </w:t>
      </w:r>
      <w:proofErr w:type="spellStart"/>
      <w:r>
        <w:rPr>
          <w:rFonts w:cs="Arial"/>
          <w:b/>
          <w:bCs/>
          <w:color w:val="2D962D" w:themeColor="accent1"/>
          <w:sz w:val="32"/>
          <w:szCs w:val="32"/>
        </w:rPr>
        <w:t>os</w:t>
      </w:r>
      <w:proofErr w:type="spellEnd"/>
      <w:r>
        <w:rPr>
          <w:rFonts w:cs="Arial"/>
          <w:b/>
          <w:bCs/>
          <w:color w:val="2D962D" w:themeColor="accent1"/>
          <w:sz w:val="32"/>
          <w:szCs w:val="32"/>
        </w:rPr>
        <w:t xml:space="preserve"> </w:t>
      </w:r>
      <w:proofErr w:type="spellStart"/>
      <w:r>
        <w:rPr>
          <w:rFonts w:cs="Arial"/>
          <w:b/>
          <w:bCs/>
          <w:color w:val="2D962D" w:themeColor="accent1"/>
          <w:sz w:val="32"/>
          <w:szCs w:val="32"/>
        </w:rPr>
        <w:t>gwelwch</w:t>
      </w:r>
      <w:proofErr w:type="spellEnd"/>
      <w:r>
        <w:rPr>
          <w:rFonts w:cs="Arial"/>
          <w:b/>
          <w:bCs/>
          <w:color w:val="2D962D" w:themeColor="accent1"/>
          <w:sz w:val="32"/>
          <w:szCs w:val="32"/>
        </w:rPr>
        <w:t xml:space="preserve"> </w:t>
      </w:r>
      <w:proofErr w:type="spellStart"/>
      <w:r>
        <w:rPr>
          <w:rFonts w:cs="Arial"/>
          <w:b/>
          <w:bCs/>
          <w:color w:val="2D962D" w:themeColor="accent1"/>
          <w:sz w:val="32"/>
          <w:szCs w:val="32"/>
        </w:rPr>
        <w:t>yn</w:t>
      </w:r>
      <w:proofErr w:type="spellEnd"/>
      <w:r>
        <w:rPr>
          <w:rFonts w:cs="Arial"/>
          <w:b/>
          <w:bCs/>
          <w:color w:val="2D962D" w:themeColor="accent1"/>
          <w:sz w:val="32"/>
          <w:szCs w:val="32"/>
        </w:rPr>
        <w:t xml:space="preserve"> </w:t>
      </w:r>
      <w:proofErr w:type="spellStart"/>
      <w:r>
        <w:rPr>
          <w:rFonts w:cs="Arial"/>
          <w:b/>
          <w:bCs/>
          <w:color w:val="2D962D" w:themeColor="accent1"/>
          <w:sz w:val="32"/>
          <w:szCs w:val="32"/>
        </w:rPr>
        <w:t>dda</w:t>
      </w:r>
      <w:proofErr w:type="spellEnd"/>
      <w:r>
        <w:rPr>
          <w:rFonts w:cs="Arial"/>
          <w:b/>
          <w:bCs/>
          <w:color w:val="2D962D" w:themeColor="accent1"/>
          <w:sz w:val="32"/>
          <w:szCs w:val="32"/>
        </w:rPr>
        <w:t xml:space="preserve">. </w:t>
      </w:r>
    </w:p>
    <w:p w14:paraId="36626AF8" w14:textId="77777777" w:rsidR="003705B6" w:rsidRPr="00D41A3F" w:rsidRDefault="003705B6">
      <w:pPr>
        <w:rPr>
          <w:rFonts w:cs="Arial"/>
        </w:rPr>
      </w:pPr>
    </w:p>
    <w:tbl>
      <w:tblPr>
        <w:tblStyle w:val="GridTabl"/>
        <w:tblW w:w="9695" w:type="dxa"/>
        <w:tblLook w:val="04A0" w:firstRow="1" w:lastRow="0" w:firstColumn="1" w:lastColumn="0" w:noHBand="0" w:noVBand="1"/>
      </w:tblPr>
      <w:tblGrid>
        <w:gridCol w:w="704"/>
        <w:gridCol w:w="3686"/>
        <w:gridCol w:w="5305"/>
      </w:tblGrid>
      <w:tr w:rsidR="006B7C62" w:rsidRPr="00D41A3F" w14:paraId="4A2DED94" w14:textId="7AB5AED9" w:rsidTr="1E8C6B48">
        <w:trPr>
          <w:trHeight w:val="510"/>
        </w:trPr>
        <w:tc>
          <w:tcPr>
            <w:tcW w:w="704" w:type="dxa"/>
            <w:shd w:val="clear" w:color="auto" w:fill="2D962D" w:themeFill="accent1"/>
          </w:tcPr>
          <w:p w14:paraId="1E6B2BA7" w14:textId="15360941" w:rsidR="006B7C62" w:rsidRPr="00D41A3F" w:rsidRDefault="006B7C62" w:rsidP="006B7C62">
            <w:pPr>
              <w:rPr>
                <w:rFonts w:cs="Arial"/>
                <w:b/>
                <w:i/>
                <w:color w:val="FFFFFF" w:themeColor="background1"/>
                <w:sz w:val="22"/>
                <w:szCs w:val="22"/>
              </w:rPr>
            </w:pPr>
            <w:r w:rsidRPr="00D41A3F">
              <w:rPr>
                <w:rFonts w:cs="Arial"/>
                <w:b/>
                <w:i/>
                <w:color w:val="FFFFFF" w:themeColor="background1"/>
                <w:sz w:val="22"/>
                <w:szCs w:val="22"/>
              </w:rPr>
              <w:t xml:space="preserve">8. </w:t>
            </w:r>
          </w:p>
        </w:tc>
        <w:tc>
          <w:tcPr>
            <w:tcW w:w="3686" w:type="dxa"/>
            <w:shd w:val="clear" w:color="auto" w:fill="2D962D" w:themeFill="accent1"/>
          </w:tcPr>
          <w:p w14:paraId="57E6BEAE" w14:textId="4EF49863" w:rsidR="006B7C62" w:rsidRPr="00D41A3F" w:rsidRDefault="006B7C62" w:rsidP="006B7C62">
            <w:pPr>
              <w:rPr>
                <w:rFonts w:cs="Arial"/>
                <w:b/>
                <w:i/>
                <w:color w:val="FFFFFF" w:themeColor="background1"/>
                <w:sz w:val="22"/>
                <w:szCs w:val="22"/>
              </w:rPr>
            </w:pPr>
            <w:r w:rsidRPr="0057399E">
              <w:rPr>
                <w:rFonts w:cs="Arial"/>
                <w:b/>
                <w:i/>
                <w:color w:val="FFFFFF"/>
                <w:sz w:val="22"/>
                <w:szCs w:val="22"/>
                <w:lang w:val="cy-GB"/>
              </w:rPr>
              <w:t>Manylion y Contract / Cyflenwr</w:t>
            </w:r>
          </w:p>
        </w:tc>
        <w:tc>
          <w:tcPr>
            <w:tcW w:w="5305" w:type="dxa"/>
            <w:shd w:val="clear" w:color="auto" w:fill="2D962D" w:themeFill="accent1"/>
          </w:tcPr>
          <w:p w14:paraId="2701BCFC" w14:textId="0B43B254" w:rsidR="006B7C62" w:rsidRPr="00D41A3F" w:rsidRDefault="006B7C62" w:rsidP="006B7C62">
            <w:pPr>
              <w:rPr>
                <w:rFonts w:cs="Arial"/>
                <w:b/>
                <w:bCs/>
                <w:i/>
                <w:iCs/>
                <w:sz w:val="22"/>
                <w:szCs w:val="22"/>
              </w:rPr>
            </w:pPr>
            <w:r w:rsidRPr="0057399E">
              <w:rPr>
                <w:rFonts w:cs="Arial"/>
                <w:b/>
                <w:bCs/>
                <w:i/>
                <w:iCs/>
                <w:color w:val="FFFFFF"/>
                <w:sz w:val="22"/>
                <w:szCs w:val="22"/>
                <w:lang w:val="cy-GB"/>
              </w:rPr>
              <w:t>Gwerthusiad – Llwyddo/Methu</w:t>
            </w:r>
          </w:p>
        </w:tc>
      </w:tr>
      <w:tr w:rsidR="006B7C62" w:rsidRPr="00D41A3F" w14:paraId="5E54053E" w14:textId="77777777" w:rsidTr="1E8C6B48">
        <w:trPr>
          <w:trHeight w:val="544"/>
        </w:trPr>
        <w:tc>
          <w:tcPr>
            <w:tcW w:w="704" w:type="dxa"/>
            <w:shd w:val="clear" w:color="auto" w:fill="F2F2F2" w:themeFill="background1" w:themeFillShade="F2"/>
          </w:tcPr>
          <w:p w14:paraId="2A81C5A8" w14:textId="43826B68" w:rsidR="006B7C62" w:rsidRPr="00D41A3F" w:rsidRDefault="006B7C62" w:rsidP="006B7C62">
            <w:pPr>
              <w:rPr>
                <w:rFonts w:cs="Arial"/>
                <w:i/>
                <w:sz w:val="22"/>
                <w:szCs w:val="22"/>
              </w:rPr>
            </w:pPr>
            <w:r w:rsidRPr="00D41A3F">
              <w:rPr>
                <w:rFonts w:cs="Arial"/>
                <w:i/>
                <w:sz w:val="22"/>
                <w:szCs w:val="22"/>
              </w:rPr>
              <w:t>8.1</w:t>
            </w:r>
          </w:p>
        </w:tc>
        <w:tc>
          <w:tcPr>
            <w:tcW w:w="3686" w:type="dxa"/>
            <w:shd w:val="clear" w:color="auto" w:fill="F2F2F2" w:themeFill="background1" w:themeFillShade="F2"/>
          </w:tcPr>
          <w:p w14:paraId="4F88959F" w14:textId="4D0270C9" w:rsidR="006B7C62" w:rsidRPr="00D41A3F" w:rsidRDefault="006B7C62" w:rsidP="006B7C62">
            <w:pPr>
              <w:rPr>
                <w:rFonts w:cs="Arial"/>
                <w:i/>
                <w:sz w:val="22"/>
                <w:szCs w:val="22"/>
              </w:rPr>
            </w:pPr>
            <w:r w:rsidRPr="0057399E">
              <w:rPr>
                <w:rFonts w:cs="Arial"/>
                <w:i/>
                <w:sz w:val="22"/>
                <w:szCs w:val="22"/>
                <w:lang w:val="cy-GB"/>
              </w:rPr>
              <w:t>Teitl y contract rydych yn bidio amdano (gweler Rhan A, adran 3.1):</w:t>
            </w:r>
          </w:p>
        </w:tc>
        <w:tc>
          <w:tcPr>
            <w:tcW w:w="5305" w:type="dxa"/>
          </w:tcPr>
          <w:p w14:paraId="45E0DB90" w14:textId="5CECB047" w:rsidR="006B7C62" w:rsidRPr="00D41A3F" w:rsidRDefault="006B7C62" w:rsidP="006B7C62">
            <w:pPr>
              <w:rPr>
                <w:rFonts w:cs="Arial"/>
                <w:sz w:val="22"/>
                <w:szCs w:val="22"/>
              </w:rPr>
            </w:pPr>
          </w:p>
        </w:tc>
      </w:tr>
      <w:tr w:rsidR="006B7C62" w:rsidRPr="00D41A3F" w14:paraId="4A36E387" w14:textId="77777777" w:rsidTr="1E8C6B48">
        <w:trPr>
          <w:trHeight w:val="547"/>
        </w:trPr>
        <w:tc>
          <w:tcPr>
            <w:tcW w:w="704" w:type="dxa"/>
            <w:shd w:val="clear" w:color="auto" w:fill="F2F2F2" w:themeFill="background1" w:themeFillShade="F2"/>
          </w:tcPr>
          <w:p w14:paraId="092307CA" w14:textId="2E124A15" w:rsidR="006B7C62" w:rsidRPr="00D41A3F" w:rsidRDefault="006B7C62" w:rsidP="006B7C62">
            <w:pPr>
              <w:rPr>
                <w:rFonts w:cs="Arial"/>
                <w:i/>
                <w:sz w:val="22"/>
                <w:szCs w:val="22"/>
              </w:rPr>
            </w:pPr>
            <w:r w:rsidRPr="00D41A3F">
              <w:rPr>
                <w:rFonts w:cs="Arial"/>
                <w:i/>
                <w:sz w:val="22"/>
                <w:szCs w:val="22"/>
              </w:rPr>
              <w:t>8.2</w:t>
            </w:r>
          </w:p>
        </w:tc>
        <w:tc>
          <w:tcPr>
            <w:tcW w:w="3686" w:type="dxa"/>
            <w:shd w:val="clear" w:color="auto" w:fill="F2F2F2" w:themeFill="background1" w:themeFillShade="F2"/>
          </w:tcPr>
          <w:p w14:paraId="1FEE807D" w14:textId="3113B07D" w:rsidR="006B7C62" w:rsidRPr="00D41A3F" w:rsidRDefault="006B7C62" w:rsidP="006B7C62">
            <w:pPr>
              <w:rPr>
                <w:rFonts w:cs="Arial"/>
                <w:i/>
                <w:sz w:val="22"/>
                <w:szCs w:val="22"/>
              </w:rPr>
            </w:pPr>
            <w:r w:rsidRPr="0057399E">
              <w:rPr>
                <w:rFonts w:cs="Arial"/>
                <w:i/>
                <w:sz w:val="22"/>
                <w:szCs w:val="22"/>
                <w:lang w:val="cy-GB"/>
              </w:rPr>
              <w:t>Rhif cyfeirnod y contract rydych yn bidio amdano (gweler Rhan A, adran 3.2):</w:t>
            </w:r>
          </w:p>
        </w:tc>
        <w:tc>
          <w:tcPr>
            <w:tcW w:w="5305" w:type="dxa"/>
          </w:tcPr>
          <w:p w14:paraId="1BC4066A" w14:textId="3C053014" w:rsidR="006B7C62" w:rsidRPr="00D41A3F" w:rsidRDefault="006B7C62" w:rsidP="006B7C62">
            <w:pPr>
              <w:rPr>
                <w:rFonts w:cs="Arial"/>
                <w:sz w:val="22"/>
                <w:szCs w:val="22"/>
              </w:rPr>
            </w:pPr>
          </w:p>
        </w:tc>
      </w:tr>
      <w:tr w:rsidR="006B7C62" w:rsidRPr="00D41A3F" w14:paraId="205C2282" w14:textId="77777777" w:rsidTr="1E8C6B48">
        <w:trPr>
          <w:trHeight w:val="547"/>
        </w:trPr>
        <w:tc>
          <w:tcPr>
            <w:tcW w:w="704" w:type="dxa"/>
            <w:shd w:val="clear" w:color="auto" w:fill="F2F2F2" w:themeFill="background1" w:themeFillShade="F2"/>
          </w:tcPr>
          <w:p w14:paraId="4BF0BA49" w14:textId="44B70344" w:rsidR="006B7C62" w:rsidRPr="00D41A3F" w:rsidRDefault="006B7C62" w:rsidP="006B7C62">
            <w:pPr>
              <w:rPr>
                <w:rFonts w:cs="Arial"/>
                <w:i/>
                <w:sz w:val="22"/>
                <w:szCs w:val="22"/>
              </w:rPr>
            </w:pPr>
            <w:r w:rsidRPr="00D41A3F">
              <w:rPr>
                <w:rFonts w:cs="Arial"/>
                <w:i/>
                <w:sz w:val="22"/>
                <w:szCs w:val="22"/>
              </w:rPr>
              <w:t>8.3</w:t>
            </w:r>
          </w:p>
        </w:tc>
        <w:tc>
          <w:tcPr>
            <w:tcW w:w="3686" w:type="dxa"/>
            <w:shd w:val="clear" w:color="auto" w:fill="F2F2F2" w:themeFill="background1" w:themeFillShade="F2"/>
          </w:tcPr>
          <w:p w14:paraId="6D2758C2" w14:textId="04275B8D" w:rsidR="006B7C62" w:rsidRPr="00D41A3F" w:rsidRDefault="006B7C62" w:rsidP="006B7C62">
            <w:pPr>
              <w:rPr>
                <w:rFonts w:cs="Arial"/>
                <w:i/>
                <w:sz w:val="22"/>
                <w:szCs w:val="22"/>
              </w:rPr>
            </w:pPr>
            <w:r w:rsidRPr="0057399E">
              <w:rPr>
                <w:rFonts w:cs="Arial"/>
                <w:i/>
                <w:sz w:val="22"/>
                <w:szCs w:val="22"/>
                <w:lang w:val="cy-GB"/>
              </w:rPr>
              <w:t>Enw llawn eich Cwmni:</w:t>
            </w:r>
          </w:p>
        </w:tc>
        <w:tc>
          <w:tcPr>
            <w:tcW w:w="5305" w:type="dxa"/>
          </w:tcPr>
          <w:p w14:paraId="19850D4E" w14:textId="240DE92C" w:rsidR="006B7C62" w:rsidRPr="00D41A3F" w:rsidRDefault="006B7C62" w:rsidP="006B7C62">
            <w:pPr>
              <w:rPr>
                <w:rFonts w:cs="Arial"/>
                <w:sz w:val="22"/>
                <w:szCs w:val="22"/>
              </w:rPr>
            </w:pPr>
          </w:p>
        </w:tc>
      </w:tr>
      <w:tr w:rsidR="006B7C62" w:rsidRPr="00D41A3F" w14:paraId="244D5FB2" w14:textId="77777777" w:rsidTr="1E8C6B48">
        <w:trPr>
          <w:trHeight w:val="547"/>
        </w:trPr>
        <w:tc>
          <w:tcPr>
            <w:tcW w:w="704" w:type="dxa"/>
            <w:shd w:val="clear" w:color="auto" w:fill="F2F2F2" w:themeFill="background1" w:themeFillShade="F2"/>
          </w:tcPr>
          <w:p w14:paraId="05988EE0" w14:textId="532B21F6" w:rsidR="006B7C62" w:rsidRPr="00D41A3F" w:rsidRDefault="006B7C62" w:rsidP="006B7C62">
            <w:pPr>
              <w:rPr>
                <w:rFonts w:cs="Arial"/>
                <w:i/>
                <w:sz w:val="22"/>
                <w:szCs w:val="22"/>
              </w:rPr>
            </w:pPr>
            <w:r w:rsidRPr="00D41A3F">
              <w:rPr>
                <w:rFonts w:cs="Arial"/>
                <w:i/>
                <w:sz w:val="22"/>
                <w:szCs w:val="22"/>
              </w:rPr>
              <w:t>8.4</w:t>
            </w:r>
          </w:p>
        </w:tc>
        <w:tc>
          <w:tcPr>
            <w:tcW w:w="3686" w:type="dxa"/>
            <w:shd w:val="clear" w:color="auto" w:fill="F2F2F2" w:themeFill="background1" w:themeFillShade="F2"/>
          </w:tcPr>
          <w:p w14:paraId="48ADD59B" w14:textId="31866122" w:rsidR="006B7C62" w:rsidRPr="00D41A3F" w:rsidRDefault="006B7C62" w:rsidP="006B7C62">
            <w:pPr>
              <w:rPr>
                <w:rFonts w:cs="Arial"/>
                <w:i/>
                <w:sz w:val="22"/>
                <w:szCs w:val="22"/>
              </w:rPr>
            </w:pPr>
            <w:r w:rsidRPr="0057399E">
              <w:rPr>
                <w:rFonts w:cs="Arial"/>
                <w:i/>
                <w:sz w:val="22"/>
                <w:szCs w:val="22"/>
                <w:lang w:val="cy-GB"/>
              </w:rPr>
              <w:t>Enw Cyswllt ar gyfer y dyfynbris hwn:</w:t>
            </w:r>
          </w:p>
        </w:tc>
        <w:tc>
          <w:tcPr>
            <w:tcW w:w="5305" w:type="dxa"/>
          </w:tcPr>
          <w:p w14:paraId="4FE877EB" w14:textId="71089355" w:rsidR="006B7C62" w:rsidRPr="00D41A3F" w:rsidRDefault="006B7C62" w:rsidP="006B7C62">
            <w:pPr>
              <w:rPr>
                <w:rFonts w:cs="Arial"/>
                <w:sz w:val="22"/>
                <w:szCs w:val="22"/>
              </w:rPr>
            </w:pPr>
          </w:p>
        </w:tc>
      </w:tr>
      <w:tr w:rsidR="006B7C62" w:rsidRPr="00D41A3F" w14:paraId="5CC20F9F" w14:textId="77777777" w:rsidTr="1E8C6B48">
        <w:trPr>
          <w:trHeight w:val="427"/>
        </w:trPr>
        <w:tc>
          <w:tcPr>
            <w:tcW w:w="704" w:type="dxa"/>
            <w:shd w:val="clear" w:color="auto" w:fill="F2F2F2" w:themeFill="background1" w:themeFillShade="F2"/>
          </w:tcPr>
          <w:p w14:paraId="118486AC" w14:textId="38C2C42B" w:rsidR="006B7C62" w:rsidRPr="00D41A3F" w:rsidRDefault="006B7C62" w:rsidP="006B7C62">
            <w:pPr>
              <w:rPr>
                <w:rFonts w:cs="Arial"/>
                <w:i/>
                <w:sz w:val="22"/>
                <w:szCs w:val="22"/>
              </w:rPr>
            </w:pPr>
            <w:r w:rsidRPr="00D41A3F">
              <w:rPr>
                <w:rFonts w:cs="Arial"/>
                <w:i/>
                <w:sz w:val="22"/>
                <w:szCs w:val="22"/>
              </w:rPr>
              <w:t>8.5</w:t>
            </w:r>
          </w:p>
        </w:tc>
        <w:tc>
          <w:tcPr>
            <w:tcW w:w="3686" w:type="dxa"/>
            <w:shd w:val="clear" w:color="auto" w:fill="F2F2F2" w:themeFill="background1" w:themeFillShade="F2"/>
          </w:tcPr>
          <w:p w14:paraId="242F37FF" w14:textId="0EC45D95" w:rsidR="006B7C62" w:rsidRPr="00D41A3F" w:rsidRDefault="006B7C62" w:rsidP="006B7C62">
            <w:pPr>
              <w:rPr>
                <w:rFonts w:cs="Arial"/>
                <w:i/>
                <w:sz w:val="22"/>
                <w:szCs w:val="22"/>
              </w:rPr>
            </w:pPr>
            <w:r w:rsidRPr="0057399E">
              <w:rPr>
                <w:rFonts w:cs="Arial"/>
                <w:i/>
                <w:sz w:val="22"/>
                <w:szCs w:val="22"/>
                <w:lang w:val="cy-GB"/>
              </w:rPr>
              <w:t>Rhif ffôn / symudol:</w:t>
            </w:r>
          </w:p>
        </w:tc>
        <w:tc>
          <w:tcPr>
            <w:tcW w:w="5305" w:type="dxa"/>
          </w:tcPr>
          <w:p w14:paraId="4283FE5D" w14:textId="77777777" w:rsidR="006B7C62" w:rsidRPr="00D41A3F" w:rsidRDefault="006B7C62" w:rsidP="006B7C62">
            <w:pPr>
              <w:rPr>
                <w:rFonts w:cs="Arial"/>
                <w:sz w:val="22"/>
                <w:szCs w:val="22"/>
              </w:rPr>
            </w:pPr>
          </w:p>
        </w:tc>
      </w:tr>
      <w:tr w:rsidR="006B7C62" w:rsidRPr="00D41A3F" w14:paraId="038A6734" w14:textId="77777777" w:rsidTr="1E8C6B48">
        <w:trPr>
          <w:trHeight w:val="481"/>
        </w:trPr>
        <w:tc>
          <w:tcPr>
            <w:tcW w:w="704" w:type="dxa"/>
            <w:shd w:val="clear" w:color="auto" w:fill="F2F2F2" w:themeFill="background1" w:themeFillShade="F2"/>
          </w:tcPr>
          <w:p w14:paraId="472AA561" w14:textId="22EC6B62" w:rsidR="006B7C62" w:rsidRPr="00D41A3F" w:rsidRDefault="006B7C62" w:rsidP="006B7C62">
            <w:pPr>
              <w:rPr>
                <w:rFonts w:cs="Arial"/>
                <w:i/>
                <w:sz w:val="22"/>
                <w:szCs w:val="22"/>
              </w:rPr>
            </w:pPr>
            <w:r w:rsidRPr="00D41A3F">
              <w:rPr>
                <w:rFonts w:cs="Arial"/>
                <w:i/>
                <w:sz w:val="22"/>
                <w:szCs w:val="22"/>
              </w:rPr>
              <w:t>8.6</w:t>
            </w:r>
          </w:p>
        </w:tc>
        <w:tc>
          <w:tcPr>
            <w:tcW w:w="3686" w:type="dxa"/>
            <w:shd w:val="clear" w:color="auto" w:fill="F2F2F2" w:themeFill="background1" w:themeFillShade="F2"/>
          </w:tcPr>
          <w:p w14:paraId="4A175247" w14:textId="208C3BA7" w:rsidR="006B7C62" w:rsidRPr="00D41A3F" w:rsidRDefault="006B7C62" w:rsidP="006B7C62">
            <w:pPr>
              <w:rPr>
                <w:rFonts w:cs="Arial"/>
                <w:i/>
                <w:sz w:val="22"/>
                <w:szCs w:val="22"/>
              </w:rPr>
            </w:pPr>
            <w:r w:rsidRPr="0057399E">
              <w:rPr>
                <w:rFonts w:cs="Arial"/>
                <w:i/>
                <w:sz w:val="22"/>
                <w:szCs w:val="22"/>
                <w:lang w:val="cy-GB"/>
              </w:rPr>
              <w:t>Cyfeiriad e-bost i anfon gohebiaeth:</w:t>
            </w:r>
          </w:p>
        </w:tc>
        <w:tc>
          <w:tcPr>
            <w:tcW w:w="5305" w:type="dxa"/>
          </w:tcPr>
          <w:p w14:paraId="7BBC580A" w14:textId="5F2A7961" w:rsidR="006B7C62" w:rsidRPr="00D41A3F" w:rsidRDefault="006B7C62" w:rsidP="006B7C62">
            <w:pPr>
              <w:rPr>
                <w:rFonts w:cs="Arial"/>
                <w:sz w:val="22"/>
                <w:szCs w:val="22"/>
              </w:rPr>
            </w:pPr>
          </w:p>
        </w:tc>
      </w:tr>
      <w:tr w:rsidR="006B7C62" w:rsidRPr="00D41A3F" w14:paraId="329363A6" w14:textId="77777777" w:rsidTr="1E8C6B48">
        <w:trPr>
          <w:trHeight w:val="1124"/>
        </w:trPr>
        <w:tc>
          <w:tcPr>
            <w:tcW w:w="704" w:type="dxa"/>
            <w:shd w:val="clear" w:color="auto" w:fill="F2F2F2" w:themeFill="background1" w:themeFillShade="F2"/>
          </w:tcPr>
          <w:p w14:paraId="410E560A" w14:textId="62E04632" w:rsidR="006B7C62" w:rsidRPr="00D41A3F" w:rsidRDefault="006B7C62" w:rsidP="006B7C62">
            <w:pPr>
              <w:rPr>
                <w:rFonts w:cs="Arial"/>
                <w:i/>
                <w:sz w:val="22"/>
                <w:szCs w:val="22"/>
              </w:rPr>
            </w:pPr>
            <w:r w:rsidRPr="00D41A3F">
              <w:rPr>
                <w:rFonts w:cs="Arial"/>
                <w:i/>
                <w:sz w:val="22"/>
                <w:szCs w:val="22"/>
              </w:rPr>
              <w:t>8.7</w:t>
            </w:r>
          </w:p>
        </w:tc>
        <w:tc>
          <w:tcPr>
            <w:tcW w:w="3686" w:type="dxa"/>
            <w:shd w:val="clear" w:color="auto" w:fill="F2F2F2" w:themeFill="background1" w:themeFillShade="F2"/>
          </w:tcPr>
          <w:p w14:paraId="5E079BBE" w14:textId="2CCFB952" w:rsidR="006B7C62" w:rsidRPr="00D41A3F" w:rsidRDefault="006B7C62" w:rsidP="006B7C62">
            <w:pPr>
              <w:rPr>
                <w:rFonts w:cs="Arial"/>
                <w:i/>
                <w:sz w:val="22"/>
                <w:szCs w:val="22"/>
              </w:rPr>
            </w:pPr>
            <w:r w:rsidRPr="0057399E">
              <w:rPr>
                <w:rFonts w:cs="Arial"/>
                <w:i/>
                <w:sz w:val="22"/>
                <w:szCs w:val="22"/>
                <w:lang w:val="cy-GB"/>
              </w:rPr>
              <w:t>Cyfeiriad swyddfa i anfon gohebiaeth:</w:t>
            </w:r>
          </w:p>
        </w:tc>
        <w:tc>
          <w:tcPr>
            <w:tcW w:w="5305" w:type="dxa"/>
          </w:tcPr>
          <w:p w14:paraId="64EEA741" w14:textId="77777777" w:rsidR="006B7C62" w:rsidRPr="00D41A3F" w:rsidRDefault="006B7C62" w:rsidP="006B7C62">
            <w:pPr>
              <w:rPr>
                <w:rFonts w:cs="Arial"/>
                <w:sz w:val="22"/>
                <w:szCs w:val="22"/>
              </w:rPr>
            </w:pPr>
          </w:p>
        </w:tc>
      </w:tr>
      <w:tr w:rsidR="006B7C62" w:rsidRPr="00D41A3F" w14:paraId="07417BAC" w14:textId="77777777" w:rsidTr="1E8C6B48">
        <w:trPr>
          <w:trHeight w:val="483"/>
        </w:trPr>
        <w:tc>
          <w:tcPr>
            <w:tcW w:w="704" w:type="dxa"/>
            <w:shd w:val="clear" w:color="auto" w:fill="F2F2F2" w:themeFill="background1" w:themeFillShade="F2"/>
          </w:tcPr>
          <w:p w14:paraId="2A719362" w14:textId="50F1E3D3" w:rsidR="006B7C62" w:rsidRPr="00D41A3F" w:rsidRDefault="006B7C62" w:rsidP="006B7C62">
            <w:pPr>
              <w:rPr>
                <w:rFonts w:cs="Arial"/>
                <w:i/>
                <w:sz w:val="22"/>
                <w:szCs w:val="22"/>
              </w:rPr>
            </w:pPr>
            <w:r w:rsidRPr="00D41A3F">
              <w:rPr>
                <w:rFonts w:cs="Arial"/>
                <w:i/>
                <w:sz w:val="22"/>
                <w:szCs w:val="22"/>
              </w:rPr>
              <w:t>8.8</w:t>
            </w:r>
          </w:p>
        </w:tc>
        <w:tc>
          <w:tcPr>
            <w:tcW w:w="3686" w:type="dxa"/>
            <w:shd w:val="clear" w:color="auto" w:fill="F2F2F2" w:themeFill="background1" w:themeFillShade="F2"/>
          </w:tcPr>
          <w:p w14:paraId="622FE0A1" w14:textId="3E543F1D" w:rsidR="006B7C62" w:rsidRPr="00D41A3F" w:rsidRDefault="006B7C62" w:rsidP="006B7C62">
            <w:pPr>
              <w:rPr>
                <w:rFonts w:cs="Arial"/>
                <w:i/>
                <w:sz w:val="22"/>
                <w:szCs w:val="22"/>
              </w:rPr>
            </w:pPr>
            <w:r w:rsidRPr="0057399E">
              <w:rPr>
                <w:rFonts w:cs="Arial"/>
                <w:i/>
                <w:sz w:val="22"/>
                <w:szCs w:val="22"/>
                <w:lang w:val="cy-GB"/>
              </w:rPr>
              <w:t>Rhif Cofrestru TAW (os yw’n berthnasol):</w:t>
            </w:r>
          </w:p>
        </w:tc>
        <w:tc>
          <w:tcPr>
            <w:tcW w:w="5305" w:type="dxa"/>
          </w:tcPr>
          <w:p w14:paraId="61C96C02" w14:textId="77777777" w:rsidR="006B7C62" w:rsidRPr="00D41A3F" w:rsidRDefault="006B7C62" w:rsidP="006B7C62">
            <w:pPr>
              <w:rPr>
                <w:rFonts w:cs="Arial"/>
                <w:sz w:val="22"/>
                <w:szCs w:val="22"/>
              </w:rPr>
            </w:pPr>
          </w:p>
        </w:tc>
      </w:tr>
      <w:tr w:rsidR="006B7C62" w:rsidRPr="00D41A3F" w14:paraId="7914F91D" w14:textId="77777777" w:rsidTr="1E8C6B48">
        <w:trPr>
          <w:trHeight w:val="483"/>
        </w:trPr>
        <w:tc>
          <w:tcPr>
            <w:tcW w:w="704" w:type="dxa"/>
            <w:shd w:val="clear" w:color="auto" w:fill="F2F2F2" w:themeFill="background1" w:themeFillShade="F2"/>
          </w:tcPr>
          <w:p w14:paraId="24046034" w14:textId="6ABDF290" w:rsidR="006B7C62" w:rsidRPr="00D41A3F" w:rsidRDefault="006B7C62" w:rsidP="006B7C62">
            <w:pPr>
              <w:rPr>
                <w:rFonts w:cs="Arial"/>
                <w:i/>
                <w:sz w:val="22"/>
                <w:szCs w:val="22"/>
              </w:rPr>
            </w:pPr>
            <w:r w:rsidRPr="00D41A3F">
              <w:rPr>
                <w:rFonts w:cs="Arial"/>
                <w:i/>
                <w:sz w:val="22"/>
                <w:szCs w:val="22"/>
              </w:rPr>
              <w:t>8.9</w:t>
            </w:r>
          </w:p>
        </w:tc>
        <w:tc>
          <w:tcPr>
            <w:tcW w:w="3686" w:type="dxa"/>
            <w:shd w:val="clear" w:color="auto" w:fill="F2F2F2" w:themeFill="background1" w:themeFillShade="F2"/>
          </w:tcPr>
          <w:p w14:paraId="56EB7EF6" w14:textId="1DEDFDE6" w:rsidR="006B7C62" w:rsidRPr="00D41A3F" w:rsidRDefault="006B7C62" w:rsidP="006B7C62">
            <w:pPr>
              <w:rPr>
                <w:rFonts w:cs="Arial"/>
                <w:i/>
                <w:sz w:val="22"/>
                <w:szCs w:val="22"/>
              </w:rPr>
            </w:pPr>
            <w:r w:rsidRPr="0057399E">
              <w:rPr>
                <w:rFonts w:cs="Arial"/>
                <w:i/>
                <w:sz w:val="22"/>
                <w:szCs w:val="22"/>
                <w:lang w:val="cy-GB"/>
              </w:rPr>
              <w:t>Ydych chi wedi cofrestru dan Gynllun Diwydiant Adeiladu Cyllid a Thollau EM?</w:t>
            </w:r>
          </w:p>
        </w:tc>
        <w:tc>
          <w:tcPr>
            <w:tcW w:w="5305" w:type="dxa"/>
          </w:tcPr>
          <w:p w14:paraId="23727591" w14:textId="35328764" w:rsidR="006B7C62" w:rsidRPr="00D41A3F" w:rsidRDefault="006B7C62" w:rsidP="006B7C62">
            <w:pPr>
              <w:rPr>
                <w:rFonts w:cs="Arial"/>
                <w:sz w:val="22"/>
                <w:szCs w:val="22"/>
              </w:rPr>
            </w:pPr>
            <w:proofErr w:type="spellStart"/>
            <w:r w:rsidRPr="00D41A3F">
              <w:rPr>
                <w:rFonts w:cs="Arial"/>
                <w:sz w:val="22"/>
                <w:szCs w:val="22"/>
              </w:rPr>
              <w:t>Y</w:t>
            </w:r>
            <w:r>
              <w:rPr>
                <w:rFonts w:cs="Arial"/>
                <w:sz w:val="22"/>
                <w:szCs w:val="22"/>
              </w:rPr>
              <w:t>dw</w:t>
            </w:r>
            <w:proofErr w:type="spellEnd"/>
            <w:r>
              <w:rPr>
                <w:rFonts w:cs="Arial"/>
                <w:sz w:val="22"/>
                <w:szCs w:val="22"/>
              </w:rPr>
              <w:t xml:space="preserve"> / </w:t>
            </w:r>
            <w:proofErr w:type="spellStart"/>
            <w:r>
              <w:rPr>
                <w:rFonts w:cs="Arial"/>
                <w:sz w:val="22"/>
                <w:szCs w:val="22"/>
              </w:rPr>
              <w:t>Nac</w:t>
            </w:r>
            <w:proofErr w:type="spellEnd"/>
            <w:r>
              <w:rPr>
                <w:rFonts w:cs="Arial"/>
                <w:sz w:val="22"/>
                <w:szCs w:val="22"/>
              </w:rPr>
              <w:t xml:space="preserve"> </w:t>
            </w:r>
            <w:proofErr w:type="spellStart"/>
            <w:r>
              <w:rPr>
                <w:rFonts w:cs="Arial"/>
                <w:sz w:val="22"/>
                <w:szCs w:val="22"/>
              </w:rPr>
              <w:t>ydw</w:t>
            </w:r>
            <w:proofErr w:type="spellEnd"/>
          </w:p>
        </w:tc>
      </w:tr>
    </w:tbl>
    <w:p w14:paraId="70990BD9" w14:textId="4B470CB8" w:rsidR="00CB11CF" w:rsidRPr="00D41A3F" w:rsidRDefault="00CB11CF" w:rsidP="00A64C64">
      <w:pPr>
        <w:rPr>
          <w:rFonts w:cs="Arial"/>
          <w:b/>
        </w:rPr>
      </w:pPr>
    </w:p>
    <w:p w14:paraId="7FBFCCE0" w14:textId="77777777" w:rsidR="00B66362" w:rsidRPr="00D41A3F" w:rsidRDefault="00B66362" w:rsidP="00A64C64">
      <w:pPr>
        <w:rPr>
          <w:rFonts w:cs="Arial"/>
          <w:b/>
        </w:rPr>
      </w:pPr>
    </w:p>
    <w:tbl>
      <w:tblPr>
        <w:tblStyle w:val="GridTabl"/>
        <w:tblW w:w="9695" w:type="dxa"/>
        <w:tblLook w:val="04A0" w:firstRow="1" w:lastRow="0" w:firstColumn="1" w:lastColumn="0" w:noHBand="0" w:noVBand="1"/>
      </w:tblPr>
      <w:tblGrid>
        <w:gridCol w:w="704"/>
        <w:gridCol w:w="4394"/>
        <w:gridCol w:w="3119"/>
        <w:gridCol w:w="1478"/>
      </w:tblGrid>
      <w:tr w:rsidR="001311F0" w:rsidRPr="00D41A3F" w14:paraId="26A8D3C9" w14:textId="77777777" w:rsidTr="2DDF2668">
        <w:trPr>
          <w:trHeight w:val="510"/>
        </w:trPr>
        <w:tc>
          <w:tcPr>
            <w:tcW w:w="704" w:type="dxa"/>
            <w:shd w:val="clear" w:color="auto" w:fill="2D962D" w:themeFill="accent1"/>
          </w:tcPr>
          <w:p w14:paraId="3F592A31" w14:textId="7CCBACCD" w:rsidR="001311F0" w:rsidRPr="00D41A3F" w:rsidRDefault="001311F0" w:rsidP="00B81DE0">
            <w:pPr>
              <w:rPr>
                <w:rFonts w:cs="Arial"/>
                <w:b/>
                <w:i/>
                <w:color w:val="FFFFFF" w:themeColor="background1"/>
                <w:sz w:val="22"/>
                <w:szCs w:val="22"/>
              </w:rPr>
            </w:pPr>
            <w:r w:rsidRPr="00D41A3F">
              <w:rPr>
                <w:rFonts w:cs="Arial"/>
                <w:b/>
                <w:i/>
                <w:color w:val="FFFFFF" w:themeColor="background1"/>
                <w:sz w:val="22"/>
                <w:szCs w:val="22"/>
              </w:rPr>
              <w:t>9.</w:t>
            </w:r>
          </w:p>
        </w:tc>
        <w:tc>
          <w:tcPr>
            <w:tcW w:w="4394" w:type="dxa"/>
            <w:shd w:val="clear" w:color="auto" w:fill="2D962D" w:themeFill="accent1"/>
          </w:tcPr>
          <w:p w14:paraId="31DBE209" w14:textId="47BAA318" w:rsidR="001311F0" w:rsidRPr="00D41A3F" w:rsidRDefault="006B7C62" w:rsidP="00B81DE0">
            <w:pPr>
              <w:rPr>
                <w:rFonts w:cs="Arial"/>
                <w:i/>
                <w:color w:val="FFFFFF" w:themeColor="background1"/>
                <w:sz w:val="22"/>
                <w:szCs w:val="22"/>
              </w:rPr>
            </w:pPr>
            <w:r w:rsidRPr="0057399E">
              <w:rPr>
                <w:rFonts w:cs="Arial"/>
                <w:b/>
                <w:i/>
                <w:color w:val="FFFFFF"/>
                <w:sz w:val="22"/>
                <w:szCs w:val="22"/>
                <w:lang w:val="cy-GB"/>
              </w:rPr>
              <w:t>Datganiad ynghylch Gwrthdrawiad Buddiannau</w:t>
            </w:r>
          </w:p>
        </w:tc>
        <w:tc>
          <w:tcPr>
            <w:tcW w:w="4597" w:type="dxa"/>
            <w:gridSpan w:val="2"/>
            <w:shd w:val="clear" w:color="auto" w:fill="2D962D" w:themeFill="accent1"/>
          </w:tcPr>
          <w:p w14:paraId="59016C69" w14:textId="08F48C3C" w:rsidR="001311F0" w:rsidRPr="00D41A3F" w:rsidRDefault="006B7C62" w:rsidP="2DDF2668">
            <w:pPr>
              <w:rPr>
                <w:rFonts w:cs="Arial"/>
                <w:b/>
                <w:bCs/>
                <w:i/>
                <w:iCs/>
                <w:color w:val="FFFFFF" w:themeColor="background1"/>
                <w:sz w:val="22"/>
                <w:szCs w:val="22"/>
              </w:rPr>
            </w:pPr>
            <w:r w:rsidRPr="0057399E">
              <w:rPr>
                <w:rFonts w:cs="Arial"/>
                <w:b/>
                <w:bCs/>
                <w:i/>
                <w:iCs/>
                <w:color w:val="FFFFFF"/>
                <w:sz w:val="22"/>
                <w:szCs w:val="22"/>
                <w:lang w:val="cy-GB"/>
              </w:rPr>
              <w:t>Gwerthusiad – Llwyddo/Methu</w:t>
            </w:r>
          </w:p>
        </w:tc>
      </w:tr>
      <w:tr w:rsidR="00A64C64" w:rsidRPr="00D41A3F" w14:paraId="76836A1C" w14:textId="77777777" w:rsidTr="2DDF2668">
        <w:trPr>
          <w:trHeight w:val="804"/>
        </w:trPr>
        <w:tc>
          <w:tcPr>
            <w:tcW w:w="704" w:type="dxa"/>
            <w:shd w:val="clear" w:color="auto" w:fill="F2F2F2" w:themeFill="background1" w:themeFillShade="F2"/>
          </w:tcPr>
          <w:p w14:paraId="5ECADF67" w14:textId="3DDB578A" w:rsidR="00A64C64" w:rsidRPr="00D41A3F" w:rsidRDefault="00A64C64" w:rsidP="00B81DE0">
            <w:pPr>
              <w:rPr>
                <w:rFonts w:cs="Arial"/>
                <w:i/>
                <w:sz w:val="22"/>
                <w:szCs w:val="22"/>
              </w:rPr>
            </w:pPr>
            <w:r w:rsidRPr="00D41A3F">
              <w:rPr>
                <w:rFonts w:cs="Arial"/>
                <w:i/>
                <w:sz w:val="22"/>
                <w:szCs w:val="22"/>
              </w:rPr>
              <w:t>9.1</w:t>
            </w:r>
          </w:p>
        </w:tc>
        <w:tc>
          <w:tcPr>
            <w:tcW w:w="7513" w:type="dxa"/>
            <w:gridSpan w:val="2"/>
            <w:shd w:val="clear" w:color="auto" w:fill="F2F2F2" w:themeFill="background1" w:themeFillShade="F2"/>
          </w:tcPr>
          <w:p w14:paraId="27E96296" w14:textId="6A371ECB" w:rsidR="00A64C64" w:rsidRPr="00D41A3F" w:rsidRDefault="006B7C62" w:rsidP="5A0143BE">
            <w:pPr>
              <w:rPr>
                <w:rFonts w:cs="Arial"/>
                <w:i/>
                <w:iCs/>
                <w:sz w:val="22"/>
                <w:szCs w:val="22"/>
              </w:rPr>
            </w:pPr>
            <w:r w:rsidRPr="0057399E">
              <w:rPr>
                <w:rFonts w:cs="Arial"/>
                <w:i/>
                <w:iCs/>
                <w:sz w:val="22"/>
                <w:szCs w:val="22"/>
                <w:lang w:val="cy-GB"/>
              </w:rPr>
              <w:t xml:space="preserve">Ydych chi (os yn unigolyn) neu unrhyw rai o’ch cyfarwyddwyr, partneriaid, cyfranddalwyr, perchnogion, swyddogion, gweithwyr, </w:t>
            </w:r>
            <w:proofErr w:type="spellStart"/>
            <w:r w:rsidRPr="0057399E">
              <w:rPr>
                <w:rFonts w:cs="Arial"/>
                <w:i/>
                <w:iCs/>
                <w:sz w:val="22"/>
                <w:szCs w:val="22"/>
                <w:lang w:val="cy-GB"/>
              </w:rPr>
              <w:t>asiantwyr</w:t>
            </w:r>
            <w:proofErr w:type="spellEnd"/>
            <w:r w:rsidRPr="0057399E">
              <w:rPr>
                <w:rFonts w:cs="Arial"/>
                <w:i/>
                <w:iCs/>
                <w:sz w:val="22"/>
                <w:szCs w:val="22"/>
                <w:lang w:val="cy-GB"/>
              </w:rPr>
              <w:t xml:space="preserve"> neu gyfranogwyr (os yn sefydliad) yn perthyn i neu â chysylltiad ag unrhyw swyddog/gweithiwr Cyngor Gwynedd?</w:t>
            </w:r>
          </w:p>
        </w:tc>
        <w:tc>
          <w:tcPr>
            <w:tcW w:w="1478" w:type="dxa"/>
            <w:vAlign w:val="center"/>
          </w:tcPr>
          <w:p w14:paraId="3F77EB1C" w14:textId="5BA5E000" w:rsidR="00A64C64" w:rsidRPr="00D41A3F" w:rsidRDefault="006B7C62" w:rsidP="00B81DE0">
            <w:pPr>
              <w:rPr>
                <w:rFonts w:cs="Arial"/>
                <w:sz w:val="22"/>
                <w:szCs w:val="22"/>
              </w:rPr>
            </w:pPr>
            <w:proofErr w:type="spellStart"/>
            <w:r>
              <w:rPr>
                <w:rFonts w:cs="Arial"/>
                <w:sz w:val="22"/>
                <w:szCs w:val="22"/>
              </w:rPr>
              <w:t>Ydw</w:t>
            </w:r>
            <w:proofErr w:type="spellEnd"/>
            <w:r w:rsidR="00A64C64" w:rsidRPr="00D41A3F">
              <w:rPr>
                <w:rFonts w:cs="Arial"/>
                <w:sz w:val="22"/>
                <w:szCs w:val="22"/>
              </w:rPr>
              <w:t xml:space="preserve"> / </w:t>
            </w:r>
            <w:proofErr w:type="spellStart"/>
            <w:r w:rsidR="00A64C64" w:rsidRPr="00D41A3F">
              <w:rPr>
                <w:rFonts w:cs="Arial"/>
                <w:sz w:val="22"/>
                <w:szCs w:val="22"/>
              </w:rPr>
              <w:t>N</w:t>
            </w:r>
            <w:r>
              <w:rPr>
                <w:rFonts w:cs="Arial"/>
                <w:sz w:val="22"/>
                <w:szCs w:val="22"/>
              </w:rPr>
              <w:t>ac</w:t>
            </w:r>
            <w:proofErr w:type="spellEnd"/>
            <w:r>
              <w:rPr>
                <w:rFonts w:cs="Arial"/>
                <w:sz w:val="22"/>
                <w:szCs w:val="22"/>
              </w:rPr>
              <w:t xml:space="preserve"> </w:t>
            </w:r>
            <w:proofErr w:type="spellStart"/>
            <w:r>
              <w:rPr>
                <w:rFonts w:cs="Arial"/>
                <w:sz w:val="22"/>
                <w:szCs w:val="22"/>
              </w:rPr>
              <w:t>ydw</w:t>
            </w:r>
            <w:proofErr w:type="spellEnd"/>
          </w:p>
        </w:tc>
      </w:tr>
      <w:tr w:rsidR="00A64C64" w:rsidRPr="00D41A3F" w14:paraId="0243A7F9" w14:textId="77777777" w:rsidTr="2DDF2668">
        <w:trPr>
          <w:trHeight w:val="561"/>
        </w:trPr>
        <w:tc>
          <w:tcPr>
            <w:tcW w:w="704" w:type="dxa"/>
            <w:shd w:val="clear" w:color="auto" w:fill="F2F2F2" w:themeFill="background1" w:themeFillShade="F2"/>
          </w:tcPr>
          <w:p w14:paraId="2A8AA551" w14:textId="50D5D28B" w:rsidR="00A64C64" w:rsidRPr="00D41A3F" w:rsidRDefault="00C82D57" w:rsidP="00B81DE0">
            <w:pPr>
              <w:rPr>
                <w:rFonts w:cs="Arial"/>
                <w:i/>
                <w:sz w:val="22"/>
                <w:szCs w:val="22"/>
              </w:rPr>
            </w:pPr>
            <w:r w:rsidRPr="00D41A3F">
              <w:rPr>
                <w:rFonts w:cs="Arial"/>
                <w:i/>
                <w:sz w:val="22"/>
                <w:szCs w:val="22"/>
              </w:rPr>
              <w:lastRenderedPageBreak/>
              <w:t>9.2</w:t>
            </w:r>
          </w:p>
        </w:tc>
        <w:tc>
          <w:tcPr>
            <w:tcW w:w="8991" w:type="dxa"/>
            <w:gridSpan w:val="3"/>
            <w:shd w:val="clear" w:color="auto" w:fill="F2F2F2" w:themeFill="background1" w:themeFillShade="F2"/>
          </w:tcPr>
          <w:p w14:paraId="23F4D2B1" w14:textId="7D9C0B15" w:rsidR="00A64C64" w:rsidRPr="00D41A3F" w:rsidRDefault="006B7C62" w:rsidP="5A0143BE">
            <w:pPr>
              <w:rPr>
                <w:rFonts w:cs="Arial"/>
                <w:i/>
                <w:iCs/>
                <w:sz w:val="22"/>
                <w:szCs w:val="22"/>
              </w:rPr>
            </w:pPr>
            <w:r w:rsidRPr="0057399E">
              <w:rPr>
                <w:rFonts w:cs="Arial"/>
                <w:i/>
                <w:iCs/>
                <w:sz w:val="22"/>
                <w:szCs w:val="22"/>
                <w:lang w:val="cy-GB"/>
              </w:rPr>
              <w:t xml:space="preserve">Os ateboch Ydw i 9.1, rhowch fanylion isod o'ch perthynas neu gysylltiad (noder, os methwch â datgan gwrthdrawiad buddiant posib fe allai </w:t>
            </w:r>
            <w:r w:rsidRPr="0057399E">
              <w:rPr>
                <w:rFonts w:cs="Arial"/>
                <w:i/>
                <w:iCs/>
                <w:sz w:val="20"/>
                <w:szCs w:val="20"/>
                <w:lang w:val="cy-GB"/>
              </w:rPr>
              <w:t>Cyngor Gwynedd</w:t>
            </w:r>
            <w:r w:rsidRPr="0057399E">
              <w:rPr>
                <w:rFonts w:cs="Arial"/>
                <w:i/>
                <w:iCs/>
                <w:sz w:val="22"/>
                <w:szCs w:val="22"/>
                <w:lang w:val="cy-GB"/>
              </w:rPr>
              <w:t xml:space="preserve"> ganslo unrhyw gontract a ddyfarnwyd);</w:t>
            </w:r>
          </w:p>
        </w:tc>
      </w:tr>
      <w:tr w:rsidR="00C82D57" w:rsidRPr="00D41A3F" w14:paraId="52050D47" w14:textId="77777777" w:rsidTr="2DDF2668">
        <w:trPr>
          <w:trHeight w:val="724"/>
        </w:trPr>
        <w:tc>
          <w:tcPr>
            <w:tcW w:w="704" w:type="dxa"/>
          </w:tcPr>
          <w:p w14:paraId="4324A948" w14:textId="77777777" w:rsidR="00C82D57" w:rsidRPr="00D41A3F" w:rsidRDefault="00C82D57" w:rsidP="00B81DE0">
            <w:pPr>
              <w:rPr>
                <w:rFonts w:cs="Arial"/>
                <w:sz w:val="22"/>
                <w:szCs w:val="22"/>
              </w:rPr>
            </w:pPr>
          </w:p>
        </w:tc>
        <w:tc>
          <w:tcPr>
            <w:tcW w:w="8991" w:type="dxa"/>
            <w:gridSpan w:val="3"/>
          </w:tcPr>
          <w:p w14:paraId="707EF835" w14:textId="77777777" w:rsidR="00C82D57" w:rsidRPr="00D41A3F" w:rsidRDefault="00C82D57" w:rsidP="00C82D57">
            <w:pPr>
              <w:rPr>
                <w:rFonts w:cs="Arial"/>
                <w:sz w:val="22"/>
                <w:szCs w:val="22"/>
              </w:rPr>
            </w:pPr>
          </w:p>
        </w:tc>
      </w:tr>
      <w:tr w:rsidR="00C82D57" w:rsidRPr="00D41A3F" w14:paraId="41B0EAD2" w14:textId="77777777" w:rsidTr="2DDF2668">
        <w:trPr>
          <w:trHeight w:val="629"/>
        </w:trPr>
        <w:tc>
          <w:tcPr>
            <w:tcW w:w="704" w:type="dxa"/>
            <w:shd w:val="clear" w:color="auto" w:fill="F2F2F2" w:themeFill="background1" w:themeFillShade="F2"/>
          </w:tcPr>
          <w:p w14:paraId="50628FA5" w14:textId="5DCD6C7F" w:rsidR="00C82D57" w:rsidRPr="00D41A3F" w:rsidRDefault="00C82D57" w:rsidP="00657F9F">
            <w:pPr>
              <w:rPr>
                <w:rFonts w:cs="Arial"/>
                <w:i/>
                <w:sz w:val="22"/>
                <w:szCs w:val="22"/>
              </w:rPr>
            </w:pPr>
            <w:r w:rsidRPr="00D41A3F">
              <w:rPr>
                <w:rFonts w:cs="Arial"/>
                <w:i/>
                <w:sz w:val="22"/>
                <w:szCs w:val="22"/>
              </w:rPr>
              <w:t>9.3</w:t>
            </w:r>
          </w:p>
        </w:tc>
        <w:tc>
          <w:tcPr>
            <w:tcW w:w="7513" w:type="dxa"/>
            <w:gridSpan w:val="2"/>
            <w:shd w:val="clear" w:color="auto" w:fill="F2F2F2" w:themeFill="background1" w:themeFillShade="F2"/>
          </w:tcPr>
          <w:p w14:paraId="702D9C22" w14:textId="3104DB2E" w:rsidR="00C82D57" w:rsidRPr="00D41A3F" w:rsidRDefault="006B7C62" w:rsidP="5A0143BE">
            <w:pPr>
              <w:rPr>
                <w:rFonts w:cs="Arial"/>
                <w:i/>
                <w:iCs/>
                <w:sz w:val="22"/>
                <w:szCs w:val="22"/>
              </w:rPr>
            </w:pPr>
            <w:r w:rsidRPr="0057399E">
              <w:rPr>
                <w:rFonts w:cs="Arial"/>
                <w:i/>
                <w:iCs/>
                <w:sz w:val="22"/>
                <w:szCs w:val="22"/>
                <w:lang w:val="cy-GB"/>
              </w:rPr>
              <w:t>Ydych chi'n gyn-gyflogai i Gyngor Gwynedd neu ydych chi'n cyflogi unrhyw gyn-</w:t>
            </w:r>
            <w:proofErr w:type="spellStart"/>
            <w:r w:rsidRPr="0057399E">
              <w:rPr>
                <w:rFonts w:cs="Arial"/>
                <w:i/>
                <w:iCs/>
                <w:sz w:val="22"/>
                <w:szCs w:val="22"/>
                <w:lang w:val="cy-GB"/>
              </w:rPr>
              <w:t>gyflogeion</w:t>
            </w:r>
            <w:proofErr w:type="spellEnd"/>
            <w:r w:rsidRPr="0057399E">
              <w:rPr>
                <w:rFonts w:cs="Arial"/>
                <w:i/>
                <w:iCs/>
                <w:sz w:val="22"/>
                <w:szCs w:val="22"/>
                <w:lang w:val="cy-GB"/>
              </w:rPr>
              <w:t xml:space="preserve"> i Gyngor Gwynedd?</w:t>
            </w:r>
          </w:p>
        </w:tc>
        <w:tc>
          <w:tcPr>
            <w:tcW w:w="1478" w:type="dxa"/>
            <w:vAlign w:val="center"/>
          </w:tcPr>
          <w:p w14:paraId="20CBB379" w14:textId="471E77D6" w:rsidR="00C82D57" w:rsidRPr="00D41A3F" w:rsidRDefault="006B7C62" w:rsidP="00657F9F">
            <w:pPr>
              <w:rPr>
                <w:rFonts w:cs="Arial"/>
                <w:sz w:val="22"/>
                <w:szCs w:val="22"/>
              </w:rPr>
            </w:pPr>
            <w:proofErr w:type="spellStart"/>
            <w:r>
              <w:rPr>
                <w:rFonts w:cs="Arial"/>
                <w:sz w:val="22"/>
                <w:szCs w:val="22"/>
              </w:rPr>
              <w:t>Ydw</w:t>
            </w:r>
            <w:proofErr w:type="spellEnd"/>
            <w:r w:rsidR="00C82D57" w:rsidRPr="00D41A3F">
              <w:rPr>
                <w:rFonts w:cs="Arial"/>
                <w:sz w:val="22"/>
                <w:szCs w:val="22"/>
              </w:rPr>
              <w:t xml:space="preserve"> / </w:t>
            </w:r>
            <w:proofErr w:type="spellStart"/>
            <w:r>
              <w:rPr>
                <w:rFonts w:cs="Arial"/>
                <w:sz w:val="22"/>
                <w:szCs w:val="22"/>
              </w:rPr>
              <w:t>Nac</w:t>
            </w:r>
            <w:proofErr w:type="spellEnd"/>
            <w:r>
              <w:rPr>
                <w:rFonts w:cs="Arial"/>
                <w:sz w:val="22"/>
                <w:szCs w:val="22"/>
              </w:rPr>
              <w:t xml:space="preserve"> </w:t>
            </w:r>
            <w:proofErr w:type="spellStart"/>
            <w:r>
              <w:rPr>
                <w:rFonts w:cs="Arial"/>
                <w:sz w:val="22"/>
                <w:szCs w:val="22"/>
              </w:rPr>
              <w:t>ydw</w:t>
            </w:r>
            <w:proofErr w:type="spellEnd"/>
          </w:p>
        </w:tc>
      </w:tr>
      <w:tr w:rsidR="00A64C64" w:rsidRPr="00D41A3F" w14:paraId="4A72AF80" w14:textId="77777777" w:rsidTr="2DDF2668">
        <w:trPr>
          <w:trHeight w:val="706"/>
        </w:trPr>
        <w:tc>
          <w:tcPr>
            <w:tcW w:w="704" w:type="dxa"/>
            <w:shd w:val="clear" w:color="auto" w:fill="F2F2F2" w:themeFill="background1" w:themeFillShade="F2"/>
          </w:tcPr>
          <w:p w14:paraId="788F9C7F" w14:textId="59B3B73B" w:rsidR="00A64C64" w:rsidRPr="00D41A3F" w:rsidRDefault="00C82D57" w:rsidP="00B81DE0">
            <w:pPr>
              <w:rPr>
                <w:rFonts w:cs="Arial"/>
                <w:i/>
                <w:sz w:val="22"/>
                <w:szCs w:val="22"/>
              </w:rPr>
            </w:pPr>
            <w:r w:rsidRPr="00D41A3F">
              <w:rPr>
                <w:rFonts w:cs="Arial"/>
                <w:i/>
                <w:sz w:val="22"/>
                <w:szCs w:val="22"/>
              </w:rPr>
              <w:t>9.4</w:t>
            </w:r>
          </w:p>
        </w:tc>
        <w:tc>
          <w:tcPr>
            <w:tcW w:w="8991" w:type="dxa"/>
            <w:gridSpan w:val="3"/>
            <w:shd w:val="clear" w:color="auto" w:fill="F2F2F2" w:themeFill="background1" w:themeFillShade="F2"/>
          </w:tcPr>
          <w:p w14:paraId="3873B850" w14:textId="021EC7B7" w:rsidR="00A64C64" w:rsidRPr="00D41A3F" w:rsidRDefault="006B7C62" w:rsidP="2DDF2668">
            <w:pPr>
              <w:rPr>
                <w:rFonts w:cs="Arial"/>
                <w:i/>
                <w:iCs/>
                <w:sz w:val="22"/>
                <w:szCs w:val="22"/>
              </w:rPr>
            </w:pPr>
            <w:r w:rsidRPr="0057399E">
              <w:rPr>
                <w:rFonts w:cs="Arial"/>
                <w:i/>
                <w:iCs/>
                <w:sz w:val="22"/>
                <w:szCs w:val="22"/>
                <w:lang w:val="cy-GB"/>
              </w:rPr>
              <w:t>Os ateboch Ydw i 9.3, rhowch fanylion isod gan gynnwys enw(</w:t>
            </w:r>
            <w:proofErr w:type="spellStart"/>
            <w:r w:rsidRPr="0057399E">
              <w:rPr>
                <w:rFonts w:cs="Arial"/>
                <w:i/>
                <w:iCs/>
                <w:sz w:val="22"/>
                <w:szCs w:val="22"/>
                <w:lang w:val="cy-GB"/>
              </w:rPr>
              <w:t>au</w:t>
            </w:r>
            <w:proofErr w:type="spellEnd"/>
            <w:r w:rsidRPr="0057399E">
              <w:rPr>
                <w:rFonts w:cs="Arial"/>
                <w:i/>
                <w:iCs/>
                <w:sz w:val="22"/>
                <w:szCs w:val="22"/>
                <w:lang w:val="cy-GB"/>
              </w:rPr>
              <w:t xml:space="preserve">) y cyn-gyflogai neu </w:t>
            </w:r>
            <w:proofErr w:type="spellStart"/>
            <w:r w:rsidRPr="0057399E">
              <w:rPr>
                <w:rFonts w:cs="Arial"/>
                <w:i/>
                <w:iCs/>
                <w:sz w:val="22"/>
                <w:szCs w:val="22"/>
                <w:lang w:val="cy-GB"/>
              </w:rPr>
              <w:t>gyflogeion</w:t>
            </w:r>
            <w:proofErr w:type="spellEnd"/>
            <w:r w:rsidRPr="0057399E">
              <w:rPr>
                <w:rFonts w:cs="Arial"/>
                <w:i/>
                <w:iCs/>
                <w:sz w:val="22"/>
                <w:szCs w:val="22"/>
                <w:lang w:val="cy-GB"/>
              </w:rPr>
              <w:t>, y rôl oeddech chi/hwy yn ei gwneud yng Nghyngor Gwynedd a'r dyddiad pan wnaethoch chi/hwy adael Cyngor Gwynedd (noder, os methwch â datgan gwrthdrawiad buddiant posib fe allai Cyngor Gwynedd ganslo unrhyw gontract a ddyfarnwyd):</w:t>
            </w:r>
          </w:p>
        </w:tc>
      </w:tr>
      <w:tr w:rsidR="00C82D57" w:rsidRPr="00D41A3F" w14:paraId="60DD9884" w14:textId="77777777" w:rsidTr="2DDF2668">
        <w:trPr>
          <w:trHeight w:val="873"/>
        </w:trPr>
        <w:tc>
          <w:tcPr>
            <w:tcW w:w="704" w:type="dxa"/>
          </w:tcPr>
          <w:p w14:paraId="55365974" w14:textId="77777777" w:rsidR="00C82D57" w:rsidRPr="00D41A3F" w:rsidRDefault="00C82D57" w:rsidP="00B81DE0">
            <w:pPr>
              <w:rPr>
                <w:rFonts w:cs="Arial"/>
                <w:sz w:val="22"/>
                <w:szCs w:val="22"/>
              </w:rPr>
            </w:pPr>
          </w:p>
        </w:tc>
        <w:tc>
          <w:tcPr>
            <w:tcW w:w="8991" w:type="dxa"/>
            <w:gridSpan w:val="3"/>
          </w:tcPr>
          <w:p w14:paraId="211294A7" w14:textId="77777777" w:rsidR="00C82D57" w:rsidRPr="00D41A3F" w:rsidRDefault="00C82D57" w:rsidP="00B81DE0">
            <w:pPr>
              <w:rPr>
                <w:rFonts w:cs="Arial"/>
                <w:sz w:val="22"/>
                <w:szCs w:val="22"/>
              </w:rPr>
            </w:pPr>
          </w:p>
        </w:tc>
      </w:tr>
    </w:tbl>
    <w:p w14:paraId="1A1428AA" w14:textId="77777777" w:rsidR="00BC05C6" w:rsidRPr="00D41A3F" w:rsidRDefault="00BC05C6">
      <w:pPr>
        <w:rPr>
          <w:rFonts w:cs="Arial"/>
        </w:rPr>
      </w:pPr>
    </w:p>
    <w:tbl>
      <w:tblPr>
        <w:tblStyle w:val="GridTabl"/>
        <w:tblW w:w="9695" w:type="dxa"/>
        <w:tblLook w:val="04A0" w:firstRow="1" w:lastRow="0" w:firstColumn="1" w:lastColumn="0" w:noHBand="0" w:noVBand="1"/>
      </w:tblPr>
      <w:tblGrid>
        <w:gridCol w:w="704"/>
        <w:gridCol w:w="4394"/>
        <w:gridCol w:w="3119"/>
        <w:gridCol w:w="1478"/>
      </w:tblGrid>
      <w:tr w:rsidR="001311F0" w:rsidRPr="00D41A3F" w14:paraId="12EFB2BD" w14:textId="77777777" w:rsidTr="2DDF2668">
        <w:trPr>
          <w:trHeight w:val="510"/>
        </w:trPr>
        <w:tc>
          <w:tcPr>
            <w:tcW w:w="704" w:type="dxa"/>
            <w:shd w:val="clear" w:color="auto" w:fill="2D962D" w:themeFill="accent1"/>
          </w:tcPr>
          <w:p w14:paraId="2586DE21" w14:textId="527E3689" w:rsidR="001311F0" w:rsidRPr="00D41A3F" w:rsidRDefault="001311F0" w:rsidP="00B81DE0">
            <w:pPr>
              <w:rPr>
                <w:rFonts w:cs="Arial"/>
                <w:i/>
                <w:color w:val="FFFFFF" w:themeColor="background1"/>
                <w:sz w:val="22"/>
                <w:szCs w:val="22"/>
              </w:rPr>
            </w:pPr>
            <w:r w:rsidRPr="00D41A3F">
              <w:rPr>
                <w:rFonts w:cs="Arial"/>
                <w:b/>
                <w:i/>
                <w:color w:val="FFFFFF" w:themeColor="background1"/>
                <w:sz w:val="22"/>
                <w:szCs w:val="22"/>
              </w:rPr>
              <w:t>10.</w:t>
            </w:r>
          </w:p>
        </w:tc>
        <w:tc>
          <w:tcPr>
            <w:tcW w:w="4394" w:type="dxa"/>
            <w:shd w:val="clear" w:color="auto" w:fill="2D962D" w:themeFill="accent1"/>
          </w:tcPr>
          <w:p w14:paraId="235005EF" w14:textId="03F6E2AA" w:rsidR="001311F0" w:rsidRPr="00D41A3F" w:rsidRDefault="006B7C62" w:rsidP="00B81DE0">
            <w:pPr>
              <w:rPr>
                <w:rFonts w:cs="Arial"/>
                <w:i/>
                <w:color w:val="FFFFFF" w:themeColor="background1"/>
                <w:sz w:val="22"/>
                <w:szCs w:val="22"/>
              </w:rPr>
            </w:pPr>
            <w:proofErr w:type="spellStart"/>
            <w:r>
              <w:rPr>
                <w:rFonts w:cs="Arial"/>
                <w:b/>
                <w:i/>
                <w:color w:val="FFFFFF" w:themeColor="background1"/>
                <w:sz w:val="22"/>
                <w:szCs w:val="22"/>
              </w:rPr>
              <w:t>Telerau</w:t>
            </w:r>
            <w:proofErr w:type="spellEnd"/>
            <w:r>
              <w:rPr>
                <w:rFonts w:cs="Arial"/>
                <w:b/>
                <w:i/>
                <w:color w:val="FFFFFF" w:themeColor="background1"/>
                <w:sz w:val="22"/>
                <w:szCs w:val="22"/>
              </w:rPr>
              <w:t xml:space="preserve"> ac </w:t>
            </w:r>
            <w:proofErr w:type="spellStart"/>
            <w:r>
              <w:rPr>
                <w:rFonts w:cs="Arial"/>
                <w:b/>
                <w:i/>
                <w:color w:val="FFFFFF" w:themeColor="background1"/>
                <w:sz w:val="22"/>
                <w:szCs w:val="22"/>
              </w:rPr>
              <w:t>Amodau</w:t>
            </w:r>
            <w:proofErr w:type="spellEnd"/>
          </w:p>
        </w:tc>
        <w:tc>
          <w:tcPr>
            <w:tcW w:w="4597" w:type="dxa"/>
            <w:gridSpan w:val="2"/>
            <w:shd w:val="clear" w:color="auto" w:fill="2D962D" w:themeFill="accent1"/>
          </w:tcPr>
          <w:p w14:paraId="3BD26EC1" w14:textId="33CD1A14" w:rsidR="001311F0" w:rsidRPr="00D41A3F" w:rsidRDefault="006B7C62" w:rsidP="2DDF2668">
            <w:pPr>
              <w:rPr>
                <w:rFonts w:cs="Arial"/>
                <w:b/>
                <w:bCs/>
                <w:i/>
                <w:iCs/>
                <w:color w:val="FFFFFF" w:themeColor="background1"/>
                <w:sz w:val="22"/>
                <w:szCs w:val="22"/>
              </w:rPr>
            </w:pPr>
            <w:r w:rsidRPr="0057399E">
              <w:rPr>
                <w:rFonts w:cs="Arial"/>
                <w:b/>
                <w:bCs/>
                <w:i/>
                <w:iCs/>
                <w:color w:val="FFFFFF"/>
                <w:sz w:val="22"/>
                <w:szCs w:val="22"/>
                <w:lang w:val="cy-GB"/>
              </w:rPr>
              <w:t>Gwerthusiad – Llwyddo/Methu</w:t>
            </w:r>
          </w:p>
        </w:tc>
      </w:tr>
      <w:tr w:rsidR="001C2924" w:rsidRPr="00D41A3F" w14:paraId="4C6ED18F" w14:textId="77777777" w:rsidTr="2DDF2668">
        <w:trPr>
          <w:trHeight w:val="719"/>
        </w:trPr>
        <w:tc>
          <w:tcPr>
            <w:tcW w:w="704" w:type="dxa"/>
            <w:shd w:val="clear" w:color="auto" w:fill="F2F2F2" w:themeFill="background1" w:themeFillShade="F2"/>
          </w:tcPr>
          <w:p w14:paraId="54E48767" w14:textId="51CDE027" w:rsidR="001C2924" w:rsidRPr="00D41A3F" w:rsidRDefault="001C2924" w:rsidP="00B81DE0">
            <w:pPr>
              <w:rPr>
                <w:rFonts w:cs="Arial"/>
                <w:i/>
                <w:sz w:val="22"/>
                <w:szCs w:val="22"/>
              </w:rPr>
            </w:pPr>
            <w:r w:rsidRPr="00D41A3F">
              <w:rPr>
                <w:rFonts w:cs="Arial"/>
                <w:i/>
                <w:sz w:val="22"/>
                <w:szCs w:val="22"/>
              </w:rPr>
              <w:t>10.1</w:t>
            </w:r>
          </w:p>
        </w:tc>
        <w:tc>
          <w:tcPr>
            <w:tcW w:w="7513" w:type="dxa"/>
            <w:gridSpan w:val="2"/>
            <w:shd w:val="clear" w:color="auto" w:fill="F2F2F2" w:themeFill="background1" w:themeFillShade="F2"/>
          </w:tcPr>
          <w:p w14:paraId="5E2B615E" w14:textId="53199A8E" w:rsidR="001C2924" w:rsidRPr="00D41A3F" w:rsidRDefault="006B7C62" w:rsidP="5A0143BE">
            <w:pPr>
              <w:rPr>
                <w:rFonts w:cs="Arial"/>
                <w:i/>
                <w:iCs/>
                <w:sz w:val="22"/>
                <w:szCs w:val="22"/>
              </w:rPr>
            </w:pPr>
            <w:r w:rsidRPr="0057399E">
              <w:rPr>
                <w:rFonts w:cs="Arial"/>
                <w:i/>
                <w:iCs/>
                <w:sz w:val="22"/>
                <w:szCs w:val="22"/>
                <w:lang w:val="cy-GB"/>
              </w:rPr>
              <w:t>Ydych chi'n derbyn telerau ac amodau contract safonol Cyngor Gwynedd a'r amodau arbennig a eglurir yn adran 4 y ffurflen hon?</w:t>
            </w:r>
          </w:p>
        </w:tc>
        <w:tc>
          <w:tcPr>
            <w:tcW w:w="1478" w:type="dxa"/>
            <w:vAlign w:val="center"/>
          </w:tcPr>
          <w:p w14:paraId="41434304" w14:textId="42DC1BEE" w:rsidR="001C2924" w:rsidRPr="00D41A3F" w:rsidRDefault="006B7C62" w:rsidP="00B81DE0">
            <w:pPr>
              <w:rPr>
                <w:rFonts w:cs="Arial"/>
                <w:sz w:val="22"/>
                <w:szCs w:val="22"/>
              </w:rPr>
            </w:pPr>
            <w:proofErr w:type="spellStart"/>
            <w:r>
              <w:rPr>
                <w:rFonts w:cs="Arial"/>
                <w:sz w:val="22"/>
                <w:szCs w:val="22"/>
              </w:rPr>
              <w:t>Ydw</w:t>
            </w:r>
            <w:proofErr w:type="spellEnd"/>
            <w:r w:rsidR="001C2924" w:rsidRPr="00D41A3F">
              <w:rPr>
                <w:rFonts w:cs="Arial"/>
                <w:sz w:val="22"/>
                <w:szCs w:val="22"/>
              </w:rPr>
              <w:t xml:space="preserve"> / </w:t>
            </w:r>
            <w:proofErr w:type="spellStart"/>
            <w:r w:rsidR="001C2924" w:rsidRPr="00D41A3F">
              <w:rPr>
                <w:rFonts w:cs="Arial"/>
                <w:sz w:val="22"/>
                <w:szCs w:val="22"/>
              </w:rPr>
              <w:t>N</w:t>
            </w:r>
            <w:r>
              <w:rPr>
                <w:rFonts w:cs="Arial"/>
                <w:sz w:val="22"/>
                <w:szCs w:val="22"/>
              </w:rPr>
              <w:t>ac</w:t>
            </w:r>
            <w:proofErr w:type="spellEnd"/>
            <w:r>
              <w:rPr>
                <w:rFonts w:cs="Arial"/>
                <w:sz w:val="22"/>
                <w:szCs w:val="22"/>
              </w:rPr>
              <w:t xml:space="preserve"> </w:t>
            </w:r>
            <w:proofErr w:type="spellStart"/>
            <w:r>
              <w:rPr>
                <w:rFonts w:cs="Arial"/>
                <w:sz w:val="22"/>
                <w:szCs w:val="22"/>
              </w:rPr>
              <w:t>ydw</w:t>
            </w:r>
            <w:proofErr w:type="spellEnd"/>
          </w:p>
        </w:tc>
      </w:tr>
      <w:tr w:rsidR="006B7C62" w:rsidRPr="00D41A3F" w14:paraId="42A5A369" w14:textId="77777777" w:rsidTr="2DDF2668">
        <w:trPr>
          <w:trHeight w:val="706"/>
        </w:trPr>
        <w:tc>
          <w:tcPr>
            <w:tcW w:w="704" w:type="dxa"/>
            <w:shd w:val="clear" w:color="auto" w:fill="F2F2F2" w:themeFill="background1" w:themeFillShade="F2"/>
          </w:tcPr>
          <w:p w14:paraId="531406E3" w14:textId="09C1F6E8" w:rsidR="006B7C62" w:rsidRPr="00D41A3F" w:rsidRDefault="006B7C62" w:rsidP="006B7C62">
            <w:pPr>
              <w:rPr>
                <w:rFonts w:cs="Arial"/>
                <w:i/>
                <w:sz w:val="22"/>
                <w:szCs w:val="22"/>
              </w:rPr>
            </w:pPr>
            <w:r w:rsidRPr="00D41A3F">
              <w:rPr>
                <w:rFonts w:cs="Arial"/>
                <w:i/>
                <w:sz w:val="22"/>
                <w:szCs w:val="22"/>
              </w:rPr>
              <w:t>10.2</w:t>
            </w:r>
          </w:p>
        </w:tc>
        <w:tc>
          <w:tcPr>
            <w:tcW w:w="8991" w:type="dxa"/>
            <w:gridSpan w:val="3"/>
            <w:shd w:val="clear" w:color="auto" w:fill="F2F2F2" w:themeFill="background1" w:themeFillShade="F2"/>
          </w:tcPr>
          <w:p w14:paraId="6C458900" w14:textId="4F8DE648" w:rsidR="006B7C62" w:rsidRPr="00D41A3F" w:rsidRDefault="006B7C62" w:rsidP="006B7C62">
            <w:pPr>
              <w:rPr>
                <w:rFonts w:cs="Arial"/>
                <w:i/>
                <w:iCs/>
                <w:sz w:val="22"/>
                <w:szCs w:val="22"/>
              </w:rPr>
            </w:pPr>
            <w:r w:rsidRPr="0057399E">
              <w:rPr>
                <w:rFonts w:cs="Arial"/>
                <w:i/>
                <w:iCs/>
                <w:sz w:val="22"/>
                <w:szCs w:val="22"/>
                <w:lang w:val="cy-GB"/>
              </w:rPr>
              <w:t xml:space="preserve">Os </w:t>
            </w:r>
            <w:proofErr w:type="spellStart"/>
            <w:r w:rsidRPr="0057399E">
              <w:rPr>
                <w:rFonts w:cs="Arial"/>
                <w:i/>
                <w:iCs/>
                <w:sz w:val="22"/>
                <w:szCs w:val="22"/>
                <w:lang w:val="cy-GB"/>
              </w:rPr>
              <w:t>'Na</w:t>
            </w:r>
            <w:proofErr w:type="spellEnd"/>
            <w:r w:rsidRPr="0057399E">
              <w:rPr>
                <w:rFonts w:cs="Arial"/>
                <w:i/>
                <w:iCs/>
                <w:sz w:val="22"/>
                <w:szCs w:val="22"/>
                <w:lang w:val="cy-GB"/>
              </w:rPr>
              <w:t>' nodwch pam isod (noder y gallem wrthod eich dyfynbris os nad ydych yn derbyn telerau Cyngor Gwynedd):</w:t>
            </w:r>
          </w:p>
        </w:tc>
      </w:tr>
      <w:tr w:rsidR="006B7C62" w:rsidRPr="00D41A3F" w14:paraId="24D5F175" w14:textId="77777777" w:rsidTr="2DDF2668">
        <w:trPr>
          <w:trHeight w:val="589"/>
        </w:trPr>
        <w:tc>
          <w:tcPr>
            <w:tcW w:w="704" w:type="dxa"/>
          </w:tcPr>
          <w:p w14:paraId="5AF96E8E" w14:textId="77777777" w:rsidR="006B7C62" w:rsidRPr="00D41A3F" w:rsidRDefault="006B7C62" w:rsidP="006B7C62">
            <w:pPr>
              <w:rPr>
                <w:rFonts w:cs="Arial"/>
              </w:rPr>
            </w:pPr>
          </w:p>
        </w:tc>
        <w:tc>
          <w:tcPr>
            <w:tcW w:w="8991" w:type="dxa"/>
            <w:gridSpan w:val="3"/>
          </w:tcPr>
          <w:p w14:paraId="2CBE8A8C" w14:textId="77777777" w:rsidR="006B7C62" w:rsidRPr="00D41A3F" w:rsidRDefault="006B7C62" w:rsidP="006B7C62">
            <w:pPr>
              <w:rPr>
                <w:rFonts w:cs="Arial"/>
              </w:rPr>
            </w:pPr>
          </w:p>
        </w:tc>
      </w:tr>
    </w:tbl>
    <w:p w14:paraId="6F36B1A4" w14:textId="53D65EBB" w:rsidR="007C1CE1" w:rsidRPr="00D41A3F" w:rsidRDefault="007C1CE1">
      <w:pPr>
        <w:rPr>
          <w:rFonts w:cs="Arial"/>
        </w:rPr>
      </w:pPr>
    </w:p>
    <w:p w14:paraId="61FD0F36" w14:textId="77777777" w:rsidR="00B66362" w:rsidRPr="00D41A3F" w:rsidRDefault="00B66362">
      <w:pPr>
        <w:rPr>
          <w:rFonts w:cs="Arial"/>
        </w:rPr>
      </w:pPr>
    </w:p>
    <w:tbl>
      <w:tblPr>
        <w:tblStyle w:val="GridTabl"/>
        <w:tblW w:w="9695" w:type="dxa"/>
        <w:tblLook w:val="04A0" w:firstRow="1" w:lastRow="0" w:firstColumn="1" w:lastColumn="0" w:noHBand="0" w:noVBand="1"/>
      </w:tblPr>
      <w:tblGrid>
        <w:gridCol w:w="704"/>
        <w:gridCol w:w="4394"/>
        <w:gridCol w:w="3119"/>
        <w:gridCol w:w="1478"/>
      </w:tblGrid>
      <w:tr w:rsidR="001311F0" w:rsidRPr="00D41A3F" w14:paraId="399F58C7" w14:textId="77777777" w:rsidTr="2DDF2668">
        <w:trPr>
          <w:trHeight w:val="510"/>
        </w:trPr>
        <w:tc>
          <w:tcPr>
            <w:tcW w:w="704" w:type="dxa"/>
            <w:shd w:val="clear" w:color="auto" w:fill="2D962D" w:themeFill="accent1"/>
          </w:tcPr>
          <w:p w14:paraId="58226F2D" w14:textId="33DEF1A3" w:rsidR="001311F0" w:rsidRPr="00D41A3F" w:rsidRDefault="001311F0" w:rsidP="00B81DE0">
            <w:pPr>
              <w:rPr>
                <w:rFonts w:cs="Arial"/>
                <w:b/>
                <w:i/>
                <w:color w:val="FFFFFF" w:themeColor="background1"/>
                <w:sz w:val="22"/>
                <w:szCs w:val="22"/>
              </w:rPr>
            </w:pPr>
            <w:r w:rsidRPr="00D41A3F">
              <w:rPr>
                <w:rFonts w:cs="Arial"/>
                <w:b/>
                <w:i/>
                <w:color w:val="FFFFFF" w:themeColor="background1"/>
                <w:sz w:val="22"/>
                <w:szCs w:val="22"/>
              </w:rPr>
              <w:t>11.</w:t>
            </w:r>
          </w:p>
        </w:tc>
        <w:tc>
          <w:tcPr>
            <w:tcW w:w="4394" w:type="dxa"/>
            <w:shd w:val="clear" w:color="auto" w:fill="2D962D" w:themeFill="accent1"/>
          </w:tcPr>
          <w:p w14:paraId="174CC278" w14:textId="7566C49D" w:rsidR="001311F0" w:rsidRPr="00D41A3F" w:rsidRDefault="006B7C62" w:rsidP="00B81DE0">
            <w:pPr>
              <w:rPr>
                <w:rFonts w:cs="Arial"/>
                <w:b/>
                <w:i/>
                <w:color w:val="FFFFFF" w:themeColor="background1"/>
                <w:sz w:val="22"/>
                <w:szCs w:val="22"/>
              </w:rPr>
            </w:pPr>
            <w:proofErr w:type="spellStart"/>
            <w:r>
              <w:rPr>
                <w:rFonts w:cs="Arial"/>
                <w:b/>
                <w:i/>
                <w:color w:val="FFFFFF" w:themeColor="background1"/>
                <w:sz w:val="22"/>
                <w:szCs w:val="22"/>
              </w:rPr>
              <w:t>Gofynion</w:t>
            </w:r>
            <w:proofErr w:type="spellEnd"/>
            <w:r>
              <w:rPr>
                <w:rFonts w:cs="Arial"/>
                <w:b/>
                <w:i/>
                <w:color w:val="FFFFFF" w:themeColor="background1"/>
                <w:sz w:val="22"/>
                <w:szCs w:val="22"/>
              </w:rPr>
              <w:t xml:space="preserve"> Yswiriant</w:t>
            </w:r>
          </w:p>
        </w:tc>
        <w:tc>
          <w:tcPr>
            <w:tcW w:w="4597" w:type="dxa"/>
            <w:gridSpan w:val="2"/>
            <w:shd w:val="clear" w:color="auto" w:fill="2D962D" w:themeFill="accent1"/>
          </w:tcPr>
          <w:p w14:paraId="4900AAA5" w14:textId="7C05D218" w:rsidR="001311F0" w:rsidRPr="00D41A3F" w:rsidRDefault="006B7C62" w:rsidP="2DDF2668">
            <w:pPr>
              <w:rPr>
                <w:rFonts w:cs="Arial"/>
                <w:b/>
                <w:bCs/>
                <w:i/>
                <w:iCs/>
                <w:color w:val="FFFFFF" w:themeColor="background1"/>
                <w:sz w:val="22"/>
                <w:szCs w:val="22"/>
              </w:rPr>
            </w:pPr>
            <w:r w:rsidRPr="0057399E">
              <w:rPr>
                <w:rFonts w:cs="Arial"/>
                <w:b/>
                <w:bCs/>
                <w:i/>
                <w:iCs/>
                <w:color w:val="FFFFFF"/>
                <w:sz w:val="22"/>
                <w:szCs w:val="22"/>
                <w:lang w:val="cy-GB"/>
              </w:rPr>
              <w:t>Gwerthusiad – Llwyddo/Methu</w:t>
            </w:r>
          </w:p>
        </w:tc>
      </w:tr>
      <w:tr w:rsidR="00E51681" w:rsidRPr="00D41A3F" w14:paraId="6E22EC90" w14:textId="77777777" w:rsidTr="2DDF2668">
        <w:trPr>
          <w:trHeight w:val="1436"/>
        </w:trPr>
        <w:tc>
          <w:tcPr>
            <w:tcW w:w="704" w:type="dxa"/>
            <w:shd w:val="clear" w:color="auto" w:fill="F2F2F2" w:themeFill="background1" w:themeFillShade="F2"/>
          </w:tcPr>
          <w:p w14:paraId="5AA0463D" w14:textId="4CDA3CE2" w:rsidR="00E51681" w:rsidRPr="00D41A3F" w:rsidRDefault="00E51681" w:rsidP="00B81DE0">
            <w:pPr>
              <w:rPr>
                <w:rFonts w:cs="Arial"/>
                <w:i/>
                <w:sz w:val="22"/>
                <w:szCs w:val="22"/>
              </w:rPr>
            </w:pPr>
            <w:r w:rsidRPr="00D41A3F">
              <w:rPr>
                <w:rFonts w:cs="Arial"/>
                <w:i/>
                <w:sz w:val="22"/>
                <w:szCs w:val="22"/>
              </w:rPr>
              <w:t>11.1</w:t>
            </w:r>
          </w:p>
        </w:tc>
        <w:tc>
          <w:tcPr>
            <w:tcW w:w="8991" w:type="dxa"/>
            <w:gridSpan w:val="3"/>
            <w:shd w:val="clear" w:color="auto" w:fill="F2F2F2" w:themeFill="background1" w:themeFillShade="F2"/>
          </w:tcPr>
          <w:p w14:paraId="685F1829" w14:textId="77777777" w:rsidR="006B7C62" w:rsidRPr="0057399E" w:rsidRDefault="006B7C62" w:rsidP="006B7C62">
            <w:pPr>
              <w:rPr>
                <w:rFonts w:cs="Arial"/>
                <w:i/>
                <w:iCs/>
                <w:sz w:val="22"/>
                <w:szCs w:val="22"/>
                <w:lang w:val="cy-GB"/>
              </w:rPr>
            </w:pPr>
            <w:r w:rsidRPr="0057399E">
              <w:rPr>
                <w:rFonts w:cs="Arial"/>
                <w:i/>
                <w:iCs/>
                <w:sz w:val="22"/>
                <w:szCs w:val="22"/>
                <w:lang w:val="cy-GB"/>
              </w:rPr>
              <w:t>Nodwch os gwelwch yn dda a oes gennych chi eisoes, neu a allwch chi ymrwymo i sicrhau cyn dechrau'r contract, y lefelau yswiriant a ddangosir isod:</w:t>
            </w:r>
          </w:p>
          <w:p w14:paraId="232EBD67" w14:textId="77777777" w:rsidR="006B7C62" w:rsidRPr="0057399E" w:rsidRDefault="006B7C62" w:rsidP="006B7C62">
            <w:pPr>
              <w:rPr>
                <w:rFonts w:cs="Arial"/>
                <w:i/>
                <w:iCs/>
                <w:sz w:val="22"/>
                <w:szCs w:val="22"/>
                <w:lang w:val="cy-GB"/>
              </w:rPr>
            </w:pPr>
          </w:p>
          <w:p w14:paraId="5324F075" w14:textId="77777777" w:rsidR="006B7C62" w:rsidRPr="0057399E" w:rsidRDefault="006B7C62" w:rsidP="006B7C62">
            <w:pPr>
              <w:rPr>
                <w:rFonts w:cs="Arial"/>
                <w:i/>
                <w:iCs/>
                <w:sz w:val="22"/>
                <w:szCs w:val="22"/>
                <w:lang w:val="cy-GB"/>
              </w:rPr>
            </w:pPr>
            <w:r w:rsidRPr="0057399E">
              <w:rPr>
                <w:rFonts w:cs="Arial"/>
                <w:i/>
                <w:iCs/>
                <w:sz w:val="22"/>
                <w:szCs w:val="22"/>
                <w:lang w:val="cy-GB"/>
              </w:rPr>
              <w:t>Noder ei bod yn ofyniad cyfreithiol fod gan bob Cwmni Yswiriant Atebolrwydd Cyflogwr sy'n werth o leiaf £5 miliwn (nid yw hyn yn berthnasol i Fasnachwyr Unigol).</w:t>
            </w:r>
            <w:r w:rsidRPr="0057399E">
              <w:rPr>
                <w:rFonts w:cs="Arial"/>
                <w:i/>
                <w:iCs/>
                <w:color w:val="0070C0"/>
                <w:sz w:val="22"/>
                <w:szCs w:val="22"/>
                <w:lang w:val="cy-GB"/>
              </w:rPr>
              <w:t xml:space="preserve"> </w:t>
            </w:r>
          </w:p>
          <w:p w14:paraId="4B29A2C0" w14:textId="77777777" w:rsidR="006B7C62" w:rsidRPr="0057399E" w:rsidRDefault="006B7C62" w:rsidP="006B7C62">
            <w:pPr>
              <w:rPr>
                <w:rFonts w:cs="Arial"/>
                <w:i/>
                <w:iCs/>
                <w:color w:val="0070C0"/>
                <w:sz w:val="22"/>
                <w:szCs w:val="22"/>
                <w:lang w:val="cy-GB"/>
              </w:rPr>
            </w:pPr>
          </w:p>
          <w:p w14:paraId="51B37F2E" w14:textId="17558F52" w:rsidR="00BB3EA6" w:rsidRPr="00D41A3F" w:rsidRDefault="006B7C62" w:rsidP="006B7C62">
            <w:pPr>
              <w:rPr>
                <w:rFonts w:cs="Arial"/>
                <w:i/>
                <w:iCs/>
                <w:sz w:val="22"/>
                <w:szCs w:val="22"/>
              </w:rPr>
            </w:pPr>
            <w:r w:rsidRPr="0057399E">
              <w:rPr>
                <w:rFonts w:cs="Arial"/>
                <w:i/>
                <w:iCs/>
                <w:sz w:val="22"/>
                <w:szCs w:val="22"/>
                <w:lang w:val="cy-GB"/>
              </w:rPr>
              <w:t>Bydd gofyn i chi gyflwyno tystiolaeth fod gennych y lefel yswiriant priodol mewn lle cyn dechrau'r contract.</w:t>
            </w:r>
          </w:p>
        </w:tc>
      </w:tr>
      <w:tr w:rsidR="00A96087" w:rsidRPr="00D41A3F" w14:paraId="44390B4D" w14:textId="77777777" w:rsidTr="2DDF2668">
        <w:trPr>
          <w:trHeight w:val="563"/>
        </w:trPr>
        <w:tc>
          <w:tcPr>
            <w:tcW w:w="704" w:type="dxa"/>
            <w:shd w:val="clear" w:color="auto" w:fill="F2F2F2" w:themeFill="background1" w:themeFillShade="F2"/>
          </w:tcPr>
          <w:p w14:paraId="290E40BE" w14:textId="472B40F1" w:rsidR="00A96087" w:rsidRPr="00D41A3F" w:rsidRDefault="00410192" w:rsidP="00B81DE0">
            <w:pPr>
              <w:rPr>
                <w:rFonts w:cs="Arial"/>
                <w:i/>
                <w:sz w:val="22"/>
                <w:szCs w:val="22"/>
              </w:rPr>
            </w:pPr>
            <w:r w:rsidRPr="00D41A3F">
              <w:rPr>
                <w:rFonts w:cs="Arial"/>
                <w:i/>
                <w:sz w:val="22"/>
                <w:szCs w:val="22"/>
              </w:rPr>
              <w:t>11.2</w:t>
            </w:r>
          </w:p>
        </w:tc>
        <w:tc>
          <w:tcPr>
            <w:tcW w:w="7513" w:type="dxa"/>
            <w:gridSpan w:val="2"/>
            <w:shd w:val="clear" w:color="auto" w:fill="F2F2F2" w:themeFill="background1" w:themeFillShade="F2"/>
          </w:tcPr>
          <w:p w14:paraId="4AA43AA4" w14:textId="63BF3976" w:rsidR="006B7C62" w:rsidRPr="0057399E" w:rsidRDefault="006B7C62" w:rsidP="006B7C62">
            <w:pPr>
              <w:rPr>
                <w:rFonts w:cs="Arial"/>
                <w:i/>
                <w:iCs/>
                <w:sz w:val="22"/>
                <w:szCs w:val="22"/>
                <w:lang w:val="cy-GB"/>
              </w:rPr>
            </w:pPr>
            <w:r w:rsidRPr="0057399E">
              <w:rPr>
                <w:rFonts w:cs="Arial"/>
                <w:i/>
                <w:iCs/>
                <w:sz w:val="22"/>
                <w:szCs w:val="22"/>
                <w:lang w:val="cy-GB"/>
              </w:rPr>
              <w:t>Yswiriant Atebolrwydd Cyflogwr (Gorfodol) = £</w:t>
            </w:r>
            <w:r w:rsidR="006C5D1F">
              <w:rPr>
                <w:rFonts w:cs="Arial"/>
                <w:i/>
                <w:iCs/>
                <w:sz w:val="22"/>
                <w:szCs w:val="22"/>
                <w:lang w:val="cy-GB"/>
              </w:rPr>
              <w:t>5 miliwn</w:t>
            </w:r>
          </w:p>
          <w:p w14:paraId="22D67784" w14:textId="77777777" w:rsidR="00A96087" w:rsidRPr="00D41A3F" w:rsidRDefault="00A96087" w:rsidP="2DDF2668">
            <w:pPr>
              <w:rPr>
                <w:rFonts w:cs="Arial"/>
                <w:i/>
                <w:iCs/>
                <w:sz w:val="22"/>
                <w:szCs w:val="22"/>
              </w:rPr>
            </w:pPr>
          </w:p>
        </w:tc>
        <w:tc>
          <w:tcPr>
            <w:tcW w:w="1478" w:type="dxa"/>
          </w:tcPr>
          <w:p w14:paraId="18B3C92A" w14:textId="43C416C2" w:rsidR="00A96087" w:rsidRPr="00D41A3F" w:rsidRDefault="006B7C62" w:rsidP="2DDF2668">
            <w:pPr>
              <w:rPr>
                <w:rFonts w:cs="Arial"/>
                <w:sz w:val="22"/>
                <w:szCs w:val="22"/>
              </w:rPr>
            </w:pPr>
            <w:r>
              <w:rPr>
                <w:rFonts w:cs="Arial"/>
                <w:sz w:val="22"/>
                <w:szCs w:val="22"/>
              </w:rPr>
              <w:t>Oes</w:t>
            </w:r>
            <w:r w:rsidR="0BF1B718" w:rsidRPr="00D41A3F">
              <w:rPr>
                <w:rFonts w:cs="Arial"/>
                <w:sz w:val="22"/>
                <w:szCs w:val="22"/>
              </w:rPr>
              <w:t xml:space="preserve"> / </w:t>
            </w:r>
            <w:proofErr w:type="spellStart"/>
            <w:r w:rsidR="0BF1B718" w:rsidRPr="00D41A3F">
              <w:rPr>
                <w:rFonts w:cs="Arial"/>
                <w:sz w:val="22"/>
                <w:szCs w:val="22"/>
              </w:rPr>
              <w:t>N</w:t>
            </w:r>
            <w:r>
              <w:rPr>
                <w:rFonts w:cs="Arial"/>
                <w:sz w:val="22"/>
                <w:szCs w:val="22"/>
              </w:rPr>
              <w:t>ac</w:t>
            </w:r>
            <w:proofErr w:type="spellEnd"/>
            <w:r>
              <w:rPr>
                <w:rFonts w:cs="Arial"/>
                <w:sz w:val="22"/>
                <w:szCs w:val="22"/>
              </w:rPr>
              <w:t xml:space="preserve"> </w:t>
            </w:r>
            <w:proofErr w:type="spellStart"/>
            <w:r>
              <w:rPr>
                <w:rFonts w:cs="Arial"/>
                <w:sz w:val="22"/>
                <w:szCs w:val="22"/>
              </w:rPr>
              <w:t>oes</w:t>
            </w:r>
            <w:proofErr w:type="spellEnd"/>
          </w:p>
        </w:tc>
      </w:tr>
      <w:tr w:rsidR="00A96087" w:rsidRPr="00D41A3F" w14:paraId="273D9C91" w14:textId="77777777" w:rsidTr="2DDF2668">
        <w:trPr>
          <w:trHeight w:val="561"/>
        </w:trPr>
        <w:tc>
          <w:tcPr>
            <w:tcW w:w="704" w:type="dxa"/>
            <w:shd w:val="clear" w:color="auto" w:fill="F2F2F2" w:themeFill="background1" w:themeFillShade="F2"/>
          </w:tcPr>
          <w:p w14:paraId="771FD010" w14:textId="7EA51C1A" w:rsidR="00A96087" w:rsidRPr="00D41A3F" w:rsidRDefault="00410192" w:rsidP="00B81DE0">
            <w:pPr>
              <w:rPr>
                <w:rFonts w:cs="Arial"/>
                <w:i/>
                <w:sz w:val="22"/>
                <w:szCs w:val="22"/>
              </w:rPr>
            </w:pPr>
            <w:r w:rsidRPr="00D41A3F">
              <w:rPr>
                <w:rFonts w:cs="Arial"/>
                <w:i/>
                <w:sz w:val="22"/>
                <w:szCs w:val="22"/>
              </w:rPr>
              <w:t>11.</w:t>
            </w:r>
            <w:r w:rsidR="00045B05" w:rsidRPr="00D41A3F">
              <w:rPr>
                <w:rFonts w:cs="Arial"/>
                <w:i/>
                <w:sz w:val="22"/>
                <w:szCs w:val="22"/>
              </w:rPr>
              <w:t>3</w:t>
            </w:r>
          </w:p>
        </w:tc>
        <w:tc>
          <w:tcPr>
            <w:tcW w:w="7513" w:type="dxa"/>
            <w:gridSpan w:val="2"/>
            <w:shd w:val="clear" w:color="auto" w:fill="F2F2F2" w:themeFill="background1" w:themeFillShade="F2"/>
          </w:tcPr>
          <w:p w14:paraId="1390F77C" w14:textId="2F98969B" w:rsidR="006B7C62" w:rsidRPr="0057399E" w:rsidRDefault="006B7C62" w:rsidP="006B7C62">
            <w:pPr>
              <w:rPr>
                <w:rFonts w:cs="Arial"/>
                <w:i/>
                <w:iCs/>
                <w:sz w:val="22"/>
                <w:szCs w:val="22"/>
                <w:lang w:val="cy-GB"/>
              </w:rPr>
            </w:pPr>
            <w:r w:rsidRPr="0057399E">
              <w:rPr>
                <w:rFonts w:cs="Arial"/>
                <w:i/>
                <w:iCs/>
                <w:sz w:val="22"/>
                <w:szCs w:val="22"/>
                <w:lang w:val="cy-GB"/>
              </w:rPr>
              <w:t>Yswiriant Indemniad Proffesiynol = £</w:t>
            </w:r>
            <w:r w:rsidR="006C5D1F">
              <w:rPr>
                <w:rFonts w:cs="Arial"/>
                <w:i/>
                <w:iCs/>
                <w:sz w:val="22"/>
                <w:szCs w:val="22"/>
                <w:lang w:val="cy-GB"/>
              </w:rPr>
              <w:t>1 miliwn</w:t>
            </w:r>
          </w:p>
          <w:p w14:paraId="1A7DE3BC" w14:textId="6A47C09B" w:rsidR="00A96087" w:rsidRPr="00D41A3F" w:rsidRDefault="00A96087" w:rsidP="2DDF2668">
            <w:pPr>
              <w:rPr>
                <w:rFonts w:cs="Arial"/>
                <w:i/>
                <w:iCs/>
                <w:color w:val="0070C0"/>
                <w:sz w:val="22"/>
                <w:szCs w:val="22"/>
              </w:rPr>
            </w:pPr>
          </w:p>
        </w:tc>
        <w:tc>
          <w:tcPr>
            <w:tcW w:w="1478" w:type="dxa"/>
          </w:tcPr>
          <w:p w14:paraId="6A9668C1" w14:textId="57A8B2AF" w:rsidR="00A96087" w:rsidRPr="00D41A3F" w:rsidRDefault="006B7C62" w:rsidP="2DDF2668">
            <w:pPr>
              <w:rPr>
                <w:rFonts w:cs="Arial"/>
                <w:sz w:val="22"/>
                <w:szCs w:val="22"/>
              </w:rPr>
            </w:pPr>
            <w:r>
              <w:rPr>
                <w:rFonts w:cs="Arial"/>
                <w:sz w:val="22"/>
                <w:szCs w:val="22"/>
              </w:rPr>
              <w:t>Oes</w:t>
            </w:r>
            <w:r w:rsidRPr="00D41A3F">
              <w:rPr>
                <w:rFonts w:cs="Arial"/>
                <w:sz w:val="22"/>
                <w:szCs w:val="22"/>
              </w:rPr>
              <w:t xml:space="preserve"> / </w:t>
            </w:r>
            <w:proofErr w:type="spellStart"/>
            <w:r w:rsidRPr="00D41A3F">
              <w:rPr>
                <w:rFonts w:cs="Arial"/>
                <w:sz w:val="22"/>
                <w:szCs w:val="22"/>
              </w:rPr>
              <w:t>N</w:t>
            </w:r>
            <w:r>
              <w:rPr>
                <w:rFonts w:cs="Arial"/>
                <w:sz w:val="22"/>
                <w:szCs w:val="22"/>
              </w:rPr>
              <w:t>ac</w:t>
            </w:r>
            <w:proofErr w:type="spellEnd"/>
            <w:r>
              <w:rPr>
                <w:rFonts w:cs="Arial"/>
                <w:sz w:val="22"/>
                <w:szCs w:val="22"/>
              </w:rPr>
              <w:t xml:space="preserve"> </w:t>
            </w:r>
            <w:proofErr w:type="spellStart"/>
            <w:r>
              <w:rPr>
                <w:rFonts w:cs="Arial"/>
                <w:sz w:val="22"/>
                <w:szCs w:val="22"/>
              </w:rPr>
              <w:t>oes</w:t>
            </w:r>
            <w:proofErr w:type="spellEnd"/>
          </w:p>
        </w:tc>
      </w:tr>
      <w:tr w:rsidR="2DDF2668" w:rsidRPr="00D41A3F" w14:paraId="4E94F8DB" w14:textId="77777777" w:rsidTr="2DDF2668">
        <w:trPr>
          <w:trHeight w:val="561"/>
        </w:trPr>
        <w:tc>
          <w:tcPr>
            <w:tcW w:w="704" w:type="dxa"/>
            <w:shd w:val="clear" w:color="auto" w:fill="F2F2F2" w:themeFill="background1" w:themeFillShade="F2"/>
          </w:tcPr>
          <w:p w14:paraId="58BE8526" w14:textId="499E80D3" w:rsidR="32B006C7" w:rsidRPr="00D41A3F" w:rsidRDefault="32B006C7" w:rsidP="2DDF2668">
            <w:pPr>
              <w:rPr>
                <w:rFonts w:cs="Arial"/>
                <w:i/>
                <w:iCs/>
              </w:rPr>
            </w:pPr>
            <w:r w:rsidRPr="00D41A3F">
              <w:rPr>
                <w:rFonts w:cs="Arial"/>
                <w:i/>
                <w:iCs/>
              </w:rPr>
              <w:t>11.4</w:t>
            </w:r>
          </w:p>
        </w:tc>
        <w:tc>
          <w:tcPr>
            <w:tcW w:w="7513" w:type="dxa"/>
            <w:gridSpan w:val="2"/>
            <w:shd w:val="clear" w:color="auto" w:fill="F2F2F2" w:themeFill="background1" w:themeFillShade="F2"/>
          </w:tcPr>
          <w:p w14:paraId="1E3EBD26" w14:textId="16D4A217" w:rsidR="32B006C7" w:rsidRPr="00D41A3F" w:rsidRDefault="006B7C62" w:rsidP="2DDF2668">
            <w:pPr>
              <w:rPr>
                <w:rFonts w:cs="Arial"/>
                <w:i/>
                <w:iCs/>
                <w:sz w:val="20"/>
                <w:szCs w:val="20"/>
              </w:rPr>
            </w:pPr>
            <w:r w:rsidRPr="0057399E">
              <w:rPr>
                <w:rFonts w:cs="Arial"/>
                <w:i/>
                <w:iCs/>
                <w:sz w:val="22"/>
                <w:szCs w:val="22"/>
                <w:lang w:val="cy-GB"/>
              </w:rPr>
              <w:t>Yswiriant Atebolrwydd Cyhoeddus = £</w:t>
            </w:r>
            <w:r w:rsidR="006C5D1F">
              <w:rPr>
                <w:rFonts w:cs="Arial"/>
                <w:i/>
                <w:iCs/>
                <w:sz w:val="22"/>
                <w:szCs w:val="22"/>
                <w:lang w:val="cy-GB"/>
              </w:rPr>
              <w:t>5 miliwn</w:t>
            </w:r>
          </w:p>
        </w:tc>
        <w:tc>
          <w:tcPr>
            <w:tcW w:w="1478" w:type="dxa"/>
          </w:tcPr>
          <w:p w14:paraId="016C7540" w14:textId="72E452D5" w:rsidR="32B006C7" w:rsidRPr="00D41A3F" w:rsidRDefault="006B7C62" w:rsidP="2DDF2668">
            <w:pPr>
              <w:rPr>
                <w:rFonts w:cs="Arial"/>
                <w:sz w:val="22"/>
                <w:szCs w:val="22"/>
              </w:rPr>
            </w:pPr>
            <w:r>
              <w:rPr>
                <w:rFonts w:cs="Arial"/>
                <w:sz w:val="22"/>
                <w:szCs w:val="22"/>
              </w:rPr>
              <w:t>Oes</w:t>
            </w:r>
            <w:r w:rsidRPr="00D41A3F">
              <w:rPr>
                <w:rFonts w:cs="Arial"/>
                <w:sz w:val="22"/>
                <w:szCs w:val="22"/>
              </w:rPr>
              <w:t xml:space="preserve"> / </w:t>
            </w:r>
            <w:proofErr w:type="spellStart"/>
            <w:r w:rsidRPr="00D41A3F">
              <w:rPr>
                <w:rFonts w:cs="Arial"/>
                <w:sz w:val="22"/>
                <w:szCs w:val="22"/>
              </w:rPr>
              <w:t>N</w:t>
            </w:r>
            <w:r>
              <w:rPr>
                <w:rFonts w:cs="Arial"/>
                <w:sz w:val="22"/>
                <w:szCs w:val="22"/>
              </w:rPr>
              <w:t>ac</w:t>
            </w:r>
            <w:proofErr w:type="spellEnd"/>
            <w:r>
              <w:rPr>
                <w:rFonts w:cs="Arial"/>
                <w:sz w:val="22"/>
                <w:szCs w:val="22"/>
              </w:rPr>
              <w:t xml:space="preserve"> </w:t>
            </w:r>
            <w:proofErr w:type="spellStart"/>
            <w:r>
              <w:rPr>
                <w:rFonts w:cs="Arial"/>
                <w:sz w:val="22"/>
                <w:szCs w:val="22"/>
              </w:rPr>
              <w:t>oes</w:t>
            </w:r>
            <w:proofErr w:type="spellEnd"/>
          </w:p>
        </w:tc>
      </w:tr>
    </w:tbl>
    <w:p w14:paraId="4A010289" w14:textId="34D305EA" w:rsidR="00AA5E9D" w:rsidRPr="00D41A3F" w:rsidRDefault="00AA5E9D" w:rsidP="00EC2EE4">
      <w:pPr>
        <w:rPr>
          <w:rFonts w:cs="Arial"/>
          <w:b/>
        </w:rPr>
      </w:pPr>
    </w:p>
    <w:p w14:paraId="1E96A18D" w14:textId="13C052E6" w:rsidR="00A766C1" w:rsidRPr="00D41A3F" w:rsidRDefault="00A766C1" w:rsidP="00EC2EE4">
      <w:pPr>
        <w:rPr>
          <w:rFonts w:cs="Arial"/>
          <w:b/>
        </w:rPr>
      </w:pPr>
    </w:p>
    <w:p w14:paraId="54390FA1" w14:textId="70420240" w:rsidR="00A766C1" w:rsidRPr="00D41A3F" w:rsidRDefault="00A766C1" w:rsidP="00EC2EE4">
      <w:pPr>
        <w:rPr>
          <w:rFonts w:cs="Arial"/>
          <w:b/>
        </w:rPr>
      </w:pPr>
    </w:p>
    <w:p w14:paraId="2F5D4697" w14:textId="2869D3B7" w:rsidR="009B054A" w:rsidRPr="00D41A3F" w:rsidRDefault="009B054A" w:rsidP="00EC2EE4">
      <w:pPr>
        <w:rPr>
          <w:rFonts w:cs="Arial"/>
          <w:b/>
        </w:rPr>
      </w:pPr>
    </w:p>
    <w:p w14:paraId="7EEBEA8B" w14:textId="3B91D93F" w:rsidR="009B054A" w:rsidRPr="00D41A3F" w:rsidRDefault="009B054A" w:rsidP="00EC2EE4">
      <w:pPr>
        <w:rPr>
          <w:rFonts w:cs="Arial"/>
          <w:b/>
        </w:rPr>
      </w:pPr>
    </w:p>
    <w:p w14:paraId="1576AA4A" w14:textId="7FC0C44D" w:rsidR="20ACB1AA" w:rsidRPr="00D41A3F" w:rsidRDefault="20ACB1AA" w:rsidP="20ACB1AA">
      <w:pPr>
        <w:rPr>
          <w:rFonts w:cs="Arial"/>
          <w:b/>
          <w:bCs/>
        </w:rPr>
      </w:pPr>
    </w:p>
    <w:p w14:paraId="35D1BEA1" w14:textId="77777777" w:rsidR="009B054A" w:rsidRPr="00D41A3F" w:rsidRDefault="009B054A" w:rsidP="00EC2EE4">
      <w:pPr>
        <w:rPr>
          <w:rFonts w:cs="Arial"/>
          <w:b/>
        </w:rPr>
      </w:pPr>
    </w:p>
    <w:tbl>
      <w:tblPr>
        <w:tblStyle w:val="GridTabl"/>
        <w:tblW w:w="9695" w:type="dxa"/>
        <w:tblLook w:val="04A0" w:firstRow="1" w:lastRow="0" w:firstColumn="1" w:lastColumn="0" w:noHBand="0" w:noVBand="1"/>
      </w:tblPr>
      <w:tblGrid>
        <w:gridCol w:w="704"/>
        <w:gridCol w:w="8991"/>
      </w:tblGrid>
      <w:tr w:rsidR="00F56D1C" w:rsidRPr="00D41A3F" w14:paraId="70316497" w14:textId="77777777" w:rsidTr="3143FD59">
        <w:trPr>
          <w:trHeight w:val="510"/>
        </w:trPr>
        <w:tc>
          <w:tcPr>
            <w:tcW w:w="704" w:type="dxa"/>
            <w:shd w:val="clear" w:color="auto" w:fill="2D962D" w:themeFill="accent1"/>
          </w:tcPr>
          <w:p w14:paraId="28287434" w14:textId="1AA44F19" w:rsidR="00F56D1C" w:rsidRPr="00D41A3F" w:rsidRDefault="00CF07A6" w:rsidP="0006767D">
            <w:pPr>
              <w:rPr>
                <w:rFonts w:cs="Arial"/>
                <w:b/>
                <w:i/>
                <w:color w:val="FFFFFF" w:themeColor="background1"/>
                <w:sz w:val="22"/>
                <w:szCs w:val="22"/>
              </w:rPr>
            </w:pPr>
            <w:bookmarkStart w:id="1" w:name="_Hlk23160679"/>
            <w:r w:rsidRPr="00D41A3F">
              <w:rPr>
                <w:rFonts w:cs="Arial"/>
                <w:b/>
                <w:i/>
                <w:color w:val="FFFFFF" w:themeColor="background1"/>
                <w:sz w:val="22"/>
                <w:szCs w:val="22"/>
              </w:rPr>
              <w:t>1</w:t>
            </w:r>
            <w:r w:rsidR="00316B19" w:rsidRPr="00D41A3F">
              <w:rPr>
                <w:rFonts w:cs="Arial"/>
                <w:b/>
                <w:i/>
                <w:color w:val="FFFFFF" w:themeColor="background1"/>
                <w:sz w:val="22"/>
                <w:szCs w:val="22"/>
              </w:rPr>
              <w:t>2</w:t>
            </w:r>
            <w:r w:rsidR="00F56D1C" w:rsidRPr="00D41A3F">
              <w:rPr>
                <w:rFonts w:cs="Arial"/>
                <w:b/>
                <w:i/>
                <w:color w:val="FFFFFF" w:themeColor="background1"/>
                <w:sz w:val="22"/>
                <w:szCs w:val="22"/>
              </w:rPr>
              <w:t>.</w:t>
            </w:r>
          </w:p>
        </w:tc>
        <w:tc>
          <w:tcPr>
            <w:tcW w:w="8991" w:type="dxa"/>
            <w:shd w:val="clear" w:color="auto" w:fill="2D962D" w:themeFill="accent1"/>
          </w:tcPr>
          <w:p w14:paraId="16EB34EE" w14:textId="1B30EB13" w:rsidR="00F56D1C" w:rsidRPr="00D41A3F" w:rsidRDefault="00857B80" w:rsidP="0006767D">
            <w:pPr>
              <w:rPr>
                <w:rFonts w:cs="Arial"/>
                <w:b/>
                <w:i/>
                <w:color w:val="FFFFFF" w:themeColor="background1"/>
                <w:sz w:val="22"/>
                <w:szCs w:val="22"/>
              </w:rPr>
            </w:pPr>
            <w:proofErr w:type="spellStart"/>
            <w:r>
              <w:rPr>
                <w:rFonts w:cs="Arial"/>
                <w:b/>
                <w:i/>
                <w:color w:val="FFFFFF" w:themeColor="background1"/>
                <w:sz w:val="22"/>
                <w:szCs w:val="22"/>
              </w:rPr>
              <w:t>Meini</w:t>
            </w:r>
            <w:proofErr w:type="spellEnd"/>
            <w:r>
              <w:rPr>
                <w:rFonts w:cs="Arial"/>
                <w:b/>
                <w:i/>
                <w:color w:val="FFFFFF" w:themeColor="background1"/>
                <w:sz w:val="22"/>
                <w:szCs w:val="22"/>
              </w:rPr>
              <w:t xml:space="preserve"> </w:t>
            </w:r>
            <w:proofErr w:type="spellStart"/>
            <w:r>
              <w:rPr>
                <w:rFonts w:cs="Arial"/>
                <w:b/>
                <w:i/>
                <w:color w:val="FFFFFF" w:themeColor="background1"/>
                <w:sz w:val="22"/>
                <w:szCs w:val="22"/>
              </w:rPr>
              <w:t>Prawf</w:t>
            </w:r>
            <w:proofErr w:type="spellEnd"/>
            <w:r>
              <w:rPr>
                <w:rFonts w:cs="Arial"/>
                <w:b/>
                <w:i/>
                <w:color w:val="FFFFFF" w:themeColor="background1"/>
                <w:sz w:val="22"/>
                <w:szCs w:val="22"/>
              </w:rPr>
              <w:t xml:space="preserve"> </w:t>
            </w:r>
            <w:proofErr w:type="spellStart"/>
            <w:r>
              <w:rPr>
                <w:rFonts w:cs="Arial"/>
                <w:b/>
                <w:i/>
                <w:color w:val="FFFFFF" w:themeColor="background1"/>
                <w:sz w:val="22"/>
                <w:szCs w:val="22"/>
              </w:rPr>
              <w:t>Ansawdd</w:t>
            </w:r>
            <w:proofErr w:type="spellEnd"/>
          </w:p>
          <w:p w14:paraId="32FEB34D" w14:textId="25039EAE" w:rsidR="00F56D1C" w:rsidRPr="00D41A3F" w:rsidRDefault="00F56D1C" w:rsidP="0006767D">
            <w:pPr>
              <w:rPr>
                <w:rFonts w:cs="Arial"/>
                <w:b/>
                <w:i/>
                <w:color w:val="FFFFFF" w:themeColor="background1"/>
                <w:sz w:val="22"/>
                <w:szCs w:val="22"/>
              </w:rPr>
            </w:pPr>
          </w:p>
        </w:tc>
      </w:tr>
    </w:tbl>
    <w:p w14:paraId="26A0565C" w14:textId="7277E5D2" w:rsidR="005E097D" w:rsidRPr="00D41A3F" w:rsidRDefault="005E097D">
      <w:pPr>
        <w:rPr>
          <w:rFonts w:cs="Arial"/>
        </w:rPr>
      </w:pPr>
    </w:p>
    <w:tbl>
      <w:tblPr>
        <w:tblStyle w:val="GridTabl"/>
        <w:tblW w:w="9695" w:type="dxa"/>
        <w:tblLook w:val="04A0" w:firstRow="1" w:lastRow="0" w:firstColumn="1" w:lastColumn="0" w:noHBand="0" w:noVBand="1"/>
      </w:tblPr>
      <w:tblGrid>
        <w:gridCol w:w="704"/>
        <w:gridCol w:w="4394"/>
        <w:gridCol w:w="4597"/>
      </w:tblGrid>
      <w:tr w:rsidR="00860370" w:rsidRPr="00D41A3F" w14:paraId="2B77BD7D" w14:textId="77777777" w:rsidTr="4AF1E60F">
        <w:trPr>
          <w:trHeight w:val="510"/>
        </w:trPr>
        <w:tc>
          <w:tcPr>
            <w:tcW w:w="704" w:type="dxa"/>
            <w:shd w:val="clear" w:color="auto" w:fill="2D962D" w:themeFill="accent1"/>
          </w:tcPr>
          <w:bookmarkEnd w:id="1"/>
          <w:p w14:paraId="5587C383" w14:textId="0BCCCB95" w:rsidR="00860370" w:rsidRPr="00D41A3F" w:rsidRDefault="00860370" w:rsidP="0036740E">
            <w:pPr>
              <w:rPr>
                <w:rFonts w:cs="Arial"/>
                <w:i/>
                <w:color w:val="FFFFFF" w:themeColor="background1"/>
                <w:sz w:val="22"/>
                <w:szCs w:val="22"/>
              </w:rPr>
            </w:pPr>
            <w:r w:rsidRPr="00D41A3F">
              <w:rPr>
                <w:rFonts w:cs="Arial"/>
                <w:i/>
                <w:color w:val="FFFFFF" w:themeColor="background1"/>
                <w:sz w:val="22"/>
                <w:szCs w:val="22"/>
              </w:rPr>
              <w:t>1</w:t>
            </w:r>
            <w:r w:rsidR="00316B19" w:rsidRPr="00D41A3F">
              <w:rPr>
                <w:rFonts w:cs="Arial"/>
                <w:i/>
                <w:color w:val="FFFFFF" w:themeColor="background1"/>
                <w:sz w:val="22"/>
                <w:szCs w:val="22"/>
              </w:rPr>
              <w:t>2</w:t>
            </w:r>
            <w:r w:rsidRPr="00D41A3F">
              <w:rPr>
                <w:rFonts w:cs="Arial"/>
                <w:i/>
                <w:color w:val="FFFFFF" w:themeColor="background1"/>
                <w:sz w:val="22"/>
                <w:szCs w:val="22"/>
              </w:rPr>
              <w:t>.</w:t>
            </w:r>
            <w:r w:rsidR="009B054A" w:rsidRPr="00D41A3F">
              <w:rPr>
                <w:rFonts w:cs="Arial"/>
                <w:i/>
                <w:color w:val="FFFFFF" w:themeColor="background1"/>
                <w:sz w:val="22"/>
                <w:szCs w:val="22"/>
              </w:rPr>
              <w:t>1</w:t>
            </w:r>
          </w:p>
        </w:tc>
        <w:tc>
          <w:tcPr>
            <w:tcW w:w="4394" w:type="dxa"/>
            <w:shd w:val="clear" w:color="auto" w:fill="2D962D" w:themeFill="accent1"/>
          </w:tcPr>
          <w:p w14:paraId="54646AEE" w14:textId="512BEE89" w:rsidR="00860370" w:rsidRPr="00D41A3F" w:rsidRDefault="00857B80" w:rsidP="0036740E">
            <w:pPr>
              <w:rPr>
                <w:rFonts w:cs="Arial"/>
                <w:i/>
                <w:color w:val="FFFFFF" w:themeColor="background1"/>
                <w:sz w:val="22"/>
                <w:szCs w:val="22"/>
              </w:rPr>
            </w:pPr>
            <w:proofErr w:type="spellStart"/>
            <w:r>
              <w:rPr>
                <w:rFonts w:cs="Arial"/>
                <w:i/>
                <w:color w:val="FFFFFF" w:themeColor="background1"/>
                <w:sz w:val="22"/>
                <w:szCs w:val="22"/>
              </w:rPr>
              <w:t>Cwestiwn</w:t>
            </w:r>
            <w:proofErr w:type="spellEnd"/>
            <w:r w:rsidR="00860370" w:rsidRPr="00D41A3F">
              <w:rPr>
                <w:rFonts w:cs="Arial"/>
                <w:i/>
                <w:color w:val="FFFFFF" w:themeColor="background1"/>
                <w:sz w:val="22"/>
                <w:szCs w:val="22"/>
              </w:rPr>
              <w:t xml:space="preserve"> </w:t>
            </w:r>
            <w:r w:rsidR="00AE22AE" w:rsidRPr="00D41A3F">
              <w:rPr>
                <w:rFonts w:cs="Arial"/>
                <w:i/>
                <w:color w:val="FFFFFF" w:themeColor="background1"/>
                <w:sz w:val="22"/>
                <w:szCs w:val="22"/>
              </w:rPr>
              <w:t>1</w:t>
            </w:r>
          </w:p>
        </w:tc>
        <w:tc>
          <w:tcPr>
            <w:tcW w:w="4597" w:type="dxa"/>
            <w:shd w:val="clear" w:color="auto" w:fill="2D962D" w:themeFill="accent1"/>
          </w:tcPr>
          <w:p w14:paraId="2B670D58" w14:textId="1C1E30FF" w:rsidR="00860370" w:rsidRPr="00D41A3F" w:rsidRDefault="00857B80" w:rsidP="0036740E">
            <w:pPr>
              <w:rPr>
                <w:rFonts w:cs="Arial"/>
                <w:i/>
                <w:color w:val="FFFFFF" w:themeColor="background1"/>
                <w:sz w:val="22"/>
                <w:szCs w:val="22"/>
              </w:rPr>
            </w:pPr>
            <w:proofErr w:type="spellStart"/>
            <w:r w:rsidRPr="00857B80">
              <w:rPr>
                <w:rFonts w:cs="Arial"/>
                <w:i/>
                <w:color w:val="FFFFFF" w:themeColor="background1"/>
                <w:sz w:val="22"/>
                <w:szCs w:val="22"/>
              </w:rPr>
              <w:t>Gwerthusiad</w:t>
            </w:r>
            <w:proofErr w:type="spellEnd"/>
            <w:r w:rsidRPr="00857B80">
              <w:rPr>
                <w:rFonts w:cs="Arial"/>
                <w:i/>
                <w:color w:val="FFFFFF" w:themeColor="background1"/>
                <w:sz w:val="22"/>
                <w:szCs w:val="22"/>
              </w:rPr>
              <w:t xml:space="preserve"> – </w:t>
            </w:r>
            <w:proofErr w:type="spellStart"/>
            <w:r w:rsidRPr="00857B80">
              <w:rPr>
                <w:rFonts w:cs="Arial"/>
                <w:i/>
                <w:color w:val="FFFFFF" w:themeColor="background1"/>
                <w:sz w:val="22"/>
                <w:szCs w:val="22"/>
              </w:rPr>
              <w:t>Cwestiwn</w:t>
            </w:r>
            <w:proofErr w:type="spellEnd"/>
            <w:r w:rsidRPr="00857B80">
              <w:rPr>
                <w:rFonts w:cs="Arial"/>
                <w:i/>
                <w:color w:val="FFFFFF" w:themeColor="background1"/>
                <w:sz w:val="22"/>
                <w:szCs w:val="22"/>
              </w:rPr>
              <w:t xml:space="preserve"> 1 – </w:t>
            </w:r>
            <w:bookmarkStart w:id="2" w:name="_Hlk218858423"/>
            <w:proofErr w:type="spellStart"/>
            <w:r w:rsidRPr="00857B80">
              <w:rPr>
                <w:rFonts w:cs="Arial"/>
                <w:i/>
                <w:color w:val="FFFFFF" w:themeColor="background1"/>
                <w:sz w:val="22"/>
                <w:szCs w:val="22"/>
              </w:rPr>
              <w:t>Pwysoliad</w:t>
            </w:r>
            <w:proofErr w:type="spellEnd"/>
            <w:r w:rsidRPr="00857B80">
              <w:rPr>
                <w:rFonts w:cs="Arial"/>
                <w:i/>
                <w:color w:val="FFFFFF" w:themeColor="background1"/>
                <w:sz w:val="22"/>
                <w:szCs w:val="22"/>
              </w:rPr>
              <w:t xml:space="preserve"> </w:t>
            </w:r>
            <w:r w:rsidR="0026560A">
              <w:rPr>
                <w:rFonts w:cs="Arial"/>
                <w:i/>
                <w:color w:val="FFFFFF" w:themeColor="background1"/>
                <w:sz w:val="22"/>
                <w:szCs w:val="22"/>
              </w:rPr>
              <w:t>5</w:t>
            </w:r>
            <w:r w:rsidRPr="00857B80">
              <w:rPr>
                <w:rFonts w:cs="Arial"/>
                <w:i/>
                <w:color w:val="FFFFFF" w:themeColor="background1"/>
                <w:sz w:val="22"/>
                <w:szCs w:val="22"/>
              </w:rPr>
              <w:t>%</w:t>
            </w:r>
            <w:bookmarkEnd w:id="2"/>
          </w:p>
        </w:tc>
      </w:tr>
      <w:tr w:rsidR="00DF2CDE" w:rsidRPr="00D41A3F" w14:paraId="2F98F62A" w14:textId="77777777" w:rsidTr="4AF1E60F">
        <w:trPr>
          <w:trHeight w:val="623"/>
        </w:trPr>
        <w:tc>
          <w:tcPr>
            <w:tcW w:w="9695" w:type="dxa"/>
            <w:gridSpan w:val="3"/>
            <w:tcBorders>
              <w:bottom w:val="single" w:sz="4" w:space="0" w:color="auto"/>
            </w:tcBorders>
            <w:shd w:val="clear" w:color="auto" w:fill="F2F2F2" w:themeFill="background1" w:themeFillShade="F2"/>
          </w:tcPr>
          <w:p w14:paraId="63FE1795" w14:textId="7AA589AB" w:rsidR="00DF2CDE" w:rsidRPr="00D41A3F" w:rsidRDefault="00DF2CDE" w:rsidP="4AF1E60F">
            <w:pPr>
              <w:rPr>
                <w:rFonts w:cs="Arial"/>
                <w:i/>
                <w:iCs/>
                <w:sz w:val="22"/>
                <w:szCs w:val="22"/>
              </w:rPr>
            </w:pPr>
            <w:r w:rsidRPr="4AF1E60F">
              <w:rPr>
                <w:rFonts w:cs="Arial"/>
                <w:i/>
                <w:iCs/>
                <w:sz w:val="22"/>
                <w:szCs w:val="22"/>
                <w:lang w:val="cy-GB"/>
              </w:rPr>
              <w:t>Darparwch fanylion am brofiad y staff allweddol a fydd ynghlwm â darparu'r contract hwn.  Dylech roi amlinelliad byr o’u cymwysterau a'u profiad o weithio ar gontractau tebyg.</w:t>
            </w:r>
            <w:r w:rsidR="005F3A1B" w:rsidRPr="4AF1E60F">
              <w:rPr>
                <w:rFonts w:cs="Arial"/>
                <w:i/>
                <w:iCs/>
                <w:sz w:val="22"/>
                <w:szCs w:val="22"/>
                <w:lang w:val="cy-GB"/>
              </w:rPr>
              <w:t xml:space="preserve"> </w:t>
            </w:r>
          </w:p>
          <w:p w14:paraId="75D99A57" w14:textId="6EB1857C" w:rsidR="00DF2CDE" w:rsidRPr="00D41A3F" w:rsidRDefault="00DF2CDE" w:rsidP="4AF1E60F">
            <w:pPr>
              <w:rPr>
                <w:rFonts w:cs="Arial"/>
                <w:i/>
                <w:iCs/>
                <w:sz w:val="22"/>
                <w:szCs w:val="22"/>
              </w:rPr>
            </w:pPr>
          </w:p>
          <w:p w14:paraId="2BAD3A0E" w14:textId="151129B5" w:rsidR="00DF2CDE" w:rsidRPr="00D41A3F" w:rsidRDefault="005F3A1B" w:rsidP="4AF1E60F">
            <w:pPr>
              <w:rPr>
                <w:rFonts w:cs="Arial"/>
                <w:i/>
                <w:iCs/>
                <w:sz w:val="22"/>
                <w:szCs w:val="22"/>
              </w:rPr>
            </w:pPr>
            <w:r w:rsidRPr="4AF1E60F">
              <w:rPr>
                <w:rFonts w:cs="Arial"/>
                <w:i/>
                <w:iCs/>
                <w:sz w:val="22"/>
                <w:szCs w:val="22"/>
              </w:rPr>
              <w:t>(</w:t>
            </w:r>
            <w:proofErr w:type="spellStart"/>
            <w:r w:rsidRPr="4AF1E60F">
              <w:rPr>
                <w:rFonts w:cs="Arial"/>
                <w:i/>
                <w:iCs/>
                <w:sz w:val="22"/>
                <w:szCs w:val="22"/>
              </w:rPr>
              <w:t>cyfrif</w:t>
            </w:r>
            <w:proofErr w:type="spellEnd"/>
            <w:r w:rsidRPr="4AF1E60F">
              <w:rPr>
                <w:rFonts w:cs="Arial"/>
                <w:i/>
                <w:iCs/>
                <w:sz w:val="22"/>
                <w:szCs w:val="22"/>
              </w:rPr>
              <w:t xml:space="preserve"> </w:t>
            </w:r>
            <w:proofErr w:type="spellStart"/>
            <w:r w:rsidRPr="4AF1E60F">
              <w:rPr>
                <w:rFonts w:cs="Arial"/>
                <w:i/>
                <w:iCs/>
                <w:sz w:val="22"/>
                <w:szCs w:val="22"/>
              </w:rPr>
              <w:t>geiriau</w:t>
            </w:r>
            <w:proofErr w:type="spellEnd"/>
            <w:r w:rsidRPr="4AF1E60F">
              <w:rPr>
                <w:rFonts w:cs="Arial"/>
                <w:i/>
                <w:iCs/>
                <w:sz w:val="22"/>
                <w:szCs w:val="22"/>
              </w:rPr>
              <w:t xml:space="preserve"> – </w:t>
            </w:r>
            <w:r w:rsidR="00473A4A" w:rsidRPr="4AF1E60F">
              <w:rPr>
                <w:rFonts w:cs="Arial"/>
                <w:i/>
                <w:iCs/>
                <w:sz w:val="22"/>
                <w:szCs w:val="22"/>
              </w:rPr>
              <w:t>5</w:t>
            </w:r>
            <w:r w:rsidRPr="4AF1E60F">
              <w:rPr>
                <w:rFonts w:cs="Arial"/>
                <w:i/>
                <w:iCs/>
                <w:sz w:val="22"/>
                <w:szCs w:val="22"/>
              </w:rPr>
              <w:t>00)</w:t>
            </w:r>
          </w:p>
        </w:tc>
      </w:tr>
      <w:tr w:rsidR="00DF2CDE" w:rsidRPr="00D41A3F" w14:paraId="1F3FE77F" w14:textId="77777777" w:rsidTr="4AF1E60F">
        <w:trPr>
          <w:trHeight w:val="1419"/>
        </w:trPr>
        <w:tc>
          <w:tcPr>
            <w:tcW w:w="9695" w:type="dxa"/>
            <w:gridSpan w:val="3"/>
            <w:tcBorders>
              <w:bottom w:val="single" w:sz="4" w:space="0" w:color="auto"/>
            </w:tcBorders>
          </w:tcPr>
          <w:p w14:paraId="1A288340" w14:textId="4A38BFD4" w:rsidR="00DF2CDE" w:rsidRPr="00D41A3F" w:rsidRDefault="00DF2CDE" w:rsidP="00DF2CDE">
            <w:pPr>
              <w:rPr>
                <w:rFonts w:cs="Arial"/>
                <w:sz w:val="22"/>
                <w:szCs w:val="22"/>
              </w:rPr>
            </w:pPr>
            <w:r w:rsidRPr="0057399E">
              <w:rPr>
                <w:rFonts w:cs="Arial"/>
                <w:sz w:val="22"/>
                <w:szCs w:val="22"/>
                <w:lang w:val="cy-GB"/>
              </w:rPr>
              <w:t>&lt;ymateb y cyflenwr yma&gt;</w:t>
            </w:r>
          </w:p>
        </w:tc>
      </w:tr>
    </w:tbl>
    <w:p w14:paraId="51B3701F" w14:textId="3607FDBE" w:rsidR="00860370" w:rsidRPr="00D41A3F" w:rsidRDefault="00860370">
      <w:pPr>
        <w:rPr>
          <w:rFonts w:cs="Arial"/>
        </w:rPr>
      </w:pPr>
    </w:p>
    <w:tbl>
      <w:tblPr>
        <w:tblStyle w:val="GridTabl"/>
        <w:tblW w:w="9695" w:type="dxa"/>
        <w:tblLook w:val="04A0" w:firstRow="1" w:lastRow="0" w:firstColumn="1" w:lastColumn="0" w:noHBand="0" w:noVBand="1"/>
      </w:tblPr>
      <w:tblGrid>
        <w:gridCol w:w="704"/>
        <w:gridCol w:w="4394"/>
        <w:gridCol w:w="4597"/>
      </w:tblGrid>
      <w:tr w:rsidR="00860370" w:rsidRPr="00D41A3F" w14:paraId="608C387B" w14:textId="77777777" w:rsidTr="4AF1E60F">
        <w:trPr>
          <w:trHeight w:val="510"/>
        </w:trPr>
        <w:tc>
          <w:tcPr>
            <w:tcW w:w="704" w:type="dxa"/>
            <w:shd w:val="clear" w:color="auto" w:fill="2D962D" w:themeFill="accent1"/>
          </w:tcPr>
          <w:p w14:paraId="24FE9DCE" w14:textId="1369E74E" w:rsidR="00860370" w:rsidRPr="00D41A3F" w:rsidRDefault="00860370" w:rsidP="0036740E">
            <w:pPr>
              <w:rPr>
                <w:rFonts w:cs="Arial"/>
                <w:i/>
                <w:color w:val="FFFFFF" w:themeColor="background1"/>
                <w:sz w:val="22"/>
                <w:szCs w:val="22"/>
              </w:rPr>
            </w:pPr>
            <w:r w:rsidRPr="00D41A3F">
              <w:rPr>
                <w:rFonts w:cs="Arial"/>
                <w:i/>
                <w:color w:val="FFFFFF" w:themeColor="background1"/>
                <w:sz w:val="22"/>
                <w:szCs w:val="22"/>
              </w:rPr>
              <w:t>1</w:t>
            </w:r>
            <w:r w:rsidR="00316B19" w:rsidRPr="00D41A3F">
              <w:rPr>
                <w:rFonts w:cs="Arial"/>
                <w:i/>
                <w:color w:val="FFFFFF" w:themeColor="background1"/>
                <w:sz w:val="22"/>
                <w:szCs w:val="22"/>
              </w:rPr>
              <w:t>2</w:t>
            </w:r>
            <w:r w:rsidRPr="00D41A3F">
              <w:rPr>
                <w:rFonts w:cs="Arial"/>
                <w:i/>
                <w:color w:val="FFFFFF" w:themeColor="background1"/>
                <w:sz w:val="22"/>
                <w:szCs w:val="22"/>
              </w:rPr>
              <w:t>.</w:t>
            </w:r>
            <w:r w:rsidR="009B054A" w:rsidRPr="00D41A3F">
              <w:rPr>
                <w:rFonts w:cs="Arial"/>
                <w:i/>
                <w:color w:val="FFFFFF" w:themeColor="background1"/>
                <w:sz w:val="22"/>
                <w:szCs w:val="22"/>
              </w:rPr>
              <w:t>2</w:t>
            </w:r>
          </w:p>
        </w:tc>
        <w:tc>
          <w:tcPr>
            <w:tcW w:w="4394" w:type="dxa"/>
            <w:shd w:val="clear" w:color="auto" w:fill="2D962D" w:themeFill="accent1"/>
          </w:tcPr>
          <w:p w14:paraId="56F8B83C" w14:textId="7308ACFB" w:rsidR="00860370" w:rsidRPr="00D41A3F" w:rsidRDefault="00857B80" w:rsidP="0036740E">
            <w:pPr>
              <w:rPr>
                <w:rFonts w:cs="Arial"/>
                <w:i/>
                <w:color w:val="FFFFFF" w:themeColor="background1"/>
                <w:sz w:val="22"/>
                <w:szCs w:val="22"/>
              </w:rPr>
            </w:pPr>
            <w:proofErr w:type="spellStart"/>
            <w:r>
              <w:rPr>
                <w:rFonts w:cs="Arial"/>
                <w:i/>
                <w:color w:val="FFFFFF" w:themeColor="background1"/>
                <w:sz w:val="22"/>
                <w:szCs w:val="22"/>
              </w:rPr>
              <w:t>Cwestiwn</w:t>
            </w:r>
            <w:proofErr w:type="spellEnd"/>
            <w:r w:rsidR="00860370" w:rsidRPr="00D41A3F">
              <w:rPr>
                <w:rFonts w:cs="Arial"/>
                <w:i/>
                <w:color w:val="FFFFFF" w:themeColor="background1"/>
                <w:sz w:val="22"/>
                <w:szCs w:val="22"/>
              </w:rPr>
              <w:t xml:space="preserve"> </w:t>
            </w:r>
            <w:r w:rsidR="009B054A" w:rsidRPr="00D41A3F">
              <w:rPr>
                <w:rFonts w:cs="Arial"/>
                <w:i/>
                <w:color w:val="FFFFFF" w:themeColor="background1"/>
                <w:sz w:val="22"/>
                <w:szCs w:val="22"/>
              </w:rPr>
              <w:t>2</w:t>
            </w:r>
          </w:p>
        </w:tc>
        <w:tc>
          <w:tcPr>
            <w:tcW w:w="4597" w:type="dxa"/>
            <w:shd w:val="clear" w:color="auto" w:fill="2D962D" w:themeFill="accent1"/>
          </w:tcPr>
          <w:p w14:paraId="1EC0ABD1" w14:textId="3C5DEEF2" w:rsidR="00860370" w:rsidRPr="00D41A3F" w:rsidRDefault="00857B80" w:rsidP="0036740E">
            <w:pPr>
              <w:rPr>
                <w:rFonts w:cs="Arial"/>
                <w:i/>
                <w:color w:val="FFFFFF" w:themeColor="background1"/>
                <w:sz w:val="22"/>
                <w:szCs w:val="22"/>
              </w:rPr>
            </w:pPr>
            <w:proofErr w:type="spellStart"/>
            <w:r w:rsidRPr="00857B80">
              <w:rPr>
                <w:rFonts w:cs="Arial"/>
                <w:i/>
                <w:color w:val="FFFFFF" w:themeColor="background1"/>
                <w:sz w:val="22"/>
                <w:szCs w:val="22"/>
              </w:rPr>
              <w:t>Gwerthusiad</w:t>
            </w:r>
            <w:proofErr w:type="spellEnd"/>
            <w:r w:rsidRPr="00857B80">
              <w:rPr>
                <w:rFonts w:cs="Arial"/>
                <w:i/>
                <w:color w:val="FFFFFF" w:themeColor="background1"/>
                <w:sz w:val="22"/>
                <w:szCs w:val="22"/>
              </w:rPr>
              <w:t xml:space="preserve"> – </w:t>
            </w:r>
            <w:proofErr w:type="spellStart"/>
            <w:r w:rsidRPr="00857B80">
              <w:rPr>
                <w:rFonts w:cs="Arial"/>
                <w:i/>
                <w:color w:val="FFFFFF" w:themeColor="background1"/>
                <w:sz w:val="22"/>
                <w:szCs w:val="22"/>
              </w:rPr>
              <w:t>Cwestiwn</w:t>
            </w:r>
            <w:proofErr w:type="spellEnd"/>
            <w:r w:rsidRPr="00857B80">
              <w:rPr>
                <w:rFonts w:cs="Arial"/>
                <w:i/>
                <w:color w:val="FFFFFF" w:themeColor="background1"/>
                <w:sz w:val="22"/>
                <w:szCs w:val="22"/>
              </w:rPr>
              <w:t xml:space="preserve"> </w:t>
            </w:r>
            <w:r>
              <w:rPr>
                <w:rFonts w:cs="Arial"/>
                <w:i/>
                <w:color w:val="FFFFFF" w:themeColor="background1"/>
                <w:sz w:val="22"/>
                <w:szCs w:val="22"/>
              </w:rPr>
              <w:t>2</w:t>
            </w:r>
            <w:r w:rsidRPr="00857B80">
              <w:rPr>
                <w:rFonts w:cs="Arial"/>
                <w:i/>
                <w:color w:val="FFFFFF" w:themeColor="background1"/>
                <w:sz w:val="22"/>
                <w:szCs w:val="22"/>
              </w:rPr>
              <w:t xml:space="preserve"> – </w:t>
            </w:r>
            <w:bookmarkStart w:id="3" w:name="_Hlk218858439"/>
            <w:proofErr w:type="spellStart"/>
            <w:r w:rsidRPr="00857B80">
              <w:rPr>
                <w:rFonts w:cs="Arial"/>
                <w:i/>
                <w:color w:val="FFFFFF" w:themeColor="background1"/>
                <w:sz w:val="22"/>
                <w:szCs w:val="22"/>
              </w:rPr>
              <w:t>Pwysoliad</w:t>
            </w:r>
            <w:proofErr w:type="spellEnd"/>
            <w:r w:rsidRPr="00857B80">
              <w:rPr>
                <w:rFonts w:cs="Arial"/>
                <w:i/>
                <w:color w:val="FFFFFF" w:themeColor="background1"/>
                <w:sz w:val="22"/>
                <w:szCs w:val="22"/>
              </w:rPr>
              <w:t xml:space="preserve"> </w:t>
            </w:r>
            <w:r w:rsidR="00AE4838">
              <w:rPr>
                <w:rFonts w:cs="Arial"/>
                <w:i/>
                <w:color w:val="FFFFFF" w:themeColor="background1"/>
                <w:sz w:val="22"/>
                <w:szCs w:val="22"/>
              </w:rPr>
              <w:t>1</w:t>
            </w:r>
            <w:r w:rsidR="0026560A">
              <w:rPr>
                <w:rFonts w:cs="Arial"/>
                <w:i/>
                <w:color w:val="FFFFFF" w:themeColor="background1"/>
                <w:sz w:val="22"/>
                <w:szCs w:val="22"/>
              </w:rPr>
              <w:t>5</w:t>
            </w:r>
            <w:r w:rsidRPr="00857B80">
              <w:rPr>
                <w:rFonts w:cs="Arial"/>
                <w:i/>
                <w:color w:val="FFFFFF" w:themeColor="background1"/>
                <w:sz w:val="22"/>
                <w:szCs w:val="22"/>
              </w:rPr>
              <w:t>%</w:t>
            </w:r>
            <w:bookmarkEnd w:id="3"/>
          </w:p>
        </w:tc>
      </w:tr>
      <w:tr w:rsidR="00860370" w:rsidRPr="00D41A3F" w14:paraId="384D0772" w14:textId="77777777" w:rsidTr="4AF1E60F">
        <w:trPr>
          <w:trHeight w:val="624"/>
        </w:trPr>
        <w:tc>
          <w:tcPr>
            <w:tcW w:w="9695" w:type="dxa"/>
            <w:gridSpan w:val="3"/>
            <w:shd w:val="clear" w:color="auto" w:fill="F2F2F2" w:themeFill="background1" w:themeFillShade="F2"/>
          </w:tcPr>
          <w:p w14:paraId="3B132A9A" w14:textId="77777777" w:rsidR="006810F8" w:rsidRDefault="006810F8" w:rsidP="0036740E">
            <w:pPr>
              <w:rPr>
                <w:rFonts w:cs="Arial"/>
                <w:i/>
                <w:sz w:val="22"/>
                <w:szCs w:val="22"/>
              </w:rPr>
            </w:pPr>
          </w:p>
          <w:p w14:paraId="0CBC9114" w14:textId="2544ED45" w:rsidR="00860370" w:rsidRPr="00D41A3F" w:rsidRDefault="006810F8" w:rsidP="4AF1E60F">
            <w:pPr>
              <w:rPr>
                <w:rFonts w:cs="Arial"/>
                <w:i/>
                <w:iCs/>
                <w:sz w:val="22"/>
                <w:szCs w:val="22"/>
              </w:rPr>
            </w:pPr>
            <w:proofErr w:type="spellStart"/>
            <w:r w:rsidRPr="4AF1E60F">
              <w:rPr>
                <w:rFonts w:cs="Arial"/>
                <w:i/>
                <w:iCs/>
                <w:sz w:val="22"/>
                <w:szCs w:val="22"/>
              </w:rPr>
              <w:t>Darpar</w:t>
            </w:r>
            <w:r w:rsidR="005F3A1B" w:rsidRPr="4AF1E60F">
              <w:rPr>
                <w:rFonts w:cs="Arial"/>
                <w:i/>
                <w:iCs/>
                <w:sz w:val="22"/>
                <w:szCs w:val="22"/>
              </w:rPr>
              <w:t>wch</w:t>
            </w:r>
            <w:proofErr w:type="spellEnd"/>
            <w:r w:rsidRPr="4AF1E60F">
              <w:rPr>
                <w:rFonts w:cs="Arial"/>
                <w:i/>
                <w:iCs/>
                <w:sz w:val="22"/>
                <w:szCs w:val="22"/>
              </w:rPr>
              <w:t xml:space="preserve"> </w:t>
            </w:r>
            <w:proofErr w:type="spellStart"/>
            <w:r w:rsidR="000A47D4" w:rsidRPr="4AF1E60F">
              <w:rPr>
                <w:rFonts w:cs="Arial"/>
                <w:i/>
                <w:iCs/>
                <w:sz w:val="22"/>
                <w:szCs w:val="22"/>
              </w:rPr>
              <w:t>methodoleg</w:t>
            </w:r>
            <w:proofErr w:type="spellEnd"/>
            <w:r w:rsidRPr="4AF1E60F">
              <w:rPr>
                <w:rFonts w:cs="Arial"/>
                <w:i/>
                <w:iCs/>
                <w:sz w:val="22"/>
                <w:szCs w:val="22"/>
              </w:rPr>
              <w:t xml:space="preserve"> </w:t>
            </w:r>
            <w:proofErr w:type="spellStart"/>
            <w:r w:rsidRPr="4AF1E60F">
              <w:rPr>
                <w:rFonts w:cs="Arial"/>
                <w:i/>
                <w:iCs/>
                <w:sz w:val="22"/>
                <w:szCs w:val="22"/>
              </w:rPr>
              <w:t>ar</w:t>
            </w:r>
            <w:proofErr w:type="spellEnd"/>
            <w:r w:rsidRPr="4AF1E60F">
              <w:rPr>
                <w:rFonts w:cs="Arial"/>
                <w:i/>
                <w:iCs/>
                <w:sz w:val="22"/>
                <w:szCs w:val="22"/>
              </w:rPr>
              <w:t xml:space="preserve"> </w:t>
            </w:r>
            <w:proofErr w:type="spellStart"/>
            <w:r w:rsidRPr="4AF1E60F">
              <w:rPr>
                <w:rFonts w:cs="Arial"/>
                <w:i/>
                <w:iCs/>
                <w:sz w:val="22"/>
                <w:szCs w:val="22"/>
              </w:rPr>
              <w:t>gyfer</w:t>
            </w:r>
            <w:proofErr w:type="spellEnd"/>
            <w:r w:rsidRPr="4AF1E60F">
              <w:rPr>
                <w:rFonts w:cs="Arial"/>
                <w:i/>
                <w:iCs/>
                <w:sz w:val="22"/>
                <w:szCs w:val="22"/>
              </w:rPr>
              <w:t xml:space="preserve"> y </w:t>
            </w:r>
            <w:proofErr w:type="spellStart"/>
            <w:r w:rsidRPr="4AF1E60F">
              <w:rPr>
                <w:rFonts w:cs="Arial"/>
                <w:i/>
                <w:iCs/>
                <w:sz w:val="22"/>
                <w:szCs w:val="22"/>
              </w:rPr>
              <w:t>prosiect</w:t>
            </w:r>
            <w:proofErr w:type="spellEnd"/>
            <w:r w:rsidRPr="4AF1E60F">
              <w:rPr>
                <w:rFonts w:cs="Arial"/>
                <w:i/>
                <w:iCs/>
                <w:sz w:val="22"/>
                <w:szCs w:val="22"/>
              </w:rPr>
              <w:t xml:space="preserve"> </w:t>
            </w:r>
            <w:proofErr w:type="spellStart"/>
            <w:r w:rsidRPr="4AF1E60F">
              <w:rPr>
                <w:rFonts w:cs="Arial"/>
                <w:i/>
                <w:iCs/>
                <w:sz w:val="22"/>
                <w:szCs w:val="22"/>
              </w:rPr>
              <w:t>sy'n</w:t>
            </w:r>
            <w:proofErr w:type="spellEnd"/>
            <w:r w:rsidRPr="4AF1E60F">
              <w:rPr>
                <w:rFonts w:cs="Arial"/>
                <w:i/>
                <w:iCs/>
                <w:sz w:val="22"/>
                <w:szCs w:val="22"/>
              </w:rPr>
              <w:t xml:space="preserve"> </w:t>
            </w:r>
            <w:proofErr w:type="spellStart"/>
            <w:r w:rsidRPr="4AF1E60F">
              <w:rPr>
                <w:rFonts w:cs="Arial"/>
                <w:i/>
                <w:iCs/>
                <w:sz w:val="22"/>
                <w:szCs w:val="22"/>
              </w:rPr>
              <w:t>dangos</w:t>
            </w:r>
            <w:proofErr w:type="spellEnd"/>
            <w:r w:rsidRPr="4AF1E60F">
              <w:rPr>
                <w:rFonts w:cs="Arial"/>
                <w:i/>
                <w:iCs/>
                <w:sz w:val="22"/>
                <w:szCs w:val="22"/>
              </w:rPr>
              <w:t xml:space="preserve"> y </w:t>
            </w:r>
            <w:proofErr w:type="spellStart"/>
            <w:r w:rsidRPr="4AF1E60F">
              <w:rPr>
                <w:rFonts w:cs="Arial"/>
                <w:i/>
                <w:iCs/>
                <w:sz w:val="22"/>
                <w:szCs w:val="22"/>
              </w:rPr>
              <w:t>prif</w:t>
            </w:r>
            <w:proofErr w:type="spellEnd"/>
            <w:r w:rsidRPr="4AF1E60F">
              <w:rPr>
                <w:rFonts w:cs="Arial"/>
                <w:i/>
                <w:iCs/>
                <w:sz w:val="22"/>
                <w:szCs w:val="22"/>
              </w:rPr>
              <w:t xml:space="preserve"> </w:t>
            </w:r>
            <w:proofErr w:type="spellStart"/>
            <w:r w:rsidRPr="4AF1E60F">
              <w:rPr>
                <w:rFonts w:cs="Arial"/>
                <w:i/>
                <w:iCs/>
                <w:sz w:val="22"/>
                <w:szCs w:val="22"/>
              </w:rPr>
              <w:t>weithgareddau</w:t>
            </w:r>
            <w:proofErr w:type="spellEnd"/>
            <w:r w:rsidRPr="4AF1E60F">
              <w:rPr>
                <w:rFonts w:cs="Arial"/>
                <w:i/>
                <w:iCs/>
                <w:sz w:val="22"/>
                <w:szCs w:val="22"/>
              </w:rPr>
              <w:t xml:space="preserve"> </w:t>
            </w:r>
            <w:proofErr w:type="spellStart"/>
            <w:r w:rsidRPr="4AF1E60F">
              <w:rPr>
                <w:rFonts w:cs="Arial"/>
                <w:i/>
                <w:iCs/>
                <w:sz w:val="22"/>
                <w:szCs w:val="22"/>
              </w:rPr>
              <w:t>sydd</w:t>
            </w:r>
            <w:proofErr w:type="spellEnd"/>
            <w:r w:rsidRPr="4AF1E60F">
              <w:rPr>
                <w:rFonts w:cs="Arial"/>
                <w:i/>
                <w:iCs/>
                <w:sz w:val="22"/>
                <w:szCs w:val="22"/>
              </w:rPr>
              <w:t xml:space="preserve"> </w:t>
            </w:r>
            <w:proofErr w:type="spellStart"/>
            <w:r w:rsidRPr="4AF1E60F">
              <w:rPr>
                <w:rFonts w:cs="Arial"/>
                <w:i/>
                <w:iCs/>
                <w:sz w:val="22"/>
                <w:szCs w:val="22"/>
              </w:rPr>
              <w:t>eu</w:t>
            </w:r>
            <w:proofErr w:type="spellEnd"/>
            <w:r w:rsidRPr="4AF1E60F">
              <w:rPr>
                <w:rFonts w:cs="Arial"/>
                <w:i/>
                <w:iCs/>
                <w:sz w:val="22"/>
                <w:szCs w:val="22"/>
              </w:rPr>
              <w:t xml:space="preserve"> </w:t>
            </w:r>
            <w:proofErr w:type="spellStart"/>
            <w:r w:rsidRPr="4AF1E60F">
              <w:rPr>
                <w:rFonts w:cs="Arial"/>
                <w:i/>
                <w:iCs/>
                <w:sz w:val="22"/>
                <w:szCs w:val="22"/>
              </w:rPr>
              <w:t>hangen</w:t>
            </w:r>
            <w:proofErr w:type="spellEnd"/>
            <w:r w:rsidRPr="4AF1E60F">
              <w:rPr>
                <w:rFonts w:cs="Arial"/>
                <w:i/>
                <w:iCs/>
                <w:sz w:val="22"/>
                <w:szCs w:val="22"/>
              </w:rPr>
              <w:t xml:space="preserve"> </w:t>
            </w:r>
            <w:proofErr w:type="spellStart"/>
            <w:r w:rsidRPr="4AF1E60F">
              <w:rPr>
                <w:rFonts w:cs="Arial"/>
                <w:i/>
                <w:iCs/>
                <w:sz w:val="22"/>
                <w:szCs w:val="22"/>
              </w:rPr>
              <w:t>ar</w:t>
            </w:r>
            <w:proofErr w:type="spellEnd"/>
            <w:r w:rsidRPr="4AF1E60F">
              <w:rPr>
                <w:rFonts w:cs="Arial"/>
                <w:i/>
                <w:iCs/>
                <w:sz w:val="22"/>
                <w:szCs w:val="22"/>
              </w:rPr>
              <w:t xml:space="preserve"> </w:t>
            </w:r>
            <w:proofErr w:type="spellStart"/>
            <w:r w:rsidRPr="4AF1E60F">
              <w:rPr>
                <w:rFonts w:cs="Arial"/>
                <w:i/>
                <w:iCs/>
                <w:sz w:val="22"/>
                <w:szCs w:val="22"/>
              </w:rPr>
              <w:t>gyfer</w:t>
            </w:r>
            <w:proofErr w:type="spellEnd"/>
            <w:r w:rsidRPr="4AF1E60F">
              <w:rPr>
                <w:rFonts w:cs="Arial"/>
                <w:i/>
                <w:iCs/>
                <w:sz w:val="22"/>
                <w:szCs w:val="22"/>
              </w:rPr>
              <w:t xml:space="preserve"> </w:t>
            </w:r>
            <w:proofErr w:type="spellStart"/>
            <w:r w:rsidRPr="4AF1E60F">
              <w:rPr>
                <w:rFonts w:cs="Arial"/>
                <w:i/>
                <w:iCs/>
                <w:sz w:val="22"/>
                <w:szCs w:val="22"/>
              </w:rPr>
              <w:t>cyflawni'r</w:t>
            </w:r>
            <w:proofErr w:type="spellEnd"/>
            <w:r w:rsidRPr="4AF1E60F">
              <w:rPr>
                <w:rFonts w:cs="Arial"/>
                <w:i/>
                <w:iCs/>
                <w:sz w:val="22"/>
                <w:szCs w:val="22"/>
              </w:rPr>
              <w:t xml:space="preserve"> </w:t>
            </w:r>
            <w:proofErr w:type="spellStart"/>
            <w:r w:rsidRPr="4AF1E60F">
              <w:rPr>
                <w:rFonts w:cs="Arial"/>
                <w:i/>
                <w:iCs/>
                <w:sz w:val="22"/>
                <w:szCs w:val="22"/>
              </w:rPr>
              <w:t>briff</w:t>
            </w:r>
            <w:proofErr w:type="spellEnd"/>
            <w:r w:rsidRPr="4AF1E60F">
              <w:rPr>
                <w:rFonts w:cs="Arial"/>
                <w:i/>
                <w:iCs/>
                <w:sz w:val="22"/>
                <w:szCs w:val="22"/>
              </w:rPr>
              <w:t xml:space="preserve"> ac </w:t>
            </w:r>
            <w:proofErr w:type="spellStart"/>
            <w:r w:rsidRPr="4AF1E60F">
              <w:rPr>
                <w:rFonts w:cs="Arial"/>
                <w:i/>
                <w:iCs/>
                <w:sz w:val="22"/>
                <w:szCs w:val="22"/>
              </w:rPr>
              <w:t>ar</w:t>
            </w:r>
            <w:proofErr w:type="spellEnd"/>
            <w:r w:rsidRPr="4AF1E60F">
              <w:rPr>
                <w:rFonts w:cs="Arial"/>
                <w:i/>
                <w:iCs/>
                <w:sz w:val="22"/>
                <w:szCs w:val="22"/>
              </w:rPr>
              <w:t xml:space="preserve"> </w:t>
            </w:r>
            <w:proofErr w:type="spellStart"/>
            <w:r w:rsidRPr="4AF1E60F">
              <w:rPr>
                <w:rFonts w:cs="Arial"/>
                <w:i/>
                <w:iCs/>
                <w:sz w:val="22"/>
                <w:szCs w:val="22"/>
              </w:rPr>
              <w:t>gyfer</w:t>
            </w:r>
            <w:proofErr w:type="spellEnd"/>
            <w:r w:rsidRPr="4AF1E60F">
              <w:rPr>
                <w:rFonts w:cs="Arial"/>
                <w:i/>
                <w:iCs/>
                <w:sz w:val="22"/>
                <w:szCs w:val="22"/>
              </w:rPr>
              <w:t xml:space="preserve"> </w:t>
            </w:r>
            <w:proofErr w:type="spellStart"/>
            <w:r w:rsidRPr="4AF1E60F">
              <w:rPr>
                <w:rFonts w:cs="Arial"/>
                <w:i/>
                <w:iCs/>
                <w:sz w:val="22"/>
                <w:szCs w:val="22"/>
              </w:rPr>
              <w:t>cwblhau'n</w:t>
            </w:r>
            <w:proofErr w:type="spellEnd"/>
            <w:r w:rsidRPr="4AF1E60F">
              <w:rPr>
                <w:rFonts w:cs="Arial"/>
                <w:i/>
                <w:iCs/>
                <w:sz w:val="22"/>
                <w:szCs w:val="22"/>
              </w:rPr>
              <w:t xml:space="preserve"> </w:t>
            </w:r>
            <w:proofErr w:type="spellStart"/>
            <w:r w:rsidRPr="4AF1E60F">
              <w:rPr>
                <w:rFonts w:cs="Arial"/>
                <w:i/>
                <w:iCs/>
                <w:sz w:val="22"/>
                <w:szCs w:val="22"/>
              </w:rPr>
              <w:t>llwyddiannus</w:t>
            </w:r>
            <w:proofErr w:type="spellEnd"/>
            <w:r w:rsidRPr="4AF1E60F">
              <w:rPr>
                <w:rFonts w:cs="Arial"/>
                <w:i/>
                <w:iCs/>
                <w:sz w:val="22"/>
                <w:szCs w:val="22"/>
              </w:rPr>
              <w:t xml:space="preserve">. </w:t>
            </w:r>
          </w:p>
          <w:p w14:paraId="48A61783" w14:textId="1FCE7EE4" w:rsidR="00860370" w:rsidRPr="00D41A3F" w:rsidRDefault="00860370" w:rsidP="4AF1E60F">
            <w:pPr>
              <w:rPr>
                <w:rFonts w:cs="Arial"/>
                <w:i/>
                <w:iCs/>
                <w:sz w:val="22"/>
                <w:szCs w:val="22"/>
              </w:rPr>
            </w:pPr>
          </w:p>
          <w:p w14:paraId="7E5FB26D" w14:textId="28317D0B" w:rsidR="00860370" w:rsidRPr="00D41A3F" w:rsidRDefault="3DEAF04B" w:rsidP="4AF1E60F">
            <w:pPr>
              <w:rPr>
                <w:rFonts w:cs="Arial"/>
                <w:i/>
                <w:iCs/>
                <w:sz w:val="22"/>
                <w:szCs w:val="22"/>
              </w:rPr>
            </w:pPr>
            <w:r w:rsidRPr="4AF1E60F">
              <w:rPr>
                <w:rFonts w:cs="Arial"/>
                <w:i/>
                <w:iCs/>
                <w:sz w:val="22"/>
                <w:szCs w:val="22"/>
              </w:rPr>
              <w:t>(</w:t>
            </w:r>
            <w:proofErr w:type="spellStart"/>
            <w:r w:rsidRPr="4AF1E60F">
              <w:rPr>
                <w:rFonts w:cs="Arial"/>
                <w:i/>
                <w:iCs/>
                <w:sz w:val="22"/>
                <w:szCs w:val="22"/>
              </w:rPr>
              <w:t>cyfrif</w:t>
            </w:r>
            <w:proofErr w:type="spellEnd"/>
            <w:r w:rsidRPr="4AF1E60F">
              <w:rPr>
                <w:rFonts w:cs="Arial"/>
                <w:i/>
                <w:iCs/>
                <w:sz w:val="22"/>
                <w:szCs w:val="22"/>
              </w:rPr>
              <w:t xml:space="preserve"> </w:t>
            </w:r>
            <w:proofErr w:type="spellStart"/>
            <w:r w:rsidRPr="4AF1E60F">
              <w:rPr>
                <w:rFonts w:cs="Arial"/>
                <w:i/>
                <w:iCs/>
                <w:sz w:val="22"/>
                <w:szCs w:val="22"/>
              </w:rPr>
              <w:t>geiriau</w:t>
            </w:r>
            <w:proofErr w:type="spellEnd"/>
            <w:r w:rsidRPr="4AF1E60F">
              <w:rPr>
                <w:rFonts w:cs="Arial"/>
                <w:i/>
                <w:iCs/>
                <w:sz w:val="22"/>
                <w:szCs w:val="22"/>
              </w:rPr>
              <w:t xml:space="preserve"> – </w:t>
            </w:r>
            <w:r w:rsidR="6354A08F" w:rsidRPr="4AF1E60F">
              <w:rPr>
                <w:rFonts w:cs="Arial"/>
                <w:i/>
                <w:iCs/>
                <w:sz w:val="22"/>
                <w:szCs w:val="22"/>
              </w:rPr>
              <w:t>10</w:t>
            </w:r>
            <w:r w:rsidRPr="4AF1E60F">
              <w:rPr>
                <w:rFonts w:cs="Arial"/>
                <w:i/>
                <w:iCs/>
                <w:sz w:val="22"/>
                <w:szCs w:val="22"/>
              </w:rPr>
              <w:t>00)</w:t>
            </w:r>
          </w:p>
        </w:tc>
      </w:tr>
      <w:tr w:rsidR="00860370" w:rsidRPr="00D41A3F" w14:paraId="2E27CE8D" w14:textId="77777777" w:rsidTr="4AF1E60F">
        <w:trPr>
          <w:trHeight w:val="1285"/>
        </w:trPr>
        <w:tc>
          <w:tcPr>
            <w:tcW w:w="9695" w:type="dxa"/>
            <w:gridSpan w:val="3"/>
          </w:tcPr>
          <w:p w14:paraId="7E236006" w14:textId="416BD31A" w:rsidR="00860370" w:rsidRPr="00D41A3F" w:rsidRDefault="00857B80" w:rsidP="0036740E">
            <w:pPr>
              <w:rPr>
                <w:rFonts w:cs="Arial"/>
                <w:sz w:val="22"/>
                <w:szCs w:val="22"/>
              </w:rPr>
            </w:pPr>
            <w:r w:rsidRPr="0057399E">
              <w:rPr>
                <w:rFonts w:cs="Arial"/>
                <w:sz w:val="22"/>
                <w:szCs w:val="22"/>
                <w:lang w:val="cy-GB"/>
              </w:rPr>
              <w:t>&lt;ymateb y cyflenwr yma&gt;</w:t>
            </w:r>
          </w:p>
        </w:tc>
      </w:tr>
    </w:tbl>
    <w:p w14:paraId="00E00B05" w14:textId="2E3BF78C" w:rsidR="00CD68FA" w:rsidRPr="00D41A3F" w:rsidRDefault="00CD68FA">
      <w:pPr>
        <w:rPr>
          <w:rFonts w:cs="Arial"/>
        </w:rPr>
      </w:pPr>
    </w:p>
    <w:tbl>
      <w:tblPr>
        <w:tblStyle w:val="GridTabl"/>
        <w:tblW w:w="9695" w:type="dxa"/>
        <w:tblLook w:val="04A0" w:firstRow="1" w:lastRow="0" w:firstColumn="1" w:lastColumn="0" w:noHBand="0" w:noVBand="1"/>
      </w:tblPr>
      <w:tblGrid>
        <w:gridCol w:w="704"/>
        <w:gridCol w:w="4394"/>
        <w:gridCol w:w="4597"/>
      </w:tblGrid>
      <w:tr w:rsidR="00672985" w:rsidRPr="00D41A3F" w14:paraId="751E16DE" w14:textId="77777777" w:rsidTr="20ACB1AA">
        <w:trPr>
          <w:trHeight w:val="510"/>
        </w:trPr>
        <w:tc>
          <w:tcPr>
            <w:tcW w:w="704" w:type="dxa"/>
            <w:shd w:val="clear" w:color="auto" w:fill="2D962D" w:themeFill="accent1"/>
          </w:tcPr>
          <w:p w14:paraId="4117FB26" w14:textId="58B8EFBE" w:rsidR="00672985" w:rsidRPr="00D41A3F" w:rsidRDefault="00672985" w:rsidP="00672985">
            <w:pPr>
              <w:rPr>
                <w:rFonts w:cs="Arial"/>
                <w:i/>
                <w:color w:val="FFFFFF" w:themeColor="background1"/>
                <w:sz w:val="22"/>
                <w:szCs w:val="22"/>
              </w:rPr>
            </w:pPr>
            <w:r w:rsidRPr="00D41A3F">
              <w:rPr>
                <w:rFonts w:cs="Arial"/>
                <w:i/>
                <w:color w:val="FFFFFF" w:themeColor="background1"/>
                <w:sz w:val="22"/>
                <w:szCs w:val="22"/>
              </w:rPr>
              <w:t>1</w:t>
            </w:r>
            <w:r w:rsidR="00316B19" w:rsidRPr="00D41A3F">
              <w:rPr>
                <w:rFonts w:cs="Arial"/>
                <w:i/>
                <w:color w:val="FFFFFF" w:themeColor="background1"/>
                <w:sz w:val="22"/>
                <w:szCs w:val="22"/>
              </w:rPr>
              <w:t>2</w:t>
            </w:r>
            <w:r w:rsidRPr="00D41A3F">
              <w:rPr>
                <w:rFonts w:cs="Arial"/>
                <w:i/>
                <w:color w:val="FFFFFF" w:themeColor="background1"/>
                <w:sz w:val="22"/>
                <w:szCs w:val="22"/>
              </w:rPr>
              <w:t>.3</w:t>
            </w:r>
          </w:p>
        </w:tc>
        <w:tc>
          <w:tcPr>
            <w:tcW w:w="4394" w:type="dxa"/>
            <w:shd w:val="clear" w:color="auto" w:fill="2D962D" w:themeFill="accent1"/>
          </w:tcPr>
          <w:p w14:paraId="500AA7D6" w14:textId="23F9E5BC" w:rsidR="00672985" w:rsidRPr="00D41A3F" w:rsidRDefault="00857B80" w:rsidP="00672985">
            <w:pPr>
              <w:rPr>
                <w:rFonts w:cs="Arial"/>
                <w:i/>
                <w:color w:val="FFFFFF" w:themeColor="background1"/>
                <w:sz w:val="22"/>
                <w:szCs w:val="22"/>
              </w:rPr>
            </w:pPr>
            <w:proofErr w:type="spellStart"/>
            <w:r>
              <w:rPr>
                <w:rFonts w:cs="Arial"/>
                <w:i/>
                <w:color w:val="FFFFFF" w:themeColor="background1"/>
                <w:sz w:val="22"/>
                <w:szCs w:val="22"/>
              </w:rPr>
              <w:t>Cwestiwn</w:t>
            </w:r>
            <w:proofErr w:type="spellEnd"/>
            <w:r w:rsidR="00672985" w:rsidRPr="00D41A3F">
              <w:rPr>
                <w:rFonts w:cs="Arial"/>
                <w:i/>
                <w:color w:val="FFFFFF" w:themeColor="background1"/>
                <w:sz w:val="22"/>
                <w:szCs w:val="22"/>
              </w:rPr>
              <w:t xml:space="preserve"> </w:t>
            </w:r>
            <w:r w:rsidR="009B054A" w:rsidRPr="00D41A3F">
              <w:rPr>
                <w:rFonts w:cs="Arial"/>
                <w:i/>
                <w:color w:val="FFFFFF" w:themeColor="background1"/>
                <w:sz w:val="22"/>
                <w:szCs w:val="22"/>
              </w:rPr>
              <w:t>3</w:t>
            </w:r>
          </w:p>
        </w:tc>
        <w:tc>
          <w:tcPr>
            <w:tcW w:w="4597" w:type="dxa"/>
            <w:shd w:val="clear" w:color="auto" w:fill="2D962D" w:themeFill="accent1"/>
          </w:tcPr>
          <w:p w14:paraId="43D59E13" w14:textId="7DBF4F2E" w:rsidR="00672985" w:rsidRPr="00D41A3F" w:rsidRDefault="00857B80" w:rsidP="00672985">
            <w:pPr>
              <w:rPr>
                <w:rFonts w:cs="Arial"/>
                <w:i/>
                <w:color w:val="FFFFFF" w:themeColor="background1"/>
                <w:sz w:val="22"/>
                <w:szCs w:val="22"/>
              </w:rPr>
            </w:pPr>
            <w:proofErr w:type="spellStart"/>
            <w:r w:rsidRPr="00857B80">
              <w:rPr>
                <w:rFonts w:cs="Arial"/>
                <w:i/>
                <w:color w:val="FFFFFF" w:themeColor="background1"/>
                <w:sz w:val="22"/>
                <w:szCs w:val="22"/>
              </w:rPr>
              <w:t>Gwerthusiad</w:t>
            </w:r>
            <w:proofErr w:type="spellEnd"/>
            <w:r w:rsidRPr="00857B80">
              <w:rPr>
                <w:rFonts w:cs="Arial"/>
                <w:i/>
                <w:color w:val="FFFFFF" w:themeColor="background1"/>
                <w:sz w:val="22"/>
                <w:szCs w:val="22"/>
              </w:rPr>
              <w:t xml:space="preserve"> – </w:t>
            </w:r>
            <w:proofErr w:type="spellStart"/>
            <w:r w:rsidRPr="00857B80">
              <w:rPr>
                <w:rFonts w:cs="Arial"/>
                <w:i/>
                <w:color w:val="FFFFFF" w:themeColor="background1"/>
                <w:sz w:val="22"/>
                <w:szCs w:val="22"/>
              </w:rPr>
              <w:t>Cwestiwn</w:t>
            </w:r>
            <w:proofErr w:type="spellEnd"/>
            <w:r w:rsidRPr="00857B80">
              <w:rPr>
                <w:rFonts w:cs="Arial"/>
                <w:i/>
                <w:color w:val="FFFFFF" w:themeColor="background1"/>
                <w:sz w:val="22"/>
                <w:szCs w:val="22"/>
              </w:rPr>
              <w:t xml:space="preserve"> </w:t>
            </w:r>
            <w:r>
              <w:rPr>
                <w:rFonts w:cs="Arial"/>
                <w:i/>
                <w:color w:val="FFFFFF" w:themeColor="background1"/>
                <w:sz w:val="22"/>
                <w:szCs w:val="22"/>
              </w:rPr>
              <w:t>3</w:t>
            </w:r>
            <w:r w:rsidRPr="00857B80">
              <w:rPr>
                <w:rFonts w:cs="Arial"/>
                <w:i/>
                <w:color w:val="FFFFFF" w:themeColor="background1"/>
                <w:sz w:val="22"/>
                <w:szCs w:val="22"/>
              </w:rPr>
              <w:t xml:space="preserve"> – </w:t>
            </w:r>
            <w:proofErr w:type="spellStart"/>
            <w:r w:rsidRPr="00857B80">
              <w:rPr>
                <w:rFonts w:cs="Arial"/>
                <w:i/>
                <w:color w:val="FFFFFF" w:themeColor="background1"/>
                <w:sz w:val="22"/>
                <w:szCs w:val="22"/>
              </w:rPr>
              <w:t>Pwysoliad</w:t>
            </w:r>
            <w:proofErr w:type="spellEnd"/>
            <w:r w:rsidRPr="00857B80">
              <w:rPr>
                <w:rFonts w:cs="Arial"/>
                <w:i/>
                <w:color w:val="FFFFFF" w:themeColor="background1"/>
                <w:sz w:val="22"/>
                <w:szCs w:val="22"/>
              </w:rPr>
              <w:t xml:space="preserve"> </w:t>
            </w:r>
            <w:r w:rsidR="00AE4838">
              <w:rPr>
                <w:rFonts w:cs="Arial"/>
                <w:i/>
                <w:color w:val="FFFFFF" w:themeColor="background1"/>
                <w:sz w:val="22"/>
                <w:szCs w:val="22"/>
              </w:rPr>
              <w:t>1</w:t>
            </w:r>
            <w:r w:rsidR="0045406B">
              <w:rPr>
                <w:rFonts w:cs="Arial"/>
                <w:i/>
                <w:color w:val="FFFFFF" w:themeColor="background1"/>
                <w:sz w:val="22"/>
                <w:szCs w:val="22"/>
              </w:rPr>
              <w:t>0</w:t>
            </w:r>
            <w:r w:rsidRPr="00857B80">
              <w:rPr>
                <w:rFonts w:cs="Arial"/>
                <w:i/>
                <w:color w:val="FFFFFF" w:themeColor="background1"/>
                <w:sz w:val="22"/>
                <w:szCs w:val="22"/>
              </w:rPr>
              <w:t>%</w:t>
            </w:r>
          </w:p>
        </w:tc>
      </w:tr>
      <w:tr w:rsidR="00672985" w:rsidRPr="00D41A3F" w14:paraId="699BE8DC" w14:textId="77777777" w:rsidTr="20ACB1AA">
        <w:trPr>
          <w:trHeight w:val="624"/>
        </w:trPr>
        <w:tc>
          <w:tcPr>
            <w:tcW w:w="9695" w:type="dxa"/>
            <w:gridSpan w:val="3"/>
            <w:shd w:val="clear" w:color="auto" w:fill="F2F2F2" w:themeFill="background1" w:themeFillShade="F2"/>
          </w:tcPr>
          <w:p w14:paraId="1E6025EE" w14:textId="15DBB19F" w:rsidR="00672985" w:rsidRPr="00D41A3F" w:rsidRDefault="00823129" w:rsidP="00823129">
            <w:pPr>
              <w:rPr>
                <w:rFonts w:cs="Arial"/>
                <w:i/>
                <w:sz w:val="22"/>
                <w:szCs w:val="22"/>
              </w:rPr>
            </w:pPr>
            <w:proofErr w:type="spellStart"/>
            <w:r w:rsidRPr="00823129">
              <w:rPr>
                <w:rFonts w:cs="Arial"/>
                <w:i/>
                <w:sz w:val="22"/>
                <w:szCs w:val="22"/>
              </w:rPr>
              <w:t>Darpar</w:t>
            </w:r>
            <w:r>
              <w:rPr>
                <w:rFonts w:cs="Arial"/>
                <w:i/>
                <w:sz w:val="22"/>
                <w:szCs w:val="22"/>
              </w:rPr>
              <w:t>wch</w:t>
            </w:r>
            <w:proofErr w:type="spellEnd"/>
            <w:r w:rsidRPr="00823129">
              <w:rPr>
                <w:rFonts w:cs="Arial"/>
                <w:i/>
                <w:sz w:val="22"/>
                <w:szCs w:val="22"/>
              </w:rPr>
              <w:t xml:space="preserve"> </w:t>
            </w:r>
            <w:proofErr w:type="spellStart"/>
            <w:r w:rsidRPr="00823129">
              <w:rPr>
                <w:rFonts w:cs="Arial"/>
                <w:i/>
                <w:sz w:val="22"/>
                <w:szCs w:val="22"/>
              </w:rPr>
              <w:t>rhaglen</w:t>
            </w:r>
            <w:proofErr w:type="spellEnd"/>
            <w:r w:rsidRPr="00823129">
              <w:rPr>
                <w:rFonts w:cs="Arial"/>
                <w:i/>
                <w:sz w:val="22"/>
                <w:szCs w:val="22"/>
              </w:rPr>
              <w:t xml:space="preserve"> </w:t>
            </w:r>
            <w:proofErr w:type="spellStart"/>
            <w:r w:rsidRPr="00823129">
              <w:rPr>
                <w:rFonts w:cs="Arial"/>
                <w:i/>
                <w:sz w:val="22"/>
                <w:szCs w:val="22"/>
              </w:rPr>
              <w:t>i</w:t>
            </w:r>
            <w:proofErr w:type="spellEnd"/>
            <w:r w:rsidRPr="00823129">
              <w:rPr>
                <w:rFonts w:cs="Arial"/>
                <w:i/>
                <w:sz w:val="22"/>
                <w:szCs w:val="22"/>
              </w:rPr>
              <w:t xml:space="preserve"> </w:t>
            </w:r>
            <w:proofErr w:type="spellStart"/>
            <w:r w:rsidRPr="00823129">
              <w:rPr>
                <w:rFonts w:cs="Arial"/>
                <w:i/>
                <w:sz w:val="22"/>
                <w:szCs w:val="22"/>
              </w:rPr>
              <w:t>ddangos</w:t>
            </w:r>
            <w:proofErr w:type="spellEnd"/>
            <w:r w:rsidRPr="00823129">
              <w:rPr>
                <w:rFonts w:cs="Arial"/>
                <w:i/>
                <w:sz w:val="22"/>
                <w:szCs w:val="22"/>
              </w:rPr>
              <w:t xml:space="preserve"> </w:t>
            </w:r>
            <w:proofErr w:type="spellStart"/>
            <w:r w:rsidRPr="00823129">
              <w:rPr>
                <w:rFonts w:cs="Arial"/>
                <w:i/>
                <w:sz w:val="22"/>
                <w:szCs w:val="22"/>
              </w:rPr>
              <w:t>sut</w:t>
            </w:r>
            <w:proofErr w:type="spellEnd"/>
            <w:r w:rsidRPr="00823129">
              <w:rPr>
                <w:rFonts w:cs="Arial"/>
                <w:i/>
                <w:sz w:val="22"/>
                <w:szCs w:val="22"/>
              </w:rPr>
              <w:t xml:space="preserve"> y </w:t>
            </w:r>
            <w:proofErr w:type="spellStart"/>
            <w:r w:rsidRPr="00823129">
              <w:rPr>
                <w:rFonts w:cs="Arial"/>
                <w:i/>
                <w:sz w:val="22"/>
                <w:szCs w:val="22"/>
              </w:rPr>
              <w:t>byddwch</w:t>
            </w:r>
            <w:proofErr w:type="spellEnd"/>
            <w:r w:rsidRPr="00823129">
              <w:rPr>
                <w:rFonts w:cs="Arial"/>
                <w:i/>
                <w:sz w:val="22"/>
                <w:szCs w:val="22"/>
              </w:rPr>
              <w:t xml:space="preserve"> </w:t>
            </w:r>
            <w:proofErr w:type="spellStart"/>
            <w:r w:rsidRPr="00823129">
              <w:rPr>
                <w:rFonts w:cs="Arial"/>
                <w:i/>
                <w:sz w:val="22"/>
                <w:szCs w:val="22"/>
              </w:rPr>
              <w:t>yn</w:t>
            </w:r>
            <w:proofErr w:type="spellEnd"/>
            <w:r w:rsidRPr="00823129">
              <w:rPr>
                <w:rFonts w:cs="Arial"/>
                <w:i/>
                <w:sz w:val="22"/>
                <w:szCs w:val="22"/>
              </w:rPr>
              <w:t xml:space="preserve"> </w:t>
            </w:r>
            <w:proofErr w:type="spellStart"/>
            <w:r w:rsidRPr="00823129">
              <w:rPr>
                <w:rFonts w:cs="Arial"/>
                <w:i/>
                <w:sz w:val="22"/>
                <w:szCs w:val="22"/>
              </w:rPr>
              <w:t>bodloni</w:t>
            </w:r>
            <w:proofErr w:type="spellEnd"/>
            <w:r w:rsidRPr="00823129">
              <w:rPr>
                <w:rFonts w:cs="Arial"/>
                <w:i/>
                <w:sz w:val="22"/>
                <w:szCs w:val="22"/>
              </w:rPr>
              <w:t xml:space="preserve"> </w:t>
            </w:r>
            <w:proofErr w:type="spellStart"/>
            <w:r w:rsidRPr="00823129">
              <w:rPr>
                <w:rFonts w:cs="Arial"/>
                <w:i/>
                <w:sz w:val="22"/>
                <w:szCs w:val="22"/>
              </w:rPr>
              <w:t>gofynion</w:t>
            </w:r>
            <w:proofErr w:type="spellEnd"/>
            <w:r w:rsidRPr="00823129">
              <w:rPr>
                <w:rFonts w:cs="Arial"/>
                <w:i/>
                <w:sz w:val="22"/>
                <w:szCs w:val="22"/>
              </w:rPr>
              <w:t xml:space="preserve"> y </w:t>
            </w:r>
            <w:proofErr w:type="spellStart"/>
            <w:r w:rsidRPr="00823129">
              <w:rPr>
                <w:rFonts w:cs="Arial"/>
                <w:i/>
                <w:sz w:val="22"/>
                <w:szCs w:val="22"/>
              </w:rPr>
              <w:t>c</w:t>
            </w:r>
            <w:r w:rsidR="005021BE">
              <w:rPr>
                <w:rFonts w:cs="Arial"/>
                <w:i/>
                <w:sz w:val="22"/>
                <w:szCs w:val="22"/>
              </w:rPr>
              <w:t>ytundeb</w:t>
            </w:r>
            <w:proofErr w:type="spellEnd"/>
            <w:r w:rsidR="005021BE">
              <w:rPr>
                <w:rFonts w:cs="Arial"/>
                <w:i/>
                <w:sz w:val="22"/>
                <w:szCs w:val="22"/>
              </w:rPr>
              <w:t xml:space="preserve"> </w:t>
            </w:r>
            <w:proofErr w:type="spellStart"/>
            <w:r w:rsidRPr="00823129">
              <w:rPr>
                <w:rFonts w:cs="Arial"/>
                <w:i/>
                <w:sz w:val="22"/>
                <w:szCs w:val="22"/>
              </w:rPr>
              <w:t>yn</w:t>
            </w:r>
            <w:proofErr w:type="spellEnd"/>
            <w:r w:rsidRPr="00823129">
              <w:rPr>
                <w:rFonts w:cs="Arial"/>
                <w:i/>
                <w:sz w:val="22"/>
                <w:szCs w:val="22"/>
              </w:rPr>
              <w:t xml:space="preserve"> yr </w:t>
            </w:r>
            <w:proofErr w:type="spellStart"/>
            <w:r w:rsidRPr="00823129">
              <w:rPr>
                <w:rFonts w:cs="Arial"/>
                <w:i/>
                <w:sz w:val="22"/>
                <w:szCs w:val="22"/>
              </w:rPr>
              <w:t>amserlen</w:t>
            </w:r>
            <w:proofErr w:type="spellEnd"/>
            <w:r w:rsidRPr="00823129">
              <w:rPr>
                <w:rFonts w:cs="Arial"/>
                <w:i/>
                <w:sz w:val="22"/>
                <w:szCs w:val="22"/>
              </w:rPr>
              <w:t xml:space="preserve"> </w:t>
            </w:r>
            <w:proofErr w:type="spellStart"/>
            <w:r w:rsidRPr="00823129">
              <w:rPr>
                <w:rFonts w:cs="Arial"/>
                <w:i/>
                <w:sz w:val="22"/>
                <w:szCs w:val="22"/>
              </w:rPr>
              <w:t>ofynnol</w:t>
            </w:r>
            <w:proofErr w:type="spellEnd"/>
            <w:r w:rsidRPr="00823129">
              <w:rPr>
                <w:rFonts w:cs="Arial"/>
                <w:i/>
                <w:sz w:val="22"/>
                <w:szCs w:val="22"/>
              </w:rPr>
              <w:t xml:space="preserve"> (</w:t>
            </w:r>
            <w:proofErr w:type="spellStart"/>
            <w:r w:rsidRPr="00823129">
              <w:rPr>
                <w:rFonts w:cs="Arial"/>
                <w:i/>
                <w:sz w:val="22"/>
                <w:szCs w:val="22"/>
              </w:rPr>
              <w:t>e.e.</w:t>
            </w:r>
            <w:proofErr w:type="spellEnd"/>
            <w:r w:rsidRPr="00823129">
              <w:rPr>
                <w:rFonts w:cs="Arial"/>
                <w:i/>
                <w:sz w:val="22"/>
                <w:szCs w:val="22"/>
              </w:rPr>
              <w:t xml:space="preserve"> </w:t>
            </w:r>
            <w:proofErr w:type="spellStart"/>
            <w:r w:rsidRPr="00823129">
              <w:rPr>
                <w:rFonts w:cs="Arial"/>
                <w:i/>
                <w:sz w:val="22"/>
                <w:szCs w:val="22"/>
              </w:rPr>
              <w:t>siart</w:t>
            </w:r>
            <w:proofErr w:type="spellEnd"/>
            <w:r w:rsidRPr="00823129">
              <w:rPr>
                <w:rFonts w:cs="Arial"/>
                <w:i/>
                <w:sz w:val="22"/>
                <w:szCs w:val="22"/>
              </w:rPr>
              <w:t xml:space="preserve"> </w:t>
            </w:r>
            <w:proofErr w:type="spellStart"/>
            <w:r w:rsidRPr="00823129">
              <w:rPr>
                <w:rFonts w:cs="Arial"/>
                <w:i/>
                <w:sz w:val="22"/>
                <w:szCs w:val="22"/>
              </w:rPr>
              <w:t>gantt</w:t>
            </w:r>
            <w:proofErr w:type="spellEnd"/>
            <w:r w:rsidRPr="00823129">
              <w:rPr>
                <w:rFonts w:cs="Arial"/>
                <w:i/>
                <w:sz w:val="22"/>
                <w:szCs w:val="22"/>
              </w:rPr>
              <w:t xml:space="preserve"> neu </w:t>
            </w:r>
            <w:proofErr w:type="spellStart"/>
            <w:r w:rsidRPr="00823129">
              <w:rPr>
                <w:rFonts w:cs="Arial"/>
                <w:i/>
                <w:sz w:val="22"/>
                <w:szCs w:val="22"/>
              </w:rPr>
              <w:t>daenlen</w:t>
            </w:r>
            <w:proofErr w:type="spellEnd"/>
            <w:r w:rsidRPr="00823129">
              <w:rPr>
                <w:rFonts w:cs="Arial"/>
                <w:i/>
                <w:sz w:val="22"/>
                <w:szCs w:val="22"/>
              </w:rPr>
              <w:t xml:space="preserve"> excel)</w:t>
            </w:r>
          </w:p>
        </w:tc>
      </w:tr>
      <w:tr w:rsidR="00672985" w:rsidRPr="00D41A3F" w14:paraId="692C557B" w14:textId="77777777" w:rsidTr="20ACB1AA">
        <w:trPr>
          <w:trHeight w:val="1285"/>
        </w:trPr>
        <w:tc>
          <w:tcPr>
            <w:tcW w:w="9695" w:type="dxa"/>
            <w:gridSpan w:val="3"/>
          </w:tcPr>
          <w:p w14:paraId="74AB7454" w14:textId="3D7762D9" w:rsidR="00672985" w:rsidRPr="00D41A3F" w:rsidRDefault="00857B80" w:rsidP="20ACB1AA">
            <w:pPr>
              <w:rPr>
                <w:rFonts w:cs="Arial"/>
                <w:sz w:val="22"/>
                <w:szCs w:val="22"/>
              </w:rPr>
            </w:pPr>
            <w:r w:rsidRPr="0057399E">
              <w:rPr>
                <w:rFonts w:cs="Arial"/>
                <w:sz w:val="22"/>
                <w:szCs w:val="22"/>
                <w:lang w:val="cy-GB"/>
              </w:rPr>
              <w:t>&lt;ymateb y cyflenwr yma&gt;</w:t>
            </w:r>
          </w:p>
          <w:p w14:paraId="4A40C8D4" w14:textId="08399659" w:rsidR="00672985" w:rsidRPr="00D41A3F" w:rsidRDefault="00672985" w:rsidP="20ACB1AA">
            <w:pPr>
              <w:rPr>
                <w:rFonts w:cs="Arial"/>
                <w:sz w:val="22"/>
                <w:szCs w:val="22"/>
              </w:rPr>
            </w:pPr>
          </w:p>
          <w:p w14:paraId="6806CC69" w14:textId="4B85E0D4" w:rsidR="00672985" w:rsidRPr="00D41A3F" w:rsidRDefault="00672985" w:rsidP="20ACB1AA">
            <w:pPr>
              <w:rPr>
                <w:rFonts w:cs="Arial"/>
                <w:sz w:val="22"/>
                <w:szCs w:val="22"/>
              </w:rPr>
            </w:pPr>
          </w:p>
          <w:p w14:paraId="2CFFDC38" w14:textId="278030DB" w:rsidR="00672985" w:rsidRPr="00D41A3F" w:rsidRDefault="00672985" w:rsidP="20ACB1AA">
            <w:pPr>
              <w:rPr>
                <w:rFonts w:cs="Arial"/>
                <w:sz w:val="22"/>
                <w:szCs w:val="22"/>
              </w:rPr>
            </w:pPr>
          </w:p>
          <w:p w14:paraId="1D41321D" w14:textId="66E95202" w:rsidR="00672985" w:rsidRPr="00D41A3F" w:rsidRDefault="00672985" w:rsidP="00672985">
            <w:pPr>
              <w:rPr>
                <w:rFonts w:cs="Arial"/>
                <w:sz w:val="22"/>
                <w:szCs w:val="22"/>
              </w:rPr>
            </w:pPr>
          </w:p>
        </w:tc>
      </w:tr>
    </w:tbl>
    <w:p w14:paraId="66936F0C" w14:textId="77777777" w:rsidR="00672985" w:rsidRPr="00D41A3F" w:rsidRDefault="00672985">
      <w:pPr>
        <w:rPr>
          <w:rFonts w:cs="Arial"/>
        </w:rPr>
      </w:pPr>
    </w:p>
    <w:p w14:paraId="4714C1C9" w14:textId="2E3BF78C" w:rsidR="2DDF2668" w:rsidRPr="00D41A3F" w:rsidRDefault="2DDF2668" w:rsidP="2DDF2668">
      <w:pPr>
        <w:rPr>
          <w:rFonts w:cs="Arial"/>
        </w:rPr>
      </w:pPr>
    </w:p>
    <w:p w14:paraId="1E4EB17A" w14:textId="77777777" w:rsidR="00316B19" w:rsidRPr="00D41A3F" w:rsidRDefault="00316B19" w:rsidP="2DDF2668">
      <w:pPr>
        <w:rPr>
          <w:rFonts w:cs="Arial"/>
        </w:rPr>
      </w:pPr>
    </w:p>
    <w:p w14:paraId="50A7B163" w14:textId="5DBD2BDB" w:rsidR="00860370" w:rsidRDefault="00860370">
      <w:pPr>
        <w:rPr>
          <w:rFonts w:cs="Arial"/>
        </w:rPr>
      </w:pPr>
    </w:p>
    <w:p w14:paraId="3E310FA2" w14:textId="77777777" w:rsidR="00DF2CDE" w:rsidRDefault="00DF2CDE">
      <w:pPr>
        <w:rPr>
          <w:rFonts w:cs="Arial"/>
        </w:rPr>
      </w:pPr>
    </w:p>
    <w:p w14:paraId="38E7745E" w14:textId="77777777" w:rsidR="00DF2CDE" w:rsidRPr="00D41A3F" w:rsidRDefault="00DF2CDE">
      <w:pPr>
        <w:rPr>
          <w:rFonts w:cs="Arial"/>
        </w:rPr>
      </w:pPr>
    </w:p>
    <w:tbl>
      <w:tblPr>
        <w:tblStyle w:val="GridTabl"/>
        <w:tblW w:w="0" w:type="auto"/>
        <w:tblLook w:val="04A0" w:firstRow="1" w:lastRow="0" w:firstColumn="1" w:lastColumn="0" w:noHBand="0" w:noVBand="1"/>
      </w:tblPr>
      <w:tblGrid>
        <w:gridCol w:w="710"/>
        <w:gridCol w:w="3821"/>
        <w:gridCol w:w="1418"/>
        <w:gridCol w:w="1282"/>
        <w:gridCol w:w="2409"/>
      </w:tblGrid>
      <w:tr w:rsidR="00F56D1C" w:rsidRPr="00D41A3F" w14:paraId="775D05EE" w14:textId="77777777" w:rsidTr="260A0BCE">
        <w:trPr>
          <w:trHeight w:val="522"/>
        </w:trPr>
        <w:tc>
          <w:tcPr>
            <w:tcW w:w="710" w:type="dxa"/>
            <w:shd w:val="clear" w:color="auto" w:fill="2D962D" w:themeFill="accent1"/>
          </w:tcPr>
          <w:p w14:paraId="246380D4" w14:textId="1A6DBA0B" w:rsidR="00F56D1C" w:rsidRPr="00D41A3F" w:rsidRDefault="00CF07A6" w:rsidP="0034513D">
            <w:pPr>
              <w:rPr>
                <w:rFonts w:cs="Arial"/>
                <w:b/>
                <w:i/>
                <w:color w:val="FFFFFF" w:themeColor="background1"/>
                <w:sz w:val="22"/>
                <w:szCs w:val="22"/>
              </w:rPr>
            </w:pPr>
            <w:r w:rsidRPr="00D41A3F">
              <w:rPr>
                <w:rFonts w:cs="Arial"/>
                <w:b/>
                <w:i/>
                <w:color w:val="FFFFFF" w:themeColor="background1"/>
                <w:sz w:val="22"/>
                <w:szCs w:val="22"/>
              </w:rPr>
              <w:t>1</w:t>
            </w:r>
            <w:r w:rsidR="00316B19" w:rsidRPr="00D41A3F">
              <w:rPr>
                <w:rFonts w:cs="Arial"/>
                <w:b/>
                <w:i/>
                <w:color w:val="FFFFFF" w:themeColor="background1"/>
                <w:sz w:val="22"/>
                <w:szCs w:val="22"/>
              </w:rPr>
              <w:t>3</w:t>
            </w:r>
            <w:r w:rsidR="00F56D1C" w:rsidRPr="00D41A3F">
              <w:rPr>
                <w:rFonts w:cs="Arial"/>
                <w:b/>
                <w:i/>
                <w:color w:val="FFFFFF" w:themeColor="background1"/>
                <w:sz w:val="22"/>
                <w:szCs w:val="22"/>
              </w:rPr>
              <w:t>.</w:t>
            </w:r>
          </w:p>
        </w:tc>
        <w:tc>
          <w:tcPr>
            <w:tcW w:w="8930" w:type="dxa"/>
            <w:gridSpan w:val="4"/>
            <w:shd w:val="clear" w:color="auto" w:fill="2D962D" w:themeFill="accent1"/>
          </w:tcPr>
          <w:p w14:paraId="52A78EC5" w14:textId="77777777" w:rsidR="00857B80" w:rsidRPr="0057399E" w:rsidRDefault="00857B80" w:rsidP="00857B80">
            <w:pPr>
              <w:rPr>
                <w:rFonts w:cs="Arial"/>
                <w:b/>
                <w:i/>
                <w:color w:val="FFFFFF"/>
                <w:sz w:val="22"/>
                <w:szCs w:val="22"/>
                <w:lang w:val="cy-GB"/>
              </w:rPr>
            </w:pPr>
            <w:r w:rsidRPr="0057399E">
              <w:rPr>
                <w:rFonts w:cs="Arial"/>
                <w:b/>
                <w:i/>
                <w:color w:val="FFFFFF"/>
                <w:sz w:val="22"/>
                <w:szCs w:val="22"/>
                <w:lang w:val="cy-GB"/>
              </w:rPr>
              <w:t>Atodlen Brisio (heb gynnwys TAW)</w:t>
            </w:r>
          </w:p>
          <w:p w14:paraId="7B975321" w14:textId="40FD12C3" w:rsidR="00F56D1C" w:rsidRPr="00D41A3F" w:rsidRDefault="00F56D1C" w:rsidP="0034513D">
            <w:pPr>
              <w:rPr>
                <w:rFonts w:cs="Arial"/>
                <w:b/>
                <w:i/>
                <w:color w:val="FFFFFF" w:themeColor="background1"/>
                <w:sz w:val="22"/>
                <w:szCs w:val="22"/>
              </w:rPr>
            </w:pPr>
          </w:p>
        </w:tc>
      </w:tr>
      <w:tr w:rsidR="0074521D" w:rsidRPr="00D41A3F" w14:paraId="5AC7252D" w14:textId="77777777" w:rsidTr="260A0BCE">
        <w:trPr>
          <w:trHeight w:val="522"/>
        </w:trPr>
        <w:tc>
          <w:tcPr>
            <w:tcW w:w="4531" w:type="dxa"/>
            <w:gridSpan w:val="2"/>
            <w:shd w:val="clear" w:color="auto" w:fill="F2F2F2" w:themeFill="background1" w:themeFillShade="F2"/>
          </w:tcPr>
          <w:p w14:paraId="4A8E1E12" w14:textId="77777777" w:rsidR="0074521D" w:rsidRPr="00D41A3F" w:rsidRDefault="0074521D" w:rsidP="0034513D">
            <w:pPr>
              <w:rPr>
                <w:rFonts w:cs="Arial"/>
                <w:b/>
                <w:i/>
                <w:sz w:val="22"/>
                <w:szCs w:val="22"/>
              </w:rPr>
            </w:pPr>
          </w:p>
          <w:p w14:paraId="649276C7" w14:textId="54C22435" w:rsidR="0074521D" w:rsidRPr="00D41A3F" w:rsidRDefault="00857B80" w:rsidP="2DDF2668">
            <w:pPr>
              <w:rPr>
                <w:rFonts w:cs="Arial"/>
                <w:b/>
                <w:bCs/>
                <w:i/>
                <w:iCs/>
                <w:sz w:val="22"/>
                <w:szCs w:val="22"/>
              </w:rPr>
            </w:pPr>
            <w:proofErr w:type="spellStart"/>
            <w:r>
              <w:rPr>
                <w:rFonts w:cs="Arial"/>
                <w:b/>
                <w:bCs/>
                <w:i/>
                <w:iCs/>
                <w:sz w:val="22"/>
                <w:szCs w:val="22"/>
              </w:rPr>
              <w:t>Disgrifiad</w:t>
            </w:r>
            <w:proofErr w:type="spellEnd"/>
            <w:r w:rsidR="3CB0C1C1" w:rsidRPr="00D41A3F">
              <w:rPr>
                <w:rFonts w:cs="Arial"/>
                <w:b/>
                <w:bCs/>
                <w:i/>
                <w:iCs/>
                <w:sz w:val="22"/>
                <w:szCs w:val="22"/>
              </w:rPr>
              <w:t xml:space="preserve"> – </w:t>
            </w:r>
          </w:p>
        </w:tc>
        <w:tc>
          <w:tcPr>
            <w:tcW w:w="1418" w:type="dxa"/>
          </w:tcPr>
          <w:p w14:paraId="61E3A69A" w14:textId="3A933A4E" w:rsidR="0074521D" w:rsidRPr="00D41A3F" w:rsidRDefault="00684872" w:rsidP="2DDF2668">
            <w:pPr>
              <w:rPr>
                <w:rFonts w:cs="Arial"/>
                <w:b/>
                <w:bCs/>
                <w:i/>
                <w:iCs/>
                <w:sz w:val="22"/>
                <w:szCs w:val="22"/>
              </w:rPr>
            </w:pPr>
            <w:proofErr w:type="spellStart"/>
            <w:r>
              <w:rPr>
                <w:rFonts w:cs="Arial"/>
                <w:b/>
                <w:bCs/>
                <w:i/>
                <w:iCs/>
                <w:sz w:val="22"/>
                <w:szCs w:val="22"/>
              </w:rPr>
              <w:t>Nifer</w:t>
            </w:r>
            <w:proofErr w:type="spellEnd"/>
            <w:r>
              <w:rPr>
                <w:rFonts w:cs="Arial"/>
                <w:b/>
                <w:bCs/>
                <w:i/>
                <w:iCs/>
                <w:sz w:val="22"/>
                <w:szCs w:val="22"/>
              </w:rPr>
              <w:t xml:space="preserve"> o </w:t>
            </w:r>
            <w:proofErr w:type="spellStart"/>
            <w:r>
              <w:rPr>
                <w:rFonts w:cs="Arial"/>
                <w:b/>
                <w:bCs/>
                <w:i/>
                <w:iCs/>
                <w:sz w:val="22"/>
                <w:szCs w:val="22"/>
              </w:rPr>
              <w:t>ddyddiau</w:t>
            </w:r>
            <w:proofErr w:type="spellEnd"/>
            <w:r w:rsidR="3CB0C1C1" w:rsidRPr="00D41A3F">
              <w:rPr>
                <w:rFonts w:cs="Arial"/>
                <w:b/>
                <w:bCs/>
                <w:i/>
                <w:iCs/>
                <w:sz w:val="22"/>
                <w:szCs w:val="22"/>
              </w:rPr>
              <w:t xml:space="preserve"> </w:t>
            </w:r>
          </w:p>
        </w:tc>
        <w:tc>
          <w:tcPr>
            <w:tcW w:w="1282" w:type="dxa"/>
          </w:tcPr>
          <w:p w14:paraId="757B5AE0" w14:textId="172D19F3" w:rsidR="0074521D" w:rsidRPr="00D41A3F" w:rsidRDefault="00857B80" w:rsidP="2DDF2668">
            <w:pPr>
              <w:rPr>
                <w:rFonts w:cs="Arial"/>
                <w:b/>
                <w:bCs/>
                <w:i/>
                <w:iCs/>
                <w:sz w:val="22"/>
                <w:szCs w:val="22"/>
              </w:rPr>
            </w:pPr>
            <w:proofErr w:type="spellStart"/>
            <w:r>
              <w:rPr>
                <w:rFonts w:cs="Arial"/>
                <w:b/>
                <w:bCs/>
                <w:i/>
                <w:iCs/>
                <w:sz w:val="22"/>
                <w:szCs w:val="22"/>
              </w:rPr>
              <w:t>Uned</w:t>
            </w:r>
            <w:proofErr w:type="spellEnd"/>
            <w:r>
              <w:rPr>
                <w:rFonts w:cs="Arial"/>
                <w:b/>
                <w:bCs/>
                <w:i/>
                <w:iCs/>
                <w:sz w:val="22"/>
                <w:szCs w:val="22"/>
              </w:rPr>
              <w:t xml:space="preserve"> </w:t>
            </w:r>
            <w:proofErr w:type="spellStart"/>
            <w:r>
              <w:rPr>
                <w:rFonts w:cs="Arial"/>
                <w:b/>
                <w:bCs/>
                <w:i/>
                <w:iCs/>
                <w:sz w:val="22"/>
                <w:szCs w:val="22"/>
              </w:rPr>
              <w:t>fesur</w:t>
            </w:r>
            <w:proofErr w:type="spellEnd"/>
            <w:r>
              <w:rPr>
                <w:rFonts w:cs="Arial"/>
                <w:b/>
                <w:bCs/>
                <w:i/>
                <w:iCs/>
                <w:sz w:val="22"/>
                <w:szCs w:val="22"/>
              </w:rPr>
              <w:t xml:space="preserve"> – </w:t>
            </w:r>
          </w:p>
        </w:tc>
        <w:tc>
          <w:tcPr>
            <w:tcW w:w="2409" w:type="dxa"/>
          </w:tcPr>
          <w:p w14:paraId="4DCA08F9" w14:textId="5745028F" w:rsidR="0074521D" w:rsidRPr="00D41A3F" w:rsidRDefault="00857B80" w:rsidP="0034513D">
            <w:pPr>
              <w:rPr>
                <w:rFonts w:cs="Arial"/>
                <w:b/>
                <w:i/>
                <w:sz w:val="22"/>
                <w:szCs w:val="22"/>
              </w:rPr>
            </w:pPr>
            <w:r>
              <w:rPr>
                <w:rFonts w:cs="Arial"/>
                <w:b/>
                <w:i/>
                <w:sz w:val="22"/>
                <w:szCs w:val="22"/>
              </w:rPr>
              <w:t>Pris</w:t>
            </w:r>
            <w:r w:rsidR="0074521D" w:rsidRPr="00D41A3F">
              <w:rPr>
                <w:rFonts w:cs="Arial"/>
                <w:b/>
                <w:i/>
                <w:sz w:val="22"/>
                <w:szCs w:val="22"/>
              </w:rPr>
              <w:t xml:space="preserve"> </w:t>
            </w:r>
            <w:r w:rsidR="00A6423C">
              <w:rPr>
                <w:rFonts w:cs="Arial"/>
                <w:b/>
                <w:i/>
                <w:sz w:val="22"/>
                <w:szCs w:val="22"/>
              </w:rPr>
              <w:t>(</w:t>
            </w:r>
            <w:proofErr w:type="spellStart"/>
            <w:r w:rsidR="00A6423C" w:rsidRPr="00857B80">
              <w:rPr>
                <w:rFonts w:cs="Arial"/>
                <w:i/>
                <w:sz w:val="22"/>
                <w:szCs w:val="22"/>
              </w:rPr>
              <w:t>heb</w:t>
            </w:r>
            <w:proofErr w:type="spellEnd"/>
            <w:r w:rsidR="00A6423C" w:rsidRPr="00857B80">
              <w:rPr>
                <w:rFonts w:cs="Arial"/>
                <w:i/>
                <w:sz w:val="22"/>
                <w:szCs w:val="22"/>
              </w:rPr>
              <w:t xml:space="preserve"> TAW):</w:t>
            </w:r>
            <w:r w:rsidR="00034AA5" w:rsidRPr="00D41A3F">
              <w:rPr>
                <w:rFonts w:cs="Arial"/>
                <w:b/>
                <w:i/>
                <w:sz w:val="22"/>
                <w:szCs w:val="22"/>
              </w:rPr>
              <w:t xml:space="preserve"> - </w:t>
            </w:r>
            <w:proofErr w:type="spellStart"/>
            <w:r>
              <w:rPr>
                <w:rFonts w:cs="Arial"/>
                <w:b/>
                <w:i/>
                <w:sz w:val="22"/>
                <w:szCs w:val="22"/>
              </w:rPr>
              <w:t>Cyfanswm</w:t>
            </w:r>
            <w:proofErr w:type="spellEnd"/>
            <w:r>
              <w:rPr>
                <w:rFonts w:cs="Arial"/>
                <w:b/>
                <w:i/>
                <w:sz w:val="22"/>
                <w:szCs w:val="22"/>
              </w:rPr>
              <w:t xml:space="preserve"> y </w:t>
            </w:r>
            <w:proofErr w:type="spellStart"/>
            <w:r>
              <w:rPr>
                <w:rFonts w:cs="Arial"/>
                <w:b/>
                <w:i/>
                <w:sz w:val="22"/>
                <w:szCs w:val="22"/>
              </w:rPr>
              <w:t>Gost</w:t>
            </w:r>
            <w:proofErr w:type="spellEnd"/>
          </w:p>
        </w:tc>
      </w:tr>
      <w:tr w:rsidR="0074521D" w:rsidRPr="00D41A3F" w14:paraId="333F21CC" w14:textId="77777777" w:rsidTr="260A0BCE">
        <w:trPr>
          <w:trHeight w:val="522"/>
        </w:trPr>
        <w:tc>
          <w:tcPr>
            <w:tcW w:w="4531" w:type="dxa"/>
            <w:gridSpan w:val="2"/>
            <w:shd w:val="clear" w:color="auto" w:fill="F2F2F2" w:themeFill="background1" w:themeFillShade="F2"/>
          </w:tcPr>
          <w:p w14:paraId="597F8DEA" w14:textId="77777777" w:rsidR="0074521D" w:rsidRPr="00D41A3F" w:rsidRDefault="0074521D" w:rsidP="0034513D">
            <w:pPr>
              <w:rPr>
                <w:rFonts w:cs="Arial"/>
                <w:i/>
                <w:sz w:val="22"/>
                <w:szCs w:val="22"/>
              </w:rPr>
            </w:pPr>
          </w:p>
          <w:p w14:paraId="23C60D2C" w14:textId="01762468" w:rsidR="0074521D" w:rsidRPr="00D41A3F" w:rsidRDefault="00B769F7" w:rsidP="00B769F7">
            <w:pPr>
              <w:rPr>
                <w:rFonts w:cs="Arial"/>
                <w:i/>
                <w:sz w:val="22"/>
                <w:szCs w:val="22"/>
              </w:rPr>
            </w:pPr>
            <w:r w:rsidRPr="00B769F7">
              <w:rPr>
                <w:rFonts w:cs="Arial"/>
                <w:i/>
                <w:sz w:val="22"/>
                <w:szCs w:val="22"/>
              </w:rPr>
              <w:t xml:space="preserve">Cost am </w:t>
            </w:r>
            <w:proofErr w:type="spellStart"/>
            <w:r w:rsidRPr="00B769F7">
              <w:rPr>
                <w:rFonts w:cs="Arial"/>
                <w:i/>
                <w:sz w:val="22"/>
                <w:szCs w:val="22"/>
              </w:rPr>
              <w:t>gyfradd</w:t>
            </w:r>
            <w:proofErr w:type="spellEnd"/>
            <w:r w:rsidRPr="00B769F7">
              <w:rPr>
                <w:rFonts w:cs="Arial"/>
                <w:i/>
                <w:sz w:val="22"/>
                <w:szCs w:val="22"/>
              </w:rPr>
              <w:t xml:space="preserve"> </w:t>
            </w:r>
            <w:proofErr w:type="spellStart"/>
            <w:r w:rsidRPr="00B769F7">
              <w:rPr>
                <w:rFonts w:cs="Arial"/>
                <w:i/>
                <w:sz w:val="22"/>
                <w:szCs w:val="22"/>
              </w:rPr>
              <w:t>dydd</w:t>
            </w:r>
            <w:proofErr w:type="spellEnd"/>
            <w:r w:rsidRPr="00B769F7">
              <w:rPr>
                <w:rFonts w:cs="Arial"/>
                <w:i/>
                <w:sz w:val="22"/>
                <w:szCs w:val="22"/>
              </w:rPr>
              <w:t xml:space="preserve"> </w:t>
            </w:r>
            <w:proofErr w:type="spellStart"/>
            <w:r w:rsidRPr="00B769F7">
              <w:rPr>
                <w:rFonts w:cs="Arial"/>
                <w:i/>
                <w:sz w:val="22"/>
                <w:szCs w:val="22"/>
              </w:rPr>
              <w:t>Ymgynghoriaeth</w:t>
            </w:r>
            <w:proofErr w:type="spellEnd"/>
          </w:p>
        </w:tc>
        <w:tc>
          <w:tcPr>
            <w:tcW w:w="1418" w:type="dxa"/>
          </w:tcPr>
          <w:p w14:paraId="7FF40A60" w14:textId="77777777" w:rsidR="0074521D" w:rsidRPr="00D41A3F" w:rsidRDefault="0074521D" w:rsidP="0034513D">
            <w:pPr>
              <w:rPr>
                <w:rFonts w:cs="Arial"/>
                <w:sz w:val="22"/>
                <w:szCs w:val="22"/>
              </w:rPr>
            </w:pPr>
          </w:p>
        </w:tc>
        <w:tc>
          <w:tcPr>
            <w:tcW w:w="1282" w:type="dxa"/>
          </w:tcPr>
          <w:p w14:paraId="503F0A52" w14:textId="14AD1F76" w:rsidR="0074521D" w:rsidRPr="00D41A3F" w:rsidRDefault="00684872" w:rsidP="0034513D">
            <w:pPr>
              <w:rPr>
                <w:rFonts w:cs="Arial"/>
                <w:sz w:val="22"/>
                <w:szCs w:val="22"/>
              </w:rPr>
            </w:pPr>
            <w:r>
              <w:rPr>
                <w:rFonts w:cs="Arial"/>
                <w:sz w:val="22"/>
                <w:szCs w:val="22"/>
              </w:rPr>
              <w:t xml:space="preserve">Un </w:t>
            </w:r>
            <w:proofErr w:type="spellStart"/>
            <w:r>
              <w:rPr>
                <w:rFonts w:cs="Arial"/>
                <w:sz w:val="22"/>
                <w:szCs w:val="22"/>
              </w:rPr>
              <w:t>diwrnod</w:t>
            </w:r>
            <w:proofErr w:type="spellEnd"/>
          </w:p>
        </w:tc>
        <w:tc>
          <w:tcPr>
            <w:tcW w:w="2409" w:type="dxa"/>
          </w:tcPr>
          <w:p w14:paraId="1D7BD8F6" w14:textId="77777777" w:rsidR="0074521D" w:rsidRPr="00D41A3F" w:rsidRDefault="0074521D" w:rsidP="0034513D">
            <w:pPr>
              <w:rPr>
                <w:rFonts w:cs="Arial"/>
                <w:sz w:val="22"/>
                <w:szCs w:val="22"/>
              </w:rPr>
            </w:pPr>
          </w:p>
        </w:tc>
      </w:tr>
      <w:tr w:rsidR="0074521D" w:rsidRPr="00D41A3F" w14:paraId="4527E10D" w14:textId="77777777" w:rsidTr="260A0BCE">
        <w:trPr>
          <w:trHeight w:val="522"/>
        </w:trPr>
        <w:tc>
          <w:tcPr>
            <w:tcW w:w="4531" w:type="dxa"/>
            <w:gridSpan w:val="2"/>
            <w:shd w:val="clear" w:color="auto" w:fill="F2F2F2" w:themeFill="background1" w:themeFillShade="F2"/>
          </w:tcPr>
          <w:p w14:paraId="6FC1F3B0" w14:textId="77777777" w:rsidR="0074521D" w:rsidRPr="00D41A3F" w:rsidRDefault="0074521D" w:rsidP="0034513D">
            <w:pPr>
              <w:rPr>
                <w:rFonts w:cs="Arial"/>
                <w:i/>
                <w:sz w:val="22"/>
                <w:szCs w:val="22"/>
              </w:rPr>
            </w:pPr>
          </w:p>
          <w:p w14:paraId="1AC73AE3" w14:textId="2F57D2F5" w:rsidR="0074521D" w:rsidRPr="00D41A3F" w:rsidRDefault="0074521D" w:rsidP="55BEF3E5">
            <w:pPr>
              <w:rPr>
                <w:rFonts w:cs="Arial"/>
                <w:i/>
                <w:iCs/>
                <w:sz w:val="22"/>
                <w:szCs w:val="22"/>
              </w:rPr>
            </w:pPr>
          </w:p>
        </w:tc>
        <w:tc>
          <w:tcPr>
            <w:tcW w:w="1418" w:type="dxa"/>
          </w:tcPr>
          <w:p w14:paraId="682AC85D" w14:textId="77777777" w:rsidR="0074521D" w:rsidRPr="00D41A3F" w:rsidRDefault="0074521D" w:rsidP="0034513D">
            <w:pPr>
              <w:rPr>
                <w:rFonts w:cs="Arial"/>
                <w:sz w:val="22"/>
                <w:szCs w:val="22"/>
              </w:rPr>
            </w:pPr>
          </w:p>
        </w:tc>
        <w:tc>
          <w:tcPr>
            <w:tcW w:w="1282" w:type="dxa"/>
          </w:tcPr>
          <w:p w14:paraId="4C5596F0" w14:textId="44D6CE90" w:rsidR="0074521D" w:rsidRPr="00D41A3F" w:rsidRDefault="0074521D" w:rsidP="0034513D">
            <w:pPr>
              <w:rPr>
                <w:rFonts w:cs="Arial"/>
                <w:sz w:val="22"/>
                <w:szCs w:val="22"/>
              </w:rPr>
            </w:pPr>
          </w:p>
        </w:tc>
        <w:tc>
          <w:tcPr>
            <w:tcW w:w="2409" w:type="dxa"/>
          </w:tcPr>
          <w:p w14:paraId="0A8C5865" w14:textId="77777777" w:rsidR="0074521D" w:rsidRPr="00D41A3F" w:rsidRDefault="0074521D" w:rsidP="0034513D">
            <w:pPr>
              <w:rPr>
                <w:rFonts w:cs="Arial"/>
                <w:sz w:val="22"/>
                <w:szCs w:val="22"/>
              </w:rPr>
            </w:pPr>
          </w:p>
        </w:tc>
      </w:tr>
      <w:tr w:rsidR="0074521D" w:rsidRPr="00D41A3F" w14:paraId="7D1CD8D0" w14:textId="37A2B3DD" w:rsidTr="260A0BCE">
        <w:trPr>
          <w:trHeight w:val="675"/>
        </w:trPr>
        <w:tc>
          <w:tcPr>
            <w:tcW w:w="4531" w:type="dxa"/>
            <w:gridSpan w:val="2"/>
            <w:shd w:val="clear" w:color="auto" w:fill="F2F2F2" w:themeFill="background1" w:themeFillShade="F2"/>
          </w:tcPr>
          <w:p w14:paraId="3F8040EF" w14:textId="77777777" w:rsidR="0074521D" w:rsidRPr="00D41A3F" w:rsidRDefault="0074521D" w:rsidP="0034513D">
            <w:pPr>
              <w:rPr>
                <w:rFonts w:cs="Arial"/>
                <w:i/>
                <w:sz w:val="22"/>
                <w:szCs w:val="22"/>
              </w:rPr>
            </w:pPr>
          </w:p>
          <w:p w14:paraId="20552298" w14:textId="2BD58C61" w:rsidR="00857B80" w:rsidRPr="00D41A3F" w:rsidRDefault="00802A2A" w:rsidP="00802A2A">
            <w:pPr>
              <w:rPr>
                <w:rFonts w:cs="Arial"/>
                <w:i/>
                <w:sz w:val="22"/>
                <w:szCs w:val="22"/>
              </w:rPr>
            </w:pPr>
            <w:r w:rsidRPr="00802A2A">
              <w:rPr>
                <w:rFonts w:cs="Arial"/>
                <w:i/>
                <w:sz w:val="22"/>
                <w:szCs w:val="22"/>
              </w:rPr>
              <w:t xml:space="preserve">Cost am </w:t>
            </w:r>
            <w:proofErr w:type="spellStart"/>
            <w:r w:rsidRPr="00802A2A">
              <w:rPr>
                <w:rFonts w:cs="Arial"/>
                <w:i/>
                <w:sz w:val="22"/>
                <w:szCs w:val="22"/>
              </w:rPr>
              <w:t>gyfanswm</w:t>
            </w:r>
            <w:proofErr w:type="spellEnd"/>
            <w:r w:rsidRPr="00802A2A">
              <w:rPr>
                <w:rFonts w:cs="Arial"/>
                <w:i/>
                <w:sz w:val="22"/>
                <w:szCs w:val="22"/>
              </w:rPr>
              <w:t xml:space="preserve"> y </w:t>
            </w:r>
            <w:proofErr w:type="spellStart"/>
            <w:r w:rsidRPr="00802A2A">
              <w:rPr>
                <w:rFonts w:cs="Arial"/>
                <w:i/>
                <w:sz w:val="22"/>
                <w:szCs w:val="22"/>
              </w:rPr>
              <w:t>pecyn</w:t>
            </w:r>
            <w:proofErr w:type="spellEnd"/>
            <w:r w:rsidRPr="00802A2A">
              <w:rPr>
                <w:rFonts w:cs="Arial"/>
                <w:i/>
                <w:sz w:val="22"/>
                <w:szCs w:val="22"/>
              </w:rPr>
              <w:t xml:space="preserve"> </w:t>
            </w:r>
          </w:p>
        </w:tc>
        <w:tc>
          <w:tcPr>
            <w:tcW w:w="5109" w:type="dxa"/>
            <w:gridSpan w:val="3"/>
          </w:tcPr>
          <w:p w14:paraId="77DB05F1" w14:textId="64B7D957" w:rsidR="0074521D" w:rsidRPr="00D41A3F" w:rsidRDefault="0074521D" w:rsidP="0034513D">
            <w:pPr>
              <w:rPr>
                <w:rFonts w:cs="Arial"/>
                <w:sz w:val="22"/>
                <w:szCs w:val="22"/>
              </w:rPr>
            </w:pPr>
            <w:r w:rsidRPr="00D41A3F">
              <w:rPr>
                <w:rFonts w:cs="Arial"/>
                <w:sz w:val="22"/>
                <w:szCs w:val="22"/>
              </w:rPr>
              <w:t>£</w:t>
            </w:r>
          </w:p>
        </w:tc>
      </w:tr>
      <w:tr w:rsidR="00A6056F" w:rsidRPr="00D41A3F" w14:paraId="61C8AD4A" w14:textId="77777777" w:rsidTr="260A0BCE">
        <w:trPr>
          <w:trHeight w:val="675"/>
        </w:trPr>
        <w:tc>
          <w:tcPr>
            <w:tcW w:w="4531" w:type="dxa"/>
            <w:gridSpan w:val="2"/>
            <w:shd w:val="clear" w:color="auto" w:fill="F2F2F2" w:themeFill="background1" w:themeFillShade="F2"/>
            <w:vAlign w:val="center"/>
          </w:tcPr>
          <w:p w14:paraId="2BA4267A" w14:textId="0D801832" w:rsidR="00A6056F" w:rsidRPr="00D41A3F" w:rsidRDefault="00A6056F" w:rsidP="0034513D">
            <w:pPr>
              <w:rPr>
                <w:rFonts w:cs="Arial"/>
                <w:i/>
                <w:sz w:val="22"/>
                <w:szCs w:val="22"/>
              </w:rPr>
            </w:pPr>
          </w:p>
        </w:tc>
        <w:tc>
          <w:tcPr>
            <w:tcW w:w="5109" w:type="dxa"/>
            <w:gridSpan w:val="3"/>
          </w:tcPr>
          <w:p w14:paraId="5364EC43" w14:textId="29303152" w:rsidR="00A6056F" w:rsidRPr="00D41A3F" w:rsidRDefault="4E4A6F6E" w:rsidP="0034513D">
            <w:pPr>
              <w:rPr>
                <w:rFonts w:cs="Arial"/>
                <w:sz w:val="22"/>
                <w:szCs w:val="22"/>
              </w:rPr>
            </w:pPr>
            <w:r w:rsidRPr="00D41A3F">
              <w:rPr>
                <w:rFonts w:cs="Arial"/>
                <w:sz w:val="22"/>
                <w:szCs w:val="22"/>
              </w:rPr>
              <w:t>£</w:t>
            </w:r>
          </w:p>
        </w:tc>
      </w:tr>
      <w:tr w:rsidR="00E03321" w:rsidRPr="00D41A3F" w14:paraId="6C1EF900" w14:textId="77777777" w:rsidTr="260A0BCE">
        <w:trPr>
          <w:trHeight w:val="685"/>
        </w:trPr>
        <w:tc>
          <w:tcPr>
            <w:tcW w:w="4531" w:type="dxa"/>
            <w:gridSpan w:val="2"/>
            <w:shd w:val="clear" w:color="auto" w:fill="F2F2F2" w:themeFill="background1" w:themeFillShade="F2"/>
          </w:tcPr>
          <w:p w14:paraId="75FD6221" w14:textId="5DE10610" w:rsidR="00E03321" w:rsidRPr="00D41A3F" w:rsidRDefault="00857B80" w:rsidP="260A0BCE">
            <w:pPr>
              <w:rPr>
                <w:rFonts w:cs="Arial"/>
                <w:i/>
                <w:iCs/>
                <w:sz w:val="22"/>
                <w:szCs w:val="22"/>
              </w:rPr>
            </w:pPr>
            <w:proofErr w:type="spellStart"/>
            <w:r w:rsidRPr="260A0BCE">
              <w:rPr>
                <w:rFonts w:cs="Arial"/>
                <w:i/>
                <w:iCs/>
                <w:sz w:val="22"/>
                <w:szCs w:val="22"/>
              </w:rPr>
              <w:t>Cadarnhewch</w:t>
            </w:r>
            <w:proofErr w:type="spellEnd"/>
            <w:r w:rsidRPr="260A0BCE">
              <w:rPr>
                <w:rFonts w:cs="Arial"/>
                <w:i/>
                <w:iCs/>
                <w:sz w:val="22"/>
                <w:szCs w:val="22"/>
              </w:rPr>
              <w:t xml:space="preserve"> y </w:t>
            </w:r>
            <w:proofErr w:type="spellStart"/>
            <w:r w:rsidRPr="260A0BCE">
              <w:rPr>
                <w:rFonts w:cs="Arial"/>
                <w:i/>
                <w:iCs/>
                <w:sz w:val="22"/>
                <w:szCs w:val="22"/>
              </w:rPr>
              <w:t>bydd</w:t>
            </w:r>
            <w:proofErr w:type="spellEnd"/>
            <w:r w:rsidRPr="260A0BCE">
              <w:rPr>
                <w:rFonts w:cs="Arial"/>
                <w:i/>
                <w:iCs/>
                <w:sz w:val="22"/>
                <w:szCs w:val="22"/>
              </w:rPr>
              <w:t xml:space="preserve"> y </w:t>
            </w:r>
            <w:proofErr w:type="spellStart"/>
            <w:r w:rsidRPr="260A0BCE">
              <w:rPr>
                <w:rFonts w:cs="Arial"/>
                <w:i/>
                <w:iCs/>
                <w:sz w:val="22"/>
                <w:szCs w:val="22"/>
              </w:rPr>
              <w:t>dyfynbris</w:t>
            </w:r>
            <w:proofErr w:type="spellEnd"/>
            <w:r w:rsidRPr="260A0BCE">
              <w:rPr>
                <w:rFonts w:cs="Arial"/>
                <w:i/>
                <w:iCs/>
                <w:sz w:val="22"/>
                <w:szCs w:val="22"/>
              </w:rPr>
              <w:t xml:space="preserve"> </w:t>
            </w:r>
            <w:proofErr w:type="spellStart"/>
            <w:r w:rsidRPr="260A0BCE">
              <w:rPr>
                <w:rFonts w:cs="Arial"/>
                <w:i/>
                <w:iCs/>
                <w:sz w:val="22"/>
                <w:szCs w:val="22"/>
              </w:rPr>
              <w:t>hwn</w:t>
            </w:r>
            <w:proofErr w:type="spellEnd"/>
            <w:r w:rsidRPr="260A0BCE">
              <w:rPr>
                <w:rFonts w:cs="Arial"/>
                <w:i/>
                <w:iCs/>
                <w:sz w:val="22"/>
                <w:szCs w:val="22"/>
              </w:rPr>
              <w:t xml:space="preserve"> </w:t>
            </w:r>
            <w:proofErr w:type="spellStart"/>
            <w:r w:rsidRPr="260A0BCE">
              <w:rPr>
                <w:rFonts w:cs="Arial"/>
                <w:i/>
                <w:iCs/>
                <w:sz w:val="22"/>
                <w:szCs w:val="22"/>
              </w:rPr>
              <w:t>yn</w:t>
            </w:r>
            <w:proofErr w:type="spellEnd"/>
            <w:r w:rsidRPr="260A0BCE">
              <w:rPr>
                <w:rFonts w:cs="Arial"/>
                <w:i/>
                <w:iCs/>
                <w:sz w:val="22"/>
                <w:szCs w:val="22"/>
              </w:rPr>
              <w:t xml:space="preserve"> </w:t>
            </w:r>
            <w:proofErr w:type="spellStart"/>
            <w:r w:rsidRPr="260A0BCE">
              <w:rPr>
                <w:rFonts w:cs="Arial"/>
                <w:i/>
                <w:iCs/>
                <w:sz w:val="22"/>
                <w:szCs w:val="22"/>
              </w:rPr>
              <w:t>parhau’n</w:t>
            </w:r>
            <w:proofErr w:type="spellEnd"/>
            <w:r w:rsidRPr="260A0BCE">
              <w:rPr>
                <w:rFonts w:cs="Arial"/>
                <w:i/>
                <w:iCs/>
                <w:sz w:val="22"/>
                <w:szCs w:val="22"/>
              </w:rPr>
              <w:t xml:space="preserve"> </w:t>
            </w:r>
            <w:proofErr w:type="spellStart"/>
            <w:r w:rsidRPr="260A0BCE">
              <w:rPr>
                <w:rFonts w:cs="Arial"/>
                <w:i/>
                <w:iCs/>
                <w:sz w:val="22"/>
                <w:szCs w:val="22"/>
              </w:rPr>
              <w:t>ddilys</w:t>
            </w:r>
            <w:proofErr w:type="spellEnd"/>
            <w:r w:rsidRPr="260A0BCE">
              <w:rPr>
                <w:rFonts w:cs="Arial"/>
                <w:i/>
                <w:iCs/>
                <w:sz w:val="22"/>
                <w:szCs w:val="22"/>
              </w:rPr>
              <w:t xml:space="preserve"> am </w:t>
            </w:r>
            <w:proofErr w:type="spellStart"/>
            <w:r w:rsidRPr="260A0BCE">
              <w:rPr>
                <w:rFonts w:cs="Arial"/>
                <w:i/>
                <w:iCs/>
                <w:sz w:val="22"/>
                <w:szCs w:val="22"/>
              </w:rPr>
              <w:t>ddim</w:t>
            </w:r>
            <w:proofErr w:type="spellEnd"/>
            <w:r w:rsidRPr="260A0BCE">
              <w:rPr>
                <w:rFonts w:cs="Arial"/>
                <w:i/>
                <w:iCs/>
                <w:sz w:val="22"/>
                <w:szCs w:val="22"/>
              </w:rPr>
              <w:t xml:space="preserve"> </w:t>
            </w:r>
            <w:proofErr w:type="spellStart"/>
            <w:r w:rsidRPr="260A0BCE">
              <w:rPr>
                <w:rFonts w:cs="Arial"/>
                <w:i/>
                <w:iCs/>
                <w:sz w:val="22"/>
                <w:szCs w:val="22"/>
              </w:rPr>
              <w:t>llai</w:t>
            </w:r>
            <w:proofErr w:type="spellEnd"/>
            <w:r w:rsidRPr="260A0BCE">
              <w:rPr>
                <w:rFonts w:cs="Arial"/>
                <w:i/>
                <w:iCs/>
                <w:sz w:val="22"/>
                <w:szCs w:val="22"/>
              </w:rPr>
              <w:t xml:space="preserve"> </w:t>
            </w:r>
            <w:proofErr w:type="spellStart"/>
            <w:r w:rsidRPr="260A0BCE">
              <w:rPr>
                <w:rFonts w:cs="Arial"/>
                <w:i/>
                <w:iCs/>
                <w:sz w:val="22"/>
                <w:szCs w:val="22"/>
              </w:rPr>
              <w:t>na</w:t>
            </w:r>
            <w:proofErr w:type="spellEnd"/>
            <w:r w:rsidRPr="260A0BCE">
              <w:rPr>
                <w:rFonts w:cs="Arial"/>
                <w:i/>
                <w:iCs/>
                <w:sz w:val="22"/>
                <w:szCs w:val="22"/>
              </w:rPr>
              <w:t xml:space="preserve"> 30 </w:t>
            </w:r>
            <w:proofErr w:type="spellStart"/>
            <w:r w:rsidRPr="260A0BCE">
              <w:rPr>
                <w:rFonts w:cs="Arial"/>
                <w:i/>
                <w:iCs/>
                <w:sz w:val="22"/>
                <w:szCs w:val="22"/>
              </w:rPr>
              <w:t>diwrnod</w:t>
            </w:r>
            <w:proofErr w:type="spellEnd"/>
            <w:r w:rsidRPr="260A0BCE">
              <w:rPr>
                <w:rFonts w:cs="Arial"/>
                <w:i/>
                <w:iCs/>
                <w:sz w:val="22"/>
                <w:szCs w:val="22"/>
              </w:rPr>
              <w:t xml:space="preserve"> </w:t>
            </w:r>
            <w:r w:rsidR="0033334C" w:rsidRPr="260A0BCE">
              <w:rPr>
                <w:rFonts w:cs="Arial"/>
                <w:i/>
                <w:iCs/>
                <w:sz w:val="22"/>
                <w:szCs w:val="22"/>
              </w:rPr>
              <w:t xml:space="preserve">o </w:t>
            </w:r>
            <w:proofErr w:type="spellStart"/>
            <w:r w:rsidR="0033334C" w:rsidRPr="260A0BCE">
              <w:rPr>
                <w:rFonts w:cs="Arial"/>
                <w:i/>
                <w:iCs/>
                <w:sz w:val="22"/>
                <w:szCs w:val="22"/>
              </w:rPr>
              <w:t>ddyddiad</w:t>
            </w:r>
            <w:proofErr w:type="spellEnd"/>
            <w:r w:rsidR="005C3F13" w:rsidRPr="260A0BCE">
              <w:rPr>
                <w:rFonts w:cs="Arial"/>
                <w:i/>
                <w:iCs/>
                <w:sz w:val="22"/>
                <w:szCs w:val="22"/>
              </w:rPr>
              <w:t xml:space="preserve"> </w:t>
            </w:r>
            <w:r w:rsidR="005C3F13" w:rsidRPr="260A0BCE">
              <w:rPr>
                <w:rFonts w:cs="Arial"/>
                <w:i/>
                <w:iCs/>
                <w:sz w:val="22"/>
                <w:szCs w:val="22"/>
                <w:lang w:val="cy-GB"/>
              </w:rPr>
              <w:t>dychwelyd dyfynbrisiau cyflawn</w:t>
            </w:r>
            <w:r w:rsidR="00263347" w:rsidRPr="260A0BCE">
              <w:rPr>
                <w:rFonts w:cs="Arial"/>
                <w:i/>
                <w:iCs/>
                <w:sz w:val="22"/>
                <w:szCs w:val="22"/>
                <w:lang w:val="cy-GB"/>
              </w:rPr>
              <w:t xml:space="preserve"> </w:t>
            </w:r>
            <w:r w:rsidR="3BF98054" w:rsidRPr="260A0BCE">
              <w:rPr>
                <w:rFonts w:cs="Arial"/>
                <w:i/>
                <w:iCs/>
                <w:sz w:val="22"/>
                <w:szCs w:val="22"/>
                <w:lang w:val="cy-GB"/>
              </w:rPr>
              <w:t>20</w:t>
            </w:r>
            <w:r w:rsidR="00263347" w:rsidRPr="260A0BCE">
              <w:rPr>
                <w:rFonts w:cs="Arial"/>
                <w:i/>
                <w:iCs/>
                <w:sz w:val="22"/>
                <w:szCs w:val="22"/>
                <w:lang w:val="cy-GB"/>
              </w:rPr>
              <w:t>/02/2026)</w:t>
            </w:r>
          </w:p>
        </w:tc>
        <w:tc>
          <w:tcPr>
            <w:tcW w:w="5109" w:type="dxa"/>
            <w:gridSpan w:val="3"/>
          </w:tcPr>
          <w:p w14:paraId="14AA80E1" w14:textId="3E0A0E1F" w:rsidR="00E03321" w:rsidRPr="00D41A3F" w:rsidRDefault="00857B80" w:rsidP="0034513D">
            <w:pPr>
              <w:rPr>
                <w:rFonts w:cs="Arial"/>
                <w:sz w:val="22"/>
                <w:szCs w:val="22"/>
              </w:rPr>
            </w:pPr>
            <w:proofErr w:type="spellStart"/>
            <w:r>
              <w:rPr>
                <w:rFonts w:cs="Arial"/>
                <w:sz w:val="22"/>
                <w:szCs w:val="22"/>
              </w:rPr>
              <w:t>Ydw</w:t>
            </w:r>
            <w:proofErr w:type="spellEnd"/>
            <w:r>
              <w:rPr>
                <w:rFonts w:cs="Arial"/>
                <w:sz w:val="22"/>
                <w:szCs w:val="22"/>
              </w:rPr>
              <w:t xml:space="preserve"> / </w:t>
            </w:r>
            <w:proofErr w:type="spellStart"/>
            <w:r>
              <w:rPr>
                <w:rFonts w:cs="Arial"/>
                <w:sz w:val="22"/>
                <w:szCs w:val="22"/>
              </w:rPr>
              <w:t>Nac</w:t>
            </w:r>
            <w:proofErr w:type="spellEnd"/>
            <w:r>
              <w:rPr>
                <w:rFonts w:cs="Arial"/>
                <w:sz w:val="22"/>
                <w:szCs w:val="22"/>
              </w:rPr>
              <w:t xml:space="preserve"> </w:t>
            </w:r>
            <w:proofErr w:type="spellStart"/>
            <w:r>
              <w:rPr>
                <w:rFonts w:cs="Arial"/>
                <w:sz w:val="22"/>
                <w:szCs w:val="22"/>
              </w:rPr>
              <w:t>ydw</w:t>
            </w:r>
            <w:proofErr w:type="spellEnd"/>
          </w:p>
        </w:tc>
      </w:tr>
      <w:tr w:rsidR="00824CD9" w:rsidRPr="00D41A3F" w14:paraId="687333FE" w14:textId="77777777" w:rsidTr="260A0BCE">
        <w:trPr>
          <w:trHeight w:val="685"/>
        </w:trPr>
        <w:tc>
          <w:tcPr>
            <w:tcW w:w="4531" w:type="dxa"/>
            <w:gridSpan w:val="2"/>
            <w:shd w:val="clear" w:color="auto" w:fill="F2F2F2" w:themeFill="background1" w:themeFillShade="F2"/>
          </w:tcPr>
          <w:p w14:paraId="685EF9A5" w14:textId="70DA33BB" w:rsidR="00824CD9" w:rsidRPr="00D41A3F" w:rsidRDefault="00857B80" w:rsidP="00B4542E">
            <w:pPr>
              <w:rPr>
                <w:rFonts w:cs="Arial"/>
                <w:i/>
                <w:sz w:val="22"/>
                <w:szCs w:val="22"/>
              </w:rPr>
            </w:pPr>
            <w:proofErr w:type="spellStart"/>
            <w:r w:rsidRPr="00857B80">
              <w:rPr>
                <w:rFonts w:cs="Arial"/>
                <w:i/>
                <w:sz w:val="22"/>
                <w:szCs w:val="22"/>
              </w:rPr>
              <w:t>Os</w:t>
            </w:r>
            <w:proofErr w:type="spellEnd"/>
            <w:r w:rsidRPr="00857B80">
              <w:rPr>
                <w:rFonts w:cs="Arial"/>
                <w:i/>
                <w:sz w:val="22"/>
                <w:szCs w:val="22"/>
              </w:rPr>
              <w:t xml:space="preserve"> 'Na' </w:t>
            </w:r>
            <w:proofErr w:type="spellStart"/>
            <w:r w:rsidRPr="00857B80">
              <w:rPr>
                <w:rFonts w:cs="Arial"/>
                <w:i/>
                <w:sz w:val="22"/>
                <w:szCs w:val="22"/>
              </w:rPr>
              <w:t>nodwch</w:t>
            </w:r>
            <w:proofErr w:type="spellEnd"/>
            <w:r w:rsidRPr="00857B80">
              <w:rPr>
                <w:rFonts w:cs="Arial"/>
                <w:i/>
                <w:sz w:val="22"/>
                <w:szCs w:val="22"/>
              </w:rPr>
              <w:t xml:space="preserve"> am </w:t>
            </w:r>
            <w:proofErr w:type="spellStart"/>
            <w:r w:rsidRPr="00857B80">
              <w:rPr>
                <w:rFonts w:cs="Arial"/>
                <w:i/>
                <w:sz w:val="22"/>
                <w:szCs w:val="22"/>
              </w:rPr>
              <w:t>ba</w:t>
            </w:r>
            <w:proofErr w:type="spellEnd"/>
            <w:r w:rsidRPr="00857B80">
              <w:rPr>
                <w:rFonts w:cs="Arial"/>
                <w:i/>
                <w:sz w:val="22"/>
                <w:szCs w:val="22"/>
              </w:rPr>
              <w:t xml:space="preserve"> </w:t>
            </w:r>
            <w:proofErr w:type="spellStart"/>
            <w:r w:rsidRPr="00857B80">
              <w:rPr>
                <w:rFonts w:cs="Arial"/>
                <w:i/>
                <w:sz w:val="22"/>
                <w:szCs w:val="22"/>
              </w:rPr>
              <w:t>gyfnod</w:t>
            </w:r>
            <w:proofErr w:type="spellEnd"/>
            <w:r w:rsidRPr="00857B80">
              <w:rPr>
                <w:rFonts w:cs="Arial"/>
                <w:i/>
                <w:sz w:val="22"/>
                <w:szCs w:val="22"/>
              </w:rPr>
              <w:t xml:space="preserve"> o </w:t>
            </w:r>
            <w:proofErr w:type="spellStart"/>
            <w:r w:rsidRPr="00857B80">
              <w:rPr>
                <w:rFonts w:cs="Arial"/>
                <w:i/>
                <w:sz w:val="22"/>
                <w:szCs w:val="22"/>
              </w:rPr>
              <w:t>amser</w:t>
            </w:r>
            <w:proofErr w:type="spellEnd"/>
            <w:r w:rsidRPr="00857B80">
              <w:rPr>
                <w:rFonts w:cs="Arial"/>
                <w:i/>
                <w:sz w:val="22"/>
                <w:szCs w:val="22"/>
              </w:rPr>
              <w:t xml:space="preserve"> y </w:t>
            </w:r>
            <w:proofErr w:type="spellStart"/>
            <w:r w:rsidRPr="00857B80">
              <w:rPr>
                <w:rFonts w:cs="Arial"/>
                <w:i/>
                <w:sz w:val="22"/>
                <w:szCs w:val="22"/>
              </w:rPr>
              <w:t>bydd</w:t>
            </w:r>
            <w:proofErr w:type="spellEnd"/>
            <w:r w:rsidRPr="00857B80">
              <w:rPr>
                <w:rFonts w:cs="Arial"/>
                <w:i/>
                <w:sz w:val="22"/>
                <w:szCs w:val="22"/>
              </w:rPr>
              <w:t xml:space="preserve"> y </w:t>
            </w:r>
            <w:proofErr w:type="spellStart"/>
            <w:r w:rsidRPr="00857B80">
              <w:rPr>
                <w:rFonts w:cs="Arial"/>
                <w:i/>
                <w:sz w:val="22"/>
                <w:szCs w:val="22"/>
              </w:rPr>
              <w:t>dyfynbris</w:t>
            </w:r>
            <w:proofErr w:type="spellEnd"/>
            <w:r w:rsidRPr="00857B80">
              <w:rPr>
                <w:rFonts w:cs="Arial"/>
                <w:i/>
                <w:sz w:val="22"/>
                <w:szCs w:val="22"/>
              </w:rPr>
              <w:t xml:space="preserve"> </w:t>
            </w:r>
            <w:proofErr w:type="spellStart"/>
            <w:r w:rsidRPr="00857B80">
              <w:rPr>
                <w:rFonts w:cs="Arial"/>
                <w:i/>
                <w:sz w:val="22"/>
                <w:szCs w:val="22"/>
              </w:rPr>
              <w:t>hwn</w:t>
            </w:r>
            <w:proofErr w:type="spellEnd"/>
            <w:r w:rsidRPr="00857B80">
              <w:rPr>
                <w:rFonts w:cs="Arial"/>
                <w:i/>
                <w:sz w:val="22"/>
                <w:szCs w:val="22"/>
              </w:rPr>
              <w:t xml:space="preserve"> </w:t>
            </w:r>
            <w:proofErr w:type="spellStart"/>
            <w:r w:rsidRPr="00857B80">
              <w:rPr>
                <w:rFonts w:cs="Arial"/>
                <w:i/>
                <w:sz w:val="22"/>
                <w:szCs w:val="22"/>
              </w:rPr>
              <w:t>yn</w:t>
            </w:r>
            <w:proofErr w:type="spellEnd"/>
            <w:r w:rsidRPr="00857B80">
              <w:rPr>
                <w:rFonts w:cs="Arial"/>
                <w:i/>
                <w:sz w:val="22"/>
                <w:szCs w:val="22"/>
              </w:rPr>
              <w:t xml:space="preserve"> </w:t>
            </w:r>
            <w:proofErr w:type="spellStart"/>
            <w:r w:rsidRPr="00857B80">
              <w:rPr>
                <w:rFonts w:cs="Arial"/>
                <w:i/>
                <w:sz w:val="22"/>
                <w:szCs w:val="22"/>
              </w:rPr>
              <w:t>ddilys</w:t>
            </w:r>
            <w:proofErr w:type="spellEnd"/>
            <w:r w:rsidRPr="00857B80">
              <w:rPr>
                <w:rFonts w:cs="Arial"/>
                <w:i/>
                <w:sz w:val="22"/>
                <w:szCs w:val="22"/>
              </w:rPr>
              <w:t>:</w:t>
            </w:r>
          </w:p>
        </w:tc>
        <w:tc>
          <w:tcPr>
            <w:tcW w:w="5109" w:type="dxa"/>
            <w:gridSpan w:val="3"/>
          </w:tcPr>
          <w:p w14:paraId="1E9C2CE6" w14:textId="77777777" w:rsidR="00824CD9" w:rsidRPr="00D41A3F" w:rsidRDefault="00824CD9" w:rsidP="0034513D">
            <w:pPr>
              <w:rPr>
                <w:rFonts w:cs="Arial"/>
                <w:sz w:val="22"/>
                <w:szCs w:val="22"/>
              </w:rPr>
            </w:pPr>
          </w:p>
        </w:tc>
      </w:tr>
    </w:tbl>
    <w:p w14:paraId="232668F4" w14:textId="115B4CCE" w:rsidR="009D387F" w:rsidRPr="00D41A3F" w:rsidRDefault="009D387F">
      <w:pPr>
        <w:rPr>
          <w:rFonts w:cs="Arial"/>
        </w:rPr>
      </w:pPr>
    </w:p>
    <w:p w14:paraId="35134F0C" w14:textId="1BB0439A" w:rsidR="009D387F" w:rsidRPr="00D41A3F" w:rsidRDefault="009D387F">
      <w:pPr>
        <w:rPr>
          <w:rFonts w:cs="Arial"/>
        </w:rPr>
      </w:pPr>
    </w:p>
    <w:tbl>
      <w:tblPr>
        <w:tblStyle w:val="GridTabl"/>
        <w:tblW w:w="0" w:type="auto"/>
        <w:tblLook w:val="04A0" w:firstRow="1" w:lastRow="0" w:firstColumn="1" w:lastColumn="0" w:noHBand="0" w:noVBand="1"/>
      </w:tblPr>
      <w:tblGrid>
        <w:gridCol w:w="704"/>
        <w:gridCol w:w="3402"/>
        <w:gridCol w:w="5528"/>
      </w:tblGrid>
      <w:tr w:rsidR="00410192" w:rsidRPr="00D41A3F" w14:paraId="3DC9BCE9" w14:textId="77777777" w:rsidTr="149A2A1C">
        <w:trPr>
          <w:trHeight w:val="522"/>
        </w:trPr>
        <w:tc>
          <w:tcPr>
            <w:tcW w:w="704" w:type="dxa"/>
            <w:shd w:val="clear" w:color="auto" w:fill="2D962D" w:themeFill="accent1"/>
          </w:tcPr>
          <w:p w14:paraId="34A4A398" w14:textId="067FD99B" w:rsidR="001F4237" w:rsidRPr="00D41A3F" w:rsidRDefault="00CF07A6" w:rsidP="00B81DE0">
            <w:pPr>
              <w:rPr>
                <w:rFonts w:cs="Arial"/>
                <w:b/>
                <w:i/>
                <w:color w:val="FFFFFF" w:themeColor="background1"/>
                <w:sz w:val="22"/>
                <w:szCs w:val="22"/>
              </w:rPr>
            </w:pPr>
            <w:r w:rsidRPr="00D41A3F">
              <w:rPr>
                <w:rFonts w:cs="Arial"/>
                <w:b/>
                <w:i/>
                <w:color w:val="FFFFFF" w:themeColor="background1"/>
                <w:sz w:val="22"/>
                <w:szCs w:val="22"/>
              </w:rPr>
              <w:t>1</w:t>
            </w:r>
            <w:r w:rsidR="00316B19" w:rsidRPr="00D41A3F">
              <w:rPr>
                <w:rFonts w:cs="Arial"/>
                <w:b/>
                <w:i/>
                <w:color w:val="FFFFFF" w:themeColor="background1"/>
                <w:sz w:val="22"/>
                <w:szCs w:val="22"/>
              </w:rPr>
              <w:t>4</w:t>
            </w:r>
            <w:r w:rsidR="001F4237" w:rsidRPr="00D41A3F">
              <w:rPr>
                <w:rFonts w:cs="Arial"/>
                <w:b/>
                <w:i/>
                <w:color w:val="FFFFFF" w:themeColor="background1"/>
                <w:sz w:val="22"/>
                <w:szCs w:val="22"/>
              </w:rPr>
              <w:t>.</w:t>
            </w:r>
          </w:p>
        </w:tc>
        <w:tc>
          <w:tcPr>
            <w:tcW w:w="3402" w:type="dxa"/>
            <w:shd w:val="clear" w:color="auto" w:fill="2D962D" w:themeFill="accent1"/>
          </w:tcPr>
          <w:p w14:paraId="1000B8D4" w14:textId="153AA06E" w:rsidR="001F4237" w:rsidRPr="00D41A3F" w:rsidRDefault="00857B80" w:rsidP="00B81DE0">
            <w:pPr>
              <w:rPr>
                <w:rFonts w:cs="Arial"/>
                <w:b/>
                <w:i/>
                <w:color w:val="FFFFFF" w:themeColor="background1"/>
                <w:sz w:val="22"/>
                <w:szCs w:val="22"/>
              </w:rPr>
            </w:pPr>
            <w:proofErr w:type="spellStart"/>
            <w:r>
              <w:rPr>
                <w:rFonts w:cs="Arial"/>
                <w:b/>
                <w:i/>
                <w:color w:val="FFFFFF" w:themeColor="background1"/>
                <w:sz w:val="22"/>
                <w:szCs w:val="22"/>
              </w:rPr>
              <w:t>Datganiad</w:t>
            </w:r>
            <w:proofErr w:type="spellEnd"/>
            <w:r>
              <w:rPr>
                <w:rFonts w:cs="Arial"/>
                <w:b/>
                <w:i/>
                <w:color w:val="FFFFFF" w:themeColor="background1"/>
                <w:sz w:val="22"/>
                <w:szCs w:val="22"/>
              </w:rPr>
              <w:t xml:space="preserve"> </w:t>
            </w:r>
          </w:p>
        </w:tc>
        <w:tc>
          <w:tcPr>
            <w:tcW w:w="5528" w:type="dxa"/>
            <w:shd w:val="clear" w:color="auto" w:fill="2D962D" w:themeFill="accent1"/>
          </w:tcPr>
          <w:p w14:paraId="2B24CC98" w14:textId="3BEA97E2" w:rsidR="001F4237" w:rsidRPr="00D41A3F" w:rsidRDefault="00857B80" w:rsidP="2DDF2668">
            <w:pPr>
              <w:rPr>
                <w:rFonts w:cs="Arial"/>
                <w:b/>
                <w:bCs/>
                <w:i/>
                <w:iCs/>
                <w:color w:val="FFFFFF" w:themeColor="background1"/>
                <w:sz w:val="22"/>
                <w:szCs w:val="22"/>
              </w:rPr>
            </w:pPr>
            <w:proofErr w:type="spellStart"/>
            <w:r w:rsidRPr="00857B80">
              <w:rPr>
                <w:rFonts w:cs="Arial"/>
                <w:b/>
                <w:bCs/>
                <w:i/>
                <w:iCs/>
                <w:color w:val="FFFFFF" w:themeColor="background1"/>
                <w:sz w:val="22"/>
                <w:szCs w:val="22"/>
              </w:rPr>
              <w:t>Gwerthusiad</w:t>
            </w:r>
            <w:proofErr w:type="spellEnd"/>
            <w:r w:rsidRPr="00857B80">
              <w:rPr>
                <w:rFonts w:cs="Arial"/>
                <w:b/>
                <w:bCs/>
                <w:i/>
                <w:iCs/>
                <w:color w:val="FFFFFF" w:themeColor="background1"/>
                <w:sz w:val="22"/>
                <w:szCs w:val="22"/>
              </w:rPr>
              <w:t xml:space="preserve"> – </w:t>
            </w:r>
            <w:proofErr w:type="spellStart"/>
            <w:r w:rsidRPr="00857B80">
              <w:rPr>
                <w:rFonts w:cs="Arial"/>
                <w:b/>
                <w:bCs/>
                <w:i/>
                <w:iCs/>
                <w:color w:val="FFFFFF" w:themeColor="background1"/>
                <w:sz w:val="22"/>
                <w:szCs w:val="22"/>
              </w:rPr>
              <w:t>Llwyddo</w:t>
            </w:r>
            <w:proofErr w:type="spellEnd"/>
            <w:r w:rsidRPr="00857B80">
              <w:rPr>
                <w:rFonts w:cs="Arial"/>
                <w:b/>
                <w:bCs/>
                <w:i/>
                <w:iCs/>
                <w:color w:val="FFFFFF" w:themeColor="background1"/>
                <w:sz w:val="22"/>
                <w:szCs w:val="22"/>
              </w:rPr>
              <w:t>/Methu</w:t>
            </w:r>
          </w:p>
        </w:tc>
      </w:tr>
      <w:tr w:rsidR="003D218D" w:rsidRPr="00D41A3F" w14:paraId="1C25C3C0" w14:textId="77777777" w:rsidTr="149A2A1C">
        <w:trPr>
          <w:trHeight w:val="845"/>
        </w:trPr>
        <w:tc>
          <w:tcPr>
            <w:tcW w:w="9634" w:type="dxa"/>
            <w:gridSpan w:val="3"/>
          </w:tcPr>
          <w:p w14:paraId="0485DBBE" w14:textId="28A71A0F" w:rsidR="003D218D" w:rsidRPr="00D41A3F" w:rsidRDefault="003D218D" w:rsidP="00B81DE0">
            <w:pPr>
              <w:rPr>
                <w:rFonts w:cs="Arial"/>
                <w:sz w:val="22"/>
                <w:szCs w:val="22"/>
              </w:rPr>
            </w:pPr>
          </w:p>
          <w:p w14:paraId="332408F8" w14:textId="77777777" w:rsidR="00857B80" w:rsidRPr="0057399E" w:rsidRDefault="00857B80" w:rsidP="00857B80">
            <w:pPr>
              <w:rPr>
                <w:rFonts w:cs="Arial"/>
                <w:i/>
                <w:sz w:val="20"/>
                <w:szCs w:val="20"/>
                <w:lang w:val="cy-GB"/>
              </w:rPr>
            </w:pPr>
            <w:r w:rsidRPr="0057399E">
              <w:rPr>
                <w:rFonts w:cs="Arial"/>
                <w:i/>
                <w:sz w:val="20"/>
                <w:szCs w:val="20"/>
                <w:lang w:val="cy-GB"/>
              </w:rPr>
              <w:t>Rwy'n datgan:</w:t>
            </w:r>
          </w:p>
          <w:p w14:paraId="0878F2FB" w14:textId="77777777" w:rsidR="00857B80" w:rsidRPr="0057399E" w:rsidRDefault="00857B80" w:rsidP="00857B80">
            <w:pPr>
              <w:pStyle w:val="ParagraffRhestr"/>
              <w:tabs>
                <w:tab w:val="num" w:pos="0"/>
              </w:tabs>
              <w:suppressAutoHyphens/>
              <w:ind w:hanging="360"/>
              <w:rPr>
                <w:rFonts w:cs="Arial"/>
                <w:i/>
                <w:iCs/>
                <w:sz w:val="20"/>
                <w:szCs w:val="20"/>
                <w:lang w:val="cy-GB"/>
              </w:rPr>
            </w:pPr>
            <w:r w:rsidRPr="0057399E">
              <w:rPr>
                <w:rFonts w:cs="Arial"/>
                <w:i/>
                <w:iCs/>
                <w:sz w:val="20"/>
                <w:szCs w:val="20"/>
                <w:lang w:val="cy-GB"/>
              </w:rPr>
              <w:t>Bod hwn yn ddyfynbris didwyll, gyda'r bwriad o fod yn gystadleuol, ac nad wyf wedi sefydlogi nac addasu swm y dyfynbris trwy gytundeb, dan gytundeb nac yn unol ag unrhyw gytundeb neu drefniant gydag unrhyw barti arall;</w:t>
            </w:r>
          </w:p>
          <w:p w14:paraId="230E3557" w14:textId="77777777" w:rsidR="00857B80" w:rsidRPr="0057399E" w:rsidRDefault="00857B80" w:rsidP="00857B80">
            <w:pPr>
              <w:pStyle w:val="ParagraffRhestr"/>
              <w:tabs>
                <w:tab w:val="num" w:pos="0"/>
              </w:tabs>
              <w:suppressAutoHyphens/>
              <w:ind w:hanging="360"/>
              <w:rPr>
                <w:rFonts w:cs="Arial"/>
                <w:i/>
                <w:iCs/>
                <w:sz w:val="20"/>
                <w:szCs w:val="20"/>
                <w:lang w:val="cy-GB"/>
              </w:rPr>
            </w:pPr>
            <w:r w:rsidRPr="0057399E">
              <w:rPr>
                <w:rFonts w:cs="Arial"/>
                <w:i/>
                <w:iCs/>
                <w:sz w:val="20"/>
                <w:szCs w:val="20"/>
                <w:lang w:val="cy-GB"/>
              </w:rPr>
              <w:t>Nad wyf wedi cyfathrebu swm neu frasamcan o swm y dyfynbris i unrhyw barti arall ac eithrio'n gyfrinachol a hynny'n unig er mwyn cael yswiriant neu fond mewn cysylltiad â'r dyfynbris hwn;</w:t>
            </w:r>
          </w:p>
          <w:p w14:paraId="7321203F" w14:textId="77777777" w:rsidR="00857B80" w:rsidRPr="0057399E" w:rsidRDefault="00857B80" w:rsidP="00857B80">
            <w:pPr>
              <w:pStyle w:val="ParagraffRhestr"/>
              <w:tabs>
                <w:tab w:val="num" w:pos="0"/>
              </w:tabs>
              <w:suppressAutoHyphens/>
              <w:ind w:hanging="360"/>
              <w:rPr>
                <w:rFonts w:cs="Arial"/>
                <w:i/>
                <w:iCs/>
                <w:sz w:val="20"/>
                <w:szCs w:val="20"/>
                <w:lang w:val="cy-GB"/>
              </w:rPr>
            </w:pPr>
            <w:r w:rsidRPr="0057399E">
              <w:rPr>
                <w:rFonts w:cs="Arial"/>
                <w:i/>
                <w:iCs/>
                <w:sz w:val="20"/>
                <w:szCs w:val="20"/>
                <w:lang w:val="cy-GB"/>
              </w:rPr>
              <w:t>Nad wyf wedi cynnig talu neu roi neu gytuno i dalu unrhyw swm o arian neu ystyriaeth werthfawr yn uniongyrchol neu'n anuniongyrchol i unrhyw berson nac wedi mynd i unrhyw gytundeb neu drefniant gyda pherson arall fel ei fod ef/hi yn ymatal rhag cyflwyno dyfynbris, nawr neu yn y dyfodol;</w:t>
            </w:r>
          </w:p>
          <w:p w14:paraId="58DF0254" w14:textId="77777777" w:rsidR="00857B80" w:rsidRPr="0057399E" w:rsidRDefault="00857B80" w:rsidP="00857B80">
            <w:pPr>
              <w:pStyle w:val="ParagraffRhestr"/>
              <w:tabs>
                <w:tab w:val="num" w:pos="0"/>
              </w:tabs>
              <w:suppressAutoHyphens/>
              <w:ind w:hanging="360"/>
              <w:rPr>
                <w:rFonts w:cs="Arial"/>
                <w:i/>
                <w:iCs/>
                <w:sz w:val="20"/>
                <w:szCs w:val="20"/>
                <w:lang w:val="cy-GB"/>
              </w:rPr>
            </w:pPr>
            <w:r w:rsidRPr="0057399E">
              <w:rPr>
                <w:rFonts w:cs="Arial"/>
                <w:i/>
                <w:iCs/>
                <w:sz w:val="20"/>
                <w:szCs w:val="20"/>
                <w:lang w:val="cy-GB"/>
              </w:rPr>
              <w:t xml:space="preserve">Nad wyf yn ymwybodol o unrhyw gysylltiad ag aelod o staff Cyngor Gwynedd a allai effeithio ar ganlyniad y broses fidio; </w:t>
            </w:r>
          </w:p>
          <w:p w14:paraId="7E692AA7" w14:textId="77777777" w:rsidR="00857B80" w:rsidRPr="0057399E" w:rsidRDefault="00857B80" w:rsidP="00857B80">
            <w:pPr>
              <w:pStyle w:val="ParagraffRhestr"/>
              <w:tabs>
                <w:tab w:val="num" w:pos="0"/>
              </w:tabs>
              <w:suppressAutoHyphens/>
              <w:ind w:hanging="360"/>
              <w:rPr>
                <w:rFonts w:cs="Arial"/>
                <w:i/>
                <w:iCs/>
                <w:sz w:val="20"/>
                <w:szCs w:val="20"/>
                <w:lang w:val="cy-GB"/>
              </w:rPr>
            </w:pPr>
            <w:r w:rsidRPr="0057399E">
              <w:rPr>
                <w:rFonts w:cs="Arial"/>
                <w:i/>
                <w:iCs/>
                <w:sz w:val="20"/>
                <w:szCs w:val="20"/>
                <w:lang w:val="cy-GB"/>
              </w:rPr>
              <w:t>Fy mod yn deall y bydd y wybodaeth a gyflwynir yn cael ei defnyddio i asesu addasrwydd fy sefydliad i ennill contract ac y gall Cyngor Gwynedd wrthod y dyfynbris hwn os byddaf yn methu â darparu'r holl wybodaeth berthnasol yn llawn neu os wyf yn darparu gwybodaeth ffug/camarweiniol;</w:t>
            </w:r>
          </w:p>
          <w:p w14:paraId="23963637" w14:textId="77777777" w:rsidR="00857B80" w:rsidRPr="0057399E" w:rsidRDefault="00857B80" w:rsidP="00857B80">
            <w:pPr>
              <w:pStyle w:val="ParagraffRhestr"/>
              <w:tabs>
                <w:tab w:val="num" w:pos="0"/>
              </w:tabs>
              <w:suppressAutoHyphens/>
              <w:ind w:hanging="360"/>
              <w:rPr>
                <w:rFonts w:cs="Arial"/>
                <w:i/>
                <w:iCs/>
                <w:sz w:val="20"/>
                <w:szCs w:val="20"/>
                <w:lang w:val="cy-GB"/>
              </w:rPr>
            </w:pPr>
            <w:r w:rsidRPr="0057399E">
              <w:rPr>
                <w:rFonts w:cs="Arial"/>
                <w:i/>
                <w:iCs/>
                <w:sz w:val="20"/>
                <w:szCs w:val="20"/>
                <w:lang w:val="cy-GB"/>
              </w:rPr>
              <w:t>Wrth gyflwyno'r dyfynbris hwn rwy'n cytuno i dderbyn yr holl amodau a nodir yn y Gwahoddiad hwn ac mewn unrhyw ddogfennau cefnogol a ddarperir gan Gyngor Gwynedd;</w:t>
            </w:r>
          </w:p>
          <w:p w14:paraId="54AAA509" w14:textId="77777777" w:rsidR="00857B80" w:rsidRPr="0057399E" w:rsidRDefault="00857B80" w:rsidP="00857B80">
            <w:pPr>
              <w:pStyle w:val="ParagraffRhestr"/>
              <w:tabs>
                <w:tab w:val="num" w:pos="0"/>
              </w:tabs>
              <w:suppressAutoHyphens/>
              <w:ind w:hanging="360"/>
              <w:rPr>
                <w:rFonts w:cs="Arial"/>
                <w:i/>
                <w:iCs/>
                <w:sz w:val="20"/>
                <w:szCs w:val="20"/>
                <w:lang w:val="cy-GB"/>
              </w:rPr>
            </w:pPr>
            <w:r w:rsidRPr="0057399E">
              <w:rPr>
                <w:rFonts w:cs="Arial"/>
                <w:i/>
                <w:iCs/>
                <w:sz w:val="20"/>
                <w:szCs w:val="20"/>
                <w:lang w:val="cy-GB"/>
              </w:rPr>
              <w:t>Yn ystod y pum mlynedd diwethaf, nid wyf i na fy sefydliad wedi torri rhwymedigaethau sy'n gysylltiedig â thalu trethi neu gyfraniadau nawdd cymdeithasol fel y sefydlwyd trwy benderfyniad barnwrol neu benderfyniad gweinyddol terfynol a rhwymol yn unol â darpariaethau cyfreithiol unrhyw ran o'r Deyrnas Unedig neu ddarpariaethau cyfreithiol y wlad lle rwyf i neu fy sefydliad wedi'n sefydlu (os yw y tu allan i'r DU);</w:t>
            </w:r>
          </w:p>
          <w:p w14:paraId="318A27EE" w14:textId="77777777" w:rsidR="00857B80" w:rsidRPr="0057399E" w:rsidRDefault="00857B80" w:rsidP="00857B80">
            <w:pPr>
              <w:pStyle w:val="ParagraffRhestr"/>
              <w:tabs>
                <w:tab w:val="num" w:pos="0"/>
              </w:tabs>
              <w:suppressAutoHyphens/>
              <w:ind w:hanging="360"/>
              <w:rPr>
                <w:rFonts w:cs="Arial"/>
                <w:i/>
                <w:iCs/>
                <w:sz w:val="20"/>
                <w:szCs w:val="20"/>
                <w:lang w:val="cy-GB"/>
              </w:rPr>
            </w:pPr>
            <w:r w:rsidRPr="0057399E">
              <w:rPr>
                <w:rFonts w:cs="Arial"/>
                <w:i/>
                <w:iCs/>
                <w:sz w:val="20"/>
                <w:szCs w:val="20"/>
                <w:lang w:val="cy-GB"/>
              </w:rPr>
              <w:t xml:space="preserve">Yn ystod y pum mlynedd diwethaf, nid wyf fi na fy sefydliad (nac unrhyw aelod o'm consortiwm arfaethedig, os yn berthnasol), Cyfarwyddwyr neu bartner neu unrhyw  berson arall sydd â hawliau cynrychioli, hawliau gwneud penderfyniadau neu hawliau rheoli, wedi derbyn collfarn am unrhyw o’r troseddau a ganlyn: </w:t>
            </w:r>
          </w:p>
          <w:p w14:paraId="1C2AB140"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 xml:space="preserve">cynllwynio; </w:t>
            </w:r>
          </w:p>
          <w:p w14:paraId="2CDEAB49"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 xml:space="preserve">llygredigaeth; </w:t>
            </w:r>
          </w:p>
          <w:p w14:paraId="755DCA7C"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llwgrwobrwyaeth (trosedd dan gyfraith gyffredin);</w:t>
            </w:r>
          </w:p>
          <w:p w14:paraId="2A2DF561"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llwgrwobrwyaeth yn unol â'r ystyr yn adrannau 1, 2 neu 6 Deddf Llwgrwobrwyaeth 2010, neu adran 113 Deddf Cynrychiolaeth y Bobl 1983;</w:t>
            </w:r>
          </w:p>
          <w:p w14:paraId="402B474E"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twyll, gan gynnwys -</w:t>
            </w:r>
          </w:p>
          <w:p w14:paraId="575B5699" w14:textId="77777777" w:rsidR="00857B80" w:rsidRPr="0057399E" w:rsidRDefault="00857B80" w:rsidP="00C55E86">
            <w:pPr>
              <w:keepLines/>
              <w:numPr>
                <w:ilvl w:val="1"/>
                <w:numId w:val="6"/>
              </w:numPr>
              <w:suppressAutoHyphens/>
              <w:spacing w:before="40" w:after="40"/>
              <w:ind w:left="1440"/>
              <w:rPr>
                <w:i/>
                <w:sz w:val="20"/>
                <w:szCs w:val="20"/>
                <w:lang w:val="cy-GB"/>
              </w:rPr>
            </w:pPr>
            <w:r w:rsidRPr="0057399E">
              <w:rPr>
                <w:i/>
                <w:sz w:val="20"/>
                <w:szCs w:val="20"/>
                <w:lang w:val="cy-GB"/>
              </w:rPr>
              <w:t xml:space="preserve">twyllo Cyllid a Thollau ei Mawrhydi; </w:t>
            </w:r>
          </w:p>
          <w:p w14:paraId="66160E8F" w14:textId="77777777" w:rsidR="00857B80" w:rsidRPr="0057399E" w:rsidRDefault="00857B80" w:rsidP="00C55E86">
            <w:pPr>
              <w:keepLines/>
              <w:numPr>
                <w:ilvl w:val="1"/>
                <w:numId w:val="6"/>
              </w:numPr>
              <w:suppressAutoHyphens/>
              <w:spacing w:before="40" w:after="40"/>
              <w:ind w:left="1440"/>
              <w:rPr>
                <w:rFonts w:cs="Arial"/>
                <w:i/>
                <w:sz w:val="20"/>
                <w:szCs w:val="20"/>
                <w:lang w:val="cy-GB"/>
              </w:rPr>
            </w:pPr>
            <w:r w:rsidRPr="0057399E">
              <w:rPr>
                <w:rFonts w:cs="Arial"/>
                <w:i/>
                <w:sz w:val="20"/>
                <w:szCs w:val="20"/>
                <w:lang w:val="cy-GB"/>
              </w:rPr>
              <w:t xml:space="preserve">cynllwynio i dwyllo; </w:t>
            </w:r>
          </w:p>
          <w:p w14:paraId="77398220" w14:textId="77777777" w:rsidR="00857B80" w:rsidRPr="0057399E" w:rsidRDefault="00857B80" w:rsidP="00C55E86">
            <w:pPr>
              <w:keepLines/>
              <w:numPr>
                <w:ilvl w:val="1"/>
                <w:numId w:val="6"/>
              </w:numPr>
              <w:suppressAutoHyphens/>
              <w:spacing w:before="40" w:after="40"/>
              <w:ind w:left="1440"/>
              <w:rPr>
                <w:i/>
                <w:sz w:val="20"/>
                <w:szCs w:val="20"/>
                <w:lang w:val="cy-GB"/>
              </w:rPr>
            </w:pPr>
            <w:r w:rsidRPr="0057399E">
              <w:rPr>
                <w:i/>
                <w:sz w:val="20"/>
                <w:szCs w:val="20"/>
                <w:lang w:val="cy-GB"/>
              </w:rPr>
              <w:t xml:space="preserve">twyll neu ladrad; </w:t>
            </w:r>
          </w:p>
          <w:p w14:paraId="74420154" w14:textId="77777777" w:rsidR="00857B80" w:rsidRPr="0057399E" w:rsidRDefault="00857B80" w:rsidP="00C55E86">
            <w:pPr>
              <w:keepLines/>
              <w:numPr>
                <w:ilvl w:val="1"/>
                <w:numId w:val="6"/>
              </w:numPr>
              <w:suppressAutoHyphens/>
              <w:spacing w:before="40" w:after="40"/>
              <w:ind w:left="1440"/>
              <w:rPr>
                <w:i/>
                <w:sz w:val="20"/>
                <w:szCs w:val="20"/>
                <w:lang w:val="cy-GB"/>
              </w:rPr>
            </w:pPr>
            <w:r w:rsidRPr="0057399E">
              <w:rPr>
                <w:i/>
                <w:sz w:val="20"/>
                <w:szCs w:val="20"/>
                <w:lang w:val="cy-GB"/>
              </w:rPr>
              <w:lastRenderedPageBreak/>
              <w:t xml:space="preserve">masnachu twyllodrus; </w:t>
            </w:r>
          </w:p>
          <w:p w14:paraId="2339EF86" w14:textId="77777777" w:rsidR="00857B80" w:rsidRPr="0057399E" w:rsidRDefault="00857B80" w:rsidP="00C55E86">
            <w:pPr>
              <w:keepLines/>
              <w:numPr>
                <w:ilvl w:val="1"/>
                <w:numId w:val="6"/>
              </w:numPr>
              <w:suppressAutoHyphens/>
              <w:spacing w:before="40" w:after="40"/>
              <w:ind w:left="1440"/>
              <w:rPr>
                <w:i/>
                <w:sz w:val="20"/>
                <w:szCs w:val="20"/>
                <w:lang w:val="cy-GB"/>
              </w:rPr>
            </w:pPr>
            <w:r w:rsidRPr="0057399E">
              <w:rPr>
                <w:i/>
                <w:sz w:val="20"/>
                <w:szCs w:val="20"/>
                <w:lang w:val="cy-GB"/>
              </w:rPr>
              <w:t xml:space="preserve">twyllo’r Tollau / </w:t>
            </w:r>
            <w:proofErr w:type="spellStart"/>
            <w:r w:rsidRPr="0057399E">
              <w:rPr>
                <w:i/>
                <w:sz w:val="20"/>
                <w:szCs w:val="20"/>
                <w:lang w:val="cy-GB"/>
              </w:rPr>
              <w:t>CThEM</w:t>
            </w:r>
            <w:proofErr w:type="spellEnd"/>
            <w:r w:rsidRPr="0057399E">
              <w:rPr>
                <w:i/>
                <w:sz w:val="20"/>
                <w:szCs w:val="20"/>
                <w:lang w:val="cy-GB"/>
              </w:rPr>
              <w:t xml:space="preserve">; </w:t>
            </w:r>
          </w:p>
          <w:p w14:paraId="00A6B2D6" w14:textId="77777777" w:rsidR="00857B80" w:rsidRPr="0057399E" w:rsidRDefault="00857B80" w:rsidP="00C55E86">
            <w:pPr>
              <w:keepLines/>
              <w:numPr>
                <w:ilvl w:val="1"/>
                <w:numId w:val="6"/>
              </w:numPr>
              <w:suppressAutoHyphens/>
              <w:spacing w:before="40" w:after="40"/>
              <w:ind w:left="1440"/>
              <w:rPr>
                <w:rFonts w:cs="Arial"/>
                <w:i/>
                <w:sz w:val="20"/>
                <w:szCs w:val="20"/>
                <w:lang w:val="cy-GB"/>
              </w:rPr>
            </w:pPr>
            <w:r w:rsidRPr="0057399E">
              <w:rPr>
                <w:rFonts w:cs="Arial"/>
                <w:i/>
                <w:sz w:val="20"/>
                <w:szCs w:val="20"/>
                <w:lang w:val="cy-GB"/>
              </w:rPr>
              <w:t xml:space="preserve">trosedd mewn cysylltiad â threthiant yn yr Undeb Ewropeaidd; </w:t>
            </w:r>
          </w:p>
          <w:p w14:paraId="16277657" w14:textId="77777777" w:rsidR="00857B80" w:rsidRPr="0057399E" w:rsidRDefault="00857B80" w:rsidP="00C55E86">
            <w:pPr>
              <w:keepLines/>
              <w:numPr>
                <w:ilvl w:val="1"/>
                <w:numId w:val="6"/>
              </w:numPr>
              <w:suppressAutoHyphens/>
              <w:spacing w:before="40" w:after="40"/>
              <w:ind w:left="1440"/>
              <w:rPr>
                <w:i/>
                <w:sz w:val="20"/>
                <w:szCs w:val="20"/>
                <w:lang w:val="cy-GB"/>
              </w:rPr>
            </w:pPr>
            <w:r w:rsidRPr="0057399E">
              <w:rPr>
                <w:i/>
                <w:sz w:val="20"/>
                <w:szCs w:val="20"/>
                <w:lang w:val="cy-GB"/>
              </w:rPr>
              <w:t>dinistrio, difwyno neu gelu dogfennau;</w:t>
            </w:r>
          </w:p>
          <w:p w14:paraId="02F39CBC" w14:textId="77777777" w:rsidR="00857B80" w:rsidRPr="0057399E" w:rsidRDefault="00857B80" w:rsidP="00C55E86">
            <w:pPr>
              <w:keepLines/>
              <w:numPr>
                <w:ilvl w:val="1"/>
                <w:numId w:val="6"/>
              </w:numPr>
              <w:suppressAutoHyphens/>
              <w:spacing w:before="40" w:after="40"/>
              <w:ind w:left="1440"/>
              <w:rPr>
                <w:i/>
                <w:sz w:val="20"/>
                <w:szCs w:val="20"/>
                <w:lang w:val="cy-GB"/>
              </w:rPr>
            </w:pPr>
            <w:r w:rsidRPr="0057399E">
              <w:rPr>
                <w:i/>
                <w:sz w:val="20"/>
                <w:szCs w:val="20"/>
                <w:lang w:val="cy-GB"/>
              </w:rPr>
              <w:t xml:space="preserve">twyll yn unol â'r ystyr yn adran 2, 3 neu 4 Deddf Twyll 2006; neu </w:t>
            </w:r>
          </w:p>
          <w:p w14:paraId="56D08EF5" w14:textId="77777777" w:rsidR="00857B80" w:rsidRPr="0057399E" w:rsidRDefault="00857B80" w:rsidP="00C55E86">
            <w:pPr>
              <w:keepLines/>
              <w:numPr>
                <w:ilvl w:val="1"/>
                <w:numId w:val="6"/>
              </w:numPr>
              <w:suppressAutoHyphens/>
              <w:spacing w:before="40" w:after="40"/>
              <w:ind w:left="1440"/>
              <w:rPr>
                <w:i/>
                <w:sz w:val="20"/>
                <w:szCs w:val="20"/>
                <w:lang w:val="cy-GB"/>
              </w:rPr>
            </w:pPr>
            <w:r w:rsidRPr="0057399E">
              <w:rPr>
                <w:i/>
                <w:sz w:val="20"/>
                <w:szCs w:val="20"/>
                <w:lang w:val="cy-GB"/>
              </w:rPr>
              <w:t>bod ym meddiant eitemau i'w defnyddio mewn twyll, neu wneud, addasu, cyflenwi neu gynnig cyflenwi eitemau i'w defnyddio mewn;</w:t>
            </w:r>
          </w:p>
          <w:p w14:paraId="1A09271C"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unrhyw drosedd a restrir -</w:t>
            </w:r>
          </w:p>
          <w:p w14:paraId="6C2E24A7" w14:textId="77777777" w:rsidR="00857B80" w:rsidRPr="0057399E" w:rsidRDefault="00857B80" w:rsidP="00C55E86">
            <w:pPr>
              <w:keepLines/>
              <w:numPr>
                <w:ilvl w:val="0"/>
                <w:numId w:val="7"/>
              </w:numPr>
              <w:suppressAutoHyphens/>
              <w:spacing w:before="40" w:after="40"/>
              <w:rPr>
                <w:i/>
                <w:sz w:val="20"/>
                <w:szCs w:val="20"/>
                <w:lang w:val="cy-GB"/>
              </w:rPr>
            </w:pPr>
            <w:r w:rsidRPr="0057399E">
              <w:rPr>
                <w:i/>
                <w:sz w:val="20"/>
                <w:szCs w:val="20"/>
                <w:lang w:val="cy-GB"/>
              </w:rPr>
              <w:t>yn adran 41 Deddf Gwrthderfysgaeth 2008</w:t>
            </w:r>
          </w:p>
          <w:p w14:paraId="4140FF72" w14:textId="77777777" w:rsidR="00857B80" w:rsidRPr="0057399E" w:rsidRDefault="00857B80" w:rsidP="00C55E86">
            <w:pPr>
              <w:keepLines/>
              <w:numPr>
                <w:ilvl w:val="0"/>
                <w:numId w:val="7"/>
              </w:numPr>
              <w:suppressAutoHyphens/>
              <w:spacing w:before="40" w:after="40"/>
              <w:rPr>
                <w:i/>
                <w:sz w:val="20"/>
                <w:szCs w:val="20"/>
                <w:lang w:val="cy-GB"/>
              </w:rPr>
            </w:pPr>
            <w:r w:rsidRPr="0057399E">
              <w:rPr>
                <w:i/>
                <w:sz w:val="20"/>
                <w:szCs w:val="20"/>
                <w:lang w:val="cy-GB"/>
              </w:rPr>
              <w:t xml:space="preserve">yn Atodlen 2 y Ddeddf honno lle mae'r llys wedi penderfynu bod cysylltiad </w:t>
            </w:r>
            <w:proofErr w:type="spellStart"/>
            <w:r w:rsidRPr="0057399E">
              <w:rPr>
                <w:i/>
                <w:sz w:val="20"/>
                <w:szCs w:val="20"/>
                <w:lang w:val="cy-GB"/>
              </w:rPr>
              <w:t>terfysgol</w:t>
            </w:r>
            <w:proofErr w:type="spellEnd"/>
            <w:r w:rsidRPr="0057399E">
              <w:rPr>
                <w:i/>
                <w:sz w:val="20"/>
                <w:szCs w:val="20"/>
                <w:lang w:val="cy-GB"/>
              </w:rPr>
              <w:t>;</w:t>
            </w:r>
          </w:p>
          <w:p w14:paraId="75949E17"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unrhyw drosedd o dan adrannau 44 i 46 Deddf Troseddau Difrifol 2007 sy'n ymwneud â throsedd a gynhwysir ym mharagraff (f)</w:t>
            </w:r>
          </w:p>
          <w:p w14:paraId="6181C4DA"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gwyngalchu arian;</w:t>
            </w:r>
          </w:p>
          <w:p w14:paraId="4A69B9A2"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 xml:space="preserve">trosedd mewn cysylltiad â'r enillion o ymddygiad troseddol;   </w:t>
            </w:r>
          </w:p>
          <w:p w14:paraId="55035EE8"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 xml:space="preserve">trosedd o dan adran 4 Deddf Lloches a Mewnfudo 2004; </w:t>
            </w:r>
          </w:p>
          <w:p w14:paraId="7D5CC910" w14:textId="77777777" w:rsidR="00857B80" w:rsidRPr="0057399E"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 xml:space="preserve">trosedd o dan adran 59A Deddf Troseddau Rhyw 2003; </w:t>
            </w:r>
          </w:p>
          <w:p w14:paraId="0A2DEC2B" w14:textId="77777777" w:rsidR="00857B80" w:rsidRDefault="00857B80" w:rsidP="00C55E86">
            <w:pPr>
              <w:keepLines/>
              <w:numPr>
                <w:ilvl w:val="0"/>
                <w:numId w:val="6"/>
              </w:numPr>
              <w:suppressAutoHyphens/>
              <w:spacing w:before="40" w:after="40"/>
              <w:ind w:left="720"/>
              <w:rPr>
                <w:i/>
                <w:sz w:val="20"/>
                <w:szCs w:val="20"/>
                <w:lang w:val="cy-GB"/>
              </w:rPr>
            </w:pPr>
            <w:r w:rsidRPr="0057399E">
              <w:rPr>
                <w:i/>
                <w:sz w:val="20"/>
                <w:szCs w:val="20"/>
                <w:lang w:val="cy-GB"/>
              </w:rPr>
              <w:t>trosedd o dan adran 71 Deddf y Crwneriaid a Chyfiawnder 2009;</w:t>
            </w:r>
          </w:p>
          <w:p w14:paraId="4D1E3D62" w14:textId="1DDB8945" w:rsidR="003D218D" w:rsidRPr="00857B80" w:rsidRDefault="00857B80" w:rsidP="00C55E86">
            <w:pPr>
              <w:keepLines/>
              <w:numPr>
                <w:ilvl w:val="0"/>
                <w:numId w:val="6"/>
              </w:numPr>
              <w:suppressAutoHyphens/>
              <w:spacing w:before="40" w:after="40"/>
              <w:ind w:left="720"/>
              <w:rPr>
                <w:i/>
                <w:sz w:val="20"/>
                <w:szCs w:val="20"/>
                <w:lang w:val="cy-GB"/>
              </w:rPr>
            </w:pPr>
            <w:r w:rsidRPr="00857B80">
              <w:rPr>
                <w:i/>
                <w:sz w:val="20"/>
                <w:szCs w:val="20"/>
                <w:lang w:val="cy-GB"/>
              </w:rPr>
              <w:t xml:space="preserve">trosedd mewn cysylltiad â'r enillion o fasnachu cyffuriau. </w:t>
            </w:r>
          </w:p>
        </w:tc>
      </w:tr>
      <w:tr w:rsidR="00140E76" w:rsidRPr="00D41A3F" w14:paraId="2F515EA6" w14:textId="77777777" w:rsidTr="149A2A1C">
        <w:trPr>
          <w:trHeight w:val="727"/>
        </w:trPr>
        <w:tc>
          <w:tcPr>
            <w:tcW w:w="4106" w:type="dxa"/>
            <w:gridSpan w:val="2"/>
            <w:shd w:val="clear" w:color="auto" w:fill="F2F2F2" w:themeFill="background1" w:themeFillShade="F2"/>
          </w:tcPr>
          <w:p w14:paraId="3E9C2818" w14:textId="3206BE60" w:rsidR="00140E76" w:rsidRPr="00140E76" w:rsidRDefault="00140E76" w:rsidP="00140E76">
            <w:pPr>
              <w:rPr>
                <w:rFonts w:cs="Arial"/>
                <w:i/>
                <w:iCs/>
                <w:sz w:val="22"/>
                <w:szCs w:val="22"/>
              </w:rPr>
            </w:pPr>
            <w:proofErr w:type="spellStart"/>
            <w:r w:rsidRPr="00140E76">
              <w:rPr>
                <w:i/>
                <w:iCs/>
              </w:rPr>
              <w:lastRenderedPageBreak/>
              <w:t>Enw</w:t>
            </w:r>
            <w:proofErr w:type="spellEnd"/>
            <w:r w:rsidRPr="00140E76">
              <w:rPr>
                <w:i/>
                <w:iCs/>
              </w:rPr>
              <w:t xml:space="preserve"> (</w:t>
            </w:r>
            <w:proofErr w:type="spellStart"/>
            <w:r w:rsidRPr="00140E76">
              <w:rPr>
                <w:i/>
                <w:iCs/>
              </w:rPr>
              <w:t>llythrennau</w:t>
            </w:r>
            <w:proofErr w:type="spellEnd"/>
            <w:r w:rsidRPr="00140E76">
              <w:rPr>
                <w:i/>
                <w:iCs/>
              </w:rPr>
              <w:t xml:space="preserve"> bras):</w:t>
            </w:r>
          </w:p>
        </w:tc>
        <w:tc>
          <w:tcPr>
            <w:tcW w:w="5528" w:type="dxa"/>
          </w:tcPr>
          <w:p w14:paraId="1D03A158" w14:textId="29D3D4EC" w:rsidR="00140E76" w:rsidRPr="00D41A3F" w:rsidRDefault="00140E76" w:rsidP="00140E76">
            <w:pPr>
              <w:rPr>
                <w:rFonts w:cs="Arial"/>
                <w:sz w:val="22"/>
                <w:szCs w:val="22"/>
              </w:rPr>
            </w:pPr>
          </w:p>
        </w:tc>
      </w:tr>
      <w:tr w:rsidR="00140E76" w:rsidRPr="00D41A3F" w14:paraId="0C2118CA" w14:textId="77777777" w:rsidTr="149A2A1C">
        <w:trPr>
          <w:trHeight w:val="727"/>
        </w:trPr>
        <w:tc>
          <w:tcPr>
            <w:tcW w:w="4106" w:type="dxa"/>
            <w:gridSpan w:val="2"/>
            <w:shd w:val="clear" w:color="auto" w:fill="F2F2F2" w:themeFill="background1" w:themeFillShade="F2"/>
          </w:tcPr>
          <w:p w14:paraId="65EF1463" w14:textId="7FE59669" w:rsidR="00140E76" w:rsidRPr="00140E76" w:rsidRDefault="00140E76" w:rsidP="00140E76">
            <w:pPr>
              <w:rPr>
                <w:rFonts w:cs="Arial"/>
                <w:i/>
                <w:iCs/>
                <w:sz w:val="22"/>
                <w:szCs w:val="22"/>
              </w:rPr>
            </w:pPr>
            <w:proofErr w:type="spellStart"/>
            <w:r w:rsidRPr="00140E76">
              <w:rPr>
                <w:i/>
                <w:iCs/>
              </w:rPr>
              <w:t>Ar</w:t>
            </w:r>
            <w:proofErr w:type="spellEnd"/>
            <w:r w:rsidRPr="00140E76">
              <w:rPr>
                <w:i/>
                <w:iCs/>
              </w:rPr>
              <w:t xml:space="preserve"> ran (</w:t>
            </w:r>
            <w:proofErr w:type="spellStart"/>
            <w:r w:rsidRPr="00140E76">
              <w:rPr>
                <w:i/>
                <w:iCs/>
              </w:rPr>
              <w:t>sefydliad</w:t>
            </w:r>
            <w:proofErr w:type="spellEnd"/>
            <w:r w:rsidRPr="00140E76">
              <w:rPr>
                <w:i/>
                <w:iCs/>
              </w:rPr>
              <w:t>/</w:t>
            </w:r>
            <w:proofErr w:type="spellStart"/>
            <w:r w:rsidRPr="00140E76">
              <w:rPr>
                <w:i/>
                <w:iCs/>
              </w:rPr>
              <w:t>cwmni</w:t>
            </w:r>
            <w:proofErr w:type="spellEnd"/>
            <w:r w:rsidRPr="00140E76">
              <w:rPr>
                <w:i/>
                <w:iCs/>
              </w:rPr>
              <w:t>):</w:t>
            </w:r>
          </w:p>
        </w:tc>
        <w:tc>
          <w:tcPr>
            <w:tcW w:w="5528" w:type="dxa"/>
          </w:tcPr>
          <w:p w14:paraId="1FEE1825" w14:textId="77777777" w:rsidR="00140E76" w:rsidRPr="00D41A3F" w:rsidRDefault="00140E76" w:rsidP="00140E76">
            <w:pPr>
              <w:rPr>
                <w:rFonts w:cs="Arial"/>
                <w:sz w:val="22"/>
                <w:szCs w:val="22"/>
              </w:rPr>
            </w:pPr>
          </w:p>
        </w:tc>
      </w:tr>
      <w:tr w:rsidR="00140E76" w:rsidRPr="00D41A3F" w14:paraId="5A13D598" w14:textId="77777777" w:rsidTr="149A2A1C">
        <w:trPr>
          <w:trHeight w:val="727"/>
        </w:trPr>
        <w:tc>
          <w:tcPr>
            <w:tcW w:w="4106" w:type="dxa"/>
            <w:gridSpan w:val="2"/>
            <w:shd w:val="clear" w:color="auto" w:fill="F2F2F2" w:themeFill="background1" w:themeFillShade="F2"/>
          </w:tcPr>
          <w:p w14:paraId="3F6967F8" w14:textId="0E2B31CE" w:rsidR="00140E76" w:rsidRPr="00140E76" w:rsidRDefault="00140E76" w:rsidP="00140E76">
            <w:pPr>
              <w:rPr>
                <w:rFonts w:cs="Arial"/>
                <w:i/>
                <w:iCs/>
                <w:sz w:val="22"/>
                <w:szCs w:val="22"/>
              </w:rPr>
            </w:pPr>
            <w:proofErr w:type="spellStart"/>
            <w:r w:rsidRPr="00140E76">
              <w:rPr>
                <w:i/>
                <w:iCs/>
              </w:rPr>
              <w:t>Rôl</w:t>
            </w:r>
            <w:proofErr w:type="spellEnd"/>
            <w:r w:rsidRPr="00140E76">
              <w:rPr>
                <w:i/>
                <w:iCs/>
              </w:rPr>
              <w:t xml:space="preserve"> </w:t>
            </w:r>
            <w:proofErr w:type="spellStart"/>
            <w:r w:rsidRPr="00140E76">
              <w:rPr>
                <w:i/>
                <w:iCs/>
              </w:rPr>
              <w:t>yn</w:t>
            </w:r>
            <w:proofErr w:type="spellEnd"/>
            <w:r w:rsidRPr="00140E76">
              <w:rPr>
                <w:i/>
                <w:iCs/>
              </w:rPr>
              <w:t xml:space="preserve"> y </w:t>
            </w:r>
            <w:proofErr w:type="spellStart"/>
            <w:r w:rsidRPr="00140E76">
              <w:rPr>
                <w:i/>
                <w:iCs/>
              </w:rPr>
              <w:t>sefydliad</w:t>
            </w:r>
            <w:proofErr w:type="spellEnd"/>
            <w:r w:rsidRPr="00140E76">
              <w:rPr>
                <w:i/>
                <w:iCs/>
              </w:rPr>
              <w:t>/</w:t>
            </w:r>
            <w:proofErr w:type="spellStart"/>
            <w:r w:rsidRPr="00140E76">
              <w:rPr>
                <w:i/>
                <w:iCs/>
              </w:rPr>
              <w:t>cwmni</w:t>
            </w:r>
            <w:proofErr w:type="spellEnd"/>
            <w:r w:rsidRPr="00140E76">
              <w:rPr>
                <w:i/>
                <w:iCs/>
              </w:rPr>
              <w:t>:</w:t>
            </w:r>
          </w:p>
        </w:tc>
        <w:tc>
          <w:tcPr>
            <w:tcW w:w="5528" w:type="dxa"/>
          </w:tcPr>
          <w:p w14:paraId="49C65E13" w14:textId="77777777" w:rsidR="00140E76" w:rsidRPr="00D41A3F" w:rsidRDefault="00140E76" w:rsidP="00140E76">
            <w:pPr>
              <w:rPr>
                <w:rFonts w:cs="Arial"/>
                <w:sz w:val="22"/>
                <w:szCs w:val="22"/>
              </w:rPr>
            </w:pPr>
          </w:p>
        </w:tc>
      </w:tr>
      <w:tr w:rsidR="00140E76" w:rsidRPr="00D41A3F" w14:paraId="5943FE57" w14:textId="77777777" w:rsidTr="149A2A1C">
        <w:trPr>
          <w:trHeight w:val="727"/>
        </w:trPr>
        <w:tc>
          <w:tcPr>
            <w:tcW w:w="4106" w:type="dxa"/>
            <w:gridSpan w:val="2"/>
            <w:shd w:val="clear" w:color="auto" w:fill="F2F2F2" w:themeFill="background1" w:themeFillShade="F2"/>
          </w:tcPr>
          <w:p w14:paraId="6121FEA2" w14:textId="05615E36" w:rsidR="00140E76" w:rsidRPr="00140E76" w:rsidRDefault="00140E76" w:rsidP="00140E76">
            <w:pPr>
              <w:rPr>
                <w:rFonts w:cs="Arial"/>
                <w:i/>
                <w:iCs/>
                <w:sz w:val="22"/>
                <w:szCs w:val="22"/>
              </w:rPr>
            </w:pPr>
            <w:proofErr w:type="spellStart"/>
            <w:r w:rsidRPr="00140E76">
              <w:rPr>
                <w:i/>
                <w:iCs/>
              </w:rPr>
              <w:t>Dyddiad</w:t>
            </w:r>
            <w:proofErr w:type="spellEnd"/>
            <w:r w:rsidRPr="00140E76">
              <w:rPr>
                <w:i/>
                <w:iCs/>
              </w:rPr>
              <w:t xml:space="preserve">: </w:t>
            </w:r>
          </w:p>
        </w:tc>
        <w:tc>
          <w:tcPr>
            <w:tcW w:w="5528" w:type="dxa"/>
          </w:tcPr>
          <w:p w14:paraId="70326B1C" w14:textId="77777777" w:rsidR="00140E76" w:rsidRPr="00D41A3F" w:rsidRDefault="00140E76" w:rsidP="00140E76">
            <w:pPr>
              <w:rPr>
                <w:rFonts w:cs="Arial"/>
                <w:sz w:val="22"/>
                <w:szCs w:val="22"/>
              </w:rPr>
            </w:pPr>
          </w:p>
        </w:tc>
      </w:tr>
      <w:tr w:rsidR="00140E76" w14:paraId="3B7A8D93" w14:textId="77777777" w:rsidTr="149A2A1C">
        <w:trPr>
          <w:trHeight w:val="727"/>
        </w:trPr>
        <w:tc>
          <w:tcPr>
            <w:tcW w:w="4106" w:type="dxa"/>
            <w:gridSpan w:val="2"/>
            <w:shd w:val="clear" w:color="auto" w:fill="F2F2F2" w:themeFill="background1" w:themeFillShade="F2"/>
          </w:tcPr>
          <w:p w14:paraId="7857ECF0" w14:textId="4442E6C8" w:rsidR="00140E76" w:rsidRPr="00140E76" w:rsidRDefault="00140E76" w:rsidP="00140E76">
            <w:pPr>
              <w:rPr>
                <w:rFonts w:cs="Arial"/>
                <w:i/>
                <w:iCs/>
                <w:sz w:val="22"/>
                <w:szCs w:val="22"/>
              </w:rPr>
            </w:pPr>
            <w:proofErr w:type="spellStart"/>
            <w:r w:rsidRPr="00140E76">
              <w:rPr>
                <w:i/>
                <w:iCs/>
              </w:rPr>
              <w:t>Llofnod</w:t>
            </w:r>
            <w:proofErr w:type="spellEnd"/>
            <w:r w:rsidRPr="00140E76">
              <w:rPr>
                <w:i/>
                <w:iCs/>
              </w:rPr>
              <w:t>:</w:t>
            </w:r>
          </w:p>
        </w:tc>
        <w:tc>
          <w:tcPr>
            <w:tcW w:w="5528" w:type="dxa"/>
          </w:tcPr>
          <w:p w14:paraId="6029B7BC" w14:textId="77777777" w:rsidR="00140E76" w:rsidRPr="00410192" w:rsidRDefault="00140E76" w:rsidP="00140E76">
            <w:pPr>
              <w:rPr>
                <w:rFonts w:cs="Arial"/>
                <w:sz w:val="22"/>
                <w:szCs w:val="22"/>
              </w:rPr>
            </w:pPr>
          </w:p>
        </w:tc>
      </w:tr>
    </w:tbl>
    <w:p w14:paraId="2489334F" w14:textId="027636AE" w:rsidR="00390ED7" w:rsidRDefault="00390ED7">
      <w:pPr>
        <w:rPr>
          <w:rFonts w:cs="Arial"/>
        </w:rPr>
      </w:pPr>
    </w:p>
    <w:p w14:paraId="0C1C7553" w14:textId="3ACDA8E7" w:rsidR="00D87A31" w:rsidRDefault="00D87A31">
      <w:pPr>
        <w:rPr>
          <w:rFonts w:cs="Arial"/>
        </w:rPr>
      </w:pPr>
    </w:p>
    <w:p w14:paraId="7ED575C7" w14:textId="5E145C56" w:rsidR="00D87A31" w:rsidRDefault="00D87A31">
      <w:pPr>
        <w:rPr>
          <w:rFonts w:cs="Arial"/>
        </w:rPr>
      </w:pPr>
    </w:p>
    <w:p w14:paraId="2F678672" w14:textId="77777777" w:rsidR="005E1842" w:rsidRDefault="005E1842" w:rsidP="2DDF2668"/>
    <w:sectPr w:rsidR="005E1842" w:rsidSect="00657F9F">
      <w:footerReference w:type="default" r:id="rId15"/>
      <w:headerReference w:type="first" r:id="rId16"/>
      <w:footerReference w:type="first" r:id="rId17"/>
      <w:pgSz w:w="11920" w:h="16840"/>
      <w:pgMar w:top="1701" w:right="1134" w:bottom="1560" w:left="1134"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BC75" w14:textId="77777777" w:rsidR="00174AA1" w:rsidRDefault="00174AA1" w:rsidP="003B1B95">
      <w:r>
        <w:separator/>
      </w:r>
    </w:p>
  </w:endnote>
  <w:endnote w:type="continuationSeparator" w:id="0">
    <w:p w14:paraId="2CE7F013" w14:textId="77777777" w:rsidR="00174AA1" w:rsidRDefault="00174AA1" w:rsidP="003B1B95">
      <w:r>
        <w:continuationSeparator/>
      </w:r>
    </w:p>
  </w:endnote>
  <w:endnote w:type="continuationNotice" w:id="1">
    <w:p w14:paraId="5232A917" w14:textId="77777777" w:rsidR="00174AA1" w:rsidRDefault="00174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B6FF" w14:textId="77777777" w:rsidR="00186FFB" w:rsidRPr="00323656" w:rsidRDefault="00186FFB" w:rsidP="00323656">
    <w:pPr>
      <w:jc w:val="right"/>
    </w:pPr>
    <w:r>
      <w:rPr>
        <w:noProof/>
        <w:lang w:eastAsia="en-GB"/>
      </w:rPr>
      <mc:AlternateContent>
        <mc:Choice Requires="wps">
          <w:drawing>
            <wp:anchor distT="0" distB="0" distL="114300" distR="114300" simplePos="0" relativeHeight="251658247" behindDoc="0" locked="0" layoutInCell="1" allowOverlap="1" wp14:anchorId="6EB8EB67" wp14:editId="472BD2D1">
              <wp:simplePos x="0" y="0"/>
              <wp:positionH relativeFrom="page">
                <wp:posOffset>720090</wp:posOffset>
              </wp:positionH>
              <wp:positionV relativeFrom="page">
                <wp:posOffset>10131425</wp:posOffset>
              </wp:positionV>
              <wp:extent cx="3260725" cy="32893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2893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7A747E9" w14:textId="2411BC1C" w:rsidR="00186FFB" w:rsidRPr="002C6BAA" w:rsidRDefault="00186FFB" w:rsidP="00897388">
                          <w:pPr>
                            <w:rPr>
                              <w:sz w:val="22"/>
                              <w:szCs w:val="22"/>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EB67" id="_x0000_t202" coordsize="21600,21600" o:spt="202" path="m,l,21600r21600,l21600,xe">
              <v:stroke joinstyle="miter"/>
              <v:path gradientshapeok="t" o:connecttype="rect"/>
            </v:shapetype>
            <v:shape id="Text Box 8" o:spid="_x0000_s1026" type="#_x0000_t202" style="position:absolute;left:0;text-align:left;margin-left:56.7pt;margin-top:797.75pt;width:256.75pt;height:25.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" stroked="f" strokecolor="#005541" strokeweight="1pt">
              <v:textbox inset="0,0">
                <w:txbxContent>
                  <w:p w14:paraId="47A747E9" w14:textId="2411BC1C" w:rsidR="00186FFB" w:rsidRPr="002C6BAA" w:rsidRDefault="00186FFB" w:rsidP="00897388">
                    <w:pPr>
                      <w:rPr>
                        <w:sz w:val="22"/>
                        <w:szCs w:val="22"/>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8" behindDoc="0" locked="0" layoutInCell="1" allowOverlap="1" wp14:anchorId="77437443" wp14:editId="71D03475">
              <wp:simplePos x="0" y="0"/>
              <wp:positionH relativeFrom="page">
                <wp:posOffset>3712210</wp:posOffset>
              </wp:positionH>
              <wp:positionV relativeFrom="page">
                <wp:posOffset>10246995</wp:posOffset>
              </wp:positionV>
              <wp:extent cx="3260725" cy="21780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EE2E7BE" w14:textId="576A3C70" w:rsidR="00186FFB" w:rsidRPr="006674B8" w:rsidRDefault="00186FFB" w:rsidP="00EB5EE5">
                          <w:pPr>
                            <w:jc w:val="right"/>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37443" id="Text Box 11" o:spid="_x0000_s1027" type="#_x0000_t202" style="position:absolute;left:0;text-align:left;margin-left:292.3pt;margin-top:806.85pt;width:256.75pt;height:17.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69g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" stroked="f" strokecolor="#005541" strokeweight="1pt">
              <v:textbox inset="0,0">
                <w:txbxContent>
                  <w:p w14:paraId="4EE2E7BE" w14:textId="576A3C70" w:rsidR="00186FFB" w:rsidRPr="006674B8" w:rsidRDefault="00186FFB" w:rsidP="00EB5EE5">
                    <w:pPr>
                      <w:jc w:val="right"/>
                    </w:pPr>
                  </w:p>
                </w:txbxContent>
              </v:textbox>
              <w10:wrap anchorx="page" anchory="page"/>
            </v:shape>
          </w:pict>
        </mc:Fallback>
      </mc:AlternateContent>
    </w:r>
    <w:r w:rsidRPr="0032365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7BF" w14:textId="77777777" w:rsidR="00186FFB" w:rsidRDefault="00186FFB" w:rsidP="00323656">
    <w:pPr>
      <w:jc w:val="right"/>
    </w:pPr>
    <w:r>
      <w:rPr>
        <w:rFonts w:ascii="Times New Roman" w:hAnsi="Times New Roman"/>
        <w:noProof/>
        <w:lang w:eastAsia="en-GB"/>
      </w:rPr>
      <mc:AlternateContent>
        <mc:Choice Requires="wps">
          <w:drawing>
            <wp:anchor distT="0" distB="0" distL="114300" distR="114300" simplePos="0" relativeHeight="251658240" behindDoc="1" locked="1" layoutInCell="1" allowOverlap="1" wp14:anchorId="75482FFC" wp14:editId="6D65BB9F">
              <wp:simplePos x="0" y="0"/>
              <wp:positionH relativeFrom="page">
                <wp:posOffset>720090</wp:posOffset>
              </wp:positionH>
              <wp:positionV relativeFrom="page">
                <wp:posOffset>9851390</wp:posOffset>
              </wp:positionV>
              <wp:extent cx="5180330" cy="591820"/>
              <wp:effectExtent l="0" t="0" r="127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59182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214F857" w14:textId="33EFEB5E" w:rsidR="00186FFB" w:rsidRPr="00880C97" w:rsidRDefault="00186FFB" w:rsidP="00897388">
                          <w:pPr>
                            <w:rPr>
                              <w:rFonts w:cs="Arial"/>
                              <w:sz w:val="16"/>
                              <w:szCs w:val="16"/>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82FFC" id="_x0000_t202" coordsize="21600,21600" o:spt="202" path="m,l,21600r21600,l21600,xe">
              <v:stroke joinstyle="miter"/>
              <v:path gradientshapeok="t" o:connecttype="rect"/>
            </v:shapetype>
            <v:shape id="Text Box 1" o:spid="_x0000_s1028" type="#_x0000_t202" style="position:absolute;left:0;text-align:left;margin-left:56.7pt;margin-top:775.7pt;width:407.9pt;height:4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" stroked="f" strokecolor="#005541" strokeweight="1pt">
              <v:textbox inset="0,0,,0">
                <w:txbxContent>
                  <w:p w14:paraId="6214F857" w14:textId="33EFEB5E" w:rsidR="00186FFB" w:rsidRPr="00880C97" w:rsidRDefault="00186FFB" w:rsidP="00897388">
                    <w:pPr>
                      <w:rPr>
                        <w:rFonts w:cs="Arial"/>
                        <w:sz w:val="16"/>
                        <w:szCs w:val="16"/>
                      </w:rPr>
                    </w:pPr>
                  </w:p>
                </w:txbxContent>
              </v:textbox>
              <w10:wrap anchorx="page" anchory="page"/>
              <w10:anchorlock/>
            </v:shape>
          </w:pict>
        </mc:Fallback>
      </mc:AlternateContent>
    </w:r>
    <w:r>
      <w:rPr>
        <w:rFonts w:ascii="Times New Roman" w:hAnsi="Times New Roman"/>
        <w:noProof/>
        <w:lang w:eastAsia="en-GB"/>
      </w:rPr>
      <mc:AlternateContent>
        <mc:Choice Requires="wps">
          <w:drawing>
            <wp:anchor distT="0" distB="0" distL="114300" distR="114300" simplePos="0" relativeHeight="251658245" behindDoc="0" locked="0" layoutInCell="1" allowOverlap="1" wp14:anchorId="72DBC44F" wp14:editId="74070D26">
              <wp:simplePos x="0" y="0"/>
              <wp:positionH relativeFrom="page">
                <wp:posOffset>720090</wp:posOffset>
              </wp:positionH>
              <wp:positionV relativeFrom="paragraph">
                <wp:posOffset>9108440</wp:posOffset>
              </wp:positionV>
              <wp:extent cx="3062605" cy="260985"/>
              <wp:effectExtent l="0" t="0" r="444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5E1FB3E" w14:textId="77777777" w:rsidR="00186FFB" w:rsidRDefault="00186FFB"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BC44F" id="Text Box 6" o:spid="_x0000_s1029" type="#_x0000_t202" style="position:absolute;left:0;text-align:left;margin-left:56.7pt;margin-top:717.2pt;width:241.15pt;height:20.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kW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1TyxEisq6gPhFvhGmv6D8gowP8ydlAO1Vy/+Mg&#10;UHFmPlrSLi5gMpardwtyMDnX8+WSnOplRFhJMCUPnE3mLkxLe3Co246qTJOycEtaNzrJ8NzRuXXa&#10;maTOeb/jUr70U9bzX7j9BQ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MyZpFvcBAADNAwAADgAAAAAAAAAAAAAAAAAu&#10;AgAAZHJzL2Uyb0RvYy54bWxQSwECLQAUAAYACAAAACEAsR3MUuAAAAANAQAADwAAAAAAAAAAAAAA&#10;AABRBAAAZHJzL2Rvd25yZXYueG1sUEsFBgAAAAAEAAQA8wAAAF4FAAAAAA==&#10;" stroked="f" strokecolor="#005541" strokeweight="1pt">
              <v:textbox inset="0">
                <w:txbxContent>
                  <w:p w14:paraId="55E1FB3E" w14:textId="77777777" w:rsidR="00186FFB" w:rsidRDefault="00186FFB"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6" behindDoc="0" locked="0" layoutInCell="1" allowOverlap="1" wp14:anchorId="4D904DC9" wp14:editId="3404EFE9">
              <wp:simplePos x="0" y="0"/>
              <wp:positionH relativeFrom="page">
                <wp:posOffset>720090</wp:posOffset>
              </wp:positionH>
              <wp:positionV relativeFrom="paragraph">
                <wp:posOffset>9331325</wp:posOffset>
              </wp:positionV>
              <wp:extent cx="3260725" cy="21780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5DEC116" w14:textId="77777777" w:rsidR="00186FFB" w:rsidRPr="00D37E1F" w:rsidRDefault="00186FFB"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04DC9" id="Text Box 7" o:spid="_x0000_s1030" type="#_x0000_t202" style="position:absolute;left:0;text-align:left;margin-left:56.7pt;margin-top:734.75pt;width:256.75pt;height:17.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rg+A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wVfBYjAuoTqTLwRpr2i/4CMFvAHZwPtVMHd&#10;96NAxVn33pB2YQEvBkbjzXK1omgZndV6k5EjjCSIgvuLuffTwh4t6qalCtOUDNyTzrWOEjx3M7dN&#10;+xKVmXc7LOSvfsx6/gN3P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BnNErg+AEAAMkDAAAOAAAAAAAAAAAAAAAA&#10;AC4CAABkcnMvZTJvRG9jLnhtbFBLAQItABQABgAIAAAAIQC3zDiV4QAAAA0BAAAPAAAAAAAAAAAA&#10;AAAAAFIEAABkcnMvZG93bnJldi54bWxQSwUGAAAAAAQABADzAAAAYAUAAAAA&#10;" stroked="f" strokecolor="#005541" strokeweight="1pt">
              <v:textbox inset="0,0">
                <w:txbxContent>
                  <w:p w14:paraId="45DEC116" w14:textId="77777777" w:rsidR="00186FFB" w:rsidRPr="00D37E1F" w:rsidRDefault="00186FFB" w:rsidP="00897388">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1" behindDoc="0" locked="0" layoutInCell="1" allowOverlap="1" wp14:anchorId="3C7499F5" wp14:editId="60431D73">
              <wp:simplePos x="0" y="0"/>
              <wp:positionH relativeFrom="page">
                <wp:posOffset>720090</wp:posOffset>
              </wp:positionH>
              <wp:positionV relativeFrom="paragraph">
                <wp:posOffset>9108440</wp:posOffset>
              </wp:positionV>
              <wp:extent cx="3062605" cy="260985"/>
              <wp:effectExtent l="0" t="0" r="444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4245FFA" w14:textId="77777777" w:rsidR="00186FFB" w:rsidRDefault="00186FFB"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99F5" id="Text Box 2" o:spid="_x0000_s1031" type="#_x0000_t202" style="position:absolute;left:0;text-align:left;margin-left:56.7pt;margin-top:717.2pt;width:241.15pt;height:20.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o0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2XPDUYWVdQn4g3wrRX9B+Q0QH+5GygnSq5/3EQ&#10;qDgzHy1pFxcwGcvVuwU5mJzr+XJJTvUyIqwkmJIHziZzF6alPTjUbUdVpklZuCWtG51keO7o3Drt&#10;TFLnvN9xKV/6Kev5L9z+Ag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IplaNPcBAADNAwAADgAAAAAAAAAAAAAAAAAu&#10;AgAAZHJzL2Uyb0RvYy54bWxQSwECLQAUAAYACAAAACEAsR3MUuAAAAANAQAADwAAAAAAAAAAAAAA&#10;AABRBAAAZHJzL2Rvd25yZXYueG1sUEsFBgAAAAAEAAQA8wAAAF4FAAAAAA==&#10;" stroked="f" strokecolor="#005541" strokeweight="1pt">
              <v:textbox inset="0">
                <w:txbxContent>
                  <w:p w14:paraId="24245FFA" w14:textId="77777777" w:rsidR="00186FFB" w:rsidRDefault="00186FFB"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2" behindDoc="0" locked="0" layoutInCell="1" allowOverlap="1" wp14:anchorId="09CDAFA1" wp14:editId="32D767B7">
              <wp:simplePos x="0" y="0"/>
              <wp:positionH relativeFrom="page">
                <wp:posOffset>720090</wp:posOffset>
              </wp:positionH>
              <wp:positionV relativeFrom="paragraph">
                <wp:posOffset>9331325</wp:posOffset>
              </wp:positionV>
              <wp:extent cx="326072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C8C53C6" w14:textId="77777777" w:rsidR="00186FFB" w:rsidRPr="00D37E1F" w:rsidRDefault="00186FFB"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AFA1" id="Text Box 3" o:spid="_x0000_s1032" type="#_x0000_t202" style="position:absolute;left:0;text-align:left;margin-left:56.7pt;margin-top:734.75pt;width:256.75pt;height:17.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AoI+L8+AEAAMkDAAAOAAAAAAAAAAAAAAAA&#10;AC4CAABkcnMvZTJvRG9jLnhtbFBLAQItABQABgAIAAAAIQC3zDiV4QAAAA0BAAAPAAAAAAAAAAAA&#10;AAAAAFIEAABkcnMvZG93bnJldi54bWxQSwUGAAAAAAQABADzAAAAYAUAAAAA&#10;" stroked="f" strokecolor="#005541" strokeweight="1pt">
              <v:textbox inset="0,0">
                <w:txbxContent>
                  <w:p w14:paraId="0C8C53C6" w14:textId="77777777" w:rsidR="00186FFB" w:rsidRPr="00D37E1F" w:rsidRDefault="00186FFB" w:rsidP="00897388">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3" behindDoc="0" locked="0" layoutInCell="1" allowOverlap="1" wp14:anchorId="0CB2A21D" wp14:editId="3C01E2B7">
              <wp:simplePos x="0" y="0"/>
              <wp:positionH relativeFrom="page">
                <wp:posOffset>720090</wp:posOffset>
              </wp:positionH>
              <wp:positionV relativeFrom="paragraph">
                <wp:posOffset>9108440</wp:posOffset>
              </wp:positionV>
              <wp:extent cx="3062605" cy="260985"/>
              <wp:effectExtent l="0" t="0" r="444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3DE37A7" w14:textId="77777777" w:rsidR="00186FFB" w:rsidRDefault="00186FFB"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A21D" id="Text Box 4" o:spid="_x0000_s1033" type="#_x0000_t202" style="position:absolute;left:0;text-align:left;margin-left:56.7pt;margin-top:717.2pt;width:241.15pt;height:2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" stroked="f" strokecolor="#005541" strokeweight="1pt">
              <v:textbox inset="0">
                <w:txbxContent>
                  <w:p w14:paraId="23DE37A7" w14:textId="77777777" w:rsidR="00186FFB" w:rsidRDefault="00186FFB"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4" behindDoc="0" locked="0" layoutInCell="1" allowOverlap="1" wp14:anchorId="2F635874" wp14:editId="1145290B">
              <wp:simplePos x="0" y="0"/>
              <wp:positionH relativeFrom="page">
                <wp:posOffset>720090</wp:posOffset>
              </wp:positionH>
              <wp:positionV relativeFrom="paragraph">
                <wp:posOffset>9331325</wp:posOffset>
              </wp:positionV>
              <wp:extent cx="3260725" cy="21780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728A80E" w14:textId="77777777" w:rsidR="00186FFB" w:rsidRPr="00D37E1F" w:rsidRDefault="00186FFB"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35874" id="Text Box 5" o:spid="_x0000_s1034" type="#_x0000_t202" style="position:absolute;left:0;text-align:left;margin-left:56.7pt;margin-top:734.75pt;width:256.75pt;height:17.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DFR7qr+AEAAMkDAAAOAAAAAAAAAAAAAAAA&#10;AC4CAABkcnMvZTJvRG9jLnhtbFBLAQItABQABgAIAAAAIQC3zDiV4QAAAA0BAAAPAAAAAAAAAAAA&#10;AAAAAFIEAABkcnMvZG93bnJldi54bWxQSwUGAAAAAAQABADzAAAAYAUAAAAA&#10;" stroked="f" strokecolor="#005541" strokeweight="1pt">
              <v:textbox inset="0,0">
                <w:txbxContent>
                  <w:p w14:paraId="5728A80E" w14:textId="77777777" w:rsidR="00186FFB" w:rsidRPr="00D37E1F" w:rsidRDefault="00186FFB" w:rsidP="00897388">
                    <w:pPr>
                      <w:rPr>
                        <w:color w:val="0091A5"/>
                      </w:rPr>
                    </w:pPr>
                    <w:r w:rsidRPr="00D37E1F">
                      <w:rPr>
                        <w:color w:val="0091A5"/>
                        <w:sz w:val="20"/>
                        <w:szCs w:val="20"/>
                      </w:rPr>
                      <w:t>www.naturalresourceswales.gov.uk</w:t>
                    </w:r>
                  </w:p>
                </w:txbxContent>
              </v:textbox>
              <w10:wrap anchorx="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5422" w14:textId="77777777" w:rsidR="00174AA1" w:rsidRDefault="00174AA1" w:rsidP="003B1B95">
      <w:r>
        <w:separator/>
      </w:r>
    </w:p>
  </w:footnote>
  <w:footnote w:type="continuationSeparator" w:id="0">
    <w:p w14:paraId="6ACD2BBD" w14:textId="77777777" w:rsidR="00174AA1" w:rsidRDefault="00174AA1" w:rsidP="003B1B95">
      <w:r>
        <w:continuationSeparator/>
      </w:r>
    </w:p>
  </w:footnote>
  <w:footnote w:type="continuationNotice" w:id="1">
    <w:p w14:paraId="01837BDF" w14:textId="77777777" w:rsidR="00174AA1" w:rsidRDefault="00174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598D" w14:textId="77777777" w:rsidR="00186FFB" w:rsidRDefault="00186FFB"/>
  <w:p w14:paraId="17322369" w14:textId="2307B9F3" w:rsidR="00186FFB" w:rsidRDefault="00186FFB"/>
  <w:p w14:paraId="79853933" w14:textId="77777777" w:rsidR="00186FFB" w:rsidRDefault="00186FFB"/>
</w:hdr>
</file>

<file path=word/intelligence.xml><?xml version="1.0" encoding="utf-8"?>
<int:Intelligence xmlns:int="http://schemas.microsoft.com/office/intelligence/2019/intelligence">
  <int:IntelligenceSettings/>
  <int:Manifest>
    <int:WordHash hashCode="Knxk7ZdeUhCbA3" id="4urP2UU2"/>
  </int:Manifest>
  <int:Observations>
    <int:Content id="4urP2UU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393F94"/>
    <w:multiLevelType w:val="multilevel"/>
    <w:tmpl w:val="AC2E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46C7F"/>
    <w:multiLevelType w:val="multilevel"/>
    <w:tmpl w:val="2746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09D2"/>
    <w:multiLevelType w:val="multilevel"/>
    <w:tmpl w:val="EAC634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14022"/>
    <w:multiLevelType w:val="hybridMultilevel"/>
    <w:tmpl w:val="184445BC"/>
    <w:lvl w:ilvl="0" w:tplc="08090001">
      <w:start w:val="1"/>
      <w:numFmt w:val="bullet"/>
      <w:pStyle w:val="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16EC0"/>
    <w:multiLevelType w:val="multilevel"/>
    <w:tmpl w:val="F74E0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33308D"/>
    <w:multiLevelType w:val="multilevel"/>
    <w:tmpl w:val="AA82B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4656D"/>
    <w:multiLevelType w:val="multilevel"/>
    <w:tmpl w:val="9408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C2F1E"/>
    <w:multiLevelType w:val="multilevel"/>
    <w:tmpl w:val="891A3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520AF"/>
    <w:multiLevelType w:val="multilevel"/>
    <w:tmpl w:val="2520AA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66ABE"/>
    <w:multiLevelType w:val="multilevel"/>
    <w:tmpl w:val="8F16E11E"/>
    <w:lvl w:ilvl="0">
      <w:start w:val="1"/>
      <w:numFmt w:val="low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312E66B4"/>
    <w:multiLevelType w:val="multilevel"/>
    <w:tmpl w:val="C444FD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3" w15:restartNumberingAfterBreak="0">
    <w:nsid w:val="384E4BB2"/>
    <w:multiLevelType w:val="multilevel"/>
    <w:tmpl w:val="76F64D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6A5D33"/>
    <w:multiLevelType w:val="hybridMultilevel"/>
    <w:tmpl w:val="E03AB4B8"/>
    <w:lvl w:ilvl="0" w:tplc="40DCA4D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07437D2"/>
    <w:multiLevelType w:val="multilevel"/>
    <w:tmpl w:val="73AC0F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A51B6B"/>
    <w:multiLevelType w:val="multilevel"/>
    <w:tmpl w:val="4080C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6F765C"/>
    <w:multiLevelType w:val="hybridMultilevel"/>
    <w:tmpl w:val="EE76D6F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9" w15:restartNumberingAfterBreak="0">
    <w:nsid w:val="5DD74B8A"/>
    <w:multiLevelType w:val="multilevel"/>
    <w:tmpl w:val="9408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FC206E"/>
    <w:multiLevelType w:val="multilevel"/>
    <w:tmpl w:val="BD84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E6E76"/>
    <w:multiLevelType w:val="hybridMultilevel"/>
    <w:tmpl w:val="D35E7EF2"/>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15:restartNumberingAfterBreak="0">
    <w:nsid w:val="62CE42E1"/>
    <w:multiLevelType w:val="multilevel"/>
    <w:tmpl w:val="D6028272"/>
    <w:name w:val="seq1"/>
    <w:lvl w:ilvl="0">
      <w:start w:val="1"/>
      <w:numFmt w:val="decimal"/>
      <w:lvlRestart w:val="0"/>
      <w:pStyle w:val="N1"/>
      <w:suff w:val="nothing"/>
      <w:lvlText w:val="%1."/>
      <w:lvlJc w:val="left"/>
      <w:pPr>
        <w:ind w:left="-28"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FormText"/>
      <w:lvlText w:val="(%3)"/>
      <w:lvlJc w:val="left"/>
      <w:pPr>
        <w:tabs>
          <w:tab w:val="num" w:pos="737"/>
        </w:tabs>
        <w:ind w:left="737" w:hanging="397"/>
      </w:pPr>
      <w:rPr>
        <w:rFonts w:hint="default"/>
      </w:rPr>
    </w:lvl>
    <w:lvl w:ilvl="3">
      <w:start w:val="1"/>
      <w:numFmt w:val="lowerRoman"/>
      <w:pStyle w:val="LQTOC11"/>
      <w:lvlText w:val="(%4)"/>
      <w:lvlJc w:val="right"/>
      <w:pPr>
        <w:tabs>
          <w:tab w:val="num" w:pos="1134"/>
        </w:tabs>
        <w:ind w:left="1134" w:hanging="113"/>
      </w:pPr>
      <w:rPr>
        <w:rFonts w:hint="default"/>
      </w:rPr>
    </w:lvl>
    <w:lvl w:ilvl="4">
      <w:start w:val="1"/>
      <w:numFmt w:val="lowerLetter"/>
      <w:pStyle w:val="LQTOC9Indent"/>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81E225A"/>
    <w:multiLevelType w:val="multilevel"/>
    <w:tmpl w:val="98928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C0D48"/>
    <w:multiLevelType w:val="multilevel"/>
    <w:tmpl w:val="8F08B8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B257F"/>
    <w:multiLevelType w:val="hybridMultilevel"/>
    <w:tmpl w:val="4088ECE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6" w15:restartNumberingAfterBreak="0">
    <w:nsid w:val="6A1A360B"/>
    <w:multiLevelType w:val="multilevel"/>
    <w:tmpl w:val="15804B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16F00"/>
    <w:multiLevelType w:val="hybridMultilevel"/>
    <w:tmpl w:val="28CEDBE8"/>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28" w15:restartNumberingAfterBreak="0">
    <w:nsid w:val="6CF07034"/>
    <w:multiLevelType w:val="multilevel"/>
    <w:tmpl w:val="0BF8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35D69"/>
    <w:multiLevelType w:val="hybridMultilevel"/>
    <w:tmpl w:val="7D3CD890"/>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30" w15:restartNumberingAfterBreak="0">
    <w:nsid w:val="71952612"/>
    <w:multiLevelType w:val="multilevel"/>
    <w:tmpl w:val="6F50EC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F022D0"/>
    <w:multiLevelType w:val="hybridMultilevel"/>
    <w:tmpl w:val="36D4ED66"/>
    <w:lvl w:ilvl="0" w:tplc="04520001">
      <w:start w:val="1"/>
      <w:numFmt w:val="bullet"/>
      <w:lvlText w:val=""/>
      <w:lvlJc w:val="left"/>
      <w:pPr>
        <w:ind w:left="360" w:hanging="360"/>
      </w:pPr>
      <w:rPr>
        <w:rFonts w:ascii="Symbol" w:hAnsi="Symbol" w:hint="default"/>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32" w15:restartNumberingAfterBreak="0">
    <w:nsid w:val="737F29AE"/>
    <w:multiLevelType w:val="multilevel"/>
    <w:tmpl w:val="7DE4F5A4"/>
    <w:lvl w:ilvl="0">
      <w:start w:val="1"/>
      <w:numFmt w:val="lowerLetter"/>
      <w:lvlText w:val="(%1)"/>
      <w:lvlJc w:val="left"/>
      <w:pPr>
        <w:tabs>
          <w:tab w:val="num" w:pos="0"/>
        </w:tabs>
        <w:ind w:left="1080" w:hanging="360"/>
      </w:pPr>
    </w:lvl>
    <w:lvl w:ilvl="1">
      <w:start w:val="1"/>
      <w:numFmt w:val="lowerRoman"/>
      <w:lvlText w:val="%2."/>
      <w:lvlJc w:val="righ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15:restartNumberingAfterBreak="0">
    <w:nsid w:val="760615DD"/>
    <w:multiLevelType w:val="multilevel"/>
    <w:tmpl w:val="F1A297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6E75916"/>
    <w:multiLevelType w:val="multilevel"/>
    <w:tmpl w:val="D9D09D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064D89"/>
    <w:multiLevelType w:val="multilevel"/>
    <w:tmpl w:val="A1187E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2C0967"/>
    <w:multiLevelType w:val="multilevel"/>
    <w:tmpl w:val="E55C9F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282901"/>
    <w:multiLevelType w:val="multilevel"/>
    <w:tmpl w:val="7FB844F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8" w15:restartNumberingAfterBreak="0">
    <w:nsid w:val="7E5F4ED2"/>
    <w:multiLevelType w:val="multilevel"/>
    <w:tmpl w:val="0BF8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759F5"/>
    <w:multiLevelType w:val="multilevel"/>
    <w:tmpl w:val="CFD8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993858">
    <w:abstractNumId w:val="15"/>
  </w:num>
  <w:num w:numId="2" w16cid:durableId="2025092111">
    <w:abstractNumId w:val="12"/>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3" w16cid:durableId="879514104">
    <w:abstractNumId w:val="4"/>
  </w:num>
  <w:num w:numId="4" w16cid:durableId="1146556106">
    <w:abstractNumId w:val="22"/>
  </w:num>
  <w:num w:numId="5" w16cid:durableId="705761000">
    <w:abstractNumId w:val="0"/>
  </w:num>
  <w:num w:numId="6" w16cid:durableId="89208584">
    <w:abstractNumId w:val="32"/>
  </w:num>
  <w:num w:numId="7" w16cid:durableId="512036732">
    <w:abstractNumId w:val="10"/>
  </w:num>
  <w:num w:numId="8" w16cid:durableId="10647185">
    <w:abstractNumId w:val="37"/>
  </w:num>
  <w:num w:numId="9" w16cid:durableId="1440300543">
    <w:abstractNumId w:val="33"/>
  </w:num>
  <w:num w:numId="10" w16cid:durableId="292371858">
    <w:abstractNumId w:val="7"/>
  </w:num>
  <w:num w:numId="11" w16cid:durableId="1911843899">
    <w:abstractNumId w:val="5"/>
  </w:num>
  <w:num w:numId="12" w16cid:durableId="1644769950">
    <w:abstractNumId w:val="34"/>
  </w:num>
  <w:num w:numId="13" w16cid:durableId="457334473">
    <w:abstractNumId w:val="8"/>
  </w:num>
  <w:num w:numId="14" w16cid:durableId="203910394">
    <w:abstractNumId w:val="6"/>
  </w:num>
  <w:num w:numId="15" w16cid:durableId="1707025152">
    <w:abstractNumId w:val="30"/>
  </w:num>
  <w:num w:numId="16" w16cid:durableId="1713264477">
    <w:abstractNumId w:val="36"/>
  </w:num>
  <w:num w:numId="17" w16cid:durableId="296690648">
    <w:abstractNumId w:val="17"/>
  </w:num>
  <w:num w:numId="18" w16cid:durableId="185487045">
    <w:abstractNumId w:val="16"/>
  </w:num>
  <w:num w:numId="19" w16cid:durableId="746996486">
    <w:abstractNumId w:val="3"/>
  </w:num>
  <w:num w:numId="20" w16cid:durableId="2027829446">
    <w:abstractNumId w:val="9"/>
  </w:num>
  <w:num w:numId="21" w16cid:durableId="25327785">
    <w:abstractNumId w:val="11"/>
  </w:num>
  <w:num w:numId="22" w16cid:durableId="996222483">
    <w:abstractNumId w:val="13"/>
  </w:num>
  <w:num w:numId="23" w16cid:durableId="1056393204">
    <w:abstractNumId w:val="24"/>
  </w:num>
  <w:num w:numId="24" w16cid:durableId="974263774">
    <w:abstractNumId w:val="26"/>
  </w:num>
  <w:num w:numId="25" w16cid:durableId="327757439">
    <w:abstractNumId w:val="35"/>
  </w:num>
  <w:num w:numId="26" w16cid:durableId="1329675847">
    <w:abstractNumId w:val="38"/>
  </w:num>
  <w:num w:numId="27" w16cid:durableId="960764889">
    <w:abstractNumId w:val="19"/>
  </w:num>
  <w:num w:numId="28" w16cid:durableId="989821475">
    <w:abstractNumId w:val="28"/>
  </w:num>
  <w:num w:numId="29" w16cid:durableId="1137726239">
    <w:abstractNumId w:val="1"/>
  </w:num>
  <w:num w:numId="30" w16cid:durableId="941491970">
    <w:abstractNumId w:val="20"/>
  </w:num>
  <w:num w:numId="31" w16cid:durableId="1263955523">
    <w:abstractNumId w:val="2"/>
  </w:num>
  <w:num w:numId="32" w16cid:durableId="928126144">
    <w:abstractNumId w:val="39"/>
  </w:num>
  <w:num w:numId="33" w16cid:durableId="530530983">
    <w:abstractNumId w:val="23"/>
  </w:num>
  <w:num w:numId="34" w16cid:durableId="2045131682">
    <w:abstractNumId w:val="27"/>
  </w:num>
  <w:num w:numId="35" w16cid:durableId="974026131">
    <w:abstractNumId w:val="25"/>
  </w:num>
  <w:num w:numId="36" w16cid:durableId="461580686">
    <w:abstractNumId w:val="21"/>
  </w:num>
  <w:num w:numId="37" w16cid:durableId="427972269">
    <w:abstractNumId w:val="29"/>
  </w:num>
  <w:num w:numId="38" w16cid:durableId="189032904">
    <w:abstractNumId w:val="18"/>
  </w:num>
  <w:num w:numId="39" w16cid:durableId="728961511">
    <w:abstractNumId w:val="14"/>
  </w:num>
  <w:num w:numId="40" w16cid:durableId="1323239503">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3073" fillcolor="white" strokecolor="none [3213]">
      <v:fill color="white"/>
      <v:stroke color="none [3213]"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C1"/>
    <w:rsid w:val="00003E63"/>
    <w:rsid w:val="000044B2"/>
    <w:rsid w:val="00005637"/>
    <w:rsid w:val="00007700"/>
    <w:rsid w:val="00011DC2"/>
    <w:rsid w:val="00012477"/>
    <w:rsid w:val="00015301"/>
    <w:rsid w:val="0002274E"/>
    <w:rsid w:val="00023167"/>
    <w:rsid w:val="00024405"/>
    <w:rsid w:val="00030AAD"/>
    <w:rsid w:val="00034AA5"/>
    <w:rsid w:val="00035569"/>
    <w:rsid w:val="0004097B"/>
    <w:rsid w:val="00042385"/>
    <w:rsid w:val="00042403"/>
    <w:rsid w:val="00043B2F"/>
    <w:rsid w:val="000454E3"/>
    <w:rsid w:val="00045B05"/>
    <w:rsid w:val="000514A1"/>
    <w:rsid w:val="00052518"/>
    <w:rsid w:val="0005767B"/>
    <w:rsid w:val="00061567"/>
    <w:rsid w:val="000647F6"/>
    <w:rsid w:val="00064AB3"/>
    <w:rsid w:val="00066BC1"/>
    <w:rsid w:val="0006767D"/>
    <w:rsid w:val="00075552"/>
    <w:rsid w:val="0008269F"/>
    <w:rsid w:val="00087A33"/>
    <w:rsid w:val="000A47D4"/>
    <w:rsid w:val="000A49E1"/>
    <w:rsid w:val="000A5508"/>
    <w:rsid w:val="000A57F9"/>
    <w:rsid w:val="000A5BA9"/>
    <w:rsid w:val="000AD28E"/>
    <w:rsid w:val="000B1515"/>
    <w:rsid w:val="000B2162"/>
    <w:rsid w:val="000B65A6"/>
    <w:rsid w:val="000B7FCC"/>
    <w:rsid w:val="000C02BD"/>
    <w:rsid w:val="000C097B"/>
    <w:rsid w:val="000D0C6A"/>
    <w:rsid w:val="000D2444"/>
    <w:rsid w:val="000D42BC"/>
    <w:rsid w:val="000D70EA"/>
    <w:rsid w:val="000E0555"/>
    <w:rsid w:val="000E2504"/>
    <w:rsid w:val="000E3B43"/>
    <w:rsid w:val="000E4DE4"/>
    <w:rsid w:val="000E5844"/>
    <w:rsid w:val="000E59A9"/>
    <w:rsid w:val="000F1F62"/>
    <w:rsid w:val="000F216A"/>
    <w:rsid w:val="000F6267"/>
    <w:rsid w:val="000F77A7"/>
    <w:rsid w:val="0010023A"/>
    <w:rsid w:val="00111584"/>
    <w:rsid w:val="00111641"/>
    <w:rsid w:val="00112B52"/>
    <w:rsid w:val="00113D1C"/>
    <w:rsid w:val="00113FF2"/>
    <w:rsid w:val="001154AB"/>
    <w:rsid w:val="001209DE"/>
    <w:rsid w:val="00124C2B"/>
    <w:rsid w:val="001279DA"/>
    <w:rsid w:val="001306D1"/>
    <w:rsid w:val="00130BD6"/>
    <w:rsid w:val="001311F0"/>
    <w:rsid w:val="001321E4"/>
    <w:rsid w:val="00134A69"/>
    <w:rsid w:val="001379AF"/>
    <w:rsid w:val="00140E76"/>
    <w:rsid w:val="00141E3B"/>
    <w:rsid w:val="00147AAC"/>
    <w:rsid w:val="00160FC0"/>
    <w:rsid w:val="00164A6C"/>
    <w:rsid w:val="001726D0"/>
    <w:rsid w:val="00174AA1"/>
    <w:rsid w:val="00176652"/>
    <w:rsid w:val="00177201"/>
    <w:rsid w:val="001777A2"/>
    <w:rsid w:val="00180071"/>
    <w:rsid w:val="0018075F"/>
    <w:rsid w:val="0018118E"/>
    <w:rsid w:val="00186B24"/>
    <w:rsid w:val="00186FFB"/>
    <w:rsid w:val="00191CDA"/>
    <w:rsid w:val="001938F8"/>
    <w:rsid w:val="001962F6"/>
    <w:rsid w:val="001A404B"/>
    <w:rsid w:val="001A497B"/>
    <w:rsid w:val="001A4D60"/>
    <w:rsid w:val="001A6922"/>
    <w:rsid w:val="001A77BE"/>
    <w:rsid w:val="001B1652"/>
    <w:rsid w:val="001B3DC9"/>
    <w:rsid w:val="001B6CA8"/>
    <w:rsid w:val="001C07C1"/>
    <w:rsid w:val="001C0C5A"/>
    <w:rsid w:val="001C2924"/>
    <w:rsid w:val="001C42A8"/>
    <w:rsid w:val="001C4C6E"/>
    <w:rsid w:val="001C639E"/>
    <w:rsid w:val="001C65DD"/>
    <w:rsid w:val="001C7F67"/>
    <w:rsid w:val="001D115C"/>
    <w:rsid w:val="001D36D0"/>
    <w:rsid w:val="001D3A56"/>
    <w:rsid w:val="001D69BB"/>
    <w:rsid w:val="001D725A"/>
    <w:rsid w:val="001E0D7C"/>
    <w:rsid w:val="001E29FB"/>
    <w:rsid w:val="001E37E3"/>
    <w:rsid w:val="001E5693"/>
    <w:rsid w:val="001E6679"/>
    <w:rsid w:val="001F4237"/>
    <w:rsid w:val="00203B13"/>
    <w:rsid w:val="002102E5"/>
    <w:rsid w:val="0021335B"/>
    <w:rsid w:val="002161AA"/>
    <w:rsid w:val="002210F7"/>
    <w:rsid w:val="00224E24"/>
    <w:rsid w:val="002259B8"/>
    <w:rsid w:val="00227B82"/>
    <w:rsid w:val="002310C5"/>
    <w:rsid w:val="00231F36"/>
    <w:rsid w:val="002344BC"/>
    <w:rsid w:val="00235DB4"/>
    <w:rsid w:val="002360A9"/>
    <w:rsid w:val="0024085F"/>
    <w:rsid w:val="00240C6D"/>
    <w:rsid w:val="00243A17"/>
    <w:rsid w:val="002442B5"/>
    <w:rsid w:val="00244831"/>
    <w:rsid w:val="002476CD"/>
    <w:rsid w:val="00251A99"/>
    <w:rsid w:val="00251B13"/>
    <w:rsid w:val="002529C3"/>
    <w:rsid w:val="00253B21"/>
    <w:rsid w:val="0025474F"/>
    <w:rsid w:val="002623DA"/>
    <w:rsid w:val="0026281E"/>
    <w:rsid w:val="00262FBC"/>
    <w:rsid w:val="00263347"/>
    <w:rsid w:val="00264E5B"/>
    <w:rsid w:val="0026535E"/>
    <w:rsid w:val="0026560A"/>
    <w:rsid w:val="0026693C"/>
    <w:rsid w:val="00266BAF"/>
    <w:rsid w:val="00267D08"/>
    <w:rsid w:val="00271AC6"/>
    <w:rsid w:val="00275908"/>
    <w:rsid w:val="00275BA6"/>
    <w:rsid w:val="00283FE8"/>
    <w:rsid w:val="0028545A"/>
    <w:rsid w:val="00285479"/>
    <w:rsid w:val="00285789"/>
    <w:rsid w:val="002A107D"/>
    <w:rsid w:val="002B0FE6"/>
    <w:rsid w:val="002C3D3C"/>
    <w:rsid w:val="002C6886"/>
    <w:rsid w:val="002C6BAA"/>
    <w:rsid w:val="002D1C88"/>
    <w:rsid w:val="002D1E23"/>
    <w:rsid w:val="002D7A3D"/>
    <w:rsid w:val="002E658D"/>
    <w:rsid w:val="002F069C"/>
    <w:rsid w:val="002F1917"/>
    <w:rsid w:val="002F25F3"/>
    <w:rsid w:val="002F42AC"/>
    <w:rsid w:val="002F599D"/>
    <w:rsid w:val="002F5F44"/>
    <w:rsid w:val="002F6255"/>
    <w:rsid w:val="002F6A57"/>
    <w:rsid w:val="002F745F"/>
    <w:rsid w:val="00313251"/>
    <w:rsid w:val="003163D7"/>
    <w:rsid w:val="00316B19"/>
    <w:rsid w:val="00323656"/>
    <w:rsid w:val="00325A27"/>
    <w:rsid w:val="003264EC"/>
    <w:rsid w:val="00326696"/>
    <w:rsid w:val="0032743F"/>
    <w:rsid w:val="00327915"/>
    <w:rsid w:val="0033334C"/>
    <w:rsid w:val="003365B0"/>
    <w:rsid w:val="00337C27"/>
    <w:rsid w:val="0034513D"/>
    <w:rsid w:val="00345F90"/>
    <w:rsid w:val="00355699"/>
    <w:rsid w:val="00356D4F"/>
    <w:rsid w:val="003607C5"/>
    <w:rsid w:val="00360D6D"/>
    <w:rsid w:val="003635C2"/>
    <w:rsid w:val="00364D77"/>
    <w:rsid w:val="00365244"/>
    <w:rsid w:val="0036740E"/>
    <w:rsid w:val="0036795C"/>
    <w:rsid w:val="003705B6"/>
    <w:rsid w:val="0037616D"/>
    <w:rsid w:val="00377AA8"/>
    <w:rsid w:val="0038036A"/>
    <w:rsid w:val="00380D5C"/>
    <w:rsid w:val="00380E6F"/>
    <w:rsid w:val="0038629E"/>
    <w:rsid w:val="0038707D"/>
    <w:rsid w:val="00390ED7"/>
    <w:rsid w:val="00392C17"/>
    <w:rsid w:val="00393E91"/>
    <w:rsid w:val="00396BFA"/>
    <w:rsid w:val="003A295D"/>
    <w:rsid w:val="003A7E09"/>
    <w:rsid w:val="003B08FB"/>
    <w:rsid w:val="003B1B95"/>
    <w:rsid w:val="003B30DE"/>
    <w:rsid w:val="003B6AA0"/>
    <w:rsid w:val="003B7E18"/>
    <w:rsid w:val="003C0205"/>
    <w:rsid w:val="003C5EEB"/>
    <w:rsid w:val="003D01A1"/>
    <w:rsid w:val="003D218D"/>
    <w:rsid w:val="003D5B50"/>
    <w:rsid w:val="003E79B3"/>
    <w:rsid w:val="003F67CC"/>
    <w:rsid w:val="003F68C9"/>
    <w:rsid w:val="003F6B63"/>
    <w:rsid w:val="00403648"/>
    <w:rsid w:val="004041C3"/>
    <w:rsid w:val="00410192"/>
    <w:rsid w:val="00420F37"/>
    <w:rsid w:val="00421AEA"/>
    <w:rsid w:val="0042426E"/>
    <w:rsid w:val="00427A7E"/>
    <w:rsid w:val="0043230B"/>
    <w:rsid w:val="00436A14"/>
    <w:rsid w:val="00442B3D"/>
    <w:rsid w:val="00447BA8"/>
    <w:rsid w:val="0045010B"/>
    <w:rsid w:val="00452F27"/>
    <w:rsid w:val="0045406B"/>
    <w:rsid w:val="0045665E"/>
    <w:rsid w:val="00466BD1"/>
    <w:rsid w:val="00466CAA"/>
    <w:rsid w:val="00467B77"/>
    <w:rsid w:val="004703B3"/>
    <w:rsid w:val="00473A4A"/>
    <w:rsid w:val="00475A6D"/>
    <w:rsid w:val="00475BFA"/>
    <w:rsid w:val="004762FD"/>
    <w:rsid w:val="0047678C"/>
    <w:rsid w:val="004816D7"/>
    <w:rsid w:val="00481BB6"/>
    <w:rsid w:val="00482E52"/>
    <w:rsid w:val="00484892"/>
    <w:rsid w:val="00494E61"/>
    <w:rsid w:val="00495A04"/>
    <w:rsid w:val="004974B4"/>
    <w:rsid w:val="004974CA"/>
    <w:rsid w:val="00497EFA"/>
    <w:rsid w:val="004A14E2"/>
    <w:rsid w:val="004B3471"/>
    <w:rsid w:val="004B4A87"/>
    <w:rsid w:val="004B55D4"/>
    <w:rsid w:val="004B6625"/>
    <w:rsid w:val="004C3581"/>
    <w:rsid w:val="004C3CE0"/>
    <w:rsid w:val="004C4FDD"/>
    <w:rsid w:val="004E5C3C"/>
    <w:rsid w:val="004E7B4F"/>
    <w:rsid w:val="004F356E"/>
    <w:rsid w:val="004F3F11"/>
    <w:rsid w:val="004F41FC"/>
    <w:rsid w:val="004F4861"/>
    <w:rsid w:val="005021BE"/>
    <w:rsid w:val="00504FC5"/>
    <w:rsid w:val="0050685E"/>
    <w:rsid w:val="005070A4"/>
    <w:rsid w:val="0050713E"/>
    <w:rsid w:val="00512840"/>
    <w:rsid w:val="005151D9"/>
    <w:rsid w:val="00515B4B"/>
    <w:rsid w:val="0051724E"/>
    <w:rsid w:val="0052367A"/>
    <w:rsid w:val="00523BEE"/>
    <w:rsid w:val="00524B72"/>
    <w:rsid w:val="00527E4C"/>
    <w:rsid w:val="00531599"/>
    <w:rsid w:val="00536A91"/>
    <w:rsid w:val="00536D78"/>
    <w:rsid w:val="0054474E"/>
    <w:rsid w:val="0054490C"/>
    <w:rsid w:val="005475E1"/>
    <w:rsid w:val="00547882"/>
    <w:rsid w:val="00550FFF"/>
    <w:rsid w:val="00551A3E"/>
    <w:rsid w:val="005532F8"/>
    <w:rsid w:val="00556212"/>
    <w:rsid w:val="00556363"/>
    <w:rsid w:val="00562511"/>
    <w:rsid w:val="005625E6"/>
    <w:rsid w:val="00562C4E"/>
    <w:rsid w:val="00567C2A"/>
    <w:rsid w:val="00572746"/>
    <w:rsid w:val="005727D9"/>
    <w:rsid w:val="00580178"/>
    <w:rsid w:val="00582B76"/>
    <w:rsid w:val="0058796C"/>
    <w:rsid w:val="00587E32"/>
    <w:rsid w:val="00595FCE"/>
    <w:rsid w:val="005A08EB"/>
    <w:rsid w:val="005A156D"/>
    <w:rsid w:val="005B2B64"/>
    <w:rsid w:val="005C37BB"/>
    <w:rsid w:val="005C3E00"/>
    <w:rsid w:val="005C3F13"/>
    <w:rsid w:val="005C47F2"/>
    <w:rsid w:val="005C6B6E"/>
    <w:rsid w:val="005C6E77"/>
    <w:rsid w:val="005D7605"/>
    <w:rsid w:val="005E097D"/>
    <w:rsid w:val="005E1842"/>
    <w:rsid w:val="005E3785"/>
    <w:rsid w:val="005E3C98"/>
    <w:rsid w:val="005E4497"/>
    <w:rsid w:val="005E54F7"/>
    <w:rsid w:val="005E5B3A"/>
    <w:rsid w:val="005E6203"/>
    <w:rsid w:val="005F25F3"/>
    <w:rsid w:val="005F303C"/>
    <w:rsid w:val="005F3A1B"/>
    <w:rsid w:val="005F513D"/>
    <w:rsid w:val="005F768A"/>
    <w:rsid w:val="006007FE"/>
    <w:rsid w:val="00607864"/>
    <w:rsid w:val="00611213"/>
    <w:rsid w:val="00611BEC"/>
    <w:rsid w:val="00616B33"/>
    <w:rsid w:val="00623130"/>
    <w:rsid w:val="00623DA9"/>
    <w:rsid w:val="00624670"/>
    <w:rsid w:val="00625326"/>
    <w:rsid w:val="0062763B"/>
    <w:rsid w:val="0063270E"/>
    <w:rsid w:val="006449C4"/>
    <w:rsid w:val="006555EF"/>
    <w:rsid w:val="00657F9F"/>
    <w:rsid w:val="0066111B"/>
    <w:rsid w:val="00662265"/>
    <w:rsid w:val="0066266E"/>
    <w:rsid w:val="006630EF"/>
    <w:rsid w:val="006633C0"/>
    <w:rsid w:val="00665228"/>
    <w:rsid w:val="00666BEC"/>
    <w:rsid w:val="00672985"/>
    <w:rsid w:val="00673B11"/>
    <w:rsid w:val="00674220"/>
    <w:rsid w:val="006810D2"/>
    <w:rsid w:val="006810F8"/>
    <w:rsid w:val="00682A9C"/>
    <w:rsid w:val="0068337E"/>
    <w:rsid w:val="00684872"/>
    <w:rsid w:val="00685867"/>
    <w:rsid w:val="00690683"/>
    <w:rsid w:val="00692865"/>
    <w:rsid w:val="00693CF7"/>
    <w:rsid w:val="00697EF2"/>
    <w:rsid w:val="006B410B"/>
    <w:rsid w:val="006B7C62"/>
    <w:rsid w:val="006C12CA"/>
    <w:rsid w:val="006C1F01"/>
    <w:rsid w:val="006C5D1F"/>
    <w:rsid w:val="006D0075"/>
    <w:rsid w:val="006D29A4"/>
    <w:rsid w:val="006D455F"/>
    <w:rsid w:val="006D6756"/>
    <w:rsid w:val="006E08CA"/>
    <w:rsid w:val="006E1121"/>
    <w:rsid w:val="006E1454"/>
    <w:rsid w:val="006E2950"/>
    <w:rsid w:val="006E606A"/>
    <w:rsid w:val="006E6A5E"/>
    <w:rsid w:val="006F0DB3"/>
    <w:rsid w:val="006F1986"/>
    <w:rsid w:val="006F302B"/>
    <w:rsid w:val="0071097B"/>
    <w:rsid w:val="00714312"/>
    <w:rsid w:val="0072201B"/>
    <w:rsid w:val="00724D22"/>
    <w:rsid w:val="00727879"/>
    <w:rsid w:val="0073128D"/>
    <w:rsid w:val="00732F33"/>
    <w:rsid w:val="00733807"/>
    <w:rsid w:val="007339E6"/>
    <w:rsid w:val="00743A84"/>
    <w:rsid w:val="0074478F"/>
    <w:rsid w:val="0074521D"/>
    <w:rsid w:val="00745463"/>
    <w:rsid w:val="00747342"/>
    <w:rsid w:val="007478B2"/>
    <w:rsid w:val="0075017F"/>
    <w:rsid w:val="0075241A"/>
    <w:rsid w:val="007568BD"/>
    <w:rsid w:val="0076160E"/>
    <w:rsid w:val="0076323B"/>
    <w:rsid w:val="007646E5"/>
    <w:rsid w:val="00766615"/>
    <w:rsid w:val="00767F0F"/>
    <w:rsid w:val="00772546"/>
    <w:rsid w:val="00772883"/>
    <w:rsid w:val="00773040"/>
    <w:rsid w:val="0077522C"/>
    <w:rsid w:val="00776CC7"/>
    <w:rsid w:val="00780D50"/>
    <w:rsid w:val="00781A1D"/>
    <w:rsid w:val="00781AEE"/>
    <w:rsid w:val="007828B8"/>
    <w:rsid w:val="00783CEA"/>
    <w:rsid w:val="00792163"/>
    <w:rsid w:val="0079580F"/>
    <w:rsid w:val="00797899"/>
    <w:rsid w:val="007A6CB6"/>
    <w:rsid w:val="007A7A42"/>
    <w:rsid w:val="007A7ECA"/>
    <w:rsid w:val="007B056E"/>
    <w:rsid w:val="007B22D7"/>
    <w:rsid w:val="007B3EA8"/>
    <w:rsid w:val="007B5197"/>
    <w:rsid w:val="007B7ED0"/>
    <w:rsid w:val="007C1CE1"/>
    <w:rsid w:val="007C5386"/>
    <w:rsid w:val="007C6512"/>
    <w:rsid w:val="007D205C"/>
    <w:rsid w:val="007D31A6"/>
    <w:rsid w:val="007D6F11"/>
    <w:rsid w:val="007E100A"/>
    <w:rsid w:val="007E10E1"/>
    <w:rsid w:val="007E5D50"/>
    <w:rsid w:val="007E6B68"/>
    <w:rsid w:val="007E7BE6"/>
    <w:rsid w:val="007F4F3E"/>
    <w:rsid w:val="007F51BE"/>
    <w:rsid w:val="007F5B5A"/>
    <w:rsid w:val="007F61D7"/>
    <w:rsid w:val="00801A89"/>
    <w:rsid w:val="00802A2A"/>
    <w:rsid w:val="008031E6"/>
    <w:rsid w:val="00803E27"/>
    <w:rsid w:val="008060F7"/>
    <w:rsid w:val="00811C44"/>
    <w:rsid w:val="00811E89"/>
    <w:rsid w:val="008129BE"/>
    <w:rsid w:val="0081413A"/>
    <w:rsid w:val="00815E5D"/>
    <w:rsid w:val="00820DD7"/>
    <w:rsid w:val="00823129"/>
    <w:rsid w:val="00824CD9"/>
    <w:rsid w:val="00826F51"/>
    <w:rsid w:val="00832030"/>
    <w:rsid w:val="00833D8B"/>
    <w:rsid w:val="00837EEB"/>
    <w:rsid w:val="00842FC5"/>
    <w:rsid w:val="008431D7"/>
    <w:rsid w:val="00846A31"/>
    <w:rsid w:val="0085223F"/>
    <w:rsid w:val="008535A5"/>
    <w:rsid w:val="008547B4"/>
    <w:rsid w:val="00856ACE"/>
    <w:rsid w:val="008570FF"/>
    <w:rsid w:val="00857B80"/>
    <w:rsid w:val="00860022"/>
    <w:rsid w:val="00860370"/>
    <w:rsid w:val="0086207F"/>
    <w:rsid w:val="008651C7"/>
    <w:rsid w:val="008675DB"/>
    <w:rsid w:val="00874678"/>
    <w:rsid w:val="00874E1B"/>
    <w:rsid w:val="00875F23"/>
    <w:rsid w:val="00876AF1"/>
    <w:rsid w:val="00880C97"/>
    <w:rsid w:val="00881B16"/>
    <w:rsid w:val="00882D58"/>
    <w:rsid w:val="008837A9"/>
    <w:rsid w:val="008869E0"/>
    <w:rsid w:val="0089204E"/>
    <w:rsid w:val="00892FEF"/>
    <w:rsid w:val="00893DF1"/>
    <w:rsid w:val="008946D6"/>
    <w:rsid w:val="00896E8A"/>
    <w:rsid w:val="00897388"/>
    <w:rsid w:val="00897A65"/>
    <w:rsid w:val="008A100F"/>
    <w:rsid w:val="008A13C7"/>
    <w:rsid w:val="008A341D"/>
    <w:rsid w:val="008A3BD4"/>
    <w:rsid w:val="008B1B46"/>
    <w:rsid w:val="008B299E"/>
    <w:rsid w:val="008B62C5"/>
    <w:rsid w:val="008C0691"/>
    <w:rsid w:val="008C0ABD"/>
    <w:rsid w:val="008C3C86"/>
    <w:rsid w:val="008C5F00"/>
    <w:rsid w:val="008D014D"/>
    <w:rsid w:val="008D793A"/>
    <w:rsid w:val="008E4067"/>
    <w:rsid w:val="008E6805"/>
    <w:rsid w:val="008F0F9C"/>
    <w:rsid w:val="008F11CB"/>
    <w:rsid w:val="008F1471"/>
    <w:rsid w:val="008F3B7D"/>
    <w:rsid w:val="008F42FC"/>
    <w:rsid w:val="008F5E41"/>
    <w:rsid w:val="009005D5"/>
    <w:rsid w:val="009023E6"/>
    <w:rsid w:val="00904DAD"/>
    <w:rsid w:val="00905CB1"/>
    <w:rsid w:val="009202BC"/>
    <w:rsid w:val="00922F66"/>
    <w:rsid w:val="009250A7"/>
    <w:rsid w:val="009274A1"/>
    <w:rsid w:val="00934C54"/>
    <w:rsid w:val="00934E8E"/>
    <w:rsid w:val="009402FF"/>
    <w:rsid w:val="00941D04"/>
    <w:rsid w:val="00943C16"/>
    <w:rsid w:val="00946305"/>
    <w:rsid w:val="00946490"/>
    <w:rsid w:val="00947A6E"/>
    <w:rsid w:val="00951CCD"/>
    <w:rsid w:val="0095658D"/>
    <w:rsid w:val="00957DDD"/>
    <w:rsid w:val="0096631B"/>
    <w:rsid w:val="00967FB8"/>
    <w:rsid w:val="009738B6"/>
    <w:rsid w:val="00974DB9"/>
    <w:rsid w:val="00982AFD"/>
    <w:rsid w:val="00990337"/>
    <w:rsid w:val="00993F3C"/>
    <w:rsid w:val="009A0C94"/>
    <w:rsid w:val="009A0C9A"/>
    <w:rsid w:val="009A153C"/>
    <w:rsid w:val="009A1555"/>
    <w:rsid w:val="009A24E3"/>
    <w:rsid w:val="009A38E4"/>
    <w:rsid w:val="009A6A37"/>
    <w:rsid w:val="009A6E41"/>
    <w:rsid w:val="009A7292"/>
    <w:rsid w:val="009B054A"/>
    <w:rsid w:val="009B2698"/>
    <w:rsid w:val="009B290A"/>
    <w:rsid w:val="009B2E55"/>
    <w:rsid w:val="009B3008"/>
    <w:rsid w:val="009D0D88"/>
    <w:rsid w:val="009D231C"/>
    <w:rsid w:val="009D308C"/>
    <w:rsid w:val="009D387F"/>
    <w:rsid w:val="009D4E2B"/>
    <w:rsid w:val="009E4FF4"/>
    <w:rsid w:val="009E71D6"/>
    <w:rsid w:val="009E757F"/>
    <w:rsid w:val="009E75EA"/>
    <w:rsid w:val="009E7DD4"/>
    <w:rsid w:val="009F10FD"/>
    <w:rsid w:val="00A01C60"/>
    <w:rsid w:val="00A07421"/>
    <w:rsid w:val="00A10C56"/>
    <w:rsid w:val="00A126DF"/>
    <w:rsid w:val="00A1447F"/>
    <w:rsid w:val="00A159F4"/>
    <w:rsid w:val="00A15C3E"/>
    <w:rsid w:val="00A300A8"/>
    <w:rsid w:val="00A337AE"/>
    <w:rsid w:val="00A34149"/>
    <w:rsid w:val="00A34B46"/>
    <w:rsid w:val="00A36F1B"/>
    <w:rsid w:val="00A3717B"/>
    <w:rsid w:val="00A41582"/>
    <w:rsid w:val="00A43096"/>
    <w:rsid w:val="00A44963"/>
    <w:rsid w:val="00A463A5"/>
    <w:rsid w:val="00A46EDA"/>
    <w:rsid w:val="00A5054C"/>
    <w:rsid w:val="00A54E62"/>
    <w:rsid w:val="00A55DF9"/>
    <w:rsid w:val="00A6056F"/>
    <w:rsid w:val="00A610B7"/>
    <w:rsid w:val="00A62E16"/>
    <w:rsid w:val="00A63022"/>
    <w:rsid w:val="00A63CC3"/>
    <w:rsid w:val="00A6423C"/>
    <w:rsid w:val="00A64C64"/>
    <w:rsid w:val="00A67BCC"/>
    <w:rsid w:val="00A766C1"/>
    <w:rsid w:val="00A7722A"/>
    <w:rsid w:val="00A80C8A"/>
    <w:rsid w:val="00A80CC7"/>
    <w:rsid w:val="00A813E8"/>
    <w:rsid w:val="00A82D9C"/>
    <w:rsid w:val="00A83D46"/>
    <w:rsid w:val="00A847F3"/>
    <w:rsid w:val="00A85476"/>
    <w:rsid w:val="00A85D96"/>
    <w:rsid w:val="00A86E22"/>
    <w:rsid w:val="00A90718"/>
    <w:rsid w:val="00A908E3"/>
    <w:rsid w:val="00A927D7"/>
    <w:rsid w:val="00A93036"/>
    <w:rsid w:val="00A96087"/>
    <w:rsid w:val="00AA2A6B"/>
    <w:rsid w:val="00AA4981"/>
    <w:rsid w:val="00AA5E9D"/>
    <w:rsid w:val="00AB4923"/>
    <w:rsid w:val="00AB7169"/>
    <w:rsid w:val="00AC149F"/>
    <w:rsid w:val="00AD5194"/>
    <w:rsid w:val="00AE161C"/>
    <w:rsid w:val="00AE22AE"/>
    <w:rsid w:val="00AE4450"/>
    <w:rsid w:val="00AE4565"/>
    <w:rsid w:val="00AE4838"/>
    <w:rsid w:val="00AF01BB"/>
    <w:rsid w:val="00AF2316"/>
    <w:rsid w:val="00AF24F7"/>
    <w:rsid w:val="00AF32F2"/>
    <w:rsid w:val="00AF6A31"/>
    <w:rsid w:val="00AF7F6B"/>
    <w:rsid w:val="00B00CE5"/>
    <w:rsid w:val="00B02ADF"/>
    <w:rsid w:val="00B02CD4"/>
    <w:rsid w:val="00B05A59"/>
    <w:rsid w:val="00B148DE"/>
    <w:rsid w:val="00B15C4F"/>
    <w:rsid w:val="00B17C0E"/>
    <w:rsid w:val="00B17FBC"/>
    <w:rsid w:val="00B2275C"/>
    <w:rsid w:val="00B22F7E"/>
    <w:rsid w:val="00B23C0B"/>
    <w:rsid w:val="00B267B6"/>
    <w:rsid w:val="00B3018C"/>
    <w:rsid w:val="00B35BF7"/>
    <w:rsid w:val="00B3618E"/>
    <w:rsid w:val="00B375A8"/>
    <w:rsid w:val="00B4542E"/>
    <w:rsid w:val="00B45A20"/>
    <w:rsid w:val="00B50A68"/>
    <w:rsid w:val="00B531F0"/>
    <w:rsid w:val="00B53F45"/>
    <w:rsid w:val="00B54F7C"/>
    <w:rsid w:val="00B567E2"/>
    <w:rsid w:val="00B57666"/>
    <w:rsid w:val="00B61FFE"/>
    <w:rsid w:val="00B620A0"/>
    <w:rsid w:val="00B63AC4"/>
    <w:rsid w:val="00B66362"/>
    <w:rsid w:val="00B70DF5"/>
    <w:rsid w:val="00B73C7F"/>
    <w:rsid w:val="00B765CE"/>
    <w:rsid w:val="00B76953"/>
    <w:rsid w:val="00B769F7"/>
    <w:rsid w:val="00B81DE0"/>
    <w:rsid w:val="00B820C2"/>
    <w:rsid w:val="00B8784E"/>
    <w:rsid w:val="00B87BB0"/>
    <w:rsid w:val="00B90A54"/>
    <w:rsid w:val="00B94B0D"/>
    <w:rsid w:val="00B96011"/>
    <w:rsid w:val="00B964A3"/>
    <w:rsid w:val="00BA32B8"/>
    <w:rsid w:val="00BA3899"/>
    <w:rsid w:val="00BA46C3"/>
    <w:rsid w:val="00BA4AE0"/>
    <w:rsid w:val="00BA50FB"/>
    <w:rsid w:val="00BA5106"/>
    <w:rsid w:val="00BB25B8"/>
    <w:rsid w:val="00BB3EA6"/>
    <w:rsid w:val="00BB45CF"/>
    <w:rsid w:val="00BC05C6"/>
    <w:rsid w:val="00BC0D87"/>
    <w:rsid w:val="00BC0DE8"/>
    <w:rsid w:val="00BC1444"/>
    <w:rsid w:val="00BC3E80"/>
    <w:rsid w:val="00BC4953"/>
    <w:rsid w:val="00BC5489"/>
    <w:rsid w:val="00BC66F0"/>
    <w:rsid w:val="00BD209E"/>
    <w:rsid w:val="00BD37C5"/>
    <w:rsid w:val="00BD3FA9"/>
    <w:rsid w:val="00BD4834"/>
    <w:rsid w:val="00BD4FD9"/>
    <w:rsid w:val="00BD6AD9"/>
    <w:rsid w:val="00BE481B"/>
    <w:rsid w:val="00BF0681"/>
    <w:rsid w:val="00BF0930"/>
    <w:rsid w:val="00BF7FEB"/>
    <w:rsid w:val="00C00A19"/>
    <w:rsid w:val="00C0124E"/>
    <w:rsid w:val="00C03F37"/>
    <w:rsid w:val="00C04F91"/>
    <w:rsid w:val="00C10190"/>
    <w:rsid w:val="00C154D6"/>
    <w:rsid w:val="00C19DA4"/>
    <w:rsid w:val="00C2008D"/>
    <w:rsid w:val="00C21792"/>
    <w:rsid w:val="00C22350"/>
    <w:rsid w:val="00C2523B"/>
    <w:rsid w:val="00C26ED5"/>
    <w:rsid w:val="00C27405"/>
    <w:rsid w:val="00C30E28"/>
    <w:rsid w:val="00C31ECF"/>
    <w:rsid w:val="00C332A7"/>
    <w:rsid w:val="00C34C08"/>
    <w:rsid w:val="00C34E38"/>
    <w:rsid w:val="00C35E0C"/>
    <w:rsid w:val="00C3607F"/>
    <w:rsid w:val="00C37277"/>
    <w:rsid w:val="00C37E1F"/>
    <w:rsid w:val="00C40127"/>
    <w:rsid w:val="00C401BF"/>
    <w:rsid w:val="00C40BF4"/>
    <w:rsid w:val="00C41DED"/>
    <w:rsid w:val="00C43A61"/>
    <w:rsid w:val="00C43E85"/>
    <w:rsid w:val="00C46BB5"/>
    <w:rsid w:val="00C501BE"/>
    <w:rsid w:val="00C547A8"/>
    <w:rsid w:val="00C54907"/>
    <w:rsid w:val="00C55B5C"/>
    <w:rsid w:val="00C55E86"/>
    <w:rsid w:val="00C55F4B"/>
    <w:rsid w:val="00C60E56"/>
    <w:rsid w:val="00C639A1"/>
    <w:rsid w:val="00C6727A"/>
    <w:rsid w:val="00C8003E"/>
    <w:rsid w:val="00C82721"/>
    <w:rsid w:val="00C82D57"/>
    <w:rsid w:val="00C83CA5"/>
    <w:rsid w:val="00C85E98"/>
    <w:rsid w:val="00C869CF"/>
    <w:rsid w:val="00C86EBF"/>
    <w:rsid w:val="00C90F4D"/>
    <w:rsid w:val="00C93D40"/>
    <w:rsid w:val="00C97553"/>
    <w:rsid w:val="00CA12FE"/>
    <w:rsid w:val="00CA3CC4"/>
    <w:rsid w:val="00CB0986"/>
    <w:rsid w:val="00CB10FD"/>
    <w:rsid w:val="00CB11CF"/>
    <w:rsid w:val="00CB5660"/>
    <w:rsid w:val="00CB57E2"/>
    <w:rsid w:val="00CB5F9D"/>
    <w:rsid w:val="00CC1278"/>
    <w:rsid w:val="00CC1783"/>
    <w:rsid w:val="00CC1FF7"/>
    <w:rsid w:val="00CD4B48"/>
    <w:rsid w:val="00CD68FA"/>
    <w:rsid w:val="00CD79AA"/>
    <w:rsid w:val="00CE72E1"/>
    <w:rsid w:val="00CF07A6"/>
    <w:rsid w:val="00CF269B"/>
    <w:rsid w:val="00D00171"/>
    <w:rsid w:val="00D00723"/>
    <w:rsid w:val="00D04EC1"/>
    <w:rsid w:val="00D10A7D"/>
    <w:rsid w:val="00D12F86"/>
    <w:rsid w:val="00D13D9B"/>
    <w:rsid w:val="00D17174"/>
    <w:rsid w:val="00D240CA"/>
    <w:rsid w:val="00D2789D"/>
    <w:rsid w:val="00D308B3"/>
    <w:rsid w:val="00D30992"/>
    <w:rsid w:val="00D30CC0"/>
    <w:rsid w:val="00D32F65"/>
    <w:rsid w:val="00D3357F"/>
    <w:rsid w:val="00D33D61"/>
    <w:rsid w:val="00D3719E"/>
    <w:rsid w:val="00D37E1F"/>
    <w:rsid w:val="00D40B7C"/>
    <w:rsid w:val="00D41A3F"/>
    <w:rsid w:val="00D45DF9"/>
    <w:rsid w:val="00D45FFB"/>
    <w:rsid w:val="00D55379"/>
    <w:rsid w:val="00D61CA5"/>
    <w:rsid w:val="00D63468"/>
    <w:rsid w:val="00D655C8"/>
    <w:rsid w:val="00D658B0"/>
    <w:rsid w:val="00D71F79"/>
    <w:rsid w:val="00D77522"/>
    <w:rsid w:val="00D81195"/>
    <w:rsid w:val="00D8194D"/>
    <w:rsid w:val="00D82745"/>
    <w:rsid w:val="00D8313D"/>
    <w:rsid w:val="00D8364D"/>
    <w:rsid w:val="00D84AA9"/>
    <w:rsid w:val="00D87A31"/>
    <w:rsid w:val="00D91707"/>
    <w:rsid w:val="00D91B06"/>
    <w:rsid w:val="00D93B89"/>
    <w:rsid w:val="00D9517C"/>
    <w:rsid w:val="00D9563C"/>
    <w:rsid w:val="00D95C60"/>
    <w:rsid w:val="00D96B30"/>
    <w:rsid w:val="00D96FF9"/>
    <w:rsid w:val="00DA0DE2"/>
    <w:rsid w:val="00DA2C1D"/>
    <w:rsid w:val="00DB2383"/>
    <w:rsid w:val="00DB6E4F"/>
    <w:rsid w:val="00DC1B60"/>
    <w:rsid w:val="00DC2078"/>
    <w:rsid w:val="00DE70FD"/>
    <w:rsid w:val="00DE74D0"/>
    <w:rsid w:val="00DF135D"/>
    <w:rsid w:val="00DF2CDE"/>
    <w:rsid w:val="00DF4B14"/>
    <w:rsid w:val="00E010BF"/>
    <w:rsid w:val="00E03321"/>
    <w:rsid w:val="00E03762"/>
    <w:rsid w:val="00E06956"/>
    <w:rsid w:val="00E10CC7"/>
    <w:rsid w:val="00E16B93"/>
    <w:rsid w:val="00E17596"/>
    <w:rsid w:val="00E2634E"/>
    <w:rsid w:val="00E26F55"/>
    <w:rsid w:val="00E3072A"/>
    <w:rsid w:val="00E31D43"/>
    <w:rsid w:val="00E3462A"/>
    <w:rsid w:val="00E4437C"/>
    <w:rsid w:val="00E445F5"/>
    <w:rsid w:val="00E512D0"/>
    <w:rsid w:val="00E51681"/>
    <w:rsid w:val="00E54460"/>
    <w:rsid w:val="00E574A9"/>
    <w:rsid w:val="00E57720"/>
    <w:rsid w:val="00E64BD8"/>
    <w:rsid w:val="00E70C60"/>
    <w:rsid w:val="00E71D5E"/>
    <w:rsid w:val="00E74F41"/>
    <w:rsid w:val="00E75B49"/>
    <w:rsid w:val="00E80A24"/>
    <w:rsid w:val="00E81754"/>
    <w:rsid w:val="00E81B73"/>
    <w:rsid w:val="00E81C27"/>
    <w:rsid w:val="00E8464F"/>
    <w:rsid w:val="00E84A9F"/>
    <w:rsid w:val="00E84B1C"/>
    <w:rsid w:val="00E86CD7"/>
    <w:rsid w:val="00E9414B"/>
    <w:rsid w:val="00E9425D"/>
    <w:rsid w:val="00E95D14"/>
    <w:rsid w:val="00EA2225"/>
    <w:rsid w:val="00EA2586"/>
    <w:rsid w:val="00EA2D22"/>
    <w:rsid w:val="00EA5F81"/>
    <w:rsid w:val="00EB06F3"/>
    <w:rsid w:val="00EB4078"/>
    <w:rsid w:val="00EB4930"/>
    <w:rsid w:val="00EB5EE5"/>
    <w:rsid w:val="00EB71CE"/>
    <w:rsid w:val="00EC2EE4"/>
    <w:rsid w:val="00EC5E9B"/>
    <w:rsid w:val="00ED0A40"/>
    <w:rsid w:val="00ED2076"/>
    <w:rsid w:val="00ED77AC"/>
    <w:rsid w:val="00EE5098"/>
    <w:rsid w:val="00EF0B9F"/>
    <w:rsid w:val="00EF1712"/>
    <w:rsid w:val="00EF6EE4"/>
    <w:rsid w:val="00F01241"/>
    <w:rsid w:val="00F01B60"/>
    <w:rsid w:val="00F04529"/>
    <w:rsid w:val="00F1270E"/>
    <w:rsid w:val="00F12AA1"/>
    <w:rsid w:val="00F152B6"/>
    <w:rsid w:val="00F208EC"/>
    <w:rsid w:val="00F2658F"/>
    <w:rsid w:val="00F2671E"/>
    <w:rsid w:val="00F27663"/>
    <w:rsid w:val="00F32151"/>
    <w:rsid w:val="00F330C6"/>
    <w:rsid w:val="00F33571"/>
    <w:rsid w:val="00F35865"/>
    <w:rsid w:val="00F35D20"/>
    <w:rsid w:val="00F36FF0"/>
    <w:rsid w:val="00F370D7"/>
    <w:rsid w:val="00F4177D"/>
    <w:rsid w:val="00F430C1"/>
    <w:rsid w:val="00F43BB3"/>
    <w:rsid w:val="00F53AB1"/>
    <w:rsid w:val="00F54C47"/>
    <w:rsid w:val="00F56002"/>
    <w:rsid w:val="00F5641E"/>
    <w:rsid w:val="00F56611"/>
    <w:rsid w:val="00F569A9"/>
    <w:rsid w:val="00F56D1C"/>
    <w:rsid w:val="00F614BB"/>
    <w:rsid w:val="00F6303E"/>
    <w:rsid w:val="00F658E1"/>
    <w:rsid w:val="00F702AE"/>
    <w:rsid w:val="00F70510"/>
    <w:rsid w:val="00F7436B"/>
    <w:rsid w:val="00F770C6"/>
    <w:rsid w:val="00F8035F"/>
    <w:rsid w:val="00F834F7"/>
    <w:rsid w:val="00F84A64"/>
    <w:rsid w:val="00F93074"/>
    <w:rsid w:val="00F947BD"/>
    <w:rsid w:val="00F977C1"/>
    <w:rsid w:val="00FA0268"/>
    <w:rsid w:val="00FA14F2"/>
    <w:rsid w:val="00FA19C3"/>
    <w:rsid w:val="00FA46CC"/>
    <w:rsid w:val="00FA5367"/>
    <w:rsid w:val="00FB3E73"/>
    <w:rsid w:val="00FB5E5F"/>
    <w:rsid w:val="00FB70DB"/>
    <w:rsid w:val="00FC1E76"/>
    <w:rsid w:val="00FC4D73"/>
    <w:rsid w:val="00FC5EF6"/>
    <w:rsid w:val="00FC65C2"/>
    <w:rsid w:val="00FD1293"/>
    <w:rsid w:val="00FD1965"/>
    <w:rsid w:val="00FD27F5"/>
    <w:rsid w:val="00FD36CC"/>
    <w:rsid w:val="00FD5B43"/>
    <w:rsid w:val="00FE31D2"/>
    <w:rsid w:val="00FE4020"/>
    <w:rsid w:val="00FF14A8"/>
    <w:rsid w:val="00FF49E1"/>
    <w:rsid w:val="00FFEDEF"/>
    <w:rsid w:val="010F029B"/>
    <w:rsid w:val="011265ED"/>
    <w:rsid w:val="01145500"/>
    <w:rsid w:val="01334984"/>
    <w:rsid w:val="01751511"/>
    <w:rsid w:val="0178D2A6"/>
    <w:rsid w:val="01861962"/>
    <w:rsid w:val="01AB468B"/>
    <w:rsid w:val="021641D2"/>
    <w:rsid w:val="02300D9C"/>
    <w:rsid w:val="0243D69F"/>
    <w:rsid w:val="027165B5"/>
    <w:rsid w:val="02A67126"/>
    <w:rsid w:val="02B62E0F"/>
    <w:rsid w:val="02E5B443"/>
    <w:rsid w:val="0386E0C9"/>
    <w:rsid w:val="03B21233"/>
    <w:rsid w:val="047A760B"/>
    <w:rsid w:val="0487ED24"/>
    <w:rsid w:val="0489530F"/>
    <w:rsid w:val="04B4F2B7"/>
    <w:rsid w:val="04BB49CA"/>
    <w:rsid w:val="04C1CE69"/>
    <w:rsid w:val="04C91A2C"/>
    <w:rsid w:val="04CFC8E6"/>
    <w:rsid w:val="052C2AC2"/>
    <w:rsid w:val="0537C771"/>
    <w:rsid w:val="055DEA6A"/>
    <w:rsid w:val="05C1E6C9"/>
    <w:rsid w:val="06082D5C"/>
    <w:rsid w:val="062A9666"/>
    <w:rsid w:val="0703D73C"/>
    <w:rsid w:val="07142DE8"/>
    <w:rsid w:val="0739C616"/>
    <w:rsid w:val="074CC45E"/>
    <w:rsid w:val="077456BA"/>
    <w:rsid w:val="079B5F34"/>
    <w:rsid w:val="080805CF"/>
    <w:rsid w:val="0853DFF4"/>
    <w:rsid w:val="086E3ADC"/>
    <w:rsid w:val="086FB457"/>
    <w:rsid w:val="08722F30"/>
    <w:rsid w:val="089FA79D"/>
    <w:rsid w:val="08A9647B"/>
    <w:rsid w:val="08EC8FD3"/>
    <w:rsid w:val="09094497"/>
    <w:rsid w:val="096BF932"/>
    <w:rsid w:val="097481B1"/>
    <w:rsid w:val="098A78D0"/>
    <w:rsid w:val="0A26EC39"/>
    <w:rsid w:val="0A88E9A0"/>
    <w:rsid w:val="0AD0086F"/>
    <w:rsid w:val="0B2F66EB"/>
    <w:rsid w:val="0B63C0CC"/>
    <w:rsid w:val="0B69104A"/>
    <w:rsid w:val="0B703A8D"/>
    <w:rsid w:val="0B7B633B"/>
    <w:rsid w:val="0B9DBBD3"/>
    <w:rsid w:val="0BD6CB70"/>
    <w:rsid w:val="0BF1B718"/>
    <w:rsid w:val="0C19A500"/>
    <w:rsid w:val="0C1D90C1"/>
    <w:rsid w:val="0C243095"/>
    <w:rsid w:val="0C44E1FA"/>
    <w:rsid w:val="0C8D2060"/>
    <w:rsid w:val="0CAFDD5C"/>
    <w:rsid w:val="0D7C117D"/>
    <w:rsid w:val="0D97795B"/>
    <w:rsid w:val="0DA71A54"/>
    <w:rsid w:val="0DBC05E2"/>
    <w:rsid w:val="0DCB6CF5"/>
    <w:rsid w:val="0DDCDEF6"/>
    <w:rsid w:val="0E51264F"/>
    <w:rsid w:val="0E66DE3E"/>
    <w:rsid w:val="0EAD064E"/>
    <w:rsid w:val="0EF69CD4"/>
    <w:rsid w:val="0EF9CE4E"/>
    <w:rsid w:val="0F3C945D"/>
    <w:rsid w:val="0F5145C2"/>
    <w:rsid w:val="0FDB0628"/>
    <w:rsid w:val="105FD302"/>
    <w:rsid w:val="10BC8C58"/>
    <w:rsid w:val="10C9A791"/>
    <w:rsid w:val="11122931"/>
    <w:rsid w:val="1194C49F"/>
    <w:rsid w:val="11B93805"/>
    <w:rsid w:val="12787268"/>
    <w:rsid w:val="128A36B8"/>
    <w:rsid w:val="128B348A"/>
    <w:rsid w:val="129BA615"/>
    <w:rsid w:val="12B44D47"/>
    <w:rsid w:val="131D4C6B"/>
    <w:rsid w:val="13357F20"/>
    <w:rsid w:val="133FA00C"/>
    <w:rsid w:val="13807771"/>
    <w:rsid w:val="13AD27D8"/>
    <w:rsid w:val="13E861DC"/>
    <w:rsid w:val="1436C772"/>
    <w:rsid w:val="149A2A1C"/>
    <w:rsid w:val="14A7649D"/>
    <w:rsid w:val="150EC93B"/>
    <w:rsid w:val="1575BBB5"/>
    <w:rsid w:val="15A75EE9"/>
    <w:rsid w:val="15C08746"/>
    <w:rsid w:val="15EC6020"/>
    <w:rsid w:val="16B65E9D"/>
    <w:rsid w:val="16C5C70B"/>
    <w:rsid w:val="1721FC19"/>
    <w:rsid w:val="182A0BFB"/>
    <w:rsid w:val="183EE26F"/>
    <w:rsid w:val="1912D47F"/>
    <w:rsid w:val="193D98B0"/>
    <w:rsid w:val="197641B6"/>
    <w:rsid w:val="19C3BF39"/>
    <w:rsid w:val="1A37921B"/>
    <w:rsid w:val="1A5AA6F0"/>
    <w:rsid w:val="1A663A70"/>
    <w:rsid w:val="1AA2A483"/>
    <w:rsid w:val="1B87BB5C"/>
    <w:rsid w:val="1BCB6620"/>
    <w:rsid w:val="1C43096D"/>
    <w:rsid w:val="1C4D8FF1"/>
    <w:rsid w:val="1C60DE4D"/>
    <w:rsid w:val="1C7A214A"/>
    <w:rsid w:val="1CA9A6C1"/>
    <w:rsid w:val="1CC234D9"/>
    <w:rsid w:val="1CD6C1F1"/>
    <w:rsid w:val="1CE155E8"/>
    <w:rsid w:val="1D0E315A"/>
    <w:rsid w:val="1D0E5567"/>
    <w:rsid w:val="1D40BF8E"/>
    <w:rsid w:val="1D84EDD5"/>
    <w:rsid w:val="1DC741E4"/>
    <w:rsid w:val="1DD3743C"/>
    <w:rsid w:val="1E1A131C"/>
    <w:rsid w:val="1E4249C2"/>
    <w:rsid w:val="1E734044"/>
    <w:rsid w:val="1E8C6B48"/>
    <w:rsid w:val="1EAB0E83"/>
    <w:rsid w:val="1EF71509"/>
    <w:rsid w:val="1FDD4CBA"/>
    <w:rsid w:val="202D7762"/>
    <w:rsid w:val="2034A534"/>
    <w:rsid w:val="20539991"/>
    <w:rsid w:val="209B0657"/>
    <w:rsid w:val="20ACB1AA"/>
    <w:rsid w:val="20B6053E"/>
    <w:rsid w:val="20BD8275"/>
    <w:rsid w:val="20C1DD2D"/>
    <w:rsid w:val="2177A2AB"/>
    <w:rsid w:val="219DB049"/>
    <w:rsid w:val="21AF74A7"/>
    <w:rsid w:val="21BB149C"/>
    <w:rsid w:val="21D50D97"/>
    <w:rsid w:val="22256DAF"/>
    <w:rsid w:val="22373727"/>
    <w:rsid w:val="224B72D6"/>
    <w:rsid w:val="226E4F1F"/>
    <w:rsid w:val="22AB0B92"/>
    <w:rsid w:val="22BDC3D5"/>
    <w:rsid w:val="231D23FC"/>
    <w:rsid w:val="2408292F"/>
    <w:rsid w:val="245CEB50"/>
    <w:rsid w:val="247628EE"/>
    <w:rsid w:val="24A4AAA3"/>
    <w:rsid w:val="24FC7FE3"/>
    <w:rsid w:val="24FED7B2"/>
    <w:rsid w:val="251C05C6"/>
    <w:rsid w:val="2564CC8C"/>
    <w:rsid w:val="256F7134"/>
    <w:rsid w:val="25C41334"/>
    <w:rsid w:val="260A0BCE"/>
    <w:rsid w:val="260F5688"/>
    <w:rsid w:val="2653207E"/>
    <w:rsid w:val="2654C4BE"/>
    <w:rsid w:val="26667B9B"/>
    <w:rsid w:val="269FE6B7"/>
    <w:rsid w:val="275934BC"/>
    <w:rsid w:val="27710134"/>
    <w:rsid w:val="2791CA68"/>
    <w:rsid w:val="27DE3E39"/>
    <w:rsid w:val="27F00066"/>
    <w:rsid w:val="27FEDEC5"/>
    <w:rsid w:val="283432EE"/>
    <w:rsid w:val="28394EC2"/>
    <w:rsid w:val="28442AB7"/>
    <w:rsid w:val="285B5849"/>
    <w:rsid w:val="28817519"/>
    <w:rsid w:val="28FD10FB"/>
    <w:rsid w:val="292C3A3D"/>
    <w:rsid w:val="2955FF09"/>
    <w:rsid w:val="29733D23"/>
    <w:rsid w:val="29B51887"/>
    <w:rsid w:val="29FCAFE4"/>
    <w:rsid w:val="2A137D6E"/>
    <w:rsid w:val="2A176CE8"/>
    <w:rsid w:val="2A9A4CBA"/>
    <w:rsid w:val="2AC71240"/>
    <w:rsid w:val="2ACF902E"/>
    <w:rsid w:val="2B0190B2"/>
    <w:rsid w:val="2B07F095"/>
    <w:rsid w:val="2B507652"/>
    <w:rsid w:val="2B62FE51"/>
    <w:rsid w:val="2B70212D"/>
    <w:rsid w:val="2B80455F"/>
    <w:rsid w:val="2B84C59B"/>
    <w:rsid w:val="2C1DA262"/>
    <w:rsid w:val="2C683BFD"/>
    <w:rsid w:val="2C857A56"/>
    <w:rsid w:val="2C9CAE03"/>
    <w:rsid w:val="2CDFD745"/>
    <w:rsid w:val="2CED54B3"/>
    <w:rsid w:val="2CEE9E73"/>
    <w:rsid w:val="2CF5C255"/>
    <w:rsid w:val="2D0BF18E"/>
    <w:rsid w:val="2D2BA098"/>
    <w:rsid w:val="2D57E497"/>
    <w:rsid w:val="2D7642AB"/>
    <w:rsid w:val="2D90824E"/>
    <w:rsid w:val="2DDF2668"/>
    <w:rsid w:val="2DFFBD24"/>
    <w:rsid w:val="2E1D576C"/>
    <w:rsid w:val="2E369659"/>
    <w:rsid w:val="2E7030F5"/>
    <w:rsid w:val="2E9120D2"/>
    <w:rsid w:val="2EB0B7B8"/>
    <w:rsid w:val="2EB470D3"/>
    <w:rsid w:val="2ECD2EB4"/>
    <w:rsid w:val="2F375054"/>
    <w:rsid w:val="2F9AC01B"/>
    <w:rsid w:val="2FB0877C"/>
    <w:rsid w:val="2FDF3DC2"/>
    <w:rsid w:val="2FF7B077"/>
    <w:rsid w:val="3032ABC0"/>
    <w:rsid w:val="303FD5CC"/>
    <w:rsid w:val="304B7FD6"/>
    <w:rsid w:val="3143FD59"/>
    <w:rsid w:val="31527B60"/>
    <w:rsid w:val="31567674"/>
    <w:rsid w:val="31AC11F5"/>
    <w:rsid w:val="31B28DE2"/>
    <w:rsid w:val="31C5ACD4"/>
    <w:rsid w:val="320CF821"/>
    <w:rsid w:val="322AD6B5"/>
    <w:rsid w:val="32305EC7"/>
    <w:rsid w:val="3266BD19"/>
    <w:rsid w:val="32B006C7"/>
    <w:rsid w:val="32D325A4"/>
    <w:rsid w:val="3344683F"/>
    <w:rsid w:val="3351C8C2"/>
    <w:rsid w:val="336D137F"/>
    <w:rsid w:val="336FD45E"/>
    <w:rsid w:val="33994D8C"/>
    <w:rsid w:val="33B249EF"/>
    <w:rsid w:val="33E733B7"/>
    <w:rsid w:val="342AFC9F"/>
    <w:rsid w:val="34520530"/>
    <w:rsid w:val="3511A93D"/>
    <w:rsid w:val="36076CCC"/>
    <w:rsid w:val="36CDABFB"/>
    <w:rsid w:val="36D2CE8F"/>
    <w:rsid w:val="37014633"/>
    <w:rsid w:val="37079E3E"/>
    <w:rsid w:val="374003B1"/>
    <w:rsid w:val="3770462B"/>
    <w:rsid w:val="37CD6DF1"/>
    <w:rsid w:val="37D8D9FA"/>
    <w:rsid w:val="3846A597"/>
    <w:rsid w:val="384EF4CB"/>
    <w:rsid w:val="38B9B344"/>
    <w:rsid w:val="38D21E42"/>
    <w:rsid w:val="395238A0"/>
    <w:rsid w:val="3993826C"/>
    <w:rsid w:val="39C4682F"/>
    <w:rsid w:val="3A2C08AD"/>
    <w:rsid w:val="3A2CE0F1"/>
    <w:rsid w:val="3BEBB3B1"/>
    <w:rsid w:val="3BF98054"/>
    <w:rsid w:val="3CB0C1C1"/>
    <w:rsid w:val="3CFFF092"/>
    <w:rsid w:val="3DEAF04B"/>
    <w:rsid w:val="3E430A17"/>
    <w:rsid w:val="3EAD3BFB"/>
    <w:rsid w:val="3EC1407E"/>
    <w:rsid w:val="3ED7060B"/>
    <w:rsid w:val="3EE04FD6"/>
    <w:rsid w:val="3F0791C5"/>
    <w:rsid w:val="3F7BDD89"/>
    <w:rsid w:val="3FAA424E"/>
    <w:rsid w:val="3FCA25EE"/>
    <w:rsid w:val="3FD1B602"/>
    <w:rsid w:val="4020BE00"/>
    <w:rsid w:val="408E748F"/>
    <w:rsid w:val="40B07DFD"/>
    <w:rsid w:val="40B1B4C3"/>
    <w:rsid w:val="4193B885"/>
    <w:rsid w:val="41ADE158"/>
    <w:rsid w:val="422C6070"/>
    <w:rsid w:val="423211BF"/>
    <w:rsid w:val="426F6FCE"/>
    <w:rsid w:val="4296C445"/>
    <w:rsid w:val="42D57AF4"/>
    <w:rsid w:val="42D89D29"/>
    <w:rsid w:val="42DC465C"/>
    <w:rsid w:val="4373A46D"/>
    <w:rsid w:val="446524B4"/>
    <w:rsid w:val="446CE28B"/>
    <w:rsid w:val="44701680"/>
    <w:rsid w:val="447C56AF"/>
    <w:rsid w:val="44A33449"/>
    <w:rsid w:val="44B8E448"/>
    <w:rsid w:val="45168942"/>
    <w:rsid w:val="454E2F99"/>
    <w:rsid w:val="45532F3D"/>
    <w:rsid w:val="45B2DAAA"/>
    <w:rsid w:val="45E322F1"/>
    <w:rsid w:val="4618A037"/>
    <w:rsid w:val="461C6B67"/>
    <w:rsid w:val="4637BF45"/>
    <w:rsid w:val="464F63F3"/>
    <w:rsid w:val="465EB389"/>
    <w:rsid w:val="46776BDF"/>
    <w:rsid w:val="469A5D3C"/>
    <w:rsid w:val="46D48FE4"/>
    <w:rsid w:val="4723E143"/>
    <w:rsid w:val="479E23C1"/>
    <w:rsid w:val="47ACDD17"/>
    <w:rsid w:val="47DD2728"/>
    <w:rsid w:val="47FFE96C"/>
    <w:rsid w:val="480CA122"/>
    <w:rsid w:val="48181E30"/>
    <w:rsid w:val="481EE95D"/>
    <w:rsid w:val="482ED82B"/>
    <w:rsid w:val="48563274"/>
    <w:rsid w:val="48762B8B"/>
    <w:rsid w:val="487F227B"/>
    <w:rsid w:val="489587E1"/>
    <w:rsid w:val="48B27B44"/>
    <w:rsid w:val="48C4C7A1"/>
    <w:rsid w:val="491EDC4C"/>
    <w:rsid w:val="493E26BE"/>
    <w:rsid w:val="498282ED"/>
    <w:rsid w:val="49904B01"/>
    <w:rsid w:val="4A0BFDD5"/>
    <w:rsid w:val="4A2DF8DD"/>
    <w:rsid w:val="4A411A7A"/>
    <w:rsid w:val="4A45F4BC"/>
    <w:rsid w:val="4A66A72B"/>
    <w:rsid w:val="4A761F34"/>
    <w:rsid w:val="4A9D2877"/>
    <w:rsid w:val="4ABDC9F1"/>
    <w:rsid w:val="4AF1E60F"/>
    <w:rsid w:val="4B128065"/>
    <w:rsid w:val="4B2A61A2"/>
    <w:rsid w:val="4B535581"/>
    <w:rsid w:val="4B9FC386"/>
    <w:rsid w:val="4BACFF3F"/>
    <w:rsid w:val="4BB2E059"/>
    <w:rsid w:val="4BBF9815"/>
    <w:rsid w:val="4C08E23C"/>
    <w:rsid w:val="4C5129D8"/>
    <w:rsid w:val="4CC71E24"/>
    <w:rsid w:val="4CDFDDC6"/>
    <w:rsid w:val="4D423539"/>
    <w:rsid w:val="4D6C5F63"/>
    <w:rsid w:val="4D865327"/>
    <w:rsid w:val="4DDB396E"/>
    <w:rsid w:val="4DF03911"/>
    <w:rsid w:val="4E343852"/>
    <w:rsid w:val="4E39AB60"/>
    <w:rsid w:val="4E3B5F74"/>
    <w:rsid w:val="4E43E8AD"/>
    <w:rsid w:val="4E4A6F6E"/>
    <w:rsid w:val="4E9FF28C"/>
    <w:rsid w:val="4EAE35AC"/>
    <w:rsid w:val="4EB4D889"/>
    <w:rsid w:val="4EE0E926"/>
    <w:rsid w:val="4F28FB46"/>
    <w:rsid w:val="4F56E8CC"/>
    <w:rsid w:val="4F642346"/>
    <w:rsid w:val="4F6EA653"/>
    <w:rsid w:val="4F7FA96A"/>
    <w:rsid w:val="4FB6919F"/>
    <w:rsid w:val="50366E05"/>
    <w:rsid w:val="50B54D1C"/>
    <w:rsid w:val="50EF327D"/>
    <w:rsid w:val="510121AC"/>
    <w:rsid w:val="513C5513"/>
    <w:rsid w:val="5171BDD1"/>
    <w:rsid w:val="525E275F"/>
    <w:rsid w:val="52781730"/>
    <w:rsid w:val="528321D0"/>
    <w:rsid w:val="5289BB20"/>
    <w:rsid w:val="52D50A04"/>
    <w:rsid w:val="52F17EFC"/>
    <w:rsid w:val="53A56403"/>
    <w:rsid w:val="53AAD56B"/>
    <w:rsid w:val="540B5F32"/>
    <w:rsid w:val="546242CF"/>
    <w:rsid w:val="546AD0D8"/>
    <w:rsid w:val="5471DBB2"/>
    <w:rsid w:val="547448B7"/>
    <w:rsid w:val="5496590F"/>
    <w:rsid w:val="54F37CCF"/>
    <w:rsid w:val="5526ADED"/>
    <w:rsid w:val="554304CE"/>
    <w:rsid w:val="554344DE"/>
    <w:rsid w:val="5546A5CC"/>
    <w:rsid w:val="55502AAA"/>
    <w:rsid w:val="5554B42B"/>
    <w:rsid w:val="55BEF3E5"/>
    <w:rsid w:val="55FB2A4B"/>
    <w:rsid w:val="56581656"/>
    <w:rsid w:val="571BC91D"/>
    <w:rsid w:val="57378DD7"/>
    <w:rsid w:val="573864AC"/>
    <w:rsid w:val="574A6645"/>
    <w:rsid w:val="578DE256"/>
    <w:rsid w:val="57A87B27"/>
    <w:rsid w:val="5839EF21"/>
    <w:rsid w:val="5863A2E0"/>
    <w:rsid w:val="5894D85E"/>
    <w:rsid w:val="58BC9D25"/>
    <w:rsid w:val="58C20E8D"/>
    <w:rsid w:val="58C57185"/>
    <w:rsid w:val="58F432FE"/>
    <w:rsid w:val="58FC603C"/>
    <w:rsid w:val="599232DD"/>
    <w:rsid w:val="599FA9ED"/>
    <w:rsid w:val="59E6B75F"/>
    <w:rsid w:val="5A0143BE"/>
    <w:rsid w:val="5A13AC3C"/>
    <w:rsid w:val="5A30A8BF"/>
    <w:rsid w:val="5A80ABC7"/>
    <w:rsid w:val="5A817BF8"/>
    <w:rsid w:val="5ABA6961"/>
    <w:rsid w:val="5AD3C21C"/>
    <w:rsid w:val="5AFEA442"/>
    <w:rsid w:val="5B65E9AD"/>
    <w:rsid w:val="5B93A378"/>
    <w:rsid w:val="5BDB826D"/>
    <w:rsid w:val="5C0B3902"/>
    <w:rsid w:val="5C3F6E2E"/>
    <w:rsid w:val="5C5059DC"/>
    <w:rsid w:val="5C748E5E"/>
    <w:rsid w:val="5CAC3209"/>
    <w:rsid w:val="5CB4C3B1"/>
    <w:rsid w:val="5CF18C15"/>
    <w:rsid w:val="5D9E243B"/>
    <w:rsid w:val="5DBDFC44"/>
    <w:rsid w:val="5DDAA0C3"/>
    <w:rsid w:val="5E457AA4"/>
    <w:rsid w:val="5E4D15F6"/>
    <w:rsid w:val="5E84D8D4"/>
    <w:rsid w:val="5EB7000F"/>
    <w:rsid w:val="5F19F772"/>
    <w:rsid w:val="5F3822B5"/>
    <w:rsid w:val="5F5D4526"/>
    <w:rsid w:val="5F6267A6"/>
    <w:rsid w:val="5F6B0F48"/>
    <w:rsid w:val="5FAC2F20"/>
    <w:rsid w:val="5FE699C8"/>
    <w:rsid w:val="5FED591E"/>
    <w:rsid w:val="60172124"/>
    <w:rsid w:val="60556272"/>
    <w:rsid w:val="6082A931"/>
    <w:rsid w:val="60F8D232"/>
    <w:rsid w:val="61386CAC"/>
    <w:rsid w:val="619A8EA4"/>
    <w:rsid w:val="61F5D18F"/>
    <w:rsid w:val="62215F0E"/>
    <w:rsid w:val="62510630"/>
    <w:rsid w:val="62919354"/>
    <w:rsid w:val="62ACE0F9"/>
    <w:rsid w:val="62EB2DCE"/>
    <w:rsid w:val="63031B5D"/>
    <w:rsid w:val="6316B4B9"/>
    <w:rsid w:val="633FDF7F"/>
    <w:rsid w:val="6354A08F"/>
    <w:rsid w:val="63A40B4F"/>
    <w:rsid w:val="63B99695"/>
    <w:rsid w:val="63FBF98F"/>
    <w:rsid w:val="64269BA3"/>
    <w:rsid w:val="6490F48B"/>
    <w:rsid w:val="64A518A9"/>
    <w:rsid w:val="64F61D10"/>
    <w:rsid w:val="66366706"/>
    <w:rsid w:val="6637642C"/>
    <w:rsid w:val="663DF4AD"/>
    <w:rsid w:val="6640E90A"/>
    <w:rsid w:val="667E1EE8"/>
    <w:rsid w:val="670F3397"/>
    <w:rsid w:val="6729CA1A"/>
    <w:rsid w:val="67330732"/>
    <w:rsid w:val="6746986E"/>
    <w:rsid w:val="67CBD454"/>
    <w:rsid w:val="68092A48"/>
    <w:rsid w:val="680EC65B"/>
    <w:rsid w:val="6862DEB9"/>
    <w:rsid w:val="68771020"/>
    <w:rsid w:val="68D0DA63"/>
    <w:rsid w:val="68D1EE0C"/>
    <w:rsid w:val="69426E4B"/>
    <w:rsid w:val="69462CD9"/>
    <w:rsid w:val="69699386"/>
    <w:rsid w:val="69901025"/>
    <w:rsid w:val="69C6A06D"/>
    <w:rsid w:val="69E8BAED"/>
    <w:rsid w:val="6A4D6D7E"/>
    <w:rsid w:val="6AFE2D39"/>
    <w:rsid w:val="6B32FB26"/>
    <w:rsid w:val="6BA2175A"/>
    <w:rsid w:val="6BA9B3F9"/>
    <w:rsid w:val="6BCD11D1"/>
    <w:rsid w:val="6C0CDD30"/>
    <w:rsid w:val="6C3ABC5E"/>
    <w:rsid w:val="6C557559"/>
    <w:rsid w:val="6CA85BF2"/>
    <w:rsid w:val="6D0FE57D"/>
    <w:rsid w:val="6D3035AA"/>
    <w:rsid w:val="6D634ED0"/>
    <w:rsid w:val="6DB637D2"/>
    <w:rsid w:val="6DD93D62"/>
    <w:rsid w:val="6E35CDFB"/>
    <w:rsid w:val="6E41848F"/>
    <w:rsid w:val="6E4A6397"/>
    <w:rsid w:val="6E829204"/>
    <w:rsid w:val="70020A0E"/>
    <w:rsid w:val="701593DA"/>
    <w:rsid w:val="70536F5F"/>
    <w:rsid w:val="705429A0"/>
    <w:rsid w:val="7098CC32"/>
    <w:rsid w:val="713936BE"/>
    <w:rsid w:val="7147B099"/>
    <w:rsid w:val="716143A2"/>
    <w:rsid w:val="71EA5ED5"/>
    <w:rsid w:val="71F9CE36"/>
    <w:rsid w:val="7220F64C"/>
    <w:rsid w:val="7230D6A8"/>
    <w:rsid w:val="72587F63"/>
    <w:rsid w:val="7287F1B8"/>
    <w:rsid w:val="72A2ED26"/>
    <w:rsid w:val="72E36C6E"/>
    <w:rsid w:val="731A192B"/>
    <w:rsid w:val="73394091"/>
    <w:rsid w:val="73460B3C"/>
    <w:rsid w:val="734F7FF2"/>
    <w:rsid w:val="738DBABE"/>
    <w:rsid w:val="739F23FD"/>
    <w:rsid w:val="73D6C9F1"/>
    <w:rsid w:val="742F7C76"/>
    <w:rsid w:val="74502158"/>
    <w:rsid w:val="745D9DCF"/>
    <w:rsid w:val="74A50F7F"/>
    <w:rsid w:val="74B8EC99"/>
    <w:rsid w:val="74D99373"/>
    <w:rsid w:val="74E1F661"/>
    <w:rsid w:val="74F54F0F"/>
    <w:rsid w:val="750DD47E"/>
    <w:rsid w:val="75156F97"/>
    <w:rsid w:val="76068704"/>
    <w:rsid w:val="76348613"/>
    <w:rsid w:val="763FB54D"/>
    <w:rsid w:val="7697756C"/>
    <w:rsid w:val="7697E076"/>
    <w:rsid w:val="76E2BA9F"/>
    <w:rsid w:val="773709DE"/>
    <w:rsid w:val="773E493A"/>
    <w:rsid w:val="774C6457"/>
    <w:rsid w:val="7764598E"/>
    <w:rsid w:val="7819C5C6"/>
    <w:rsid w:val="789550FB"/>
    <w:rsid w:val="78BA2C0C"/>
    <w:rsid w:val="78C5D0B0"/>
    <w:rsid w:val="78DDA367"/>
    <w:rsid w:val="78E3ABCB"/>
    <w:rsid w:val="78F8BCE4"/>
    <w:rsid w:val="7972FEEC"/>
    <w:rsid w:val="79E2CC0C"/>
    <w:rsid w:val="79E9A458"/>
    <w:rsid w:val="7A024B7C"/>
    <w:rsid w:val="7A159BDD"/>
    <w:rsid w:val="7A1993F5"/>
    <w:rsid w:val="7A34D647"/>
    <w:rsid w:val="7AE91B7A"/>
    <w:rsid w:val="7B20A9CB"/>
    <w:rsid w:val="7B2343B6"/>
    <w:rsid w:val="7B2665AF"/>
    <w:rsid w:val="7B8B5CF8"/>
    <w:rsid w:val="7B8C8943"/>
    <w:rsid w:val="7B8D413A"/>
    <w:rsid w:val="7B99534D"/>
    <w:rsid w:val="7BB4D116"/>
    <w:rsid w:val="7BBFD679"/>
    <w:rsid w:val="7BF4CCA4"/>
    <w:rsid w:val="7BFB93AF"/>
    <w:rsid w:val="7C95394E"/>
    <w:rsid w:val="7C96F907"/>
    <w:rsid w:val="7CCE62C1"/>
    <w:rsid w:val="7D11E42A"/>
    <w:rsid w:val="7D13F42F"/>
    <w:rsid w:val="7D7D423A"/>
    <w:rsid w:val="7D9F9407"/>
    <w:rsid w:val="7DA23CCB"/>
    <w:rsid w:val="7DAF7E04"/>
    <w:rsid w:val="7DF16268"/>
    <w:rsid w:val="7E37CCEB"/>
    <w:rsid w:val="7EC2A248"/>
    <w:rsid w:val="7F6457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strokecolor="none [3213]">
      <v:fill color="white"/>
      <v:stroke color="none [3213]" weight="1pt"/>
    </o:shapedefaults>
    <o:shapelayout v:ext="edit">
      <o:idmap v:ext="edit" data="2"/>
    </o:shapelayout>
  </w:shapeDefaults>
  <w:decimalSymbol w:val="."/>
  <w:listSeparator w:val=","/>
  <w14:docId w14:val="757F1339"/>
  <w15:docId w15:val="{100430FC-7FD7-409D-B386-39CE5A16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A86E22"/>
    <w:rPr>
      <w:sz w:val="24"/>
      <w:szCs w:val="24"/>
      <w:lang w:eastAsia="en-US"/>
    </w:rPr>
  </w:style>
  <w:style w:type="paragraph" w:styleId="Pennawd1">
    <w:name w:val="heading 1"/>
    <w:basedOn w:val="Normal"/>
    <w:next w:val="CorffyTestun"/>
    <w:link w:val="Pennawd1Nod"/>
    <w:qFormat/>
    <w:rsid w:val="00F43BB3"/>
    <w:pPr>
      <w:keepNext/>
      <w:keepLines/>
      <w:outlineLvl w:val="0"/>
    </w:pPr>
    <w:rPr>
      <w:b/>
      <w:bCs/>
      <w:color w:val="0091A5"/>
      <w:sz w:val="32"/>
      <w:szCs w:val="28"/>
    </w:rPr>
  </w:style>
  <w:style w:type="paragraph" w:styleId="Pennawd2">
    <w:name w:val="heading 2"/>
    <w:basedOn w:val="Normal"/>
    <w:next w:val="CorffyTestun"/>
    <w:link w:val="Pennawd2Nod"/>
    <w:qFormat/>
    <w:rsid w:val="00F43BB3"/>
    <w:pPr>
      <w:keepNext/>
      <w:keepLines/>
      <w:outlineLvl w:val="1"/>
    </w:pPr>
    <w:rPr>
      <w:b/>
      <w:bCs/>
      <w:color w:val="0091A5"/>
      <w:szCs w:val="26"/>
    </w:rPr>
  </w:style>
  <w:style w:type="paragraph" w:styleId="Pennawd3">
    <w:name w:val="heading 3"/>
    <w:basedOn w:val="Normal"/>
    <w:next w:val="CorffyTestun"/>
    <w:link w:val="Pennawd3Nod"/>
    <w:qFormat/>
    <w:rsid w:val="00F43BB3"/>
    <w:pPr>
      <w:keepNext/>
      <w:keepLines/>
      <w:outlineLvl w:val="2"/>
    </w:pPr>
    <w:rPr>
      <w:b/>
      <w:bCs/>
      <w:color w:val="3C3C41"/>
    </w:rPr>
  </w:style>
  <w:style w:type="paragraph" w:styleId="Pennawd4">
    <w:name w:val="heading 4"/>
    <w:basedOn w:val="Normal"/>
    <w:next w:val="CorffyTestun"/>
    <w:link w:val="Pennawd4Nod"/>
    <w:qFormat/>
    <w:rsid w:val="00F43BB3"/>
    <w:pPr>
      <w:keepNext/>
      <w:keepLines/>
      <w:outlineLvl w:val="3"/>
    </w:pPr>
    <w:rPr>
      <w:bCs/>
      <w:i/>
      <w:iCs/>
      <w:color w:val="3C3C41"/>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CorffyTestun">
    <w:name w:val="Body Text"/>
    <w:basedOn w:val="Normal"/>
    <w:link w:val="CorffyTestunNod"/>
    <w:qFormat/>
    <w:rsid w:val="00F43BB3"/>
    <w:rPr>
      <w:color w:val="000000"/>
    </w:rPr>
  </w:style>
  <w:style w:type="character" w:customStyle="1" w:styleId="Pennawd1Nod">
    <w:name w:val="Pennawd 1 Nod"/>
    <w:basedOn w:val="FfontParagraffDdiofyn"/>
    <w:link w:val="Pennawd1"/>
    <w:rsid w:val="00F43BB3"/>
    <w:rPr>
      <w:rFonts w:ascii="Arial" w:hAnsi="Arial"/>
      <w:b/>
      <w:bCs/>
      <w:color w:val="0091A5"/>
      <w:sz w:val="32"/>
      <w:szCs w:val="28"/>
      <w:lang w:val="en-GB" w:eastAsia="en-US" w:bidi="ar-SA"/>
    </w:rPr>
  </w:style>
  <w:style w:type="character" w:customStyle="1" w:styleId="Pennawd2Nod">
    <w:name w:val="Pennawd 2 Nod"/>
    <w:basedOn w:val="FfontParagraffDdiofyn"/>
    <w:link w:val="Pennawd2"/>
    <w:rsid w:val="00F43BB3"/>
    <w:rPr>
      <w:rFonts w:ascii="Arial" w:hAnsi="Arial"/>
      <w:b/>
      <w:bCs/>
      <w:color w:val="0091A5"/>
      <w:sz w:val="24"/>
      <w:szCs w:val="26"/>
      <w:lang w:val="en-GB" w:eastAsia="en-US" w:bidi="ar-SA"/>
    </w:rPr>
  </w:style>
  <w:style w:type="character" w:customStyle="1" w:styleId="Pennawd3Nod">
    <w:name w:val="Pennawd 3 Nod"/>
    <w:basedOn w:val="FfontParagraffDdiofyn"/>
    <w:link w:val="Pennawd3"/>
    <w:rsid w:val="00F43BB3"/>
    <w:rPr>
      <w:rFonts w:ascii="Arial" w:hAnsi="Arial"/>
      <w:b/>
      <w:bCs/>
      <w:color w:val="3C3C41"/>
      <w:sz w:val="24"/>
      <w:szCs w:val="24"/>
      <w:lang w:val="en-GB" w:eastAsia="en-US" w:bidi="ar-SA"/>
    </w:rPr>
  </w:style>
  <w:style w:type="character" w:customStyle="1" w:styleId="Pennawd4Nod">
    <w:name w:val="Pennawd 4 Nod"/>
    <w:basedOn w:val="FfontParagraffDdiofyn"/>
    <w:link w:val="Pennawd4"/>
    <w:rsid w:val="00F43BB3"/>
    <w:rPr>
      <w:rFonts w:ascii="Arial" w:hAnsi="Arial"/>
      <w:bCs/>
      <w:i/>
      <w:iCs/>
      <w:color w:val="3C3C41"/>
      <w:sz w:val="24"/>
      <w:szCs w:val="24"/>
      <w:lang w:val="en-GB" w:eastAsia="en-US" w:bidi="ar-SA"/>
    </w:rPr>
  </w:style>
  <w:style w:type="paragraph" w:styleId="Troedyn">
    <w:name w:val="footer"/>
    <w:basedOn w:val="Normal"/>
    <w:semiHidden/>
    <w:locked/>
    <w:rsid w:val="002529C3"/>
    <w:pPr>
      <w:tabs>
        <w:tab w:val="center" w:pos="4513"/>
        <w:tab w:val="right" w:pos="9026"/>
      </w:tabs>
    </w:pPr>
  </w:style>
  <w:style w:type="paragraph" w:styleId="Pennyn">
    <w:name w:val="header"/>
    <w:basedOn w:val="Normal"/>
    <w:semiHidden/>
    <w:locked/>
    <w:rsid w:val="002529C3"/>
    <w:pPr>
      <w:tabs>
        <w:tab w:val="center" w:pos="4513"/>
        <w:tab w:val="right" w:pos="9026"/>
      </w:tabs>
    </w:pPr>
  </w:style>
  <w:style w:type="paragraph" w:customStyle="1" w:styleId="Numbering">
    <w:name w:val="Numbering"/>
    <w:basedOn w:val="Normal"/>
    <w:qFormat/>
    <w:rsid w:val="002529C3"/>
    <w:pPr>
      <w:numPr>
        <w:numId w:val="1"/>
      </w:numPr>
    </w:pPr>
  </w:style>
  <w:style w:type="table" w:customStyle="1" w:styleId="Table">
    <w:name w:val="Table"/>
    <w:basedOn w:val="TablNormal"/>
    <w:locked/>
    <w:rsid w:val="002529C3"/>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customStyle="1" w:styleId="TableStyle">
    <w:name w:val="Table Style"/>
    <w:basedOn w:val="TablNormal"/>
    <w:semiHidden/>
    <w:locked/>
    <w:rsid w:val="002529C3"/>
    <w:tblPr>
      <w:tblBorders>
        <w:insideH w:val="single" w:sz="4" w:space="0" w:color="auto"/>
      </w:tblBorders>
      <w:tblCellMar>
        <w:top w:w="113" w:type="dxa"/>
      </w:tblCellMar>
    </w:tblPr>
    <w:trPr>
      <w:tblHeader/>
    </w:trPr>
    <w:tblStylePr w:type="firstRow">
      <w:rPr>
        <w:b w:val="0"/>
        <w:sz w:val="24"/>
      </w:rPr>
    </w:tblStylePr>
  </w:style>
  <w:style w:type="paragraph" w:customStyle="1" w:styleId="Bullets">
    <w:name w:val="Bullets"/>
    <w:basedOn w:val="Normal"/>
    <w:qFormat/>
    <w:rsid w:val="00F43BB3"/>
    <w:pPr>
      <w:numPr>
        <w:numId w:val="2"/>
      </w:numPr>
    </w:pPr>
    <w:rPr>
      <w:color w:val="000000"/>
    </w:rPr>
  </w:style>
  <w:style w:type="paragraph" w:styleId="TablCynnwys1">
    <w:name w:val="toc 1"/>
    <w:basedOn w:val="Normal"/>
    <w:next w:val="Normal"/>
    <w:autoRedefine/>
    <w:uiPriority w:val="39"/>
    <w:semiHidden/>
    <w:locked/>
    <w:rsid w:val="00436A14"/>
    <w:pPr>
      <w:spacing w:after="100"/>
    </w:pPr>
  </w:style>
  <w:style w:type="paragraph" w:styleId="TablCynnwys2">
    <w:name w:val="toc 2"/>
    <w:basedOn w:val="Normal"/>
    <w:next w:val="Normal"/>
    <w:autoRedefine/>
    <w:uiPriority w:val="39"/>
    <w:semiHidden/>
    <w:locked/>
    <w:rsid w:val="00436A14"/>
    <w:pPr>
      <w:spacing w:after="100"/>
      <w:ind w:left="240"/>
    </w:pPr>
  </w:style>
  <w:style w:type="paragraph" w:styleId="TablCynnwys3">
    <w:name w:val="toc 3"/>
    <w:basedOn w:val="Normal"/>
    <w:next w:val="Normal"/>
    <w:autoRedefine/>
    <w:uiPriority w:val="39"/>
    <w:semiHidden/>
    <w:locked/>
    <w:rsid w:val="00436A14"/>
    <w:pPr>
      <w:spacing w:after="100"/>
      <w:ind w:left="480"/>
    </w:pPr>
  </w:style>
  <w:style w:type="character" w:styleId="Hyperddolen">
    <w:name w:val="Hyperlink"/>
    <w:basedOn w:val="FfontParagraffDdiofyn"/>
    <w:locked/>
    <w:rsid w:val="002529C3"/>
    <w:rPr>
      <w:color w:val="2D962D"/>
      <w:u w:val="single"/>
    </w:rPr>
  </w:style>
  <w:style w:type="paragraph" w:customStyle="1" w:styleId="Contents">
    <w:name w:val="Contents"/>
    <w:basedOn w:val="TablCynnwys1"/>
    <w:semiHidden/>
    <w:qFormat/>
    <w:locked/>
    <w:rsid w:val="00F43BB3"/>
    <w:pPr>
      <w:tabs>
        <w:tab w:val="right" w:leader="dot" w:pos="9642"/>
      </w:tabs>
    </w:pPr>
    <w:rPr>
      <w:color w:val="0091A5"/>
      <w:sz w:val="32"/>
    </w:rPr>
  </w:style>
  <w:style w:type="paragraph" w:styleId="TestunmewnSwigen">
    <w:name w:val="Balloon Text"/>
    <w:basedOn w:val="Normal"/>
    <w:link w:val="TestunmewnSwigenNod"/>
    <w:semiHidden/>
    <w:locked/>
    <w:rsid w:val="001938F8"/>
    <w:rPr>
      <w:rFonts w:ascii="Tahoma" w:hAnsi="Tahoma" w:cs="Tahoma"/>
      <w:sz w:val="16"/>
      <w:szCs w:val="16"/>
    </w:rPr>
  </w:style>
  <w:style w:type="character" w:customStyle="1" w:styleId="TestunmewnSwigenNod">
    <w:name w:val="Testun mewn Swigen Nod"/>
    <w:basedOn w:val="FfontParagraffDdiofyn"/>
    <w:link w:val="TestunmewnSwigen"/>
    <w:rsid w:val="001938F8"/>
    <w:rPr>
      <w:rFonts w:ascii="Tahoma" w:hAnsi="Tahoma" w:cs="Tahoma"/>
      <w:sz w:val="16"/>
      <w:szCs w:val="16"/>
      <w:lang w:eastAsia="en-US"/>
    </w:rPr>
  </w:style>
  <w:style w:type="character" w:customStyle="1" w:styleId="CorffyTestunNod">
    <w:name w:val="Corff y Testun Nod"/>
    <w:basedOn w:val="FfontParagraffDdiofyn"/>
    <w:link w:val="CorffyTestun"/>
    <w:rsid w:val="00BF7FEB"/>
    <w:rPr>
      <w:rFonts w:ascii="Arial" w:hAnsi="Arial"/>
      <w:color w:val="000000"/>
      <w:sz w:val="24"/>
      <w:szCs w:val="24"/>
      <w:lang w:eastAsia="en-US"/>
    </w:rPr>
  </w:style>
  <w:style w:type="table" w:styleId="GridTabl">
    <w:name w:val="Table Grid"/>
    <w:basedOn w:val="TablNormal"/>
    <w:locked/>
    <w:rsid w:val="007F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fRhestr">
    <w:name w:val="List Paragraph"/>
    <w:basedOn w:val="Normal"/>
    <w:uiPriority w:val="34"/>
    <w:qFormat/>
    <w:locked/>
    <w:rsid w:val="00624670"/>
    <w:pPr>
      <w:ind w:left="720"/>
      <w:contextualSpacing/>
    </w:pPr>
  </w:style>
  <w:style w:type="paragraph" w:styleId="NormalGwe">
    <w:name w:val="Normal (Web)"/>
    <w:basedOn w:val="Normal"/>
    <w:unhideWhenUsed/>
    <w:locked/>
    <w:rsid w:val="00CA3CC4"/>
    <w:pPr>
      <w:spacing w:before="100" w:beforeAutospacing="1" w:after="100" w:afterAutospacing="1"/>
    </w:pPr>
    <w:rPr>
      <w:rFonts w:ascii="Times New Roman" w:hAnsi="Times New Roman"/>
      <w:lang w:eastAsia="en-GB"/>
    </w:rPr>
  </w:style>
  <w:style w:type="paragraph" w:customStyle="1" w:styleId="Subtitle1">
    <w:name w:val="Subtitle1"/>
    <w:basedOn w:val="Normal"/>
    <w:rsid w:val="00CA3CC4"/>
    <w:pPr>
      <w:spacing w:before="100" w:beforeAutospacing="1" w:after="100" w:afterAutospacing="1"/>
    </w:pPr>
    <w:rPr>
      <w:rFonts w:ascii="Times New Roman" w:hAnsi="Times New Roman"/>
      <w:lang w:eastAsia="en-GB"/>
    </w:rPr>
  </w:style>
  <w:style w:type="paragraph" w:customStyle="1" w:styleId="FormText">
    <w:name w:val="FormText"/>
    <w:rsid w:val="00B567E2"/>
    <w:pPr>
      <w:numPr>
        <w:ilvl w:val="2"/>
        <w:numId w:val="4"/>
      </w:numPr>
      <w:tabs>
        <w:tab w:val="clear" w:pos="737"/>
      </w:tabs>
      <w:spacing w:line="220" w:lineRule="atLeast"/>
      <w:ind w:left="0" w:firstLine="0"/>
    </w:pPr>
    <w:rPr>
      <w:rFonts w:ascii="Times New Roman" w:hAnsi="Times New Roman"/>
      <w:sz w:val="21"/>
      <w:lang w:eastAsia="en-US"/>
    </w:rPr>
  </w:style>
  <w:style w:type="paragraph" w:customStyle="1" w:styleId="N1">
    <w:name w:val="N1"/>
    <w:basedOn w:val="Normal"/>
    <w:rsid w:val="00B567E2"/>
    <w:pPr>
      <w:numPr>
        <w:numId w:val="4"/>
      </w:numPr>
      <w:spacing w:before="160" w:line="220" w:lineRule="atLeast"/>
      <w:jc w:val="both"/>
    </w:pPr>
    <w:rPr>
      <w:rFonts w:ascii="Times New Roman" w:hAnsi="Times New Roman"/>
      <w:sz w:val="21"/>
      <w:szCs w:val="20"/>
    </w:rPr>
  </w:style>
  <w:style w:type="paragraph" w:customStyle="1" w:styleId="N2">
    <w:name w:val="N2"/>
    <w:basedOn w:val="N1"/>
    <w:rsid w:val="00B567E2"/>
    <w:pPr>
      <w:numPr>
        <w:ilvl w:val="1"/>
      </w:numPr>
      <w:spacing w:before="80"/>
    </w:pPr>
  </w:style>
  <w:style w:type="paragraph" w:customStyle="1" w:styleId="LQTOC11">
    <w:name w:val="LQTOC 11"/>
    <w:basedOn w:val="Normal"/>
    <w:rsid w:val="00B567E2"/>
    <w:pPr>
      <w:keepLines/>
      <w:numPr>
        <w:ilvl w:val="3"/>
        <w:numId w:val="4"/>
      </w:numPr>
      <w:tabs>
        <w:tab w:val="clear" w:pos="1134"/>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9Indent">
    <w:name w:val="LQTOC 9 Indent"/>
    <w:basedOn w:val="Normal"/>
    <w:rsid w:val="00B567E2"/>
    <w:pPr>
      <w:keepLines/>
      <w:numPr>
        <w:ilvl w:val="4"/>
        <w:numId w:val="4"/>
      </w:numPr>
      <w:tabs>
        <w:tab w:val="clear" w:pos="1701"/>
        <w:tab w:val="left" w:pos="1559"/>
        <w:tab w:val="right" w:pos="8277"/>
      </w:tabs>
      <w:spacing w:after="40"/>
      <w:ind w:left="1559" w:right="720" w:hanging="992"/>
      <w:jc w:val="both"/>
    </w:pPr>
    <w:rPr>
      <w:rFonts w:ascii="Times New Roman" w:hAnsi="Times New Roman"/>
      <w:sz w:val="21"/>
      <w:szCs w:val="20"/>
    </w:rPr>
  </w:style>
  <w:style w:type="character" w:styleId="TestunDalfan">
    <w:name w:val="Placeholder Text"/>
    <w:basedOn w:val="FfontParagraffDdiofyn"/>
    <w:uiPriority w:val="99"/>
    <w:semiHidden/>
    <w:locked/>
    <w:rsid w:val="00E95D14"/>
    <w:rPr>
      <w:color w:val="808080"/>
    </w:rPr>
  </w:style>
  <w:style w:type="paragraph" w:customStyle="1" w:styleId="Default">
    <w:name w:val="Default"/>
    <w:qFormat/>
    <w:rsid w:val="00251B13"/>
    <w:pPr>
      <w:autoSpaceDE w:val="0"/>
      <w:autoSpaceDN w:val="0"/>
      <w:adjustRightInd w:val="0"/>
    </w:pPr>
    <w:rPr>
      <w:rFonts w:cs="Arial"/>
      <w:color w:val="000000"/>
      <w:sz w:val="24"/>
      <w:szCs w:val="24"/>
    </w:rPr>
  </w:style>
  <w:style w:type="paragraph" w:customStyle="1" w:styleId="Style4">
    <w:name w:val="Style4"/>
    <w:basedOn w:val="Normal"/>
    <w:link w:val="Style4Char"/>
    <w:qFormat/>
    <w:rsid w:val="000A5BA9"/>
    <w:pPr>
      <w:autoSpaceDE w:val="0"/>
      <w:autoSpaceDN w:val="0"/>
      <w:adjustRightInd w:val="0"/>
      <w:ind w:left="567"/>
    </w:pPr>
    <w:rPr>
      <w:sz w:val="20"/>
      <w:szCs w:val="20"/>
      <w:lang w:val="x-none"/>
    </w:rPr>
  </w:style>
  <w:style w:type="character" w:customStyle="1" w:styleId="Style4Char">
    <w:name w:val="Style4 Char"/>
    <w:basedOn w:val="FfontParagraffDdiofyn"/>
    <w:link w:val="Style4"/>
    <w:rsid w:val="000A5BA9"/>
    <w:rPr>
      <w:lang w:val="x-none" w:eastAsia="en-US"/>
    </w:rPr>
  </w:style>
  <w:style w:type="character" w:styleId="HyperddolenWediiDilyn">
    <w:name w:val="FollowedHyperlink"/>
    <w:basedOn w:val="FfontParagraffDdiofyn"/>
    <w:semiHidden/>
    <w:unhideWhenUsed/>
    <w:locked/>
    <w:rsid w:val="002259B8"/>
    <w:rPr>
      <w:color w:val="0091A5" w:themeColor="followedHyperlink"/>
      <w:u w:val="single"/>
    </w:rPr>
  </w:style>
  <w:style w:type="paragraph" w:customStyle="1" w:styleId="Level1">
    <w:name w:val="Level 1"/>
    <w:basedOn w:val="Normal"/>
    <w:uiPriority w:val="99"/>
    <w:rsid w:val="004F41FC"/>
    <w:pPr>
      <w:numPr>
        <w:numId w:val="5"/>
      </w:numPr>
      <w:adjustRightInd w:val="0"/>
      <w:spacing w:after="220" w:line="360" w:lineRule="auto"/>
      <w:jc w:val="both"/>
      <w:outlineLvl w:val="0"/>
    </w:pPr>
    <w:rPr>
      <w:rFonts w:eastAsia="Arial" w:cs="Arial"/>
      <w:sz w:val="22"/>
      <w:szCs w:val="22"/>
      <w:lang w:eastAsia="en-GB"/>
    </w:rPr>
  </w:style>
  <w:style w:type="paragraph" w:customStyle="1" w:styleId="Level2">
    <w:name w:val="Level 2"/>
    <w:basedOn w:val="Normal"/>
    <w:uiPriority w:val="99"/>
    <w:rsid w:val="004F41FC"/>
    <w:pPr>
      <w:numPr>
        <w:ilvl w:val="1"/>
        <w:numId w:val="5"/>
      </w:numPr>
      <w:adjustRightInd w:val="0"/>
      <w:spacing w:after="220" w:line="360" w:lineRule="auto"/>
      <w:jc w:val="both"/>
      <w:outlineLvl w:val="1"/>
    </w:pPr>
    <w:rPr>
      <w:rFonts w:eastAsia="Arial" w:cs="Arial"/>
      <w:sz w:val="22"/>
      <w:szCs w:val="22"/>
      <w:lang w:eastAsia="en-GB"/>
    </w:rPr>
  </w:style>
  <w:style w:type="paragraph" w:customStyle="1" w:styleId="Level3">
    <w:name w:val="Level 3"/>
    <w:basedOn w:val="Normal"/>
    <w:uiPriority w:val="99"/>
    <w:rsid w:val="004F41FC"/>
    <w:pPr>
      <w:numPr>
        <w:ilvl w:val="2"/>
        <w:numId w:val="5"/>
      </w:numPr>
      <w:adjustRightInd w:val="0"/>
      <w:spacing w:after="220" w:line="360" w:lineRule="auto"/>
      <w:jc w:val="both"/>
      <w:outlineLvl w:val="2"/>
    </w:pPr>
    <w:rPr>
      <w:rFonts w:eastAsia="Arial" w:cs="Arial"/>
      <w:sz w:val="22"/>
      <w:szCs w:val="22"/>
      <w:lang w:eastAsia="en-GB"/>
    </w:rPr>
  </w:style>
  <w:style w:type="paragraph" w:customStyle="1" w:styleId="Level4">
    <w:name w:val="Level 4"/>
    <w:basedOn w:val="Normal"/>
    <w:uiPriority w:val="99"/>
    <w:rsid w:val="004F41FC"/>
    <w:pPr>
      <w:numPr>
        <w:ilvl w:val="3"/>
        <w:numId w:val="5"/>
      </w:numPr>
      <w:adjustRightInd w:val="0"/>
      <w:spacing w:after="220" w:line="360" w:lineRule="auto"/>
      <w:jc w:val="both"/>
      <w:outlineLvl w:val="3"/>
    </w:pPr>
    <w:rPr>
      <w:rFonts w:eastAsia="Arial" w:cs="Arial"/>
      <w:sz w:val="22"/>
      <w:szCs w:val="22"/>
      <w:lang w:eastAsia="en-GB"/>
    </w:rPr>
  </w:style>
  <w:style w:type="paragraph" w:customStyle="1" w:styleId="Level5">
    <w:name w:val="Level 5"/>
    <w:basedOn w:val="Normal"/>
    <w:uiPriority w:val="99"/>
    <w:rsid w:val="004F41FC"/>
    <w:pPr>
      <w:numPr>
        <w:ilvl w:val="4"/>
        <w:numId w:val="5"/>
      </w:numPr>
      <w:adjustRightInd w:val="0"/>
      <w:spacing w:after="220" w:line="360" w:lineRule="auto"/>
      <w:jc w:val="both"/>
      <w:outlineLvl w:val="4"/>
    </w:pPr>
    <w:rPr>
      <w:rFonts w:eastAsia="Arial" w:cs="Arial"/>
      <w:sz w:val="22"/>
      <w:szCs w:val="22"/>
      <w:lang w:eastAsia="en-GB"/>
    </w:rPr>
  </w:style>
  <w:style w:type="paragraph" w:customStyle="1" w:styleId="Level6">
    <w:name w:val="Level 6"/>
    <w:basedOn w:val="Normal"/>
    <w:uiPriority w:val="99"/>
    <w:rsid w:val="004F41FC"/>
    <w:pPr>
      <w:numPr>
        <w:ilvl w:val="5"/>
        <w:numId w:val="5"/>
      </w:numPr>
      <w:adjustRightInd w:val="0"/>
      <w:spacing w:after="220" w:line="360" w:lineRule="auto"/>
      <w:jc w:val="both"/>
      <w:outlineLvl w:val="5"/>
    </w:pPr>
    <w:rPr>
      <w:rFonts w:eastAsia="Arial" w:cs="Arial"/>
      <w:sz w:val="22"/>
      <w:szCs w:val="22"/>
      <w:lang w:eastAsia="en-GB"/>
    </w:rPr>
  </w:style>
  <w:style w:type="paragraph" w:styleId="CorffyTestun2">
    <w:name w:val="Body Text 2"/>
    <w:basedOn w:val="Normal"/>
    <w:link w:val="CorffyTestun2Nod"/>
    <w:semiHidden/>
    <w:unhideWhenUsed/>
    <w:locked/>
    <w:rsid w:val="001C4C6E"/>
    <w:pPr>
      <w:spacing w:after="120" w:line="480" w:lineRule="auto"/>
    </w:pPr>
  </w:style>
  <w:style w:type="character" w:customStyle="1" w:styleId="CorffyTestun2Nod">
    <w:name w:val="Corff y Testun 2 Nod"/>
    <w:basedOn w:val="FfontParagraffDdiofyn"/>
    <w:link w:val="CorffyTestun2"/>
    <w:semiHidden/>
    <w:rsid w:val="001C4C6E"/>
    <w:rPr>
      <w:sz w:val="24"/>
      <w:szCs w:val="24"/>
      <w:lang w:eastAsia="en-US"/>
    </w:rPr>
  </w:style>
  <w:style w:type="character" w:customStyle="1" w:styleId="SnhebeiDdatrys1">
    <w:name w:val="Sôn heb ei Ddatrys1"/>
    <w:basedOn w:val="FfontParagraffDdiofyn"/>
    <w:uiPriority w:val="99"/>
    <w:semiHidden/>
    <w:unhideWhenUsed/>
    <w:rsid w:val="00F8035F"/>
    <w:rPr>
      <w:color w:val="808080"/>
      <w:shd w:val="clear" w:color="auto" w:fill="E6E6E6"/>
    </w:rPr>
  </w:style>
  <w:style w:type="character" w:styleId="CyfeirnodSylw">
    <w:name w:val="annotation reference"/>
    <w:basedOn w:val="FfontParagraffDdiofyn"/>
    <w:semiHidden/>
    <w:unhideWhenUsed/>
    <w:locked/>
    <w:rsid w:val="00FE4020"/>
    <w:rPr>
      <w:sz w:val="16"/>
      <w:szCs w:val="16"/>
    </w:rPr>
  </w:style>
  <w:style w:type="paragraph" w:styleId="TestunSylw">
    <w:name w:val="annotation text"/>
    <w:basedOn w:val="Normal"/>
    <w:link w:val="TestunSylwNod"/>
    <w:semiHidden/>
    <w:unhideWhenUsed/>
    <w:locked/>
    <w:rsid w:val="00FE4020"/>
    <w:rPr>
      <w:sz w:val="20"/>
      <w:szCs w:val="20"/>
    </w:rPr>
  </w:style>
  <w:style w:type="character" w:customStyle="1" w:styleId="TestunSylwNod">
    <w:name w:val="Testun Sylw Nod"/>
    <w:basedOn w:val="FfontParagraffDdiofyn"/>
    <w:link w:val="TestunSylw"/>
    <w:semiHidden/>
    <w:rsid w:val="00FE4020"/>
    <w:rPr>
      <w:lang w:eastAsia="en-US"/>
    </w:rPr>
  </w:style>
  <w:style w:type="paragraph" w:styleId="PwncSylw">
    <w:name w:val="annotation subject"/>
    <w:basedOn w:val="TestunSylw"/>
    <w:next w:val="TestunSylw"/>
    <w:link w:val="PwncSylwNod"/>
    <w:semiHidden/>
    <w:unhideWhenUsed/>
    <w:locked/>
    <w:rsid w:val="00FE4020"/>
    <w:rPr>
      <w:b/>
      <w:bCs/>
    </w:rPr>
  </w:style>
  <w:style w:type="character" w:customStyle="1" w:styleId="PwncSylwNod">
    <w:name w:val="Pwnc Sylw Nod"/>
    <w:basedOn w:val="TestunSylwNod"/>
    <w:link w:val="PwncSylw"/>
    <w:semiHidden/>
    <w:rsid w:val="00FE4020"/>
    <w:rPr>
      <w:b/>
      <w:bCs/>
      <w:lang w:eastAsia="en-US"/>
    </w:rPr>
  </w:style>
  <w:style w:type="paragraph" w:customStyle="1" w:styleId="Bodysubclause">
    <w:name w:val="Body  sub clause"/>
    <w:basedOn w:val="Normal"/>
    <w:rsid w:val="5A0143BE"/>
    <w:pPr>
      <w:spacing w:before="240" w:after="120" w:line="300" w:lineRule="atLeast"/>
      <w:ind w:left="720"/>
      <w:jc w:val="both"/>
    </w:pPr>
    <w:rPr>
      <w:sz w:val="22"/>
      <w:szCs w:val="22"/>
    </w:rPr>
  </w:style>
  <w:style w:type="paragraph" w:customStyle="1" w:styleId="NormalCell">
    <w:name w:val="NormalCell"/>
    <w:basedOn w:val="Normal"/>
    <w:rsid w:val="5A0143BE"/>
    <w:pPr>
      <w:spacing w:before="120" w:after="120" w:line="300" w:lineRule="atLeast"/>
    </w:pPr>
    <w:rPr>
      <w:sz w:val="22"/>
      <w:szCs w:val="22"/>
    </w:rPr>
  </w:style>
  <w:style w:type="paragraph" w:customStyle="1" w:styleId="Bullet2">
    <w:name w:val="Bullet2"/>
    <w:basedOn w:val="Normal"/>
    <w:qFormat/>
    <w:rsid w:val="5A0143BE"/>
    <w:pPr>
      <w:numPr>
        <w:numId w:val="3"/>
      </w:numPr>
      <w:tabs>
        <w:tab w:val="num" w:pos="1077"/>
      </w:tabs>
      <w:spacing w:after="240"/>
      <w:ind w:left="1077" w:hanging="357"/>
      <w:jc w:val="both"/>
    </w:pPr>
    <w:rPr>
      <w:sz w:val="22"/>
      <w:szCs w:val="22"/>
    </w:rPr>
  </w:style>
  <w:style w:type="character" w:customStyle="1" w:styleId="Defterm">
    <w:name w:val="Defterm"/>
    <w:basedOn w:val="FfontParagraffDdiofyn"/>
    <w:rsid w:val="5A0143BE"/>
    <w:rPr>
      <w:b/>
      <w:bCs/>
      <w:color w:val="000000" w:themeColor="text1"/>
      <w:sz w:val="22"/>
      <w:szCs w:val="22"/>
    </w:rPr>
  </w:style>
  <w:style w:type="paragraph" w:styleId="TestunTroednodyn">
    <w:name w:val="footnote text"/>
    <w:basedOn w:val="Normal"/>
    <w:link w:val="TestunTroednodynNod"/>
    <w:locked/>
    <w:rsid w:val="005E1842"/>
    <w:pPr>
      <w:spacing w:before="100" w:beforeAutospacing="1" w:after="100" w:afterAutospacing="1"/>
    </w:pPr>
    <w:rPr>
      <w:rFonts w:ascii="Times New Roman" w:hAnsi="Times New Roman"/>
      <w:lang w:val="en-US"/>
    </w:rPr>
  </w:style>
  <w:style w:type="character" w:customStyle="1" w:styleId="TestunTroednodynNod">
    <w:name w:val="Testun Troednodyn Nod"/>
    <w:basedOn w:val="FfontParagraffDdiofyn"/>
    <w:link w:val="TestunTroednodyn"/>
    <w:rsid w:val="005E1842"/>
    <w:rPr>
      <w:rFonts w:ascii="Times New Roman" w:hAnsi="Times New Roman"/>
      <w:sz w:val="24"/>
      <w:szCs w:val="24"/>
      <w:lang w:val="en-US" w:eastAsia="en-US"/>
    </w:rPr>
  </w:style>
  <w:style w:type="table" w:customStyle="1" w:styleId="TableGrid1">
    <w:name w:val="Table Grid1"/>
    <w:basedOn w:val="TablNormal"/>
    <w:next w:val="GridTabl"/>
    <w:uiPriority w:val="39"/>
    <w:rsid w:val="005E18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nnawd">
    <w:name w:val="caption"/>
    <w:basedOn w:val="Normal"/>
    <w:qFormat/>
    <w:locked/>
    <w:rsid w:val="00857B80"/>
    <w:pPr>
      <w:suppressLineNumbers/>
      <w:suppressAutoHyphen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0044">
      <w:bodyDiv w:val="1"/>
      <w:marLeft w:val="0"/>
      <w:marRight w:val="0"/>
      <w:marTop w:val="0"/>
      <w:marBottom w:val="0"/>
      <w:divBdr>
        <w:top w:val="none" w:sz="0" w:space="0" w:color="auto"/>
        <w:left w:val="none" w:sz="0" w:space="0" w:color="auto"/>
        <w:bottom w:val="none" w:sz="0" w:space="0" w:color="auto"/>
        <w:right w:val="none" w:sz="0" w:space="0" w:color="auto"/>
      </w:divBdr>
      <w:divsChild>
        <w:div w:id="1231816755">
          <w:marLeft w:val="0"/>
          <w:marRight w:val="0"/>
          <w:marTop w:val="0"/>
          <w:marBottom w:val="0"/>
          <w:divBdr>
            <w:top w:val="none" w:sz="0" w:space="0" w:color="auto"/>
            <w:left w:val="none" w:sz="0" w:space="0" w:color="auto"/>
            <w:bottom w:val="none" w:sz="0" w:space="0" w:color="auto"/>
            <w:right w:val="none" w:sz="0" w:space="0" w:color="auto"/>
          </w:divBdr>
        </w:div>
      </w:divsChild>
    </w:div>
    <w:div w:id="94404221">
      <w:bodyDiv w:val="1"/>
      <w:marLeft w:val="0"/>
      <w:marRight w:val="0"/>
      <w:marTop w:val="0"/>
      <w:marBottom w:val="0"/>
      <w:divBdr>
        <w:top w:val="none" w:sz="0" w:space="0" w:color="auto"/>
        <w:left w:val="none" w:sz="0" w:space="0" w:color="auto"/>
        <w:bottom w:val="none" w:sz="0" w:space="0" w:color="auto"/>
        <w:right w:val="none" w:sz="0" w:space="0" w:color="auto"/>
      </w:divBdr>
      <w:divsChild>
        <w:div w:id="2078673304">
          <w:marLeft w:val="0"/>
          <w:marRight w:val="0"/>
          <w:marTop w:val="0"/>
          <w:marBottom w:val="0"/>
          <w:divBdr>
            <w:top w:val="none" w:sz="0" w:space="0" w:color="auto"/>
            <w:left w:val="none" w:sz="0" w:space="0" w:color="auto"/>
            <w:bottom w:val="none" w:sz="0" w:space="0" w:color="auto"/>
            <w:right w:val="none" w:sz="0" w:space="0" w:color="auto"/>
          </w:divBdr>
        </w:div>
      </w:divsChild>
    </w:div>
    <w:div w:id="116073162">
      <w:bodyDiv w:val="1"/>
      <w:marLeft w:val="0"/>
      <w:marRight w:val="0"/>
      <w:marTop w:val="0"/>
      <w:marBottom w:val="0"/>
      <w:divBdr>
        <w:top w:val="none" w:sz="0" w:space="0" w:color="auto"/>
        <w:left w:val="none" w:sz="0" w:space="0" w:color="auto"/>
        <w:bottom w:val="none" w:sz="0" w:space="0" w:color="auto"/>
        <w:right w:val="none" w:sz="0" w:space="0" w:color="auto"/>
      </w:divBdr>
      <w:divsChild>
        <w:div w:id="996955786">
          <w:marLeft w:val="0"/>
          <w:marRight w:val="0"/>
          <w:marTop w:val="0"/>
          <w:marBottom w:val="0"/>
          <w:divBdr>
            <w:top w:val="none" w:sz="0" w:space="0" w:color="auto"/>
            <w:left w:val="none" w:sz="0" w:space="0" w:color="auto"/>
            <w:bottom w:val="none" w:sz="0" w:space="0" w:color="auto"/>
            <w:right w:val="none" w:sz="0" w:space="0" w:color="auto"/>
          </w:divBdr>
        </w:div>
      </w:divsChild>
    </w:div>
    <w:div w:id="119033860">
      <w:bodyDiv w:val="1"/>
      <w:marLeft w:val="0"/>
      <w:marRight w:val="0"/>
      <w:marTop w:val="0"/>
      <w:marBottom w:val="0"/>
      <w:divBdr>
        <w:top w:val="none" w:sz="0" w:space="0" w:color="auto"/>
        <w:left w:val="none" w:sz="0" w:space="0" w:color="auto"/>
        <w:bottom w:val="none" w:sz="0" w:space="0" w:color="auto"/>
        <w:right w:val="none" w:sz="0" w:space="0" w:color="auto"/>
      </w:divBdr>
      <w:divsChild>
        <w:div w:id="1939825287">
          <w:marLeft w:val="0"/>
          <w:marRight w:val="0"/>
          <w:marTop w:val="0"/>
          <w:marBottom w:val="0"/>
          <w:divBdr>
            <w:top w:val="none" w:sz="0" w:space="0" w:color="auto"/>
            <w:left w:val="none" w:sz="0" w:space="0" w:color="auto"/>
            <w:bottom w:val="none" w:sz="0" w:space="0" w:color="auto"/>
            <w:right w:val="none" w:sz="0" w:space="0" w:color="auto"/>
          </w:divBdr>
        </w:div>
      </w:divsChild>
    </w:div>
    <w:div w:id="133105653">
      <w:bodyDiv w:val="1"/>
      <w:marLeft w:val="0"/>
      <w:marRight w:val="0"/>
      <w:marTop w:val="0"/>
      <w:marBottom w:val="0"/>
      <w:divBdr>
        <w:top w:val="none" w:sz="0" w:space="0" w:color="auto"/>
        <w:left w:val="none" w:sz="0" w:space="0" w:color="auto"/>
        <w:bottom w:val="none" w:sz="0" w:space="0" w:color="auto"/>
        <w:right w:val="none" w:sz="0" w:space="0" w:color="auto"/>
      </w:divBdr>
      <w:divsChild>
        <w:div w:id="872428554">
          <w:marLeft w:val="0"/>
          <w:marRight w:val="0"/>
          <w:marTop w:val="0"/>
          <w:marBottom w:val="0"/>
          <w:divBdr>
            <w:top w:val="none" w:sz="0" w:space="0" w:color="auto"/>
            <w:left w:val="none" w:sz="0" w:space="0" w:color="auto"/>
            <w:bottom w:val="none" w:sz="0" w:space="0" w:color="auto"/>
            <w:right w:val="none" w:sz="0" w:space="0" w:color="auto"/>
          </w:divBdr>
        </w:div>
      </w:divsChild>
    </w:div>
    <w:div w:id="134491099">
      <w:bodyDiv w:val="1"/>
      <w:marLeft w:val="0"/>
      <w:marRight w:val="0"/>
      <w:marTop w:val="0"/>
      <w:marBottom w:val="0"/>
      <w:divBdr>
        <w:top w:val="none" w:sz="0" w:space="0" w:color="auto"/>
        <w:left w:val="none" w:sz="0" w:space="0" w:color="auto"/>
        <w:bottom w:val="none" w:sz="0" w:space="0" w:color="auto"/>
        <w:right w:val="none" w:sz="0" w:space="0" w:color="auto"/>
      </w:divBdr>
      <w:divsChild>
        <w:div w:id="942495336">
          <w:marLeft w:val="0"/>
          <w:marRight w:val="0"/>
          <w:marTop w:val="0"/>
          <w:marBottom w:val="0"/>
          <w:divBdr>
            <w:top w:val="none" w:sz="0" w:space="0" w:color="auto"/>
            <w:left w:val="none" w:sz="0" w:space="0" w:color="auto"/>
            <w:bottom w:val="none" w:sz="0" w:space="0" w:color="auto"/>
            <w:right w:val="none" w:sz="0" w:space="0" w:color="auto"/>
          </w:divBdr>
        </w:div>
      </w:divsChild>
    </w:div>
    <w:div w:id="179778627">
      <w:bodyDiv w:val="1"/>
      <w:marLeft w:val="0"/>
      <w:marRight w:val="0"/>
      <w:marTop w:val="0"/>
      <w:marBottom w:val="0"/>
      <w:divBdr>
        <w:top w:val="none" w:sz="0" w:space="0" w:color="auto"/>
        <w:left w:val="none" w:sz="0" w:space="0" w:color="auto"/>
        <w:bottom w:val="none" w:sz="0" w:space="0" w:color="auto"/>
        <w:right w:val="none" w:sz="0" w:space="0" w:color="auto"/>
      </w:divBdr>
      <w:divsChild>
        <w:div w:id="1886747043">
          <w:marLeft w:val="0"/>
          <w:marRight w:val="0"/>
          <w:marTop w:val="0"/>
          <w:marBottom w:val="0"/>
          <w:divBdr>
            <w:top w:val="none" w:sz="0" w:space="0" w:color="auto"/>
            <w:left w:val="none" w:sz="0" w:space="0" w:color="auto"/>
            <w:bottom w:val="none" w:sz="0" w:space="0" w:color="auto"/>
            <w:right w:val="none" w:sz="0" w:space="0" w:color="auto"/>
          </w:divBdr>
        </w:div>
      </w:divsChild>
    </w:div>
    <w:div w:id="196897968">
      <w:bodyDiv w:val="1"/>
      <w:marLeft w:val="0"/>
      <w:marRight w:val="0"/>
      <w:marTop w:val="0"/>
      <w:marBottom w:val="0"/>
      <w:divBdr>
        <w:top w:val="none" w:sz="0" w:space="0" w:color="auto"/>
        <w:left w:val="none" w:sz="0" w:space="0" w:color="auto"/>
        <w:bottom w:val="none" w:sz="0" w:space="0" w:color="auto"/>
        <w:right w:val="none" w:sz="0" w:space="0" w:color="auto"/>
      </w:divBdr>
      <w:divsChild>
        <w:div w:id="2056662556">
          <w:marLeft w:val="0"/>
          <w:marRight w:val="0"/>
          <w:marTop w:val="0"/>
          <w:marBottom w:val="0"/>
          <w:divBdr>
            <w:top w:val="none" w:sz="0" w:space="0" w:color="auto"/>
            <w:left w:val="none" w:sz="0" w:space="0" w:color="auto"/>
            <w:bottom w:val="none" w:sz="0" w:space="0" w:color="auto"/>
            <w:right w:val="none" w:sz="0" w:space="0" w:color="auto"/>
          </w:divBdr>
        </w:div>
      </w:divsChild>
    </w:div>
    <w:div w:id="234126876">
      <w:bodyDiv w:val="1"/>
      <w:marLeft w:val="0"/>
      <w:marRight w:val="0"/>
      <w:marTop w:val="0"/>
      <w:marBottom w:val="0"/>
      <w:divBdr>
        <w:top w:val="none" w:sz="0" w:space="0" w:color="auto"/>
        <w:left w:val="none" w:sz="0" w:space="0" w:color="auto"/>
        <w:bottom w:val="none" w:sz="0" w:space="0" w:color="auto"/>
        <w:right w:val="none" w:sz="0" w:space="0" w:color="auto"/>
      </w:divBdr>
      <w:divsChild>
        <w:div w:id="1288782833">
          <w:marLeft w:val="0"/>
          <w:marRight w:val="0"/>
          <w:marTop w:val="0"/>
          <w:marBottom w:val="0"/>
          <w:divBdr>
            <w:top w:val="none" w:sz="0" w:space="0" w:color="auto"/>
            <w:left w:val="none" w:sz="0" w:space="0" w:color="auto"/>
            <w:bottom w:val="none" w:sz="0" w:space="0" w:color="auto"/>
            <w:right w:val="none" w:sz="0" w:space="0" w:color="auto"/>
          </w:divBdr>
        </w:div>
      </w:divsChild>
    </w:div>
    <w:div w:id="242112157">
      <w:bodyDiv w:val="1"/>
      <w:marLeft w:val="0"/>
      <w:marRight w:val="0"/>
      <w:marTop w:val="0"/>
      <w:marBottom w:val="0"/>
      <w:divBdr>
        <w:top w:val="none" w:sz="0" w:space="0" w:color="auto"/>
        <w:left w:val="none" w:sz="0" w:space="0" w:color="auto"/>
        <w:bottom w:val="none" w:sz="0" w:space="0" w:color="auto"/>
        <w:right w:val="none" w:sz="0" w:space="0" w:color="auto"/>
      </w:divBdr>
    </w:div>
    <w:div w:id="282462927">
      <w:bodyDiv w:val="1"/>
      <w:marLeft w:val="0"/>
      <w:marRight w:val="0"/>
      <w:marTop w:val="0"/>
      <w:marBottom w:val="0"/>
      <w:divBdr>
        <w:top w:val="none" w:sz="0" w:space="0" w:color="auto"/>
        <w:left w:val="none" w:sz="0" w:space="0" w:color="auto"/>
        <w:bottom w:val="none" w:sz="0" w:space="0" w:color="auto"/>
        <w:right w:val="none" w:sz="0" w:space="0" w:color="auto"/>
      </w:divBdr>
      <w:divsChild>
        <w:div w:id="2091153804">
          <w:marLeft w:val="0"/>
          <w:marRight w:val="0"/>
          <w:marTop w:val="0"/>
          <w:marBottom w:val="0"/>
          <w:divBdr>
            <w:top w:val="none" w:sz="0" w:space="0" w:color="auto"/>
            <w:left w:val="none" w:sz="0" w:space="0" w:color="auto"/>
            <w:bottom w:val="none" w:sz="0" w:space="0" w:color="auto"/>
            <w:right w:val="none" w:sz="0" w:space="0" w:color="auto"/>
          </w:divBdr>
        </w:div>
      </w:divsChild>
    </w:div>
    <w:div w:id="284972746">
      <w:bodyDiv w:val="1"/>
      <w:marLeft w:val="0"/>
      <w:marRight w:val="0"/>
      <w:marTop w:val="0"/>
      <w:marBottom w:val="0"/>
      <w:divBdr>
        <w:top w:val="none" w:sz="0" w:space="0" w:color="auto"/>
        <w:left w:val="none" w:sz="0" w:space="0" w:color="auto"/>
        <w:bottom w:val="none" w:sz="0" w:space="0" w:color="auto"/>
        <w:right w:val="none" w:sz="0" w:space="0" w:color="auto"/>
      </w:divBdr>
      <w:divsChild>
        <w:div w:id="1188985982">
          <w:marLeft w:val="0"/>
          <w:marRight w:val="0"/>
          <w:marTop w:val="0"/>
          <w:marBottom w:val="0"/>
          <w:divBdr>
            <w:top w:val="none" w:sz="0" w:space="0" w:color="auto"/>
            <w:left w:val="none" w:sz="0" w:space="0" w:color="auto"/>
            <w:bottom w:val="none" w:sz="0" w:space="0" w:color="auto"/>
            <w:right w:val="none" w:sz="0" w:space="0" w:color="auto"/>
          </w:divBdr>
        </w:div>
      </w:divsChild>
    </w:div>
    <w:div w:id="339359331">
      <w:bodyDiv w:val="1"/>
      <w:marLeft w:val="0"/>
      <w:marRight w:val="0"/>
      <w:marTop w:val="0"/>
      <w:marBottom w:val="0"/>
      <w:divBdr>
        <w:top w:val="none" w:sz="0" w:space="0" w:color="auto"/>
        <w:left w:val="none" w:sz="0" w:space="0" w:color="auto"/>
        <w:bottom w:val="none" w:sz="0" w:space="0" w:color="auto"/>
        <w:right w:val="none" w:sz="0" w:space="0" w:color="auto"/>
      </w:divBdr>
      <w:divsChild>
        <w:div w:id="1362560121">
          <w:marLeft w:val="0"/>
          <w:marRight w:val="0"/>
          <w:marTop w:val="0"/>
          <w:marBottom w:val="0"/>
          <w:divBdr>
            <w:top w:val="none" w:sz="0" w:space="0" w:color="auto"/>
            <w:left w:val="none" w:sz="0" w:space="0" w:color="auto"/>
            <w:bottom w:val="none" w:sz="0" w:space="0" w:color="auto"/>
            <w:right w:val="none" w:sz="0" w:space="0" w:color="auto"/>
          </w:divBdr>
        </w:div>
      </w:divsChild>
    </w:div>
    <w:div w:id="340355476">
      <w:bodyDiv w:val="1"/>
      <w:marLeft w:val="0"/>
      <w:marRight w:val="0"/>
      <w:marTop w:val="0"/>
      <w:marBottom w:val="0"/>
      <w:divBdr>
        <w:top w:val="none" w:sz="0" w:space="0" w:color="auto"/>
        <w:left w:val="none" w:sz="0" w:space="0" w:color="auto"/>
        <w:bottom w:val="none" w:sz="0" w:space="0" w:color="auto"/>
        <w:right w:val="none" w:sz="0" w:space="0" w:color="auto"/>
      </w:divBdr>
      <w:divsChild>
        <w:div w:id="1340155273">
          <w:marLeft w:val="0"/>
          <w:marRight w:val="0"/>
          <w:marTop w:val="0"/>
          <w:marBottom w:val="0"/>
          <w:divBdr>
            <w:top w:val="none" w:sz="0" w:space="0" w:color="auto"/>
            <w:left w:val="none" w:sz="0" w:space="0" w:color="auto"/>
            <w:bottom w:val="none" w:sz="0" w:space="0" w:color="auto"/>
            <w:right w:val="none" w:sz="0" w:space="0" w:color="auto"/>
          </w:divBdr>
        </w:div>
      </w:divsChild>
    </w:div>
    <w:div w:id="349528965">
      <w:bodyDiv w:val="1"/>
      <w:marLeft w:val="0"/>
      <w:marRight w:val="0"/>
      <w:marTop w:val="0"/>
      <w:marBottom w:val="0"/>
      <w:divBdr>
        <w:top w:val="none" w:sz="0" w:space="0" w:color="auto"/>
        <w:left w:val="none" w:sz="0" w:space="0" w:color="auto"/>
        <w:bottom w:val="none" w:sz="0" w:space="0" w:color="auto"/>
        <w:right w:val="none" w:sz="0" w:space="0" w:color="auto"/>
      </w:divBdr>
      <w:divsChild>
        <w:div w:id="1967924537">
          <w:marLeft w:val="0"/>
          <w:marRight w:val="0"/>
          <w:marTop w:val="0"/>
          <w:marBottom w:val="0"/>
          <w:divBdr>
            <w:top w:val="none" w:sz="0" w:space="0" w:color="auto"/>
            <w:left w:val="none" w:sz="0" w:space="0" w:color="auto"/>
            <w:bottom w:val="none" w:sz="0" w:space="0" w:color="auto"/>
            <w:right w:val="none" w:sz="0" w:space="0" w:color="auto"/>
          </w:divBdr>
        </w:div>
      </w:divsChild>
    </w:div>
    <w:div w:id="450170082">
      <w:bodyDiv w:val="1"/>
      <w:marLeft w:val="0"/>
      <w:marRight w:val="0"/>
      <w:marTop w:val="0"/>
      <w:marBottom w:val="0"/>
      <w:divBdr>
        <w:top w:val="none" w:sz="0" w:space="0" w:color="auto"/>
        <w:left w:val="none" w:sz="0" w:space="0" w:color="auto"/>
        <w:bottom w:val="none" w:sz="0" w:space="0" w:color="auto"/>
        <w:right w:val="none" w:sz="0" w:space="0" w:color="auto"/>
      </w:divBdr>
      <w:divsChild>
        <w:div w:id="871574118">
          <w:marLeft w:val="0"/>
          <w:marRight w:val="0"/>
          <w:marTop w:val="0"/>
          <w:marBottom w:val="0"/>
          <w:divBdr>
            <w:top w:val="none" w:sz="0" w:space="0" w:color="auto"/>
            <w:left w:val="none" w:sz="0" w:space="0" w:color="auto"/>
            <w:bottom w:val="none" w:sz="0" w:space="0" w:color="auto"/>
            <w:right w:val="none" w:sz="0" w:space="0" w:color="auto"/>
          </w:divBdr>
        </w:div>
      </w:divsChild>
    </w:div>
    <w:div w:id="452677341">
      <w:bodyDiv w:val="1"/>
      <w:marLeft w:val="0"/>
      <w:marRight w:val="0"/>
      <w:marTop w:val="0"/>
      <w:marBottom w:val="0"/>
      <w:divBdr>
        <w:top w:val="none" w:sz="0" w:space="0" w:color="auto"/>
        <w:left w:val="none" w:sz="0" w:space="0" w:color="auto"/>
        <w:bottom w:val="none" w:sz="0" w:space="0" w:color="auto"/>
        <w:right w:val="none" w:sz="0" w:space="0" w:color="auto"/>
      </w:divBdr>
      <w:divsChild>
        <w:div w:id="356657239">
          <w:marLeft w:val="0"/>
          <w:marRight w:val="0"/>
          <w:marTop w:val="0"/>
          <w:marBottom w:val="0"/>
          <w:divBdr>
            <w:top w:val="none" w:sz="0" w:space="0" w:color="auto"/>
            <w:left w:val="none" w:sz="0" w:space="0" w:color="auto"/>
            <w:bottom w:val="none" w:sz="0" w:space="0" w:color="auto"/>
            <w:right w:val="none" w:sz="0" w:space="0" w:color="auto"/>
          </w:divBdr>
        </w:div>
      </w:divsChild>
    </w:div>
    <w:div w:id="474760417">
      <w:bodyDiv w:val="1"/>
      <w:marLeft w:val="0"/>
      <w:marRight w:val="0"/>
      <w:marTop w:val="0"/>
      <w:marBottom w:val="0"/>
      <w:divBdr>
        <w:top w:val="none" w:sz="0" w:space="0" w:color="auto"/>
        <w:left w:val="none" w:sz="0" w:space="0" w:color="auto"/>
        <w:bottom w:val="none" w:sz="0" w:space="0" w:color="auto"/>
        <w:right w:val="none" w:sz="0" w:space="0" w:color="auto"/>
      </w:divBdr>
      <w:divsChild>
        <w:div w:id="1509369195">
          <w:marLeft w:val="0"/>
          <w:marRight w:val="0"/>
          <w:marTop w:val="0"/>
          <w:marBottom w:val="0"/>
          <w:divBdr>
            <w:top w:val="none" w:sz="0" w:space="0" w:color="auto"/>
            <w:left w:val="none" w:sz="0" w:space="0" w:color="auto"/>
            <w:bottom w:val="none" w:sz="0" w:space="0" w:color="auto"/>
            <w:right w:val="none" w:sz="0" w:space="0" w:color="auto"/>
          </w:divBdr>
        </w:div>
      </w:divsChild>
    </w:div>
    <w:div w:id="484274435">
      <w:bodyDiv w:val="1"/>
      <w:marLeft w:val="0"/>
      <w:marRight w:val="0"/>
      <w:marTop w:val="0"/>
      <w:marBottom w:val="0"/>
      <w:divBdr>
        <w:top w:val="none" w:sz="0" w:space="0" w:color="auto"/>
        <w:left w:val="none" w:sz="0" w:space="0" w:color="auto"/>
        <w:bottom w:val="none" w:sz="0" w:space="0" w:color="auto"/>
        <w:right w:val="none" w:sz="0" w:space="0" w:color="auto"/>
      </w:divBdr>
      <w:divsChild>
        <w:div w:id="1092891182">
          <w:marLeft w:val="0"/>
          <w:marRight w:val="0"/>
          <w:marTop w:val="0"/>
          <w:marBottom w:val="0"/>
          <w:divBdr>
            <w:top w:val="none" w:sz="0" w:space="0" w:color="auto"/>
            <w:left w:val="none" w:sz="0" w:space="0" w:color="auto"/>
            <w:bottom w:val="none" w:sz="0" w:space="0" w:color="auto"/>
            <w:right w:val="none" w:sz="0" w:space="0" w:color="auto"/>
          </w:divBdr>
        </w:div>
      </w:divsChild>
    </w:div>
    <w:div w:id="525364118">
      <w:bodyDiv w:val="1"/>
      <w:marLeft w:val="0"/>
      <w:marRight w:val="0"/>
      <w:marTop w:val="0"/>
      <w:marBottom w:val="0"/>
      <w:divBdr>
        <w:top w:val="none" w:sz="0" w:space="0" w:color="auto"/>
        <w:left w:val="none" w:sz="0" w:space="0" w:color="auto"/>
        <w:bottom w:val="none" w:sz="0" w:space="0" w:color="auto"/>
        <w:right w:val="none" w:sz="0" w:space="0" w:color="auto"/>
      </w:divBdr>
      <w:divsChild>
        <w:div w:id="1082219240">
          <w:marLeft w:val="0"/>
          <w:marRight w:val="0"/>
          <w:marTop w:val="0"/>
          <w:marBottom w:val="0"/>
          <w:divBdr>
            <w:top w:val="none" w:sz="0" w:space="0" w:color="auto"/>
            <w:left w:val="none" w:sz="0" w:space="0" w:color="auto"/>
            <w:bottom w:val="none" w:sz="0" w:space="0" w:color="auto"/>
            <w:right w:val="none" w:sz="0" w:space="0" w:color="auto"/>
          </w:divBdr>
        </w:div>
      </w:divsChild>
    </w:div>
    <w:div w:id="540945131">
      <w:bodyDiv w:val="1"/>
      <w:marLeft w:val="0"/>
      <w:marRight w:val="0"/>
      <w:marTop w:val="0"/>
      <w:marBottom w:val="0"/>
      <w:divBdr>
        <w:top w:val="none" w:sz="0" w:space="0" w:color="auto"/>
        <w:left w:val="none" w:sz="0" w:space="0" w:color="auto"/>
        <w:bottom w:val="none" w:sz="0" w:space="0" w:color="auto"/>
        <w:right w:val="none" w:sz="0" w:space="0" w:color="auto"/>
      </w:divBdr>
      <w:divsChild>
        <w:div w:id="1775127465">
          <w:marLeft w:val="0"/>
          <w:marRight w:val="0"/>
          <w:marTop w:val="0"/>
          <w:marBottom w:val="0"/>
          <w:divBdr>
            <w:top w:val="none" w:sz="0" w:space="0" w:color="auto"/>
            <w:left w:val="none" w:sz="0" w:space="0" w:color="auto"/>
            <w:bottom w:val="none" w:sz="0" w:space="0" w:color="auto"/>
            <w:right w:val="none" w:sz="0" w:space="0" w:color="auto"/>
          </w:divBdr>
        </w:div>
      </w:divsChild>
    </w:div>
    <w:div w:id="573970255">
      <w:bodyDiv w:val="1"/>
      <w:marLeft w:val="0"/>
      <w:marRight w:val="0"/>
      <w:marTop w:val="0"/>
      <w:marBottom w:val="0"/>
      <w:divBdr>
        <w:top w:val="none" w:sz="0" w:space="0" w:color="auto"/>
        <w:left w:val="none" w:sz="0" w:space="0" w:color="auto"/>
        <w:bottom w:val="none" w:sz="0" w:space="0" w:color="auto"/>
        <w:right w:val="none" w:sz="0" w:space="0" w:color="auto"/>
      </w:divBdr>
      <w:divsChild>
        <w:div w:id="1091975453">
          <w:marLeft w:val="0"/>
          <w:marRight w:val="0"/>
          <w:marTop w:val="0"/>
          <w:marBottom w:val="0"/>
          <w:divBdr>
            <w:top w:val="none" w:sz="0" w:space="0" w:color="auto"/>
            <w:left w:val="none" w:sz="0" w:space="0" w:color="auto"/>
            <w:bottom w:val="none" w:sz="0" w:space="0" w:color="auto"/>
            <w:right w:val="none" w:sz="0" w:space="0" w:color="auto"/>
          </w:divBdr>
        </w:div>
      </w:divsChild>
    </w:div>
    <w:div w:id="613514376">
      <w:bodyDiv w:val="1"/>
      <w:marLeft w:val="0"/>
      <w:marRight w:val="0"/>
      <w:marTop w:val="0"/>
      <w:marBottom w:val="0"/>
      <w:divBdr>
        <w:top w:val="none" w:sz="0" w:space="0" w:color="auto"/>
        <w:left w:val="none" w:sz="0" w:space="0" w:color="auto"/>
        <w:bottom w:val="none" w:sz="0" w:space="0" w:color="auto"/>
        <w:right w:val="none" w:sz="0" w:space="0" w:color="auto"/>
      </w:divBdr>
      <w:divsChild>
        <w:div w:id="226915163">
          <w:marLeft w:val="0"/>
          <w:marRight w:val="0"/>
          <w:marTop w:val="0"/>
          <w:marBottom w:val="0"/>
          <w:divBdr>
            <w:top w:val="none" w:sz="0" w:space="0" w:color="auto"/>
            <w:left w:val="none" w:sz="0" w:space="0" w:color="auto"/>
            <w:bottom w:val="none" w:sz="0" w:space="0" w:color="auto"/>
            <w:right w:val="none" w:sz="0" w:space="0" w:color="auto"/>
          </w:divBdr>
        </w:div>
      </w:divsChild>
    </w:div>
    <w:div w:id="614555913">
      <w:bodyDiv w:val="1"/>
      <w:marLeft w:val="0"/>
      <w:marRight w:val="0"/>
      <w:marTop w:val="0"/>
      <w:marBottom w:val="0"/>
      <w:divBdr>
        <w:top w:val="none" w:sz="0" w:space="0" w:color="auto"/>
        <w:left w:val="none" w:sz="0" w:space="0" w:color="auto"/>
        <w:bottom w:val="none" w:sz="0" w:space="0" w:color="auto"/>
        <w:right w:val="none" w:sz="0" w:space="0" w:color="auto"/>
      </w:divBdr>
      <w:divsChild>
        <w:div w:id="397746296">
          <w:marLeft w:val="0"/>
          <w:marRight w:val="0"/>
          <w:marTop w:val="0"/>
          <w:marBottom w:val="0"/>
          <w:divBdr>
            <w:top w:val="none" w:sz="0" w:space="0" w:color="auto"/>
            <w:left w:val="none" w:sz="0" w:space="0" w:color="auto"/>
            <w:bottom w:val="none" w:sz="0" w:space="0" w:color="auto"/>
            <w:right w:val="none" w:sz="0" w:space="0" w:color="auto"/>
          </w:divBdr>
        </w:div>
      </w:divsChild>
    </w:div>
    <w:div w:id="621810792">
      <w:bodyDiv w:val="1"/>
      <w:marLeft w:val="0"/>
      <w:marRight w:val="0"/>
      <w:marTop w:val="0"/>
      <w:marBottom w:val="0"/>
      <w:divBdr>
        <w:top w:val="none" w:sz="0" w:space="0" w:color="auto"/>
        <w:left w:val="none" w:sz="0" w:space="0" w:color="auto"/>
        <w:bottom w:val="none" w:sz="0" w:space="0" w:color="auto"/>
        <w:right w:val="none" w:sz="0" w:space="0" w:color="auto"/>
      </w:divBdr>
      <w:divsChild>
        <w:div w:id="908660104">
          <w:marLeft w:val="0"/>
          <w:marRight w:val="0"/>
          <w:marTop w:val="0"/>
          <w:marBottom w:val="0"/>
          <w:divBdr>
            <w:top w:val="none" w:sz="0" w:space="0" w:color="auto"/>
            <w:left w:val="none" w:sz="0" w:space="0" w:color="auto"/>
            <w:bottom w:val="none" w:sz="0" w:space="0" w:color="auto"/>
            <w:right w:val="none" w:sz="0" w:space="0" w:color="auto"/>
          </w:divBdr>
        </w:div>
      </w:divsChild>
    </w:div>
    <w:div w:id="623922449">
      <w:bodyDiv w:val="1"/>
      <w:marLeft w:val="0"/>
      <w:marRight w:val="0"/>
      <w:marTop w:val="0"/>
      <w:marBottom w:val="0"/>
      <w:divBdr>
        <w:top w:val="none" w:sz="0" w:space="0" w:color="auto"/>
        <w:left w:val="none" w:sz="0" w:space="0" w:color="auto"/>
        <w:bottom w:val="none" w:sz="0" w:space="0" w:color="auto"/>
        <w:right w:val="none" w:sz="0" w:space="0" w:color="auto"/>
      </w:divBdr>
      <w:divsChild>
        <w:div w:id="1700352774">
          <w:marLeft w:val="0"/>
          <w:marRight w:val="0"/>
          <w:marTop w:val="0"/>
          <w:marBottom w:val="0"/>
          <w:divBdr>
            <w:top w:val="none" w:sz="0" w:space="0" w:color="auto"/>
            <w:left w:val="none" w:sz="0" w:space="0" w:color="auto"/>
            <w:bottom w:val="none" w:sz="0" w:space="0" w:color="auto"/>
            <w:right w:val="none" w:sz="0" w:space="0" w:color="auto"/>
          </w:divBdr>
        </w:div>
      </w:divsChild>
    </w:div>
    <w:div w:id="637033668">
      <w:bodyDiv w:val="1"/>
      <w:marLeft w:val="0"/>
      <w:marRight w:val="0"/>
      <w:marTop w:val="0"/>
      <w:marBottom w:val="0"/>
      <w:divBdr>
        <w:top w:val="none" w:sz="0" w:space="0" w:color="auto"/>
        <w:left w:val="none" w:sz="0" w:space="0" w:color="auto"/>
        <w:bottom w:val="none" w:sz="0" w:space="0" w:color="auto"/>
        <w:right w:val="none" w:sz="0" w:space="0" w:color="auto"/>
      </w:divBdr>
      <w:divsChild>
        <w:div w:id="680666059">
          <w:marLeft w:val="0"/>
          <w:marRight w:val="0"/>
          <w:marTop w:val="0"/>
          <w:marBottom w:val="0"/>
          <w:divBdr>
            <w:top w:val="none" w:sz="0" w:space="0" w:color="auto"/>
            <w:left w:val="none" w:sz="0" w:space="0" w:color="auto"/>
            <w:bottom w:val="none" w:sz="0" w:space="0" w:color="auto"/>
            <w:right w:val="none" w:sz="0" w:space="0" w:color="auto"/>
          </w:divBdr>
        </w:div>
      </w:divsChild>
    </w:div>
    <w:div w:id="649333896">
      <w:bodyDiv w:val="1"/>
      <w:marLeft w:val="0"/>
      <w:marRight w:val="0"/>
      <w:marTop w:val="0"/>
      <w:marBottom w:val="0"/>
      <w:divBdr>
        <w:top w:val="none" w:sz="0" w:space="0" w:color="auto"/>
        <w:left w:val="none" w:sz="0" w:space="0" w:color="auto"/>
        <w:bottom w:val="none" w:sz="0" w:space="0" w:color="auto"/>
        <w:right w:val="none" w:sz="0" w:space="0" w:color="auto"/>
      </w:divBdr>
      <w:divsChild>
        <w:div w:id="54743026">
          <w:marLeft w:val="0"/>
          <w:marRight w:val="0"/>
          <w:marTop w:val="0"/>
          <w:marBottom w:val="0"/>
          <w:divBdr>
            <w:top w:val="none" w:sz="0" w:space="0" w:color="auto"/>
            <w:left w:val="none" w:sz="0" w:space="0" w:color="auto"/>
            <w:bottom w:val="none" w:sz="0" w:space="0" w:color="auto"/>
            <w:right w:val="none" w:sz="0" w:space="0" w:color="auto"/>
          </w:divBdr>
        </w:div>
      </w:divsChild>
    </w:div>
    <w:div w:id="664671539">
      <w:bodyDiv w:val="1"/>
      <w:marLeft w:val="0"/>
      <w:marRight w:val="0"/>
      <w:marTop w:val="0"/>
      <w:marBottom w:val="0"/>
      <w:divBdr>
        <w:top w:val="none" w:sz="0" w:space="0" w:color="auto"/>
        <w:left w:val="none" w:sz="0" w:space="0" w:color="auto"/>
        <w:bottom w:val="none" w:sz="0" w:space="0" w:color="auto"/>
        <w:right w:val="none" w:sz="0" w:space="0" w:color="auto"/>
      </w:divBdr>
      <w:divsChild>
        <w:div w:id="526792966">
          <w:marLeft w:val="0"/>
          <w:marRight w:val="0"/>
          <w:marTop w:val="0"/>
          <w:marBottom w:val="0"/>
          <w:divBdr>
            <w:top w:val="none" w:sz="0" w:space="0" w:color="auto"/>
            <w:left w:val="none" w:sz="0" w:space="0" w:color="auto"/>
            <w:bottom w:val="none" w:sz="0" w:space="0" w:color="auto"/>
            <w:right w:val="none" w:sz="0" w:space="0" w:color="auto"/>
          </w:divBdr>
        </w:div>
      </w:divsChild>
    </w:div>
    <w:div w:id="805509076">
      <w:bodyDiv w:val="1"/>
      <w:marLeft w:val="0"/>
      <w:marRight w:val="0"/>
      <w:marTop w:val="0"/>
      <w:marBottom w:val="0"/>
      <w:divBdr>
        <w:top w:val="none" w:sz="0" w:space="0" w:color="auto"/>
        <w:left w:val="none" w:sz="0" w:space="0" w:color="auto"/>
        <w:bottom w:val="none" w:sz="0" w:space="0" w:color="auto"/>
        <w:right w:val="none" w:sz="0" w:space="0" w:color="auto"/>
      </w:divBdr>
      <w:divsChild>
        <w:div w:id="1365518340">
          <w:marLeft w:val="0"/>
          <w:marRight w:val="0"/>
          <w:marTop w:val="0"/>
          <w:marBottom w:val="0"/>
          <w:divBdr>
            <w:top w:val="none" w:sz="0" w:space="0" w:color="auto"/>
            <w:left w:val="none" w:sz="0" w:space="0" w:color="auto"/>
            <w:bottom w:val="none" w:sz="0" w:space="0" w:color="auto"/>
            <w:right w:val="none" w:sz="0" w:space="0" w:color="auto"/>
          </w:divBdr>
        </w:div>
      </w:divsChild>
    </w:div>
    <w:div w:id="836573562">
      <w:bodyDiv w:val="1"/>
      <w:marLeft w:val="0"/>
      <w:marRight w:val="0"/>
      <w:marTop w:val="0"/>
      <w:marBottom w:val="0"/>
      <w:divBdr>
        <w:top w:val="none" w:sz="0" w:space="0" w:color="auto"/>
        <w:left w:val="none" w:sz="0" w:space="0" w:color="auto"/>
        <w:bottom w:val="none" w:sz="0" w:space="0" w:color="auto"/>
        <w:right w:val="none" w:sz="0" w:space="0" w:color="auto"/>
      </w:divBdr>
    </w:div>
    <w:div w:id="853111655">
      <w:bodyDiv w:val="1"/>
      <w:marLeft w:val="0"/>
      <w:marRight w:val="0"/>
      <w:marTop w:val="0"/>
      <w:marBottom w:val="0"/>
      <w:divBdr>
        <w:top w:val="none" w:sz="0" w:space="0" w:color="auto"/>
        <w:left w:val="none" w:sz="0" w:space="0" w:color="auto"/>
        <w:bottom w:val="none" w:sz="0" w:space="0" w:color="auto"/>
        <w:right w:val="none" w:sz="0" w:space="0" w:color="auto"/>
      </w:divBdr>
      <w:divsChild>
        <w:div w:id="1785880470">
          <w:marLeft w:val="0"/>
          <w:marRight w:val="0"/>
          <w:marTop w:val="0"/>
          <w:marBottom w:val="0"/>
          <w:divBdr>
            <w:top w:val="none" w:sz="0" w:space="0" w:color="auto"/>
            <w:left w:val="none" w:sz="0" w:space="0" w:color="auto"/>
            <w:bottom w:val="none" w:sz="0" w:space="0" w:color="auto"/>
            <w:right w:val="none" w:sz="0" w:space="0" w:color="auto"/>
          </w:divBdr>
        </w:div>
      </w:divsChild>
    </w:div>
    <w:div w:id="864101367">
      <w:bodyDiv w:val="1"/>
      <w:marLeft w:val="0"/>
      <w:marRight w:val="0"/>
      <w:marTop w:val="0"/>
      <w:marBottom w:val="0"/>
      <w:divBdr>
        <w:top w:val="none" w:sz="0" w:space="0" w:color="auto"/>
        <w:left w:val="none" w:sz="0" w:space="0" w:color="auto"/>
        <w:bottom w:val="none" w:sz="0" w:space="0" w:color="auto"/>
        <w:right w:val="none" w:sz="0" w:space="0" w:color="auto"/>
      </w:divBdr>
      <w:divsChild>
        <w:div w:id="2074110461">
          <w:marLeft w:val="0"/>
          <w:marRight w:val="0"/>
          <w:marTop w:val="0"/>
          <w:marBottom w:val="0"/>
          <w:divBdr>
            <w:top w:val="none" w:sz="0" w:space="0" w:color="auto"/>
            <w:left w:val="none" w:sz="0" w:space="0" w:color="auto"/>
            <w:bottom w:val="none" w:sz="0" w:space="0" w:color="auto"/>
            <w:right w:val="none" w:sz="0" w:space="0" w:color="auto"/>
          </w:divBdr>
        </w:div>
      </w:divsChild>
    </w:div>
    <w:div w:id="948513222">
      <w:bodyDiv w:val="1"/>
      <w:marLeft w:val="0"/>
      <w:marRight w:val="0"/>
      <w:marTop w:val="0"/>
      <w:marBottom w:val="0"/>
      <w:divBdr>
        <w:top w:val="none" w:sz="0" w:space="0" w:color="auto"/>
        <w:left w:val="none" w:sz="0" w:space="0" w:color="auto"/>
        <w:bottom w:val="none" w:sz="0" w:space="0" w:color="auto"/>
        <w:right w:val="none" w:sz="0" w:space="0" w:color="auto"/>
      </w:divBdr>
      <w:divsChild>
        <w:div w:id="1838425816">
          <w:marLeft w:val="0"/>
          <w:marRight w:val="0"/>
          <w:marTop w:val="0"/>
          <w:marBottom w:val="0"/>
          <w:divBdr>
            <w:top w:val="none" w:sz="0" w:space="0" w:color="auto"/>
            <w:left w:val="none" w:sz="0" w:space="0" w:color="auto"/>
            <w:bottom w:val="none" w:sz="0" w:space="0" w:color="auto"/>
            <w:right w:val="none" w:sz="0" w:space="0" w:color="auto"/>
          </w:divBdr>
        </w:div>
      </w:divsChild>
    </w:div>
    <w:div w:id="984356253">
      <w:bodyDiv w:val="1"/>
      <w:marLeft w:val="0"/>
      <w:marRight w:val="0"/>
      <w:marTop w:val="0"/>
      <w:marBottom w:val="0"/>
      <w:divBdr>
        <w:top w:val="none" w:sz="0" w:space="0" w:color="auto"/>
        <w:left w:val="none" w:sz="0" w:space="0" w:color="auto"/>
        <w:bottom w:val="none" w:sz="0" w:space="0" w:color="auto"/>
        <w:right w:val="none" w:sz="0" w:space="0" w:color="auto"/>
      </w:divBdr>
      <w:divsChild>
        <w:div w:id="995573923">
          <w:marLeft w:val="0"/>
          <w:marRight w:val="0"/>
          <w:marTop w:val="0"/>
          <w:marBottom w:val="0"/>
          <w:divBdr>
            <w:top w:val="none" w:sz="0" w:space="0" w:color="auto"/>
            <w:left w:val="none" w:sz="0" w:space="0" w:color="auto"/>
            <w:bottom w:val="none" w:sz="0" w:space="0" w:color="auto"/>
            <w:right w:val="none" w:sz="0" w:space="0" w:color="auto"/>
          </w:divBdr>
        </w:div>
      </w:divsChild>
    </w:div>
    <w:div w:id="1009676904">
      <w:bodyDiv w:val="1"/>
      <w:marLeft w:val="0"/>
      <w:marRight w:val="0"/>
      <w:marTop w:val="0"/>
      <w:marBottom w:val="0"/>
      <w:divBdr>
        <w:top w:val="none" w:sz="0" w:space="0" w:color="auto"/>
        <w:left w:val="none" w:sz="0" w:space="0" w:color="auto"/>
        <w:bottom w:val="none" w:sz="0" w:space="0" w:color="auto"/>
        <w:right w:val="none" w:sz="0" w:space="0" w:color="auto"/>
      </w:divBdr>
      <w:divsChild>
        <w:div w:id="1863779540">
          <w:marLeft w:val="0"/>
          <w:marRight w:val="0"/>
          <w:marTop w:val="0"/>
          <w:marBottom w:val="0"/>
          <w:divBdr>
            <w:top w:val="none" w:sz="0" w:space="0" w:color="auto"/>
            <w:left w:val="none" w:sz="0" w:space="0" w:color="auto"/>
            <w:bottom w:val="none" w:sz="0" w:space="0" w:color="auto"/>
            <w:right w:val="none" w:sz="0" w:space="0" w:color="auto"/>
          </w:divBdr>
        </w:div>
      </w:divsChild>
    </w:div>
    <w:div w:id="1013411659">
      <w:bodyDiv w:val="1"/>
      <w:marLeft w:val="0"/>
      <w:marRight w:val="0"/>
      <w:marTop w:val="0"/>
      <w:marBottom w:val="0"/>
      <w:divBdr>
        <w:top w:val="none" w:sz="0" w:space="0" w:color="auto"/>
        <w:left w:val="none" w:sz="0" w:space="0" w:color="auto"/>
        <w:bottom w:val="none" w:sz="0" w:space="0" w:color="auto"/>
        <w:right w:val="none" w:sz="0" w:space="0" w:color="auto"/>
      </w:divBdr>
      <w:divsChild>
        <w:div w:id="1267468183">
          <w:marLeft w:val="0"/>
          <w:marRight w:val="0"/>
          <w:marTop w:val="0"/>
          <w:marBottom w:val="0"/>
          <w:divBdr>
            <w:top w:val="none" w:sz="0" w:space="0" w:color="auto"/>
            <w:left w:val="none" w:sz="0" w:space="0" w:color="auto"/>
            <w:bottom w:val="none" w:sz="0" w:space="0" w:color="auto"/>
            <w:right w:val="none" w:sz="0" w:space="0" w:color="auto"/>
          </w:divBdr>
        </w:div>
      </w:divsChild>
    </w:div>
    <w:div w:id="1020668731">
      <w:bodyDiv w:val="1"/>
      <w:marLeft w:val="0"/>
      <w:marRight w:val="0"/>
      <w:marTop w:val="0"/>
      <w:marBottom w:val="0"/>
      <w:divBdr>
        <w:top w:val="none" w:sz="0" w:space="0" w:color="auto"/>
        <w:left w:val="none" w:sz="0" w:space="0" w:color="auto"/>
        <w:bottom w:val="none" w:sz="0" w:space="0" w:color="auto"/>
        <w:right w:val="none" w:sz="0" w:space="0" w:color="auto"/>
      </w:divBdr>
    </w:div>
    <w:div w:id="1021786963">
      <w:bodyDiv w:val="1"/>
      <w:marLeft w:val="0"/>
      <w:marRight w:val="0"/>
      <w:marTop w:val="0"/>
      <w:marBottom w:val="0"/>
      <w:divBdr>
        <w:top w:val="none" w:sz="0" w:space="0" w:color="auto"/>
        <w:left w:val="none" w:sz="0" w:space="0" w:color="auto"/>
        <w:bottom w:val="none" w:sz="0" w:space="0" w:color="auto"/>
        <w:right w:val="none" w:sz="0" w:space="0" w:color="auto"/>
      </w:divBdr>
      <w:divsChild>
        <w:div w:id="1826970752">
          <w:marLeft w:val="0"/>
          <w:marRight w:val="0"/>
          <w:marTop w:val="0"/>
          <w:marBottom w:val="0"/>
          <w:divBdr>
            <w:top w:val="none" w:sz="0" w:space="0" w:color="auto"/>
            <w:left w:val="none" w:sz="0" w:space="0" w:color="auto"/>
            <w:bottom w:val="none" w:sz="0" w:space="0" w:color="auto"/>
            <w:right w:val="none" w:sz="0" w:space="0" w:color="auto"/>
          </w:divBdr>
        </w:div>
      </w:divsChild>
    </w:div>
    <w:div w:id="1038312612">
      <w:bodyDiv w:val="1"/>
      <w:marLeft w:val="0"/>
      <w:marRight w:val="0"/>
      <w:marTop w:val="0"/>
      <w:marBottom w:val="0"/>
      <w:divBdr>
        <w:top w:val="none" w:sz="0" w:space="0" w:color="auto"/>
        <w:left w:val="none" w:sz="0" w:space="0" w:color="auto"/>
        <w:bottom w:val="none" w:sz="0" w:space="0" w:color="auto"/>
        <w:right w:val="none" w:sz="0" w:space="0" w:color="auto"/>
      </w:divBdr>
      <w:divsChild>
        <w:div w:id="1779255536">
          <w:marLeft w:val="0"/>
          <w:marRight w:val="0"/>
          <w:marTop w:val="0"/>
          <w:marBottom w:val="0"/>
          <w:divBdr>
            <w:top w:val="none" w:sz="0" w:space="0" w:color="auto"/>
            <w:left w:val="none" w:sz="0" w:space="0" w:color="auto"/>
            <w:bottom w:val="none" w:sz="0" w:space="0" w:color="auto"/>
            <w:right w:val="none" w:sz="0" w:space="0" w:color="auto"/>
          </w:divBdr>
        </w:div>
      </w:divsChild>
    </w:div>
    <w:div w:id="1069692281">
      <w:bodyDiv w:val="1"/>
      <w:marLeft w:val="0"/>
      <w:marRight w:val="0"/>
      <w:marTop w:val="0"/>
      <w:marBottom w:val="0"/>
      <w:divBdr>
        <w:top w:val="none" w:sz="0" w:space="0" w:color="auto"/>
        <w:left w:val="none" w:sz="0" w:space="0" w:color="auto"/>
        <w:bottom w:val="none" w:sz="0" w:space="0" w:color="auto"/>
        <w:right w:val="none" w:sz="0" w:space="0" w:color="auto"/>
      </w:divBdr>
      <w:divsChild>
        <w:div w:id="350034534">
          <w:marLeft w:val="0"/>
          <w:marRight w:val="0"/>
          <w:marTop w:val="0"/>
          <w:marBottom w:val="0"/>
          <w:divBdr>
            <w:top w:val="none" w:sz="0" w:space="0" w:color="auto"/>
            <w:left w:val="none" w:sz="0" w:space="0" w:color="auto"/>
            <w:bottom w:val="none" w:sz="0" w:space="0" w:color="auto"/>
            <w:right w:val="none" w:sz="0" w:space="0" w:color="auto"/>
          </w:divBdr>
        </w:div>
      </w:divsChild>
    </w:div>
    <w:div w:id="1095513810">
      <w:bodyDiv w:val="1"/>
      <w:marLeft w:val="0"/>
      <w:marRight w:val="0"/>
      <w:marTop w:val="0"/>
      <w:marBottom w:val="0"/>
      <w:divBdr>
        <w:top w:val="none" w:sz="0" w:space="0" w:color="auto"/>
        <w:left w:val="none" w:sz="0" w:space="0" w:color="auto"/>
        <w:bottom w:val="none" w:sz="0" w:space="0" w:color="auto"/>
        <w:right w:val="none" w:sz="0" w:space="0" w:color="auto"/>
      </w:divBdr>
      <w:divsChild>
        <w:div w:id="36242030">
          <w:marLeft w:val="0"/>
          <w:marRight w:val="0"/>
          <w:marTop w:val="0"/>
          <w:marBottom w:val="0"/>
          <w:divBdr>
            <w:top w:val="none" w:sz="0" w:space="0" w:color="auto"/>
            <w:left w:val="none" w:sz="0" w:space="0" w:color="auto"/>
            <w:bottom w:val="none" w:sz="0" w:space="0" w:color="auto"/>
            <w:right w:val="none" w:sz="0" w:space="0" w:color="auto"/>
          </w:divBdr>
        </w:div>
      </w:divsChild>
    </w:div>
    <w:div w:id="1166240829">
      <w:bodyDiv w:val="1"/>
      <w:marLeft w:val="0"/>
      <w:marRight w:val="0"/>
      <w:marTop w:val="0"/>
      <w:marBottom w:val="0"/>
      <w:divBdr>
        <w:top w:val="none" w:sz="0" w:space="0" w:color="auto"/>
        <w:left w:val="none" w:sz="0" w:space="0" w:color="auto"/>
        <w:bottom w:val="none" w:sz="0" w:space="0" w:color="auto"/>
        <w:right w:val="none" w:sz="0" w:space="0" w:color="auto"/>
      </w:divBdr>
      <w:divsChild>
        <w:div w:id="368603893">
          <w:marLeft w:val="0"/>
          <w:marRight w:val="0"/>
          <w:marTop w:val="0"/>
          <w:marBottom w:val="0"/>
          <w:divBdr>
            <w:top w:val="none" w:sz="0" w:space="0" w:color="auto"/>
            <w:left w:val="none" w:sz="0" w:space="0" w:color="auto"/>
            <w:bottom w:val="none" w:sz="0" w:space="0" w:color="auto"/>
            <w:right w:val="none" w:sz="0" w:space="0" w:color="auto"/>
          </w:divBdr>
        </w:div>
      </w:divsChild>
    </w:div>
    <w:div w:id="1274249180">
      <w:bodyDiv w:val="1"/>
      <w:marLeft w:val="0"/>
      <w:marRight w:val="0"/>
      <w:marTop w:val="0"/>
      <w:marBottom w:val="0"/>
      <w:divBdr>
        <w:top w:val="none" w:sz="0" w:space="0" w:color="auto"/>
        <w:left w:val="none" w:sz="0" w:space="0" w:color="auto"/>
        <w:bottom w:val="none" w:sz="0" w:space="0" w:color="auto"/>
        <w:right w:val="none" w:sz="0" w:space="0" w:color="auto"/>
      </w:divBdr>
      <w:divsChild>
        <w:div w:id="1237982459">
          <w:marLeft w:val="0"/>
          <w:marRight w:val="0"/>
          <w:marTop w:val="0"/>
          <w:marBottom w:val="0"/>
          <w:divBdr>
            <w:top w:val="none" w:sz="0" w:space="0" w:color="auto"/>
            <w:left w:val="none" w:sz="0" w:space="0" w:color="auto"/>
            <w:bottom w:val="none" w:sz="0" w:space="0" w:color="auto"/>
            <w:right w:val="none" w:sz="0" w:space="0" w:color="auto"/>
          </w:divBdr>
        </w:div>
      </w:divsChild>
    </w:div>
    <w:div w:id="1291476169">
      <w:bodyDiv w:val="1"/>
      <w:marLeft w:val="0"/>
      <w:marRight w:val="0"/>
      <w:marTop w:val="0"/>
      <w:marBottom w:val="0"/>
      <w:divBdr>
        <w:top w:val="none" w:sz="0" w:space="0" w:color="auto"/>
        <w:left w:val="none" w:sz="0" w:space="0" w:color="auto"/>
        <w:bottom w:val="none" w:sz="0" w:space="0" w:color="auto"/>
        <w:right w:val="none" w:sz="0" w:space="0" w:color="auto"/>
      </w:divBdr>
      <w:divsChild>
        <w:div w:id="440688605">
          <w:marLeft w:val="0"/>
          <w:marRight w:val="0"/>
          <w:marTop w:val="0"/>
          <w:marBottom w:val="0"/>
          <w:divBdr>
            <w:top w:val="none" w:sz="0" w:space="0" w:color="auto"/>
            <w:left w:val="none" w:sz="0" w:space="0" w:color="auto"/>
            <w:bottom w:val="none" w:sz="0" w:space="0" w:color="auto"/>
            <w:right w:val="none" w:sz="0" w:space="0" w:color="auto"/>
          </w:divBdr>
        </w:div>
      </w:divsChild>
    </w:div>
    <w:div w:id="1298411629">
      <w:bodyDiv w:val="1"/>
      <w:marLeft w:val="0"/>
      <w:marRight w:val="0"/>
      <w:marTop w:val="0"/>
      <w:marBottom w:val="0"/>
      <w:divBdr>
        <w:top w:val="none" w:sz="0" w:space="0" w:color="auto"/>
        <w:left w:val="none" w:sz="0" w:space="0" w:color="auto"/>
        <w:bottom w:val="none" w:sz="0" w:space="0" w:color="auto"/>
        <w:right w:val="none" w:sz="0" w:space="0" w:color="auto"/>
      </w:divBdr>
      <w:divsChild>
        <w:div w:id="711541106">
          <w:marLeft w:val="0"/>
          <w:marRight w:val="0"/>
          <w:marTop w:val="0"/>
          <w:marBottom w:val="0"/>
          <w:divBdr>
            <w:top w:val="none" w:sz="0" w:space="0" w:color="auto"/>
            <w:left w:val="none" w:sz="0" w:space="0" w:color="auto"/>
            <w:bottom w:val="none" w:sz="0" w:space="0" w:color="auto"/>
            <w:right w:val="none" w:sz="0" w:space="0" w:color="auto"/>
          </w:divBdr>
        </w:div>
      </w:divsChild>
    </w:div>
    <w:div w:id="1378822164">
      <w:bodyDiv w:val="1"/>
      <w:marLeft w:val="0"/>
      <w:marRight w:val="0"/>
      <w:marTop w:val="0"/>
      <w:marBottom w:val="0"/>
      <w:divBdr>
        <w:top w:val="none" w:sz="0" w:space="0" w:color="auto"/>
        <w:left w:val="none" w:sz="0" w:space="0" w:color="auto"/>
        <w:bottom w:val="none" w:sz="0" w:space="0" w:color="auto"/>
        <w:right w:val="none" w:sz="0" w:space="0" w:color="auto"/>
      </w:divBdr>
    </w:div>
    <w:div w:id="1420910754">
      <w:bodyDiv w:val="1"/>
      <w:marLeft w:val="0"/>
      <w:marRight w:val="0"/>
      <w:marTop w:val="0"/>
      <w:marBottom w:val="0"/>
      <w:divBdr>
        <w:top w:val="none" w:sz="0" w:space="0" w:color="auto"/>
        <w:left w:val="none" w:sz="0" w:space="0" w:color="auto"/>
        <w:bottom w:val="none" w:sz="0" w:space="0" w:color="auto"/>
        <w:right w:val="none" w:sz="0" w:space="0" w:color="auto"/>
      </w:divBdr>
      <w:divsChild>
        <w:div w:id="1811707554">
          <w:marLeft w:val="0"/>
          <w:marRight w:val="0"/>
          <w:marTop w:val="0"/>
          <w:marBottom w:val="0"/>
          <w:divBdr>
            <w:top w:val="none" w:sz="0" w:space="0" w:color="auto"/>
            <w:left w:val="none" w:sz="0" w:space="0" w:color="auto"/>
            <w:bottom w:val="none" w:sz="0" w:space="0" w:color="auto"/>
            <w:right w:val="none" w:sz="0" w:space="0" w:color="auto"/>
          </w:divBdr>
        </w:div>
      </w:divsChild>
    </w:div>
    <w:div w:id="1442066380">
      <w:bodyDiv w:val="1"/>
      <w:marLeft w:val="0"/>
      <w:marRight w:val="0"/>
      <w:marTop w:val="0"/>
      <w:marBottom w:val="0"/>
      <w:divBdr>
        <w:top w:val="none" w:sz="0" w:space="0" w:color="auto"/>
        <w:left w:val="none" w:sz="0" w:space="0" w:color="auto"/>
        <w:bottom w:val="none" w:sz="0" w:space="0" w:color="auto"/>
        <w:right w:val="none" w:sz="0" w:space="0" w:color="auto"/>
      </w:divBdr>
    </w:div>
    <w:div w:id="1483890582">
      <w:bodyDiv w:val="1"/>
      <w:marLeft w:val="0"/>
      <w:marRight w:val="0"/>
      <w:marTop w:val="0"/>
      <w:marBottom w:val="0"/>
      <w:divBdr>
        <w:top w:val="none" w:sz="0" w:space="0" w:color="auto"/>
        <w:left w:val="none" w:sz="0" w:space="0" w:color="auto"/>
        <w:bottom w:val="none" w:sz="0" w:space="0" w:color="auto"/>
        <w:right w:val="none" w:sz="0" w:space="0" w:color="auto"/>
      </w:divBdr>
      <w:divsChild>
        <w:div w:id="2067799461">
          <w:marLeft w:val="0"/>
          <w:marRight w:val="0"/>
          <w:marTop w:val="0"/>
          <w:marBottom w:val="0"/>
          <w:divBdr>
            <w:top w:val="none" w:sz="0" w:space="0" w:color="auto"/>
            <w:left w:val="none" w:sz="0" w:space="0" w:color="auto"/>
            <w:bottom w:val="none" w:sz="0" w:space="0" w:color="auto"/>
            <w:right w:val="none" w:sz="0" w:space="0" w:color="auto"/>
          </w:divBdr>
        </w:div>
      </w:divsChild>
    </w:div>
    <w:div w:id="1501043003">
      <w:bodyDiv w:val="1"/>
      <w:marLeft w:val="0"/>
      <w:marRight w:val="0"/>
      <w:marTop w:val="0"/>
      <w:marBottom w:val="0"/>
      <w:divBdr>
        <w:top w:val="none" w:sz="0" w:space="0" w:color="auto"/>
        <w:left w:val="none" w:sz="0" w:space="0" w:color="auto"/>
        <w:bottom w:val="none" w:sz="0" w:space="0" w:color="auto"/>
        <w:right w:val="none" w:sz="0" w:space="0" w:color="auto"/>
      </w:divBdr>
      <w:divsChild>
        <w:div w:id="2125536354">
          <w:marLeft w:val="0"/>
          <w:marRight w:val="0"/>
          <w:marTop w:val="0"/>
          <w:marBottom w:val="0"/>
          <w:divBdr>
            <w:top w:val="none" w:sz="0" w:space="0" w:color="auto"/>
            <w:left w:val="none" w:sz="0" w:space="0" w:color="auto"/>
            <w:bottom w:val="none" w:sz="0" w:space="0" w:color="auto"/>
            <w:right w:val="none" w:sz="0" w:space="0" w:color="auto"/>
          </w:divBdr>
        </w:div>
      </w:divsChild>
    </w:div>
    <w:div w:id="1524512441">
      <w:bodyDiv w:val="1"/>
      <w:marLeft w:val="0"/>
      <w:marRight w:val="0"/>
      <w:marTop w:val="0"/>
      <w:marBottom w:val="0"/>
      <w:divBdr>
        <w:top w:val="none" w:sz="0" w:space="0" w:color="auto"/>
        <w:left w:val="none" w:sz="0" w:space="0" w:color="auto"/>
        <w:bottom w:val="none" w:sz="0" w:space="0" w:color="auto"/>
        <w:right w:val="none" w:sz="0" w:space="0" w:color="auto"/>
      </w:divBdr>
      <w:divsChild>
        <w:div w:id="359354870">
          <w:marLeft w:val="0"/>
          <w:marRight w:val="0"/>
          <w:marTop w:val="0"/>
          <w:marBottom w:val="0"/>
          <w:divBdr>
            <w:top w:val="none" w:sz="0" w:space="0" w:color="auto"/>
            <w:left w:val="none" w:sz="0" w:space="0" w:color="auto"/>
            <w:bottom w:val="none" w:sz="0" w:space="0" w:color="auto"/>
            <w:right w:val="none" w:sz="0" w:space="0" w:color="auto"/>
          </w:divBdr>
        </w:div>
      </w:divsChild>
    </w:div>
    <w:div w:id="1562057468">
      <w:bodyDiv w:val="1"/>
      <w:marLeft w:val="0"/>
      <w:marRight w:val="0"/>
      <w:marTop w:val="0"/>
      <w:marBottom w:val="0"/>
      <w:divBdr>
        <w:top w:val="none" w:sz="0" w:space="0" w:color="auto"/>
        <w:left w:val="none" w:sz="0" w:space="0" w:color="auto"/>
        <w:bottom w:val="none" w:sz="0" w:space="0" w:color="auto"/>
        <w:right w:val="none" w:sz="0" w:space="0" w:color="auto"/>
      </w:divBdr>
      <w:divsChild>
        <w:div w:id="1493254314">
          <w:marLeft w:val="0"/>
          <w:marRight w:val="0"/>
          <w:marTop w:val="0"/>
          <w:marBottom w:val="0"/>
          <w:divBdr>
            <w:top w:val="none" w:sz="0" w:space="0" w:color="auto"/>
            <w:left w:val="none" w:sz="0" w:space="0" w:color="auto"/>
            <w:bottom w:val="none" w:sz="0" w:space="0" w:color="auto"/>
            <w:right w:val="none" w:sz="0" w:space="0" w:color="auto"/>
          </w:divBdr>
        </w:div>
      </w:divsChild>
    </w:div>
    <w:div w:id="1564638725">
      <w:bodyDiv w:val="1"/>
      <w:marLeft w:val="0"/>
      <w:marRight w:val="0"/>
      <w:marTop w:val="0"/>
      <w:marBottom w:val="0"/>
      <w:divBdr>
        <w:top w:val="none" w:sz="0" w:space="0" w:color="auto"/>
        <w:left w:val="none" w:sz="0" w:space="0" w:color="auto"/>
        <w:bottom w:val="none" w:sz="0" w:space="0" w:color="auto"/>
        <w:right w:val="none" w:sz="0" w:space="0" w:color="auto"/>
      </w:divBdr>
      <w:divsChild>
        <w:div w:id="234902029">
          <w:marLeft w:val="0"/>
          <w:marRight w:val="0"/>
          <w:marTop w:val="0"/>
          <w:marBottom w:val="0"/>
          <w:divBdr>
            <w:top w:val="none" w:sz="0" w:space="0" w:color="auto"/>
            <w:left w:val="none" w:sz="0" w:space="0" w:color="auto"/>
            <w:bottom w:val="none" w:sz="0" w:space="0" w:color="auto"/>
            <w:right w:val="none" w:sz="0" w:space="0" w:color="auto"/>
          </w:divBdr>
        </w:div>
      </w:divsChild>
    </w:div>
    <w:div w:id="1591694087">
      <w:bodyDiv w:val="1"/>
      <w:marLeft w:val="0"/>
      <w:marRight w:val="0"/>
      <w:marTop w:val="0"/>
      <w:marBottom w:val="0"/>
      <w:divBdr>
        <w:top w:val="none" w:sz="0" w:space="0" w:color="auto"/>
        <w:left w:val="none" w:sz="0" w:space="0" w:color="auto"/>
        <w:bottom w:val="none" w:sz="0" w:space="0" w:color="auto"/>
        <w:right w:val="none" w:sz="0" w:space="0" w:color="auto"/>
      </w:divBdr>
      <w:divsChild>
        <w:div w:id="1601110646">
          <w:marLeft w:val="0"/>
          <w:marRight w:val="0"/>
          <w:marTop w:val="0"/>
          <w:marBottom w:val="0"/>
          <w:divBdr>
            <w:top w:val="none" w:sz="0" w:space="0" w:color="auto"/>
            <w:left w:val="none" w:sz="0" w:space="0" w:color="auto"/>
            <w:bottom w:val="none" w:sz="0" w:space="0" w:color="auto"/>
            <w:right w:val="none" w:sz="0" w:space="0" w:color="auto"/>
          </w:divBdr>
        </w:div>
      </w:divsChild>
    </w:div>
    <w:div w:id="1591962345">
      <w:bodyDiv w:val="1"/>
      <w:marLeft w:val="0"/>
      <w:marRight w:val="0"/>
      <w:marTop w:val="0"/>
      <w:marBottom w:val="0"/>
      <w:divBdr>
        <w:top w:val="none" w:sz="0" w:space="0" w:color="auto"/>
        <w:left w:val="none" w:sz="0" w:space="0" w:color="auto"/>
        <w:bottom w:val="none" w:sz="0" w:space="0" w:color="auto"/>
        <w:right w:val="none" w:sz="0" w:space="0" w:color="auto"/>
      </w:divBdr>
      <w:divsChild>
        <w:div w:id="1542134942">
          <w:marLeft w:val="0"/>
          <w:marRight w:val="0"/>
          <w:marTop w:val="0"/>
          <w:marBottom w:val="0"/>
          <w:divBdr>
            <w:top w:val="none" w:sz="0" w:space="0" w:color="auto"/>
            <w:left w:val="none" w:sz="0" w:space="0" w:color="auto"/>
            <w:bottom w:val="none" w:sz="0" w:space="0" w:color="auto"/>
            <w:right w:val="none" w:sz="0" w:space="0" w:color="auto"/>
          </w:divBdr>
        </w:div>
      </w:divsChild>
    </w:div>
    <w:div w:id="1602645203">
      <w:bodyDiv w:val="1"/>
      <w:marLeft w:val="0"/>
      <w:marRight w:val="0"/>
      <w:marTop w:val="0"/>
      <w:marBottom w:val="0"/>
      <w:divBdr>
        <w:top w:val="none" w:sz="0" w:space="0" w:color="auto"/>
        <w:left w:val="none" w:sz="0" w:space="0" w:color="auto"/>
        <w:bottom w:val="none" w:sz="0" w:space="0" w:color="auto"/>
        <w:right w:val="none" w:sz="0" w:space="0" w:color="auto"/>
      </w:divBdr>
      <w:divsChild>
        <w:div w:id="1387492539">
          <w:marLeft w:val="0"/>
          <w:marRight w:val="0"/>
          <w:marTop w:val="0"/>
          <w:marBottom w:val="0"/>
          <w:divBdr>
            <w:top w:val="none" w:sz="0" w:space="0" w:color="auto"/>
            <w:left w:val="none" w:sz="0" w:space="0" w:color="auto"/>
            <w:bottom w:val="none" w:sz="0" w:space="0" w:color="auto"/>
            <w:right w:val="none" w:sz="0" w:space="0" w:color="auto"/>
          </w:divBdr>
        </w:div>
      </w:divsChild>
    </w:div>
    <w:div w:id="1622296017">
      <w:bodyDiv w:val="1"/>
      <w:marLeft w:val="0"/>
      <w:marRight w:val="0"/>
      <w:marTop w:val="0"/>
      <w:marBottom w:val="0"/>
      <w:divBdr>
        <w:top w:val="none" w:sz="0" w:space="0" w:color="auto"/>
        <w:left w:val="none" w:sz="0" w:space="0" w:color="auto"/>
        <w:bottom w:val="none" w:sz="0" w:space="0" w:color="auto"/>
        <w:right w:val="none" w:sz="0" w:space="0" w:color="auto"/>
      </w:divBdr>
    </w:div>
    <w:div w:id="1673988166">
      <w:bodyDiv w:val="1"/>
      <w:marLeft w:val="0"/>
      <w:marRight w:val="0"/>
      <w:marTop w:val="0"/>
      <w:marBottom w:val="0"/>
      <w:divBdr>
        <w:top w:val="none" w:sz="0" w:space="0" w:color="auto"/>
        <w:left w:val="none" w:sz="0" w:space="0" w:color="auto"/>
        <w:bottom w:val="none" w:sz="0" w:space="0" w:color="auto"/>
        <w:right w:val="none" w:sz="0" w:space="0" w:color="auto"/>
      </w:divBdr>
      <w:divsChild>
        <w:div w:id="1694185779">
          <w:marLeft w:val="0"/>
          <w:marRight w:val="0"/>
          <w:marTop w:val="0"/>
          <w:marBottom w:val="0"/>
          <w:divBdr>
            <w:top w:val="none" w:sz="0" w:space="0" w:color="auto"/>
            <w:left w:val="none" w:sz="0" w:space="0" w:color="auto"/>
            <w:bottom w:val="none" w:sz="0" w:space="0" w:color="auto"/>
            <w:right w:val="none" w:sz="0" w:space="0" w:color="auto"/>
          </w:divBdr>
        </w:div>
      </w:divsChild>
    </w:div>
    <w:div w:id="1727606822">
      <w:bodyDiv w:val="1"/>
      <w:marLeft w:val="0"/>
      <w:marRight w:val="0"/>
      <w:marTop w:val="0"/>
      <w:marBottom w:val="0"/>
      <w:divBdr>
        <w:top w:val="none" w:sz="0" w:space="0" w:color="auto"/>
        <w:left w:val="none" w:sz="0" w:space="0" w:color="auto"/>
        <w:bottom w:val="none" w:sz="0" w:space="0" w:color="auto"/>
        <w:right w:val="none" w:sz="0" w:space="0" w:color="auto"/>
      </w:divBdr>
      <w:divsChild>
        <w:div w:id="473378054">
          <w:marLeft w:val="0"/>
          <w:marRight w:val="0"/>
          <w:marTop w:val="0"/>
          <w:marBottom w:val="0"/>
          <w:divBdr>
            <w:top w:val="none" w:sz="0" w:space="0" w:color="auto"/>
            <w:left w:val="none" w:sz="0" w:space="0" w:color="auto"/>
            <w:bottom w:val="none" w:sz="0" w:space="0" w:color="auto"/>
            <w:right w:val="none" w:sz="0" w:space="0" w:color="auto"/>
          </w:divBdr>
        </w:div>
      </w:divsChild>
    </w:div>
    <w:div w:id="1733115241">
      <w:bodyDiv w:val="1"/>
      <w:marLeft w:val="0"/>
      <w:marRight w:val="0"/>
      <w:marTop w:val="0"/>
      <w:marBottom w:val="0"/>
      <w:divBdr>
        <w:top w:val="none" w:sz="0" w:space="0" w:color="auto"/>
        <w:left w:val="none" w:sz="0" w:space="0" w:color="auto"/>
        <w:bottom w:val="none" w:sz="0" w:space="0" w:color="auto"/>
        <w:right w:val="none" w:sz="0" w:space="0" w:color="auto"/>
      </w:divBdr>
      <w:divsChild>
        <w:div w:id="627903071">
          <w:marLeft w:val="0"/>
          <w:marRight w:val="0"/>
          <w:marTop w:val="0"/>
          <w:marBottom w:val="0"/>
          <w:divBdr>
            <w:top w:val="none" w:sz="0" w:space="0" w:color="auto"/>
            <w:left w:val="none" w:sz="0" w:space="0" w:color="auto"/>
            <w:bottom w:val="none" w:sz="0" w:space="0" w:color="auto"/>
            <w:right w:val="none" w:sz="0" w:space="0" w:color="auto"/>
          </w:divBdr>
        </w:div>
      </w:divsChild>
    </w:div>
    <w:div w:id="1739478906">
      <w:bodyDiv w:val="1"/>
      <w:marLeft w:val="0"/>
      <w:marRight w:val="0"/>
      <w:marTop w:val="0"/>
      <w:marBottom w:val="0"/>
      <w:divBdr>
        <w:top w:val="none" w:sz="0" w:space="0" w:color="auto"/>
        <w:left w:val="none" w:sz="0" w:space="0" w:color="auto"/>
        <w:bottom w:val="none" w:sz="0" w:space="0" w:color="auto"/>
        <w:right w:val="none" w:sz="0" w:space="0" w:color="auto"/>
      </w:divBdr>
      <w:divsChild>
        <w:div w:id="1431657865">
          <w:marLeft w:val="0"/>
          <w:marRight w:val="0"/>
          <w:marTop w:val="0"/>
          <w:marBottom w:val="0"/>
          <w:divBdr>
            <w:top w:val="none" w:sz="0" w:space="0" w:color="auto"/>
            <w:left w:val="none" w:sz="0" w:space="0" w:color="auto"/>
            <w:bottom w:val="none" w:sz="0" w:space="0" w:color="auto"/>
            <w:right w:val="none" w:sz="0" w:space="0" w:color="auto"/>
          </w:divBdr>
        </w:div>
      </w:divsChild>
    </w:div>
    <w:div w:id="1763065306">
      <w:bodyDiv w:val="1"/>
      <w:marLeft w:val="0"/>
      <w:marRight w:val="0"/>
      <w:marTop w:val="0"/>
      <w:marBottom w:val="0"/>
      <w:divBdr>
        <w:top w:val="none" w:sz="0" w:space="0" w:color="auto"/>
        <w:left w:val="none" w:sz="0" w:space="0" w:color="auto"/>
        <w:bottom w:val="none" w:sz="0" w:space="0" w:color="auto"/>
        <w:right w:val="none" w:sz="0" w:space="0" w:color="auto"/>
      </w:divBdr>
      <w:divsChild>
        <w:div w:id="120537265">
          <w:marLeft w:val="0"/>
          <w:marRight w:val="0"/>
          <w:marTop w:val="0"/>
          <w:marBottom w:val="0"/>
          <w:divBdr>
            <w:top w:val="none" w:sz="0" w:space="0" w:color="auto"/>
            <w:left w:val="none" w:sz="0" w:space="0" w:color="auto"/>
            <w:bottom w:val="none" w:sz="0" w:space="0" w:color="auto"/>
            <w:right w:val="none" w:sz="0" w:space="0" w:color="auto"/>
          </w:divBdr>
        </w:div>
      </w:divsChild>
    </w:div>
    <w:div w:id="1816943580">
      <w:bodyDiv w:val="1"/>
      <w:marLeft w:val="0"/>
      <w:marRight w:val="0"/>
      <w:marTop w:val="0"/>
      <w:marBottom w:val="0"/>
      <w:divBdr>
        <w:top w:val="none" w:sz="0" w:space="0" w:color="auto"/>
        <w:left w:val="none" w:sz="0" w:space="0" w:color="auto"/>
        <w:bottom w:val="none" w:sz="0" w:space="0" w:color="auto"/>
        <w:right w:val="none" w:sz="0" w:space="0" w:color="auto"/>
      </w:divBdr>
      <w:divsChild>
        <w:div w:id="1157266817">
          <w:marLeft w:val="0"/>
          <w:marRight w:val="0"/>
          <w:marTop w:val="0"/>
          <w:marBottom w:val="0"/>
          <w:divBdr>
            <w:top w:val="none" w:sz="0" w:space="0" w:color="auto"/>
            <w:left w:val="none" w:sz="0" w:space="0" w:color="auto"/>
            <w:bottom w:val="none" w:sz="0" w:space="0" w:color="auto"/>
            <w:right w:val="none" w:sz="0" w:space="0" w:color="auto"/>
          </w:divBdr>
        </w:div>
      </w:divsChild>
    </w:div>
    <w:div w:id="1879581873">
      <w:bodyDiv w:val="1"/>
      <w:marLeft w:val="0"/>
      <w:marRight w:val="0"/>
      <w:marTop w:val="0"/>
      <w:marBottom w:val="0"/>
      <w:divBdr>
        <w:top w:val="none" w:sz="0" w:space="0" w:color="auto"/>
        <w:left w:val="none" w:sz="0" w:space="0" w:color="auto"/>
        <w:bottom w:val="none" w:sz="0" w:space="0" w:color="auto"/>
        <w:right w:val="none" w:sz="0" w:space="0" w:color="auto"/>
      </w:divBdr>
    </w:div>
    <w:div w:id="1879853714">
      <w:bodyDiv w:val="1"/>
      <w:marLeft w:val="0"/>
      <w:marRight w:val="0"/>
      <w:marTop w:val="0"/>
      <w:marBottom w:val="0"/>
      <w:divBdr>
        <w:top w:val="none" w:sz="0" w:space="0" w:color="auto"/>
        <w:left w:val="none" w:sz="0" w:space="0" w:color="auto"/>
        <w:bottom w:val="none" w:sz="0" w:space="0" w:color="auto"/>
        <w:right w:val="none" w:sz="0" w:space="0" w:color="auto"/>
      </w:divBdr>
      <w:divsChild>
        <w:div w:id="1426656393">
          <w:marLeft w:val="0"/>
          <w:marRight w:val="0"/>
          <w:marTop w:val="0"/>
          <w:marBottom w:val="0"/>
          <w:divBdr>
            <w:top w:val="none" w:sz="0" w:space="0" w:color="auto"/>
            <w:left w:val="none" w:sz="0" w:space="0" w:color="auto"/>
            <w:bottom w:val="none" w:sz="0" w:space="0" w:color="auto"/>
            <w:right w:val="none" w:sz="0" w:space="0" w:color="auto"/>
          </w:divBdr>
        </w:div>
      </w:divsChild>
    </w:div>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926567247">
      <w:bodyDiv w:val="1"/>
      <w:marLeft w:val="0"/>
      <w:marRight w:val="0"/>
      <w:marTop w:val="0"/>
      <w:marBottom w:val="0"/>
      <w:divBdr>
        <w:top w:val="none" w:sz="0" w:space="0" w:color="auto"/>
        <w:left w:val="none" w:sz="0" w:space="0" w:color="auto"/>
        <w:bottom w:val="none" w:sz="0" w:space="0" w:color="auto"/>
        <w:right w:val="none" w:sz="0" w:space="0" w:color="auto"/>
      </w:divBdr>
      <w:divsChild>
        <w:div w:id="136146164">
          <w:marLeft w:val="0"/>
          <w:marRight w:val="0"/>
          <w:marTop w:val="0"/>
          <w:marBottom w:val="0"/>
          <w:divBdr>
            <w:top w:val="none" w:sz="0" w:space="0" w:color="auto"/>
            <w:left w:val="none" w:sz="0" w:space="0" w:color="auto"/>
            <w:bottom w:val="none" w:sz="0" w:space="0" w:color="auto"/>
            <w:right w:val="none" w:sz="0" w:space="0" w:color="auto"/>
          </w:divBdr>
        </w:div>
      </w:divsChild>
    </w:div>
    <w:div w:id="1939172972">
      <w:bodyDiv w:val="1"/>
      <w:marLeft w:val="0"/>
      <w:marRight w:val="0"/>
      <w:marTop w:val="0"/>
      <w:marBottom w:val="0"/>
      <w:divBdr>
        <w:top w:val="none" w:sz="0" w:space="0" w:color="auto"/>
        <w:left w:val="none" w:sz="0" w:space="0" w:color="auto"/>
        <w:bottom w:val="none" w:sz="0" w:space="0" w:color="auto"/>
        <w:right w:val="none" w:sz="0" w:space="0" w:color="auto"/>
      </w:divBdr>
      <w:divsChild>
        <w:div w:id="1224372492">
          <w:marLeft w:val="0"/>
          <w:marRight w:val="0"/>
          <w:marTop w:val="0"/>
          <w:marBottom w:val="0"/>
          <w:divBdr>
            <w:top w:val="none" w:sz="0" w:space="0" w:color="auto"/>
            <w:left w:val="none" w:sz="0" w:space="0" w:color="auto"/>
            <w:bottom w:val="none" w:sz="0" w:space="0" w:color="auto"/>
            <w:right w:val="none" w:sz="0" w:space="0" w:color="auto"/>
          </w:divBdr>
        </w:div>
      </w:divsChild>
    </w:div>
    <w:div w:id="1958871952">
      <w:bodyDiv w:val="1"/>
      <w:marLeft w:val="0"/>
      <w:marRight w:val="0"/>
      <w:marTop w:val="0"/>
      <w:marBottom w:val="0"/>
      <w:divBdr>
        <w:top w:val="none" w:sz="0" w:space="0" w:color="auto"/>
        <w:left w:val="none" w:sz="0" w:space="0" w:color="auto"/>
        <w:bottom w:val="none" w:sz="0" w:space="0" w:color="auto"/>
        <w:right w:val="none" w:sz="0" w:space="0" w:color="auto"/>
      </w:divBdr>
      <w:divsChild>
        <w:div w:id="1859812814">
          <w:marLeft w:val="0"/>
          <w:marRight w:val="0"/>
          <w:marTop w:val="0"/>
          <w:marBottom w:val="0"/>
          <w:divBdr>
            <w:top w:val="none" w:sz="0" w:space="0" w:color="auto"/>
            <w:left w:val="none" w:sz="0" w:space="0" w:color="auto"/>
            <w:bottom w:val="none" w:sz="0" w:space="0" w:color="auto"/>
            <w:right w:val="none" w:sz="0" w:space="0" w:color="auto"/>
          </w:divBdr>
        </w:div>
      </w:divsChild>
    </w:div>
    <w:div w:id="1959753297">
      <w:bodyDiv w:val="1"/>
      <w:marLeft w:val="0"/>
      <w:marRight w:val="0"/>
      <w:marTop w:val="0"/>
      <w:marBottom w:val="0"/>
      <w:divBdr>
        <w:top w:val="none" w:sz="0" w:space="0" w:color="auto"/>
        <w:left w:val="none" w:sz="0" w:space="0" w:color="auto"/>
        <w:bottom w:val="none" w:sz="0" w:space="0" w:color="auto"/>
        <w:right w:val="none" w:sz="0" w:space="0" w:color="auto"/>
      </w:divBdr>
      <w:divsChild>
        <w:div w:id="1473518644">
          <w:marLeft w:val="0"/>
          <w:marRight w:val="0"/>
          <w:marTop w:val="0"/>
          <w:marBottom w:val="0"/>
          <w:divBdr>
            <w:top w:val="none" w:sz="0" w:space="0" w:color="auto"/>
            <w:left w:val="none" w:sz="0" w:space="0" w:color="auto"/>
            <w:bottom w:val="none" w:sz="0" w:space="0" w:color="auto"/>
            <w:right w:val="none" w:sz="0" w:space="0" w:color="auto"/>
          </w:divBdr>
        </w:div>
      </w:divsChild>
    </w:div>
    <w:div w:id="1962686796">
      <w:bodyDiv w:val="1"/>
      <w:marLeft w:val="0"/>
      <w:marRight w:val="0"/>
      <w:marTop w:val="0"/>
      <w:marBottom w:val="0"/>
      <w:divBdr>
        <w:top w:val="none" w:sz="0" w:space="0" w:color="auto"/>
        <w:left w:val="none" w:sz="0" w:space="0" w:color="auto"/>
        <w:bottom w:val="none" w:sz="0" w:space="0" w:color="auto"/>
        <w:right w:val="none" w:sz="0" w:space="0" w:color="auto"/>
      </w:divBdr>
      <w:divsChild>
        <w:div w:id="328951878">
          <w:marLeft w:val="0"/>
          <w:marRight w:val="0"/>
          <w:marTop w:val="0"/>
          <w:marBottom w:val="0"/>
          <w:divBdr>
            <w:top w:val="none" w:sz="0" w:space="0" w:color="auto"/>
            <w:left w:val="none" w:sz="0" w:space="0" w:color="auto"/>
            <w:bottom w:val="none" w:sz="0" w:space="0" w:color="auto"/>
            <w:right w:val="none" w:sz="0" w:space="0" w:color="auto"/>
          </w:divBdr>
          <w:divsChild>
            <w:div w:id="642463241">
              <w:marLeft w:val="0"/>
              <w:marRight w:val="0"/>
              <w:marTop w:val="0"/>
              <w:marBottom w:val="0"/>
              <w:divBdr>
                <w:top w:val="none" w:sz="0" w:space="0" w:color="auto"/>
                <w:left w:val="none" w:sz="0" w:space="0" w:color="auto"/>
                <w:bottom w:val="none" w:sz="0" w:space="0" w:color="auto"/>
                <w:right w:val="none" w:sz="0" w:space="0" w:color="auto"/>
              </w:divBdr>
              <w:divsChild>
                <w:div w:id="100340088">
                  <w:marLeft w:val="0"/>
                  <w:marRight w:val="0"/>
                  <w:marTop w:val="0"/>
                  <w:marBottom w:val="0"/>
                  <w:divBdr>
                    <w:top w:val="none" w:sz="0" w:space="0" w:color="auto"/>
                    <w:left w:val="none" w:sz="0" w:space="0" w:color="auto"/>
                    <w:bottom w:val="none" w:sz="0" w:space="0" w:color="auto"/>
                    <w:right w:val="none" w:sz="0" w:space="0" w:color="auto"/>
                  </w:divBdr>
                  <w:divsChild>
                    <w:div w:id="8204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68563">
      <w:bodyDiv w:val="1"/>
      <w:marLeft w:val="0"/>
      <w:marRight w:val="0"/>
      <w:marTop w:val="0"/>
      <w:marBottom w:val="0"/>
      <w:divBdr>
        <w:top w:val="none" w:sz="0" w:space="0" w:color="auto"/>
        <w:left w:val="none" w:sz="0" w:space="0" w:color="auto"/>
        <w:bottom w:val="none" w:sz="0" w:space="0" w:color="auto"/>
        <w:right w:val="none" w:sz="0" w:space="0" w:color="auto"/>
      </w:divBdr>
      <w:divsChild>
        <w:div w:id="1445271353">
          <w:marLeft w:val="0"/>
          <w:marRight w:val="0"/>
          <w:marTop w:val="0"/>
          <w:marBottom w:val="0"/>
          <w:divBdr>
            <w:top w:val="none" w:sz="0" w:space="0" w:color="auto"/>
            <w:left w:val="none" w:sz="0" w:space="0" w:color="auto"/>
            <w:bottom w:val="none" w:sz="0" w:space="0" w:color="auto"/>
            <w:right w:val="none" w:sz="0" w:space="0" w:color="auto"/>
          </w:divBdr>
        </w:div>
      </w:divsChild>
    </w:div>
    <w:div w:id="2023120753">
      <w:bodyDiv w:val="1"/>
      <w:marLeft w:val="0"/>
      <w:marRight w:val="0"/>
      <w:marTop w:val="0"/>
      <w:marBottom w:val="0"/>
      <w:divBdr>
        <w:top w:val="none" w:sz="0" w:space="0" w:color="auto"/>
        <w:left w:val="none" w:sz="0" w:space="0" w:color="auto"/>
        <w:bottom w:val="none" w:sz="0" w:space="0" w:color="auto"/>
        <w:right w:val="none" w:sz="0" w:space="0" w:color="auto"/>
      </w:divBdr>
      <w:divsChild>
        <w:div w:id="738090440">
          <w:marLeft w:val="0"/>
          <w:marRight w:val="0"/>
          <w:marTop w:val="0"/>
          <w:marBottom w:val="0"/>
          <w:divBdr>
            <w:top w:val="none" w:sz="0" w:space="0" w:color="auto"/>
            <w:left w:val="none" w:sz="0" w:space="0" w:color="auto"/>
            <w:bottom w:val="none" w:sz="0" w:space="0" w:color="auto"/>
            <w:right w:val="none" w:sz="0" w:space="0" w:color="auto"/>
          </w:divBdr>
        </w:div>
      </w:divsChild>
    </w:div>
    <w:div w:id="2032300005">
      <w:bodyDiv w:val="1"/>
      <w:marLeft w:val="0"/>
      <w:marRight w:val="0"/>
      <w:marTop w:val="0"/>
      <w:marBottom w:val="0"/>
      <w:divBdr>
        <w:top w:val="none" w:sz="0" w:space="0" w:color="auto"/>
        <w:left w:val="none" w:sz="0" w:space="0" w:color="auto"/>
        <w:bottom w:val="none" w:sz="0" w:space="0" w:color="auto"/>
        <w:right w:val="none" w:sz="0" w:space="0" w:color="auto"/>
      </w:divBdr>
      <w:divsChild>
        <w:div w:id="389958134">
          <w:marLeft w:val="0"/>
          <w:marRight w:val="0"/>
          <w:marTop w:val="0"/>
          <w:marBottom w:val="0"/>
          <w:divBdr>
            <w:top w:val="none" w:sz="0" w:space="0" w:color="auto"/>
            <w:left w:val="none" w:sz="0" w:space="0" w:color="auto"/>
            <w:bottom w:val="none" w:sz="0" w:space="0" w:color="auto"/>
            <w:right w:val="none" w:sz="0" w:space="0" w:color="auto"/>
          </w:divBdr>
        </w:div>
      </w:divsChild>
    </w:div>
    <w:div w:id="2050832503">
      <w:bodyDiv w:val="1"/>
      <w:marLeft w:val="0"/>
      <w:marRight w:val="0"/>
      <w:marTop w:val="0"/>
      <w:marBottom w:val="0"/>
      <w:divBdr>
        <w:top w:val="none" w:sz="0" w:space="0" w:color="auto"/>
        <w:left w:val="none" w:sz="0" w:space="0" w:color="auto"/>
        <w:bottom w:val="none" w:sz="0" w:space="0" w:color="auto"/>
        <w:right w:val="none" w:sz="0" w:space="0" w:color="auto"/>
      </w:divBdr>
      <w:divsChild>
        <w:div w:id="514656213">
          <w:marLeft w:val="0"/>
          <w:marRight w:val="0"/>
          <w:marTop w:val="0"/>
          <w:marBottom w:val="0"/>
          <w:divBdr>
            <w:top w:val="none" w:sz="0" w:space="0" w:color="auto"/>
            <w:left w:val="none" w:sz="0" w:space="0" w:color="auto"/>
            <w:bottom w:val="none" w:sz="0" w:space="0" w:color="auto"/>
            <w:right w:val="none" w:sz="0" w:space="0" w:color="auto"/>
          </w:divBdr>
        </w:div>
      </w:divsChild>
    </w:div>
    <w:div w:id="2104648616">
      <w:bodyDiv w:val="1"/>
      <w:marLeft w:val="0"/>
      <w:marRight w:val="0"/>
      <w:marTop w:val="0"/>
      <w:marBottom w:val="0"/>
      <w:divBdr>
        <w:top w:val="none" w:sz="0" w:space="0" w:color="auto"/>
        <w:left w:val="none" w:sz="0" w:space="0" w:color="auto"/>
        <w:bottom w:val="none" w:sz="0" w:space="0" w:color="auto"/>
        <w:right w:val="none" w:sz="0" w:space="0" w:color="auto"/>
      </w:divBdr>
      <w:divsChild>
        <w:div w:id="149444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wyddogdiogeludata@gwynedd.llyw.cym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wynedd.llyw.cymru/en/Council/Strategies-and-policies/Language-and-equality/Welsh-Language-Standards-and-Policy.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wynedd.llyw.cymru/en/Council/Information/Council-Services-Privacy-notices.aspx" TargetMode="External"/><Relationship Id="Rdfddc3ddb9ad4adc" Type="http://schemas.microsoft.com/office/2019/09/relationships/intelligence" Target="intelligence.xml"/></Relationships>
</file>

<file path=word/theme/theme1.xml><?xml version="1.0" encoding="utf-8"?>
<a:theme xmlns:a="http://schemas.openxmlformats.org/drawingml/2006/main" name="Office Theme">
  <a:themeElements>
    <a:clrScheme name="Natural Resources Colours">
      <a:dk1>
        <a:sysClr val="windowText" lastClr="000000"/>
      </a:dk1>
      <a:lt1>
        <a:sysClr val="window" lastClr="FFFFFF"/>
      </a:lt1>
      <a:dk2>
        <a:srgbClr val="82D2F0"/>
      </a:dk2>
      <a:lt2>
        <a:srgbClr val="005541"/>
      </a:lt2>
      <a:accent1>
        <a:srgbClr val="2D962D"/>
      </a:accent1>
      <a:accent2>
        <a:srgbClr val="3C3C41"/>
      </a:accent2>
      <a:accent3>
        <a:srgbClr val="0091A5"/>
      </a:accent3>
      <a:accent4>
        <a:srgbClr val="005541"/>
      </a:accent4>
      <a:accent5>
        <a:srgbClr val="82D2F0"/>
      </a:accent5>
      <a:accent6>
        <a:srgbClr val="3C3C41"/>
      </a:accent6>
      <a:hlink>
        <a:srgbClr val="2D962D"/>
      </a:hlink>
      <a:folHlink>
        <a:srgbClr val="0091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43b007e-4384-41f7-b13e-3e39f0c007fc">UMWHYEYSQREQ-16967101-9709</_dlc_DocId>
    <_dlc_DocIdUrl xmlns="843b007e-4384-41f7-b13e-3e39f0c007fc">
      <Url>https://cyngorgwynedd.sharepoint.com/sites/RG/_layouts/15/DocIdRedir.aspx?ID=UMWHYEYSQREQ-16967101-9709</Url>
      <Description>UMWHYEYSQREQ-16967101-9709</Description>
    </_dlc_DocIdUrl>
    <SharedWithUsers xmlns="843b007e-4384-41f7-b13e-3e39f0c007fc">
      <UserInfo>
        <DisplayName>Jenkins, Keith (Ops)</DisplayName>
        <AccountId>367</AccountId>
        <AccountType/>
      </UserInfo>
    </SharedWithUsers>
    <g3691df68a3446b38b0e26aa938fb168 xmlns="843b007e-4384-41f7-b13e-3e39f0c007fc">
      <Terms xmlns="http://schemas.microsoft.com/office/infopath/2007/PartnerControls">
        <TermInfo xmlns="http://schemas.microsoft.com/office/infopath/2007/PartnerControls">
          <TermName xmlns="http://schemas.microsoft.com/office/infopath/2007/PartnerControls">Rheoli Cofnodion</TermName>
          <TermId xmlns="http://schemas.microsoft.com/office/infopath/2007/PartnerControls">6499b7d0-9794-4f81-911d-2ae066b84e15</TermId>
        </TermInfo>
      </Terms>
    </g3691df68a3446b38b0e26aa938fb168>
    <l65129074a0f4ee8907fe35be3f90ee5 xmlns="843b007e-4384-41f7-b13e-3e39f0c007f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52f4f3d1-f74c-4a33-941e-09624808df82</TermId>
        </TermInfo>
      </Terms>
    </l65129074a0f4ee8907fe35be3f90ee5>
    <TaxCatchAll xmlns="843b007e-4384-41f7-b13e-3e39f0c007fc">
      <Value>2</Value>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gfen" ma:contentTypeID="0x010100068B427F0CBC0E4EBD1C66DB12408D5B" ma:contentTypeVersion="29" ma:contentTypeDescription="Creu dogfen newydd." ma:contentTypeScope="" ma:versionID="f88600e09aafbc968a17669e7839d9cb">
  <xsd:schema xmlns:xsd="http://www.w3.org/2001/XMLSchema" xmlns:xs="http://www.w3.org/2001/XMLSchema" xmlns:p="http://schemas.microsoft.com/office/2006/metadata/properties" xmlns:ns2="843b007e-4384-41f7-b13e-3e39f0c007fc" xmlns:ns3="d23b8012-ce01-4022-8ab5-feed737d4e75" targetNamespace="http://schemas.microsoft.com/office/2006/metadata/properties" ma:root="true" ma:fieldsID="83ce2d71fc373a52e41bec450f0fbe56" ns2:_="" ns3:_="">
    <xsd:import namespace="843b007e-4384-41f7-b13e-3e39f0c007fc"/>
    <xsd:import namespace="d23b8012-ce01-4022-8ab5-feed737d4e75"/>
    <xsd:element name="properties">
      <xsd:complexType>
        <xsd:sequence>
          <xsd:element name="documentManagement">
            <xsd:complexType>
              <xsd:all>
                <xsd:element ref="ns2:_dlc_DocId" minOccurs="0"/>
                <xsd:element ref="ns2:_dlc_DocIdUrl" minOccurs="0"/>
                <xsd:element ref="ns2:_dlc_DocIdPersistId" minOccurs="0"/>
                <xsd:element ref="ns2:g3691df68a3446b38b0e26aa938fb168" minOccurs="0"/>
                <xsd:element ref="ns2:l65129074a0f4ee8907fe35be3f90ee5"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b007e-4384-41f7-b13e-3e39f0c007fc" elementFormDefault="qualified">
    <xsd:import namespace="http://schemas.microsoft.com/office/2006/documentManagement/types"/>
    <xsd:import namespace="http://schemas.microsoft.com/office/infopath/2007/PartnerControls"/>
    <xsd:element name="_dlc_DocId" ma:index="4" nillable="true" ma:displayName="Gwerth ID Dogfen" ma:description="Gwerth ID y ddogfen sydd wedi'i neilltuo i'r eitem hon." ma:indexed="true" ma:internalName="_dlc_DocId" ma:readOnly="true">
      <xsd:simpleType>
        <xsd:restriction base="dms:Text"/>
      </xsd:simpleType>
    </xsd:element>
    <xsd:element name="_dlc_DocIdUrl" ma:index="5"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g3691df68a3446b38b0e26aa938fb168" ma:index="8" nillable="true" ma:taxonomy="true" ma:internalName="g3691df68a3446b38b0e26aa938fb168" ma:taxonomyFieldName="Categori_x0020_Gwybodaeth" ma:displayName="Categori Gwybodaeth" ma:readOnly="false" ma:default="" ma:fieldId="{03691df6-8a34-46b3-8b0e-26aa938fb168}" ma:sspId="b65e5a6c-01e6-40a4-a681-398cda8c0209" ma:termSetId="8bbca838-8596-43e2-85c5-301fa06c4f77" ma:anchorId="00000000-0000-0000-0000-000000000000" ma:open="false" ma:isKeyword="false">
      <xsd:complexType>
        <xsd:sequence>
          <xsd:element ref="pc:Terms" minOccurs="0" maxOccurs="1"/>
        </xsd:sequence>
      </xsd:complexType>
    </xsd:element>
    <xsd:element name="l65129074a0f4ee8907fe35be3f90ee5" ma:index="10" nillable="true" ma:taxonomy="true" ma:internalName="l65129074a0f4ee8907fe35be3f90ee5" ma:taxonomyFieldName="Marc_x0020_Gwarchod" ma:displayName="Marc Gwarchod" ma:readOnly="false" ma:default="" ma:fieldId="{56512907-4a0f-4ee8-907f-e35be3f90ee5}" ma:sspId="b65e5a6c-01e6-40a4-a681-398cda8c0209" ma:termSetId="1f180714-e827-4944-acf8-c09df334698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750e1fc3-8b5b-4306-a096-1165bcba243f}" ma:internalName="TaxCatchAll" ma:showField="CatchAllData" ma:web="843b007e-4384-41f7-b13e-3e39f0c007f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3b8012-ce01-4022-8ab5-feed737d4e7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Math o Gynnwys"/>
        <xsd:element ref="dc:title" minOccurs="0" maxOccurs="1" ma:index="3"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02A15-6880-4A78-9F66-AEC0AFF6141D}">
  <ds:schemaRefs>
    <ds:schemaRef ds:uri="http://schemas.microsoft.com/sharepoint/events"/>
  </ds:schemaRefs>
</ds:datastoreItem>
</file>

<file path=customXml/itemProps2.xml><?xml version="1.0" encoding="utf-8"?>
<ds:datastoreItem xmlns:ds="http://schemas.openxmlformats.org/officeDocument/2006/customXml" ds:itemID="{5A91EB09-7F70-42E9-B3F5-BF863F7DECDA}">
  <ds:schemaRefs>
    <ds:schemaRef ds:uri="http://schemas.microsoft.com/sharepoint/v3/contenttype/forms"/>
  </ds:schemaRefs>
</ds:datastoreItem>
</file>

<file path=customXml/itemProps3.xml><?xml version="1.0" encoding="utf-8"?>
<ds:datastoreItem xmlns:ds="http://schemas.openxmlformats.org/officeDocument/2006/customXml" ds:itemID="{2C95317E-98D1-428D-8982-3263804C8E57}">
  <ds:schemaRefs>
    <ds:schemaRef ds:uri="http://schemas.openxmlformats.org/officeDocument/2006/bibliography"/>
  </ds:schemaRefs>
</ds:datastoreItem>
</file>

<file path=customXml/itemProps4.xml><?xml version="1.0" encoding="utf-8"?>
<ds:datastoreItem xmlns:ds="http://schemas.openxmlformats.org/officeDocument/2006/customXml" ds:itemID="{26F95DFE-6781-4072-93E4-346CD42AE103}">
  <ds:schemaRefs>
    <ds:schemaRef ds:uri="http://purl.org/dc/elements/1.1/"/>
    <ds:schemaRef ds:uri="http://schemas.microsoft.com/office/2006/documentManagement/types"/>
    <ds:schemaRef ds:uri="d23b8012-ce01-4022-8ab5-feed737d4e75"/>
    <ds:schemaRef ds:uri="843b007e-4384-41f7-b13e-3e39f0c007fc"/>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B4561A4-3C58-4629-BE15-790AE09E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b007e-4384-41f7-b13e-3e39f0c007fc"/>
    <ds:schemaRef ds:uri="d23b8012-ce01-4022-8ab5-feed737d4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5239</Words>
  <Characters>29865</Characters>
  <Application>Microsoft Office Word</Application>
  <DocSecurity>0</DocSecurity>
  <Lines>248</Lines>
  <Paragraphs>70</Paragraphs>
  <ScaleCrop>false</ScaleCrop>
  <Company>Environment Agency</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dc:title>
  <dc:subject/>
  <dc:creator>Subacchi, Alison</dc:creator>
  <cp:keywords/>
  <dc:description/>
  <cp:lastModifiedBy>Elen Menai Jones (GC)</cp:lastModifiedBy>
  <cp:revision>2</cp:revision>
  <cp:lastPrinted>2017-11-29T16:28:00Z</cp:lastPrinted>
  <dcterms:created xsi:type="dcterms:W3CDTF">2026-01-21T15:30:00Z</dcterms:created>
  <dcterms:modified xsi:type="dcterms:W3CDTF">2026-01-21T15:30:00Z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0x010100068B427F0CBC0E4EBD1C66DB12408D5B</vt:lpwstr>
  </property>
  <property fmtid="{D5CDD505-2E9C-101B-9397-08002B2CF9AE}" pid="3" name="_dlc_DocIdItemGuid">
    <vt:lpwstr>9d01f6ee-c1e4-4b0c-8932-7a0ac1a39b7a</vt:lpwstr>
  </property>
  <property fmtid="{D5CDD505-2E9C-101B-9397-08002B2CF9AE}" pid="4" name="SharedWithUsers">
    <vt:lpwstr>367;#Jenkins, Keith (Ops)</vt:lpwstr>
  </property>
  <property fmtid="{D5CDD505-2E9C-101B-9397-08002B2CF9AE}" pid="5" name="TaxKeyword">
    <vt:lpwstr/>
  </property>
  <property fmtid="{D5CDD505-2E9C-101B-9397-08002B2CF9AE}" pid="6" name="OriginatingFunction">
    <vt:lpwstr/>
  </property>
  <property fmtid="{D5CDD505-2E9C-101B-9397-08002B2CF9AE}" pid="7" name="Classification">
    <vt:lpwstr>4</vt:lpwstr>
  </property>
  <property fmtid="{D5CDD505-2E9C-101B-9397-08002B2CF9AE}" pid="8" name="_cx_SecurityMarkings">
    <vt:lpwstr>2</vt:lpwstr>
  </property>
  <property fmtid="{D5CDD505-2E9C-101B-9397-08002B2CF9AE}" pid="9" name="Order">
    <vt:r8>1167100</vt:r8>
  </property>
  <property fmtid="{D5CDD505-2E9C-101B-9397-08002B2CF9AE}" pid="10" name="Marc_x0020_Gwarchod">
    <vt:lpwstr>1;#Official|52f4f3d1-f74c-4a33-941e-09624808df82</vt:lpwstr>
  </property>
  <property fmtid="{D5CDD505-2E9C-101B-9397-08002B2CF9AE}" pid="11" name="Categori Gwybodaeth">
    <vt:lpwstr>2;#Rheoli Cofnodion|6499b7d0-9794-4f81-911d-2ae066b84e15</vt:lpwstr>
  </property>
  <property fmtid="{D5CDD505-2E9C-101B-9397-08002B2CF9AE}" pid="12" name="Marc Gwarchod">
    <vt:lpwstr>1;#Official|52f4f3d1-f74c-4a33-941e-09624808df82</vt:lpwstr>
  </property>
  <property fmtid="{D5CDD505-2E9C-101B-9397-08002B2CF9AE}" pid="13" name="Categori_x0020_Gwybodaeth">
    <vt:lpwstr>2;#Rheoli Cofnodion|6499b7d0-9794-4f81-911d-2ae066b84e15</vt:lpwstr>
  </property>
</Properties>
</file>