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699A780C" w:rsidR="00AD73D3" w:rsidRPr="00156D92" w:rsidRDefault="001E3491" w:rsidP="00AD73D3">
      <w:pPr>
        <w:pStyle w:val="Title"/>
        <w:rPr>
          <w:lang w:val="cy-GB"/>
        </w:rPr>
      </w:pPr>
      <w:r w:rsidRPr="00156D92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65FC4E9B">
                <wp:simplePos x="0" y="0"/>
                <wp:positionH relativeFrom="margin">
                  <wp:align>left</wp:align>
                </wp:positionH>
                <wp:positionV relativeFrom="page">
                  <wp:posOffset>4403090</wp:posOffset>
                </wp:positionV>
                <wp:extent cx="5524500" cy="1195070"/>
                <wp:effectExtent l="0" t="0" r="0" b="508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19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55A7A" w14:textId="77777777" w:rsidR="00DD76BB" w:rsidRPr="00732A30" w:rsidRDefault="00DD76BB" w:rsidP="00DD76BB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  <w:lang w:val="cy-GB"/>
                              </w:rPr>
                            </w:pPr>
                            <w:r w:rsidRPr="006358E6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  <w:lang w:val="cy-GB"/>
                              </w:rPr>
                              <w:t>Masnachol - templed ymateb</w:t>
                            </w:r>
                          </w:p>
                          <w:p w14:paraId="0B878C3E" w14:textId="266EB07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0;margin-top:346.7pt;width:435pt;height:94.1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" filled="f" stroked="f" strokeweight=".5pt">
                <v:textbox inset="0,0,0,0">
                  <w:txbxContent>
                    <w:p w14:paraId="0EF55A7A" w14:textId="77777777" w:rsidR="00DD76BB" w:rsidRPr="00732A30" w:rsidRDefault="00DD76BB" w:rsidP="00DD76BB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  <w:lang w:val="cy-GB"/>
                        </w:rPr>
                      </w:pPr>
                      <w:r w:rsidRPr="006358E6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  <w:lang w:val="cy-GB"/>
                        </w:rPr>
                        <w:t>Masnachol - templed ymateb</w:t>
                      </w:r>
                    </w:p>
                    <w:p w14:paraId="0B878C3E" w14:textId="266EB073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156D92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2FAEF1FF">
                <wp:simplePos x="0" y="0"/>
                <wp:positionH relativeFrom="page">
                  <wp:posOffset>712381</wp:posOffset>
                </wp:positionH>
                <wp:positionV relativeFrom="page">
                  <wp:posOffset>1477925</wp:posOffset>
                </wp:positionV>
                <wp:extent cx="9112103" cy="2892055"/>
                <wp:effectExtent l="0" t="0" r="13335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103" cy="2892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3E1E3" w14:textId="77777777" w:rsidR="001E3491" w:rsidRDefault="001E3491" w:rsidP="001E3491">
                            <w:pPr>
                              <w:pStyle w:val="Title"/>
                            </w:pPr>
                            <w:r>
                              <w:t>P</w:t>
                            </w:r>
                            <w:r w:rsidRPr="00F92E7E">
                              <w:rPr>
                                <w:lang w:val="cy-GB"/>
                              </w:rPr>
                              <w:t>rosiect</w:t>
                            </w:r>
                            <w:r>
                              <w:t xml:space="preserve"> Alpha</w:t>
                            </w:r>
                            <w:r w:rsidRPr="00BE163A">
                              <w:t xml:space="preserve"> </w:t>
                            </w:r>
                            <w:r>
                              <w:t xml:space="preserve">Data a </w:t>
                            </w:r>
                            <w:proofErr w:type="spellStart"/>
                            <w:r>
                              <w:t>Dirnadaeth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F92E7E">
                              <w:rPr>
                                <w:lang w:val="cy-GB"/>
                              </w:rPr>
                              <w:t>Chwaraeon Cymru</w:t>
                            </w:r>
                          </w:p>
                          <w:p w14:paraId="0CCBE8CA" w14:textId="37A0218D" w:rsidR="00F907C0" w:rsidRPr="00483176" w:rsidRDefault="00DD76BB" w:rsidP="00483176">
                            <w:pPr>
                              <w:pStyle w:val="Title"/>
                            </w:pPr>
                            <w:r w:rsidRPr="006358E6">
                              <w:rPr>
                                <w:lang w:val="cy-GB"/>
                              </w:rPr>
                              <w:t>Chwaraeon Cymru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C1A3" id="Text Box 1" o:spid="_x0000_s1027" type="#_x0000_t202" style="position:absolute;margin-left:56.1pt;margin-top:116.35pt;width:717.5pt;height:227.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" filled="f" stroked="f" strokeweight=".5pt">
                <v:textbox inset="0,0,0,0">
                  <w:txbxContent>
                    <w:p w14:paraId="1533E1E3" w14:textId="77777777" w:rsidR="001E3491" w:rsidRDefault="001E3491" w:rsidP="001E3491">
                      <w:pPr>
                        <w:pStyle w:val="Title"/>
                      </w:pPr>
                      <w:r>
                        <w:t>P</w:t>
                      </w:r>
                      <w:r w:rsidRPr="00F92E7E">
                        <w:rPr>
                          <w:lang w:val="cy-GB"/>
                        </w:rPr>
                        <w:t>rosiect</w:t>
                      </w:r>
                      <w:r>
                        <w:t xml:space="preserve"> Alpha</w:t>
                      </w:r>
                      <w:r w:rsidRPr="00BE163A">
                        <w:t xml:space="preserve"> </w:t>
                      </w:r>
                      <w:r>
                        <w:t xml:space="preserve">Data a </w:t>
                      </w:r>
                      <w:proofErr w:type="spellStart"/>
                      <w:r>
                        <w:t>Dirnadaeth</w:t>
                      </w:r>
                      <w:proofErr w:type="spellEnd"/>
                      <w:r>
                        <w:t xml:space="preserve"> </w:t>
                      </w:r>
                      <w:r w:rsidRPr="00F92E7E">
                        <w:rPr>
                          <w:lang w:val="cy-GB"/>
                        </w:rPr>
                        <w:t>Chwaraeon Cymru</w:t>
                      </w:r>
                    </w:p>
                    <w:p w14:paraId="0CCBE8CA" w14:textId="37A0218D" w:rsidR="00F907C0" w:rsidRPr="00483176" w:rsidRDefault="00DD76BB" w:rsidP="00483176">
                      <w:pPr>
                        <w:pStyle w:val="Title"/>
                      </w:pPr>
                      <w:r w:rsidRPr="006358E6">
                        <w:rPr>
                          <w:lang w:val="cy-GB"/>
                        </w:rPr>
                        <w:t>Chwaraeon Cymru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 w:rsidRPr="00156D92">
        <w:rPr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479817E2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805233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21532A" w:rsidRPr="00156D92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34ABBA34" w:rsidR="00053AFA" w:rsidRPr="00483176" w:rsidRDefault="001E3491" w:rsidP="00483176">
                            <w:pPr>
                              <w:pStyle w:val="Cover-Documentdateversion"/>
                            </w:pPr>
                            <w:r>
                              <w:t>23.01.2026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9C97"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34ABBA34" w:rsidR="00053AFA" w:rsidRPr="00483176" w:rsidRDefault="001E3491" w:rsidP="00483176">
                      <w:pPr>
                        <w:pStyle w:val="Cover-Documentdateversion"/>
                      </w:pPr>
                      <w:r>
                        <w:t>23.01.2026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156D92">
        <w:rPr>
          <w:noProof/>
          <w:lang w:val="cy-GB" w:eastAsia="en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156D92">
        <w:rPr>
          <w:lang w:val="cy-GB"/>
        </w:rPr>
        <w:br w:type="page"/>
      </w:r>
    </w:p>
    <w:p w14:paraId="70F7A156" w14:textId="3AFC7F30" w:rsidR="007D4F8E" w:rsidRPr="00156D92" w:rsidRDefault="00DD76BB" w:rsidP="00DD76BB">
      <w:pPr>
        <w:pStyle w:val="Heading2"/>
        <w:numPr>
          <w:ilvl w:val="0"/>
          <w:numId w:val="4"/>
        </w:numPr>
        <w:rPr>
          <w:lang w:val="cy-GB"/>
        </w:rPr>
      </w:pPr>
      <w:r w:rsidRPr="00156D92">
        <w:rPr>
          <w:lang w:val="cy-GB"/>
        </w:rPr>
        <w:lastRenderedPageBreak/>
        <w:t xml:space="preserve">Cyfarwyddyd </w:t>
      </w:r>
      <w:r w:rsidR="007D4F8E" w:rsidRPr="00156D92">
        <w:rPr>
          <w:lang w:val="cy-GB"/>
        </w:rPr>
        <w:t xml:space="preserve"> </w:t>
      </w:r>
    </w:p>
    <w:p w14:paraId="66F54731" w14:textId="77777777" w:rsidR="007D4F8E" w:rsidRPr="00156D92" w:rsidRDefault="007D4F8E" w:rsidP="007D4F8E">
      <w:pPr>
        <w:pStyle w:val="NoSpacing"/>
        <w:rPr>
          <w:sz w:val="22"/>
          <w:lang w:val="cy-GB"/>
        </w:rPr>
      </w:pPr>
    </w:p>
    <w:p w14:paraId="7B4CD5E3" w14:textId="77777777" w:rsidR="00DD76BB" w:rsidRPr="00156D92" w:rsidRDefault="00DD76BB" w:rsidP="00DD76BB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156D92">
        <w:rPr>
          <w:sz w:val="22"/>
          <w:lang w:val="cy-GB"/>
        </w:rPr>
        <w:t>Rhaid i'r tendrwr gwblhau'r templed Ymateb Masnachol.</w:t>
      </w:r>
    </w:p>
    <w:p w14:paraId="4DB652A3" w14:textId="77777777" w:rsidR="00DD76BB" w:rsidRPr="00156D92" w:rsidRDefault="00DD76BB" w:rsidP="00DD76BB">
      <w:pPr>
        <w:pStyle w:val="ListParagraph"/>
        <w:spacing w:after="0"/>
        <w:jc w:val="both"/>
        <w:rPr>
          <w:sz w:val="22"/>
          <w:lang w:val="cy-GB"/>
        </w:rPr>
      </w:pPr>
    </w:p>
    <w:p w14:paraId="668D03B7" w14:textId="77777777" w:rsidR="00DD76BB" w:rsidRPr="00156D92" w:rsidRDefault="00DD76BB" w:rsidP="00DD76BB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156D92">
        <w:rPr>
          <w:sz w:val="22"/>
          <w:lang w:val="cy-GB"/>
        </w:rPr>
        <w:t>Dim ond ymatebion a ddarperir gan ddefnyddio'r templedi ymateb a dderbynnir i'w gwerthuso.</w:t>
      </w:r>
    </w:p>
    <w:p w14:paraId="4AD46EC7" w14:textId="77777777" w:rsidR="00DD76BB" w:rsidRPr="00156D92" w:rsidRDefault="00DD76BB" w:rsidP="00DD76BB">
      <w:pPr>
        <w:pStyle w:val="ListParagraph"/>
        <w:spacing w:after="0"/>
        <w:jc w:val="both"/>
        <w:rPr>
          <w:sz w:val="22"/>
          <w:lang w:val="cy-GB"/>
        </w:rPr>
      </w:pPr>
    </w:p>
    <w:p w14:paraId="52AAA654" w14:textId="77777777" w:rsidR="00DD76BB" w:rsidRPr="00156D92" w:rsidRDefault="00DD76BB" w:rsidP="00DD76BB">
      <w:pPr>
        <w:pStyle w:val="ListParagraph"/>
        <w:numPr>
          <w:ilvl w:val="1"/>
          <w:numId w:val="4"/>
        </w:numPr>
        <w:spacing w:after="0"/>
        <w:ind w:left="720"/>
        <w:jc w:val="both"/>
        <w:rPr>
          <w:rFonts w:ascii="Times New Roman" w:hAnsi="Times New Roman" w:cs="Times New Roman"/>
          <w:sz w:val="22"/>
          <w:lang w:val="cy-GB"/>
        </w:rPr>
      </w:pPr>
      <w:r w:rsidRPr="00156D92">
        <w:rPr>
          <w:rFonts w:ascii="Times New Roman" w:hAnsi="Times New Roman" w:cs="Times New Roman"/>
          <w:sz w:val="22"/>
          <w:lang w:val="cy-GB"/>
        </w:rPr>
        <w:t>Cwblhewch y tabl isod, gan sicrhau bod yr holl gostau’n cael eu darparu mewn GBP (£) ac nad ydynt yn cynnwys TAW oni bai y nodir yn wahanol.</w:t>
      </w:r>
    </w:p>
    <w:p w14:paraId="77BBBCC7" w14:textId="77777777" w:rsidR="00DD76BB" w:rsidRPr="00156D92" w:rsidRDefault="00DD76BB" w:rsidP="00DD76BB">
      <w:pPr>
        <w:pStyle w:val="ListParagraph"/>
        <w:spacing w:after="0"/>
        <w:jc w:val="both"/>
        <w:rPr>
          <w:sz w:val="22"/>
          <w:lang w:val="cy-GB"/>
        </w:rPr>
      </w:pPr>
    </w:p>
    <w:p w14:paraId="78461D71" w14:textId="77777777" w:rsidR="00DD76BB" w:rsidRPr="00156D92" w:rsidRDefault="00DD76BB" w:rsidP="00DD76BB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156D92">
        <w:rPr>
          <w:sz w:val="22"/>
          <w:lang w:val="cy-GB"/>
        </w:rPr>
        <w:t>Rhaid i dendrwyr ystyried a rhoi sylw dyledus i unrhyw ganllawiau pellach yn y ddogfen Gwahoddiad i Dendro wrth gwblhau eu hymateb.</w:t>
      </w:r>
    </w:p>
    <w:p w14:paraId="34E481B2" w14:textId="77777777" w:rsidR="00DD76BB" w:rsidRPr="00156D92" w:rsidRDefault="00DD76BB" w:rsidP="00DD76BB">
      <w:pPr>
        <w:pStyle w:val="ListParagraph"/>
        <w:spacing w:after="0"/>
        <w:jc w:val="both"/>
        <w:rPr>
          <w:sz w:val="22"/>
          <w:lang w:val="cy-GB"/>
        </w:rPr>
      </w:pPr>
    </w:p>
    <w:p w14:paraId="3D505711" w14:textId="77777777" w:rsidR="00DD76BB" w:rsidRPr="00156D92" w:rsidRDefault="00DD76BB" w:rsidP="00DD76BB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156D92">
        <w:rPr>
          <w:sz w:val="22"/>
          <w:lang w:val="cy-GB"/>
        </w:rPr>
        <w:t>Rhaid darparu pob ymateb i gwestiwn gan ddefnyddio ffont a maint darllenadwy.</w:t>
      </w:r>
    </w:p>
    <w:p w14:paraId="4E28F301" w14:textId="77777777" w:rsidR="00DD76BB" w:rsidRPr="00156D92" w:rsidRDefault="00DD76BB" w:rsidP="00DD76BB">
      <w:pPr>
        <w:pStyle w:val="ListParagraph"/>
        <w:spacing w:after="0"/>
        <w:jc w:val="both"/>
        <w:rPr>
          <w:sz w:val="22"/>
          <w:lang w:val="cy-GB"/>
        </w:rPr>
      </w:pPr>
    </w:p>
    <w:p w14:paraId="13FF4050" w14:textId="25E004FA" w:rsidR="00156D92" w:rsidRPr="00156D92" w:rsidRDefault="00DD76BB" w:rsidP="00DD76BB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  <w:r w:rsidRPr="00156D92">
        <w:rPr>
          <w:sz w:val="22"/>
          <w:lang w:val="cy-GB"/>
        </w:rPr>
        <w:t>Yn unol ag adran 18 (Y Broses Asesu) yn y ddogfen Gwahoddiad i Dendro, bydd yr elfen fasnachol yn cyfrif am 20% o'r sg</w:t>
      </w:r>
      <w:r w:rsidRPr="00156D92">
        <w:rPr>
          <w:rFonts w:hint="eastAsia"/>
          <w:sz w:val="22"/>
          <w:lang w:val="cy-GB"/>
        </w:rPr>
        <w:t>ô</w:t>
      </w:r>
      <w:r w:rsidRPr="00156D92">
        <w:rPr>
          <w:sz w:val="22"/>
          <w:lang w:val="cy-GB"/>
        </w:rPr>
        <w:t>r werthuso gyffredinol, gan sicrhau bod cost yn ffactor arwyddocaol ond nid yn ffactor hollbwysig yn y broses ddewis.</w:t>
      </w:r>
    </w:p>
    <w:p w14:paraId="1E2BC3C3" w14:textId="77777777" w:rsidR="00156D92" w:rsidRPr="00156D92" w:rsidRDefault="00156D92">
      <w:pPr>
        <w:spacing w:after="160" w:line="259" w:lineRule="auto"/>
        <w:rPr>
          <w:sz w:val="22"/>
          <w:lang w:val="cy-GB"/>
        </w:rPr>
      </w:pPr>
      <w:r w:rsidRPr="00156D92">
        <w:rPr>
          <w:sz w:val="22"/>
          <w:lang w:val="cy-GB"/>
        </w:rPr>
        <w:br w:type="page"/>
      </w:r>
    </w:p>
    <w:p w14:paraId="77A8E82D" w14:textId="77777777" w:rsidR="00DD76BB" w:rsidRPr="00156D92" w:rsidRDefault="00DD76BB" w:rsidP="00DD76BB">
      <w:pPr>
        <w:pStyle w:val="ListParagraph"/>
        <w:numPr>
          <w:ilvl w:val="1"/>
          <w:numId w:val="4"/>
        </w:numPr>
        <w:spacing w:after="0"/>
        <w:ind w:left="720"/>
        <w:jc w:val="both"/>
        <w:rPr>
          <w:sz w:val="22"/>
          <w:lang w:val="cy-GB"/>
        </w:rPr>
      </w:pPr>
    </w:p>
    <w:p w14:paraId="0359D535" w14:textId="13502B20" w:rsidR="00390174" w:rsidRPr="00156D92" w:rsidRDefault="005F40B8" w:rsidP="00390174">
      <w:pPr>
        <w:pStyle w:val="Heading2"/>
        <w:numPr>
          <w:ilvl w:val="0"/>
          <w:numId w:val="4"/>
        </w:numPr>
        <w:rPr>
          <w:lang w:val="cy-GB"/>
        </w:rPr>
      </w:pPr>
      <w:r w:rsidRPr="00055DD7">
        <w:rPr>
          <w:lang w:val="cy-GB"/>
        </w:rPr>
        <w:t>Templed ymateb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176"/>
      </w:tblGrid>
      <w:tr w:rsidR="000777B1" w:rsidRPr="00156D92" w14:paraId="6B4E9DF1" w14:textId="77777777" w:rsidTr="000777B1">
        <w:tc>
          <w:tcPr>
            <w:tcW w:w="6232" w:type="dxa"/>
          </w:tcPr>
          <w:p w14:paraId="2017A151" w14:textId="21D2C04D" w:rsidR="000777B1" w:rsidRPr="00156D92" w:rsidRDefault="005F40B8" w:rsidP="000777B1">
            <w:pPr>
              <w:rPr>
                <w:lang w:val="cy-GB"/>
              </w:rPr>
            </w:pPr>
            <w:r w:rsidRPr="00055DD7">
              <w:rPr>
                <w:b/>
                <w:bCs/>
                <w:sz w:val="28"/>
                <w:szCs w:val="32"/>
                <w:lang w:val="cy-GB"/>
              </w:rPr>
              <w:t>Eitem</w:t>
            </w:r>
          </w:p>
        </w:tc>
        <w:tc>
          <w:tcPr>
            <w:tcW w:w="7176" w:type="dxa"/>
          </w:tcPr>
          <w:p w14:paraId="459474B8" w14:textId="3095EEC1" w:rsidR="000777B1" w:rsidRPr="00156D92" w:rsidRDefault="00200D98" w:rsidP="005F40B8">
            <w:pPr>
              <w:rPr>
                <w:lang w:val="cy-GB"/>
              </w:rPr>
            </w:pPr>
            <w:r w:rsidRPr="00156D92">
              <w:rPr>
                <w:b/>
                <w:bCs/>
                <w:sz w:val="28"/>
                <w:szCs w:val="32"/>
                <w:lang w:val="cy-GB"/>
              </w:rPr>
              <w:t xml:space="preserve">Cost </w:t>
            </w:r>
            <w:r w:rsidR="005F40B8">
              <w:rPr>
                <w:b/>
                <w:bCs/>
                <w:sz w:val="28"/>
                <w:szCs w:val="32"/>
                <w:lang w:val="cy-GB"/>
              </w:rPr>
              <w:t>mewn</w:t>
            </w:r>
            <w:r w:rsidRPr="00156D92">
              <w:rPr>
                <w:b/>
                <w:bCs/>
                <w:sz w:val="28"/>
                <w:szCs w:val="32"/>
                <w:lang w:val="cy-GB"/>
              </w:rPr>
              <w:t xml:space="preserve"> £ </w:t>
            </w:r>
            <w:r w:rsidR="005F40B8">
              <w:rPr>
                <w:b/>
                <w:bCs/>
                <w:sz w:val="28"/>
                <w:szCs w:val="32"/>
                <w:lang w:val="cy-GB"/>
              </w:rPr>
              <w:t>ac eithrio TAW</w:t>
            </w:r>
          </w:p>
        </w:tc>
      </w:tr>
      <w:tr w:rsidR="000777B1" w:rsidRPr="00156D92" w14:paraId="45CB29D4" w14:textId="77777777" w:rsidTr="000777B1">
        <w:tc>
          <w:tcPr>
            <w:tcW w:w="6232" w:type="dxa"/>
          </w:tcPr>
          <w:p w14:paraId="242887A7" w14:textId="77777777" w:rsidR="00E3579D" w:rsidRPr="00E3579D" w:rsidRDefault="00E3579D" w:rsidP="00E3579D">
            <w:pPr>
              <w:rPr>
                <w:b/>
                <w:sz w:val="22"/>
                <w:szCs w:val="20"/>
                <w:lang w:val="cy-GB"/>
              </w:rPr>
            </w:pPr>
            <w:r w:rsidRPr="00E3579D">
              <w:rPr>
                <w:b/>
                <w:sz w:val="22"/>
                <w:szCs w:val="20"/>
                <w:lang w:val="cy-GB"/>
              </w:rPr>
              <w:t>Costau Cyffredinol y Prosiect</w:t>
            </w:r>
          </w:p>
          <w:p w14:paraId="6E7A6E4C" w14:textId="5657E9DE" w:rsidR="00B34021" w:rsidRPr="00156D92" w:rsidRDefault="00E3579D" w:rsidP="00E3579D">
            <w:pPr>
              <w:rPr>
                <w:sz w:val="22"/>
                <w:szCs w:val="20"/>
                <w:lang w:val="cy-GB"/>
              </w:rPr>
            </w:pPr>
            <w:r w:rsidRPr="00E3579D">
              <w:rPr>
                <w:sz w:val="22"/>
                <w:szCs w:val="20"/>
                <w:lang w:val="cy-GB"/>
              </w:rPr>
              <w:t>Pob cost sy'n gysylltiedig â chyflwyno prawf cysyniad cam Alpha, gan gynnwys adnoddau cyflenwyr ar draws</w:t>
            </w:r>
            <w:r>
              <w:rPr>
                <w:sz w:val="22"/>
                <w:szCs w:val="20"/>
                <w:lang w:val="cy-GB"/>
              </w:rPr>
              <w:t xml:space="preserve"> y</w:t>
            </w:r>
            <w:r w:rsidRPr="00E3579D">
              <w:rPr>
                <w:sz w:val="22"/>
                <w:szCs w:val="20"/>
                <w:lang w:val="cy-GB"/>
              </w:rPr>
              <w:t xml:space="preserve"> gweithgar</w:t>
            </w:r>
            <w:r>
              <w:rPr>
                <w:sz w:val="22"/>
                <w:szCs w:val="20"/>
                <w:lang w:val="cy-GB"/>
              </w:rPr>
              <w:t>wch</w:t>
            </w:r>
            <w:r w:rsidRPr="00E3579D">
              <w:rPr>
                <w:sz w:val="22"/>
                <w:szCs w:val="20"/>
                <w:lang w:val="cy-GB"/>
              </w:rPr>
              <w:t xml:space="preserve"> technegol a diwylliannol, gweithgareddau cyflwyno a chydweith</w:t>
            </w:r>
            <w:r>
              <w:rPr>
                <w:sz w:val="22"/>
                <w:szCs w:val="20"/>
                <w:lang w:val="cy-GB"/>
              </w:rPr>
              <w:t>redu</w:t>
            </w:r>
            <w:r w:rsidRPr="00E3579D">
              <w:rPr>
                <w:sz w:val="22"/>
                <w:szCs w:val="20"/>
                <w:lang w:val="cy-GB"/>
              </w:rPr>
              <w:t>, ac unrhyw gostau cysylltiedig.</w:t>
            </w:r>
          </w:p>
        </w:tc>
        <w:tc>
          <w:tcPr>
            <w:tcW w:w="7176" w:type="dxa"/>
          </w:tcPr>
          <w:p w14:paraId="69E65EAE" w14:textId="77777777" w:rsidR="000777B1" w:rsidRPr="00156D92" w:rsidRDefault="000777B1" w:rsidP="000777B1">
            <w:pPr>
              <w:rPr>
                <w:lang w:val="cy-GB"/>
              </w:rPr>
            </w:pPr>
          </w:p>
        </w:tc>
      </w:tr>
    </w:tbl>
    <w:p w14:paraId="58A3D14A" w14:textId="77777777" w:rsidR="000777B1" w:rsidRPr="00156D92" w:rsidRDefault="000777B1" w:rsidP="000777B1">
      <w:pPr>
        <w:rPr>
          <w:lang w:val="cy-GB"/>
        </w:rPr>
      </w:pPr>
    </w:p>
    <w:p w14:paraId="11ED93DD" w14:textId="00898773" w:rsidR="00390174" w:rsidRPr="00156D92" w:rsidRDefault="00CB381B" w:rsidP="00390174">
      <w:pPr>
        <w:rPr>
          <w:lang w:val="cy-GB"/>
        </w:rPr>
      </w:pPr>
      <w:r w:rsidRPr="00CB381B">
        <w:rPr>
          <w:lang w:val="cy-GB"/>
        </w:rPr>
        <w:t xml:space="preserve">Defnyddiwch y tabl isod i ddisgrifio sut mae costau cyffredinol y prosiect </w:t>
      </w:r>
      <w:r>
        <w:rPr>
          <w:lang w:val="cy-GB"/>
        </w:rPr>
        <w:t>yn cael e</w:t>
      </w:r>
      <w:r w:rsidRPr="00CB381B">
        <w:rPr>
          <w:lang w:val="cy-GB"/>
        </w:rPr>
        <w:t xml:space="preserve">u dadansoddi, yn ogystal â darparu gwybodaeth am unrhyw weithgareddau dewisol </w:t>
      </w:r>
      <w:r>
        <w:rPr>
          <w:lang w:val="cy-GB"/>
        </w:rPr>
        <w:t xml:space="preserve">neu </w:t>
      </w:r>
      <w:r w:rsidRPr="00CB381B">
        <w:rPr>
          <w:lang w:val="cy-GB"/>
        </w:rPr>
        <w:t xml:space="preserve">werth ychwanegol y gallech eu cynnig, yn ogystal ag unrhyw </w:t>
      </w:r>
      <w:r>
        <w:rPr>
          <w:lang w:val="cy-GB"/>
        </w:rPr>
        <w:t>rag</w:t>
      </w:r>
      <w:r w:rsidRPr="00CB381B">
        <w:rPr>
          <w:lang w:val="cy-GB"/>
        </w:rPr>
        <w:t>dybiaethau rydych chi'n eu gwneud sy'n sail i'ch prisio.</w:t>
      </w:r>
      <w:r>
        <w:rPr>
          <w:lang w:val="cy-GB"/>
        </w:rPr>
        <w:t xml:space="preserve">  </w:t>
      </w:r>
      <w:r w:rsidR="001B7DA4" w:rsidRPr="00156D92">
        <w:rPr>
          <w:lang w:val="cy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176"/>
      </w:tblGrid>
      <w:tr w:rsidR="005F40B8" w:rsidRPr="00156D92" w14:paraId="66D251F1" w14:textId="77777777" w:rsidTr="004B48BF">
        <w:tc>
          <w:tcPr>
            <w:tcW w:w="6232" w:type="dxa"/>
          </w:tcPr>
          <w:p w14:paraId="4448307F" w14:textId="43C7ACBD" w:rsidR="005F40B8" w:rsidRPr="00156D92" w:rsidRDefault="005F40B8" w:rsidP="00390174">
            <w:pPr>
              <w:rPr>
                <w:lang w:val="cy-GB"/>
              </w:rPr>
            </w:pPr>
            <w:r w:rsidRPr="00055DD7">
              <w:rPr>
                <w:b/>
                <w:bCs/>
                <w:sz w:val="28"/>
                <w:szCs w:val="32"/>
                <w:lang w:val="cy-GB"/>
              </w:rPr>
              <w:t>Eitem</w:t>
            </w:r>
          </w:p>
        </w:tc>
        <w:tc>
          <w:tcPr>
            <w:tcW w:w="7176" w:type="dxa"/>
          </w:tcPr>
          <w:p w14:paraId="2079417E" w14:textId="0BA12533" w:rsidR="005F40B8" w:rsidRPr="00156D92" w:rsidRDefault="005F40B8" w:rsidP="00390174">
            <w:pPr>
              <w:rPr>
                <w:lang w:val="cy-GB"/>
              </w:rPr>
            </w:pPr>
            <w:r w:rsidRPr="00055DD7">
              <w:rPr>
                <w:b/>
                <w:bCs/>
                <w:sz w:val="28"/>
                <w:szCs w:val="32"/>
                <w:lang w:val="cy-GB"/>
              </w:rPr>
              <w:t>Ymateb y tendrwr</w:t>
            </w:r>
          </w:p>
        </w:tc>
      </w:tr>
      <w:tr w:rsidR="00B66601" w:rsidRPr="00156D92" w14:paraId="6D62BC9E" w14:textId="77777777" w:rsidTr="004B48BF">
        <w:tc>
          <w:tcPr>
            <w:tcW w:w="6232" w:type="dxa"/>
          </w:tcPr>
          <w:p w14:paraId="48192413" w14:textId="77777777" w:rsidR="00CB381B" w:rsidRPr="00CB381B" w:rsidRDefault="00CB381B" w:rsidP="00CB381B">
            <w:pPr>
              <w:jc w:val="both"/>
              <w:rPr>
                <w:b/>
                <w:sz w:val="22"/>
                <w:szCs w:val="24"/>
                <w:lang w:val="cy-GB"/>
              </w:rPr>
            </w:pPr>
            <w:r w:rsidRPr="00CB381B">
              <w:rPr>
                <w:b/>
                <w:sz w:val="22"/>
                <w:szCs w:val="24"/>
                <w:lang w:val="cy-GB"/>
              </w:rPr>
              <w:t>Cyflwyno a chydlynu Alpha</w:t>
            </w:r>
          </w:p>
          <w:p w14:paraId="0789BB5B" w14:textId="4C615A0D" w:rsidR="00CB381B" w:rsidRPr="00CB381B" w:rsidRDefault="00CB381B" w:rsidP="00CB381B">
            <w:pPr>
              <w:jc w:val="both"/>
              <w:rPr>
                <w:sz w:val="22"/>
                <w:szCs w:val="24"/>
                <w:lang w:val="cy-GB"/>
              </w:rPr>
            </w:pPr>
            <w:r w:rsidRPr="00CB381B">
              <w:rPr>
                <w:sz w:val="22"/>
                <w:szCs w:val="24"/>
                <w:lang w:val="cy-GB"/>
              </w:rPr>
              <w:t>Pob cost sy'n gysylltiedig â chydlynu a rheoli cyflwyno prawf cysyniad c</w:t>
            </w:r>
            <w:r>
              <w:rPr>
                <w:sz w:val="22"/>
                <w:szCs w:val="24"/>
                <w:lang w:val="cy-GB"/>
              </w:rPr>
              <w:t>am</w:t>
            </w:r>
            <w:r w:rsidRPr="00CB381B">
              <w:rPr>
                <w:sz w:val="22"/>
                <w:szCs w:val="24"/>
                <w:lang w:val="cy-GB"/>
              </w:rPr>
              <w:t xml:space="preserve"> Alpha, gan gynnwys</w:t>
            </w:r>
            <w:r>
              <w:rPr>
                <w:sz w:val="22"/>
                <w:szCs w:val="24"/>
                <w:lang w:val="cy-GB"/>
              </w:rPr>
              <w:t xml:space="preserve"> y canlynol:</w:t>
            </w:r>
          </w:p>
          <w:p w14:paraId="49E54C5A" w14:textId="7E13968F" w:rsidR="00CB381B" w:rsidRPr="00CB381B" w:rsidRDefault="00CB381B" w:rsidP="00CB381B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4"/>
                <w:lang w:val="cy-GB"/>
              </w:rPr>
            </w:pPr>
            <w:r w:rsidRPr="00CB381B">
              <w:rPr>
                <w:sz w:val="22"/>
                <w:szCs w:val="24"/>
                <w:lang w:val="cy-GB"/>
              </w:rPr>
              <w:t>Rheoli a chydlynu cyflwyno o ddydd i ddydd ar draws gweithgareddau technegol a diwylliannol</w:t>
            </w:r>
          </w:p>
          <w:p w14:paraId="7CAEFEAB" w14:textId="7FC6E1AD" w:rsidR="00CB381B" w:rsidRPr="00CB381B" w:rsidRDefault="00CB381B" w:rsidP="00CB381B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4"/>
                <w:lang w:val="cy-GB"/>
              </w:rPr>
            </w:pPr>
            <w:r w:rsidRPr="00CB381B">
              <w:rPr>
                <w:sz w:val="22"/>
                <w:szCs w:val="24"/>
                <w:lang w:val="cy-GB"/>
              </w:rPr>
              <w:t xml:space="preserve">Cynllunio sbrint neu ailadrodd, blaenoriaethu a rheoli risg </w:t>
            </w:r>
          </w:p>
          <w:p w14:paraId="2D9E7C38" w14:textId="4D794BDE" w:rsidR="0025171D" w:rsidRPr="00CB381B" w:rsidRDefault="00CB381B" w:rsidP="00CB381B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4"/>
                <w:lang w:val="cy-GB"/>
              </w:rPr>
            </w:pPr>
            <w:r w:rsidRPr="00CB381B">
              <w:rPr>
                <w:sz w:val="22"/>
                <w:szCs w:val="24"/>
                <w:lang w:val="cy-GB"/>
              </w:rPr>
              <w:t>Adrodd ar gynnydd, sesiynau dangos a dweud, ac ymgysylltu â thîm prosiect Chwaraeon Cymru</w:t>
            </w:r>
          </w:p>
        </w:tc>
        <w:tc>
          <w:tcPr>
            <w:tcW w:w="7176" w:type="dxa"/>
          </w:tcPr>
          <w:p w14:paraId="341038E0" w14:textId="77777777" w:rsidR="00B66601" w:rsidRPr="00156D92" w:rsidRDefault="00B66601" w:rsidP="00390174">
            <w:pPr>
              <w:rPr>
                <w:lang w:val="cy-GB"/>
              </w:rPr>
            </w:pPr>
          </w:p>
        </w:tc>
      </w:tr>
      <w:tr w:rsidR="00B66601" w:rsidRPr="00156D92" w14:paraId="79BD31A5" w14:textId="77777777" w:rsidTr="004B48BF">
        <w:tc>
          <w:tcPr>
            <w:tcW w:w="6232" w:type="dxa"/>
          </w:tcPr>
          <w:p w14:paraId="7E644262" w14:textId="6D60186D" w:rsidR="00CB381B" w:rsidRPr="00C714D5" w:rsidRDefault="00CB381B" w:rsidP="00CB381B">
            <w:pPr>
              <w:jc w:val="both"/>
              <w:rPr>
                <w:b/>
                <w:sz w:val="22"/>
                <w:szCs w:val="24"/>
                <w:lang w:val="cy-GB"/>
              </w:rPr>
            </w:pPr>
            <w:r w:rsidRPr="00C714D5">
              <w:rPr>
                <w:b/>
                <w:sz w:val="22"/>
                <w:szCs w:val="24"/>
                <w:lang w:val="cy-GB"/>
              </w:rPr>
              <w:t>Cyfl</w:t>
            </w:r>
            <w:r w:rsidR="00C714D5" w:rsidRPr="00C714D5">
              <w:rPr>
                <w:b/>
                <w:sz w:val="22"/>
                <w:szCs w:val="24"/>
                <w:lang w:val="cy-GB"/>
              </w:rPr>
              <w:t>awn</w:t>
            </w:r>
            <w:r w:rsidRPr="00C714D5">
              <w:rPr>
                <w:b/>
                <w:sz w:val="22"/>
                <w:szCs w:val="24"/>
                <w:lang w:val="cy-GB"/>
              </w:rPr>
              <w:t>i technegol a</w:t>
            </w:r>
            <w:r w:rsidR="008430B8">
              <w:rPr>
                <w:b/>
                <w:sz w:val="22"/>
                <w:szCs w:val="24"/>
                <w:lang w:val="cy-GB"/>
              </w:rPr>
              <w:t xml:space="preserve"> sefydlu cyflenwad </w:t>
            </w:r>
            <w:r w:rsidRPr="00C714D5">
              <w:rPr>
                <w:b/>
                <w:sz w:val="22"/>
                <w:szCs w:val="24"/>
                <w:lang w:val="cy-GB"/>
              </w:rPr>
              <w:t>data</w:t>
            </w:r>
          </w:p>
          <w:p w14:paraId="5B6F9CFC" w14:textId="65F7BCE9" w:rsidR="00C714D5" w:rsidRPr="00C714D5" w:rsidRDefault="00CB381B" w:rsidP="00C714D5">
            <w:pPr>
              <w:jc w:val="both"/>
              <w:rPr>
                <w:sz w:val="22"/>
                <w:szCs w:val="24"/>
                <w:lang w:val="cy-GB"/>
              </w:rPr>
            </w:pPr>
            <w:r w:rsidRPr="00CB381B">
              <w:rPr>
                <w:sz w:val="22"/>
                <w:szCs w:val="24"/>
                <w:lang w:val="cy-GB"/>
              </w:rPr>
              <w:lastRenderedPageBreak/>
              <w:t xml:space="preserve">Pob cost sy'n gysylltiedig </w:t>
            </w:r>
            <w:r w:rsidR="00DD4D2D">
              <w:rPr>
                <w:sz w:val="22"/>
                <w:szCs w:val="24"/>
                <w:lang w:val="cy-GB"/>
              </w:rPr>
              <w:t xml:space="preserve">â’r agweddau </w:t>
            </w:r>
            <w:r w:rsidRPr="00CB381B">
              <w:rPr>
                <w:sz w:val="22"/>
                <w:szCs w:val="24"/>
                <w:lang w:val="cy-GB"/>
              </w:rPr>
              <w:t xml:space="preserve">technegol </w:t>
            </w:r>
            <w:r w:rsidR="00DD4D2D">
              <w:rPr>
                <w:sz w:val="22"/>
                <w:szCs w:val="24"/>
                <w:lang w:val="cy-GB"/>
              </w:rPr>
              <w:t>ar y cam Alpha, gan gynnwys y canlynol:</w:t>
            </w:r>
          </w:p>
          <w:p w14:paraId="0FEB127B" w14:textId="3698DE40" w:rsidR="00CB381B" w:rsidRPr="00DD4D2D" w:rsidRDefault="00CB381B" w:rsidP="00DD4D2D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cy-GB"/>
              </w:rPr>
            </w:pPr>
            <w:r w:rsidRPr="00DD4D2D">
              <w:rPr>
                <w:sz w:val="22"/>
                <w:szCs w:val="24"/>
                <w:lang w:val="cy-GB"/>
              </w:rPr>
              <w:t xml:space="preserve">Dylunio, adeiladu a phrofi'r </w:t>
            </w:r>
            <w:r w:rsidR="008430B8">
              <w:rPr>
                <w:sz w:val="22"/>
                <w:szCs w:val="24"/>
                <w:lang w:val="cy-GB"/>
              </w:rPr>
              <w:t xml:space="preserve">cyflenwad </w:t>
            </w:r>
            <w:r w:rsidRPr="00DD4D2D">
              <w:rPr>
                <w:sz w:val="22"/>
                <w:szCs w:val="24"/>
                <w:lang w:val="cy-GB"/>
              </w:rPr>
              <w:t>data prawf cysyniad</w:t>
            </w:r>
          </w:p>
          <w:p w14:paraId="4830C2DD" w14:textId="5289B124" w:rsidR="00CB381B" w:rsidRPr="00DD4D2D" w:rsidRDefault="0021039D" w:rsidP="00DD4D2D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cy-GB"/>
              </w:rPr>
            </w:pPr>
            <w:r>
              <w:rPr>
                <w:sz w:val="22"/>
                <w:szCs w:val="24"/>
                <w:lang w:val="cy-GB"/>
              </w:rPr>
              <w:t>D</w:t>
            </w:r>
            <w:r w:rsidR="00CB381B" w:rsidRPr="00DD4D2D">
              <w:rPr>
                <w:sz w:val="22"/>
                <w:szCs w:val="24"/>
                <w:lang w:val="cy-GB"/>
              </w:rPr>
              <w:t>e</w:t>
            </w:r>
            <w:r>
              <w:rPr>
                <w:sz w:val="22"/>
                <w:szCs w:val="24"/>
                <w:lang w:val="cy-GB"/>
              </w:rPr>
              <w:t>r</w:t>
            </w:r>
            <w:r w:rsidR="00CB381B" w:rsidRPr="00DD4D2D">
              <w:rPr>
                <w:sz w:val="22"/>
                <w:szCs w:val="24"/>
                <w:lang w:val="cy-GB"/>
              </w:rPr>
              <w:t>byn data, trawsnewid, modelu a gweithgareddau ansawdd</w:t>
            </w:r>
          </w:p>
          <w:p w14:paraId="11B06B62" w14:textId="2CD010E5" w:rsidR="00CB381B" w:rsidRPr="00DD4D2D" w:rsidRDefault="00CB381B" w:rsidP="00DD4D2D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cy-GB"/>
              </w:rPr>
            </w:pPr>
            <w:r w:rsidRPr="00DD4D2D">
              <w:rPr>
                <w:sz w:val="22"/>
                <w:szCs w:val="24"/>
                <w:lang w:val="cy-GB"/>
              </w:rPr>
              <w:t>Datblygu adrodd neu ddelweddau sampl i ddangos yr achos defnydd y cytunwyd arno</w:t>
            </w:r>
          </w:p>
          <w:p w14:paraId="381452F0" w14:textId="355DA37C" w:rsidR="00CB381B" w:rsidRPr="00DD4D2D" w:rsidRDefault="00CB381B" w:rsidP="00DD4D2D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cy-GB"/>
              </w:rPr>
            </w:pPr>
            <w:r w:rsidRPr="00DD4D2D">
              <w:rPr>
                <w:sz w:val="22"/>
                <w:szCs w:val="24"/>
                <w:lang w:val="cy-GB"/>
              </w:rPr>
              <w:t>Dogfennaeth dechnegol, diagramau ac arteffactau sy'n ofynnol i gefnogi perchnogaeth fewnol</w:t>
            </w:r>
          </w:p>
          <w:p w14:paraId="59ABB494" w14:textId="77777777" w:rsidR="0021039D" w:rsidRDefault="00CB381B" w:rsidP="00CB381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cy-GB"/>
              </w:rPr>
            </w:pPr>
            <w:r w:rsidRPr="00DD4D2D">
              <w:rPr>
                <w:sz w:val="22"/>
                <w:szCs w:val="24"/>
                <w:lang w:val="cy-GB"/>
              </w:rPr>
              <w:t>Costau trwyddedu ar gyfer y 6 mis cychwynnol o gyflwyno'r PoC</w:t>
            </w:r>
          </w:p>
          <w:p w14:paraId="20CA146C" w14:textId="77777777" w:rsidR="0021039D" w:rsidRDefault="0021039D" w:rsidP="0021039D">
            <w:pPr>
              <w:pStyle w:val="ListParagraph"/>
              <w:jc w:val="both"/>
              <w:rPr>
                <w:sz w:val="22"/>
                <w:szCs w:val="24"/>
                <w:lang w:val="cy-GB"/>
              </w:rPr>
            </w:pPr>
          </w:p>
          <w:p w14:paraId="7FEAF208" w14:textId="750C86BB" w:rsidR="003F67C8" w:rsidRPr="0021039D" w:rsidRDefault="00CB381B" w:rsidP="00C714D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cy-GB"/>
              </w:rPr>
            </w:pPr>
            <w:r w:rsidRPr="0021039D">
              <w:rPr>
                <w:sz w:val="22"/>
                <w:szCs w:val="24"/>
                <w:lang w:val="cy-GB"/>
              </w:rPr>
              <w:t>Costau trwyddedu parhaus, gan gynnwys costau sy'n gysylltiedig â graddio'r PoC [</w:t>
            </w:r>
            <w:r w:rsidRPr="003E53BF">
              <w:rPr>
                <w:i/>
                <w:sz w:val="22"/>
                <w:szCs w:val="24"/>
                <w:lang w:val="cy-GB"/>
              </w:rPr>
              <w:t>nodyn. Ni fydd tendrwyr yn cael eu sgorio yn erbyn eu costau parhaus [y tu hwnt i'r PoC] na'u costau graddadwyedd, ac nid oes angen cyfrif am y costau hyn yng nghostau cyffredinol y prosiect</w:t>
            </w:r>
            <w:r w:rsidRPr="0021039D">
              <w:rPr>
                <w:sz w:val="22"/>
                <w:szCs w:val="24"/>
                <w:lang w:val="cy-GB"/>
              </w:rPr>
              <w:t>]</w:t>
            </w:r>
          </w:p>
        </w:tc>
        <w:tc>
          <w:tcPr>
            <w:tcW w:w="7176" w:type="dxa"/>
          </w:tcPr>
          <w:p w14:paraId="735407D3" w14:textId="77777777" w:rsidR="00B66601" w:rsidRPr="00156D92" w:rsidRDefault="00B66601" w:rsidP="00390174">
            <w:pPr>
              <w:rPr>
                <w:lang w:val="cy-GB"/>
              </w:rPr>
            </w:pPr>
          </w:p>
        </w:tc>
      </w:tr>
      <w:tr w:rsidR="00B66601" w:rsidRPr="00156D92" w14:paraId="085D03BB" w14:textId="77777777" w:rsidTr="004B48BF">
        <w:tc>
          <w:tcPr>
            <w:tcW w:w="6232" w:type="dxa"/>
          </w:tcPr>
          <w:p w14:paraId="66D67085" w14:textId="65646E86" w:rsidR="00C714D5" w:rsidRPr="003E53BF" w:rsidRDefault="00C714D5" w:rsidP="00C714D5">
            <w:pPr>
              <w:jc w:val="both"/>
              <w:rPr>
                <w:b/>
                <w:sz w:val="22"/>
                <w:szCs w:val="24"/>
                <w:lang w:val="cy-GB"/>
              </w:rPr>
            </w:pPr>
            <w:r w:rsidRPr="003E53BF">
              <w:rPr>
                <w:b/>
                <w:sz w:val="22"/>
                <w:szCs w:val="24"/>
                <w:lang w:val="cy-GB"/>
              </w:rPr>
              <w:t>Gweithgar</w:t>
            </w:r>
            <w:r w:rsidR="003E53BF" w:rsidRPr="003E53BF">
              <w:rPr>
                <w:b/>
                <w:sz w:val="22"/>
                <w:szCs w:val="24"/>
                <w:lang w:val="cy-GB"/>
              </w:rPr>
              <w:t>wch diwylliannol, gallu</w:t>
            </w:r>
            <w:r w:rsidRPr="003E53BF">
              <w:rPr>
                <w:b/>
                <w:sz w:val="22"/>
                <w:szCs w:val="24"/>
                <w:lang w:val="cy-GB"/>
              </w:rPr>
              <w:t xml:space="preserve"> a mabwysiadu</w:t>
            </w:r>
          </w:p>
          <w:p w14:paraId="4BA79E85" w14:textId="44D78CEF" w:rsidR="00C714D5" w:rsidRPr="00CB381B" w:rsidRDefault="00C714D5" w:rsidP="00C714D5">
            <w:pPr>
              <w:jc w:val="both"/>
              <w:rPr>
                <w:sz w:val="22"/>
                <w:szCs w:val="24"/>
                <w:lang w:val="cy-GB"/>
              </w:rPr>
            </w:pPr>
            <w:r w:rsidRPr="00CB381B">
              <w:rPr>
                <w:sz w:val="22"/>
                <w:szCs w:val="24"/>
                <w:lang w:val="cy-GB"/>
              </w:rPr>
              <w:t xml:space="preserve">Pob cost sy'n gysylltiedig â deall a galluogi parodrwydd sefydliadol i fabwysiadu a chynnal y </w:t>
            </w:r>
            <w:r w:rsidR="001160A3">
              <w:rPr>
                <w:sz w:val="22"/>
                <w:szCs w:val="24"/>
                <w:lang w:val="cy-GB"/>
              </w:rPr>
              <w:t>cyflenwad da</w:t>
            </w:r>
            <w:r w:rsidRPr="00CB381B">
              <w:rPr>
                <w:sz w:val="22"/>
                <w:szCs w:val="24"/>
                <w:lang w:val="cy-GB"/>
              </w:rPr>
              <w:t>ta, gan gynnwys</w:t>
            </w:r>
            <w:r w:rsidR="003E53BF">
              <w:rPr>
                <w:sz w:val="22"/>
                <w:szCs w:val="24"/>
                <w:lang w:val="cy-GB"/>
              </w:rPr>
              <w:t xml:space="preserve"> y canlynol</w:t>
            </w:r>
            <w:r w:rsidRPr="00CB381B">
              <w:rPr>
                <w:sz w:val="22"/>
                <w:szCs w:val="24"/>
                <w:lang w:val="cy-GB"/>
              </w:rPr>
              <w:t>:</w:t>
            </w:r>
          </w:p>
          <w:p w14:paraId="787925FC" w14:textId="1CC5C970" w:rsidR="00C714D5" w:rsidRPr="003E53BF" w:rsidRDefault="00C714D5" w:rsidP="003E53B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2"/>
                <w:szCs w:val="24"/>
                <w:lang w:val="cy-GB"/>
              </w:rPr>
            </w:pPr>
            <w:r w:rsidRPr="003E53BF">
              <w:rPr>
                <w:sz w:val="22"/>
                <w:szCs w:val="24"/>
                <w:lang w:val="cy-GB"/>
              </w:rPr>
              <w:t>Asesiad o ddiwyl</w:t>
            </w:r>
            <w:r w:rsidR="003E53BF">
              <w:rPr>
                <w:sz w:val="22"/>
                <w:szCs w:val="24"/>
                <w:lang w:val="cy-GB"/>
              </w:rPr>
              <w:t>liant, parodrwydd a gallu</w:t>
            </w:r>
            <w:r w:rsidRPr="003E53BF">
              <w:rPr>
                <w:sz w:val="22"/>
                <w:szCs w:val="24"/>
                <w:lang w:val="cy-GB"/>
              </w:rPr>
              <w:t xml:space="preserve"> data</w:t>
            </w:r>
          </w:p>
          <w:p w14:paraId="5AB3344C" w14:textId="51348887" w:rsidR="00C714D5" w:rsidRPr="003E53BF" w:rsidRDefault="00C714D5" w:rsidP="003E53B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2"/>
                <w:szCs w:val="24"/>
                <w:lang w:val="cy-GB"/>
              </w:rPr>
            </w:pPr>
            <w:r w:rsidRPr="003E53BF">
              <w:rPr>
                <w:sz w:val="22"/>
                <w:szCs w:val="24"/>
                <w:lang w:val="cy-GB"/>
              </w:rPr>
              <w:t>Dylunio argymhellion mabwysiadu, llywodraethu a</w:t>
            </w:r>
            <w:r w:rsidR="003E53BF">
              <w:rPr>
                <w:sz w:val="22"/>
                <w:szCs w:val="24"/>
                <w:lang w:val="cy-GB"/>
              </w:rPr>
              <w:t xml:space="preserve"> meithrin </w:t>
            </w:r>
            <w:r w:rsidRPr="003E53BF">
              <w:rPr>
                <w:sz w:val="22"/>
                <w:szCs w:val="24"/>
                <w:lang w:val="cy-GB"/>
              </w:rPr>
              <w:t>gallu cymesur</w:t>
            </w:r>
          </w:p>
          <w:p w14:paraId="27EA3C46" w14:textId="49D99870" w:rsidR="00C714D5" w:rsidRPr="003E53BF" w:rsidRDefault="00C714D5" w:rsidP="003E53B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2"/>
                <w:szCs w:val="24"/>
                <w:lang w:val="cy-GB"/>
              </w:rPr>
            </w:pPr>
            <w:r w:rsidRPr="003E53BF">
              <w:rPr>
                <w:sz w:val="22"/>
                <w:szCs w:val="24"/>
                <w:lang w:val="cy-GB"/>
              </w:rPr>
              <w:t xml:space="preserve">Cynllunio newid, ymgysylltu a mabwysiadu sy'n briodol i </w:t>
            </w:r>
            <w:r w:rsidR="003E53BF">
              <w:rPr>
                <w:sz w:val="22"/>
                <w:szCs w:val="24"/>
                <w:lang w:val="cy-GB"/>
              </w:rPr>
              <w:t>gam</w:t>
            </w:r>
            <w:r w:rsidRPr="003E53BF">
              <w:rPr>
                <w:sz w:val="22"/>
                <w:szCs w:val="24"/>
                <w:lang w:val="cy-GB"/>
              </w:rPr>
              <w:t xml:space="preserve"> Alpha</w:t>
            </w:r>
          </w:p>
          <w:p w14:paraId="6A267ADA" w14:textId="6F4209F9" w:rsidR="0025171D" w:rsidRPr="003E53BF" w:rsidRDefault="00C714D5" w:rsidP="003E53BF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2"/>
                <w:szCs w:val="24"/>
                <w:lang w:val="cy-GB"/>
              </w:rPr>
            </w:pPr>
            <w:r w:rsidRPr="003E53BF">
              <w:rPr>
                <w:sz w:val="22"/>
                <w:szCs w:val="24"/>
                <w:lang w:val="cy-GB"/>
              </w:rPr>
              <w:t>Integreiddio gweithgar</w:t>
            </w:r>
            <w:r w:rsidR="003E53BF">
              <w:rPr>
                <w:sz w:val="22"/>
                <w:szCs w:val="24"/>
                <w:lang w:val="cy-GB"/>
              </w:rPr>
              <w:t>wch</w:t>
            </w:r>
            <w:r w:rsidRPr="003E53BF">
              <w:rPr>
                <w:sz w:val="22"/>
                <w:szCs w:val="24"/>
                <w:lang w:val="cy-GB"/>
              </w:rPr>
              <w:t xml:space="preserve"> diwylliannol a newid gyda chyflenwi technegol</w:t>
            </w:r>
          </w:p>
        </w:tc>
        <w:tc>
          <w:tcPr>
            <w:tcW w:w="7176" w:type="dxa"/>
          </w:tcPr>
          <w:p w14:paraId="6143FD65" w14:textId="77777777" w:rsidR="00B66601" w:rsidRPr="00156D92" w:rsidRDefault="00B66601" w:rsidP="00390174">
            <w:pPr>
              <w:rPr>
                <w:lang w:val="cy-GB"/>
              </w:rPr>
            </w:pPr>
          </w:p>
        </w:tc>
      </w:tr>
      <w:tr w:rsidR="006E6CA7" w:rsidRPr="00156D92" w14:paraId="19EF9198" w14:textId="77777777" w:rsidTr="004B48BF">
        <w:tc>
          <w:tcPr>
            <w:tcW w:w="6232" w:type="dxa"/>
          </w:tcPr>
          <w:p w14:paraId="38237EAA" w14:textId="77777777" w:rsidR="005F40B8" w:rsidRPr="00055DD7" w:rsidRDefault="005F40B8" w:rsidP="005F40B8">
            <w:pPr>
              <w:spacing w:line="228" w:lineRule="auto"/>
              <w:jc w:val="both"/>
              <w:rPr>
                <w:b/>
                <w:bCs/>
                <w:sz w:val="22"/>
                <w:lang w:val="cy-GB"/>
              </w:rPr>
            </w:pPr>
            <w:r w:rsidRPr="00055DD7">
              <w:rPr>
                <w:b/>
                <w:bCs/>
                <w:sz w:val="22"/>
                <w:szCs w:val="24"/>
                <w:lang w:val="cy-GB"/>
              </w:rPr>
              <w:lastRenderedPageBreak/>
              <w:t>T</w:t>
            </w:r>
            <w:r>
              <w:rPr>
                <w:b/>
                <w:bCs/>
                <w:sz w:val="22"/>
                <w:szCs w:val="24"/>
                <w:lang w:val="cy-GB"/>
              </w:rPr>
              <w:t xml:space="preserve">eithio a Chynhaliaeth </w:t>
            </w:r>
          </w:p>
          <w:p w14:paraId="5808047A" w14:textId="3CE00D09" w:rsidR="006E6CA7" w:rsidRPr="00156D92" w:rsidRDefault="005F40B8" w:rsidP="0010531B">
            <w:pPr>
              <w:rPr>
                <w:b/>
                <w:bCs/>
                <w:sz w:val="22"/>
                <w:lang w:val="cy-GB"/>
              </w:rPr>
            </w:pPr>
            <w:r w:rsidRPr="0010531B">
              <w:rPr>
                <w:sz w:val="22"/>
                <w:szCs w:val="20"/>
                <w:lang w:val="cy-GB"/>
              </w:rPr>
              <w:t>Unrhyw gostau sy'n gysylltiedig â theithio, llety neu gynhaliaeth sy'n angenrheidiol i gyflawni'r gwaith (os yw hynny’n berthnasol). Mae Chwaraeon Cymru yn gweithredu model gweithio hybrid ac yn disgwyl i'r rhan fwyaf o ymgysylltu gael ei gynnal yn rhithwir; dylid cytuno ar unrhyw bresenoldeb corfforol ymlaen llaw.</w:t>
            </w:r>
            <w:r>
              <w:rPr>
                <w:sz w:val="22"/>
                <w:lang w:val="cy-GB"/>
              </w:rPr>
              <w:t xml:space="preserve"> </w:t>
            </w:r>
          </w:p>
        </w:tc>
        <w:tc>
          <w:tcPr>
            <w:tcW w:w="7176" w:type="dxa"/>
          </w:tcPr>
          <w:p w14:paraId="46A097E2" w14:textId="77777777" w:rsidR="006E6CA7" w:rsidRPr="00156D92" w:rsidRDefault="006E6CA7" w:rsidP="00390174">
            <w:pPr>
              <w:rPr>
                <w:lang w:val="cy-GB"/>
              </w:rPr>
            </w:pPr>
          </w:p>
        </w:tc>
      </w:tr>
      <w:tr w:rsidR="00B66601" w:rsidRPr="00156D92" w14:paraId="538A38F8" w14:textId="77777777" w:rsidTr="004B48BF">
        <w:tc>
          <w:tcPr>
            <w:tcW w:w="6232" w:type="dxa"/>
          </w:tcPr>
          <w:p w14:paraId="47EC38DD" w14:textId="6FF22E2F" w:rsidR="00CB381B" w:rsidRPr="00CB381B" w:rsidRDefault="00CB381B" w:rsidP="00CB381B">
            <w:pPr>
              <w:pStyle w:val="NormalWeb"/>
              <w:rPr>
                <w:rFonts w:asciiTheme="minorHAnsi" w:eastAsiaTheme="minorEastAsia" w:hAnsiTheme="minorHAnsi" w:cstheme="minorBidi"/>
                <w:b/>
                <w:sz w:val="22"/>
                <w:lang w:val="cy-GB" w:eastAsia="en-US"/>
              </w:rPr>
            </w:pPr>
            <w:r w:rsidRPr="00CB381B">
              <w:rPr>
                <w:rFonts w:asciiTheme="minorHAnsi" w:eastAsiaTheme="minorEastAsia" w:hAnsiTheme="minorHAnsi" w:cstheme="minorBidi"/>
                <w:b/>
                <w:sz w:val="22"/>
                <w:lang w:val="cy-GB" w:eastAsia="en-US"/>
              </w:rPr>
              <w:t>Dyrannu adnoddau a swyddogaethau</w:t>
            </w:r>
          </w:p>
          <w:p w14:paraId="4C4E54D8" w14:textId="38E2B5D0" w:rsidR="00CB381B" w:rsidRPr="00CB381B" w:rsidRDefault="00CB381B" w:rsidP="00CB381B">
            <w:pPr>
              <w:pStyle w:val="NormalWeb"/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</w:pPr>
            <w:r w:rsidRPr="00CB381B"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Dadansoddiad o ddyrannu adnoddau yn ôl rôl, gan gynnwys</w:t>
            </w:r>
            <w:r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 xml:space="preserve"> y canlynol</w:t>
            </w:r>
            <w:r w:rsidRPr="00CB381B"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:</w:t>
            </w:r>
          </w:p>
          <w:p w14:paraId="7419C525" w14:textId="626ED361" w:rsidR="00CB381B" w:rsidRPr="00CB381B" w:rsidRDefault="00CB381B" w:rsidP="00CB381B">
            <w:pPr>
              <w:pStyle w:val="NormalWeb"/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</w:pPr>
            <w:r w:rsidRPr="00CB381B"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Disgrifiadau rôl (e.e. arweinydd technegol, peiriannydd data, dadansodd</w:t>
            </w:r>
            <w:r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ydd</w:t>
            </w:r>
            <w:r w:rsidRPr="00CB381B"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, arbenigwr newid)</w:t>
            </w:r>
          </w:p>
          <w:p w14:paraId="1BAD251D" w14:textId="37032644" w:rsidR="00CB381B" w:rsidRPr="00CB381B" w:rsidRDefault="00CB381B" w:rsidP="00CB381B">
            <w:pPr>
              <w:pStyle w:val="NormalWeb"/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</w:pPr>
            <w:r w:rsidRPr="00CB381B"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Cyfraddau dyddiol a</w:t>
            </w:r>
            <w:r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c amcangyfrif o</w:t>
            </w:r>
            <w:r w:rsidRPr="00CB381B"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 xml:space="preserve"> nifer</w:t>
            </w:r>
            <w:r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 xml:space="preserve"> y </w:t>
            </w:r>
            <w:r w:rsidRPr="00CB381B"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 xml:space="preserve">dyddiau </w:t>
            </w:r>
            <w:r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i bob</w:t>
            </w:r>
            <w:r w:rsidRPr="00CB381B"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 xml:space="preserve"> rôl</w:t>
            </w:r>
          </w:p>
          <w:p w14:paraId="7364CFF5" w14:textId="6AB98865" w:rsidR="00B66601" w:rsidRPr="00CB381B" w:rsidRDefault="00CB381B" w:rsidP="00CB381B">
            <w:pPr>
              <w:pStyle w:val="NormalWeb"/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</w:pPr>
            <w:r w:rsidRPr="00CB381B"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Sut mae</w:t>
            </w:r>
            <w:r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’r</w:t>
            </w:r>
            <w:r w:rsidRPr="00CB381B"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 xml:space="preserve"> ymdrech adnoddau</w:t>
            </w:r>
            <w:r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’</w:t>
            </w:r>
            <w:r w:rsidRPr="00CB381B"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n cael ei dosbarthu ar draws darpariaeth dechnegol, gweithgar</w:t>
            </w:r>
            <w:r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>wch</w:t>
            </w:r>
            <w:r w:rsidRPr="00CB381B">
              <w:rPr>
                <w:rFonts w:asciiTheme="minorHAnsi" w:eastAsiaTheme="minorEastAsia" w:hAnsiTheme="minorHAnsi" w:cstheme="minorBidi"/>
                <w:sz w:val="22"/>
                <w:lang w:val="cy-GB" w:eastAsia="en-US"/>
              </w:rPr>
              <w:t xml:space="preserve"> diwylliannol, a throsglwyddo gwybodaeth</w:t>
            </w:r>
          </w:p>
        </w:tc>
        <w:tc>
          <w:tcPr>
            <w:tcW w:w="7176" w:type="dxa"/>
          </w:tcPr>
          <w:p w14:paraId="7D8ADE97" w14:textId="77777777" w:rsidR="00B66601" w:rsidRPr="00156D92" w:rsidRDefault="00B66601" w:rsidP="00390174">
            <w:pPr>
              <w:rPr>
                <w:lang w:val="cy-GB"/>
              </w:rPr>
            </w:pPr>
          </w:p>
        </w:tc>
      </w:tr>
      <w:tr w:rsidR="00B66601" w:rsidRPr="00156D92" w14:paraId="46FCDAD0" w14:textId="77777777" w:rsidTr="004B48BF">
        <w:tc>
          <w:tcPr>
            <w:tcW w:w="6232" w:type="dxa"/>
          </w:tcPr>
          <w:p w14:paraId="28B1D5C1" w14:textId="77777777" w:rsidR="004C0846" w:rsidRPr="00055DD7" w:rsidRDefault="004C0846" w:rsidP="004C0846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055DD7">
              <w:rPr>
                <w:b/>
                <w:bCs/>
                <w:sz w:val="22"/>
                <w:szCs w:val="24"/>
                <w:lang w:val="cy-GB"/>
              </w:rPr>
              <w:t>Gwasanaethau Dewisol neu Ychwanegol</w:t>
            </w:r>
          </w:p>
          <w:p w14:paraId="496206A8" w14:textId="77777777" w:rsidR="004C0846" w:rsidRPr="00055DD7" w:rsidRDefault="004C0846" w:rsidP="004C0846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</w:p>
          <w:p w14:paraId="78B87482" w14:textId="1626FF94" w:rsidR="00895971" w:rsidRPr="004C0846" w:rsidRDefault="004C0846" w:rsidP="004C0846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055DD7">
              <w:rPr>
                <w:bCs/>
                <w:sz w:val="22"/>
                <w:szCs w:val="24"/>
                <w:lang w:val="cy-GB"/>
              </w:rPr>
              <w:t xml:space="preserve">Gall tendrwyr gynnwys unrhyw weithgareddau dewisol neu werth ychwanegol </w:t>
            </w:r>
            <w:r>
              <w:rPr>
                <w:sz w:val="22"/>
                <w:szCs w:val="24"/>
                <w:lang w:val="cy-GB"/>
              </w:rPr>
              <w:t>a f</w:t>
            </w:r>
            <w:r w:rsidRPr="00645D5A">
              <w:rPr>
                <w:sz w:val="22"/>
                <w:szCs w:val="24"/>
                <w:lang w:val="cy-GB"/>
              </w:rPr>
              <w:t>yddai'n gwella canlyniadau'r prosiect (e.e. ymchwil, hyfforddiant neu gefnogaeth weithredu ychwanegol)</w:t>
            </w:r>
            <w:r>
              <w:rPr>
                <w:sz w:val="22"/>
                <w:szCs w:val="24"/>
                <w:lang w:val="cy-GB"/>
              </w:rPr>
              <w:t xml:space="preserve"> yn eu barn hwy</w:t>
            </w:r>
            <w:r w:rsidRPr="00645D5A">
              <w:rPr>
                <w:sz w:val="22"/>
                <w:szCs w:val="24"/>
                <w:lang w:val="cy-GB"/>
              </w:rPr>
              <w:t>. Dylid rhestru'r rhain yn glir a'u costio ar wahân.</w:t>
            </w:r>
            <w:r>
              <w:rPr>
                <w:sz w:val="22"/>
                <w:szCs w:val="24"/>
                <w:lang w:val="cy-GB"/>
              </w:rPr>
              <w:t xml:space="preserve"> </w:t>
            </w:r>
          </w:p>
        </w:tc>
        <w:tc>
          <w:tcPr>
            <w:tcW w:w="7176" w:type="dxa"/>
          </w:tcPr>
          <w:p w14:paraId="575A8713" w14:textId="77777777" w:rsidR="00B66601" w:rsidRPr="00156D92" w:rsidRDefault="00B66601" w:rsidP="00390174">
            <w:pPr>
              <w:rPr>
                <w:lang w:val="cy-GB"/>
              </w:rPr>
            </w:pPr>
          </w:p>
        </w:tc>
      </w:tr>
      <w:tr w:rsidR="00B66601" w:rsidRPr="00156D92" w14:paraId="101A8AC2" w14:textId="77777777" w:rsidTr="004B48BF">
        <w:tc>
          <w:tcPr>
            <w:tcW w:w="6232" w:type="dxa"/>
          </w:tcPr>
          <w:p w14:paraId="58C7AF78" w14:textId="77777777" w:rsidR="005F40B8" w:rsidRPr="00055DD7" w:rsidRDefault="005F40B8" w:rsidP="005F40B8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055DD7">
              <w:rPr>
                <w:b/>
                <w:bCs/>
                <w:sz w:val="22"/>
                <w:szCs w:val="24"/>
                <w:lang w:val="cy-GB"/>
              </w:rPr>
              <w:t xml:space="preserve">Rhagdybiaethau Cost </w:t>
            </w:r>
          </w:p>
          <w:p w14:paraId="7FA366DB" w14:textId="77777777" w:rsidR="005F40B8" w:rsidRPr="00055DD7" w:rsidRDefault="005F40B8" w:rsidP="005F40B8">
            <w:pPr>
              <w:pStyle w:val="NoSpacing"/>
              <w:rPr>
                <w:sz w:val="22"/>
                <w:szCs w:val="24"/>
                <w:lang w:val="cy-GB"/>
              </w:rPr>
            </w:pPr>
            <w:r w:rsidRPr="00055DD7">
              <w:rPr>
                <w:b/>
                <w:bCs/>
                <w:sz w:val="22"/>
                <w:szCs w:val="24"/>
                <w:lang w:val="cy-GB"/>
              </w:rPr>
              <w:lastRenderedPageBreak/>
              <w:br/>
            </w:r>
            <w:r w:rsidRPr="00055DD7">
              <w:rPr>
                <w:sz w:val="22"/>
                <w:szCs w:val="24"/>
                <w:lang w:val="cy-GB"/>
              </w:rPr>
              <w:t>Rhaid i dendrwyr nodi unrhyw ragdybiaethau sy'n sail i'w prisio, gan gynnwys:</w:t>
            </w:r>
          </w:p>
          <w:p w14:paraId="3AADDEB6" w14:textId="77777777" w:rsidR="005F40B8" w:rsidRPr="00055DD7" w:rsidRDefault="005F40B8" w:rsidP="005F40B8">
            <w:pPr>
              <w:pStyle w:val="NoSpacing"/>
              <w:numPr>
                <w:ilvl w:val="0"/>
                <w:numId w:val="17"/>
              </w:numPr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t>Sefyllfa arian cyfred a threthi (e.e., gan gynnwys neu heb TAW)</w:t>
            </w:r>
          </w:p>
          <w:p w14:paraId="3B45CF66" w14:textId="77777777" w:rsidR="005F40B8" w:rsidRPr="00055DD7" w:rsidRDefault="005F40B8" w:rsidP="005F40B8">
            <w:pPr>
              <w:pStyle w:val="NoSpacing"/>
              <w:numPr>
                <w:ilvl w:val="0"/>
                <w:numId w:val="17"/>
              </w:numPr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t>Cyfnod dilysrwydd y pris</w:t>
            </w:r>
          </w:p>
          <w:p w14:paraId="0BF9B96D" w14:textId="461F79A6" w:rsidR="00895971" w:rsidRPr="005F40B8" w:rsidRDefault="005F40B8" w:rsidP="005F40B8">
            <w:pPr>
              <w:pStyle w:val="NoSpacing"/>
              <w:numPr>
                <w:ilvl w:val="0"/>
                <w:numId w:val="17"/>
              </w:numPr>
              <w:rPr>
                <w:sz w:val="22"/>
                <w:szCs w:val="24"/>
                <w:lang w:val="cy-GB"/>
              </w:rPr>
            </w:pPr>
            <w:r w:rsidRPr="00055DD7">
              <w:rPr>
                <w:sz w:val="22"/>
                <w:szCs w:val="24"/>
                <w:lang w:val="cy-GB"/>
              </w:rPr>
              <w:t>Unrhyw ddibyniaethau neu amodau cost</w:t>
            </w:r>
          </w:p>
        </w:tc>
        <w:tc>
          <w:tcPr>
            <w:tcW w:w="7176" w:type="dxa"/>
          </w:tcPr>
          <w:p w14:paraId="064B4173" w14:textId="77777777" w:rsidR="00B66601" w:rsidRPr="00156D92" w:rsidRDefault="00B66601" w:rsidP="00390174">
            <w:pPr>
              <w:rPr>
                <w:lang w:val="cy-GB"/>
              </w:rPr>
            </w:pPr>
          </w:p>
        </w:tc>
      </w:tr>
    </w:tbl>
    <w:p w14:paraId="76150596" w14:textId="1F4FBF45" w:rsidR="001F1BA1" w:rsidRPr="00156D92" w:rsidRDefault="001F1BA1" w:rsidP="00895971">
      <w:pPr>
        <w:rPr>
          <w:lang w:val="cy-GB"/>
        </w:rPr>
      </w:pPr>
    </w:p>
    <w:sectPr w:rsidR="001F1BA1" w:rsidRPr="00156D92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Black">
    <w:panose1 w:val="00000000000000000000"/>
    <w:charset w:val="4D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12B"/>
    <w:multiLevelType w:val="multilevel"/>
    <w:tmpl w:val="158C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64695"/>
    <w:multiLevelType w:val="multilevel"/>
    <w:tmpl w:val="FD2C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C0EF4"/>
    <w:multiLevelType w:val="hybridMultilevel"/>
    <w:tmpl w:val="D80CD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13CC4"/>
    <w:multiLevelType w:val="multilevel"/>
    <w:tmpl w:val="C80641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16E57"/>
    <w:multiLevelType w:val="hybridMultilevel"/>
    <w:tmpl w:val="7FB48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E7EC4"/>
    <w:multiLevelType w:val="hybridMultilevel"/>
    <w:tmpl w:val="F356EB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7222F"/>
    <w:multiLevelType w:val="hybridMultilevel"/>
    <w:tmpl w:val="5178E2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40182"/>
    <w:multiLevelType w:val="multilevel"/>
    <w:tmpl w:val="06BA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B3E10"/>
    <w:multiLevelType w:val="multilevel"/>
    <w:tmpl w:val="6C1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164CFF"/>
    <w:multiLevelType w:val="hybridMultilevel"/>
    <w:tmpl w:val="0E424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41779"/>
    <w:multiLevelType w:val="hybridMultilevel"/>
    <w:tmpl w:val="3E20A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555D5"/>
    <w:multiLevelType w:val="hybridMultilevel"/>
    <w:tmpl w:val="31BA135E"/>
    <w:lvl w:ilvl="0" w:tplc="59B634A0">
      <w:numFmt w:val="bullet"/>
      <w:lvlText w:val="•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6532E28"/>
    <w:multiLevelType w:val="multilevel"/>
    <w:tmpl w:val="EEE8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248757">
    <w:abstractNumId w:val="11"/>
  </w:num>
  <w:num w:numId="2" w16cid:durableId="907308467">
    <w:abstractNumId w:val="10"/>
  </w:num>
  <w:num w:numId="3" w16cid:durableId="259531298">
    <w:abstractNumId w:val="5"/>
  </w:num>
  <w:num w:numId="4" w16cid:durableId="1666780859">
    <w:abstractNumId w:val="19"/>
  </w:num>
  <w:num w:numId="5" w16cid:durableId="1894847225">
    <w:abstractNumId w:val="14"/>
  </w:num>
  <w:num w:numId="6" w16cid:durableId="10256133">
    <w:abstractNumId w:val="9"/>
  </w:num>
  <w:num w:numId="7" w16cid:durableId="1832214775">
    <w:abstractNumId w:val="6"/>
  </w:num>
  <w:num w:numId="8" w16cid:durableId="1518498140">
    <w:abstractNumId w:val="2"/>
  </w:num>
  <w:num w:numId="9" w16cid:durableId="1328485031">
    <w:abstractNumId w:val="4"/>
  </w:num>
  <w:num w:numId="10" w16cid:durableId="1757047794">
    <w:abstractNumId w:val="3"/>
  </w:num>
  <w:num w:numId="11" w16cid:durableId="1048607356">
    <w:abstractNumId w:val="8"/>
  </w:num>
  <w:num w:numId="12" w16cid:durableId="531191421">
    <w:abstractNumId w:val="0"/>
  </w:num>
  <w:num w:numId="13" w16cid:durableId="1873499424">
    <w:abstractNumId w:val="1"/>
  </w:num>
  <w:num w:numId="14" w16cid:durableId="509486505">
    <w:abstractNumId w:val="20"/>
  </w:num>
  <w:num w:numId="15" w16cid:durableId="1983994791">
    <w:abstractNumId w:val="15"/>
  </w:num>
  <w:num w:numId="16" w16cid:durableId="261381502">
    <w:abstractNumId w:val="13"/>
  </w:num>
  <w:num w:numId="17" w16cid:durableId="1384907164">
    <w:abstractNumId w:val="18"/>
  </w:num>
  <w:num w:numId="18" w16cid:durableId="921183233">
    <w:abstractNumId w:val="17"/>
  </w:num>
  <w:num w:numId="19" w16cid:durableId="1202278983">
    <w:abstractNumId w:val="12"/>
  </w:num>
  <w:num w:numId="20" w16cid:durableId="694237665">
    <w:abstractNumId w:val="16"/>
  </w:num>
  <w:num w:numId="21" w16cid:durableId="1748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2A"/>
    <w:rsid w:val="00026921"/>
    <w:rsid w:val="00053AFA"/>
    <w:rsid w:val="000777B1"/>
    <w:rsid w:val="0008721D"/>
    <w:rsid w:val="000E401C"/>
    <w:rsid w:val="000F08B8"/>
    <w:rsid w:val="000F3F31"/>
    <w:rsid w:val="000F69E7"/>
    <w:rsid w:val="0010531B"/>
    <w:rsid w:val="00114A8F"/>
    <w:rsid w:val="001160A3"/>
    <w:rsid w:val="00117511"/>
    <w:rsid w:val="0012131A"/>
    <w:rsid w:val="001377E6"/>
    <w:rsid w:val="00142259"/>
    <w:rsid w:val="00156D92"/>
    <w:rsid w:val="00172E8B"/>
    <w:rsid w:val="00184520"/>
    <w:rsid w:val="001B2573"/>
    <w:rsid w:val="001B4DAF"/>
    <w:rsid w:val="001B7DA4"/>
    <w:rsid w:val="001E3491"/>
    <w:rsid w:val="001F1BA1"/>
    <w:rsid w:val="001F1F16"/>
    <w:rsid w:val="001F360E"/>
    <w:rsid w:val="00200D98"/>
    <w:rsid w:val="0021039D"/>
    <w:rsid w:val="0021532A"/>
    <w:rsid w:val="0025171D"/>
    <w:rsid w:val="00252FFF"/>
    <w:rsid w:val="002727B3"/>
    <w:rsid w:val="002B2F80"/>
    <w:rsid w:val="002C0057"/>
    <w:rsid w:val="00315AD5"/>
    <w:rsid w:val="003322E8"/>
    <w:rsid w:val="00390174"/>
    <w:rsid w:val="003C1E82"/>
    <w:rsid w:val="003E21B4"/>
    <w:rsid w:val="003E53BF"/>
    <w:rsid w:val="003F28F3"/>
    <w:rsid w:val="003F67C8"/>
    <w:rsid w:val="0041727B"/>
    <w:rsid w:val="00450711"/>
    <w:rsid w:val="004642D3"/>
    <w:rsid w:val="00483176"/>
    <w:rsid w:val="004A6F2F"/>
    <w:rsid w:val="004B48BF"/>
    <w:rsid w:val="004C0846"/>
    <w:rsid w:val="004D0D4E"/>
    <w:rsid w:val="004D1419"/>
    <w:rsid w:val="004F1EED"/>
    <w:rsid w:val="00513EA6"/>
    <w:rsid w:val="00544E29"/>
    <w:rsid w:val="00561566"/>
    <w:rsid w:val="0059214C"/>
    <w:rsid w:val="005C4C71"/>
    <w:rsid w:val="005E47A6"/>
    <w:rsid w:val="005F40B8"/>
    <w:rsid w:val="00645803"/>
    <w:rsid w:val="00652C71"/>
    <w:rsid w:val="00654AE7"/>
    <w:rsid w:val="006654E2"/>
    <w:rsid w:val="00694220"/>
    <w:rsid w:val="006A1CC8"/>
    <w:rsid w:val="006E5BAC"/>
    <w:rsid w:val="006E6CA7"/>
    <w:rsid w:val="006F03C1"/>
    <w:rsid w:val="007023E4"/>
    <w:rsid w:val="007461CB"/>
    <w:rsid w:val="00765C8C"/>
    <w:rsid w:val="00784185"/>
    <w:rsid w:val="00790A50"/>
    <w:rsid w:val="007C60F4"/>
    <w:rsid w:val="007D4F8E"/>
    <w:rsid w:val="007D71A6"/>
    <w:rsid w:val="008430B8"/>
    <w:rsid w:val="00843789"/>
    <w:rsid w:val="00846E98"/>
    <w:rsid w:val="0086272D"/>
    <w:rsid w:val="00867EC3"/>
    <w:rsid w:val="00895971"/>
    <w:rsid w:val="008A4501"/>
    <w:rsid w:val="008D460B"/>
    <w:rsid w:val="008E08B6"/>
    <w:rsid w:val="008E0A4A"/>
    <w:rsid w:val="00920D09"/>
    <w:rsid w:val="00927879"/>
    <w:rsid w:val="00951B02"/>
    <w:rsid w:val="009A49FC"/>
    <w:rsid w:val="009B08BB"/>
    <w:rsid w:val="00A14348"/>
    <w:rsid w:val="00A74180"/>
    <w:rsid w:val="00A81616"/>
    <w:rsid w:val="00A8284F"/>
    <w:rsid w:val="00AB0553"/>
    <w:rsid w:val="00AB1C1C"/>
    <w:rsid w:val="00AB5FF3"/>
    <w:rsid w:val="00AC44C7"/>
    <w:rsid w:val="00AD5997"/>
    <w:rsid w:val="00AD73D3"/>
    <w:rsid w:val="00AE2E63"/>
    <w:rsid w:val="00B34021"/>
    <w:rsid w:val="00B41922"/>
    <w:rsid w:val="00B66601"/>
    <w:rsid w:val="00B826A7"/>
    <w:rsid w:val="00BD5C7A"/>
    <w:rsid w:val="00BE5685"/>
    <w:rsid w:val="00BE58B0"/>
    <w:rsid w:val="00C319EB"/>
    <w:rsid w:val="00C61982"/>
    <w:rsid w:val="00C714D5"/>
    <w:rsid w:val="00CB381B"/>
    <w:rsid w:val="00CB7E45"/>
    <w:rsid w:val="00D10939"/>
    <w:rsid w:val="00D52560"/>
    <w:rsid w:val="00D52AF2"/>
    <w:rsid w:val="00D842E1"/>
    <w:rsid w:val="00DD452D"/>
    <w:rsid w:val="00DD4D2D"/>
    <w:rsid w:val="00DD76BB"/>
    <w:rsid w:val="00E3579D"/>
    <w:rsid w:val="00E70FB7"/>
    <w:rsid w:val="00E74455"/>
    <w:rsid w:val="00EF52C5"/>
    <w:rsid w:val="00F6350B"/>
    <w:rsid w:val="00F907C0"/>
    <w:rsid w:val="00FA29B0"/>
    <w:rsid w:val="00FE77E1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0057"/>
    <w:rPr>
      <w:b/>
      <w:bCs/>
    </w:rPr>
  </w:style>
  <w:style w:type="paragraph" w:styleId="NormalWeb">
    <w:name w:val="Normal (Web)"/>
    <w:basedOn w:val="Normal"/>
    <w:uiPriority w:val="99"/>
    <w:unhideWhenUsed/>
    <w:rsid w:val="002C005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6a5190f-ebbd-42e3-bc8b-869af9a80cc9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22C278-C730-499C-B280-6BBE391630D6}"/>
</file>

<file path=customXml/itemProps5.xml><?xml version="1.0" encoding="utf-8"?>
<ds:datastoreItem xmlns:ds="http://schemas.openxmlformats.org/officeDocument/2006/customXml" ds:itemID="{33D5B3BD-7F15-9140-BB6B-03E5B7B2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Steffan Berrow</cp:lastModifiedBy>
  <cp:revision>120</cp:revision>
  <dcterms:created xsi:type="dcterms:W3CDTF">2025-07-07T16:08:00Z</dcterms:created>
  <dcterms:modified xsi:type="dcterms:W3CDTF">2026-01-23T09:11:00Z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