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ptos" w:cs="Aptos" w:eastAsia="Aptos" w:hAnsi="Aptos"/>
          <w:b w:val="1"/>
          <w:bCs w:val="1"/>
          <w:sz w:val="40"/>
          <w:szCs w:val="40"/>
        </w:rPr>
      </w:pPr>
      <w:r w:rsidDel="00000000" w:rsidR="00000000" w:rsidRPr="00000000">
        <w:rPr/>
        <w:drawing>
          <wp:inline distB="0" distT="0" distL="114300" distR="114300">
            <wp:extent cx="5724524" cy="1057275"/>
            <wp:effectExtent b="0" l="0" r="0" t="0"/>
            <wp:docPr id="131244616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24524" cy="10572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rFonts w:ascii="Aptos" w:cs="Aptos" w:eastAsia="Aptos" w:hAnsi="Aptos"/>
          <w:b w:val="1"/>
          <w:bCs w:val="1"/>
          <w:color w:val="000000"/>
          <w:sz w:val="40"/>
          <w:szCs w:val="40"/>
        </w:rPr>
      </w:pPr>
      <w:r w:rsidDel="00000000" w:rsidR="00000000" w:rsidRPr="00000000">
        <w:rPr>
          <w:rFonts w:ascii="Aptos" w:cs="Aptos" w:eastAsia="Aptos" w:hAnsi="Aptos"/>
          <w:b w:val="1"/>
          <w:bCs w:val="1"/>
          <w:color w:val="000000"/>
          <w:sz w:val="40"/>
          <w:szCs w:val="40"/>
          <w:rtl w:val="0"/>
        </w:rPr>
        <w:t xml:space="preserve">Request for Quotation (RFQ)</w:t>
      </w:r>
    </w:p>
    <w:p w:rsidR="00000000" w:rsidDel="00000000" w:rsidP="00000000" w:rsidRDefault="00000000" w:rsidRPr="00000000" w14:paraId="00000003">
      <w:pPr>
        <w:spacing w:after="240" w:before="240" w:lineRule="auto"/>
        <w:jc w:val="center"/>
        <w:rPr>
          <w:rFonts w:ascii="Aptos" w:cs="Aptos" w:eastAsia="Aptos" w:hAnsi="Aptos"/>
          <w:b w:val="1"/>
          <w:bCs w:val="1"/>
          <w:color w:val="000000"/>
          <w:sz w:val="40"/>
          <w:szCs w:val="40"/>
        </w:rPr>
      </w:pPr>
      <w:r w:rsidDel="00000000" w:rsidR="00000000" w:rsidRPr="00000000">
        <w:rPr>
          <w:rtl w:val="0"/>
        </w:rPr>
      </w:r>
    </w:p>
    <w:p w:rsidR="00000000" w:rsidDel="00000000" w:rsidP="00000000" w:rsidRDefault="00000000" w:rsidRPr="00000000" w14:paraId="00000004">
      <w:pPr>
        <w:spacing w:after="240" w:before="240" w:lineRule="auto"/>
        <w:jc w:val="center"/>
        <w:rPr>
          <w:rFonts w:ascii="Aptos" w:cs="Aptos" w:eastAsia="Aptos" w:hAnsi="Aptos"/>
          <w:b w:val="1"/>
          <w:bCs w:val="1"/>
          <w:sz w:val="40"/>
          <w:szCs w:val="40"/>
        </w:rPr>
      </w:pPr>
      <w:r w:rsidDel="00000000" w:rsidR="00000000" w:rsidRPr="00000000">
        <w:rPr>
          <w:rFonts w:ascii="Aptos" w:cs="Aptos" w:eastAsia="Aptos" w:hAnsi="Aptos"/>
          <w:b w:val="1"/>
          <w:bCs w:val="1"/>
          <w:sz w:val="40"/>
          <w:szCs w:val="40"/>
          <w:rtl w:val="0"/>
        </w:rPr>
        <w:t xml:space="preserve">Parc Clwyd Rhuthun Project - Cycle Equipment, Gym Equipment, and Canopy Shelters</w:t>
      </w:r>
    </w:p>
    <w:p w:rsidR="00000000" w:rsidDel="00000000" w:rsidP="00000000" w:rsidRDefault="00000000" w:rsidRPr="00000000" w14:paraId="00000005">
      <w:pPr>
        <w:spacing w:after="240" w:before="240" w:lineRule="auto"/>
        <w:jc w:val="center"/>
        <w:rPr>
          <w:rFonts w:ascii="Aptos" w:cs="Aptos" w:eastAsia="Aptos" w:hAnsi="Aptos"/>
          <w:b w:val="1"/>
          <w:bCs w:val="1"/>
          <w:sz w:val="40"/>
          <w:szCs w:val="40"/>
        </w:rPr>
      </w:pPr>
      <w:r w:rsidDel="00000000" w:rsidR="00000000" w:rsidRPr="00000000">
        <w:rPr>
          <w:rtl w:val="0"/>
        </w:rPr>
      </w:r>
    </w:p>
    <w:p w:rsidR="00000000" w:rsidDel="00000000" w:rsidP="00000000" w:rsidRDefault="00000000" w:rsidRPr="00000000" w14:paraId="00000006">
      <w:pPr>
        <w:spacing w:after="240" w:before="240" w:lineRule="auto"/>
        <w:jc w:val="center"/>
        <w:rPr>
          <w:rFonts w:ascii="Aptos" w:cs="Aptos" w:eastAsia="Aptos" w:hAnsi="Aptos"/>
          <w:sz w:val="40"/>
          <w:szCs w:val="40"/>
        </w:rPr>
      </w:pPr>
      <w:r w:rsidDel="00000000" w:rsidR="00000000" w:rsidRPr="00000000">
        <w:rPr>
          <w:rFonts w:ascii="Aptos" w:cs="Aptos" w:eastAsia="Aptos" w:hAnsi="Aptos"/>
          <w:b w:val="1"/>
          <w:bCs w:val="1"/>
          <w:sz w:val="40"/>
          <w:szCs w:val="40"/>
          <w:rtl w:val="0"/>
        </w:rPr>
        <w:t xml:space="preserve">Release Date</w:t>
      </w:r>
      <w:r w:rsidDel="00000000" w:rsidR="00000000" w:rsidRPr="00000000">
        <w:rPr>
          <w:sz w:val="40"/>
          <w:szCs w:val="40"/>
          <w:rtl w:val="0"/>
        </w:rPr>
        <w:t xml:space="preserve">: 9th February </w:t>
      </w:r>
      <w:r w:rsidDel="00000000" w:rsidR="00000000" w:rsidRPr="00000000">
        <w:rPr>
          <w:rFonts w:ascii="Aptos" w:cs="Aptos" w:eastAsia="Aptos" w:hAnsi="Aptos"/>
          <w:sz w:val="40"/>
          <w:szCs w:val="40"/>
          <w:rtl w:val="0"/>
        </w:rPr>
        <w:t xml:space="preserve">202</w:t>
      </w:r>
      <w:r w:rsidDel="00000000" w:rsidR="00000000" w:rsidRPr="00000000">
        <w:rPr>
          <w:sz w:val="40"/>
          <w:szCs w:val="40"/>
          <w:rtl w:val="0"/>
        </w:rPr>
        <w:t xml:space="preserve">6</w:t>
      </w:r>
      <w:r w:rsidDel="00000000" w:rsidR="00000000" w:rsidRPr="00000000">
        <w:rPr>
          <w:rtl w:val="0"/>
        </w:rPr>
        <w:br w:type="textWrapping"/>
      </w:r>
      <w:r w:rsidDel="00000000" w:rsidR="00000000" w:rsidRPr="00000000">
        <w:rPr>
          <w:rFonts w:ascii="Aptos" w:cs="Aptos" w:eastAsia="Aptos" w:hAnsi="Aptos"/>
          <w:b w:val="1"/>
          <w:bCs w:val="1"/>
          <w:sz w:val="40"/>
          <w:szCs w:val="40"/>
          <w:rtl w:val="0"/>
        </w:rPr>
        <w:t xml:space="preserve">Procurement Portal</w:t>
      </w:r>
      <w:r w:rsidDel="00000000" w:rsidR="00000000" w:rsidRPr="00000000">
        <w:rPr>
          <w:rFonts w:ascii="Aptos" w:cs="Aptos" w:eastAsia="Aptos" w:hAnsi="Aptos"/>
          <w:sz w:val="40"/>
          <w:szCs w:val="40"/>
          <w:rtl w:val="0"/>
        </w:rPr>
        <w:t xml:space="preserve">: Sell2Wales</w:t>
      </w:r>
    </w:p>
    <w:p w:rsidR="00000000" w:rsidDel="00000000" w:rsidP="00000000" w:rsidRDefault="00000000" w:rsidRPr="00000000" w14:paraId="00000007">
      <w:pPr>
        <w:spacing w:after="240" w:before="240" w:lineRule="auto"/>
        <w:jc w:val="center"/>
        <w:rPr>
          <w:b w:val="1"/>
          <w:bCs w:val="1"/>
          <w:color w:val="ff0000"/>
          <w:sz w:val="40"/>
          <w:szCs w:val="40"/>
        </w:rPr>
      </w:pPr>
      <w:r w:rsidDel="00000000" w:rsidR="00000000" w:rsidRPr="00000000">
        <w:rPr>
          <w:rtl w:val="0"/>
        </w:rPr>
        <w:br w:type="textWrapping"/>
      </w:r>
      <w:r w:rsidDel="00000000" w:rsidR="00000000" w:rsidRPr="00000000">
        <w:rPr>
          <w:rFonts w:ascii="Aptos" w:cs="Aptos" w:eastAsia="Aptos" w:hAnsi="Aptos"/>
          <w:b w:val="1"/>
          <w:bCs w:val="1"/>
          <w:color w:val="ff0000"/>
          <w:sz w:val="40"/>
          <w:szCs w:val="40"/>
          <w:rtl w:val="0"/>
        </w:rPr>
        <w:t xml:space="preserve">Deadline for Submission: </w:t>
      </w:r>
      <w:r w:rsidDel="00000000" w:rsidR="00000000" w:rsidRPr="00000000">
        <w:rPr>
          <w:b w:val="1"/>
          <w:bCs w:val="1"/>
          <w:color w:val="ff0000"/>
          <w:sz w:val="40"/>
          <w:szCs w:val="40"/>
          <w:rtl w:val="0"/>
        </w:rPr>
        <w:t xml:space="preserve">2 March 2026, 12:00pm</w:t>
      </w:r>
    </w:p>
    <w:p w:rsidR="00000000" w:rsidDel="00000000" w:rsidP="00000000" w:rsidRDefault="00000000" w:rsidRPr="00000000" w14:paraId="00000008">
      <w:pPr>
        <w:spacing w:after="240" w:before="240" w:lineRule="auto"/>
        <w:jc w:val="center"/>
        <w:rPr>
          <w:b w:val="1"/>
          <w:bCs w:val="1"/>
          <w:color w:val="ff0000"/>
          <w:sz w:val="40"/>
          <w:szCs w:val="40"/>
          <w:highlight w:val="yellow"/>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281" w:before="281" w:lineRule="auto"/>
        <w:rPr/>
      </w:pPr>
      <w:r w:rsidDel="00000000" w:rsidR="00000000" w:rsidRPr="00000000">
        <w:rPr>
          <w:rtl w:val="0"/>
        </w:rPr>
      </w:r>
    </w:p>
    <w:p w:rsidR="00000000" w:rsidDel="00000000" w:rsidP="00000000" w:rsidRDefault="00000000" w:rsidRPr="00000000" w14:paraId="0000000B">
      <w:pPr>
        <w:spacing w:after="281" w:before="281" w:lineRule="auto"/>
        <w:rPr/>
      </w:pPr>
      <w:r w:rsidDel="00000000" w:rsidR="00000000" w:rsidRPr="00000000">
        <w:rPr>
          <w:rtl w:val="0"/>
        </w:rPr>
      </w:r>
    </w:p>
    <w:p w:rsidR="00000000" w:rsidDel="00000000" w:rsidP="00000000" w:rsidRDefault="00000000" w:rsidRPr="00000000" w14:paraId="0000000C">
      <w:pPr>
        <w:spacing w:after="281" w:before="281" w:lineRule="auto"/>
        <w:rPr/>
      </w:pPr>
      <w:r w:rsidDel="00000000" w:rsidR="00000000" w:rsidRPr="00000000">
        <w:rPr>
          <w:rtl w:val="0"/>
        </w:rPr>
      </w:r>
    </w:p>
    <w:p w:rsidR="00000000" w:rsidDel="00000000" w:rsidP="00000000" w:rsidRDefault="00000000" w:rsidRPr="00000000" w14:paraId="0000000D">
      <w:pPr>
        <w:spacing w:after="281" w:before="281" w:lineRule="auto"/>
        <w:rPr/>
      </w:pPr>
      <w:r w:rsidDel="00000000" w:rsidR="00000000" w:rsidRPr="00000000">
        <w:rPr>
          <w:rtl w:val="0"/>
        </w:rPr>
      </w:r>
    </w:p>
    <w:p w:rsidR="00000000" w:rsidDel="00000000" w:rsidP="00000000" w:rsidRDefault="00000000" w:rsidRPr="00000000" w14:paraId="0000000E">
      <w:pPr>
        <w:spacing w:after="281" w:before="281" w:lineRule="auto"/>
        <w:rPr/>
      </w:pPr>
      <w:r w:rsidDel="00000000" w:rsidR="00000000" w:rsidRPr="00000000">
        <w:rPr>
          <w:rtl w:val="0"/>
        </w:rPr>
      </w:r>
    </w:p>
    <w:p w:rsidR="00000000" w:rsidDel="00000000" w:rsidP="00000000" w:rsidRDefault="00000000" w:rsidRPr="00000000" w14:paraId="0000000F">
      <w:pPr>
        <w:pStyle w:val="Heading2"/>
        <w:keepNext w:val="0"/>
        <w:keepLines w:val="0"/>
        <w:spacing w:before="360" w:lineRule="auto"/>
        <w:rPr>
          <w:rFonts w:ascii="Aptos" w:cs="Aptos" w:eastAsia="Aptos" w:hAnsi="Aptos"/>
          <w:b w:val="1"/>
          <w:bCs w:val="1"/>
          <w:color w:val="000000"/>
          <w:sz w:val="34"/>
          <w:szCs w:val="34"/>
        </w:rPr>
      </w:pPr>
      <w:bookmarkStart w:colFirst="0" w:colLast="0" w:name="_heading=h.2hy11yoh1f1v" w:id="0"/>
      <w:bookmarkEnd w:id="0"/>
      <w:r w:rsidDel="00000000" w:rsidR="00000000" w:rsidRPr="00000000">
        <w:rPr>
          <w:rFonts w:ascii="Aptos" w:cs="Aptos" w:eastAsia="Aptos" w:hAnsi="Aptos"/>
          <w:b w:val="1"/>
          <w:bCs w:val="1"/>
          <w:color w:val="000000"/>
          <w:sz w:val="34"/>
          <w:szCs w:val="34"/>
          <w:rtl w:val="0"/>
        </w:rPr>
        <w:t xml:space="preserve">1. Introduction</w:t>
      </w:r>
    </w:p>
    <w:p w:rsidR="00000000" w:rsidDel="00000000" w:rsidP="00000000" w:rsidRDefault="00000000" w:rsidRPr="00000000" w14:paraId="00000010">
      <w:pPr>
        <w:spacing w:after="240" w:before="240" w:lineRule="auto"/>
        <w:rPr/>
      </w:pPr>
      <w:r w:rsidDel="00000000" w:rsidR="00000000" w:rsidRPr="00000000">
        <w:rPr>
          <w:rtl w:val="0"/>
        </w:rPr>
        <w:t xml:space="preserve">Ruthin Town Council, through the Parc Clwyd Rhuthun project, is seeking quotations for the provision, installation, and maintenance of cycle equipment, gym equipment, and canopy shelters as part of the redevelopment of Cae Ddol Park, Ruthin, and additional locations across the town.</w:t>
      </w:r>
    </w:p>
    <w:p w:rsidR="00000000" w:rsidDel="00000000" w:rsidP="00000000" w:rsidRDefault="00000000" w:rsidRPr="00000000" w14:paraId="00000011">
      <w:pPr>
        <w:spacing w:after="240" w:before="240" w:lineRule="auto"/>
        <w:rPr/>
      </w:pPr>
      <w:r w:rsidDel="00000000" w:rsidR="00000000" w:rsidRPr="00000000">
        <w:rPr>
          <w:rtl w:val="0"/>
        </w:rPr>
        <w:t xml:space="preserve">This RFQ invites contractors to submit bids for:</w:t>
      </w:r>
    </w:p>
    <w:p w:rsidR="00000000" w:rsidDel="00000000" w:rsidP="00000000" w:rsidRDefault="00000000" w:rsidRPr="00000000" w14:paraId="00000012">
      <w:pPr>
        <w:numPr>
          <w:ilvl w:val="0"/>
          <w:numId w:val="1"/>
        </w:numPr>
        <w:spacing w:after="0" w:afterAutospacing="0" w:before="240" w:lineRule="auto"/>
        <w:ind w:left="720" w:hanging="360"/>
      </w:pPr>
      <w:r w:rsidDel="00000000" w:rsidR="00000000" w:rsidRPr="00000000">
        <w:rPr>
          <w:b w:val="1"/>
          <w:bCs w:val="1"/>
          <w:rtl w:val="0"/>
        </w:rPr>
        <w:t xml:space="preserve">Lot 1 – Supply</w:t>
      </w:r>
      <w:r w:rsidDel="00000000" w:rsidR="00000000" w:rsidRPr="00000000">
        <w:rPr>
          <w:rtl w:val="0"/>
        </w:rPr>
        <w:t xml:space="preserve"> of the equipment.</w:t>
        <w:br w:type="textWrapping"/>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b w:val="1"/>
          <w:bCs w:val="1"/>
          <w:rtl w:val="0"/>
        </w:rPr>
        <w:t xml:space="preserve">Lot 2 – Installation</w:t>
      </w:r>
      <w:r w:rsidDel="00000000" w:rsidR="00000000" w:rsidRPr="00000000">
        <w:rPr>
          <w:rtl w:val="0"/>
        </w:rPr>
        <w:t xml:space="preserve"> of the equipment (including concrete bases, surfacing, and site preparation).</w:t>
      </w:r>
    </w:p>
    <w:p w:rsidR="00000000" w:rsidDel="00000000" w:rsidP="00000000" w:rsidRDefault="00000000" w:rsidRPr="00000000" w14:paraId="00000014">
      <w:pPr>
        <w:spacing w:after="240" w:before="240" w:lineRule="auto"/>
        <w:rPr/>
      </w:pPr>
      <w:r w:rsidDel="00000000" w:rsidR="00000000" w:rsidRPr="00000000">
        <w:rPr>
          <w:rtl w:val="0"/>
        </w:rPr>
        <w:t xml:space="preserve">Bidders may submit for </w:t>
      </w:r>
      <w:r w:rsidDel="00000000" w:rsidR="00000000" w:rsidRPr="00000000">
        <w:rPr>
          <w:b w:val="1"/>
          <w:bCs w:val="1"/>
          <w:rtl w:val="0"/>
        </w:rPr>
        <w:t xml:space="preserve">one or both lots</w:t>
      </w:r>
      <w:r w:rsidDel="00000000" w:rsidR="00000000" w:rsidRPr="00000000">
        <w:rPr>
          <w:rtl w:val="0"/>
        </w:rPr>
        <w:t xml:space="preserve">.</w:t>
      </w:r>
    </w:p>
    <w:p w:rsidR="00000000" w:rsidDel="00000000" w:rsidP="00000000" w:rsidRDefault="00000000" w:rsidRPr="00000000" w14:paraId="00000015">
      <w:pPr>
        <w:pStyle w:val="Heading2"/>
        <w:keepNext w:val="0"/>
        <w:keepLines w:val="0"/>
        <w:spacing w:before="360" w:lineRule="auto"/>
        <w:rPr>
          <w:rFonts w:ascii="Aptos" w:cs="Aptos" w:eastAsia="Aptos" w:hAnsi="Aptos"/>
          <w:b w:val="1"/>
          <w:bCs w:val="1"/>
          <w:color w:val="000000"/>
          <w:sz w:val="34"/>
          <w:szCs w:val="34"/>
        </w:rPr>
      </w:pPr>
      <w:bookmarkStart w:colFirst="0" w:colLast="0" w:name="_heading=h.cc81uimb0osk" w:id="1"/>
      <w:bookmarkEnd w:id="1"/>
      <w:r w:rsidDel="00000000" w:rsidR="00000000" w:rsidRPr="00000000">
        <w:rPr>
          <w:rFonts w:ascii="Aptos" w:cs="Aptos" w:eastAsia="Aptos" w:hAnsi="Aptos"/>
          <w:b w:val="1"/>
          <w:bCs w:val="1"/>
          <w:color w:val="000000"/>
          <w:sz w:val="34"/>
          <w:szCs w:val="34"/>
          <w:rtl w:val="0"/>
        </w:rPr>
        <w:t xml:space="preserve">2. Project Overview</w:t>
      </w:r>
    </w:p>
    <w:p w:rsidR="00000000" w:rsidDel="00000000" w:rsidP="00000000" w:rsidRDefault="00000000" w:rsidRPr="00000000" w14:paraId="00000016">
      <w:pPr>
        <w:spacing w:after="240" w:before="240" w:lineRule="auto"/>
        <w:rPr/>
      </w:pPr>
      <w:r w:rsidDel="00000000" w:rsidR="00000000" w:rsidRPr="00000000">
        <w:rPr>
          <w:rtl w:val="0"/>
        </w:rPr>
        <w:t xml:space="preserve">The Parc Clwyd Rhuthun project is a significant community initiative aimed at enhancing public access to outdoor recreational spaces. The scope includes:</w:t>
      </w:r>
    </w:p>
    <w:p w:rsidR="00000000" w:rsidDel="00000000" w:rsidP="00000000" w:rsidRDefault="00000000" w:rsidRPr="00000000" w14:paraId="00000017">
      <w:pPr>
        <w:numPr>
          <w:ilvl w:val="0"/>
          <w:numId w:val="7"/>
        </w:numPr>
        <w:spacing w:after="0" w:afterAutospacing="0" w:before="240" w:lineRule="auto"/>
        <w:ind w:left="720" w:hanging="360"/>
      </w:pPr>
      <w:r w:rsidDel="00000000" w:rsidR="00000000" w:rsidRPr="00000000">
        <w:rPr>
          <w:b w:val="1"/>
          <w:bCs w:val="1"/>
          <w:rtl w:val="0"/>
        </w:rPr>
        <w:t xml:space="preserve">Cycle Equipment:</w:t>
      </w:r>
      <w:r w:rsidDel="00000000" w:rsidR="00000000" w:rsidRPr="00000000">
        <w:rPr>
          <w:rtl w:val="0"/>
        </w:rPr>
        <w:t xml:space="preserve"> Bike racks, bike shelters, bike pumps, and repair stands.</w:t>
        <w:br w:type="textWrapping"/>
      </w:r>
    </w:p>
    <w:p w:rsidR="00000000" w:rsidDel="00000000" w:rsidP="00000000" w:rsidRDefault="00000000" w:rsidRPr="00000000" w14:paraId="00000018">
      <w:pPr>
        <w:numPr>
          <w:ilvl w:val="0"/>
          <w:numId w:val="7"/>
        </w:numPr>
        <w:spacing w:after="0" w:afterAutospacing="0" w:before="0" w:beforeAutospacing="0" w:lineRule="auto"/>
        <w:ind w:left="720" w:hanging="360"/>
      </w:pPr>
      <w:r w:rsidDel="00000000" w:rsidR="00000000" w:rsidRPr="00000000">
        <w:rPr>
          <w:b w:val="1"/>
          <w:bCs w:val="1"/>
          <w:rtl w:val="0"/>
        </w:rPr>
        <w:t xml:space="preserve">Gym Equipment:</w:t>
      </w:r>
      <w:r w:rsidDel="00000000" w:rsidR="00000000" w:rsidRPr="00000000">
        <w:rPr>
          <w:rtl w:val="0"/>
        </w:rPr>
        <w:t xml:space="preserve"> Multi-unit outdoor gym equipment.</w:t>
        <w:br w:type="textWrapping"/>
      </w:r>
    </w:p>
    <w:p w:rsidR="00000000" w:rsidDel="00000000" w:rsidP="00000000" w:rsidRDefault="00000000" w:rsidRPr="00000000" w14:paraId="00000019">
      <w:pPr>
        <w:numPr>
          <w:ilvl w:val="0"/>
          <w:numId w:val="7"/>
        </w:numPr>
        <w:spacing w:after="240" w:before="0" w:beforeAutospacing="0" w:lineRule="auto"/>
        <w:ind w:left="720" w:hanging="360"/>
      </w:pPr>
      <w:r w:rsidDel="00000000" w:rsidR="00000000" w:rsidRPr="00000000">
        <w:rPr>
          <w:b w:val="1"/>
          <w:bCs w:val="1"/>
          <w:rtl w:val="0"/>
        </w:rPr>
        <w:t xml:space="preserve">Canopy Shelters:</w:t>
      </w:r>
      <w:r w:rsidDel="00000000" w:rsidR="00000000" w:rsidRPr="00000000">
        <w:rPr>
          <w:rtl w:val="0"/>
        </w:rPr>
        <w:t xml:space="preserve"> Providing protection and cover for cyclists, park users, and gym users.</w:t>
      </w:r>
    </w:p>
    <w:p w:rsidR="00000000" w:rsidDel="00000000" w:rsidP="00000000" w:rsidRDefault="00000000" w:rsidRPr="00000000" w14:paraId="0000001A">
      <w:pPr>
        <w:pStyle w:val="Heading2"/>
        <w:keepNext w:val="0"/>
        <w:keepLines w:val="0"/>
        <w:spacing w:before="360" w:lineRule="auto"/>
        <w:rPr>
          <w:rFonts w:ascii="Aptos" w:cs="Aptos" w:eastAsia="Aptos" w:hAnsi="Aptos"/>
          <w:b w:val="1"/>
          <w:bCs w:val="1"/>
          <w:color w:val="000000"/>
          <w:sz w:val="34"/>
          <w:szCs w:val="34"/>
        </w:rPr>
      </w:pPr>
      <w:bookmarkStart w:colFirst="0" w:colLast="0" w:name="_heading=h.dwotpcxb5z68" w:id="2"/>
      <w:bookmarkEnd w:id="2"/>
      <w:r w:rsidDel="00000000" w:rsidR="00000000" w:rsidRPr="00000000">
        <w:rPr>
          <w:rFonts w:ascii="Aptos" w:cs="Aptos" w:eastAsia="Aptos" w:hAnsi="Aptos"/>
          <w:b w:val="1"/>
          <w:bCs w:val="1"/>
          <w:color w:val="000000"/>
          <w:sz w:val="34"/>
          <w:szCs w:val="34"/>
          <w:rtl w:val="0"/>
        </w:rPr>
        <w:t xml:space="preserve">3. Scope of Work</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heading=h.ui2xsynrnm1u" w:id="3"/>
      <w:bookmarkEnd w:id="3"/>
      <w:r w:rsidDel="00000000" w:rsidR="00000000" w:rsidRPr="00000000">
        <w:rPr>
          <w:b w:val="1"/>
          <w:bCs w:val="1"/>
          <w:color w:val="000000"/>
          <w:sz w:val="26"/>
          <w:szCs w:val="26"/>
          <w:rtl w:val="0"/>
        </w:rPr>
        <w:t xml:space="preserve">Lot 1 – Supply of Equipment</w:t>
      </w:r>
    </w:p>
    <w:p w:rsidR="00000000" w:rsidDel="00000000" w:rsidP="00000000" w:rsidRDefault="00000000" w:rsidRPr="00000000" w14:paraId="0000001C">
      <w:pPr>
        <w:spacing w:after="240" w:before="240" w:lineRule="auto"/>
        <w:rPr/>
      </w:pPr>
      <w:r w:rsidDel="00000000" w:rsidR="00000000" w:rsidRPr="00000000">
        <w:rPr>
          <w:rtl w:val="0"/>
        </w:rPr>
        <w:t xml:space="preserve">The successful contractor will be required to supply:</w:t>
      </w:r>
    </w:p>
    <w:p w:rsidR="00000000" w:rsidDel="00000000" w:rsidP="00000000" w:rsidRDefault="00000000" w:rsidRPr="00000000" w14:paraId="0000001D">
      <w:pPr>
        <w:numPr>
          <w:ilvl w:val="0"/>
          <w:numId w:val="9"/>
        </w:numPr>
        <w:spacing w:after="0" w:afterAutospacing="0" w:before="240" w:lineRule="auto"/>
        <w:ind w:left="720" w:hanging="360"/>
      </w:pPr>
      <w:r w:rsidDel="00000000" w:rsidR="00000000" w:rsidRPr="00000000">
        <w:rPr>
          <w:rtl w:val="0"/>
        </w:rPr>
        <w:t xml:space="preserve">Cycle racks, cycle shelters, bike pumps, and repair stands.</w:t>
        <w:br w:type="textWrapping"/>
      </w:r>
    </w:p>
    <w:p w:rsidR="00000000" w:rsidDel="00000000" w:rsidP="00000000" w:rsidRDefault="00000000" w:rsidRPr="00000000" w14:paraId="0000001E">
      <w:pPr>
        <w:numPr>
          <w:ilvl w:val="0"/>
          <w:numId w:val="9"/>
        </w:numPr>
        <w:spacing w:after="0" w:afterAutospacing="0" w:before="0" w:beforeAutospacing="0" w:lineRule="auto"/>
        <w:ind w:left="720" w:hanging="360"/>
      </w:pPr>
      <w:r w:rsidDel="00000000" w:rsidR="00000000" w:rsidRPr="00000000">
        <w:rPr>
          <w:rtl w:val="0"/>
        </w:rPr>
        <w:t xml:space="preserve">Outdoor gym equipment, including multi-unit setups.</w:t>
        <w:br w:type="textWrapping"/>
      </w:r>
    </w:p>
    <w:p w:rsidR="00000000" w:rsidDel="00000000" w:rsidP="00000000" w:rsidRDefault="00000000" w:rsidRPr="00000000" w14:paraId="0000001F">
      <w:pPr>
        <w:numPr>
          <w:ilvl w:val="0"/>
          <w:numId w:val="9"/>
        </w:numPr>
        <w:spacing w:after="240" w:before="0" w:beforeAutospacing="0" w:lineRule="auto"/>
        <w:ind w:left="720" w:hanging="360"/>
      </w:pPr>
      <w:r w:rsidDel="00000000" w:rsidR="00000000" w:rsidRPr="00000000">
        <w:rPr>
          <w:rtl w:val="0"/>
        </w:rPr>
        <w:t xml:space="preserve">Canopy shelters for outdoor activity spaces.</w:t>
        <w:br w:type="textWrapping"/>
      </w:r>
    </w:p>
    <w:p w:rsidR="00000000" w:rsidDel="00000000" w:rsidP="00000000" w:rsidRDefault="00000000" w:rsidRPr="00000000" w14:paraId="00000020">
      <w:pPr>
        <w:spacing w:after="240" w:before="240" w:lineRule="auto"/>
        <w:rPr/>
      </w:pPr>
      <w:r w:rsidDel="00000000" w:rsidR="00000000" w:rsidRPr="00000000">
        <w:rPr>
          <w:rtl w:val="0"/>
        </w:rPr>
        <w:t xml:space="preserve">All equipment should comply with UK safety regulations, be durable, and designed for outdoor use. Bidders should provide manufacturer details, specifications, and warranty information.  </w:t>
      </w:r>
    </w:p>
    <w:p w:rsidR="00000000" w:rsidDel="00000000" w:rsidP="00000000" w:rsidRDefault="00000000" w:rsidRPr="00000000" w14:paraId="00000021">
      <w:pPr>
        <w:spacing w:after="240" w:before="240" w:lineRule="auto"/>
        <w:rPr>
          <w:b w:val="1"/>
          <w:bCs w:val="1"/>
          <w:color w:val="000000"/>
          <w:sz w:val="26"/>
          <w:szCs w:val="26"/>
        </w:rPr>
      </w:pPr>
      <w:r w:rsidDel="00000000" w:rsidR="00000000" w:rsidRPr="00000000">
        <w:rPr>
          <w:b w:val="1"/>
          <w:bCs w:val="1"/>
          <w:color w:val="000000"/>
          <w:sz w:val="26"/>
          <w:szCs w:val="26"/>
          <w:rtl w:val="0"/>
        </w:rPr>
        <w:t xml:space="preserve">Lot 2 – Installation of Equipment</w:t>
      </w:r>
    </w:p>
    <w:p w:rsidR="00000000" w:rsidDel="00000000" w:rsidP="00000000" w:rsidRDefault="00000000" w:rsidRPr="00000000" w14:paraId="00000022">
      <w:pPr>
        <w:spacing w:after="240" w:before="240" w:lineRule="auto"/>
        <w:rPr/>
      </w:pPr>
      <w:r w:rsidDel="00000000" w:rsidR="00000000" w:rsidRPr="00000000">
        <w:rPr>
          <w:rtl w:val="0"/>
        </w:rPr>
        <w:t xml:space="preserve">The successful contractor will be required to:</w:t>
      </w:r>
    </w:p>
    <w:p w:rsidR="00000000" w:rsidDel="00000000" w:rsidP="00000000" w:rsidRDefault="00000000" w:rsidRPr="00000000" w14:paraId="00000023">
      <w:pPr>
        <w:numPr>
          <w:ilvl w:val="0"/>
          <w:numId w:val="11"/>
        </w:numPr>
        <w:spacing w:after="0" w:afterAutospacing="0" w:before="240" w:lineRule="auto"/>
        <w:ind w:left="720" w:hanging="360"/>
      </w:pPr>
      <w:r w:rsidDel="00000000" w:rsidR="00000000" w:rsidRPr="00000000">
        <w:rPr>
          <w:rtl w:val="0"/>
        </w:rPr>
        <w:t xml:space="preserve">Install all items supplied under Lot 1.</w:t>
        <w:br w:type="textWrapping"/>
      </w:r>
    </w:p>
    <w:p w:rsidR="00000000" w:rsidDel="00000000" w:rsidP="00000000" w:rsidRDefault="00000000" w:rsidRPr="00000000" w14:paraId="00000024">
      <w:pPr>
        <w:numPr>
          <w:ilvl w:val="0"/>
          <w:numId w:val="11"/>
        </w:numPr>
        <w:spacing w:after="0" w:afterAutospacing="0" w:before="0" w:beforeAutospacing="0" w:lineRule="auto"/>
        <w:ind w:left="720" w:hanging="360"/>
      </w:pPr>
      <w:r w:rsidDel="00000000" w:rsidR="00000000" w:rsidRPr="00000000">
        <w:rPr>
          <w:rtl w:val="0"/>
        </w:rPr>
        <w:t xml:space="preserve">Prepare the site, including concrete foundations, bases, and surfacing as required.</w:t>
        <w:br w:type="textWrapping"/>
      </w:r>
    </w:p>
    <w:p w:rsidR="00000000" w:rsidDel="00000000" w:rsidP="00000000" w:rsidRDefault="00000000" w:rsidRPr="00000000" w14:paraId="00000025">
      <w:pPr>
        <w:numPr>
          <w:ilvl w:val="0"/>
          <w:numId w:val="11"/>
        </w:numPr>
        <w:spacing w:after="240" w:before="0" w:beforeAutospacing="0" w:lineRule="auto"/>
        <w:ind w:left="720" w:hanging="360"/>
      </w:pPr>
      <w:r w:rsidDel="00000000" w:rsidR="00000000" w:rsidRPr="00000000">
        <w:rPr>
          <w:rtl w:val="0"/>
        </w:rPr>
        <w:t xml:space="preserve">Ensure equipment is securely fixed and safe for public use.</w:t>
        <w:br w:type="textWrapping"/>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Installation Pricing Guidance:</w:t>
        <w:br w:type="textWrapping"/>
      </w:r>
      <w:r w:rsidDel="00000000" w:rsidR="00000000" w:rsidRPr="00000000">
        <w:rPr>
          <w:rtl w:val="0"/>
        </w:rPr>
        <w:t xml:space="preserve">Bidders for Lot 2 are asked to provide a price based on the </w:t>
      </w:r>
      <w:r w:rsidDel="00000000" w:rsidR="00000000" w:rsidRPr="00000000">
        <w:rPr>
          <w:b w:val="1"/>
          <w:bCs w:val="1"/>
          <w:rtl w:val="0"/>
        </w:rPr>
        <w:t xml:space="preserve">indicative quantities, dimensions, and specifications in Appendix 1</w:t>
      </w:r>
      <w:r w:rsidDel="00000000" w:rsidR="00000000" w:rsidRPr="00000000">
        <w:rPr>
          <w:rtl w:val="0"/>
        </w:rPr>
        <w:t xml:space="preserve">. Prices should include all site preparation, concrete foundations, surfacing, and installation work.</w:t>
      </w:r>
    </w:p>
    <w:p w:rsidR="00000000" w:rsidDel="00000000" w:rsidP="00000000" w:rsidRDefault="00000000" w:rsidRPr="00000000" w14:paraId="00000027">
      <w:pPr>
        <w:numPr>
          <w:ilvl w:val="0"/>
          <w:numId w:val="5"/>
        </w:numPr>
        <w:spacing w:after="0" w:afterAutospacing="0" w:before="240" w:lineRule="auto"/>
        <w:ind w:left="720" w:hanging="360"/>
      </w:pPr>
      <w:r w:rsidDel="00000000" w:rsidR="00000000" w:rsidRPr="00000000">
        <w:rPr>
          <w:rtl w:val="0"/>
        </w:rPr>
        <w:t xml:space="preserve">Submit </w:t>
      </w:r>
      <w:r w:rsidDel="00000000" w:rsidR="00000000" w:rsidRPr="00000000">
        <w:rPr>
          <w:b w:val="1"/>
          <w:bCs w:val="1"/>
          <w:rtl w:val="0"/>
        </w:rPr>
        <w:t xml:space="preserve">unit rates per item</w:t>
      </w:r>
      <w:r w:rsidDel="00000000" w:rsidR="00000000" w:rsidRPr="00000000">
        <w:rPr>
          <w:rtl w:val="0"/>
        </w:rPr>
        <w:t xml:space="preserve"> (e.g., per multi-gym unit, per bike shelter, per canopy) to allow flexibility once Lot 1 supply is confirmed.</w:t>
        <w:br w:type="textWrapping"/>
      </w:r>
    </w:p>
    <w:p w:rsidR="00000000" w:rsidDel="00000000" w:rsidP="00000000" w:rsidRDefault="00000000" w:rsidRPr="00000000" w14:paraId="00000028">
      <w:pPr>
        <w:numPr>
          <w:ilvl w:val="0"/>
          <w:numId w:val="5"/>
        </w:numPr>
        <w:spacing w:after="240" w:before="0" w:beforeAutospacing="0" w:lineRule="auto"/>
        <w:ind w:left="720" w:hanging="360"/>
      </w:pPr>
      <w:r w:rsidDel="00000000" w:rsidR="00000000" w:rsidRPr="00000000">
        <w:rPr>
          <w:rtl w:val="0"/>
        </w:rPr>
        <w:t xml:space="preserve">Any significant changes to equipment type, size, or quantity arising from Lot 1 will be negotiated with the successful Lot 2 contractor.</w:t>
        <w:br w:type="textWrapping"/>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Porous Soft Pour Finish:</w:t>
      </w:r>
      <w:r w:rsidDel="00000000" w:rsidR="00000000" w:rsidRPr="00000000">
        <w:rPr>
          <w:rtl w:val="0"/>
        </w:rPr>
        <w:t xml:space="preserve"> Areas surrounding gym equipment should be finished with a porous soft pour surface to define the space and aid grass maintenance.</w:t>
      </w:r>
    </w:p>
    <w:p w:rsidR="00000000" w:rsidDel="00000000" w:rsidP="00000000" w:rsidRDefault="00000000" w:rsidRPr="00000000" w14:paraId="0000002A">
      <w:pPr>
        <w:pStyle w:val="Heading2"/>
        <w:keepNext w:val="0"/>
        <w:keepLines w:val="0"/>
        <w:spacing w:before="360" w:lineRule="auto"/>
        <w:rPr>
          <w:rFonts w:ascii="Aptos" w:cs="Aptos" w:eastAsia="Aptos" w:hAnsi="Aptos"/>
          <w:b w:val="1"/>
          <w:bCs w:val="1"/>
          <w:color w:val="000000"/>
          <w:sz w:val="34"/>
          <w:szCs w:val="34"/>
        </w:rPr>
      </w:pPr>
      <w:bookmarkStart w:colFirst="0" w:colLast="0" w:name="_heading=h.agbrjosik19v" w:id="4"/>
      <w:bookmarkEnd w:id="4"/>
      <w:r w:rsidDel="00000000" w:rsidR="00000000" w:rsidRPr="00000000">
        <w:rPr>
          <w:rFonts w:ascii="Aptos" w:cs="Aptos" w:eastAsia="Aptos" w:hAnsi="Aptos"/>
          <w:b w:val="1"/>
          <w:bCs w:val="1"/>
          <w:color w:val="000000"/>
          <w:sz w:val="34"/>
          <w:szCs w:val="34"/>
          <w:rtl w:val="0"/>
        </w:rPr>
        <w:t xml:space="preserve">4. Tender Requirements</w:t>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heading=h.79uhn1fapen" w:id="5"/>
      <w:bookmarkEnd w:id="5"/>
      <w:r w:rsidDel="00000000" w:rsidR="00000000" w:rsidRPr="00000000">
        <w:rPr>
          <w:b w:val="1"/>
          <w:bCs w:val="1"/>
          <w:color w:val="000000"/>
          <w:sz w:val="26"/>
          <w:szCs w:val="26"/>
          <w:rtl w:val="0"/>
        </w:rPr>
        <w:t xml:space="preserve">4.1 Price Submission</w:t>
      </w:r>
    </w:p>
    <w:p w:rsidR="00000000" w:rsidDel="00000000" w:rsidP="00000000" w:rsidRDefault="00000000" w:rsidRPr="00000000" w14:paraId="0000002C">
      <w:pPr>
        <w:spacing w:after="240" w:before="240" w:lineRule="auto"/>
        <w:rPr/>
      </w:pPr>
      <w:r w:rsidDel="00000000" w:rsidR="00000000" w:rsidRPr="00000000">
        <w:rPr>
          <w:rtl w:val="0"/>
        </w:rPr>
        <w:t xml:space="preserve">Provide a detailed breakdown including:</w:t>
      </w:r>
    </w:p>
    <w:p w:rsidR="00000000" w:rsidDel="00000000" w:rsidP="00000000" w:rsidRDefault="00000000" w:rsidRPr="00000000" w14:paraId="0000002D">
      <w:pPr>
        <w:numPr>
          <w:ilvl w:val="0"/>
          <w:numId w:val="3"/>
        </w:numPr>
        <w:spacing w:after="0" w:afterAutospacing="0" w:before="240" w:lineRule="auto"/>
        <w:ind w:left="720" w:hanging="360"/>
      </w:pPr>
      <w:r w:rsidDel="00000000" w:rsidR="00000000" w:rsidRPr="00000000">
        <w:rPr>
          <w:rtl w:val="0"/>
        </w:rPr>
        <w:t xml:space="preserve">Unit price for each item (Lot 1: Supply; Lot 2: Installation).</w:t>
        <w:br w:type="textWrapping"/>
      </w:r>
    </w:p>
    <w:p w:rsidR="00000000" w:rsidDel="00000000" w:rsidP="00000000" w:rsidRDefault="00000000" w:rsidRPr="00000000" w14:paraId="0000002E">
      <w:pPr>
        <w:numPr>
          <w:ilvl w:val="0"/>
          <w:numId w:val="3"/>
        </w:numPr>
        <w:spacing w:after="0" w:afterAutospacing="0" w:before="0" w:beforeAutospacing="0" w:lineRule="auto"/>
        <w:ind w:left="720" w:hanging="360"/>
      </w:pPr>
      <w:r w:rsidDel="00000000" w:rsidR="00000000" w:rsidRPr="00000000">
        <w:rPr>
          <w:rtl w:val="0"/>
        </w:rPr>
        <w:t xml:space="preserve">Costs for installation, including concrete bases or site preparation.</w:t>
        <w:br w:type="textWrapping"/>
      </w:r>
    </w:p>
    <w:p w:rsidR="00000000" w:rsidDel="00000000" w:rsidP="00000000" w:rsidRDefault="00000000" w:rsidRPr="00000000" w14:paraId="0000002F">
      <w:pPr>
        <w:numPr>
          <w:ilvl w:val="0"/>
          <w:numId w:val="3"/>
        </w:numPr>
        <w:spacing w:after="0" w:afterAutospacing="0" w:before="0" w:beforeAutospacing="0" w:lineRule="auto"/>
        <w:ind w:left="720" w:hanging="360"/>
      </w:pPr>
      <w:r w:rsidDel="00000000" w:rsidR="00000000" w:rsidRPr="00000000">
        <w:rPr>
          <w:rtl w:val="0"/>
        </w:rPr>
        <w:t xml:space="preserve">Additional costs (delivery, warranty, etc.).</w:t>
        <w:br w:type="textWrapping"/>
      </w:r>
    </w:p>
    <w:p w:rsidR="00000000" w:rsidDel="00000000" w:rsidP="00000000" w:rsidRDefault="00000000" w:rsidRPr="00000000" w14:paraId="00000030">
      <w:pPr>
        <w:numPr>
          <w:ilvl w:val="0"/>
          <w:numId w:val="3"/>
        </w:numPr>
        <w:spacing w:after="240" w:before="0" w:beforeAutospacing="0" w:lineRule="auto"/>
        <w:ind w:left="720" w:hanging="360"/>
      </w:pPr>
      <w:r w:rsidDel="00000000" w:rsidR="00000000" w:rsidRPr="00000000">
        <w:rPr>
          <w:rtl w:val="0"/>
        </w:rPr>
        <w:t xml:space="preserve">Payment terms.</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heading=h.abq2q0a3kj85" w:id="6"/>
      <w:bookmarkEnd w:id="6"/>
      <w:r w:rsidDel="00000000" w:rsidR="00000000" w:rsidRPr="00000000">
        <w:rPr>
          <w:b w:val="1"/>
          <w:bCs w:val="1"/>
          <w:color w:val="000000"/>
          <w:sz w:val="26"/>
          <w:szCs w:val="26"/>
          <w:rtl w:val="0"/>
        </w:rPr>
        <w:t xml:space="preserve">4.2 Quality &amp; Specifications</w:t>
      </w:r>
    </w:p>
    <w:p w:rsidR="00000000" w:rsidDel="00000000" w:rsidP="00000000" w:rsidRDefault="00000000" w:rsidRPr="00000000" w14:paraId="00000032">
      <w:pPr>
        <w:spacing w:after="240" w:before="240" w:lineRule="auto"/>
        <w:rPr/>
      </w:pPr>
      <w:r w:rsidDel="00000000" w:rsidR="00000000" w:rsidRPr="00000000">
        <w:rPr>
          <w:rtl w:val="0"/>
        </w:rPr>
        <w:t xml:space="preserve">Provide information on specifications, quality, and compliance, including:</w:t>
      </w:r>
    </w:p>
    <w:p w:rsidR="00000000" w:rsidDel="00000000" w:rsidP="00000000" w:rsidRDefault="00000000" w:rsidRPr="00000000" w14:paraId="00000033">
      <w:pPr>
        <w:numPr>
          <w:ilvl w:val="0"/>
          <w:numId w:val="13"/>
        </w:numPr>
        <w:spacing w:after="0" w:afterAutospacing="0" w:before="240" w:lineRule="auto"/>
        <w:ind w:left="720" w:hanging="360"/>
      </w:pPr>
      <w:r w:rsidDel="00000000" w:rsidR="00000000" w:rsidRPr="00000000">
        <w:rPr>
          <w:rtl w:val="0"/>
        </w:rPr>
        <w:t xml:space="preserve">Manufacturer details</w:t>
        <w:br w:type="textWrapping"/>
      </w:r>
    </w:p>
    <w:p w:rsidR="00000000" w:rsidDel="00000000" w:rsidP="00000000" w:rsidRDefault="00000000" w:rsidRPr="00000000" w14:paraId="00000034">
      <w:pPr>
        <w:numPr>
          <w:ilvl w:val="0"/>
          <w:numId w:val="13"/>
        </w:numPr>
        <w:spacing w:after="0" w:afterAutospacing="0" w:before="0" w:beforeAutospacing="0" w:lineRule="auto"/>
        <w:ind w:left="720" w:hanging="360"/>
      </w:pPr>
      <w:r w:rsidDel="00000000" w:rsidR="00000000" w:rsidRPr="00000000">
        <w:rPr>
          <w:rtl w:val="0"/>
        </w:rPr>
        <w:t xml:space="preserve">Durability, material quality, warranty</w:t>
        <w:br w:type="textWrapping"/>
      </w:r>
    </w:p>
    <w:p w:rsidR="00000000" w:rsidDel="00000000" w:rsidP="00000000" w:rsidRDefault="00000000" w:rsidRPr="00000000" w14:paraId="00000035">
      <w:pPr>
        <w:numPr>
          <w:ilvl w:val="0"/>
          <w:numId w:val="13"/>
        </w:numPr>
        <w:spacing w:after="0" w:afterAutospacing="0" w:before="0" w:beforeAutospacing="0" w:lineRule="auto"/>
        <w:ind w:left="720" w:hanging="360"/>
      </w:pPr>
      <w:r w:rsidDel="00000000" w:rsidR="00000000" w:rsidRPr="00000000">
        <w:rPr>
          <w:rtl w:val="0"/>
        </w:rPr>
        <w:t xml:space="preserve">Compliance with safety and environmental standards</w:t>
        <w:br w:type="textWrapping"/>
      </w:r>
    </w:p>
    <w:p w:rsidR="00000000" w:rsidDel="00000000" w:rsidP="00000000" w:rsidRDefault="00000000" w:rsidRPr="00000000" w14:paraId="00000036">
      <w:pPr>
        <w:numPr>
          <w:ilvl w:val="0"/>
          <w:numId w:val="13"/>
        </w:numPr>
        <w:spacing w:after="240" w:before="0" w:beforeAutospacing="0" w:lineRule="auto"/>
        <w:ind w:left="720" w:hanging="360"/>
      </w:pPr>
      <w:r w:rsidDel="00000000" w:rsidR="00000000" w:rsidRPr="00000000">
        <w:rPr>
          <w:rtl w:val="0"/>
        </w:rPr>
        <w:t xml:space="preserve">Relevant case studies</w:t>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heading=h.92izz5lovktf" w:id="7"/>
      <w:bookmarkEnd w:id="7"/>
      <w:r w:rsidDel="00000000" w:rsidR="00000000" w:rsidRPr="00000000">
        <w:rPr>
          <w:b w:val="1"/>
          <w:bCs w:val="1"/>
          <w:color w:val="000000"/>
          <w:sz w:val="26"/>
          <w:szCs w:val="26"/>
          <w:rtl w:val="0"/>
        </w:rPr>
        <w:t xml:space="preserve">4.3 Delivery and Installation Timelines</w:t>
      </w:r>
    </w:p>
    <w:p w:rsidR="00000000" w:rsidDel="00000000" w:rsidP="00000000" w:rsidRDefault="00000000" w:rsidRPr="00000000" w14:paraId="00000038">
      <w:pPr>
        <w:numPr>
          <w:ilvl w:val="0"/>
          <w:numId w:val="10"/>
        </w:numPr>
        <w:spacing w:after="240" w:before="240" w:lineRule="auto"/>
        <w:ind w:left="720" w:hanging="360"/>
      </w:pPr>
      <w:r w:rsidDel="00000000" w:rsidR="00000000" w:rsidRPr="00000000">
        <w:rPr>
          <w:rtl w:val="0"/>
        </w:rPr>
        <w:t xml:space="preserve">Delivery and installation schedule, including commissioning or orientation for users.</w:t>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heading=h.uven1v3fi9cc" w:id="8"/>
      <w:bookmarkEnd w:id="8"/>
      <w:r w:rsidDel="00000000" w:rsidR="00000000" w:rsidRPr="00000000">
        <w:rPr>
          <w:b w:val="1"/>
          <w:bCs w:val="1"/>
          <w:color w:val="000000"/>
          <w:sz w:val="26"/>
          <w:szCs w:val="26"/>
          <w:rtl w:val="0"/>
        </w:rPr>
        <w:t xml:space="preserve">4.4 Social Value Commitment</w:t>
      </w:r>
    </w:p>
    <w:p w:rsidR="00000000" w:rsidDel="00000000" w:rsidP="00000000" w:rsidRDefault="00000000" w:rsidRPr="00000000" w14:paraId="0000003A">
      <w:pPr>
        <w:spacing w:after="240" w:before="240" w:lineRule="auto"/>
        <w:rPr/>
      </w:pPr>
      <w:r w:rsidDel="00000000" w:rsidR="00000000" w:rsidRPr="00000000">
        <w:rPr>
          <w:rtl w:val="0"/>
        </w:rPr>
        <w:t xml:space="preserve">Outline contribution to social value, including:</w:t>
      </w:r>
    </w:p>
    <w:p w:rsidR="00000000" w:rsidDel="00000000" w:rsidP="00000000" w:rsidRDefault="00000000" w:rsidRPr="00000000" w14:paraId="0000003B">
      <w:pPr>
        <w:numPr>
          <w:ilvl w:val="0"/>
          <w:numId w:val="2"/>
        </w:numPr>
        <w:spacing w:after="0" w:afterAutospacing="0" w:before="240" w:lineRule="auto"/>
        <w:ind w:left="720" w:hanging="360"/>
      </w:pPr>
      <w:r w:rsidDel="00000000" w:rsidR="00000000" w:rsidRPr="00000000">
        <w:rPr>
          <w:rtl w:val="0"/>
        </w:rPr>
        <w:t xml:space="preserve">Local economic impact</w:t>
        <w:br w:type="textWrapping"/>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rtl w:val="0"/>
        </w:rPr>
        <w:t xml:space="preserve">Sustainability initiatives</w:t>
        <w:br w:type="textWrapping"/>
      </w:r>
    </w:p>
    <w:p w:rsidR="00000000" w:rsidDel="00000000" w:rsidP="00000000" w:rsidRDefault="00000000" w:rsidRPr="00000000" w14:paraId="0000003D">
      <w:pPr>
        <w:numPr>
          <w:ilvl w:val="0"/>
          <w:numId w:val="2"/>
        </w:numPr>
        <w:spacing w:after="240" w:before="0" w:beforeAutospacing="0" w:lineRule="auto"/>
        <w:ind w:left="720" w:hanging="360"/>
      </w:pPr>
      <w:r w:rsidDel="00000000" w:rsidR="00000000" w:rsidRPr="00000000">
        <w:rPr>
          <w:rtl w:val="0"/>
        </w:rPr>
        <w:t xml:space="preserve">Community engagement strategies</w:t>
      </w:r>
    </w:p>
    <w:p w:rsidR="00000000" w:rsidDel="00000000" w:rsidP="00000000" w:rsidRDefault="00000000" w:rsidRPr="00000000" w14:paraId="0000003E">
      <w:pPr>
        <w:pStyle w:val="Heading2"/>
        <w:keepNext w:val="0"/>
        <w:keepLines w:val="0"/>
        <w:spacing w:before="360" w:lineRule="auto"/>
        <w:rPr>
          <w:rFonts w:ascii="Aptos" w:cs="Aptos" w:eastAsia="Aptos" w:hAnsi="Aptos"/>
          <w:b w:val="1"/>
          <w:bCs w:val="1"/>
          <w:color w:val="000000"/>
          <w:sz w:val="34"/>
          <w:szCs w:val="34"/>
        </w:rPr>
      </w:pPr>
      <w:bookmarkStart w:colFirst="0" w:colLast="0" w:name="_heading=h.dl78h2cwju0b" w:id="9"/>
      <w:bookmarkEnd w:id="9"/>
      <w:r w:rsidDel="00000000" w:rsidR="00000000" w:rsidRPr="00000000">
        <w:rPr>
          <w:rFonts w:ascii="Aptos" w:cs="Aptos" w:eastAsia="Aptos" w:hAnsi="Aptos"/>
          <w:b w:val="1"/>
          <w:bCs w:val="1"/>
          <w:color w:val="000000"/>
          <w:sz w:val="34"/>
          <w:szCs w:val="34"/>
          <w:rtl w:val="0"/>
        </w:rPr>
        <w:t xml:space="preserve">5. Evaluation Criteria</w:t>
      </w:r>
    </w:p>
    <w:p w:rsidR="00000000" w:rsidDel="00000000" w:rsidP="00000000" w:rsidRDefault="00000000" w:rsidRPr="00000000" w14:paraId="0000003F">
      <w:pPr>
        <w:numPr>
          <w:ilvl w:val="0"/>
          <w:numId w:val="6"/>
        </w:numPr>
        <w:spacing w:after="0" w:afterAutospacing="0" w:before="240" w:lineRule="auto"/>
        <w:ind w:left="720" w:hanging="360"/>
      </w:pPr>
      <w:r w:rsidDel="00000000" w:rsidR="00000000" w:rsidRPr="00000000">
        <w:rPr>
          <w:b w:val="1"/>
          <w:bCs w:val="1"/>
          <w:rtl w:val="0"/>
        </w:rPr>
        <w:t xml:space="preserve">Price (40%)</w:t>
      </w:r>
      <w:r w:rsidDel="00000000" w:rsidR="00000000" w:rsidRPr="00000000">
        <w:rPr>
          <w:rtl w:val="0"/>
        </w:rPr>
        <w:t xml:space="preserve">: Competitiveness and transparency</w:t>
        <w:br w:type="textWrapping"/>
      </w:r>
    </w:p>
    <w:p w:rsidR="00000000" w:rsidDel="00000000" w:rsidP="00000000" w:rsidRDefault="00000000" w:rsidRPr="00000000" w14:paraId="00000040">
      <w:pPr>
        <w:numPr>
          <w:ilvl w:val="0"/>
          <w:numId w:val="6"/>
        </w:numPr>
        <w:spacing w:after="0" w:afterAutospacing="0" w:before="0" w:beforeAutospacing="0" w:lineRule="auto"/>
        <w:ind w:left="720" w:hanging="360"/>
      </w:pPr>
      <w:r w:rsidDel="00000000" w:rsidR="00000000" w:rsidRPr="00000000">
        <w:rPr>
          <w:b w:val="1"/>
          <w:bCs w:val="1"/>
          <w:rtl w:val="0"/>
        </w:rPr>
        <w:t xml:space="preserve">Quality (50%)</w:t>
      </w:r>
      <w:r w:rsidDel="00000000" w:rsidR="00000000" w:rsidRPr="00000000">
        <w:rPr>
          <w:rtl w:val="0"/>
        </w:rPr>
        <w:t xml:space="preserve">: Suitability, experience, case studies, compliance</w:t>
        <w:br w:type="textWrapping"/>
      </w:r>
    </w:p>
    <w:p w:rsidR="00000000" w:rsidDel="00000000" w:rsidP="00000000" w:rsidRDefault="00000000" w:rsidRPr="00000000" w14:paraId="00000041">
      <w:pPr>
        <w:numPr>
          <w:ilvl w:val="0"/>
          <w:numId w:val="6"/>
        </w:numPr>
        <w:spacing w:after="240" w:before="0" w:beforeAutospacing="0" w:lineRule="auto"/>
        <w:ind w:left="720" w:hanging="360"/>
      </w:pPr>
      <w:r w:rsidDel="00000000" w:rsidR="00000000" w:rsidRPr="00000000">
        <w:rPr>
          <w:b w:val="1"/>
          <w:bCs w:val="1"/>
          <w:rtl w:val="0"/>
        </w:rPr>
        <w:t xml:space="preserve">Social Value (10%)</w:t>
      </w:r>
      <w:r w:rsidDel="00000000" w:rsidR="00000000" w:rsidRPr="00000000">
        <w:rPr>
          <w:rtl w:val="0"/>
        </w:rPr>
        <w:t xml:space="preserve">: Sustainability, local sourcing, engagement</w:t>
      </w:r>
    </w:p>
    <w:p w:rsidR="00000000" w:rsidDel="00000000" w:rsidP="00000000" w:rsidRDefault="00000000" w:rsidRPr="00000000" w14:paraId="00000042">
      <w:pPr>
        <w:spacing w:after="240" w:before="240" w:lineRule="auto"/>
        <w:rPr/>
      </w:pPr>
      <w:r w:rsidDel="00000000" w:rsidR="00000000" w:rsidRPr="00000000">
        <w:rPr>
          <w:rtl w:val="0"/>
        </w:rPr>
      </w:r>
    </w:p>
    <w:p w:rsidR="00000000" w:rsidDel="00000000" w:rsidP="00000000" w:rsidRDefault="00000000" w:rsidRPr="00000000" w14:paraId="00000043">
      <w:pPr>
        <w:pStyle w:val="Heading2"/>
        <w:keepNext w:val="0"/>
        <w:keepLines w:val="0"/>
        <w:spacing w:before="360" w:lineRule="auto"/>
        <w:rPr>
          <w:rFonts w:ascii="Aptos" w:cs="Aptos" w:eastAsia="Aptos" w:hAnsi="Aptos"/>
          <w:b w:val="1"/>
          <w:bCs w:val="1"/>
          <w:color w:val="000000"/>
          <w:sz w:val="34"/>
          <w:szCs w:val="34"/>
        </w:rPr>
      </w:pPr>
      <w:bookmarkStart w:colFirst="0" w:colLast="0" w:name="_heading=h.rejyl1spgah7" w:id="10"/>
      <w:bookmarkEnd w:id="10"/>
      <w:r w:rsidDel="00000000" w:rsidR="00000000" w:rsidRPr="00000000">
        <w:rPr>
          <w:rFonts w:ascii="Aptos" w:cs="Aptos" w:eastAsia="Aptos" w:hAnsi="Aptos"/>
          <w:b w:val="1"/>
          <w:bCs w:val="1"/>
          <w:color w:val="000000"/>
          <w:sz w:val="34"/>
          <w:szCs w:val="34"/>
          <w:rtl w:val="0"/>
        </w:rPr>
        <w:t xml:space="preserve">6. Submission Instructions</w:t>
      </w:r>
    </w:p>
    <w:p w:rsidR="00000000" w:rsidDel="00000000" w:rsidP="00000000" w:rsidRDefault="00000000" w:rsidRPr="00000000" w14:paraId="00000044">
      <w:pPr>
        <w:spacing w:after="240" w:before="240" w:lineRule="auto"/>
        <w:rPr>
          <w:highlight w:val="white"/>
        </w:rPr>
      </w:pPr>
      <w:r w:rsidDel="00000000" w:rsidR="00000000" w:rsidRPr="00000000">
        <w:rPr>
          <w:rtl w:val="0"/>
        </w:rPr>
        <w:t xml:space="preserve">Submit completed tender to </w:t>
      </w:r>
      <w:r w:rsidDel="00000000" w:rsidR="00000000" w:rsidRPr="00000000">
        <w:rPr>
          <w:b w:val="1"/>
          <w:bCs w:val="1"/>
          <w:rtl w:val="0"/>
        </w:rPr>
        <w:t xml:space="preserve">Sell2Wales</w:t>
      </w:r>
      <w:r w:rsidDel="00000000" w:rsidR="00000000" w:rsidRPr="00000000">
        <w:rPr>
          <w:rtl w:val="0"/>
        </w:rPr>
        <w:t xml:space="preserve"> b</w:t>
      </w:r>
      <w:r w:rsidDel="00000000" w:rsidR="00000000" w:rsidRPr="00000000">
        <w:rPr>
          <w:highlight w:val="white"/>
          <w:rtl w:val="0"/>
        </w:rPr>
        <w:t xml:space="preserve">y 2 March 2026, 12:00 pm</w:t>
      </w:r>
    </w:p>
    <w:p w:rsidR="00000000" w:rsidDel="00000000" w:rsidP="00000000" w:rsidRDefault="00000000" w:rsidRPr="00000000" w14:paraId="00000045">
      <w:pPr>
        <w:spacing w:after="240" w:before="240" w:lineRule="auto"/>
        <w:rPr/>
      </w:pPr>
      <w:r w:rsidDel="00000000" w:rsidR="00000000" w:rsidRPr="00000000">
        <w:rPr>
          <w:b w:val="1"/>
          <w:bCs w:val="1"/>
          <w:rtl w:val="0"/>
        </w:rPr>
        <w:t xml:space="preserve">Contact:</w:t>
        <w:br w:type="textWrapping"/>
      </w:r>
      <w:r w:rsidDel="00000000" w:rsidR="00000000" w:rsidRPr="00000000">
        <w:rPr>
          <w:rtl w:val="0"/>
        </w:rPr>
        <w:t xml:space="preserve">Andrew Edwards</w:t>
        <w:br w:type="textWrapping"/>
        <w:t xml:space="preserve">Parc Clwyd Project Coordinator</w:t>
        <w:br w:type="textWrapping"/>
        <w:t xml:space="preserve">Email: Andrew.Edwards@v4services.com</w:t>
      </w:r>
    </w:p>
    <w:p w:rsidR="00000000" w:rsidDel="00000000" w:rsidP="00000000" w:rsidRDefault="00000000" w:rsidRPr="00000000" w14:paraId="00000046">
      <w:pPr>
        <w:pStyle w:val="Heading2"/>
        <w:keepNext w:val="0"/>
        <w:keepLines w:val="0"/>
        <w:spacing w:before="360" w:lineRule="auto"/>
        <w:rPr>
          <w:rFonts w:ascii="Aptos" w:cs="Aptos" w:eastAsia="Aptos" w:hAnsi="Aptos"/>
          <w:b w:val="1"/>
          <w:bCs w:val="1"/>
          <w:color w:val="000000"/>
          <w:sz w:val="34"/>
          <w:szCs w:val="34"/>
        </w:rPr>
      </w:pPr>
      <w:bookmarkStart w:colFirst="0" w:colLast="0" w:name="_heading=h.4rm812ykbkcw" w:id="11"/>
      <w:bookmarkEnd w:id="11"/>
      <w:r w:rsidDel="00000000" w:rsidR="00000000" w:rsidRPr="00000000">
        <w:rPr>
          <w:rtl w:val="0"/>
        </w:rPr>
      </w:r>
    </w:p>
    <w:p w:rsidR="00000000" w:rsidDel="00000000" w:rsidP="00000000" w:rsidRDefault="00000000" w:rsidRPr="00000000" w14:paraId="00000047">
      <w:pPr>
        <w:pStyle w:val="Heading2"/>
        <w:keepNext w:val="0"/>
        <w:keepLines w:val="0"/>
        <w:spacing w:before="360" w:lineRule="auto"/>
        <w:rPr>
          <w:rFonts w:ascii="Aptos" w:cs="Aptos" w:eastAsia="Aptos" w:hAnsi="Aptos"/>
          <w:b w:val="1"/>
          <w:bCs w:val="1"/>
          <w:color w:val="000000"/>
          <w:sz w:val="34"/>
          <w:szCs w:val="34"/>
        </w:rPr>
      </w:pPr>
      <w:bookmarkStart w:colFirst="0" w:colLast="0" w:name="_heading=h.ow32ol4qc247" w:id="12"/>
      <w:bookmarkEnd w:id="12"/>
      <w:r w:rsidDel="00000000" w:rsidR="00000000" w:rsidRPr="00000000">
        <w:rPr>
          <w:rFonts w:ascii="Aptos" w:cs="Aptos" w:eastAsia="Aptos" w:hAnsi="Aptos"/>
          <w:b w:val="1"/>
          <w:bCs w:val="1"/>
          <w:color w:val="000000"/>
          <w:sz w:val="34"/>
          <w:szCs w:val="34"/>
          <w:rtl w:val="0"/>
        </w:rPr>
        <w:t xml:space="preserve">7. Timeline</w:t>
      </w:r>
    </w:p>
    <w:tbl>
      <w:tblPr>
        <w:tblStyle w:val="Table1"/>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455"/>
        <w:tblGridChange w:id="0">
          <w:tblGrid>
            <w:gridCol w:w="4695"/>
            <w:gridCol w:w="445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jc w:val="center"/>
              <w:rPr/>
            </w:pPr>
            <w:r w:rsidDel="00000000" w:rsidR="00000000" w:rsidRPr="00000000">
              <w:rPr>
                <w:b w:val="1"/>
                <w:bCs w:val="1"/>
                <w:rtl w:val="0"/>
              </w:rPr>
              <w:t xml:space="preserve">Activity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jc w:val="center"/>
              <w:rPr/>
            </w:pPr>
            <w:r w:rsidDel="00000000" w:rsidR="00000000" w:rsidRPr="00000000">
              <w:rPr>
                <w:b w:val="1"/>
                <w:bCs w:val="1"/>
                <w:rtl w:val="0"/>
              </w:rPr>
              <w:t xml:space="preserve">Date</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pPr>
            <w:r w:rsidDel="00000000" w:rsidR="00000000" w:rsidRPr="00000000">
              <w:rPr>
                <w:rtl w:val="0"/>
              </w:rPr>
              <w:t xml:space="preserve">RFQ Release Date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highlight w:val="white"/>
              </w:rPr>
            </w:pPr>
            <w:r w:rsidDel="00000000" w:rsidR="00000000" w:rsidRPr="00000000">
              <w:rPr>
                <w:highlight w:val="white"/>
                <w:rtl w:val="0"/>
              </w:rPr>
              <w:t xml:space="preserve">9 February 2026</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pPr>
            <w:r w:rsidDel="00000000" w:rsidR="00000000" w:rsidRPr="00000000">
              <w:rPr>
                <w:rtl w:val="0"/>
              </w:rPr>
              <w:t xml:space="preserve">Clarification Deadline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highlight w:val="white"/>
              </w:rPr>
            </w:pPr>
            <w:r w:rsidDel="00000000" w:rsidR="00000000" w:rsidRPr="00000000">
              <w:rPr>
                <w:highlight w:val="white"/>
                <w:rtl w:val="0"/>
              </w:rPr>
              <w:t xml:space="preserve">23 February 2026</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pPr>
            <w:r w:rsidDel="00000000" w:rsidR="00000000" w:rsidRPr="00000000">
              <w:rPr>
                <w:rtl w:val="0"/>
              </w:rPr>
              <w:t xml:space="preserve">Tender Submission Deadline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highlight w:val="white"/>
              </w:rPr>
            </w:pPr>
            <w:r w:rsidDel="00000000" w:rsidR="00000000" w:rsidRPr="00000000">
              <w:rPr>
                <w:highlight w:val="white"/>
                <w:rtl w:val="0"/>
              </w:rPr>
              <w:t xml:space="preserve">2 March 2026, 12:00 pm</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pPr>
            <w:r w:rsidDel="00000000" w:rsidR="00000000" w:rsidRPr="00000000">
              <w:rPr>
                <w:rtl w:val="0"/>
              </w:rPr>
              <w:t xml:space="preserve">Tender Evaluation Completed By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highlight w:val="white"/>
              </w:rPr>
            </w:pPr>
            <w:r w:rsidDel="00000000" w:rsidR="00000000" w:rsidRPr="00000000">
              <w:rPr>
                <w:highlight w:val="white"/>
                <w:rtl w:val="0"/>
              </w:rPr>
              <w:t xml:space="preserve">9 March 2026</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pPr>
            <w:r w:rsidDel="00000000" w:rsidR="00000000" w:rsidRPr="00000000">
              <w:rPr>
                <w:rtl w:val="0"/>
              </w:rPr>
              <w:t xml:space="preserve">Award Notification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highlight w:val="white"/>
              </w:rPr>
            </w:pPr>
            <w:r w:rsidDel="00000000" w:rsidR="00000000" w:rsidRPr="00000000">
              <w:rPr>
                <w:highlight w:val="white"/>
                <w:rtl w:val="0"/>
              </w:rPr>
              <w:t xml:space="preserve">16 March 2026</w:t>
            </w:r>
          </w:p>
        </w:tc>
      </w:tr>
    </w:tbl>
    <w:p w:rsidR="00000000" w:rsidDel="00000000" w:rsidP="00000000" w:rsidRDefault="00000000" w:rsidRPr="00000000" w14:paraId="0000005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keepNext w:val="0"/>
        <w:keepLines w:val="0"/>
        <w:spacing w:before="360" w:lineRule="auto"/>
        <w:rPr>
          <w:rFonts w:ascii="Aptos" w:cs="Aptos" w:eastAsia="Aptos" w:hAnsi="Aptos"/>
          <w:b w:val="1"/>
          <w:bCs w:val="1"/>
          <w:color w:val="000000"/>
          <w:sz w:val="34"/>
          <w:szCs w:val="34"/>
        </w:rPr>
      </w:pPr>
      <w:bookmarkStart w:colFirst="0" w:colLast="0" w:name="_heading=h.4x3ucf6zlxi5" w:id="13"/>
      <w:bookmarkEnd w:id="13"/>
      <w:r w:rsidDel="00000000" w:rsidR="00000000" w:rsidRPr="00000000">
        <w:rPr>
          <w:rFonts w:ascii="Aptos" w:cs="Aptos" w:eastAsia="Aptos" w:hAnsi="Aptos"/>
          <w:b w:val="1"/>
          <w:bCs w:val="1"/>
          <w:color w:val="000000"/>
          <w:sz w:val="34"/>
          <w:szCs w:val="34"/>
          <w:rtl w:val="0"/>
        </w:rPr>
        <w:t xml:space="preserve">8. Terms and Conditions</w:t>
      </w:r>
    </w:p>
    <w:p w:rsidR="00000000" w:rsidDel="00000000" w:rsidP="00000000" w:rsidRDefault="00000000" w:rsidRPr="00000000" w14:paraId="00000056">
      <w:pPr>
        <w:numPr>
          <w:ilvl w:val="0"/>
          <w:numId w:val="4"/>
        </w:numPr>
        <w:spacing w:after="0" w:afterAutospacing="0" w:before="240" w:lineRule="auto"/>
        <w:ind w:left="720" w:hanging="360"/>
      </w:pPr>
      <w:r w:rsidDel="00000000" w:rsidR="00000000" w:rsidRPr="00000000">
        <w:rPr>
          <w:rtl w:val="0"/>
        </w:rPr>
        <w:t xml:space="preserve">Ruthin Town Council reserves the right to reject any or all tenders.</w:t>
        <w:br w:type="textWrapping"/>
      </w:r>
    </w:p>
    <w:p w:rsidR="00000000" w:rsidDel="00000000" w:rsidP="00000000" w:rsidRDefault="00000000" w:rsidRPr="00000000" w14:paraId="00000057">
      <w:pPr>
        <w:numPr>
          <w:ilvl w:val="0"/>
          <w:numId w:val="4"/>
        </w:numPr>
        <w:spacing w:after="0" w:afterAutospacing="0" w:before="0" w:beforeAutospacing="0" w:lineRule="auto"/>
        <w:ind w:left="720" w:hanging="360"/>
      </w:pPr>
      <w:r w:rsidDel="00000000" w:rsidR="00000000" w:rsidRPr="00000000">
        <w:rPr>
          <w:rtl w:val="0"/>
        </w:rPr>
        <w:t xml:space="preserve">Contract will be awarded on best value, focusing on quality, cost, and social value.</w:t>
        <w:br w:type="textWrapping"/>
      </w:r>
    </w:p>
    <w:p w:rsidR="00000000" w:rsidDel="00000000" w:rsidP="00000000" w:rsidRDefault="00000000" w:rsidRPr="00000000" w14:paraId="00000058">
      <w:pPr>
        <w:numPr>
          <w:ilvl w:val="0"/>
          <w:numId w:val="4"/>
        </w:numPr>
        <w:spacing w:after="0" w:afterAutospacing="0" w:before="0" w:beforeAutospacing="0" w:lineRule="auto"/>
        <w:ind w:left="720" w:hanging="360"/>
      </w:pPr>
      <w:r w:rsidDel="00000000" w:rsidR="00000000" w:rsidRPr="00000000">
        <w:rPr>
          <w:rtl w:val="0"/>
        </w:rPr>
        <w:t xml:space="preserve">Tenderers must adhere to all health and safety regulations.</w:t>
        <w:br w:type="textWrapping"/>
      </w:r>
    </w:p>
    <w:p w:rsidR="00000000" w:rsidDel="00000000" w:rsidP="00000000" w:rsidRDefault="00000000" w:rsidRPr="00000000" w14:paraId="00000059">
      <w:pPr>
        <w:numPr>
          <w:ilvl w:val="0"/>
          <w:numId w:val="4"/>
        </w:numPr>
        <w:spacing w:after="240" w:before="0" w:beforeAutospacing="0" w:lineRule="auto"/>
        <w:ind w:left="720" w:hanging="360"/>
      </w:pPr>
      <w:r w:rsidDel="00000000" w:rsidR="00000000" w:rsidRPr="00000000">
        <w:rPr>
          <w:rtl w:val="0"/>
        </w:rPr>
        <w:t xml:space="preserve">The successful bidder will enter into a contract based on the </w:t>
      </w:r>
      <w:r w:rsidDel="00000000" w:rsidR="00000000" w:rsidRPr="00000000">
        <w:rPr>
          <w:b w:val="1"/>
          <w:bCs w:val="1"/>
          <w:rtl w:val="0"/>
        </w:rPr>
        <w:t xml:space="preserve">JCT Minor Works Contract (2016)</w:t>
      </w:r>
      <w:r w:rsidDel="00000000" w:rsidR="00000000" w:rsidRPr="00000000">
        <w:rPr>
          <w:rtl w:val="0"/>
        </w:rPr>
        <w:t xml:space="preserve"> or equivalent.</w:t>
        <w:br w:type="textWrapping"/>
      </w:r>
    </w:p>
    <w:p w:rsidR="00000000" w:rsidDel="00000000" w:rsidP="00000000" w:rsidRDefault="00000000" w:rsidRPr="00000000" w14:paraId="0000005A">
      <w:pPr>
        <w:pStyle w:val="Heading2"/>
        <w:keepNext w:val="0"/>
        <w:keepLines w:val="0"/>
        <w:spacing w:before="360" w:lineRule="auto"/>
        <w:rPr>
          <w:rFonts w:ascii="Aptos" w:cs="Aptos" w:eastAsia="Aptos" w:hAnsi="Aptos"/>
          <w:b w:val="1"/>
          <w:bCs w:val="1"/>
          <w:color w:val="000000"/>
          <w:sz w:val="34"/>
          <w:szCs w:val="34"/>
        </w:rPr>
      </w:pPr>
      <w:bookmarkStart w:colFirst="0" w:colLast="0" w:name="_heading=h.n3hfajdfi6z" w:id="14"/>
      <w:bookmarkEnd w:id="14"/>
      <w:r w:rsidDel="00000000" w:rsidR="00000000" w:rsidRPr="00000000">
        <w:rPr>
          <w:rtl w:val="0"/>
        </w:rPr>
      </w:r>
    </w:p>
    <w:p w:rsidR="00000000" w:rsidDel="00000000" w:rsidP="00000000" w:rsidRDefault="00000000" w:rsidRPr="00000000" w14:paraId="0000005B">
      <w:pPr>
        <w:pStyle w:val="Heading2"/>
        <w:keepNext w:val="0"/>
        <w:keepLines w:val="0"/>
        <w:spacing w:before="360" w:lineRule="auto"/>
        <w:rPr>
          <w:rFonts w:ascii="Aptos" w:cs="Aptos" w:eastAsia="Aptos" w:hAnsi="Aptos"/>
          <w:b w:val="1"/>
          <w:bCs w:val="1"/>
          <w:color w:val="000000"/>
          <w:sz w:val="34"/>
          <w:szCs w:val="34"/>
        </w:rPr>
      </w:pPr>
      <w:bookmarkStart w:colFirst="0" w:colLast="0" w:name="_heading=h.ya4jbvinztp" w:id="15"/>
      <w:bookmarkEnd w:id="15"/>
      <w:r w:rsidDel="00000000" w:rsidR="00000000" w:rsidRPr="00000000">
        <w:rPr>
          <w:rtl w:val="0"/>
        </w:rPr>
      </w:r>
    </w:p>
    <w:p w:rsidR="00000000" w:rsidDel="00000000" w:rsidP="00000000" w:rsidRDefault="00000000" w:rsidRPr="00000000" w14:paraId="0000005C">
      <w:pPr>
        <w:pStyle w:val="Heading2"/>
        <w:keepNext w:val="0"/>
        <w:keepLines w:val="0"/>
        <w:spacing w:before="360" w:lineRule="auto"/>
        <w:rPr>
          <w:rFonts w:ascii="Aptos" w:cs="Aptos" w:eastAsia="Aptos" w:hAnsi="Aptos"/>
          <w:b w:val="1"/>
          <w:bCs w:val="1"/>
          <w:color w:val="000000"/>
          <w:sz w:val="34"/>
          <w:szCs w:val="34"/>
        </w:rPr>
      </w:pPr>
      <w:bookmarkStart w:colFirst="0" w:colLast="0" w:name="_heading=h.dtwtd7v196cf" w:id="16"/>
      <w:bookmarkEnd w:id="16"/>
      <w:r w:rsidDel="00000000" w:rsidR="00000000" w:rsidRPr="00000000">
        <w:rPr>
          <w:rtl w:val="0"/>
        </w:rPr>
      </w:r>
    </w:p>
    <w:p w:rsidR="00000000" w:rsidDel="00000000" w:rsidP="00000000" w:rsidRDefault="00000000" w:rsidRPr="00000000" w14:paraId="0000005D">
      <w:pPr>
        <w:pStyle w:val="Heading2"/>
        <w:keepNext w:val="0"/>
        <w:keepLines w:val="0"/>
        <w:spacing w:before="360" w:lineRule="auto"/>
        <w:rPr>
          <w:rFonts w:ascii="Aptos" w:cs="Aptos" w:eastAsia="Aptos" w:hAnsi="Aptos"/>
          <w:b w:val="1"/>
          <w:bCs w:val="1"/>
          <w:color w:val="000000"/>
          <w:sz w:val="34"/>
          <w:szCs w:val="34"/>
        </w:rPr>
      </w:pPr>
      <w:bookmarkStart w:colFirst="0" w:colLast="0" w:name="_heading=h.wxrgu75eyqrm" w:id="17"/>
      <w:bookmarkEnd w:id="17"/>
      <w:r w:rsidDel="00000000" w:rsidR="00000000" w:rsidRPr="00000000">
        <w:rPr>
          <w:rFonts w:ascii="Aptos" w:cs="Aptos" w:eastAsia="Aptos" w:hAnsi="Aptos"/>
          <w:b w:val="1"/>
          <w:bCs w:val="1"/>
          <w:color w:val="000000"/>
          <w:sz w:val="34"/>
          <w:szCs w:val="34"/>
          <w:rtl w:val="0"/>
        </w:rPr>
        <w:t xml:space="preserve">9. Insurance Requirements</w:t>
      </w:r>
    </w:p>
    <w:tbl>
      <w:tblPr>
        <w:tblStyle w:val="Table2"/>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5.379738874494"/>
        <w:gridCol w:w="2052.1264873839655"/>
        <w:gridCol w:w="4878.005584765164"/>
        <w:tblGridChange w:id="0">
          <w:tblGrid>
            <w:gridCol w:w="2095.379738874494"/>
            <w:gridCol w:w="2052.1264873839655"/>
            <w:gridCol w:w="4878.005584765164"/>
          </w:tblGrid>
        </w:tblGridChange>
      </w:tblGrid>
      <w:tr>
        <w:trPr>
          <w:cantSplit w:val="0"/>
          <w:trHeight w:val="776.64550781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rPr/>
            </w:pPr>
            <w:r w:rsidDel="00000000" w:rsidR="00000000" w:rsidRPr="00000000">
              <w:rPr>
                <w:b w:val="1"/>
                <w:bCs w:val="1"/>
                <w:rtl w:val="0"/>
              </w:rPr>
              <w:t xml:space="preserve">Insurance Type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rPr/>
            </w:pPr>
            <w:r w:rsidDel="00000000" w:rsidR="00000000" w:rsidRPr="00000000">
              <w:rPr>
                <w:b w:val="1"/>
                <w:bCs w:val="1"/>
                <w:rtl w:val="0"/>
              </w:rPr>
              <w:t xml:space="preserve">Minimum Coverage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pPr>
            <w:r w:rsidDel="00000000" w:rsidR="00000000" w:rsidRPr="00000000">
              <w:rPr>
                <w:b w:val="1"/>
                <w:bCs w:val="1"/>
                <w:rtl w:val="0"/>
              </w:rPr>
              <w:t xml:space="preserve">Purpose</w:t>
            </w: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pPr>
            <w:r w:rsidDel="00000000" w:rsidR="00000000" w:rsidRPr="00000000">
              <w:rPr>
                <w:rtl w:val="0"/>
              </w:rPr>
              <w:t xml:space="preserve">Public Liability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pPr>
            <w:r w:rsidDel="00000000" w:rsidR="00000000" w:rsidRPr="00000000">
              <w:rPr>
                <w:rtl w:val="0"/>
              </w:rPr>
              <w:t xml:space="preserve">£10,000,000 per claim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rPr/>
            </w:pPr>
            <w:r w:rsidDel="00000000" w:rsidR="00000000" w:rsidRPr="00000000">
              <w:rPr>
                <w:rtl w:val="0"/>
              </w:rPr>
              <w:t xml:space="preserve">Covers claims for injury or damage caused to third parties</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rPr/>
            </w:pPr>
            <w:r w:rsidDel="00000000" w:rsidR="00000000" w:rsidRPr="00000000">
              <w:rPr>
                <w:rtl w:val="0"/>
              </w:rPr>
              <w:t xml:space="preserve">Employers’ Liability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rPr/>
            </w:pPr>
            <w:r w:rsidDel="00000000" w:rsidR="00000000" w:rsidRPr="00000000">
              <w:rPr>
                <w:rtl w:val="0"/>
              </w:rPr>
              <w:t xml:space="preserve">£10,000,000 per claim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pPr>
            <w:r w:rsidDel="00000000" w:rsidR="00000000" w:rsidRPr="00000000">
              <w:rPr>
                <w:rtl w:val="0"/>
              </w:rPr>
              <w:t xml:space="preserve">Covers claims for employee injury or illness</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pPr>
            <w:r w:rsidDel="00000000" w:rsidR="00000000" w:rsidRPr="00000000">
              <w:rPr>
                <w:rtl w:val="0"/>
              </w:rPr>
              <w:t xml:space="preserve">Professional Indemnity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pPr>
            <w:r w:rsidDel="00000000" w:rsidR="00000000" w:rsidRPr="00000000">
              <w:rPr>
                <w:rtl w:val="0"/>
              </w:rPr>
              <w:t xml:space="preserve">£2,000,000 per claim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rPr/>
            </w:pPr>
            <w:r w:rsidDel="00000000" w:rsidR="00000000" w:rsidRPr="00000000">
              <w:rPr>
                <w:rtl w:val="0"/>
              </w:rPr>
              <w:t xml:space="preserve">Covers claims from professional advice/services leading to loss</w:t>
            </w:r>
          </w:p>
        </w:tc>
      </w:tr>
    </w:tbl>
    <w:p w:rsidR="00000000" w:rsidDel="00000000" w:rsidP="00000000" w:rsidRDefault="00000000" w:rsidRPr="00000000" w14:paraId="0000006A">
      <w:pPr>
        <w:spacing w:after="240" w:before="240" w:lineRule="auto"/>
        <w:rPr>
          <w:b w:val="1"/>
          <w:bCs w:val="1"/>
        </w:rPr>
      </w:pPr>
      <w:r w:rsidDel="00000000" w:rsidR="00000000" w:rsidRPr="00000000">
        <w:rPr>
          <w:b w:val="1"/>
          <w:bCs w:val="1"/>
          <w:rtl w:val="0"/>
        </w:rPr>
        <w:t xml:space="preserve">Submission Requirements:</w:t>
      </w:r>
    </w:p>
    <w:p w:rsidR="00000000" w:rsidDel="00000000" w:rsidP="00000000" w:rsidRDefault="00000000" w:rsidRPr="00000000" w14:paraId="0000006B">
      <w:pPr>
        <w:numPr>
          <w:ilvl w:val="0"/>
          <w:numId w:val="8"/>
        </w:numPr>
        <w:spacing w:after="0" w:afterAutospacing="0" w:before="240" w:lineRule="auto"/>
        <w:ind w:left="720" w:hanging="360"/>
      </w:pPr>
      <w:r w:rsidDel="00000000" w:rsidR="00000000" w:rsidRPr="00000000">
        <w:rPr>
          <w:rtl w:val="0"/>
        </w:rPr>
        <w:t xml:space="preserve">Proof of insurance coverage</w:t>
        <w:br w:type="textWrapping"/>
      </w:r>
    </w:p>
    <w:p w:rsidR="00000000" w:rsidDel="00000000" w:rsidP="00000000" w:rsidRDefault="00000000" w:rsidRPr="00000000" w14:paraId="0000006C">
      <w:pPr>
        <w:numPr>
          <w:ilvl w:val="0"/>
          <w:numId w:val="8"/>
        </w:numPr>
        <w:spacing w:after="0" w:afterAutospacing="0" w:before="0" w:beforeAutospacing="0" w:lineRule="auto"/>
        <w:ind w:left="720" w:hanging="360"/>
      </w:pPr>
      <w:r w:rsidDel="00000000" w:rsidR="00000000" w:rsidRPr="00000000">
        <w:rPr>
          <w:rtl w:val="0"/>
        </w:rPr>
        <w:t xml:space="preserve">Insurance provider details</w:t>
        <w:br w:type="textWrapping"/>
      </w:r>
    </w:p>
    <w:p w:rsidR="00000000" w:rsidDel="00000000" w:rsidP="00000000" w:rsidRDefault="00000000" w:rsidRPr="00000000" w14:paraId="0000006D">
      <w:pPr>
        <w:numPr>
          <w:ilvl w:val="0"/>
          <w:numId w:val="8"/>
        </w:numPr>
        <w:spacing w:after="0" w:afterAutospacing="0" w:before="0" w:beforeAutospacing="0" w:lineRule="auto"/>
        <w:ind w:left="720" w:hanging="360"/>
      </w:pPr>
      <w:r w:rsidDel="00000000" w:rsidR="00000000" w:rsidRPr="00000000">
        <w:rPr>
          <w:rtl w:val="0"/>
        </w:rPr>
        <w:t xml:space="preserve">Confirmation of validity</w:t>
        <w:br w:type="textWrapping"/>
      </w:r>
    </w:p>
    <w:p w:rsidR="00000000" w:rsidDel="00000000" w:rsidP="00000000" w:rsidRDefault="00000000" w:rsidRPr="00000000" w14:paraId="0000006E">
      <w:pPr>
        <w:numPr>
          <w:ilvl w:val="0"/>
          <w:numId w:val="8"/>
        </w:numPr>
        <w:spacing w:after="240" w:before="0" w:beforeAutospacing="0" w:lineRule="auto"/>
        <w:ind w:left="720" w:hanging="360"/>
      </w:pPr>
      <w:r w:rsidDel="00000000" w:rsidR="00000000" w:rsidRPr="00000000">
        <w:rPr>
          <w:rtl w:val="0"/>
        </w:rPr>
        <w:t xml:space="preserve">Signed declaration of commitment</w:t>
        <w:br w:type="textWrapping"/>
      </w:r>
    </w:p>
    <w:p w:rsidR="00000000" w:rsidDel="00000000" w:rsidP="00000000" w:rsidRDefault="00000000" w:rsidRPr="00000000" w14:paraId="0000006F">
      <w:pPr>
        <w:pStyle w:val="Heading2"/>
        <w:keepNext w:val="0"/>
        <w:keepLines w:val="0"/>
        <w:spacing w:before="360" w:lineRule="auto"/>
        <w:rPr>
          <w:rFonts w:ascii="Aptos" w:cs="Aptos" w:eastAsia="Aptos" w:hAnsi="Aptos"/>
          <w:b w:val="1"/>
          <w:bCs w:val="1"/>
          <w:color w:val="000000"/>
          <w:sz w:val="34"/>
          <w:szCs w:val="34"/>
        </w:rPr>
      </w:pPr>
      <w:bookmarkStart w:colFirst="0" w:colLast="0" w:name="_heading=h.ruu51dxyaq7b" w:id="18"/>
      <w:bookmarkEnd w:id="18"/>
      <w:r w:rsidDel="00000000" w:rsidR="00000000" w:rsidRPr="00000000">
        <w:br w:type="page"/>
      </w:r>
      <w:r w:rsidDel="00000000" w:rsidR="00000000" w:rsidRPr="00000000">
        <w:rPr>
          <w:rtl w:val="0"/>
        </w:rPr>
      </w:r>
    </w:p>
    <w:p w:rsidR="00000000" w:rsidDel="00000000" w:rsidP="00000000" w:rsidRDefault="00000000" w:rsidRPr="00000000" w14:paraId="00000070">
      <w:pPr>
        <w:pStyle w:val="Heading2"/>
        <w:keepNext w:val="0"/>
        <w:keepLines w:val="0"/>
        <w:spacing w:before="360" w:lineRule="auto"/>
        <w:rPr>
          <w:rFonts w:ascii="Aptos" w:cs="Aptos" w:eastAsia="Aptos" w:hAnsi="Aptos"/>
          <w:b w:val="1"/>
          <w:bCs w:val="1"/>
          <w:color w:val="000000"/>
          <w:sz w:val="34"/>
          <w:szCs w:val="34"/>
        </w:rPr>
      </w:pPr>
      <w:bookmarkStart w:colFirst="0" w:colLast="0" w:name="_heading=h.no8egn6owsg5" w:id="19"/>
      <w:bookmarkEnd w:id="19"/>
      <w:r w:rsidDel="00000000" w:rsidR="00000000" w:rsidRPr="00000000">
        <w:rPr>
          <w:rFonts w:ascii="Aptos" w:cs="Aptos" w:eastAsia="Aptos" w:hAnsi="Aptos"/>
          <w:b w:val="1"/>
          <w:bCs w:val="1"/>
          <w:color w:val="000000"/>
          <w:sz w:val="34"/>
          <w:szCs w:val="34"/>
          <w:rtl w:val="0"/>
        </w:rPr>
        <w:t xml:space="preserve">10. RFQ Submission Checklist</w:t>
      </w:r>
    </w:p>
    <w:p w:rsidR="00000000" w:rsidDel="00000000" w:rsidP="00000000" w:rsidRDefault="00000000" w:rsidRPr="00000000" w14:paraId="00000071">
      <w:pPr>
        <w:spacing w:after="240" w:before="240" w:lineRule="auto"/>
        <w:rPr/>
      </w:pPr>
      <w:r w:rsidDel="00000000" w:rsidR="00000000" w:rsidRPr="00000000">
        <w:rPr>
          <w:rtl w:val="0"/>
        </w:rPr>
        <w:t xml:space="preserve">Before submitting, ensure you have included:</w:t>
      </w:r>
    </w:p>
    <w:p w:rsidR="00000000" w:rsidDel="00000000" w:rsidP="00000000" w:rsidRDefault="00000000" w:rsidRPr="00000000" w14:paraId="00000072">
      <w:pPr>
        <w:numPr>
          <w:ilvl w:val="0"/>
          <w:numId w:val="12"/>
        </w:numPr>
        <w:spacing w:after="0" w:afterAutospacing="0" w:before="240" w:lineRule="auto"/>
        <w:ind w:left="720" w:hanging="360"/>
      </w:pPr>
      <w:r w:rsidDel="00000000" w:rsidR="00000000" w:rsidRPr="00000000">
        <w:rPr>
          <w:rtl w:val="0"/>
        </w:rPr>
        <w:t xml:space="preserve">Completed Pricing Schedule (Appendix 2)</w:t>
        <w:br w:type="textWrapping"/>
      </w:r>
    </w:p>
    <w:p w:rsidR="00000000" w:rsidDel="00000000" w:rsidP="00000000" w:rsidRDefault="00000000" w:rsidRPr="00000000" w14:paraId="00000073">
      <w:pPr>
        <w:numPr>
          <w:ilvl w:val="0"/>
          <w:numId w:val="12"/>
        </w:numPr>
        <w:spacing w:after="0" w:afterAutospacing="0" w:before="0" w:beforeAutospacing="0" w:lineRule="auto"/>
        <w:ind w:left="720" w:hanging="360"/>
      </w:pPr>
      <w:r w:rsidDel="00000000" w:rsidR="00000000" w:rsidRPr="00000000">
        <w:rPr>
          <w:rtl w:val="0"/>
        </w:rPr>
        <w:t xml:space="preserve">Completed Technical Specifications (Appendix 3)</w:t>
        <w:br w:type="textWrapping"/>
      </w:r>
    </w:p>
    <w:p w:rsidR="00000000" w:rsidDel="00000000" w:rsidP="00000000" w:rsidRDefault="00000000" w:rsidRPr="00000000" w14:paraId="00000074">
      <w:pPr>
        <w:numPr>
          <w:ilvl w:val="0"/>
          <w:numId w:val="12"/>
        </w:numPr>
        <w:spacing w:after="0" w:afterAutospacing="0" w:before="0" w:beforeAutospacing="0" w:lineRule="auto"/>
        <w:ind w:left="720" w:hanging="360"/>
      </w:pPr>
      <w:r w:rsidDel="00000000" w:rsidR="00000000" w:rsidRPr="00000000">
        <w:rPr>
          <w:rtl w:val="0"/>
        </w:rPr>
        <w:t xml:space="preserve">Manufacturer Details</w:t>
        <w:br w:type="textWrapping"/>
      </w:r>
    </w:p>
    <w:p w:rsidR="00000000" w:rsidDel="00000000" w:rsidP="00000000" w:rsidRDefault="00000000" w:rsidRPr="00000000" w14:paraId="00000075">
      <w:pPr>
        <w:numPr>
          <w:ilvl w:val="0"/>
          <w:numId w:val="12"/>
        </w:numPr>
        <w:spacing w:after="0" w:afterAutospacing="0" w:before="0" w:beforeAutospacing="0" w:lineRule="auto"/>
        <w:ind w:left="720" w:hanging="360"/>
      </w:pPr>
      <w:r w:rsidDel="00000000" w:rsidR="00000000" w:rsidRPr="00000000">
        <w:rPr>
          <w:rtl w:val="0"/>
        </w:rPr>
        <w:t xml:space="preserve">Insurance Certificates</w:t>
        <w:br w:type="textWrapping"/>
      </w:r>
    </w:p>
    <w:p w:rsidR="00000000" w:rsidDel="00000000" w:rsidP="00000000" w:rsidRDefault="00000000" w:rsidRPr="00000000" w14:paraId="00000076">
      <w:pPr>
        <w:numPr>
          <w:ilvl w:val="0"/>
          <w:numId w:val="12"/>
        </w:numPr>
        <w:spacing w:after="0" w:afterAutospacing="0" w:before="0" w:beforeAutospacing="0" w:lineRule="auto"/>
        <w:ind w:left="720" w:hanging="360"/>
      </w:pPr>
      <w:r w:rsidDel="00000000" w:rsidR="00000000" w:rsidRPr="00000000">
        <w:rPr>
          <w:rtl w:val="0"/>
        </w:rPr>
        <w:t xml:space="preserve">Confirmation of Qualifications and Experience</w:t>
        <w:br w:type="textWrapping"/>
      </w:r>
    </w:p>
    <w:p w:rsidR="00000000" w:rsidDel="00000000" w:rsidP="00000000" w:rsidRDefault="00000000" w:rsidRPr="00000000" w14:paraId="00000077">
      <w:pPr>
        <w:numPr>
          <w:ilvl w:val="0"/>
          <w:numId w:val="12"/>
        </w:numPr>
        <w:spacing w:after="0" w:afterAutospacing="0" w:before="0" w:beforeAutospacing="0" w:lineRule="auto"/>
        <w:ind w:left="720" w:hanging="360"/>
      </w:pPr>
      <w:r w:rsidDel="00000000" w:rsidR="00000000" w:rsidRPr="00000000">
        <w:rPr>
          <w:rtl w:val="0"/>
        </w:rPr>
        <w:t xml:space="preserve">Delivery and Installation Plan</w:t>
        <w:br w:type="textWrapping"/>
      </w:r>
    </w:p>
    <w:p w:rsidR="00000000" w:rsidDel="00000000" w:rsidP="00000000" w:rsidRDefault="00000000" w:rsidRPr="00000000" w14:paraId="00000078">
      <w:pPr>
        <w:numPr>
          <w:ilvl w:val="0"/>
          <w:numId w:val="12"/>
        </w:numPr>
        <w:spacing w:after="0" w:afterAutospacing="0" w:before="0" w:beforeAutospacing="0" w:lineRule="auto"/>
        <w:ind w:left="720" w:hanging="360"/>
      </w:pPr>
      <w:r w:rsidDel="00000000" w:rsidR="00000000" w:rsidRPr="00000000">
        <w:rPr>
          <w:rtl w:val="0"/>
        </w:rPr>
        <w:t xml:space="preserve">Maintenance Plan &amp; Warranty Details</w:t>
        <w:br w:type="textWrapping"/>
      </w:r>
    </w:p>
    <w:p w:rsidR="00000000" w:rsidDel="00000000" w:rsidP="00000000" w:rsidRDefault="00000000" w:rsidRPr="00000000" w14:paraId="00000079">
      <w:pPr>
        <w:numPr>
          <w:ilvl w:val="0"/>
          <w:numId w:val="12"/>
        </w:numPr>
        <w:spacing w:after="0" w:afterAutospacing="0" w:before="0" w:beforeAutospacing="0" w:lineRule="auto"/>
        <w:ind w:left="720" w:hanging="360"/>
      </w:pPr>
      <w:r w:rsidDel="00000000" w:rsidR="00000000" w:rsidRPr="00000000">
        <w:rPr>
          <w:rtl w:val="0"/>
        </w:rPr>
        <w:t xml:space="preserve">Social Value Commitment</w:t>
        <w:br w:type="textWrapping"/>
      </w:r>
    </w:p>
    <w:p w:rsidR="00000000" w:rsidDel="00000000" w:rsidP="00000000" w:rsidRDefault="00000000" w:rsidRPr="00000000" w14:paraId="0000007A">
      <w:pPr>
        <w:numPr>
          <w:ilvl w:val="0"/>
          <w:numId w:val="12"/>
        </w:numPr>
        <w:spacing w:after="240" w:before="0" w:beforeAutospacing="0" w:lineRule="auto"/>
        <w:ind w:left="720" w:hanging="360"/>
      </w:pPr>
      <w:r w:rsidDel="00000000" w:rsidR="00000000" w:rsidRPr="00000000">
        <w:rPr>
          <w:rtl w:val="0"/>
        </w:rPr>
        <w:t xml:space="preserve">Signed Declaration confirming understanding of contract terms and JCT Minor Works Contract</w:t>
      </w:r>
    </w:p>
    <w:p w:rsidR="00000000" w:rsidDel="00000000" w:rsidP="00000000" w:rsidRDefault="00000000" w:rsidRPr="00000000" w14:paraId="0000007B">
      <w:pPr>
        <w:spacing w:after="240" w:before="240" w:lineRule="auto"/>
        <w:jc w:val="center"/>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ListParagraph">
    <w:name w:val="List Paragraph"/>
    <w:basedOn w:val="Normal"/>
    <w:uiPriority w:val="34"/>
    <w:qFormat w:val="1"/>
    <w:rsid w:val="7267F763"/>
    <w:pPr>
      <w:spacing/>
      <w:ind w:left="720"/>
      <w:contextualSpacing w:val="1"/>
    </w:pPr>
  </w:style>
  <w:style w:type="character" w:styleId="Hyperlink">
    <w:name w:val="Hyperlink"/>
    <w:basedOn w:val="DefaultParagraphFont"/>
    <w:uiPriority w:val="99"/>
    <w:unhideWhenUsed w:val="1"/>
    <w:rsid w:val="7267F763"/>
    <w:rPr>
      <w:color w:val="467886"/>
      <w:u w:val="single"/>
    </w:r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cOta2Y/PQMaxWgNSIReBSDKQQg==">CgMxLjAyDmguMmh5MTF5b2gxZjF2Mg5oLmNjODF1aW1iMG9zazIOaC5kd290cGN4YjV6NjgyDmgudWkyeHN5bnJubTF1Mg5oLmFnYnJqb3NpazE5djINaC43OXVobjFmYXBlbjIOaC5hYnEycTBhM2tqODUyDmguOTJpeno1bG92a3RmMg5oLnV2ZW4xdjNmaTljYzIOaC5kbDc4aDJjd2p1MGIyDmgucmVqeWwxc3BnYWg3Mg5oLjRybTgxMnlrYmtjdzIOaC5vdzMyb2w0cWMyNDcyDmguNHgzdWNmNnpseGk1Mg1oLm4zaGZhamRmaTZ6Mg1oLnlhNGpidmluenRwMg5oLmR0d3RkN3YxOTZjZjIOaC53eHJndTc1ZXlxcm0yDmgucnV1NTFkeHlhcTdiMg5oLm5vOGVnbjZvd3NnNTgAciExYzU5N0hpSHhaYlhudkJwSDVlU3RfalVYY3dDZGhtL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2025-04-10T11:16:22.0000000Z</dcterms:created>
  <dc:creator>Andrew Edwards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0x0101009B8AF44431B7584D84000C0E110A18E4</vt:lpwstr>
  </property>
  <property fmtid="{D5CDD505-2E9C-101B-9397-08002B2CF9AE}" pid="3" name="MediaServiceImageTags">
    <vt:lpwstr/>
  </property>
</Properties>
</file>