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81" w:before="281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114300" distR="114300">
            <wp:extent cx="4129088" cy="76261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9088" cy="762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after="281" w:before="281" w:lineRule="auto"/>
        <w:jc w:val="center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Request for Quote (RFQ) Parc Clwyd – Cycle &amp; Gym Equipment, Canopy Shelters, and Related Services</w:t>
      </w:r>
      <w:r w:rsidDel="00000000" w:rsidR="00000000" w:rsidRPr="00000000">
        <w:rPr>
          <w:rtl w:val="0"/>
        </w:rPr>
      </w:r>
    </w:p>
    <w:tbl>
      <w:tblPr>
        <w:tblStyle w:val="Table1"/>
        <w:tblW w:w="15300.0" w:type="dxa"/>
        <w:jc w:val="left"/>
        <w:tblLayout w:type="fixed"/>
        <w:tblLook w:val="0400"/>
      </w:tblPr>
      <w:tblGrid>
        <w:gridCol w:w="1050"/>
        <w:gridCol w:w="1050"/>
        <w:gridCol w:w="1050"/>
        <w:gridCol w:w="1995"/>
        <w:gridCol w:w="105"/>
        <w:gridCol w:w="1995"/>
        <w:gridCol w:w="105"/>
        <w:gridCol w:w="1995"/>
        <w:gridCol w:w="105"/>
        <w:gridCol w:w="1950"/>
        <w:gridCol w:w="1950"/>
        <w:gridCol w:w="1950"/>
        <w:tblGridChange w:id="0">
          <w:tblGrid>
            <w:gridCol w:w="1050"/>
            <w:gridCol w:w="1050"/>
            <w:gridCol w:w="1050"/>
            <w:gridCol w:w="1995"/>
            <w:gridCol w:w="105"/>
            <w:gridCol w:w="1995"/>
            <w:gridCol w:w="105"/>
            <w:gridCol w:w="1995"/>
            <w:gridCol w:w="105"/>
            <w:gridCol w:w="1950"/>
            <w:gridCol w:w="1950"/>
            <w:gridCol w:w="195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d93d9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bCs w:val="1"/>
                <w:color w:val="ffffff"/>
              </w:rPr>
            </w:pPr>
            <w:bookmarkStart w:colFirst="0" w:colLast="0" w:name="_heading=h.fa3idlq65xcp" w:id="0"/>
            <w:bookmarkEnd w:id="0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Provider Name &amp; Contact: 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d93d9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ffffff"/>
              </w:rPr>
            </w:pPr>
            <w:bookmarkStart w:colFirst="0" w:colLast="0" w:name="_heading=h.e16xnonzp7cp" w:id="1"/>
            <w:bookmarkEnd w:id="1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Provider Address: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d93d9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Please inform which Lots you are applying for: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Lot 1 - Supply (YES / NO)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Lot 2 - Install (YES / NO) 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Bidders may apply for one lot or both lots. Responses should relate only to the lot(s) applied for.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4d93d9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QUALITY/TECHNICAL QUESTIONS:  TOTAL TENDER WEIGHTING – 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Section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Question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Percentage of overall total tender score (100)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Quality =50% Price = 40% Social Value =10%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Pass/Fail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Comprises 3 Pass / Fail questions PF a - c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Yes/No answers to be entered below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rtl w:val="0"/>
              </w:rPr>
              <w:t xml:space="preserve">if your answer is NO to any one of questions a - c in this section your bid will be considered as non-compliant and will be disregarded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PFa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References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Can you provide two references from recent clients within the last three years for similar projects, including the details of the scope of work, products supplied, and any feedback received.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Reference 1. 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Organisation: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Contact Details: 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Project Details: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---------------------------------------------------------------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Reference 2. 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Organisation:</w:t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Contact Details: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Project Details: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PFb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Subcontractor Management Plan (If applicable /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Lot 2 only)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Documentation Requirements: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Can you provide a subcontractor management plan outlining how subcontractors will be selected, managed, and monitored throughout the project?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Communication Protocols: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Can you detail the communication protocols between the primary contractor and subcontractors to ensure clear and effective coordination?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This question applies to Lot 2 installation bidders only. Lot 1 supply-only bidders may answer “Not applicable”.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PFc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Compliance with Health &amp; Safety Regulations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Please confirm your compliance with relevant health and safety regulations applicable to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supply (Lot 1)</w:t>
            </w:r>
            <w:r w:rsidDel="00000000" w:rsidR="00000000" w:rsidRPr="00000000">
              <w:rPr>
                <w:rtl w:val="0"/>
              </w:rPr>
              <w:t xml:space="preserve"> and/or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installation (Lot 2)</w:t>
            </w:r>
            <w:r w:rsidDel="00000000" w:rsidR="00000000" w:rsidRPr="00000000">
              <w:rPr>
                <w:rtl w:val="0"/>
              </w:rPr>
              <w:t xml:space="preserve"> of cycle and gym equipment and canopy shelters.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How do you ensure a safe installation process?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Lot 1 bidders should focus on product safety, certification, and supply-chain compliance. Lot 2 bidders should focus on on-site installation safety.</w:t>
            </w:r>
          </w:p>
        </w:tc>
      </w:tr>
    </w:tbl>
    <w:p w:rsidR="00000000" w:rsidDel="00000000" w:rsidP="00000000" w:rsidRDefault="00000000" w:rsidRPr="00000000" w14:paraId="00000075">
      <w:pPr>
        <w:spacing w:after="240" w:befor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01.999999999998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635"/>
        <w:gridCol w:w="7281"/>
        <w:gridCol w:w="1842"/>
        <w:gridCol w:w="1843"/>
        <w:gridCol w:w="2901"/>
        <w:tblGridChange w:id="0">
          <w:tblGrid>
            <w:gridCol w:w="1635"/>
            <w:gridCol w:w="7281"/>
            <w:gridCol w:w="1842"/>
            <w:gridCol w:w="1843"/>
            <w:gridCol w:w="2901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Section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Word limit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Weighting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out of 100 (quality only ex. SV)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Percentage of overall total tender score (100)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Quality =50% Price = 40% Social Value =10%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Product Quality &amp; Suitability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Single Questions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1000 words per 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40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20%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Q1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  <w:t xml:space="preserve">Please describe the quality and specifications of the cycle equipment, gym equipment, and canopy shelters you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supply (Lot 1)</w:t>
            </w:r>
            <w:r w:rsidDel="00000000" w:rsidR="00000000" w:rsidRPr="00000000">
              <w:rPr>
                <w:rtl w:val="0"/>
              </w:rPr>
              <w:t xml:space="preserve"> and/or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install (Lot 2)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How do your products meet UK safety regulations and other relevant standards?</w:t>
              <w:br w:type="textWrapping"/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How do you ensure the longevity and durability of the products?</w:t>
            </w:r>
          </w:p>
          <w:p w:rsidR="00000000" w:rsidDel="00000000" w:rsidP="00000000" w:rsidRDefault="00000000" w:rsidRPr="00000000" w14:paraId="0000008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Responses should relate only to the lot(s) the bidder is applying for.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1000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Insert your Answer to Q1 below or attach a word/pdf document within your overall submission ensuring the file is name as follows “SuppliernameanswerQ1.docx”</w:t>
            </w:r>
          </w:p>
        </w:tc>
      </w:tr>
    </w:tbl>
    <w:p w:rsidR="00000000" w:rsidDel="00000000" w:rsidP="00000000" w:rsidRDefault="00000000" w:rsidRPr="00000000" w14:paraId="0000008D">
      <w:pPr>
        <w:spacing w:after="240" w:befor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</w:p>
    <w:tbl>
      <w:tblPr>
        <w:tblStyle w:val="Table3"/>
        <w:tblW w:w="15501.999999999998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770"/>
        <w:gridCol w:w="7287"/>
        <w:gridCol w:w="1701"/>
        <w:gridCol w:w="1843"/>
        <w:gridCol w:w="2901"/>
        <w:tblGridChange w:id="0">
          <w:tblGrid>
            <w:gridCol w:w="1770"/>
            <w:gridCol w:w="7287"/>
            <w:gridCol w:w="1701"/>
            <w:gridCol w:w="1843"/>
            <w:gridCol w:w="2901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Section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Word limit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Weighting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out of 100 (quality only ex. SV)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Percentage of overall total tender score (100)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Quality =50% Price = 40% Social Value =10%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Previous Experience &amp; Case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Single Questions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1000 words per 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30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15%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Q2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Provide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up to two relevant case studies per lot applied for</w:t>
            </w:r>
            <w:r w:rsidDel="00000000" w:rsidR="00000000" w:rsidRPr="00000000">
              <w:rPr>
                <w:rtl w:val="0"/>
              </w:rPr>
              <w:t xml:space="preserve">, detailing: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Type of equipment supplied or installed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Challenges encountered and how they were overcome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Project outcome and client feedback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Bidders applying for one lot only are not required to submit case studies for the other lot.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1000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Insert your Answer to Q2 below or attach a word/pdf document within your overall submission ensuring the file is name as follows “SuppliernameanswerQ2.docx”</w:t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Section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Word limit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Weighting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out of 100 (quality only ex. SV)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Percentage of overall total tender score (100)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Quality =50% Price = 40% Social Value =10%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nstallation &amp; 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Single Questions (Lot 2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This question applies to Lot 2 installation bidders only. Lot 1 supply-only bidders should not respond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1000 words per 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30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15%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Q3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What is your approach to installation?</w:t>
              <w:br w:type="textWrapping"/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"/>
              </w:numPr>
              <w:spacing w:after="240" w:lineRule="auto"/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  <w:t xml:space="preserve">What support do you provide during the installation phase?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"/>
              </w:numPr>
              <w:spacing w:after="240" w:lineRule="auto"/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  <w:t xml:space="preserve">Please detail any ongoing maintenance services offered post-installation.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spacing w:after="240" w:lineRule="auto"/>
              <w:ind w:left="720" w:hanging="36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  <w:t xml:space="preserve">How do you ensure minimal disruption to the surrounding environment and users?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1000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Insert your Answer to Q3 below or attach a word/pdf document within your overall submission ensuring the file is name as follows “SuppliernameanswerQ3.docx”</w:t>
            </w:r>
          </w:p>
        </w:tc>
      </w:tr>
    </w:tbl>
    <w:p w:rsidR="00000000" w:rsidDel="00000000" w:rsidP="00000000" w:rsidRDefault="00000000" w:rsidRPr="00000000" w14:paraId="000000C4">
      <w:pPr>
        <w:spacing w:after="240" w:befor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01.999999999998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635"/>
        <w:gridCol w:w="7422"/>
        <w:gridCol w:w="1701"/>
        <w:gridCol w:w="1843"/>
        <w:gridCol w:w="2901"/>
        <w:tblGridChange w:id="0">
          <w:tblGrid>
            <w:gridCol w:w="1635"/>
            <w:gridCol w:w="7422"/>
            <w:gridCol w:w="1701"/>
            <w:gridCol w:w="1843"/>
            <w:gridCol w:w="2901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gridSpan w:val="5"/>
            <w:shd w:fill="4c94d8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SOCIAL VALUE QUESTION: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TOTAL TENDER WEIGHTING – 10%</w:t>
            </w:r>
          </w:p>
        </w:tc>
      </w:tr>
      <w:tr>
        <w:trPr>
          <w:cantSplit w:val="0"/>
          <w:trHeight w:val="1628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Section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Word limit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Weighting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out of 100 (quality only ex. SV)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Percentage of overall total tender score (100)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Quality =50% Price = 40% Social Value =10%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Social Value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Single Questions</w:t>
            </w:r>
          </w:p>
          <w:p w:rsidR="00000000" w:rsidDel="00000000" w:rsidP="00000000" w:rsidRDefault="00000000" w:rsidRPr="00000000" w14:paraId="000000D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Bidders should tailor their response to the lot(s) applied for.</w:t>
            </w:r>
          </w:p>
          <w:p w:rsidR="00000000" w:rsidDel="00000000" w:rsidP="00000000" w:rsidRDefault="00000000" w:rsidRPr="00000000" w14:paraId="000000D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Lot 1 bidders should focus on supply-chain, manufacturing, and delivery impacts.</w:t>
            </w:r>
          </w:p>
          <w:p w:rsidR="00000000" w:rsidDel="00000000" w:rsidP="00000000" w:rsidRDefault="00000000" w:rsidRPr="00000000" w14:paraId="000000D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Lot 2 bidders should focus on local employment, on-site activity, and community impact.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1000 words per question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rtl w:val="0"/>
              </w:rPr>
              <w:t xml:space="preserve">100</w:t>
            </w:r>
          </w:p>
        </w:tc>
        <w:tc>
          <w:tcPr>
            <w:shd w:fill="d9e2f3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240" w:before="240" w:lineRule="auto"/>
              <w:jc w:val="center"/>
              <w:rPr>
                <w:rFonts w:ascii="Aptos" w:cs="Aptos" w:eastAsia="Aptos" w:hAnsi="Aptos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rtl w:val="0"/>
              </w:rPr>
              <w:t xml:space="preserve">10%</w:t>
            </w:r>
          </w:p>
        </w:tc>
      </w:tr>
      <w:tr>
        <w:trPr>
          <w:cantSplit w:val="0"/>
          <w:trHeight w:val="2068" w:hRule="atLeast"/>
          <w:tblHeader w:val="0"/>
        </w:trPr>
        <w:tc>
          <w:tcPr>
            <w:vMerge w:val="restart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Q1</w:t>
            </w:r>
          </w:p>
        </w:tc>
        <w:tc>
          <w:tcPr>
            <w:vMerge w:val="restart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Environmental Impact</w:t>
            </w:r>
            <w:r w:rsidDel="00000000" w:rsidR="00000000" w:rsidRPr="00000000">
              <w:rPr>
                <w:rtl w:val="0"/>
              </w:rPr>
              <w:t xml:space="preserve"> – How do your products and services contribute to environmental sustainability? Include sustainable materials, eco-friendly initiatives in manufacturing, packaging, or delivery.</w:t>
              <w:br w:type="textWrapping"/>
            </w:r>
          </w:p>
          <w:p w:rsidR="00000000" w:rsidDel="00000000" w:rsidP="00000000" w:rsidRDefault="00000000" w:rsidRPr="00000000" w14:paraId="000000D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 Economic Contribution</w:t>
            </w:r>
            <w:r w:rsidDel="00000000" w:rsidR="00000000" w:rsidRPr="00000000">
              <w:rPr>
                <w:rtl w:val="0"/>
              </w:rPr>
              <w:t xml:space="preserve"> – Do you source products or services locally? How do you contribute to the local economy through employment or other means?</w:t>
              <w:br w:type="textWrapping"/>
            </w:r>
          </w:p>
          <w:p w:rsidR="00000000" w:rsidDel="00000000" w:rsidP="00000000" w:rsidRDefault="00000000" w:rsidRPr="00000000" w14:paraId="000000D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Community Engagement</w:t>
            </w:r>
            <w:r w:rsidDel="00000000" w:rsidR="00000000" w:rsidRPr="00000000">
              <w:rPr>
                <w:rtl w:val="0"/>
              </w:rPr>
              <w:t xml:space="preserve"> – How does your company support local communities? Provide examples of previous engagement or initiatives?</w:t>
            </w:r>
          </w:p>
          <w:p w:rsidR="00000000" w:rsidDel="00000000" w:rsidP="00000000" w:rsidRDefault="00000000" w:rsidRPr="00000000" w14:paraId="000000D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240" w:befor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1000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240" w:befor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1. 40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240" w:befor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4%</w:t>
            </w:r>
          </w:p>
        </w:tc>
      </w:tr>
      <w:tr>
        <w:trPr>
          <w:cantSplit w:val="0"/>
          <w:trHeight w:val="2068" w:hRule="atLeast"/>
          <w:tblHeader w:val="0"/>
        </w:trPr>
        <w:tc>
          <w:tcPr>
            <w:vMerge w:val="continue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40" w:befor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2. 40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240" w:befor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4%</w:t>
            </w:r>
          </w:p>
        </w:tc>
      </w:tr>
      <w:tr>
        <w:trPr>
          <w:cantSplit w:val="0"/>
          <w:trHeight w:val="2068" w:hRule="atLeast"/>
          <w:tblHeader w:val="0"/>
        </w:trPr>
        <w:tc>
          <w:tcPr>
            <w:vMerge w:val="continue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240" w:befor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3. 20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240" w:befor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2%</w:t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Insert your Answer to Q1 below or attach a word/pdf document within your overall submission ensuring the file is name as follows “SuppliernameanswerSVQ1.docx”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rsid w:val="0BF61BCE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L3pibRNvlm6ggh1syZIvLTkeeg==">CgMxLjAyDmguZmEzaWRscTY1eGNwMg5oLmZhM2lkbHE2NXhjcDIOaC5mYTNpZGxxNjV4Y3AyDmguZTE2eG5vbnpwN2NwMg5oLmUxNnhub256cDdjcDIOaC5lMTZ4bm9uenA3Y3A4AHIhMWhybjhhTnFTZEhZWVdnSTlGNTkzMmN1YjlYdkJfaENU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2025-04-10T11:18:00Z</dcterms:created>
  <dc:creator>Andrew Edwards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0x0101009B8AF44431B7584D84000C0E110A18E4</vt:lpwstr>
  </property>
  <property fmtid="{D5CDD505-2E9C-101B-9397-08002B2CF9AE}" pid="3" name="MediaServiceImageTags">
    <vt:lpwstr/>
  </property>
</Properties>
</file>