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2E319F30" w:rsidR="00AD73D3" w:rsidRPr="00AD73D3" w:rsidRDefault="002B41C0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6F46" wp14:editId="40B4C822">
                <wp:simplePos x="0" y="0"/>
                <wp:positionH relativeFrom="margin">
                  <wp:align>right</wp:align>
                </wp:positionH>
                <wp:positionV relativeFrom="page">
                  <wp:posOffset>5630545</wp:posOffset>
                </wp:positionV>
                <wp:extent cx="6105525" cy="2659380"/>
                <wp:effectExtent l="0" t="0" r="952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1F4D8" w14:textId="77777777" w:rsidR="002B41C0" w:rsidRDefault="002B41C0" w:rsidP="002B41C0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Invitation to Tender</w:t>
                            </w:r>
                          </w:p>
                          <w:p w14:paraId="08AAF8DC" w14:textId="77777777" w:rsidR="002B41C0" w:rsidRPr="00DD2ECD" w:rsidRDefault="002B41C0" w:rsidP="002B41C0">
                            <w:pPr>
                              <w:pStyle w:val="Title"/>
                              <w:rPr>
                                <w:sz w:val="96"/>
                                <w:szCs w:val="52"/>
                              </w:rPr>
                            </w:pPr>
                            <w:r w:rsidRPr="00DD2ECD">
                              <w:rPr>
                                <w:sz w:val="56"/>
                              </w:rPr>
                              <w:t>Sport Wales framework: Consultants for Insight, Monitoring and Evaluation</w:t>
                            </w:r>
                          </w:p>
                          <w:p w14:paraId="144C1186" w14:textId="3F4C3013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9.55pt;margin-top:443.35pt;width:480.75pt;height:20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o2DgIAAB0EAAAOAAAAZHJzL2Uyb0RvYy54bWysU11r2zAUfR/sPwi9L3ZSEjo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" filled="f" stroked="f" strokeweight=".5pt">
                <v:textbox inset="0,0,0,0">
                  <w:txbxContent>
                    <w:p w14:paraId="63D1F4D8" w14:textId="77777777" w:rsidR="002B41C0" w:rsidRDefault="002B41C0" w:rsidP="002B41C0">
                      <w:pPr>
                        <w:pStyle w:val="Title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Invitation to Tender</w:t>
                      </w:r>
                    </w:p>
                    <w:p w14:paraId="08AAF8DC" w14:textId="77777777" w:rsidR="002B41C0" w:rsidRPr="00DD2ECD" w:rsidRDefault="002B41C0" w:rsidP="002B41C0">
                      <w:pPr>
                        <w:pStyle w:val="Title"/>
                        <w:rPr>
                          <w:sz w:val="96"/>
                          <w:szCs w:val="52"/>
                        </w:rPr>
                      </w:pPr>
                      <w:r w:rsidRPr="00DD2ECD">
                        <w:rPr>
                          <w:sz w:val="56"/>
                        </w:rPr>
                        <w:t>Sport Wales framework: Consultants for Insight, Monitoring and Evaluation</w:t>
                      </w:r>
                    </w:p>
                    <w:p w14:paraId="144C1186" w14:textId="3F4C3013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0B13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A890B7" wp14:editId="062DB604">
                <wp:simplePos x="0" y="0"/>
                <wp:positionH relativeFrom="margin">
                  <wp:align>right</wp:align>
                </wp:positionH>
                <wp:positionV relativeFrom="page">
                  <wp:posOffset>2926715</wp:posOffset>
                </wp:positionV>
                <wp:extent cx="611505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CC45B" w14:textId="16C9F798" w:rsidR="006C6D31" w:rsidRPr="001D0B13" w:rsidRDefault="00FC1D99" w:rsidP="006C6D31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Quality Response Template</w:t>
                            </w:r>
                            <w:r w:rsidR="006C6D31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1D0B13">
                              <w:rPr>
                                <w:sz w:val="96"/>
                                <w:szCs w:val="96"/>
                              </w:rPr>
                              <w:t xml:space="preserve">– Lot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430.3pt;margin-top:230.45pt;width:481.5pt;height:167.3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" filled="f" stroked="f" strokeweight=".5pt">
                <v:textbox inset="0,0,0,0">
                  <w:txbxContent>
                    <w:p w14:paraId="100CC45B" w14:textId="16C9F798" w:rsidR="006C6D31" w:rsidRPr="001D0B13" w:rsidRDefault="00FC1D99" w:rsidP="006C6D31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Quality Response Template</w:t>
                      </w:r>
                      <w:r w:rsidR="006C6D31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1D0B13">
                        <w:rPr>
                          <w:sz w:val="96"/>
                          <w:szCs w:val="96"/>
                        </w:rPr>
                        <w:t xml:space="preserve">– Lot 1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A6F2F" w:rsidRPr="00AD73D3">
        <w:rPr>
          <w:noProof/>
          <w:vertAlign w:val="subscript"/>
          <w:lang w:eastAsia="en-GB"/>
        </w:rPr>
        <w:drawing>
          <wp:anchor distT="0" distB="0" distL="114300" distR="114300" simplePos="0" relativeHeight="251657216" behindDoc="1" locked="0" layoutInCell="1" allowOverlap="1" wp14:anchorId="6B7F1765" wp14:editId="39DE7A70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0541B224" w:rsidR="00053AFA" w:rsidRPr="00483176" w:rsidRDefault="007C2713" w:rsidP="006C6D31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 w:rsidRPr="007C271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17A1" id="Text Box 1773138741" o:spid="_x0000_s1028" type="#_x0000_t202" style="position:absolute;margin-left:56.3pt;margin-top:712.15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53E12EBE" w14:textId="0541B224" w:rsidR="00053AFA" w:rsidRPr="00483176" w:rsidRDefault="007C2713" w:rsidP="006C6D31">
                      <w:pPr>
                        <w:pStyle w:val="Cover-Documentdateversion"/>
                      </w:pPr>
                      <w:r>
                        <w:t>13</w:t>
                      </w:r>
                      <w:r w:rsidRPr="007C2713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020F6169" w14:textId="059383DE" w:rsidR="00A81616" w:rsidRDefault="00FC1D99" w:rsidP="006C6D31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</w:rPr>
      </w:pPr>
      <w:r>
        <w:rPr>
          <w:rFonts w:ascii="Montserrat ExtraBold" w:hAnsi="Montserrat ExtraBold"/>
          <w:color w:val="174963" w:themeColor="accent2"/>
          <w:sz w:val="56"/>
          <w:szCs w:val="56"/>
        </w:rPr>
        <w:lastRenderedPageBreak/>
        <w:t>Quality Response Template</w:t>
      </w:r>
    </w:p>
    <w:p w14:paraId="38C520A3" w14:textId="77777777" w:rsidR="006C6D31" w:rsidRPr="00A52B8F" w:rsidRDefault="006C6D31" w:rsidP="006C6D31">
      <w:pPr>
        <w:pStyle w:val="NoSpacing"/>
        <w:jc w:val="both"/>
      </w:pPr>
    </w:p>
    <w:p w14:paraId="2318B324" w14:textId="393719E4" w:rsidR="001B4DAF" w:rsidRDefault="009263A9" w:rsidP="009263A9">
      <w:pPr>
        <w:pStyle w:val="Heading2"/>
      </w:pPr>
      <w:bookmarkStart w:id="0" w:name="_Toc203137922"/>
      <w:r>
        <w:t>1.</w:t>
      </w:r>
      <w:r w:rsidR="00605532">
        <w:t xml:space="preserve">   </w:t>
      </w:r>
      <w:r w:rsidR="002656AE">
        <w:t>Guidance</w:t>
      </w:r>
      <w:bookmarkEnd w:id="0"/>
    </w:p>
    <w:p w14:paraId="32EBECEF" w14:textId="77777777" w:rsidR="00AA71D9" w:rsidRPr="00AA71D9" w:rsidRDefault="00AA71D9" w:rsidP="00AA71D9">
      <w:pPr>
        <w:pStyle w:val="NoSpacing"/>
      </w:pPr>
    </w:p>
    <w:p w14:paraId="2B90C56B" w14:textId="7C05C180" w:rsidR="00723542" w:rsidRPr="00C879F2" w:rsidRDefault="00723542" w:rsidP="00FC1D99">
      <w:pPr>
        <w:pStyle w:val="NoSpacing"/>
        <w:numPr>
          <w:ilvl w:val="1"/>
          <w:numId w:val="4"/>
        </w:numPr>
        <w:jc w:val="both"/>
        <w:rPr>
          <w:sz w:val="22"/>
          <w:szCs w:val="24"/>
        </w:rPr>
      </w:pPr>
      <w:r w:rsidRPr="005C53DD">
        <w:rPr>
          <w:sz w:val="22"/>
          <w:szCs w:val="24"/>
        </w:rPr>
        <w:t xml:space="preserve">As per </w:t>
      </w:r>
      <w:r w:rsidR="006C6D31" w:rsidRPr="005C53DD">
        <w:rPr>
          <w:sz w:val="22"/>
          <w:szCs w:val="24"/>
        </w:rPr>
        <w:t xml:space="preserve">Part </w:t>
      </w:r>
      <w:r w:rsidR="005C53DD" w:rsidRPr="005C53DD">
        <w:rPr>
          <w:sz w:val="22"/>
          <w:szCs w:val="24"/>
        </w:rPr>
        <w:t>18</w:t>
      </w:r>
      <w:r w:rsidR="00AF7A03" w:rsidRPr="005C53DD">
        <w:rPr>
          <w:sz w:val="22"/>
          <w:szCs w:val="24"/>
        </w:rPr>
        <w:t xml:space="preserve"> of</w:t>
      </w:r>
      <w:r w:rsidRPr="005C53DD">
        <w:rPr>
          <w:sz w:val="22"/>
          <w:szCs w:val="24"/>
        </w:rPr>
        <w:t xml:space="preserve"> the Inv</w:t>
      </w:r>
      <w:r w:rsidRPr="00C879F2">
        <w:rPr>
          <w:sz w:val="22"/>
          <w:szCs w:val="24"/>
        </w:rPr>
        <w:t>itation to Tender document</w:t>
      </w:r>
      <w:r w:rsidR="00322A69">
        <w:rPr>
          <w:sz w:val="22"/>
          <w:szCs w:val="24"/>
        </w:rPr>
        <w:t>,</w:t>
      </w:r>
      <w:r w:rsidRPr="00C879F2">
        <w:rPr>
          <w:sz w:val="22"/>
          <w:szCs w:val="24"/>
        </w:rPr>
        <w:t xml:space="preserve"> tenderers are required to complete and return a </w:t>
      </w:r>
      <w:r w:rsidR="00FC1D99">
        <w:rPr>
          <w:sz w:val="22"/>
          <w:szCs w:val="24"/>
        </w:rPr>
        <w:t>Quality response template</w:t>
      </w:r>
      <w:r w:rsidRPr="00C879F2">
        <w:rPr>
          <w:sz w:val="22"/>
          <w:szCs w:val="24"/>
        </w:rPr>
        <w:t xml:space="preserve"> as part of their tender response.</w:t>
      </w:r>
    </w:p>
    <w:p w14:paraId="273EC59B" w14:textId="77777777" w:rsidR="00AA71D9" w:rsidRPr="00C879F2" w:rsidRDefault="00AA71D9" w:rsidP="00FC1D99">
      <w:pPr>
        <w:pStyle w:val="NoSpacing"/>
        <w:ind w:left="720"/>
        <w:jc w:val="both"/>
        <w:rPr>
          <w:sz w:val="22"/>
          <w:szCs w:val="24"/>
        </w:rPr>
      </w:pPr>
    </w:p>
    <w:p w14:paraId="00886B88" w14:textId="77777777" w:rsidR="00FC1D99" w:rsidRPr="00FC1D99" w:rsidRDefault="00FC1D99" w:rsidP="00FC1D99">
      <w:pPr>
        <w:pStyle w:val="NoSpacing"/>
        <w:numPr>
          <w:ilvl w:val="1"/>
          <w:numId w:val="4"/>
        </w:numPr>
        <w:jc w:val="both"/>
        <w:rPr>
          <w:sz w:val="22"/>
          <w:szCs w:val="24"/>
        </w:rPr>
      </w:pPr>
      <w:r w:rsidRPr="00FC1D99">
        <w:rPr>
          <w:sz w:val="22"/>
          <w:szCs w:val="24"/>
        </w:rPr>
        <w:t>Only responses provided using the Quality response template will be accepted for evaluation.</w:t>
      </w:r>
    </w:p>
    <w:p w14:paraId="12138EFA" w14:textId="77777777" w:rsidR="00AA71D9" w:rsidRDefault="00AA71D9" w:rsidP="00FC1D99">
      <w:pPr>
        <w:pStyle w:val="NoSpacing"/>
        <w:ind w:left="720"/>
        <w:jc w:val="both"/>
        <w:rPr>
          <w:sz w:val="22"/>
          <w:szCs w:val="24"/>
        </w:rPr>
      </w:pPr>
    </w:p>
    <w:p w14:paraId="3A708D8B" w14:textId="23A35C02" w:rsidR="00FC1D99" w:rsidRPr="00C326B6" w:rsidRDefault="00FC1D99" w:rsidP="00FC1D99">
      <w:pPr>
        <w:pStyle w:val="NoSpacing"/>
        <w:numPr>
          <w:ilvl w:val="1"/>
          <w:numId w:val="4"/>
        </w:numPr>
        <w:jc w:val="both"/>
        <w:rPr>
          <w:sz w:val="22"/>
          <w:szCs w:val="24"/>
        </w:rPr>
      </w:pPr>
      <w:r w:rsidRPr="00C326B6">
        <w:rPr>
          <w:sz w:val="22"/>
          <w:szCs w:val="24"/>
        </w:rPr>
        <w:t xml:space="preserve">Tenderers must consider and have due regard to the Further Guidance provided in Part </w:t>
      </w:r>
      <w:r w:rsidR="00C326B6" w:rsidRPr="00C326B6">
        <w:rPr>
          <w:sz w:val="22"/>
          <w:szCs w:val="24"/>
        </w:rPr>
        <w:t>19</w:t>
      </w:r>
      <w:r w:rsidR="00F009B8" w:rsidRPr="00C326B6">
        <w:rPr>
          <w:sz w:val="22"/>
          <w:szCs w:val="24"/>
        </w:rPr>
        <w:t xml:space="preserve"> </w:t>
      </w:r>
      <w:r w:rsidRPr="00C326B6">
        <w:rPr>
          <w:sz w:val="22"/>
          <w:szCs w:val="24"/>
        </w:rPr>
        <w:t>of the Invitation to Tender document when completing their Quality response.</w:t>
      </w:r>
    </w:p>
    <w:p w14:paraId="31115C0E" w14:textId="77777777" w:rsidR="003A3921" w:rsidRPr="00C879F2" w:rsidRDefault="003A3921" w:rsidP="00FC1D99">
      <w:pPr>
        <w:pStyle w:val="NoSpacing"/>
        <w:ind w:left="720"/>
        <w:jc w:val="both"/>
        <w:rPr>
          <w:sz w:val="22"/>
          <w:szCs w:val="24"/>
        </w:rPr>
      </w:pPr>
    </w:p>
    <w:p w14:paraId="68A1B8C9" w14:textId="1A38B352" w:rsidR="00FC1D99" w:rsidRPr="00FC1D99" w:rsidRDefault="00FC1D99" w:rsidP="00FC1D99">
      <w:pPr>
        <w:pStyle w:val="NoSpacing"/>
        <w:numPr>
          <w:ilvl w:val="1"/>
          <w:numId w:val="4"/>
        </w:numPr>
        <w:jc w:val="both"/>
        <w:rPr>
          <w:sz w:val="22"/>
          <w:szCs w:val="24"/>
        </w:rPr>
      </w:pPr>
      <w:r w:rsidRPr="00FC1D99">
        <w:rPr>
          <w:sz w:val="22"/>
          <w:szCs w:val="24"/>
        </w:rPr>
        <w:t>Where there are any restrictions on the length of your answers, this will be clearly highlighted (</w:t>
      </w:r>
      <w:r>
        <w:rPr>
          <w:sz w:val="22"/>
          <w:szCs w:val="24"/>
        </w:rPr>
        <w:t xml:space="preserve">e.g. </w:t>
      </w:r>
      <w:r>
        <w:rPr>
          <w:i/>
          <w:iCs/>
          <w:sz w:val="22"/>
          <w:szCs w:val="24"/>
        </w:rPr>
        <w:t>x pages A4</w:t>
      </w:r>
      <w:r w:rsidRPr="00FC1D99">
        <w:rPr>
          <w:sz w:val="22"/>
          <w:szCs w:val="24"/>
        </w:rPr>
        <w:t>). If any answer exceeds the maximum length stated, only the information provided up to the maximum length will be considered and evaluated (information provided in</w:t>
      </w:r>
      <w:r w:rsidR="00C326B6">
        <w:rPr>
          <w:sz w:val="22"/>
          <w:szCs w:val="24"/>
        </w:rPr>
        <w:t xml:space="preserve"> </w:t>
      </w:r>
      <w:r w:rsidRPr="00FC1D99">
        <w:rPr>
          <w:sz w:val="22"/>
          <w:szCs w:val="24"/>
        </w:rPr>
        <w:t>excess to the detailed maximum length will not be considered for evaluation).</w:t>
      </w:r>
    </w:p>
    <w:p w14:paraId="6A6F6CE9" w14:textId="382126B1" w:rsidR="009F07E6" w:rsidRDefault="009F07E6" w:rsidP="00FC1D99">
      <w:pPr>
        <w:pStyle w:val="NoSpacing"/>
        <w:ind w:left="720"/>
        <w:jc w:val="both"/>
        <w:rPr>
          <w:sz w:val="22"/>
          <w:szCs w:val="24"/>
        </w:rPr>
      </w:pPr>
    </w:p>
    <w:p w14:paraId="3AE96865" w14:textId="33BD0AE6" w:rsidR="00FC1D99" w:rsidRPr="00FC1D99" w:rsidRDefault="00FC1D99" w:rsidP="00FC1D99">
      <w:pPr>
        <w:pStyle w:val="NoSpacing"/>
        <w:numPr>
          <w:ilvl w:val="1"/>
          <w:numId w:val="4"/>
        </w:numPr>
        <w:jc w:val="both"/>
        <w:rPr>
          <w:sz w:val="22"/>
          <w:szCs w:val="24"/>
        </w:rPr>
      </w:pPr>
      <w:r w:rsidRPr="00FC1D99">
        <w:rPr>
          <w:sz w:val="22"/>
          <w:szCs w:val="24"/>
        </w:rPr>
        <w:t xml:space="preserve">Each question response must be provided using </w:t>
      </w:r>
      <w:r>
        <w:rPr>
          <w:b/>
          <w:bCs/>
          <w:sz w:val="22"/>
          <w:szCs w:val="24"/>
        </w:rPr>
        <w:t>Montserrat</w:t>
      </w:r>
      <w:r w:rsidRPr="00FC1D99">
        <w:rPr>
          <w:b/>
          <w:bCs/>
          <w:sz w:val="22"/>
          <w:szCs w:val="24"/>
        </w:rPr>
        <w:t xml:space="preserve"> 11pt font.</w:t>
      </w:r>
      <w:r w:rsidRPr="00FC1D99">
        <w:rPr>
          <w:sz w:val="22"/>
          <w:szCs w:val="24"/>
        </w:rPr>
        <w:t xml:space="preserve">  </w:t>
      </w:r>
    </w:p>
    <w:p w14:paraId="619C006C" w14:textId="77777777" w:rsidR="00AA71D9" w:rsidRPr="00C879F2" w:rsidRDefault="00AA71D9" w:rsidP="00FC1D99">
      <w:pPr>
        <w:pStyle w:val="NoSpacing"/>
        <w:ind w:left="720"/>
        <w:jc w:val="both"/>
        <w:rPr>
          <w:sz w:val="22"/>
          <w:szCs w:val="24"/>
        </w:rPr>
      </w:pPr>
    </w:p>
    <w:p w14:paraId="6295FCCA" w14:textId="42A8D0B5" w:rsidR="00E30222" w:rsidRDefault="00FC1D99" w:rsidP="00FC1D99">
      <w:pPr>
        <w:pStyle w:val="NoSpacing"/>
        <w:numPr>
          <w:ilvl w:val="1"/>
          <w:numId w:val="4"/>
        </w:numPr>
        <w:jc w:val="both"/>
        <w:rPr>
          <w:sz w:val="22"/>
          <w:szCs w:val="24"/>
        </w:rPr>
      </w:pPr>
      <w:r w:rsidRPr="00AD26E6">
        <w:rPr>
          <w:sz w:val="22"/>
          <w:szCs w:val="24"/>
        </w:rPr>
        <w:t xml:space="preserve">As per </w:t>
      </w:r>
      <w:r w:rsidR="00F009B8" w:rsidRPr="00AD26E6">
        <w:rPr>
          <w:sz w:val="22"/>
          <w:szCs w:val="24"/>
        </w:rPr>
        <w:t xml:space="preserve">Part </w:t>
      </w:r>
      <w:r w:rsidR="00C326B6" w:rsidRPr="00AD26E6">
        <w:rPr>
          <w:sz w:val="22"/>
          <w:szCs w:val="24"/>
        </w:rPr>
        <w:t>18</w:t>
      </w:r>
      <w:r w:rsidR="00F009B8" w:rsidRPr="00AD26E6">
        <w:rPr>
          <w:sz w:val="22"/>
          <w:szCs w:val="24"/>
        </w:rPr>
        <w:t xml:space="preserve"> </w:t>
      </w:r>
      <w:r w:rsidRPr="00AD26E6">
        <w:rPr>
          <w:sz w:val="22"/>
          <w:szCs w:val="24"/>
        </w:rPr>
        <w:t xml:space="preserve">of the Invitation to Tender document (Assessment Summary) the Quality assessment shall carry </w:t>
      </w:r>
      <w:r w:rsidR="00AD26E6" w:rsidRPr="00AD26E6">
        <w:rPr>
          <w:sz w:val="22"/>
          <w:szCs w:val="24"/>
        </w:rPr>
        <w:t>70</w:t>
      </w:r>
      <w:r w:rsidRPr="00AD26E6">
        <w:rPr>
          <w:sz w:val="22"/>
          <w:szCs w:val="24"/>
        </w:rPr>
        <w:t>% of the available 100%.</w:t>
      </w:r>
      <w:r w:rsidRPr="00FC1D99">
        <w:rPr>
          <w:sz w:val="22"/>
          <w:szCs w:val="24"/>
        </w:rPr>
        <w:t xml:space="preserve">  The Quality assessment will be undertaken following the scoring methodology provided in </w:t>
      </w:r>
      <w:r w:rsidR="00E30222" w:rsidRPr="00FC1D99">
        <w:rPr>
          <w:sz w:val="22"/>
          <w:szCs w:val="24"/>
        </w:rPr>
        <w:t>A</w:t>
      </w:r>
      <w:r w:rsidR="00E30222">
        <w:rPr>
          <w:sz w:val="22"/>
          <w:szCs w:val="24"/>
        </w:rPr>
        <w:t>ppendix</w:t>
      </w:r>
      <w:r w:rsidRPr="00FC1D99">
        <w:rPr>
          <w:sz w:val="22"/>
          <w:szCs w:val="24"/>
        </w:rPr>
        <w:t xml:space="preserve"> 1 of the Invitation to Tender document</w:t>
      </w:r>
    </w:p>
    <w:p w14:paraId="084F3ADE" w14:textId="77777777" w:rsidR="00E30222" w:rsidRDefault="00E30222" w:rsidP="00E30222">
      <w:pPr>
        <w:pStyle w:val="NoSpacing"/>
        <w:jc w:val="both"/>
        <w:rPr>
          <w:sz w:val="22"/>
          <w:szCs w:val="24"/>
        </w:rPr>
      </w:pPr>
    </w:p>
    <w:p w14:paraId="07C321E0" w14:textId="77B053AB" w:rsidR="00723542" w:rsidRPr="00D17DD5" w:rsidRDefault="00723542" w:rsidP="006A2609">
      <w:pPr>
        <w:pStyle w:val="Heading2"/>
      </w:pPr>
      <w:bookmarkStart w:id="1" w:name="_Toc203137923"/>
      <w:r w:rsidRPr="00377721">
        <w:t>2.</w:t>
      </w:r>
      <w:r w:rsidR="00605532" w:rsidRPr="00D17DD5">
        <w:t xml:space="preserve">   </w:t>
      </w:r>
      <w:bookmarkEnd w:id="1"/>
      <w:r w:rsidR="00E30222" w:rsidRPr="00D17DD5">
        <w:t>Quality Award Criteria: Response Template</w:t>
      </w:r>
    </w:p>
    <w:p w14:paraId="058E5467" w14:textId="77777777" w:rsidR="00E30222" w:rsidRDefault="00E30222" w:rsidP="00E30222">
      <w:pPr>
        <w:pStyle w:val="NoSpacing"/>
        <w:jc w:val="both"/>
      </w:pPr>
    </w:p>
    <w:p w14:paraId="1D68E920" w14:textId="01F60853" w:rsidR="00E30222" w:rsidRDefault="00096AE5" w:rsidP="00D025D2">
      <w:pPr>
        <w:pStyle w:val="Heading3"/>
        <w:rPr>
          <w:sz w:val="22"/>
        </w:rPr>
      </w:pPr>
      <w:r>
        <w:t xml:space="preserve">Lot 1 specific </w:t>
      </w:r>
      <w:r w:rsidR="005A1866">
        <w:t>questions</w:t>
      </w:r>
      <w: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F61337" w14:paraId="424D8679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D213FC6" w14:textId="2631834D" w:rsidR="00E30222" w:rsidRPr="00F61337" w:rsidRDefault="00AC3292" w:rsidP="00F61337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rFonts w:eastAsiaTheme="minorEastAsia"/>
                <w:sz w:val="22"/>
              </w:rPr>
              <w:t xml:space="preserve">Q1 (a) </w:t>
            </w:r>
            <w:r w:rsidR="00F126E5" w:rsidRPr="00C527A5">
              <w:rPr>
                <w:rFonts w:eastAsiaTheme="minorEastAsia"/>
                <w:sz w:val="22"/>
              </w:rPr>
              <w:t xml:space="preserve">Detail your organisation’s recent experience (within the last 3-years) of providing services equivalent or </w:t>
            </w:r>
            <w:proofErr w:type="gramStart"/>
            <w:r w:rsidR="00F126E5" w:rsidRPr="00C527A5">
              <w:rPr>
                <w:rFonts w:eastAsiaTheme="minorEastAsia"/>
                <w:sz w:val="22"/>
              </w:rPr>
              <w:t>similar to</w:t>
            </w:r>
            <w:proofErr w:type="gramEnd"/>
            <w:r w:rsidR="00F126E5" w:rsidRPr="00C527A5">
              <w:rPr>
                <w:rFonts w:eastAsiaTheme="minorEastAsia"/>
                <w:sz w:val="22"/>
              </w:rPr>
              <w:t xml:space="preserve"> those outlined within the Lot 1 requirement (17.2)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1F98494D" w14:textId="6130CC91" w:rsidR="00E30222" w:rsidRPr="00F61337" w:rsidRDefault="00E30222" w:rsidP="00457B0F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040D58E" w14:textId="5EB1DA6F" w:rsidR="00E30222" w:rsidRPr="00F61337" w:rsidRDefault="00E30222" w:rsidP="00457B0F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E30222" w:rsidRPr="00F61337" w14:paraId="438DDCF0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127C38D" w14:textId="2C041F9D" w:rsidR="00E30222" w:rsidRPr="00F61337" w:rsidRDefault="00E30222" w:rsidP="00BE615F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D85DAAD" w14:textId="06B837D7" w:rsidR="00E30222" w:rsidRPr="00AC2C81" w:rsidRDefault="007558C5" w:rsidP="00457B0F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</w:t>
            </w:r>
            <w:r w:rsidR="009F0A89" w:rsidRPr="00AC2C81">
              <w:rPr>
                <w:rFonts w:cs="Arial"/>
                <w:sz w:val="22"/>
              </w:rPr>
              <w:t>0</w:t>
            </w:r>
            <w:r w:rsidR="00E30222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323129D" w14:textId="47E7B6A0" w:rsidR="00E30222" w:rsidRPr="00AC2C81" w:rsidRDefault="00D53760" w:rsidP="00457B0F">
            <w:pPr>
              <w:pStyle w:val="NoSpacing"/>
              <w:jc w:val="center"/>
              <w:rPr>
                <w:sz w:val="22"/>
                <w:szCs w:val="24"/>
              </w:rPr>
            </w:pPr>
            <w:r>
              <w:rPr>
                <w:rFonts w:cs="Arial"/>
                <w:sz w:val="22"/>
              </w:rPr>
              <w:t>1</w:t>
            </w:r>
            <w:r w:rsidR="00E30222" w:rsidRPr="00AC2C81">
              <w:rPr>
                <w:rFonts w:cs="Arial"/>
                <w:sz w:val="22"/>
              </w:rPr>
              <w:t>x Pages A4</w:t>
            </w:r>
          </w:p>
        </w:tc>
      </w:tr>
      <w:tr w:rsidR="00E30222" w:rsidRPr="00F61337" w14:paraId="0A2E49C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5F5758D" w14:textId="2E20F851" w:rsidR="00E30222" w:rsidRPr="00D81D22" w:rsidRDefault="0047403C" w:rsidP="00E30222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</w:t>
            </w:r>
            <w:r w:rsidR="00D81D22" w:rsidRPr="00D81D22">
              <w:rPr>
                <w:sz w:val="22"/>
                <w:szCs w:val="24"/>
              </w:rPr>
              <w:t>]</w:t>
            </w:r>
          </w:p>
          <w:p w14:paraId="715EA802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43710C3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DB12430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B2FA08D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A973134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2755280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04968A4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80C2A07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1F7C7FB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C04B78B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854ECCC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ADF7CAD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5D93949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2EE7CAF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D94B614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294F8C2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8D85239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3FBF8B4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FCA53BF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144B982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E9B890B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FCFAF62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4DB44B8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91D6A03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A1AFB01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62A362C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2B3B8FC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FA18F1F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4032006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26EE5A6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210386F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8391EEC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C3D117F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D9746DD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EDE0FC4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DE5E10B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8E24D03" w14:textId="77777777" w:rsidR="00E30222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04C35B5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C79C5BB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C239476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446BD13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C4B1A79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BBB9519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05EDA76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9F94874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8D72598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795E7E8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8A45E43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F5999BC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7769E8D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77EFA4A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5B99C28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9C82CB6" w14:textId="77777777" w:rsidR="0008481C" w:rsidRDefault="0008481C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9EFE4B1" w14:textId="77777777" w:rsidR="000F261B" w:rsidRDefault="000F261B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FF8B82D" w14:textId="77777777" w:rsidR="000F261B" w:rsidRDefault="000F261B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1B96FF0" w14:textId="77777777" w:rsidR="000F261B" w:rsidRDefault="000F261B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9643FDD" w14:textId="77777777" w:rsidR="000F261B" w:rsidRDefault="000F261B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BD4B4F0" w14:textId="14A88962" w:rsidR="00E30222" w:rsidRPr="004A6189" w:rsidRDefault="00E30222" w:rsidP="00E30222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3FA22289" w14:textId="5760A64B" w:rsidR="001F1BA1" w:rsidRDefault="001F1BA1" w:rsidP="00E30222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F61337" w14:paraId="1F057D06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35764706" w14:textId="2B824D72" w:rsidR="00D56C53" w:rsidRPr="00C527A5" w:rsidRDefault="00AC3292" w:rsidP="00D56C53">
            <w:pPr>
              <w:pStyle w:val="NoSpacing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lastRenderedPageBreak/>
              <w:t xml:space="preserve">Q2 (a) </w:t>
            </w:r>
            <w:r w:rsidR="00D56C53" w:rsidRPr="00C527A5">
              <w:rPr>
                <w:rFonts w:eastAsiaTheme="minorEastAsia"/>
                <w:sz w:val="22"/>
              </w:rPr>
              <w:t xml:space="preserve">Expanding on your response to Q1(a), please detail your organisation’s previous experience of </w:t>
            </w:r>
            <w:proofErr w:type="gramStart"/>
            <w:r w:rsidR="00D56C53" w:rsidRPr="00C527A5">
              <w:rPr>
                <w:rFonts w:eastAsiaTheme="minorEastAsia"/>
                <w:sz w:val="22"/>
              </w:rPr>
              <w:t>delivering</w:t>
            </w:r>
            <w:r w:rsidR="00D56C53">
              <w:rPr>
                <w:rFonts w:eastAsiaTheme="minorEastAsia"/>
                <w:sz w:val="22"/>
              </w:rPr>
              <w:t>;</w:t>
            </w:r>
            <w:proofErr w:type="gramEnd"/>
          </w:p>
          <w:p w14:paraId="158F8746" w14:textId="77777777" w:rsidR="00D56C53" w:rsidRPr="00C527A5" w:rsidRDefault="00D56C53" w:rsidP="00D56C53">
            <w:pPr>
              <w:pStyle w:val="NoSpacing"/>
              <w:ind w:left="720"/>
              <w:rPr>
                <w:rFonts w:eastAsiaTheme="minorEastAsia"/>
                <w:i/>
                <w:sz w:val="22"/>
              </w:rPr>
            </w:pPr>
            <w:r w:rsidRPr="00C527A5">
              <w:rPr>
                <w:i/>
                <w:iCs/>
                <w:sz w:val="22"/>
              </w:rPr>
              <w:t>17.2.2. Statistical</w:t>
            </w:r>
            <w:r w:rsidRPr="00C527A5">
              <w:rPr>
                <w:i/>
                <w:sz w:val="22"/>
              </w:rPr>
              <w:t xml:space="preserve"> analysis &amp; modelling, </w:t>
            </w:r>
          </w:p>
          <w:p w14:paraId="3E4556F4" w14:textId="77777777" w:rsidR="00D56C53" w:rsidRPr="00C527A5" w:rsidRDefault="00D56C53" w:rsidP="00D56C53">
            <w:pPr>
              <w:pStyle w:val="NoSpacing"/>
              <w:ind w:left="720"/>
              <w:rPr>
                <w:i/>
                <w:sz w:val="22"/>
              </w:rPr>
            </w:pPr>
            <w:r w:rsidRPr="00C527A5">
              <w:rPr>
                <w:i/>
                <w:sz w:val="22"/>
              </w:rPr>
              <w:t xml:space="preserve">and </w:t>
            </w:r>
          </w:p>
          <w:p w14:paraId="0525B645" w14:textId="77777777" w:rsidR="00D56C53" w:rsidRPr="00C527A5" w:rsidRDefault="00D56C53" w:rsidP="00D56C53">
            <w:pPr>
              <w:pStyle w:val="NoSpacing"/>
              <w:ind w:left="720"/>
              <w:rPr>
                <w:rFonts w:eastAsiaTheme="minorEastAsia"/>
                <w:i/>
                <w:sz w:val="22"/>
              </w:rPr>
            </w:pPr>
            <w:r w:rsidRPr="00C527A5">
              <w:rPr>
                <w:i/>
                <w:iCs/>
                <w:sz w:val="22"/>
              </w:rPr>
              <w:t>17.2.4. Disseminating</w:t>
            </w:r>
            <w:r w:rsidRPr="00C527A5">
              <w:rPr>
                <w:i/>
                <w:sz w:val="22"/>
              </w:rPr>
              <w:t xml:space="preserve"> complex findings </w:t>
            </w:r>
          </w:p>
          <w:p w14:paraId="12CE3090" w14:textId="77777777" w:rsidR="00D56C53" w:rsidRPr="00C527A5" w:rsidRDefault="00D56C53" w:rsidP="00D56C53">
            <w:pPr>
              <w:pStyle w:val="NoSpacing"/>
              <w:rPr>
                <w:sz w:val="22"/>
              </w:rPr>
            </w:pPr>
          </w:p>
          <w:p w14:paraId="0B29C055" w14:textId="77777777" w:rsidR="00D56C53" w:rsidRPr="00C527A5" w:rsidRDefault="00D56C53" w:rsidP="00D56C53">
            <w:pPr>
              <w:pStyle w:val="NoSpacing"/>
              <w:rPr>
                <w:rFonts w:eastAsiaTheme="minorEastAsia"/>
                <w:sz w:val="22"/>
              </w:rPr>
            </w:pPr>
            <w:r w:rsidRPr="00C527A5">
              <w:rPr>
                <w:sz w:val="22"/>
              </w:rPr>
              <w:t>(</w:t>
            </w:r>
            <w:r w:rsidRPr="00C527A5">
              <w:rPr>
                <w:rFonts w:eastAsiaTheme="minorEastAsia"/>
                <w:sz w:val="22"/>
              </w:rPr>
              <w:t xml:space="preserve">detailed in Part 17.2) above with respect to the Lot 1 requirement specifically. </w:t>
            </w:r>
          </w:p>
          <w:p w14:paraId="19BAAC40" w14:textId="0AC526B5" w:rsidR="00E30222" w:rsidRPr="00F61337" w:rsidRDefault="00E30222" w:rsidP="00D71F92">
            <w:pPr>
              <w:pStyle w:val="NoSpacing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96EC6A7" w14:textId="77777777" w:rsidR="00E30222" w:rsidRPr="00F61337" w:rsidRDefault="00E30222" w:rsidP="00D71F92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9C7BF60" w14:textId="77777777" w:rsidR="00E30222" w:rsidRPr="00F61337" w:rsidRDefault="00E30222" w:rsidP="00D71F92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E30222" w:rsidRPr="004A6189" w14:paraId="34A8D042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309A1D08" w14:textId="77777777" w:rsidR="00E30222" w:rsidRPr="00F61337" w:rsidRDefault="00E30222" w:rsidP="00D71F92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3588B2F" w14:textId="2E6AC96D" w:rsidR="00E30222" w:rsidRPr="00AC2C81" w:rsidRDefault="007558C5" w:rsidP="00D71F92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2</w:t>
            </w:r>
            <w:r w:rsidR="009F0A89" w:rsidRPr="00AC2C81">
              <w:rPr>
                <w:rFonts w:cs="Arial"/>
                <w:sz w:val="22"/>
              </w:rPr>
              <w:t>0</w:t>
            </w:r>
            <w:r w:rsidR="00E30222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6E0444C" w14:textId="48D6F87F" w:rsidR="00E30222" w:rsidRPr="00AC2C81" w:rsidRDefault="009F0A89" w:rsidP="00D71F92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2x</w:t>
            </w:r>
            <w:r w:rsidR="00E30222" w:rsidRPr="00AC2C81">
              <w:rPr>
                <w:rFonts w:cs="Arial"/>
                <w:sz w:val="22"/>
              </w:rPr>
              <w:t xml:space="preserve"> Pages A4</w:t>
            </w:r>
          </w:p>
        </w:tc>
      </w:tr>
      <w:tr w:rsidR="00E30222" w:rsidRPr="004A6189" w14:paraId="0D43B30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B4A33BD" w14:textId="436D2448" w:rsidR="00E30222" w:rsidRPr="00D81D22" w:rsidRDefault="00D81D22" w:rsidP="00D81D22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here]</w:t>
            </w:r>
          </w:p>
          <w:p w14:paraId="78AFC99A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AD60106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EF20232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54B08CA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A9CF1F2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1FA8C1C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3DDD4AE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034EE22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9A03671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2554758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C9EEF52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8501113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2AC0282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BE911C4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75B4C32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486D249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33E163B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FE7BBDD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81ECC60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0935677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F68FA09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94CE6D6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6408918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4D82009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251A33B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0EFDD7B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D10A9BA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34C0995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71857C5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BEBF4B6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617C348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8AB80D7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67A9039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6FBA58F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F0B4A66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F31F0AA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9EA79C8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34EC733" w14:textId="77777777" w:rsidR="00E30222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D84DDF5" w14:textId="77777777" w:rsidR="00E30222" w:rsidRPr="004A6189" w:rsidRDefault="00E30222" w:rsidP="00D71F92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4617CA5A" w14:textId="77777777" w:rsidR="00E30222" w:rsidRDefault="00E30222" w:rsidP="00E30222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D56C53" w:rsidRPr="00F61337" w14:paraId="32EF8B69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28EDEDAE" w14:textId="24AC0846" w:rsidR="00D56C53" w:rsidRPr="00F61337" w:rsidRDefault="00C675F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rFonts w:eastAsiaTheme="minorEastAsia"/>
                <w:sz w:val="22"/>
              </w:rPr>
              <w:lastRenderedPageBreak/>
              <w:t xml:space="preserve">Q3 (a) </w:t>
            </w:r>
            <w:r w:rsidR="0085619C" w:rsidRPr="00C527A5">
              <w:rPr>
                <w:rFonts w:eastAsiaTheme="minorEastAsia"/>
                <w:sz w:val="22"/>
              </w:rPr>
              <w:t>Describe in detail your organisation’s proposed approach for the effective delivery of the Lot 1 requirement, outlining the ways of working with Sport Wales, its partners and other consultants, and detail your organisation’s general approach to delivery and reporting of research results.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AC3E9BA" w14:textId="77777777" w:rsidR="00D56C53" w:rsidRPr="00F61337" w:rsidRDefault="00D56C53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58EA6347" w14:textId="77777777" w:rsidR="00D56C53" w:rsidRPr="00F61337" w:rsidRDefault="00D56C53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D56C53" w:rsidRPr="004A6189" w14:paraId="01FF7522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2AC41536" w14:textId="77777777" w:rsidR="00D56C53" w:rsidRPr="00F61337" w:rsidRDefault="00D56C53" w:rsidP="00B47A50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F6E78D5" w14:textId="7CA7744F" w:rsidR="00D56C53" w:rsidRPr="00AC2C81" w:rsidRDefault="007558C5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10</w:t>
            </w:r>
            <w:r w:rsidR="00D56C53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C1E5069" w14:textId="78A1B395" w:rsidR="00D56C53" w:rsidRPr="00AC2C81" w:rsidRDefault="001B4EC7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2</w:t>
            </w:r>
            <w:r w:rsidR="00D56C53" w:rsidRPr="00AC2C81">
              <w:rPr>
                <w:rFonts w:cs="Arial"/>
                <w:sz w:val="22"/>
              </w:rPr>
              <w:t>x Pages A4</w:t>
            </w:r>
          </w:p>
        </w:tc>
      </w:tr>
      <w:tr w:rsidR="00D56C53" w:rsidRPr="004A6189" w14:paraId="592C09E4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03D5A8A" w14:textId="77777777" w:rsidR="00D56C53" w:rsidRPr="00D81D22" w:rsidRDefault="00D56C53" w:rsidP="00B47A50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here]</w:t>
            </w:r>
          </w:p>
          <w:p w14:paraId="0CC73B07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2302C52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D212925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C3444BD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C3DC767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9176B80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283C000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369AA2C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7B24296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CB13DD9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69E8101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9C7CEAA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1503EA8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E805FEA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DEC6648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11C9C90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1AF3A4C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A5C445C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0B75397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40E9D5A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FB742D7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48BEDFA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7354851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224239E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F773637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B67E9AC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C7C318A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38574F7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1E50F0E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B7F786E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43C06F9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DE477C3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0D376F6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B87B6C5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07BAA11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3380373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6E9323C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B39115F" w14:textId="77777777" w:rsidR="00D56C53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75C40BA" w14:textId="77777777" w:rsidR="00D56C53" w:rsidRPr="004A6189" w:rsidRDefault="00D56C53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5C7BE513" w14:textId="78B35D2A" w:rsidR="00E30222" w:rsidRDefault="00D025D2" w:rsidP="00D025D2">
      <w:pPr>
        <w:pStyle w:val="Heading3"/>
      </w:pPr>
      <w:r>
        <w:lastRenderedPageBreak/>
        <w:t>Non</w:t>
      </w:r>
      <w:r w:rsidR="00854906">
        <w:t xml:space="preserve">-Lot specific </w:t>
      </w:r>
      <w:r w:rsidR="005A1866">
        <w:t xml:space="preserve">questions </w:t>
      </w:r>
    </w:p>
    <w:p w14:paraId="20D55BC7" w14:textId="18B0B4EB" w:rsidR="00854906" w:rsidRPr="00854906" w:rsidRDefault="00854906" w:rsidP="00854906">
      <w:pPr>
        <w:rPr>
          <w:sz w:val="22"/>
          <w:szCs w:val="24"/>
        </w:rPr>
      </w:pPr>
      <w:r w:rsidRPr="00854906">
        <w:rPr>
          <w:sz w:val="22"/>
          <w:szCs w:val="24"/>
        </w:rPr>
        <w:t>Please note</w:t>
      </w:r>
      <w:r>
        <w:rPr>
          <w:sz w:val="22"/>
          <w:szCs w:val="24"/>
        </w:rPr>
        <w:t xml:space="preserve">: </w:t>
      </w:r>
      <w:r w:rsidR="00871809">
        <w:rPr>
          <w:sz w:val="22"/>
          <w:szCs w:val="24"/>
        </w:rPr>
        <w:t xml:space="preserve">if you are </w:t>
      </w:r>
      <w:r w:rsidR="00B06AAC">
        <w:rPr>
          <w:sz w:val="22"/>
          <w:szCs w:val="24"/>
        </w:rPr>
        <w:t xml:space="preserve">tendering for both Lots, you </w:t>
      </w:r>
      <w:r w:rsidR="005A1866">
        <w:rPr>
          <w:sz w:val="22"/>
          <w:szCs w:val="24"/>
        </w:rPr>
        <w:t>only need to provide one response to the “</w:t>
      </w:r>
      <w:proofErr w:type="gramStart"/>
      <w:r w:rsidR="005A1866">
        <w:rPr>
          <w:sz w:val="22"/>
          <w:szCs w:val="24"/>
        </w:rPr>
        <w:t>Non-Lot</w:t>
      </w:r>
      <w:proofErr w:type="gramEnd"/>
      <w:r w:rsidR="005A1866">
        <w:rPr>
          <w:sz w:val="22"/>
          <w:szCs w:val="24"/>
        </w:rPr>
        <w:t xml:space="preserve"> specific questions”. You </w:t>
      </w:r>
      <w:r w:rsidR="00951C21">
        <w:rPr>
          <w:sz w:val="22"/>
          <w:szCs w:val="24"/>
        </w:rPr>
        <w:t>can copy the same response into this section for both the Quality Response Templates provided.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F61337" w14:paraId="48D37AD2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04B0484" w14:textId="77777777" w:rsidR="000F261B" w:rsidRPr="00F61337" w:rsidRDefault="000F261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Q5. </w:t>
            </w:r>
            <w:r w:rsidRPr="00C527A5">
              <w:rPr>
                <w:rFonts w:eastAsiaTheme="minorEastAsia"/>
                <w:sz w:val="22"/>
              </w:rPr>
              <w:t>Detail your organisations experience of working with clients of a similar basis and operating context to Sport Wales.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8F8F785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23C92AA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0F261B" w:rsidRPr="004A6189" w14:paraId="10374164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741B95D0" w14:textId="77777777" w:rsidR="000F261B" w:rsidRPr="00F61337" w:rsidRDefault="000F261B" w:rsidP="00B47A50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14F505C" w14:textId="3465586E" w:rsidR="000F261B" w:rsidRPr="00AC2C81" w:rsidRDefault="003D7190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5</w:t>
            </w:r>
            <w:r w:rsidR="000F261B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ACAC6BE" w14:textId="6D1561FA" w:rsidR="000F261B" w:rsidRPr="00AC2C81" w:rsidRDefault="003D7190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</w:t>
            </w:r>
            <w:r w:rsidR="000F261B" w:rsidRPr="00AC2C81">
              <w:rPr>
                <w:rFonts w:cs="Arial"/>
                <w:sz w:val="22"/>
              </w:rPr>
              <w:t>x Pages A4</w:t>
            </w:r>
          </w:p>
        </w:tc>
      </w:tr>
      <w:tr w:rsidR="000F261B" w:rsidRPr="004A6189" w14:paraId="48AB1A57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32D44F0E" w14:textId="77777777" w:rsidR="000F261B" w:rsidRPr="00D81D22" w:rsidRDefault="000F261B" w:rsidP="00B47A50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here]</w:t>
            </w:r>
          </w:p>
          <w:p w14:paraId="15E988A2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B2B595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90F11B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22721F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24E2EE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C6A6D0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9E4500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6DDCFE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67E1B8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EF2C38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2435EA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D92A28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D72E76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C24D8C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C9DFDA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418A69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0BBCE2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FE0FCE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552BCA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21C15E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A802FF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2BC8DF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69F0CE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EBEE16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BD9B39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9CC524C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E7DF34C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0EB5B3C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018089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50DF24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3155A5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53700C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A2608A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027664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28CA48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89112A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086812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3160DF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0217652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EC50DB1" w14:textId="77777777" w:rsidR="000F261B" w:rsidRPr="004A6189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671E49AE" w14:textId="77777777" w:rsidR="000F261B" w:rsidRDefault="000F261B" w:rsidP="000F261B">
      <w:pPr>
        <w:pStyle w:val="NoSpacing"/>
      </w:pPr>
    </w:p>
    <w:p w14:paraId="0FFD7C65" w14:textId="77777777" w:rsidR="000F261B" w:rsidRDefault="000F261B" w:rsidP="000F261B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F61337" w14:paraId="1E2E50D5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A99DC8D" w14:textId="77777777" w:rsidR="000F261B" w:rsidRPr="00C527A5" w:rsidRDefault="000F261B" w:rsidP="00B47A50">
            <w:pPr>
              <w:pStyle w:val="NoSpacing"/>
              <w:rPr>
                <w:rFonts w:eastAsiaTheme="minorEastAsia"/>
                <w:sz w:val="22"/>
              </w:rPr>
            </w:pPr>
            <w:r>
              <w:rPr>
                <w:b/>
                <w:bCs/>
                <w:sz w:val="22"/>
                <w:szCs w:val="24"/>
              </w:rPr>
              <w:t xml:space="preserve">Q6. </w:t>
            </w:r>
            <w:r w:rsidRPr="00C527A5">
              <w:rPr>
                <w:rFonts w:eastAsiaTheme="minorEastAsia"/>
                <w:sz w:val="22"/>
              </w:rPr>
              <w:t xml:space="preserve">Detail how your organisation ensures the provision of quality, error-free and timely </w:t>
            </w:r>
            <w:r>
              <w:rPr>
                <w:rFonts w:eastAsiaTheme="minorEastAsia"/>
                <w:sz w:val="22"/>
              </w:rPr>
              <w:t>output/deliverables</w:t>
            </w:r>
            <w:r w:rsidRPr="00C527A5">
              <w:rPr>
                <w:rFonts w:eastAsiaTheme="minorEastAsia"/>
                <w:sz w:val="22"/>
              </w:rPr>
              <w:t>, outlining the processes, procedures, systems and tools (etc) utilised.</w:t>
            </w:r>
          </w:p>
          <w:p w14:paraId="4BAEC6FE" w14:textId="77777777" w:rsidR="000F261B" w:rsidRPr="00C527A5" w:rsidRDefault="000F261B" w:rsidP="00B47A50">
            <w:pPr>
              <w:pStyle w:val="NoSpacing"/>
              <w:rPr>
                <w:rFonts w:eastAsiaTheme="minorEastAsia"/>
                <w:sz w:val="22"/>
              </w:rPr>
            </w:pPr>
          </w:p>
          <w:p w14:paraId="0B14D9D7" w14:textId="77777777" w:rsidR="000F261B" w:rsidRPr="00F61337" w:rsidRDefault="000F261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C527A5">
              <w:rPr>
                <w:rFonts w:eastAsiaTheme="minorEastAsia"/>
                <w:sz w:val="22"/>
              </w:rPr>
              <w:t xml:space="preserve">Please detail </w:t>
            </w:r>
            <w:r>
              <w:rPr>
                <w:rFonts w:eastAsiaTheme="minorEastAsia"/>
                <w:sz w:val="22"/>
              </w:rPr>
              <w:t xml:space="preserve">the </w:t>
            </w:r>
            <w:r w:rsidRPr="00C527A5">
              <w:rPr>
                <w:rFonts w:eastAsiaTheme="minorEastAsia"/>
                <w:sz w:val="22"/>
              </w:rPr>
              <w:t xml:space="preserve">proposed steps to mitigate risk and how Sport Wales would be. 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9F5BF3C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3B62821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0F261B" w:rsidRPr="004A6189" w14:paraId="234243E4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71DFC2DC" w14:textId="77777777" w:rsidR="000F261B" w:rsidRPr="00F61337" w:rsidRDefault="000F261B" w:rsidP="00B47A50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04356B4" w14:textId="45401757" w:rsidR="000F261B" w:rsidRPr="00AC2C81" w:rsidRDefault="00FC6991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10</w:t>
            </w:r>
            <w:r w:rsidR="000F261B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261F6B5" w14:textId="22A7428E" w:rsidR="000F261B" w:rsidRPr="00AC2C81" w:rsidRDefault="00FC6991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</w:t>
            </w:r>
            <w:r w:rsidR="000F261B" w:rsidRPr="00AC2C81">
              <w:rPr>
                <w:rFonts w:cs="Arial"/>
                <w:sz w:val="22"/>
              </w:rPr>
              <w:t>x Pages A4</w:t>
            </w:r>
          </w:p>
        </w:tc>
      </w:tr>
      <w:tr w:rsidR="000F261B" w:rsidRPr="004A6189" w14:paraId="333DC1B2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03335E7" w14:textId="77777777" w:rsidR="000F261B" w:rsidRPr="00D81D22" w:rsidRDefault="000F261B" w:rsidP="00B47A50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here]</w:t>
            </w:r>
          </w:p>
          <w:p w14:paraId="07A7C1FA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9C94C3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A7EB7B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A5BF05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41FAD7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E4E9E4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919C5E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CCB1CA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716AFF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C69A89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C7681F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9651FD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78495E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478EF8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E8AEC7C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29F18F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C8E170C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216F43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5A4A09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7B10E21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E77E2F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84A71B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AFA94B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A26F7C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3FC975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C45A1D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65F984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C6141A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A2021B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DBA745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50D5DE2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CD776C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0F380D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8A175F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5376CB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A53204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209C4D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BD15AC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99442A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7CD1F7D" w14:textId="77777777" w:rsidR="000F261B" w:rsidRPr="004A6189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633CA7D9" w14:textId="77777777" w:rsidR="000F261B" w:rsidRDefault="000F261B" w:rsidP="000F261B">
      <w:pPr>
        <w:pStyle w:val="NoSpacing"/>
      </w:pPr>
    </w:p>
    <w:p w14:paraId="29001609" w14:textId="77777777" w:rsidR="000F261B" w:rsidRDefault="000F261B" w:rsidP="000F261B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F61337" w14:paraId="425058CD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35A27D2" w14:textId="77777777" w:rsidR="000F261B" w:rsidRPr="00F61337" w:rsidRDefault="000F261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Q7. </w:t>
            </w:r>
            <w:r w:rsidRPr="00273C5D">
              <w:rPr>
                <w:rFonts w:eastAsiaTheme="minorEastAsia"/>
                <w:sz w:val="22"/>
              </w:rPr>
              <w:t>Sport Wales is committed to addressing inequalities within sport. Outline the steps taken to ensure equal opportunities for all within your organisation.</w:t>
            </w:r>
          </w:p>
          <w:p w14:paraId="34B660E2" w14:textId="77777777" w:rsidR="000F261B" w:rsidRPr="00F61337" w:rsidRDefault="000F261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3AF7D6A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E6B3802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0F261B" w:rsidRPr="004A6189" w14:paraId="4CEFF81A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1F6B9388" w14:textId="77777777" w:rsidR="000F261B" w:rsidRPr="00F61337" w:rsidRDefault="000F261B" w:rsidP="00B47A50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D0780D3" w14:textId="6E9F812B" w:rsidR="000F261B" w:rsidRPr="00AC2C81" w:rsidRDefault="00E811E7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5</w:t>
            </w:r>
            <w:r w:rsidR="000F261B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3E6163D" w14:textId="4B009191" w:rsidR="000F261B" w:rsidRPr="00AC2C81" w:rsidRDefault="00E811E7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</w:t>
            </w:r>
            <w:r w:rsidR="000F261B" w:rsidRPr="00AC2C81">
              <w:rPr>
                <w:rFonts w:cs="Arial"/>
                <w:sz w:val="22"/>
              </w:rPr>
              <w:t>x Pages A4</w:t>
            </w:r>
          </w:p>
        </w:tc>
      </w:tr>
      <w:tr w:rsidR="000F261B" w:rsidRPr="004A6189" w14:paraId="54B7CD75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D0DE466" w14:textId="77777777" w:rsidR="000F261B" w:rsidRPr="00D81D22" w:rsidRDefault="000F261B" w:rsidP="00B47A50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here]</w:t>
            </w:r>
          </w:p>
          <w:p w14:paraId="08FFE69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C3CDD0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5F94B8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7D2A9D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7CB9C3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934B96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6B992E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846D80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0DA727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766049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FCBDC8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AD799D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C36419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87F58A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879093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66330D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65561E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498A9F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FBC34A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23DBE8A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5C3B15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F771E2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7CCF6A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D1ED33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2998C1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7A0478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AE461C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687EC6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786095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C20E5C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51B222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CFB55B1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113415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ABF735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DB983D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10291E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AA47F33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3B07C0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493E53A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8CDA822" w14:textId="77777777" w:rsidR="000F261B" w:rsidRPr="004A6189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2A51E8AF" w14:textId="77777777" w:rsidR="000F261B" w:rsidRDefault="000F261B" w:rsidP="000F261B">
      <w:pPr>
        <w:pStyle w:val="NoSpacing"/>
      </w:pPr>
    </w:p>
    <w:p w14:paraId="2358399F" w14:textId="77777777" w:rsidR="000F261B" w:rsidRDefault="000F261B" w:rsidP="000F261B">
      <w:pPr>
        <w:pStyle w:val="NoSpacing"/>
      </w:pPr>
    </w:p>
    <w:p w14:paraId="0AA75D82" w14:textId="77777777" w:rsidR="000F261B" w:rsidRDefault="000F261B" w:rsidP="000F261B">
      <w:pPr>
        <w:pStyle w:val="NoSpacing"/>
      </w:pPr>
    </w:p>
    <w:p w14:paraId="51BB0869" w14:textId="77777777" w:rsidR="000F261B" w:rsidRDefault="000F261B" w:rsidP="000F261B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F61337" w14:paraId="76CA9EB9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F3E893A" w14:textId="77777777" w:rsidR="000F261B" w:rsidRPr="00F61337" w:rsidRDefault="000F261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lastRenderedPageBreak/>
              <w:t xml:space="preserve">Q8. </w:t>
            </w:r>
            <w:r w:rsidRPr="00273C5D">
              <w:rPr>
                <w:rFonts w:eastAsiaTheme="minorEastAsia"/>
                <w:sz w:val="22"/>
              </w:rPr>
              <w:t xml:space="preserve">Demonstrate how your organisation will ensure alignment to the Sport Wales Pledge </w:t>
            </w:r>
            <w:r w:rsidRPr="4886F15F">
              <w:rPr>
                <w:rFonts w:eastAsiaTheme="minorEastAsia"/>
                <w:sz w:val="22"/>
              </w:rPr>
              <w:t>(</w:t>
            </w:r>
            <w:hyperlink r:id="rId12">
              <w:r w:rsidRPr="4886F15F">
                <w:rPr>
                  <w:rStyle w:val="Hyperlink"/>
                  <w:rFonts w:eastAsiaTheme="minorEastAsia"/>
                  <w:sz w:val="22"/>
                </w:rPr>
                <w:t>https://www.sport.wales/strategy/ambition-approach</w:t>
              </w:r>
            </w:hyperlink>
            <w:r w:rsidRPr="4886F15F">
              <w:rPr>
                <w:rFonts w:eastAsiaTheme="minorEastAsia"/>
                <w:sz w:val="22"/>
              </w:rPr>
              <w:t>)</w:t>
            </w:r>
            <w:r w:rsidRPr="00273C5D">
              <w:rPr>
                <w:rFonts w:eastAsiaTheme="minorEastAsia"/>
                <w:sz w:val="22"/>
              </w:rPr>
              <w:t xml:space="preserve"> through the provision of services under the framework.</w:t>
            </w:r>
          </w:p>
          <w:p w14:paraId="6D232AD1" w14:textId="77777777" w:rsidR="000F261B" w:rsidRPr="00F61337" w:rsidRDefault="000F261B" w:rsidP="00B47A50">
            <w:pPr>
              <w:pStyle w:val="NoSpacing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92E8F54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Weighting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A3D9004" w14:textId="77777777" w:rsidR="000F261B" w:rsidRPr="00F61337" w:rsidRDefault="000F261B" w:rsidP="00B47A50">
            <w:pPr>
              <w:pStyle w:val="NoSpacing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Page Limit</w:t>
            </w:r>
          </w:p>
        </w:tc>
      </w:tr>
      <w:tr w:rsidR="000F261B" w:rsidRPr="00AC2C81" w14:paraId="014333A5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6382507" w14:textId="77777777" w:rsidR="000F261B" w:rsidRPr="00F61337" w:rsidRDefault="000F261B" w:rsidP="00B47A50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2F16744" w14:textId="4C2D94BB" w:rsidR="000F261B" w:rsidRPr="00AC2C81" w:rsidRDefault="00AC2C81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10</w:t>
            </w:r>
            <w:r w:rsidR="000F261B" w:rsidRPr="00AC2C81">
              <w:rPr>
                <w:rFonts w:cs="Arial"/>
                <w:sz w:val="22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421380DB" w14:textId="3FB9C245" w:rsidR="000F261B" w:rsidRPr="00AC2C81" w:rsidRDefault="00AC2C81" w:rsidP="00B47A50">
            <w:pPr>
              <w:pStyle w:val="NoSpacing"/>
              <w:jc w:val="center"/>
              <w:rPr>
                <w:sz w:val="22"/>
                <w:szCs w:val="24"/>
              </w:rPr>
            </w:pPr>
            <w:r w:rsidRPr="00AC2C81">
              <w:rPr>
                <w:rFonts w:cs="Arial"/>
                <w:sz w:val="22"/>
              </w:rPr>
              <w:t>1</w:t>
            </w:r>
            <w:r w:rsidR="000F261B" w:rsidRPr="00AC2C81">
              <w:rPr>
                <w:rFonts w:cs="Arial"/>
                <w:sz w:val="22"/>
              </w:rPr>
              <w:t>x Pages A4</w:t>
            </w:r>
          </w:p>
        </w:tc>
      </w:tr>
      <w:tr w:rsidR="000F261B" w:rsidRPr="004A6189" w14:paraId="6C9E118B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0A20EB81" w14:textId="77777777" w:rsidR="000F261B" w:rsidRPr="00D81D22" w:rsidRDefault="000F261B" w:rsidP="00B47A50">
            <w:pPr>
              <w:pStyle w:val="NoSpacing"/>
              <w:rPr>
                <w:sz w:val="22"/>
                <w:szCs w:val="24"/>
              </w:rPr>
            </w:pPr>
            <w:r w:rsidRPr="00D81D22">
              <w:rPr>
                <w:sz w:val="22"/>
                <w:szCs w:val="24"/>
              </w:rPr>
              <w:t>[Tenderer to provide a response here]</w:t>
            </w:r>
          </w:p>
          <w:p w14:paraId="2BF76DE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E41466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9368DB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CE7486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FD13D42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927DC7A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9420371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48AFF0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367C9C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FB49D5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F05592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B3A877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F6A8BB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57F800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75FEA41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5AAABA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F88498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A79F02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2FDD012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E241137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8B53A2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B85D054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795E34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4C3D26E9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10A85E5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BBF8671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2D959E9A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FF2560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EDB53C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F2B2368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4FA4CA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15CB1C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0C1E430B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FFEC5BF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6BF53EE6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3A7AE9FA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186EEF5E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2E1B0ED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74D74C0" w14:textId="77777777" w:rsidR="000F261B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5184BEF1" w14:textId="77777777" w:rsidR="000F261B" w:rsidRPr="004A6189" w:rsidRDefault="000F261B" w:rsidP="00B47A50">
            <w:pPr>
              <w:pStyle w:val="NoSpacing"/>
              <w:rPr>
                <w:sz w:val="22"/>
                <w:szCs w:val="24"/>
                <w:highlight w:val="yellow"/>
              </w:rPr>
            </w:pPr>
          </w:p>
        </w:tc>
      </w:tr>
    </w:tbl>
    <w:p w14:paraId="0713F437" w14:textId="77777777" w:rsidR="000F261B" w:rsidRPr="0040043C" w:rsidRDefault="000F261B" w:rsidP="000F261B">
      <w:pPr>
        <w:pStyle w:val="NoSpacing"/>
      </w:pPr>
    </w:p>
    <w:p w14:paraId="6F2A36E0" w14:textId="77777777" w:rsidR="00854906" w:rsidRPr="00854906" w:rsidRDefault="00854906" w:rsidP="00854906"/>
    <w:sectPr w:rsidR="00854906" w:rsidRPr="00854906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D9545D"/>
    <w:multiLevelType w:val="hybridMultilevel"/>
    <w:tmpl w:val="150CAC0A"/>
    <w:lvl w:ilvl="0" w:tplc="0354E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456461">
    <w:abstractNumId w:val="3"/>
  </w:num>
  <w:num w:numId="2" w16cid:durableId="779566732">
    <w:abstractNumId w:val="1"/>
  </w:num>
  <w:num w:numId="3" w16cid:durableId="1034312679">
    <w:abstractNumId w:val="0"/>
  </w:num>
  <w:num w:numId="4" w16cid:durableId="1883860604">
    <w:abstractNumId w:val="2"/>
  </w:num>
  <w:num w:numId="5" w16cid:durableId="1065882734">
    <w:abstractNumId w:val="5"/>
  </w:num>
  <w:num w:numId="6" w16cid:durableId="136302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A"/>
    <w:rsid w:val="00002B76"/>
    <w:rsid w:val="00003571"/>
    <w:rsid w:val="00004439"/>
    <w:rsid w:val="00007C69"/>
    <w:rsid w:val="000115BD"/>
    <w:rsid w:val="00015D9B"/>
    <w:rsid w:val="000169DA"/>
    <w:rsid w:val="00016AEF"/>
    <w:rsid w:val="00023C15"/>
    <w:rsid w:val="00031168"/>
    <w:rsid w:val="00044A38"/>
    <w:rsid w:val="0004561B"/>
    <w:rsid w:val="0004717D"/>
    <w:rsid w:val="00051926"/>
    <w:rsid w:val="00052ACF"/>
    <w:rsid w:val="00053107"/>
    <w:rsid w:val="00053AFA"/>
    <w:rsid w:val="00053F02"/>
    <w:rsid w:val="0005558D"/>
    <w:rsid w:val="0006018E"/>
    <w:rsid w:val="000627F3"/>
    <w:rsid w:val="00064B2B"/>
    <w:rsid w:val="00071961"/>
    <w:rsid w:val="000721D3"/>
    <w:rsid w:val="00072A8B"/>
    <w:rsid w:val="00076931"/>
    <w:rsid w:val="000800A8"/>
    <w:rsid w:val="0008481C"/>
    <w:rsid w:val="00085BA2"/>
    <w:rsid w:val="000871EB"/>
    <w:rsid w:val="000906E2"/>
    <w:rsid w:val="0009665F"/>
    <w:rsid w:val="00096AE5"/>
    <w:rsid w:val="0009738B"/>
    <w:rsid w:val="00097B6F"/>
    <w:rsid w:val="000A2D47"/>
    <w:rsid w:val="000A450F"/>
    <w:rsid w:val="000A7E81"/>
    <w:rsid w:val="000B136D"/>
    <w:rsid w:val="000B2CD4"/>
    <w:rsid w:val="000B3EEA"/>
    <w:rsid w:val="000B4F8B"/>
    <w:rsid w:val="000B7A83"/>
    <w:rsid w:val="000C0C1C"/>
    <w:rsid w:val="000C3850"/>
    <w:rsid w:val="000C659B"/>
    <w:rsid w:val="000D1D27"/>
    <w:rsid w:val="000D3C86"/>
    <w:rsid w:val="000E3EC0"/>
    <w:rsid w:val="000E401C"/>
    <w:rsid w:val="000E6043"/>
    <w:rsid w:val="000E72A9"/>
    <w:rsid w:val="000F096C"/>
    <w:rsid w:val="000F261B"/>
    <w:rsid w:val="000F3F31"/>
    <w:rsid w:val="001027EF"/>
    <w:rsid w:val="00111941"/>
    <w:rsid w:val="00122482"/>
    <w:rsid w:val="001237E2"/>
    <w:rsid w:val="00130B90"/>
    <w:rsid w:val="00142259"/>
    <w:rsid w:val="001631F1"/>
    <w:rsid w:val="00163443"/>
    <w:rsid w:val="00182ACC"/>
    <w:rsid w:val="00182C57"/>
    <w:rsid w:val="00184520"/>
    <w:rsid w:val="00195DCB"/>
    <w:rsid w:val="00196534"/>
    <w:rsid w:val="001A481F"/>
    <w:rsid w:val="001A532F"/>
    <w:rsid w:val="001B016F"/>
    <w:rsid w:val="001B27DA"/>
    <w:rsid w:val="001B4940"/>
    <w:rsid w:val="001B4DAF"/>
    <w:rsid w:val="001B4EC7"/>
    <w:rsid w:val="001C652D"/>
    <w:rsid w:val="001C785F"/>
    <w:rsid w:val="001D0B13"/>
    <w:rsid w:val="001D302E"/>
    <w:rsid w:val="001D569C"/>
    <w:rsid w:val="001E59B6"/>
    <w:rsid w:val="001E5B09"/>
    <w:rsid w:val="001F1BA1"/>
    <w:rsid w:val="00207676"/>
    <w:rsid w:val="002077F7"/>
    <w:rsid w:val="0021053B"/>
    <w:rsid w:val="00210DA5"/>
    <w:rsid w:val="0022214B"/>
    <w:rsid w:val="00232C26"/>
    <w:rsid w:val="00232F04"/>
    <w:rsid w:val="002347F8"/>
    <w:rsid w:val="00237CCC"/>
    <w:rsid w:val="00245354"/>
    <w:rsid w:val="002517B3"/>
    <w:rsid w:val="002517F1"/>
    <w:rsid w:val="00252FFF"/>
    <w:rsid w:val="002556C7"/>
    <w:rsid w:val="00262014"/>
    <w:rsid w:val="00262C86"/>
    <w:rsid w:val="002656AE"/>
    <w:rsid w:val="002675EB"/>
    <w:rsid w:val="0027193E"/>
    <w:rsid w:val="002724A4"/>
    <w:rsid w:val="002724CF"/>
    <w:rsid w:val="002727B3"/>
    <w:rsid w:val="00272C6D"/>
    <w:rsid w:val="0027669E"/>
    <w:rsid w:val="00284FA3"/>
    <w:rsid w:val="002973F7"/>
    <w:rsid w:val="002A36E0"/>
    <w:rsid w:val="002A7AEC"/>
    <w:rsid w:val="002B2463"/>
    <w:rsid w:val="002B41C0"/>
    <w:rsid w:val="002B6CAC"/>
    <w:rsid w:val="002B74D3"/>
    <w:rsid w:val="002B7CB0"/>
    <w:rsid w:val="002C0B9C"/>
    <w:rsid w:val="002C6709"/>
    <w:rsid w:val="002D1230"/>
    <w:rsid w:val="002D1B08"/>
    <w:rsid w:val="002D25F6"/>
    <w:rsid w:val="002D2AC0"/>
    <w:rsid w:val="002E2B23"/>
    <w:rsid w:val="002E2B51"/>
    <w:rsid w:val="002E2F7E"/>
    <w:rsid w:val="002F23A2"/>
    <w:rsid w:val="002F3CD4"/>
    <w:rsid w:val="00307F61"/>
    <w:rsid w:val="003134E1"/>
    <w:rsid w:val="0031489D"/>
    <w:rsid w:val="0031551D"/>
    <w:rsid w:val="00315AD5"/>
    <w:rsid w:val="00315FC6"/>
    <w:rsid w:val="00322784"/>
    <w:rsid w:val="00322A69"/>
    <w:rsid w:val="0032516D"/>
    <w:rsid w:val="00325ADF"/>
    <w:rsid w:val="00327107"/>
    <w:rsid w:val="00336A01"/>
    <w:rsid w:val="0035047B"/>
    <w:rsid w:val="00350E20"/>
    <w:rsid w:val="0035245B"/>
    <w:rsid w:val="003642DE"/>
    <w:rsid w:val="00370657"/>
    <w:rsid w:val="00377721"/>
    <w:rsid w:val="00381100"/>
    <w:rsid w:val="0038378C"/>
    <w:rsid w:val="003862AF"/>
    <w:rsid w:val="003872E6"/>
    <w:rsid w:val="00391C42"/>
    <w:rsid w:val="00394CF7"/>
    <w:rsid w:val="003A0D10"/>
    <w:rsid w:val="003A16DC"/>
    <w:rsid w:val="003A3921"/>
    <w:rsid w:val="003A5F21"/>
    <w:rsid w:val="003A6ABE"/>
    <w:rsid w:val="003A7C46"/>
    <w:rsid w:val="003B0F8C"/>
    <w:rsid w:val="003B41D1"/>
    <w:rsid w:val="003B4391"/>
    <w:rsid w:val="003B4A36"/>
    <w:rsid w:val="003B6DF9"/>
    <w:rsid w:val="003D211E"/>
    <w:rsid w:val="003D21CC"/>
    <w:rsid w:val="003D7190"/>
    <w:rsid w:val="003D786A"/>
    <w:rsid w:val="003E5E33"/>
    <w:rsid w:val="003E63A5"/>
    <w:rsid w:val="003F0C34"/>
    <w:rsid w:val="003F1358"/>
    <w:rsid w:val="003F26FA"/>
    <w:rsid w:val="003F36F2"/>
    <w:rsid w:val="003F408E"/>
    <w:rsid w:val="0040043C"/>
    <w:rsid w:val="00401D93"/>
    <w:rsid w:val="00403CED"/>
    <w:rsid w:val="00412F48"/>
    <w:rsid w:val="00416C2C"/>
    <w:rsid w:val="00424AE4"/>
    <w:rsid w:val="00425596"/>
    <w:rsid w:val="00437694"/>
    <w:rsid w:val="00447BF5"/>
    <w:rsid w:val="004501B5"/>
    <w:rsid w:val="00452E2A"/>
    <w:rsid w:val="00455EDB"/>
    <w:rsid w:val="00457B0F"/>
    <w:rsid w:val="00460381"/>
    <w:rsid w:val="0047403C"/>
    <w:rsid w:val="00474231"/>
    <w:rsid w:val="00483176"/>
    <w:rsid w:val="00486895"/>
    <w:rsid w:val="0049300C"/>
    <w:rsid w:val="004972E8"/>
    <w:rsid w:val="004A54AA"/>
    <w:rsid w:val="004A6018"/>
    <w:rsid w:val="004A6189"/>
    <w:rsid w:val="004A6F2F"/>
    <w:rsid w:val="004B04A1"/>
    <w:rsid w:val="004B2A65"/>
    <w:rsid w:val="004B41A0"/>
    <w:rsid w:val="004B5D65"/>
    <w:rsid w:val="004B6FF4"/>
    <w:rsid w:val="004B751F"/>
    <w:rsid w:val="004D172C"/>
    <w:rsid w:val="004D73EB"/>
    <w:rsid w:val="004E0B86"/>
    <w:rsid w:val="004E0DCE"/>
    <w:rsid w:val="004F08F1"/>
    <w:rsid w:val="004F1177"/>
    <w:rsid w:val="004F3905"/>
    <w:rsid w:val="004F4F0C"/>
    <w:rsid w:val="004F60F1"/>
    <w:rsid w:val="00504776"/>
    <w:rsid w:val="00506603"/>
    <w:rsid w:val="00510F20"/>
    <w:rsid w:val="00513EA6"/>
    <w:rsid w:val="00516867"/>
    <w:rsid w:val="005216E4"/>
    <w:rsid w:val="005236FF"/>
    <w:rsid w:val="00524993"/>
    <w:rsid w:val="005426AE"/>
    <w:rsid w:val="005462AA"/>
    <w:rsid w:val="00555650"/>
    <w:rsid w:val="00560222"/>
    <w:rsid w:val="00561C22"/>
    <w:rsid w:val="005622FD"/>
    <w:rsid w:val="00567359"/>
    <w:rsid w:val="00571A63"/>
    <w:rsid w:val="00571F72"/>
    <w:rsid w:val="00574D8A"/>
    <w:rsid w:val="00575D9F"/>
    <w:rsid w:val="005842F6"/>
    <w:rsid w:val="005875D0"/>
    <w:rsid w:val="00592837"/>
    <w:rsid w:val="005A1866"/>
    <w:rsid w:val="005A5BB4"/>
    <w:rsid w:val="005B3750"/>
    <w:rsid w:val="005C1422"/>
    <w:rsid w:val="005C234D"/>
    <w:rsid w:val="005C3D8B"/>
    <w:rsid w:val="005C53A2"/>
    <w:rsid w:val="005C53DD"/>
    <w:rsid w:val="005C6D7E"/>
    <w:rsid w:val="005C7B04"/>
    <w:rsid w:val="005D49E4"/>
    <w:rsid w:val="005E20F4"/>
    <w:rsid w:val="005E47A6"/>
    <w:rsid w:val="005E5D96"/>
    <w:rsid w:val="005F31AD"/>
    <w:rsid w:val="005F624E"/>
    <w:rsid w:val="00601C7C"/>
    <w:rsid w:val="00605532"/>
    <w:rsid w:val="00610D45"/>
    <w:rsid w:val="00616B88"/>
    <w:rsid w:val="00616C1E"/>
    <w:rsid w:val="00630086"/>
    <w:rsid w:val="006533C4"/>
    <w:rsid w:val="00655AFF"/>
    <w:rsid w:val="00677110"/>
    <w:rsid w:val="0067719A"/>
    <w:rsid w:val="006778BF"/>
    <w:rsid w:val="006825C2"/>
    <w:rsid w:val="00683097"/>
    <w:rsid w:val="006845AF"/>
    <w:rsid w:val="00684FA0"/>
    <w:rsid w:val="00687CB3"/>
    <w:rsid w:val="006921A8"/>
    <w:rsid w:val="006A2609"/>
    <w:rsid w:val="006A32ED"/>
    <w:rsid w:val="006A59A8"/>
    <w:rsid w:val="006B0B5F"/>
    <w:rsid w:val="006B3EBA"/>
    <w:rsid w:val="006B77FB"/>
    <w:rsid w:val="006B7B66"/>
    <w:rsid w:val="006C12FD"/>
    <w:rsid w:val="006C6D31"/>
    <w:rsid w:val="006E2008"/>
    <w:rsid w:val="006E241C"/>
    <w:rsid w:val="006E342A"/>
    <w:rsid w:val="006F03C1"/>
    <w:rsid w:val="006F094D"/>
    <w:rsid w:val="006F2813"/>
    <w:rsid w:val="00700048"/>
    <w:rsid w:val="007014C6"/>
    <w:rsid w:val="00703D44"/>
    <w:rsid w:val="00712FD5"/>
    <w:rsid w:val="00715D9A"/>
    <w:rsid w:val="00716A02"/>
    <w:rsid w:val="00723542"/>
    <w:rsid w:val="00730801"/>
    <w:rsid w:val="00736132"/>
    <w:rsid w:val="00737166"/>
    <w:rsid w:val="00742578"/>
    <w:rsid w:val="007443A8"/>
    <w:rsid w:val="00752FCD"/>
    <w:rsid w:val="00754488"/>
    <w:rsid w:val="007558C5"/>
    <w:rsid w:val="00756EBF"/>
    <w:rsid w:val="007573C0"/>
    <w:rsid w:val="00782401"/>
    <w:rsid w:val="00790527"/>
    <w:rsid w:val="00791007"/>
    <w:rsid w:val="00792141"/>
    <w:rsid w:val="00796F0E"/>
    <w:rsid w:val="007A00EC"/>
    <w:rsid w:val="007A0CF4"/>
    <w:rsid w:val="007A261F"/>
    <w:rsid w:val="007A6494"/>
    <w:rsid w:val="007A7CFD"/>
    <w:rsid w:val="007B5C64"/>
    <w:rsid w:val="007B6CD2"/>
    <w:rsid w:val="007C2713"/>
    <w:rsid w:val="007C2973"/>
    <w:rsid w:val="007C4826"/>
    <w:rsid w:val="007C60F4"/>
    <w:rsid w:val="007D4D95"/>
    <w:rsid w:val="007D59F9"/>
    <w:rsid w:val="007E14F4"/>
    <w:rsid w:val="007E70BB"/>
    <w:rsid w:val="007E7874"/>
    <w:rsid w:val="007F14D4"/>
    <w:rsid w:val="008109D5"/>
    <w:rsid w:val="00815105"/>
    <w:rsid w:val="00823519"/>
    <w:rsid w:val="00824801"/>
    <w:rsid w:val="0082560F"/>
    <w:rsid w:val="0083129E"/>
    <w:rsid w:val="008369B1"/>
    <w:rsid w:val="00853213"/>
    <w:rsid w:val="00854906"/>
    <w:rsid w:val="0085619C"/>
    <w:rsid w:val="00867EC3"/>
    <w:rsid w:val="00871809"/>
    <w:rsid w:val="00875BEF"/>
    <w:rsid w:val="0088685A"/>
    <w:rsid w:val="008A0566"/>
    <w:rsid w:val="008A3397"/>
    <w:rsid w:val="008B2794"/>
    <w:rsid w:val="008B3A7D"/>
    <w:rsid w:val="008B6AFB"/>
    <w:rsid w:val="008C030B"/>
    <w:rsid w:val="008C7280"/>
    <w:rsid w:val="008D3C7D"/>
    <w:rsid w:val="008D460B"/>
    <w:rsid w:val="008D6A52"/>
    <w:rsid w:val="008D7098"/>
    <w:rsid w:val="008E26C8"/>
    <w:rsid w:val="008E6E42"/>
    <w:rsid w:val="008E7BDF"/>
    <w:rsid w:val="008F28A7"/>
    <w:rsid w:val="008F2C0D"/>
    <w:rsid w:val="008F2CB0"/>
    <w:rsid w:val="008F4533"/>
    <w:rsid w:val="00903B1E"/>
    <w:rsid w:val="00905BFE"/>
    <w:rsid w:val="00907135"/>
    <w:rsid w:val="00907DC2"/>
    <w:rsid w:val="00910192"/>
    <w:rsid w:val="00911B6B"/>
    <w:rsid w:val="00914A7F"/>
    <w:rsid w:val="00914D4E"/>
    <w:rsid w:val="009263A9"/>
    <w:rsid w:val="0093387D"/>
    <w:rsid w:val="00933CEE"/>
    <w:rsid w:val="00943DF7"/>
    <w:rsid w:val="00944B10"/>
    <w:rsid w:val="00951B02"/>
    <w:rsid w:val="00951C21"/>
    <w:rsid w:val="00952083"/>
    <w:rsid w:val="009557C4"/>
    <w:rsid w:val="00957D36"/>
    <w:rsid w:val="00961657"/>
    <w:rsid w:val="00962A37"/>
    <w:rsid w:val="0096437E"/>
    <w:rsid w:val="009702D9"/>
    <w:rsid w:val="00970AB8"/>
    <w:rsid w:val="00971B64"/>
    <w:rsid w:val="00981D43"/>
    <w:rsid w:val="00981EBE"/>
    <w:rsid w:val="00985073"/>
    <w:rsid w:val="00986949"/>
    <w:rsid w:val="00993188"/>
    <w:rsid w:val="00994B53"/>
    <w:rsid w:val="009A169A"/>
    <w:rsid w:val="009A1E2D"/>
    <w:rsid w:val="009A46E5"/>
    <w:rsid w:val="009A49FC"/>
    <w:rsid w:val="009B326B"/>
    <w:rsid w:val="009C008D"/>
    <w:rsid w:val="009C11C2"/>
    <w:rsid w:val="009C2103"/>
    <w:rsid w:val="009D59D4"/>
    <w:rsid w:val="009E1DF2"/>
    <w:rsid w:val="009E56AD"/>
    <w:rsid w:val="009E6CC1"/>
    <w:rsid w:val="009F07E6"/>
    <w:rsid w:val="009F0A89"/>
    <w:rsid w:val="009F44BF"/>
    <w:rsid w:val="00A11290"/>
    <w:rsid w:val="00A115D7"/>
    <w:rsid w:val="00A145D8"/>
    <w:rsid w:val="00A15A3A"/>
    <w:rsid w:val="00A17CC7"/>
    <w:rsid w:val="00A21233"/>
    <w:rsid w:val="00A4284D"/>
    <w:rsid w:val="00A446D2"/>
    <w:rsid w:val="00A46A53"/>
    <w:rsid w:val="00A528EE"/>
    <w:rsid w:val="00A53C19"/>
    <w:rsid w:val="00A56C3B"/>
    <w:rsid w:val="00A57EA3"/>
    <w:rsid w:val="00A63362"/>
    <w:rsid w:val="00A72594"/>
    <w:rsid w:val="00A72928"/>
    <w:rsid w:val="00A81616"/>
    <w:rsid w:val="00A94B46"/>
    <w:rsid w:val="00A974A3"/>
    <w:rsid w:val="00A97539"/>
    <w:rsid w:val="00AA31F0"/>
    <w:rsid w:val="00AA5B1F"/>
    <w:rsid w:val="00AA71D9"/>
    <w:rsid w:val="00AB1EDC"/>
    <w:rsid w:val="00AB2A40"/>
    <w:rsid w:val="00AB4D1D"/>
    <w:rsid w:val="00AB5442"/>
    <w:rsid w:val="00AC0C65"/>
    <w:rsid w:val="00AC0D1C"/>
    <w:rsid w:val="00AC2C81"/>
    <w:rsid w:val="00AC3292"/>
    <w:rsid w:val="00AC44C7"/>
    <w:rsid w:val="00AC5BB8"/>
    <w:rsid w:val="00AC6496"/>
    <w:rsid w:val="00AC7E0F"/>
    <w:rsid w:val="00AD1756"/>
    <w:rsid w:val="00AD26E6"/>
    <w:rsid w:val="00AD5AAC"/>
    <w:rsid w:val="00AD670C"/>
    <w:rsid w:val="00AD73D3"/>
    <w:rsid w:val="00AE49E7"/>
    <w:rsid w:val="00AF34CA"/>
    <w:rsid w:val="00AF3527"/>
    <w:rsid w:val="00AF396F"/>
    <w:rsid w:val="00AF7A03"/>
    <w:rsid w:val="00B000D0"/>
    <w:rsid w:val="00B06AAC"/>
    <w:rsid w:val="00B146E3"/>
    <w:rsid w:val="00B21000"/>
    <w:rsid w:val="00B21BF8"/>
    <w:rsid w:val="00B2351E"/>
    <w:rsid w:val="00B251F3"/>
    <w:rsid w:val="00B3519C"/>
    <w:rsid w:val="00B37898"/>
    <w:rsid w:val="00B45F80"/>
    <w:rsid w:val="00B4650E"/>
    <w:rsid w:val="00B46EAF"/>
    <w:rsid w:val="00B61B8F"/>
    <w:rsid w:val="00B8179E"/>
    <w:rsid w:val="00B86269"/>
    <w:rsid w:val="00B87538"/>
    <w:rsid w:val="00B91684"/>
    <w:rsid w:val="00B9291B"/>
    <w:rsid w:val="00B962B7"/>
    <w:rsid w:val="00BA2033"/>
    <w:rsid w:val="00BB1D7E"/>
    <w:rsid w:val="00BB25F0"/>
    <w:rsid w:val="00BB4774"/>
    <w:rsid w:val="00BC0ED4"/>
    <w:rsid w:val="00BC15DE"/>
    <w:rsid w:val="00BC30C7"/>
    <w:rsid w:val="00BC69B0"/>
    <w:rsid w:val="00BC7430"/>
    <w:rsid w:val="00BE4969"/>
    <w:rsid w:val="00BE5685"/>
    <w:rsid w:val="00BE615F"/>
    <w:rsid w:val="00BE7CDF"/>
    <w:rsid w:val="00BF6769"/>
    <w:rsid w:val="00C01E01"/>
    <w:rsid w:val="00C0696C"/>
    <w:rsid w:val="00C06AF2"/>
    <w:rsid w:val="00C15AA4"/>
    <w:rsid w:val="00C15DC0"/>
    <w:rsid w:val="00C16DB2"/>
    <w:rsid w:val="00C319EB"/>
    <w:rsid w:val="00C326B6"/>
    <w:rsid w:val="00C36ED1"/>
    <w:rsid w:val="00C42834"/>
    <w:rsid w:val="00C42B81"/>
    <w:rsid w:val="00C515D2"/>
    <w:rsid w:val="00C56362"/>
    <w:rsid w:val="00C65560"/>
    <w:rsid w:val="00C675FB"/>
    <w:rsid w:val="00C70AA6"/>
    <w:rsid w:val="00C726A7"/>
    <w:rsid w:val="00C75501"/>
    <w:rsid w:val="00C80468"/>
    <w:rsid w:val="00C82289"/>
    <w:rsid w:val="00C8610C"/>
    <w:rsid w:val="00C879F2"/>
    <w:rsid w:val="00C92FD2"/>
    <w:rsid w:val="00CA0BC3"/>
    <w:rsid w:val="00CB329E"/>
    <w:rsid w:val="00CB369A"/>
    <w:rsid w:val="00CB6E24"/>
    <w:rsid w:val="00CC5E8D"/>
    <w:rsid w:val="00CE1038"/>
    <w:rsid w:val="00CE1BCC"/>
    <w:rsid w:val="00CE1C03"/>
    <w:rsid w:val="00CE5D1C"/>
    <w:rsid w:val="00CE77F9"/>
    <w:rsid w:val="00CF5375"/>
    <w:rsid w:val="00D025D2"/>
    <w:rsid w:val="00D03082"/>
    <w:rsid w:val="00D06262"/>
    <w:rsid w:val="00D11A99"/>
    <w:rsid w:val="00D1208F"/>
    <w:rsid w:val="00D14FBD"/>
    <w:rsid w:val="00D17DD5"/>
    <w:rsid w:val="00D20FD4"/>
    <w:rsid w:val="00D24951"/>
    <w:rsid w:val="00D30EA3"/>
    <w:rsid w:val="00D32BF5"/>
    <w:rsid w:val="00D37FCF"/>
    <w:rsid w:val="00D52560"/>
    <w:rsid w:val="00D53760"/>
    <w:rsid w:val="00D56C53"/>
    <w:rsid w:val="00D5797A"/>
    <w:rsid w:val="00D74714"/>
    <w:rsid w:val="00D76BA4"/>
    <w:rsid w:val="00D81D22"/>
    <w:rsid w:val="00D85437"/>
    <w:rsid w:val="00D8576B"/>
    <w:rsid w:val="00D87D60"/>
    <w:rsid w:val="00D900A3"/>
    <w:rsid w:val="00D94322"/>
    <w:rsid w:val="00DB7F2B"/>
    <w:rsid w:val="00DC2202"/>
    <w:rsid w:val="00DC7E15"/>
    <w:rsid w:val="00DD581C"/>
    <w:rsid w:val="00DE1312"/>
    <w:rsid w:val="00DF5460"/>
    <w:rsid w:val="00E0503A"/>
    <w:rsid w:val="00E1000E"/>
    <w:rsid w:val="00E30222"/>
    <w:rsid w:val="00E30C56"/>
    <w:rsid w:val="00E31242"/>
    <w:rsid w:val="00E33084"/>
    <w:rsid w:val="00E35D94"/>
    <w:rsid w:val="00E3748D"/>
    <w:rsid w:val="00E45B86"/>
    <w:rsid w:val="00E5435C"/>
    <w:rsid w:val="00E546DA"/>
    <w:rsid w:val="00E61355"/>
    <w:rsid w:val="00E617A8"/>
    <w:rsid w:val="00E622C5"/>
    <w:rsid w:val="00E73EB8"/>
    <w:rsid w:val="00E811E7"/>
    <w:rsid w:val="00E828D3"/>
    <w:rsid w:val="00E90710"/>
    <w:rsid w:val="00E91653"/>
    <w:rsid w:val="00E972EC"/>
    <w:rsid w:val="00E97428"/>
    <w:rsid w:val="00EA70DC"/>
    <w:rsid w:val="00EC0941"/>
    <w:rsid w:val="00EC1C78"/>
    <w:rsid w:val="00EC1E1F"/>
    <w:rsid w:val="00EC6FB6"/>
    <w:rsid w:val="00ED0DAB"/>
    <w:rsid w:val="00ED24B7"/>
    <w:rsid w:val="00ED3289"/>
    <w:rsid w:val="00EE1E56"/>
    <w:rsid w:val="00EE2688"/>
    <w:rsid w:val="00EE38DC"/>
    <w:rsid w:val="00EE392E"/>
    <w:rsid w:val="00EE5B2C"/>
    <w:rsid w:val="00EF30B0"/>
    <w:rsid w:val="00EF63D6"/>
    <w:rsid w:val="00EF7C1C"/>
    <w:rsid w:val="00F009B8"/>
    <w:rsid w:val="00F10320"/>
    <w:rsid w:val="00F126E5"/>
    <w:rsid w:val="00F16800"/>
    <w:rsid w:val="00F20D81"/>
    <w:rsid w:val="00F358A7"/>
    <w:rsid w:val="00F360DC"/>
    <w:rsid w:val="00F40D95"/>
    <w:rsid w:val="00F42809"/>
    <w:rsid w:val="00F50359"/>
    <w:rsid w:val="00F57B48"/>
    <w:rsid w:val="00F603C4"/>
    <w:rsid w:val="00F61337"/>
    <w:rsid w:val="00F66762"/>
    <w:rsid w:val="00F73787"/>
    <w:rsid w:val="00F75769"/>
    <w:rsid w:val="00F81774"/>
    <w:rsid w:val="00F83153"/>
    <w:rsid w:val="00F907C0"/>
    <w:rsid w:val="00F94E22"/>
    <w:rsid w:val="00FA2BB7"/>
    <w:rsid w:val="00FA50E9"/>
    <w:rsid w:val="00FB11C8"/>
    <w:rsid w:val="00FB7367"/>
    <w:rsid w:val="00FC1D99"/>
    <w:rsid w:val="00FC3037"/>
    <w:rsid w:val="00FC3056"/>
    <w:rsid w:val="00FC4525"/>
    <w:rsid w:val="00FC6991"/>
    <w:rsid w:val="00FD3460"/>
    <w:rsid w:val="00FD47E2"/>
    <w:rsid w:val="00FE108C"/>
    <w:rsid w:val="00FE17EF"/>
    <w:rsid w:val="00FE4FEC"/>
    <w:rsid w:val="00FF0EB3"/>
    <w:rsid w:val="00FF6636"/>
    <w:rsid w:val="00FF72E4"/>
    <w:rsid w:val="00FF7589"/>
    <w:rsid w:val="18F724F8"/>
    <w:rsid w:val="1E467DAD"/>
    <w:rsid w:val="2428C68A"/>
    <w:rsid w:val="2D38035B"/>
    <w:rsid w:val="34859FCA"/>
    <w:rsid w:val="34B15015"/>
    <w:rsid w:val="412147B3"/>
    <w:rsid w:val="4A2FE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B99D3740-7D31-4C51-918B-407EF09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B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B369A"/>
    <w:rPr>
      <w:rFonts w:ascii="Segoe UI" w:hAnsi="Segoe UI" w:cs="Segoe UI" w:hint="default"/>
      <w:color w:val="02183A"/>
      <w:sz w:val="18"/>
      <w:szCs w:val="18"/>
    </w:rPr>
  </w:style>
  <w:style w:type="paragraph" w:styleId="Revision">
    <w:name w:val="Revision"/>
    <w:hidden/>
    <w:uiPriority w:val="99"/>
    <w:semiHidden/>
    <w:rsid w:val="00E30C56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455ED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A2609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A26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6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A2609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BE6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ort.wales/strategy/ambition-approa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6a5190f-ebbd-42e3-bc8b-869af9a80cc9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3.xml><?xml version="1.0" encoding="utf-8"?>
<ds:datastoreItem xmlns:ds="http://schemas.openxmlformats.org/officeDocument/2006/customXml" ds:itemID="{9FE3E274-2A3B-455C-83C4-B64C79828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57D576-23E8-466A-A5E6-AB82B0466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Links>
    <vt:vector size="18" baseType="variant">
      <vt:variant>
        <vt:i4>6881291</vt:i4>
      </vt:variant>
      <vt:variant>
        <vt:i4>6</vt:i4>
      </vt:variant>
      <vt:variant>
        <vt:i4>0</vt:i4>
      </vt:variant>
      <vt:variant>
        <vt:i4>5</vt:i4>
      </vt:variant>
      <vt:variant>
        <vt:lpwstr>mailto:rebecca.pudsey@sport.wales</vt:lpwstr>
      </vt:variant>
      <vt:variant>
        <vt:lpwstr/>
      </vt:variant>
      <vt:variant>
        <vt:i4>6881291</vt:i4>
      </vt:variant>
      <vt:variant>
        <vt:i4>3</vt:i4>
      </vt:variant>
      <vt:variant>
        <vt:i4>0</vt:i4>
      </vt:variant>
      <vt:variant>
        <vt:i4>5</vt:i4>
      </vt:variant>
      <vt:variant>
        <vt:lpwstr>mailto:rebecca.pudsey@sport.wales</vt:lpwstr>
      </vt:variant>
      <vt:variant>
        <vt:lpwstr/>
      </vt:variant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mailto:jonathan.roberts@sport.wales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Clare Roberts</cp:lastModifiedBy>
  <cp:revision>37</cp:revision>
  <dcterms:created xsi:type="dcterms:W3CDTF">2026-02-03T10:16:00Z</dcterms:created>
  <dcterms:modified xsi:type="dcterms:W3CDTF">2026-02-06T15:55:00Z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42d15ba6-0510-4913-8e06-18990f3dcdb7</vt:lpwstr>
  </property>
</Properties>
</file>