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BB433" w14:textId="2782A016" w:rsidR="00EB74D5" w:rsidRPr="00D522E2" w:rsidRDefault="00B5487E" w:rsidP="00EB74D5">
      <w:pPr>
        <w:pStyle w:val="FrontSheetParties"/>
        <w:rPr>
          <w:rFonts w:ascii="Arial" w:hAnsi="Arial" w:cs="Arial"/>
          <w:szCs w:val="24"/>
        </w:rPr>
      </w:pPr>
      <w:r>
        <w:rPr>
          <w:noProof/>
        </w:rPr>
        <w:drawing>
          <wp:anchor distT="0" distB="0" distL="114300" distR="114300" simplePos="0" relativeHeight="251659264" behindDoc="0" locked="0" layoutInCell="1" allowOverlap="1" wp14:anchorId="59442277" wp14:editId="61E4DC4E">
            <wp:simplePos x="0" y="0"/>
            <wp:positionH relativeFrom="column">
              <wp:posOffset>1327150</wp:posOffset>
            </wp:positionH>
            <wp:positionV relativeFrom="paragraph">
              <wp:posOffset>0</wp:posOffset>
            </wp:positionV>
            <wp:extent cx="3048000" cy="812800"/>
            <wp:effectExtent l="0" t="0" r="0" b="6350"/>
            <wp:wrapSquare wrapText="bothSides"/>
            <wp:docPr id="2" name="Picture 1" descr="A red and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red and green text on a white background&#10;&#10;AI-generated content may be incorrect."/>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812800"/>
                    </a:xfrm>
                    <a:prstGeom prst="rect">
                      <a:avLst/>
                    </a:prstGeom>
                    <a:noFill/>
                    <a:ln>
                      <a:noFill/>
                    </a:ln>
                  </pic:spPr>
                </pic:pic>
              </a:graphicData>
            </a:graphic>
            <wp14:sizeRelV relativeFrom="margin">
              <wp14:pctHeight>0</wp14:pctHeight>
            </wp14:sizeRelV>
          </wp:anchor>
        </w:drawing>
      </w:r>
    </w:p>
    <w:tbl>
      <w:tblPr>
        <w:tblW w:w="0" w:type="auto"/>
        <w:tblInd w:w="1843" w:type="dxa"/>
        <w:tblLayout w:type="fixed"/>
        <w:tblCellMar>
          <w:left w:w="0" w:type="dxa"/>
          <w:right w:w="0" w:type="dxa"/>
        </w:tblCellMar>
        <w:tblLook w:val="0000" w:firstRow="0" w:lastRow="0" w:firstColumn="0" w:lastColumn="0" w:noHBand="0" w:noVBand="0"/>
      </w:tblPr>
      <w:tblGrid>
        <w:gridCol w:w="5670"/>
      </w:tblGrid>
      <w:tr w:rsidR="00EB74D5" w:rsidRPr="00D522E2" w14:paraId="18847F71" w14:textId="77777777" w:rsidTr="00922FB3">
        <w:trPr>
          <w:cantSplit/>
        </w:trPr>
        <w:tc>
          <w:tcPr>
            <w:tcW w:w="5670" w:type="dxa"/>
            <w:tcBorders>
              <w:top w:val="single" w:sz="4" w:space="0" w:color="auto"/>
            </w:tcBorders>
          </w:tcPr>
          <w:p w14:paraId="19FCF660" w14:textId="77777777" w:rsidR="00EB74D5" w:rsidRPr="00D522E2" w:rsidRDefault="00EB74D5" w:rsidP="00493663">
            <w:pPr>
              <w:rPr>
                <w:rFonts w:ascii="Arial" w:hAnsi="Arial" w:cs="Arial"/>
                <w:color w:val="000000"/>
                <w:sz w:val="24"/>
                <w:szCs w:val="24"/>
              </w:rPr>
            </w:pPr>
          </w:p>
        </w:tc>
      </w:tr>
      <w:tr w:rsidR="00EB74D5" w:rsidRPr="00D522E2" w14:paraId="3195915B" w14:textId="77777777" w:rsidTr="00922FB3">
        <w:trPr>
          <w:cantSplit/>
        </w:trPr>
        <w:tc>
          <w:tcPr>
            <w:tcW w:w="5670" w:type="dxa"/>
          </w:tcPr>
          <w:p w14:paraId="2E19DF3A" w14:textId="77777777" w:rsidR="00EB74D5" w:rsidRPr="00D522E2" w:rsidRDefault="00EB74D5" w:rsidP="00493663">
            <w:pPr>
              <w:pStyle w:val="FrontSheetTitle"/>
              <w:jc w:val="both"/>
              <w:rPr>
                <w:rFonts w:ascii="Arial" w:hAnsi="Arial" w:cs="Arial"/>
                <w:szCs w:val="24"/>
              </w:rPr>
            </w:pPr>
          </w:p>
        </w:tc>
      </w:tr>
      <w:tr w:rsidR="00EB74D5" w:rsidRPr="00D522E2" w14:paraId="5AE98264" w14:textId="77777777" w:rsidTr="00922FB3">
        <w:trPr>
          <w:cantSplit/>
        </w:trPr>
        <w:tc>
          <w:tcPr>
            <w:tcW w:w="5670" w:type="dxa"/>
          </w:tcPr>
          <w:p w14:paraId="116B73CF" w14:textId="41C27A94" w:rsidR="00922FB3" w:rsidRDefault="0094260B" w:rsidP="00764266">
            <w:pPr>
              <w:pStyle w:val="paragraph"/>
              <w:spacing w:before="0" w:beforeAutospacing="0" w:after="0" w:afterAutospacing="0"/>
              <w:ind w:left="-139"/>
              <w:jc w:val="center"/>
              <w:textAlignment w:val="baseline"/>
              <w:rPr>
                <w:rStyle w:val="normaltextrun"/>
                <w:rFonts w:ascii="Arial" w:hAnsi="Arial" w:cs="Arial"/>
                <w:b/>
                <w:bCs/>
                <w:sz w:val="36"/>
                <w:szCs w:val="36"/>
              </w:rPr>
            </w:pPr>
            <w:r>
              <w:rPr>
                <w:rStyle w:val="normaltextrun"/>
                <w:rFonts w:ascii="Arial" w:hAnsi="Arial" w:cs="Arial"/>
                <w:b/>
                <w:bCs/>
                <w:sz w:val="36"/>
                <w:szCs w:val="36"/>
              </w:rPr>
              <w:t>CONTRACT TERMS AND</w:t>
            </w:r>
            <w:r w:rsidR="00922FB3">
              <w:rPr>
                <w:rStyle w:val="normaltextrun"/>
                <w:rFonts w:ascii="Arial" w:hAnsi="Arial" w:cs="Arial"/>
                <w:b/>
                <w:bCs/>
                <w:sz w:val="36"/>
                <w:szCs w:val="36"/>
              </w:rPr>
              <w:t xml:space="preserve"> </w:t>
            </w:r>
            <w:r>
              <w:rPr>
                <w:rStyle w:val="normaltextrun"/>
                <w:rFonts w:ascii="Arial" w:hAnsi="Arial" w:cs="Arial"/>
                <w:b/>
                <w:bCs/>
                <w:sz w:val="36"/>
                <w:szCs w:val="36"/>
              </w:rPr>
              <w:t xml:space="preserve">CONDITIONS </w:t>
            </w:r>
          </w:p>
          <w:p w14:paraId="7AA29C83" w14:textId="5CFA8274" w:rsidR="0094260B" w:rsidRDefault="0094260B" w:rsidP="00922FB3">
            <w:pPr>
              <w:pStyle w:val="paragraph"/>
              <w:spacing w:before="0" w:beforeAutospacing="0" w:after="0" w:afterAutospacing="0"/>
              <w:ind w:firstLine="3"/>
              <w:jc w:val="center"/>
              <w:textAlignment w:val="baseline"/>
              <w:rPr>
                <w:rFonts w:ascii="Segoe UI" w:hAnsi="Segoe UI" w:cs="Segoe UI"/>
                <w:sz w:val="18"/>
                <w:szCs w:val="18"/>
              </w:rPr>
            </w:pPr>
            <w:r>
              <w:rPr>
                <w:rStyle w:val="normaltextrun"/>
                <w:rFonts w:ascii="Arial" w:hAnsi="Arial" w:cs="Arial"/>
                <w:b/>
                <w:bCs/>
                <w:sz w:val="36"/>
                <w:szCs w:val="36"/>
              </w:rPr>
              <w:t>FOR THE SUPPLY OF GOODS AND SERVICES</w:t>
            </w:r>
            <w:r>
              <w:rPr>
                <w:rStyle w:val="eop"/>
                <w:rFonts w:ascii="Arial" w:hAnsi="Arial" w:cs="Arial"/>
                <w:sz w:val="36"/>
                <w:szCs w:val="36"/>
              </w:rPr>
              <w:t> </w:t>
            </w:r>
          </w:p>
          <w:p w14:paraId="4B5B42DA"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07208961"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0642FC19"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proofErr w:type="gramStart"/>
            <w:r>
              <w:rPr>
                <w:rStyle w:val="normaltextrun"/>
                <w:rFonts w:ascii="Arial" w:hAnsi="Arial" w:cs="Arial"/>
                <w:b/>
                <w:bCs/>
                <w:sz w:val="28"/>
                <w:szCs w:val="28"/>
              </w:rPr>
              <w:t xml:space="preserve">DATED </w:t>
            </w:r>
            <w:r>
              <w:rPr>
                <w:rStyle w:val="normaltextrun"/>
                <w:rFonts w:ascii="Arial" w:hAnsi="Arial" w:cs="Arial"/>
                <w:b/>
                <w:bCs/>
                <w:sz w:val="28"/>
                <w:szCs w:val="28"/>
                <w:shd w:val="clear" w:color="auto" w:fill="FFFF00"/>
              </w:rPr>
              <w:t>?????</w:t>
            </w:r>
            <w:proofErr w:type="gramEnd"/>
            <w:r>
              <w:rPr>
                <w:rStyle w:val="eop"/>
                <w:rFonts w:ascii="Arial" w:hAnsi="Arial" w:cs="Arial"/>
                <w:sz w:val="28"/>
                <w:szCs w:val="28"/>
              </w:rPr>
              <w:t> </w:t>
            </w:r>
          </w:p>
          <w:p w14:paraId="449CFAC2" w14:textId="0FF0AF52" w:rsidR="0094260B" w:rsidRDefault="0094260B" w:rsidP="0046485A">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554CBCF7"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(1) MID AND WEST WALES FIRE AND RESCUE AUTHORITY</w:t>
            </w:r>
            <w:r>
              <w:rPr>
                <w:rStyle w:val="eop"/>
                <w:rFonts w:ascii="Arial" w:hAnsi="Arial" w:cs="Arial"/>
                <w:sz w:val="28"/>
                <w:szCs w:val="28"/>
              </w:rPr>
              <w:t> </w:t>
            </w:r>
          </w:p>
          <w:p w14:paraId="7BFA3D6C"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4A135570"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AND</w:t>
            </w:r>
            <w:r>
              <w:rPr>
                <w:rStyle w:val="eop"/>
                <w:rFonts w:ascii="Arial" w:hAnsi="Arial" w:cs="Arial"/>
                <w:sz w:val="28"/>
                <w:szCs w:val="28"/>
              </w:rPr>
              <w:t> </w:t>
            </w:r>
          </w:p>
          <w:p w14:paraId="62C1979B"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37E2010E"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 xml:space="preserve">(2) </w:t>
            </w:r>
            <w:r>
              <w:rPr>
                <w:rStyle w:val="normaltextrun"/>
                <w:rFonts w:ascii="Arial" w:hAnsi="Arial" w:cs="Arial"/>
                <w:b/>
                <w:bCs/>
                <w:sz w:val="28"/>
                <w:szCs w:val="28"/>
                <w:shd w:val="clear" w:color="auto" w:fill="FFFF00"/>
              </w:rPr>
              <w:t>?????</w:t>
            </w:r>
            <w:r>
              <w:rPr>
                <w:rStyle w:val="eop"/>
                <w:rFonts w:ascii="Arial" w:hAnsi="Arial" w:cs="Arial"/>
                <w:sz w:val="28"/>
                <w:szCs w:val="28"/>
              </w:rPr>
              <w:t> </w:t>
            </w:r>
          </w:p>
          <w:p w14:paraId="22DF3B95" w14:textId="0284A2E6" w:rsidR="0094260B" w:rsidRDefault="0094260B" w:rsidP="00922FB3">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5EE9E7E9" w14:textId="77777777" w:rsidR="0094260B" w:rsidRDefault="0094260B" w:rsidP="0094260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14:paraId="4E72B9D3"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 xml:space="preserve">CONTRACT </w:t>
            </w:r>
            <w:proofErr w:type="gramStart"/>
            <w:r>
              <w:rPr>
                <w:rStyle w:val="normaltextrun"/>
                <w:rFonts w:ascii="Arial" w:hAnsi="Arial" w:cs="Arial"/>
                <w:b/>
                <w:bCs/>
                <w:sz w:val="28"/>
                <w:szCs w:val="28"/>
              </w:rPr>
              <w:t xml:space="preserve">FOR </w:t>
            </w:r>
            <w:r>
              <w:rPr>
                <w:rStyle w:val="normaltextrun"/>
                <w:rFonts w:ascii="Arial" w:hAnsi="Arial" w:cs="Arial"/>
                <w:b/>
                <w:bCs/>
                <w:sz w:val="28"/>
                <w:szCs w:val="28"/>
                <w:shd w:val="clear" w:color="auto" w:fill="FFFF00"/>
              </w:rPr>
              <w:t>?????</w:t>
            </w:r>
            <w:proofErr w:type="gramEnd"/>
            <w:r>
              <w:rPr>
                <w:rStyle w:val="eop"/>
                <w:rFonts w:ascii="Arial" w:hAnsi="Arial" w:cs="Arial"/>
                <w:sz w:val="28"/>
                <w:szCs w:val="28"/>
              </w:rPr>
              <w:t> </w:t>
            </w:r>
          </w:p>
          <w:p w14:paraId="224FA7E0"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________________________________</w:t>
            </w:r>
            <w:r>
              <w:rPr>
                <w:rStyle w:val="eop"/>
                <w:rFonts w:ascii="Arial" w:hAnsi="Arial" w:cs="Arial"/>
                <w:sz w:val="28"/>
                <w:szCs w:val="28"/>
              </w:rPr>
              <w:t> </w:t>
            </w:r>
          </w:p>
          <w:p w14:paraId="62C4D0F7" w14:textId="6A92704C" w:rsidR="00D56BCF" w:rsidRDefault="00D56BCF" w:rsidP="00D56BCF">
            <w:pPr>
              <w:pStyle w:val="FrontSheetDescription"/>
              <w:rPr>
                <w:rStyle w:val="normaltextrun"/>
                <w:rFonts w:ascii="Arial" w:hAnsi="Arial" w:cs="Arial"/>
                <w:sz w:val="28"/>
                <w:szCs w:val="28"/>
              </w:rPr>
            </w:pPr>
            <w:r w:rsidRPr="00D56BCF">
              <w:rPr>
                <w:rStyle w:val="normaltextrun"/>
                <w:rFonts w:ascii="Arial" w:hAnsi="Arial" w:cs="Arial"/>
                <w:sz w:val="28"/>
                <w:szCs w:val="28"/>
              </w:rPr>
              <w:t>CONTRACT</w:t>
            </w:r>
            <w:r>
              <w:rPr>
                <w:rStyle w:val="normaltextrun"/>
                <w:rFonts w:ascii="Arial" w:hAnsi="Arial" w:cs="Arial"/>
                <w:sz w:val="28"/>
                <w:szCs w:val="28"/>
              </w:rPr>
              <w:t xml:space="preserve"> start </w:t>
            </w:r>
            <w:proofErr w:type="gramStart"/>
            <w:r>
              <w:rPr>
                <w:rStyle w:val="normaltextrun"/>
                <w:rFonts w:ascii="Arial" w:hAnsi="Arial" w:cs="Arial"/>
                <w:sz w:val="28"/>
                <w:szCs w:val="28"/>
              </w:rPr>
              <w:t xml:space="preserve">date </w:t>
            </w:r>
            <w:r w:rsidRPr="00D56BCF">
              <w:rPr>
                <w:rStyle w:val="normaltextrun"/>
                <w:rFonts w:ascii="Arial" w:hAnsi="Arial" w:cs="Arial"/>
                <w:sz w:val="28"/>
                <w:szCs w:val="28"/>
                <w:highlight w:val="yellow"/>
              </w:rPr>
              <w:t>???</w:t>
            </w:r>
            <w:proofErr w:type="gramEnd"/>
          </w:p>
          <w:p w14:paraId="0A802B04" w14:textId="4FA91684" w:rsidR="00D56BCF" w:rsidRDefault="00D56BCF" w:rsidP="00D56BCF">
            <w:pPr>
              <w:pStyle w:val="FrontSheetDescription"/>
              <w:rPr>
                <w:rStyle w:val="normaltextrun"/>
                <w:rFonts w:ascii="Arial" w:hAnsi="Arial" w:cs="Arial"/>
                <w:sz w:val="28"/>
                <w:szCs w:val="28"/>
              </w:rPr>
            </w:pPr>
            <w:r>
              <w:rPr>
                <w:rStyle w:val="normaltextrun"/>
                <w:rFonts w:ascii="Arial" w:hAnsi="Arial" w:cs="Arial"/>
                <w:sz w:val="28"/>
                <w:szCs w:val="28"/>
              </w:rPr>
              <w:t xml:space="preserve">contract end </w:t>
            </w:r>
            <w:proofErr w:type="gramStart"/>
            <w:r>
              <w:rPr>
                <w:rStyle w:val="normaltextrun"/>
                <w:rFonts w:ascii="Arial" w:hAnsi="Arial" w:cs="Arial"/>
                <w:sz w:val="28"/>
                <w:szCs w:val="28"/>
              </w:rPr>
              <w:t xml:space="preserve">date </w:t>
            </w:r>
            <w:r w:rsidRPr="00D56BCF">
              <w:rPr>
                <w:rStyle w:val="normaltextrun"/>
                <w:rFonts w:ascii="Arial" w:hAnsi="Arial" w:cs="Arial"/>
                <w:sz w:val="28"/>
                <w:szCs w:val="28"/>
                <w:highlight w:val="yellow"/>
              </w:rPr>
              <w:t>???</w:t>
            </w:r>
            <w:proofErr w:type="gramEnd"/>
          </w:p>
          <w:p w14:paraId="670F8EE3" w14:textId="48363EB2" w:rsidR="00EB74D5" w:rsidRPr="00D56BCF" w:rsidRDefault="00D56BCF" w:rsidP="00D56BCF">
            <w:pPr>
              <w:pStyle w:val="FrontSheetDescription"/>
              <w:rPr>
                <w:rFonts w:ascii="Arial" w:hAnsi="Arial" w:cs="Arial"/>
                <w:szCs w:val="24"/>
              </w:rPr>
            </w:pPr>
            <w:r>
              <w:rPr>
                <w:rStyle w:val="normaltextrun"/>
                <w:rFonts w:ascii="Arial" w:hAnsi="Arial" w:cs="Arial"/>
                <w:sz w:val="28"/>
                <w:szCs w:val="28"/>
              </w:rPr>
              <w:t xml:space="preserve">extension option </w:t>
            </w:r>
            <w:r w:rsidRPr="00D56BCF">
              <w:rPr>
                <w:rStyle w:val="normaltextrun"/>
                <w:rFonts w:ascii="Arial" w:hAnsi="Arial" w:cs="Arial"/>
                <w:sz w:val="28"/>
                <w:szCs w:val="28"/>
                <w:highlight w:val="yellow"/>
              </w:rPr>
              <w:t>???</w:t>
            </w:r>
          </w:p>
        </w:tc>
      </w:tr>
      <w:tr w:rsidR="00EB74D5" w:rsidRPr="00D522E2" w14:paraId="59E6378F" w14:textId="77777777" w:rsidTr="00922FB3">
        <w:trPr>
          <w:cantSplit/>
        </w:trPr>
        <w:tc>
          <w:tcPr>
            <w:tcW w:w="5670" w:type="dxa"/>
          </w:tcPr>
          <w:p w14:paraId="4B3C0DB2" w14:textId="77777777" w:rsidR="00EB74D5" w:rsidRPr="00D522E2" w:rsidRDefault="00EB74D5" w:rsidP="00493663">
            <w:pPr>
              <w:pStyle w:val="FrontSheetOtherDetails"/>
              <w:jc w:val="both"/>
              <w:rPr>
                <w:rFonts w:ascii="Arial" w:hAnsi="Arial" w:cs="Arial"/>
                <w:szCs w:val="24"/>
              </w:rPr>
            </w:pPr>
          </w:p>
        </w:tc>
      </w:tr>
      <w:tr w:rsidR="00EB74D5" w:rsidRPr="00D522E2" w14:paraId="2595CDC0" w14:textId="77777777" w:rsidTr="00922FB3">
        <w:trPr>
          <w:cantSplit/>
        </w:trPr>
        <w:tc>
          <w:tcPr>
            <w:tcW w:w="5670" w:type="dxa"/>
            <w:tcBorders>
              <w:bottom w:val="single" w:sz="4" w:space="0" w:color="auto"/>
            </w:tcBorders>
          </w:tcPr>
          <w:p w14:paraId="6FEE573E" w14:textId="77777777" w:rsidR="00EB74D5" w:rsidRPr="00D522E2" w:rsidRDefault="00EB74D5" w:rsidP="00493663">
            <w:pPr>
              <w:rPr>
                <w:rFonts w:ascii="Arial" w:hAnsi="Arial" w:cs="Arial"/>
                <w:color w:val="000000"/>
                <w:sz w:val="24"/>
                <w:szCs w:val="24"/>
              </w:rPr>
            </w:pPr>
          </w:p>
        </w:tc>
      </w:tr>
    </w:tbl>
    <w:p w14:paraId="7F030BB3" w14:textId="77777777" w:rsidR="00054850" w:rsidRPr="00D522E2" w:rsidRDefault="00054850" w:rsidP="00EB74D5">
      <w:pPr>
        <w:spacing w:line="240" w:lineRule="auto"/>
        <w:rPr>
          <w:rFonts w:ascii="Arial" w:hAnsi="Arial" w:cs="Arial"/>
          <w:sz w:val="24"/>
          <w:szCs w:val="24"/>
        </w:rPr>
        <w:sectPr w:rsidR="00054850" w:rsidRPr="00D522E2">
          <w:footerReference w:type="default" r:id="rId14"/>
          <w:pgSz w:w="11907" w:h="16840"/>
          <w:pgMar w:top="1440" w:right="1800" w:bottom="1440" w:left="1800" w:header="720" w:footer="720" w:gutter="0"/>
          <w:cols w:space="708"/>
          <w:docGrid w:linePitch="360"/>
        </w:sectPr>
      </w:pPr>
    </w:p>
    <w:p w14:paraId="30003371" w14:textId="77777777" w:rsidR="007C3481" w:rsidRDefault="007C3481" w:rsidP="007C3481">
      <w:pPr>
        <w:keepNext/>
        <w:spacing w:line="240" w:lineRule="auto"/>
        <w:outlineLvl w:val="0"/>
        <w:rPr>
          <w:rFonts w:ascii="Arial" w:hAnsi="Arial" w:cs="Arial"/>
          <w:b/>
          <w:caps/>
          <w:color w:val="000000"/>
          <w:kern w:val="28"/>
          <w:szCs w:val="22"/>
        </w:rPr>
      </w:pPr>
      <w:r>
        <w:rPr>
          <w:rFonts w:ascii="Arial" w:hAnsi="Arial" w:cs="Arial"/>
          <w:b/>
          <w:caps/>
          <w:color w:val="000000"/>
          <w:kern w:val="28"/>
          <w:szCs w:val="22"/>
        </w:rPr>
        <w:lastRenderedPageBreak/>
        <w:t xml:space="preserve">this CONTRACT is dated </w:t>
      </w:r>
      <w:r>
        <w:rPr>
          <w:rFonts w:ascii="Arial" w:hAnsi="Arial" w:cs="Arial"/>
          <w:b/>
          <w:caps/>
          <w:color w:val="000000"/>
          <w:kern w:val="28"/>
          <w:szCs w:val="22"/>
          <w:highlight w:val="yellow"/>
        </w:rPr>
        <w:t>[date]</w:t>
      </w:r>
    </w:p>
    <w:p w14:paraId="12C23764" w14:textId="77777777" w:rsidR="007C3481" w:rsidRDefault="007C3481" w:rsidP="007C3481">
      <w:pPr>
        <w:keepNext/>
        <w:spacing w:line="240" w:lineRule="auto"/>
        <w:outlineLvl w:val="0"/>
        <w:rPr>
          <w:rFonts w:ascii="Arial" w:hAnsi="Arial" w:cs="Arial"/>
          <w:szCs w:val="22"/>
        </w:rPr>
      </w:pPr>
      <w:bookmarkStart w:id="0" w:name="_Toc389551556"/>
      <w:bookmarkStart w:id="1" w:name="_Toc389551939"/>
      <w:bookmarkStart w:id="2" w:name="_Toc415242160"/>
      <w:bookmarkStart w:id="3" w:name="_Toc421022093"/>
    </w:p>
    <w:p w14:paraId="3FD3B9CA" w14:textId="77777777" w:rsidR="007C3481" w:rsidRDefault="007C3481" w:rsidP="007C3481">
      <w:pPr>
        <w:keepNext/>
        <w:spacing w:line="240" w:lineRule="auto"/>
        <w:outlineLvl w:val="0"/>
        <w:rPr>
          <w:rFonts w:ascii="Arial" w:hAnsi="Arial" w:cs="Arial"/>
          <w:b/>
          <w:caps/>
          <w:color w:val="000000"/>
          <w:kern w:val="28"/>
          <w:szCs w:val="22"/>
        </w:rPr>
      </w:pPr>
      <w:r>
        <w:rPr>
          <w:rFonts w:ascii="Arial" w:hAnsi="Arial" w:cs="Arial"/>
          <w:b/>
          <w:caps/>
          <w:color w:val="000000"/>
          <w:kern w:val="28"/>
          <w:szCs w:val="22"/>
        </w:rPr>
        <w:t>parties</w:t>
      </w:r>
      <w:bookmarkEnd w:id="0"/>
      <w:bookmarkEnd w:id="1"/>
      <w:bookmarkEnd w:id="2"/>
      <w:bookmarkEnd w:id="3"/>
    </w:p>
    <w:p w14:paraId="388B58A5" w14:textId="77777777" w:rsidR="007C3481" w:rsidRDefault="007C3481" w:rsidP="007C3481">
      <w:pPr>
        <w:keepNext/>
        <w:spacing w:line="240" w:lineRule="auto"/>
        <w:outlineLvl w:val="0"/>
        <w:rPr>
          <w:rFonts w:ascii="Arial" w:hAnsi="Arial" w:cs="Arial"/>
          <w:b/>
          <w:caps/>
          <w:color w:val="000000"/>
          <w:kern w:val="28"/>
          <w:szCs w:val="22"/>
        </w:rPr>
      </w:pPr>
      <w:r>
        <w:rPr>
          <w:rFonts w:ascii="Arial" w:hAnsi="Arial" w:cs="Arial"/>
          <w:b/>
          <w:caps/>
          <w:color w:val="000000"/>
          <w:kern w:val="28"/>
          <w:szCs w:val="22"/>
        </w:rPr>
        <w:t xml:space="preserve"> </w:t>
      </w:r>
    </w:p>
    <w:p w14:paraId="54D478BF" w14:textId="77777777" w:rsidR="007C3481" w:rsidRDefault="007C3481" w:rsidP="007C3481">
      <w:pPr>
        <w:pStyle w:val="ListParagraph"/>
        <w:keepLines/>
        <w:numPr>
          <w:ilvl w:val="0"/>
          <w:numId w:val="47"/>
        </w:numPr>
        <w:tabs>
          <w:tab w:val="left" w:pos="540"/>
        </w:tabs>
        <w:spacing w:line="240" w:lineRule="auto"/>
        <w:ind w:left="567" w:hanging="567"/>
        <w:outlineLvl w:val="1"/>
        <w:rPr>
          <w:rFonts w:ascii="Arial" w:hAnsi="Arial" w:cs="Arial"/>
          <w:color w:val="000000"/>
        </w:rPr>
      </w:pPr>
      <w:r>
        <w:rPr>
          <w:rFonts w:ascii="Arial" w:hAnsi="Arial" w:cs="Arial"/>
          <w:color w:val="000000"/>
          <w:highlight w:val="yellow"/>
        </w:rPr>
        <w:t>[insert full details of participating organisations]</w:t>
      </w:r>
      <w:r>
        <w:rPr>
          <w:rFonts w:ascii="Arial" w:hAnsi="Arial" w:cs="Arial"/>
          <w:color w:val="000000"/>
        </w:rPr>
        <w:t xml:space="preserve"> (</w:t>
      </w:r>
      <w:r>
        <w:rPr>
          <w:rFonts w:ascii="Arial" w:hAnsi="Arial" w:cs="Arial"/>
          <w:b/>
          <w:color w:val="000000"/>
        </w:rPr>
        <w:t>Authority</w:t>
      </w:r>
      <w:r>
        <w:rPr>
          <w:rFonts w:ascii="Arial" w:hAnsi="Arial" w:cs="Arial"/>
          <w:color w:val="000000"/>
        </w:rPr>
        <w:t>), which term includes any successor to it in the exercise of its statutory functions and its permitted assignees; and</w:t>
      </w:r>
    </w:p>
    <w:p w14:paraId="76292A2D" w14:textId="77777777" w:rsidR="007C3481" w:rsidRDefault="007C3481" w:rsidP="007C3481">
      <w:pPr>
        <w:keepLines/>
        <w:tabs>
          <w:tab w:val="left" w:pos="540"/>
        </w:tabs>
        <w:spacing w:line="240" w:lineRule="auto"/>
        <w:ind w:left="1080"/>
        <w:outlineLvl w:val="1"/>
        <w:rPr>
          <w:rFonts w:ascii="Arial" w:hAnsi="Arial" w:cs="Arial"/>
          <w:color w:val="000000"/>
          <w:szCs w:val="22"/>
        </w:rPr>
      </w:pPr>
      <w:r>
        <w:rPr>
          <w:rFonts w:ascii="Arial" w:hAnsi="Arial" w:cs="Arial"/>
          <w:color w:val="000000"/>
          <w:szCs w:val="22"/>
        </w:rPr>
        <w:t xml:space="preserve"> </w:t>
      </w:r>
    </w:p>
    <w:p w14:paraId="2443E4AE" w14:textId="77777777" w:rsidR="007C3481" w:rsidRDefault="007C3481" w:rsidP="007C3481">
      <w:pPr>
        <w:keepLines/>
        <w:spacing w:line="240" w:lineRule="auto"/>
        <w:ind w:left="567" w:hanging="567"/>
        <w:outlineLvl w:val="1"/>
        <w:rPr>
          <w:rFonts w:ascii="Arial" w:hAnsi="Arial" w:cs="Arial"/>
          <w:color w:val="000000"/>
          <w:szCs w:val="22"/>
        </w:rPr>
      </w:pPr>
      <w:r>
        <w:rPr>
          <w:rFonts w:ascii="Arial" w:hAnsi="Arial" w:cs="Arial"/>
          <w:color w:val="000000"/>
          <w:szCs w:val="22"/>
        </w:rPr>
        <w:t>(2)</w:t>
      </w:r>
      <w:r>
        <w:rPr>
          <w:rFonts w:ascii="Arial" w:hAnsi="Arial" w:cs="Arial"/>
          <w:color w:val="000000"/>
          <w:szCs w:val="22"/>
        </w:rPr>
        <w:tab/>
      </w:r>
      <w:r>
        <w:rPr>
          <w:rFonts w:ascii="Arial" w:hAnsi="Arial" w:cs="Arial"/>
          <w:color w:val="000000"/>
          <w:szCs w:val="22"/>
          <w:highlight w:val="yellow"/>
        </w:rPr>
        <w:t>[insert full details of supplier, including company number, registered office etc]</w:t>
      </w:r>
      <w:r>
        <w:rPr>
          <w:rFonts w:ascii="Arial" w:hAnsi="Arial" w:cs="Arial"/>
          <w:color w:val="000000"/>
          <w:szCs w:val="22"/>
        </w:rPr>
        <w:t xml:space="preserve"> (</w:t>
      </w:r>
      <w:r>
        <w:rPr>
          <w:rFonts w:ascii="Arial" w:hAnsi="Arial" w:cs="Arial"/>
          <w:b/>
          <w:color w:val="000000"/>
          <w:szCs w:val="22"/>
        </w:rPr>
        <w:t>The Contractor</w:t>
      </w:r>
      <w:r>
        <w:rPr>
          <w:rFonts w:ascii="Arial" w:hAnsi="Arial" w:cs="Arial"/>
          <w:color w:val="000000"/>
          <w:szCs w:val="22"/>
        </w:rPr>
        <w:t>) the Customer and the Supplier are each referred to as a “</w:t>
      </w:r>
      <w:r>
        <w:rPr>
          <w:rFonts w:ascii="Arial" w:hAnsi="Arial" w:cs="Arial"/>
          <w:b/>
          <w:color w:val="000000"/>
          <w:szCs w:val="22"/>
        </w:rPr>
        <w:t>Party</w:t>
      </w:r>
      <w:r>
        <w:rPr>
          <w:rFonts w:ascii="Arial" w:hAnsi="Arial" w:cs="Arial"/>
          <w:color w:val="000000"/>
          <w:szCs w:val="22"/>
        </w:rPr>
        <w:t>” and together, the “</w:t>
      </w:r>
      <w:r>
        <w:rPr>
          <w:rFonts w:ascii="Arial" w:hAnsi="Arial" w:cs="Arial"/>
          <w:b/>
          <w:color w:val="000000"/>
          <w:szCs w:val="22"/>
        </w:rPr>
        <w:t>Parties</w:t>
      </w:r>
      <w:r>
        <w:rPr>
          <w:rFonts w:ascii="Arial" w:hAnsi="Arial" w:cs="Arial"/>
          <w:color w:val="000000"/>
          <w:szCs w:val="22"/>
        </w:rPr>
        <w:t>”.</w:t>
      </w:r>
    </w:p>
    <w:p w14:paraId="5BA8A314" w14:textId="77777777" w:rsidR="007C3481" w:rsidRDefault="007C3481" w:rsidP="007C3481">
      <w:pPr>
        <w:keepLines/>
        <w:spacing w:line="240" w:lineRule="auto"/>
        <w:ind w:left="1418" w:hanging="1418"/>
        <w:outlineLvl w:val="2"/>
        <w:rPr>
          <w:rFonts w:ascii="Arial" w:hAnsi="Arial" w:cs="Arial"/>
          <w:color w:val="000000"/>
          <w:szCs w:val="22"/>
        </w:rPr>
      </w:pPr>
    </w:p>
    <w:p w14:paraId="6F85151F" w14:textId="77777777" w:rsidR="007C3481" w:rsidRDefault="007C3481" w:rsidP="007C3481">
      <w:pPr>
        <w:keepNext/>
        <w:spacing w:line="240" w:lineRule="auto"/>
        <w:outlineLvl w:val="0"/>
        <w:rPr>
          <w:rFonts w:ascii="Arial" w:hAnsi="Arial" w:cs="Arial"/>
          <w:b/>
          <w:caps/>
          <w:color w:val="000000"/>
          <w:kern w:val="28"/>
          <w:szCs w:val="22"/>
        </w:rPr>
      </w:pPr>
      <w:bookmarkStart w:id="4" w:name="_Toc389551557"/>
      <w:bookmarkStart w:id="5" w:name="_Toc389551940"/>
      <w:bookmarkStart w:id="6" w:name="_Toc415242161"/>
      <w:bookmarkStart w:id="7" w:name="_Toc421022094"/>
      <w:r>
        <w:rPr>
          <w:rFonts w:ascii="Arial" w:hAnsi="Arial" w:cs="Arial"/>
          <w:b/>
          <w:caps/>
          <w:color w:val="000000"/>
          <w:kern w:val="28"/>
          <w:szCs w:val="22"/>
        </w:rPr>
        <w:t>background</w:t>
      </w:r>
      <w:bookmarkEnd w:id="4"/>
      <w:bookmarkEnd w:id="5"/>
      <w:bookmarkEnd w:id="6"/>
      <w:bookmarkEnd w:id="7"/>
    </w:p>
    <w:p w14:paraId="5F8844D0" w14:textId="77777777" w:rsidR="007C3481" w:rsidRDefault="007C3481" w:rsidP="007C3481">
      <w:pPr>
        <w:keepNext/>
        <w:spacing w:line="240" w:lineRule="auto"/>
        <w:outlineLvl w:val="0"/>
        <w:rPr>
          <w:rFonts w:ascii="Arial" w:hAnsi="Arial" w:cs="Arial"/>
          <w:b/>
          <w:caps/>
          <w:color w:val="000000"/>
          <w:kern w:val="28"/>
          <w:szCs w:val="22"/>
        </w:rPr>
      </w:pPr>
      <w:r>
        <w:rPr>
          <w:rFonts w:ascii="Arial" w:hAnsi="Arial" w:cs="Arial"/>
          <w:b/>
          <w:caps/>
          <w:color w:val="000000"/>
          <w:kern w:val="28"/>
          <w:szCs w:val="22"/>
        </w:rPr>
        <w:t xml:space="preserve"> </w:t>
      </w:r>
    </w:p>
    <w:p w14:paraId="09C4D7D3" w14:textId="77777777" w:rsidR="007C3481" w:rsidRDefault="007C3481" w:rsidP="007C3481">
      <w:pPr>
        <w:numPr>
          <w:ilvl w:val="0"/>
          <w:numId w:val="46"/>
        </w:numPr>
        <w:spacing w:line="240" w:lineRule="auto"/>
        <w:ind w:left="567" w:hanging="567"/>
        <w:jc w:val="left"/>
        <w:rPr>
          <w:rFonts w:ascii="Arial" w:hAnsi="Arial" w:cs="Arial"/>
          <w:szCs w:val="22"/>
        </w:rPr>
      </w:pPr>
      <w:r>
        <w:rPr>
          <w:rFonts w:ascii="Arial" w:hAnsi="Arial" w:cs="Arial"/>
          <w:szCs w:val="22"/>
        </w:rPr>
        <w:t xml:space="preserve">Mid and West Wales Fire and Rescue Authority placed a Contract notice </w:t>
      </w:r>
      <w:r>
        <w:rPr>
          <w:rFonts w:ascii="Arial" w:hAnsi="Arial" w:cs="Arial"/>
          <w:szCs w:val="22"/>
          <w:highlight w:val="yellow"/>
        </w:rPr>
        <w:t>[REFERENCE]</w:t>
      </w:r>
      <w:r>
        <w:rPr>
          <w:rFonts w:ascii="Arial" w:hAnsi="Arial" w:cs="Arial"/>
          <w:szCs w:val="22"/>
        </w:rPr>
        <w:t xml:space="preserve"> on </w:t>
      </w:r>
      <w:r>
        <w:rPr>
          <w:rFonts w:ascii="Arial" w:hAnsi="Arial" w:cs="Arial"/>
          <w:szCs w:val="22"/>
          <w:highlight w:val="yellow"/>
        </w:rPr>
        <w:t>[DATE]</w:t>
      </w:r>
      <w:r>
        <w:rPr>
          <w:rFonts w:ascii="Arial" w:hAnsi="Arial" w:cs="Arial"/>
          <w:szCs w:val="22"/>
        </w:rPr>
        <w:t xml:space="preserve"> in the </w:t>
      </w:r>
      <w:r>
        <w:rPr>
          <w:rFonts w:ascii="Arial" w:hAnsi="Arial" w:cs="Arial"/>
          <w:szCs w:val="22"/>
          <w:highlight w:val="yellow"/>
        </w:rPr>
        <w:t>[Find a Tender/Sell2Wales]</w:t>
      </w:r>
      <w:r>
        <w:rPr>
          <w:rFonts w:ascii="Arial" w:hAnsi="Arial" w:cs="Arial"/>
          <w:szCs w:val="22"/>
        </w:rPr>
        <w:t xml:space="preserve"> seeking expressions of interest from providers for the provision of Goods and/or Services to the Participating Organisations.</w:t>
      </w:r>
    </w:p>
    <w:p w14:paraId="5F988195" w14:textId="77777777" w:rsidR="007C3481" w:rsidRDefault="007C3481" w:rsidP="007C3481">
      <w:pPr>
        <w:spacing w:line="240" w:lineRule="auto"/>
        <w:ind w:left="567" w:hanging="567"/>
        <w:rPr>
          <w:rFonts w:ascii="Arial" w:hAnsi="Arial" w:cs="Arial"/>
          <w:szCs w:val="22"/>
        </w:rPr>
      </w:pPr>
    </w:p>
    <w:p w14:paraId="78B0195A" w14:textId="77777777" w:rsidR="007C3481" w:rsidRDefault="007C3481" w:rsidP="007C3481">
      <w:pPr>
        <w:numPr>
          <w:ilvl w:val="0"/>
          <w:numId w:val="46"/>
        </w:numPr>
        <w:spacing w:line="240" w:lineRule="auto"/>
        <w:ind w:left="567" w:hanging="567"/>
        <w:jc w:val="left"/>
        <w:rPr>
          <w:rFonts w:ascii="Arial" w:hAnsi="Arial" w:cs="Arial"/>
          <w:szCs w:val="22"/>
        </w:rPr>
      </w:pPr>
      <w:r>
        <w:rPr>
          <w:rFonts w:ascii="Arial" w:hAnsi="Arial" w:cs="Arial"/>
          <w:szCs w:val="22"/>
        </w:rPr>
        <w:t xml:space="preserve">The Contractor submitted a tender dated </w:t>
      </w:r>
      <w:r>
        <w:rPr>
          <w:rFonts w:ascii="Arial" w:hAnsi="Arial" w:cs="Arial"/>
          <w:szCs w:val="22"/>
          <w:highlight w:val="yellow"/>
        </w:rPr>
        <w:t>XX/XX/20XX</w:t>
      </w:r>
      <w:r>
        <w:rPr>
          <w:rFonts w:ascii="Arial" w:hAnsi="Arial" w:cs="Arial"/>
          <w:szCs w:val="22"/>
        </w:rPr>
        <w:t xml:space="preserve"> (the “Tender”) in response to the contract notice and the ITT.</w:t>
      </w:r>
    </w:p>
    <w:p w14:paraId="16C984F0" w14:textId="77777777" w:rsidR="007C3481" w:rsidRDefault="007C3481" w:rsidP="007C3481">
      <w:pPr>
        <w:spacing w:line="240" w:lineRule="auto"/>
        <w:ind w:left="567" w:hanging="567"/>
        <w:rPr>
          <w:rFonts w:ascii="Arial" w:hAnsi="Arial" w:cs="Arial"/>
          <w:szCs w:val="22"/>
        </w:rPr>
      </w:pPr>
    </w:p>
    <w:p w14:paraId="4BFDACC0" w14:textId="77777777" w:rsidR="007C3481" w:rsidRDefault="007C3481" w:rsidP="007C3481">
      <w:pPr>
        <w:numPr>
          <w:ilvl w:val="0"/>
          <w:numId w:val="46"/>
        </w:numPr>
        <w:spacing w:line="240" w:lineRule="auto"/>
        <w:ind w:left="567" w:hanging="567"/>
        <w:jc w:val="left"/>
        <w:rPr>
          <w:rFonts w:ascii="Arial" w:hAnsi="Arial" w:cs="Arial"/>
          <w:szCs w:val="22"/>
        </w:rPr>
      </w:pPr>
      <w:proofErr w:type="gramStart"/>
      <w:r>
        <w:rPr>
          <w:rFonts w:ascii="Arial" w:hAnsi="Arial" w:cs="Arial"/>
          <w:szCs w:val="22"/>
        </w:rPr>
        <w:t>On the basis of</w:t>
      </w:r>
      <w:proofErr w:type="gramEnd"/>
      <w:r>
        <w:rPr>
          <w:rFonts w:ascii="Arial" w:hAnsi="Arial" w:cs="Arial"/>
          <w:szCs w:val="22"/>
        </w:rPr>
        <w:t xml:space="preserve"> the Contractors Tender, the Authority selected the Contractor to enter a contract to provide </w:t>
      </w:r>
      <w:r>
        <w:rPr>
          <w:rFonts w:ascii="Arial" w:hAnsi="Arial" w:cs="Arial"/>
          <w:szCs w:val="22"/>
          <w:highlight w:val="yellow"/>
        </w:rPr>
        <w:t>goods and/or services</w:t>
      </w:r>
      <w:r>
        <w:rPr>
          <w:rFonts w:ascii="Arial" w:hAnsi="Arial" w:cs="Arial"/>
          <w:szCs w:val="22"/>
        </w:rPr>
        <w:t xml:space="preserve"> to Participating Organisations who will place Orders for the </w:t>
      </w:r>
      <w:r>
        <w:rPr>
          <w:rFonts w:ascii="Arial" w:hAnsi="Arial" w:cs="Arial"/>
          <w:szCs w:val="22"/>
          <w:highlight w:val="yellow"/>
        </w:rPr>
        <w:t>Goods and/or Services</w:t>
      </w:r>
      <w:r>
        <w:rPr>
          <w:rFonts w:ascii="Arial" w:hAnsi="Arial" w:cs="Arial"/>
          <w:szCs w:val="22"/>
        </w:rPr>
        <w:t>.</w:t>
      </w:r>
    </w:p>
    <w:p w14:paraId="5DD9191D" w14:textId="77777777" w:rsidR="007C3481" w:rsidRDefault="007C3481" w:rsidP="007C3481">
      <w:pPr>
        <w:spacing w:line="240" w:lineRule="auto"/>
        <w:ind w:left="567" w:hanging="567"/>
        <w:rPr>
          <w:rFonts w:ascii="Arial" w:hAnsi="Arial" w:cs="Arial"/>
          <w:szCs w:val="22"/>
        </w:rPr>
      </w:pPr>
    </w:p>
    <w:p w14:paraId="6CA565CB" w14:textId="77777777" w:rsidR="007C3481" w:rsidRDefault="007C3481" w:rsidP="007C3481">
      <w:pPr>
        <w:numPr>
          <w:ilvl w:val="0"/>
          <w:numId w:val="46"/>
        </w:numPr>
        <w:spacing w:line="240" w:lineRule="auto"/>
        <w:ind w:left="567" w:hanging="567"/>
        <w:jc w:val="left"/>
        <w:rPr>
          <w:rFonts w:ascii="Arial" w:hAnsi="Arial" w:cs="Arial"/>
          <w:szCs w:val="22"/>
        </w:rPr>
      </w:pPr>
      <w:r>
        <w:rPr>
          <w:rFonts w:ascii="Arial" w:hAnsi="Arial" w:cs="Arial"/>
          <w:szCs w:val="22"/>
        </w:rPr>
        <w:t xml:space="preserve">This Contract sets out the procedure for Ordering </w:t>
      </w:r>
      <w:r>
        <w:rPr>
          <w:rFonts w:ascii="Arial" w:hAnsi="Arial" w:cs="Arial"/>
          <w:szCs w:val="22"/>
          <w:highlight w:val="yellow"/>
        </w:rPr>
        <w:t>Goods and/or Services</w:t>
      </w:r>
      <w:r>
        <w:rPr>
          <w:rFonts w:ascii="Arial" w:hAnsi="Arial" w:cs="Arial"/>
          <w:szCs w:val="22"/>
        </w:rPr>
        <w:t xml:space="preserve">, the main terms and conditions for the provision of </w:t>
      </w:r>
      <w:r>
        <w:rPr>
          <w:rFonts w:ascii="Arial" w:hAnsi="Arial" w:cs="Arial"/>
          <w:szCs w:val="22"/>
          <w:highlight w:val="yellow"/>
        </w:rPr>
        <w:t>Goods and/or Services</w:t>
      </w:r>
      <w:r>
        <w:rPr>
          <w:rFonts w:ascii="Arial" w:hAnsi="Arial" w:cs="Arial"/>
          <w:szCs w:val="22"/>
        </w:rPr>
        <w:t xml:space="preserve"> and the obligations of the Contractor under the contract.</w:t>
      </w:r>
    </w:p>
    <w:p w14:paraId="203F0B0B" w14:textId="77777777" w:rsidR="007C3481" w:rsidRDefault="007C3481" w:rsidP="007C3481">
      <w:pPr>
        <w:spacing w:line="240" w:lineRule="auto"/>
        <w:ind w:left="567" w:hanging="567"/>
        <w:rPr>
          <w:rFonts w:ascii="Arial" w:hAnsi="Arial" w:cs="Arial"/>
          <w:szCs w:val="22"/>
        </w:rPr>
      </w:pPr>
    </w:p>
    <w:p w14:paraId="2D9766DC" w14:textId="77777777" w:rsidR="007C3481" w:rsidRDefault="007C3481" w:rsidP="007C3481">
      <w:pPr>
        <w:numPr>
          <w:ilvl w:val="0"/>
          <w:numId w:val="46"/>
        </w:numPr>
        <w:spacing w:line="240" w:lineRule="auto"/>
        <w:ind w:left="567" w:hanging="567"/>
        <w:jc w:val="left"/>
        <w:rPr>
          <w:rFonts w:ascii="Arial" w:hAnsi="Arial" w:cs="Arial"/>
          <w:szCs w:val="22"/>
        </w:rPr>
      </w:pPr>
      <w:r>
        <w:rPr>
          <w:rFonts w:ascii="Arial" w:hAnsi="Arial" w:cs="Arial"/>
          <w:szCs w:val="22"/>
        </w:rPr>
        <w:t xml:space="preserve">The Authority is a Participating Organisation, as specified in the </w:t>
      </w:r>
      <w:r>
        <w:rPr>
          <w:rFonts w:ascii="Arial" w:hAnsi="Arial" w:cs="Arial"/>
          <w:szCs w:val="22"/>
          <w:highlight w:val="yellow"/>
        </w:rPr>
        <w:t>[Find a Tender/Sell2Wales]</w:t>
      </w:r>
      <w:r>
        <w:rPr>
          <w:rFonts w:ascii="Arial" w:hAnsi="Arial" w:cs="Arial"/>
          <w:szCs w:val="22"/>
        </w:rPr>
        <w:t xml:space="preserve"> Notice.  It has selected the Contractor to provide the </w:t>
      </w:r>
      <w:r>
        <w:rPr>
          <w:rFonts w:ascii="Arial" w:hAnsi="Arial" w:cs="Arial"/>
          <w:szCs w:val="22"/>
          <w:highlight w:val="yellow"/>
        </w:rPr>
        <w:t xml:space="preserve">Goods and/or </w:t>
      </w:r>
      <w:proofErr w:type="gramStart"/>
      <w:r>
        <w:rPr>
          <w:rFonts w:ascii="Arial" w:hAnsi="Arial" w:cs="Arial"/>
          <w:szCs w:val="22"/>
          <w:highlight w:val="yellow"/>
        </w:rPr>
        <w:t>Services</w:t>
      </w:r>
      <w:proofErr w:type="gramEnd"/>
      <w:r>
        <w:rPr>
          <w:rFonts w:ascii="Arial" w:hAnsi="Arial" w:cs="Arial"/>
          <w:szCs w:val="22"/>
        </w:rPr>
        <w:t xml:space="preserve"> and the Contractor is willing and able to provide the </w:t>
      </w:r>
      <w:r>
        <w:rPr>
          <w:rFonts w:ascii="Arial" w:hAnsi="Arial" w:cs="Arial"/>
          <w:szCs w:val="22"/>
          <w:highlight w:val="yellow"/>
        </w:rPr>
        <w:t>Goods and/or Services</w:t>
      </w:r>
      <w:r>
        <w:rPr>
          <w:rFonts w:ascii="Arial" w:hAnsi="Arial" w:cs="Arial"/>
          <w:szCs w:val="22"/>
        </w:rPr>
        <w:t xml:space="preserve"> in accordance with the terms and conditions of this Contract.</w:t>
      </w:r>
    </w:p>
    <w:p w14:paraId="2451D2CD" w14:textId="77777777" w:rsidR="007C3481" w:rsidRDefault="007C3481" w:rsidP="007C3481">
      <w:pPr>
        <w:spacing w:line="240" w:lineRule="auto"/>
        <w:jc w:val="left"/>
        <w:rPr>
          <w:rFonts w:ascii="Arial" w:hAnsi="Arial" w:cs="Arial"/>
          <w:sz w:val="24"/>
          <w:szCs w:val="24"/>
        </w:rPr>
      </w:pPr>
    </w:p>
    <w:p w14:paraId="3205E574" w14:textId="55D7C448" w:rsidR="007C3481" w:rsidRPr="007C3481" w:rsidRDefault="007C3481" w:rsidP="007C3481">
      <w:pPr>
        <w:spacing w:line="240" w:lineRule="auto"/>
        <w:jc w:val="left"/>
        <w:rPr>
          <w:rFonts w:ascii="Arial" w:hAnsi="Arial" w:cs="Arial"/>
          <w:b/>
          <w:smallCaps/>
          <w:noProof/>
          <w:sz w:val="24"/>
          <w:szCs w:val="24"/>
        </w:rPr>
      </w:pPr>
      <w:r>
        <w:rPr>
          <w:rFonts w:ascii="Arial" w:hAnsi="Arial" w:cs="Arial"/>
          <w:sz w:val="24"/>
          <w:szCs w:val="24"/>
        </w:rPr>
        <w:br w:type="page"/>
      </w:r>
    </w:p>
    <w:p w14:paraId="32E4C0C6" w14:textId="362E8736" w:rsidR="00120764" w:rsidRPr="00D522E2" w:rsidRDefault="00120764" w:rsidP="00120764">
      <w:pPr>
        <w:pStyle w:val="TOC1"/>
        <w:rPr>
          <w:rFonts w:ascii="Arial" w:hAnsi="Arial" w:cs="Arial"/>
          <w:sz w:val="24"/>
          <w:szCs w:val="24"/>
        </w:rPr>
      </w:pPr>
      <w:r w:rsidRPr="00D522E2">
        <w:rPr>
          <w:rFonts w:ascii="Arial" w:hAnsi="Arial" w:cs="Arial"/>
          <w:sz w:val="24"/>
          <w:szCs w:val="24"/>
        </w:rPr>
        <w:lastRenderedPageBreak/>
        <w:t>CONTENTS</w:t>
      </w:r>
    </w:p>
    <w:p w14:paraId="15EC8A1D" w14:textId="4D8DB502" w:rsidR="00FC268A" w:rsidRDefault="005740FF">
      <w:pPr>
        <w:pStyle w:val="TOC1"/>
        <w:rPr>
          <w:rFonts w:asciiTheme="minorHAnsi" w:eastAsiaTheme="minorEastAsia" w:hAnsiTheme="minorHAnsi" w:cstheme="minorBidi"/>
          <w:b w:val="0"/>
          <w:smallCaps w:val="0"/>
          <w:kern w:val="2"/>
          <w:sz w:val="24"/>
          <w:szCs w:val="24"/>
          <w:lang w:eastAsia="en-GB"/>
          <w14:ligatures w14:val="standardContextual"/>
        </w:rPr>
      </w:pPr>
      <w:r w:rsidRPr="00D522E2">
        <w:rPr>
          <w:rFonts w:ascii="Arial" w:hAnsi="Arial" w:cs="Arial"/>
          <w:sz w:val="24"/>
          <w:szCs w:val="24"/>
        </w:rPr>
        <w:fldChar w:fldCharType="begin"/>
      </w:r>
      <w:r w:rsidRPr="00D522E2">
        <w:rPr>
          <w:rFonts w:ascii="Arial" w:hAnsi="Arial" w:cs="Arial"/>
          <w:sz w:val="24"/>
          <w:szCs w:val="24"/>
        </w:rPr>
        <w:instrText xml:space="preserve"> TOC \o "1-1" \h \z \u </w:instrText>
      </w:r>
      <w:r w:rsidRPr="00D522E2">
        <w:rPr>
          <w:rFonts w:ascii="Arial" w:hAnsi="Arial" w:cs="Arial"/>
          <w:sz w:val="24"/>
          <w:szCs w:val="24"/>
        </w:rPr>
        <w:fldChar w:fldCharType="separate"/>
      </w:r>
      <w:hyperlink w:anchor="_Toc198194889" w:history="1">
        <w:r w:rsidR="00FC268A" w:rsidRPr="0035159A">
          <w:rPr>
            <w:rStyle w:val="Hyperlink"/>
            <w:rFonts w:cs="Arial"/>
            <w:caps/>
          </w:rPr>
          <w:t>1.</w:t>
        </w:r>
        <w:r w:rsidR="00FC268A">
          <w:rPr>
            <w:rFonts w:asciiTheme="minorHAnsi" w:eastAsiaTheme="minorEastAsia" w:hAnsiTheme="minorHAnsi" w:cstheme="minorBidi"/>
            <w:b w:val="0"/>
            <w:smallCaps w:val="0"/>
            <w:kern w:val="2"/>
            <w:sz w:val="24"/>
            <w:szCs w:val="24"/>
            <w:lang w:eastAsia="en-GB"/>
            <w14:ligatures w14:val="standardContextual"/>
          </w:rPr>
          <w:tab/>
        </w:r>
        <w:r w:rsidR="00FC268A" w:rsidRPr="0035159A">
          <w:rPr>
            <w:rStyle w:val="Hyperlink"/>
            <w:rFonts w:ascii="Arial" w:hAnsi="Arial" w:cs="Arial"/>
          </w:rPr>
          <w:t>DEFINITIONS</w:t>
        </w:r>
        <w:r w:rsidR="00FC268A">
          <w:rPr>
            <w:webHidden/>
          </w:rPr>
          <w:tab/>
        </w:r>
        <w:r w:rsidR="00FC268A">
          <w:rPr>
            <w:webHidden/>
          </w:rPr>
          <w:fldChar w:fldCharType="begin"/>
        </w:r>
        <w:r w:rsidR="00FC268A">
          <w:rPr>
            <w:webHidden/>
          </w:rPr>
          <w:instrText xml:space="preserve"> PAGEREF _Toc198194889 \h </w:instrText>
        </w:r>
        <w:r w:rsidR="00FC268A">
          <w:rPr>
            <w:webHidden/>
          </w:rPr>
        </w:r>
        <w:r w:rsidR="00FC268A">
          <w:rPr>
            <w:webHidden/>
          </w:rPr>
          <w:fldChar w:fldCharType="separate"/>
        </w:r>
        <w:r w:rsidR="00332ACF">
          <w:rPr>
            <w:webHidden/>
          </w:rPr>
          <w:t>3</w:t>
        </w:r>
        <w:r w:rsidR="00FC268A">
          <w:rPr>
            <w:webHidden/>
          </w:rPr>
          <w:fldChar w:fldCharType="end"/>
        </w:r>
      </w:hyperlink>
    </w:p>
    <w:p w14:paraId="2E7B3BCD" w14:textId="3C31BD70"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890" w:history="1">
        <w:r w:rsidRPr="0035159A">
          <w:rPr>
            <w:rStyle w:val="Hyperlink"/>
            <w:rFonts w:cs="Arial"/>
            <w:caps/>
          </w:rPr>
          <w:t>2.</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PRECEDENCE</w:t>
        </w:r>
        <w:r>
          <w:rPr>
            <w:webHidden/>
          </w:rPr>
          <w:tab/>
        </w:r>
        <w:r>
          <w:rPr>
            <w:webHidden/>
          </w:rPr>
          <w:fldChar w:fldCharType="begin"/>
        </w:r>
        <w:r>
          <w:rPr>
            <w:webHidden/>
          </w:rPr>
          <w:instrText xml:space="preserve"> PAGEREF _Toc198194890 \h </w:instrText>
        </w:r>
        <w:r>
          <w:rPr>
            <w:webHidden/>
          </w:rPr>
        </w:r>
        <w:r>
          <w:rPr>
            <w:webHidden/>
          </w:rPr>
          <w:fldChar w:fldCharType="separate"/>
        </w:r>
        <w:r w:rsidR="00332ACF">
          <w:rPr>
            <w:webHidden/>
          </w:rPr>
          <w:t>6</w:t>
        </w:r>
        <w:r>
          <w:rPr>
            <w:webHidden/>
          </w:rPr>
          <w:fldChar w:fldCharType="end"/>
        </w:r>
      </w:hyperlink>
    </w:p>
    <w:p w14:paraId="48B1E2F7" w14:textId="6D7232E5"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891" w:history="1">
        <w:r w:rsidRPr="0035159A">
          <w:rPr>
            <w:rStyle w:val="Hyperlink"/>
            <w:rFonts w:cs="Arial"/>
            <w:caps/>
          </w:rPr>
          <w:t>3.</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CONTRACT SUPERVISOR</w:t>
        </w:r>
        <w:r>
          <w:rPr>
            <w:webHidden/>
          </w:rPr>
          <w:tab/>
        </w:r>
        <w:r>
          <w:rPr>
            <w:webHidden/>
          </w:rPr>
          <w:fldChar w:fldCharType="begin"/>
        </w:r>
        <w:r>
          <w:rPr>
            <w:webHidden/>
          </w:rPr>
          <w:instrText xml:space="preserve"> PAGEREF _Toc198194891 \h </w:instrText>
        </w:r>
        <w:r>
          <w:rPr>
            <w:webHidden/>
          </w:rPr>
        </w:r>
        <w:r>
          <w:rPr>
            <w:webHidden/>
          </w:rPr>
          <w:fldChar w:fldCharType="separate"/>
        </w:r>
        <w:r w:rsidR="00332ACF">
          <w:rPr>
            <w:webHidden/>
          </w:rPr>
          <w:t>7</w:t>
        </w:r>
        <w:r>
          <w:rPr>
            <w:webHidden/>
          </w:rPr>
          <w:fldChar w:fldCharType="end"/>
        </w:r>
      </w:hyperlink>
    </w:p>
    <w:p w14:paraId="6B5D001C" w14:textId="2EA69567"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892" w:history="1">
        <w:r w:rsidRPr="0035159A">
          <w:rPr>
            <w:rStyle w:val="Hyperlink"/>
            <w:rFonts w:cs="Arial"/>
            <w:caps/>
          </w:rPr>
          <w:t>4.</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THE SERVICES</w:t>
        </w:r>
        <w:r>
          <w:rPr>
            <w:webHidden/>
          </w:rPr>
          <w:tab/>
        </w:r>
        <w:r>
          <w:rPr>
            <w:webHidden/>
          </w:rPr>
          <w:fldChar w:fldCharType="begin"/>
        </w:r>
        <w:r>
          <w:rPr>
            <w:webHidden/>
          </w:rPr>
          <w:instrText xml:space="preserve"> PAGEREF _Toc198194892 \h </w:instrText>
        </w:r>
        <w:r>
          <w:rPr>
            <w:webHidden/>
          </w:rPr>
        </w:r>
        <w:r>
          <w:rPr>
            <w:webHidden/>
          </w:rPr>
          <w:fldChar w:fldCharType="separate"/>
        </w:r>
        <w:r w:rsidR="00332ACF">
          <w:rPr>
            <w:webHidden/>
          </w:rPr>
          <w:t>7</w:t>
        </w:r>
        <w:r>
          <w:rPr>
            <w:webHidden/>
          </w:rPr>
          <w:fldChar w:fldCharType="end"/>
        </w:r>
      </w:hyperlink>
    </w:p>
    <w:p w14:paraId="69DA1EF7" w14:textId="34F35FD5"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893" w:history="1">
        <w:r w:rsidRPr="0035159A">
          <w:rPr>
            <w:rStyle w:val="Hyperlink"/>
            <w:rFonts w:cs="Arial"/>
            <w:caps/>
          </w:rPr>
          <w:t>5.</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THE GOODS</w:t>
        </w:r>
        <w:r>
          <w:rPr>
            <w:webHidden/>
          </w:rPr>
          <w:tab/>
        </w:r>
        <w:r>
          <w:rPr>
            <w:webHidden/>
          </w:rPr>
          <w:fldChar w:fldCharType="begin"/>
        </w:r>
        <w:r>
          <w:rPr>
            <w:webHidden/>
          </w:rPr>
          <w:instrText xml:space="preserve"> PAGEREF _Toc198194893 \h </w:instrText>
        </w:r>
        <w:r>
          <w:rPr>
            <w:webHidden/>
          </w:rPr>
        </w:r>
        <w:r>
          <w:rPr>
            <w:webHidden/>
          </w:rPr>
          <w:fldChar w:fldCharType="separate"/>
        </w:r>
        <w:r w:rsidR="00332ACF">
          <w:rPr>
            <w:webHidden/>
          </w:rPr>
          <w:t>7</w:t>
        </w:r>
        <w:r>
          <w:rPr>
            <w:webHidden/>
          </w:rPr>
          <w:fldChar w:fldCharType="end"/>
        </w:r>
      </w:hyperlink>
    </w:p>
    <w:p w14:paraId="6FE2E00A" w14:textId="61401659"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894" w:history="1">
        <w:r w:rsidRPr="0035159A">
          <w:rPr>
            <w:rStyle w:val="Hyperlink"/>
            <w:rFonts w:cs="Arial"/>
            <w:caps/>
          </w:rPr>
          <w:t>6.</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SERVICE IMPROVEMENT PLAN</w:t>
        </w:r>
        <w:r>
          <w:rPr>
            <w:webHidden/>
          </w:rPr>
          <w:tab/>
        </w:r>
        <w:r>
          <w:rPr>
            <w:webHidden/>
          </w:rPr>
          <w:fldChar w:fldCharType="begin"/>
        </w:r>
        <w:r>
          <w:rPr>
            <w:webHidden/>
          </w:rPr>
          <w:instrText xml:space="preserve"> PAGEREF _Toc198194894 \h </w:instrText>
        </w:r>
        <w:r>
          <w:rPr>
            <w:webHidden/>
          </w:rPr>
        </w:r>
        <w:r>
          <w:rPr>
            <w:webHidden/>
          </w:rPr>
          <w:fldChar w:fldCharType="separate"/>
        </w:r>
        <w:r w:rsidR="00332ACF">
          <w:rPr>
            <w:webHidden/>
          </w:rPr>
          <w:t>8</w:t>
        </w:r>
        <w:r>
          <w:rPr>
            <w:webHidden/>
          </w:rPr>
          <w:fldChar w:fldCharType="end"/>
        </w:r>
      </w:hyperlink>
    </w:p>
    <w:p w14:paraId="6DB9D891" w14:textId="7C838992"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895" w:history="1">
        <w:r w:rsidRPr="0035159A">
          <w:rPr>
            <w:rStyle w:val="Hyperlink"/>
            <w:rFonts w:cs="Arial"/>
            <w:caps/>
          </w:rPr>
          <w:t>7.</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ASSIGNMENT</w:t>
        </w:r>
        <w:r>
          <w:rPr>
            <w:webHidden/>
          </w:rPr>
          <w:tab/>
        </w:r>
        <w:r>
          <w:rPr>
            <w:webHidden/>
          </w:rPr>
          <w:fldChar w:fldCharType="begin"/>
        </w:r>
        <w:r>
          <w:rPr>
            <w:webHidden/>
          </w:rPr>
          <w:instrText xml:space="preserve"> PAGEREF _Toc198194895 \h </w:instrText>
        </w:r>
        <w:r>
          <w:rPr>
            <w:webHidden/>
          </w:rPr>
        </w:r>
        <w:r>
          <w:rPr>
            <w:webHidden/>
          </w:rPr>
          <w:fldChar w:fldCharType="separate"/>
        </w:r>
        <w:r w:rsidR="00332ACF">
          <w:rPr>
            <w:webHidden/>
          </w:rPr>
          <w:t>8</w:t>
        </w:r>
        <w:r>
          <w:rPr>
            <w:webHidden/>
          </w:rPr>
          <w:fldChar w:fldCharType="end"/>
        </w:r>
      </w:hyperlink>
    </w:p>
    <w:p w14:paraId="0DB6131D" w14:textId="2E000D36"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896" w:history="1">
        <w:r w:rsidRPr="0035159A">
          <w:rPr>
            <w:rStyle w:val="Hyperlink"/>
            <w:rFonts w:cs="Arial"/>
            <w:caps/>
          </w:rPr>
          <w:t>8.</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CONTRACT PERIOD</w:t>
        </w:r>
        <w:r>
          <w:rPr>
            <w:webHidden/>
          </w:rPr>
          <w:tab/>
        </w:r>
        <w:r>
          <w:rPr>
            <w:webHidden/>
          </w:rPr>
          <w:fldChar w:fldCharType="begin"/>
        </w:r>
        <w:r>
          <w:rPr>
            <w:webHidden/>
          </w:rPr>
          <w:instrText xml:space="preserve"> PAGEREF _Toc198194896 \h </w:instrText>
        </w:r>
        <w:r>
          <w:rPr>
            <w:webHidden/>
          </w:rPr>
        </w:r>
        <w:r>
          <w:rPr>
            <w:webHidden/>
          </w:rPr>
          <w:fldChar w:fldCharType="separate"/>
        </w:r>
        <w:r w:rsidR="00332ACF">
          <w:rPr>
            <w:webHidden/>
          </w:rPr>
          <w:t>9</w:t>
        </w:r>
        <w:r>
          <w:rPr>
            <w:webHidden/>
          </w:rPr>
          <w:fldChar w:fldCharType="end"/>
        </w:r>
      </w:hyperlink>
    </w:p>
    <w:p w14:paraId="1D07EA52" w14:textId="0C087231"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897" w:history="1">
        <w:r w:rsidRPr="0035159A">
          <w:rPr>
            <w:rStyle w:val="Hyperlink"/>
            <w:rFonts w:cs="Arial"/>
            <w:caps/>
          </w:rPr>
          <w:t>9.</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PROPERTY</w:t>
        </w:r>
        <w:r>
          <w:rPr>
            <w:webHidden/>
          </w:rPr>
          <w:tab/>
        </w:r>
        <w:r>
          <w:rPr>
            <w:webHidden/>
          </w:rPr>
          <w:fldChar w:fldCharType="begin"/>
        </w:r>
        <w:r>
          <w:rPr>
            <w:webHidden/>
          </w:rPr>
          <w:instrText xml:space="preserve"> PAGEREF _Toc198194897 \h </w:instrText>
        </w:r>
        <w:r>
          <w:rPr>
            <w:webHidden/>
          </w:rPr>
        </w:r>
        <w:r>
          <w:rPr>
            <w:webHidden/>
          </w:rPr>
          <w:fldChar w:fldCharType="separate"/>
        </w:r>
        <w:r w:rsidR="00332ACF">
          <w:rPr>
            <w:webHidden/>
          </w:rPr>
          <w:t>9</w:t>
        </w:r>
        <w:r>
          <w:rPr>
            <w:webHidden/>
          </w:rPr>
          <w:fldChar w:fldCharType="end"/>
        </w:r>
      </w:hyperlink>
    </w:p>
    <w:p w14:paraId="53B51AC3" w14:textId="1F1DFD3C"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898" w:history="1">
        <w:r w:rsidRPr="0035159A">
          <w:rPr>
            <w:rStyle w:val="Hyperlink"/>
            <w:rFonts w:cs="Arial"/>
            <w:caps/>
          </w:rPr>
          <w:t>10.</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MATERIALS</w:t>
        </w:r>
        <w:r>
          <w:rPr>
            <w:webHidden/>
          </w:rPr>
          <w:tab/>
        </w:r>
        <w:r>
          <w:rPr>
            <w:webHidden/>
          </w:rPr>
          <w:fldChar w:fldCharType="begin"/>
        </w:r>
        <w:r>
          <w:rPr>
            <w:webHidden/>
          </w:rPr>
          <w:instrText xml:space="preserve"> PAGEREF _Toc198194898 \h </w:instrText>
        </w:r>
        <w:r>
          <w:rPr>
            <w:webHidden/>
          </w:rPr>
        </w:r>
        <w:r>
          <w:rPr>
            <w:webHidden/>
          </w:rPr>
          <w:fldChar w:fldCharType="separate"/>
        </w:r>
        <w:r w:rsidR="00332ACF">
          <w:rPr>
            <w:webHidden/>
          </w:rPr>
          <w:t>10</w:t>
        </w:r>
        <w:r>
          <w:rPr>
            <w:webHidden/>
          </w:rPr>
          <w:fldChar w:fldCharType="end"/>
        </w:r>
      </w:hyperlink>
    </w:p>
    <w:p w14:paraId="65D095E9" w14:textId="69541850"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899" w:history="1">
        <w:r w:rsidRPr="0035159A">
          <w:rPr>
            <w:rStyle w:val="Hyperlink"/>
            <w:rFonts w:cs="Arial"/>
            <w:caps/>
          </w:rPr>
          <w:t>11.</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SECURITY</w:t>
        </w:r>
        <w:r>
          <w:rPr>
            <w:webHidden/>
          </w:rPr>
          <w:tab/>
        </w:r>
        <w:r>
          <w:rPr>
            <w:webHidden/>
          </w:rPr>
          <w:fldChar w:fldCharType="begin"/>
        </w:r>
        <w:r>
          <w:rPr>
            <w:webHidden/>
          </w:rPr>
          <w:instrText xml:space="preserve"> PAGEREF _Toc198194899 \h </w:instrText>
        </w:r>
        <w:r>
          <w:rPr>
            <w:webHidden/>
          </w:rPr>
        </w:r>
        <w:r>
          <w:rPr>
            <w:webHidden/>
          </w:rPr>
          <w:fldChar w:fldCharType="separate"/>
        </w:r>
        <w:r w:rsidR="00332ACF">
          <w:rPr>
            <w:webHidden/>
          </w:rPr>
          <w:t>10</w:t>
        </w:r>
        <w:r>
          <w:rPr>
            <w:webHidden/>
          </w:rPr>
          <w:fldChar w:fldCharType="end"/>
        </w:r>
      </w:hyperlink>
    </w:p>
    <w:p w14:paraId="0E13FB24" w14:textId="1B86C0B8"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00" w:history="1">
        <w:r w:rsidRPr="0035159A">
          <w:rPr>
            <w:rStyle w:val="Hyperlink"/>
            <w:rFonts w:cs="Arial"/>
            <w:caps/>
          </w:rPr>
          <w:t>12.</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VARIATIONS</w:t>
        </w:r>
        <w:r>
          <w:rPr>
            <w:webHidden/>
          </w:rPr>
          <w:tab/>
        </w:r>
        <w:r>
          <w:rPr>
            <w:webHidden/>
          </w:rPr>
          <w:fldChar w:fldCharType="begin"/>
        </w:r>
        <w:r>
          <w:rPr>
            <w:webHidden/>
          </w:rPr>
          <w:instrText xml:space="preserve"> PAGEREF _Toc198194900 \h </w:instrText>
        </w:r>
        <w:r>
          <w:rPr>
            <w:webHidden/>
          </w:rPr>
        </w:r>
        <w:r>
          <w:rPr>
            <w:webHidden/>
          </w:rPr>
          <w:fldChar w:fldCharType="separate"/>
        </w:r>
        <w:r w:rsidR="00332ACF">
          <w:rPr>
            <w:webHidden/>
          </w:rPr>
          <w:t>10</w:t>
        </w:r>
        <w:r>
          <w:rPr>
            <w:webHidden/>
          </w:rPr>
          <w:fldChar w:fldCharType="end"/>
        </w:r>
      </w:hyperlink>
    </w:p>
    <w:p w14:paraId="2F965258" w14:textId="7E3FB5BE"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01" w:history="1">
        <w:r w:rsidRPr="0035159A">
          <w:rPr>
            <w:rStyle w:val="Hyperlink"/>
            <w:rFonts w:cs="Arial"/>
            <w:caps/>
          </w:rPr>
          <w:t>13.</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EXTENSIONS OF TIME</w:t>
        </w:r>
        <w:r>
          <w:rPr>
            <w:webHidden/>
          </w:rPr>
          <w:tab/>
        </w:r>
        <w:r>
          <w:rPr>
            <w:webHidden/>
          </w:rPr>
          <w:fldChar w:fldCharType="begin"/>
        </w:r>
        <w:r>
          <w:rPr>
            <w:webHidden/>
          </w:rPr>
          <w:instrText xml:space="preserve"> PAGEREF _Toc198194901 \h </w:instrText>
        </w:r>
        <w:r>
          <w:rPr>
            <w:webHidden/>
          </w:rPr>
        </w:r>
        <w:r>
          <w:rPr>
            <w:webHidden/>
          </w:rPr>
          <w:fldChar w:fldCharType="separate"/>
        </w:r>
        <w:r w:rsidR="00332ACF">
          <w:rPr>
            <w:webHidden/>
          </w:rPr>
          <w:t>11</w:t>
        </w:r>
        <w:r>
          <w:rPr>
            <w:webHidden/>
          </w:rPr>
          <w:fldChar w:fldCharType="end"/>
        </w:r>
      </w:hyperlink>
    </w:p>
    <w:p w14:paraId="34E1D1A3" w14:textId="3C2869E5"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02" w:history="1">
        <w:r w:rsidRPr="0035159A">
          <w:rPr>
            <w:rStyle w:val="Hyperlink"/>
            <w:rFonts w:cs="Arial"/>
            <w:caps/>
          </w:rPr>
          <w:t>14.</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PROPERTY AND RISK</w:t>
        </w:r>
        <w:r>
          <w:rPr>
            <w:webHidden/>
          </w:rPr>
          <w:tab/>
        </w:r>
        <w:r>
          <w:rPr>
            <w:webHidden/>
          </w:rPr>
          <w:fldChar w:fldCharType="begin"/>
        </w:r>
        <w:r>
          <w:rPr>
            <w:webHidden/>
          </w:rPr>
          <w:instrText xml:space="preserve"> PAGEREF _Toc198194902 \h </w:instrText>
        </w:r>
        <w:r>
          <w:rPr>
            <w:webHidden/>
          </w:rPr>
        </w:r>
        <w:r>
          <w:rPr>
            <w:webHidden/>
          </w:rPr>
          <w:fldChar w:fldCharType="separate"/>
        </w:r>
        <w:r w:rsidR="00332ACF">
          <w:rPr>
            <w:webHidden/>
          </w:rPr>
          <w:t>11</w:t>
        </w:r>
        <w:r>
          <w:rPr>
            <w:webHidden/>
          </w:rPr>
          <w:fldChar w:fldCharType="end"/>
        </w:r>
      </w:hyperlink>
    </w:p>
    <w:p w14:paraId="5634219F" w14:textId="029B3AC4"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03" w:history="1">
        <w:r w:rsidRPr="0035159A">
          <w:rPr>
            <w:rStyle w:val="Hyperlink"/>
            <w:rFonts w:cs="Arial"/>
            <w:caps/>
          </w:rPr>
          <w:t>15.</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DAMAGE OR LOSS IN TRANSIT</w:t>
        </w:r>
        <w:r>
          <w:rPr>
            <w:webHidden/>
          </w:rPr>
          <w:tab/>
        </w:r>
        <w:r>
          <w:rPr>
            <w:webHidden/>
          </w:rPr>
          <w:fldChar w:fldCharType="begin"/>
        </w:r>
        <w:r>
          <w:rPr>
            <w:webHidden/>
          </w:rPr>
          <w:instrText xml:space="preserve"> PAGEREF _Toc198194903 \h </w:instrText>
        </w:r>
        <w:r>
          <w:rPr>
            <w:webHidden/>
          </w:rPr>
        </w:r>
        <w:r>
          <w:rPr>
            <w:webHidden/>
          </w:rPr>
          <w:fldChar w:fldCharType="separate"/>
        </w:r>
        <w:r w:rsidR="00332ACF">
          <w:rPr>
            <w:webHidden/>
          </w:rPr>
          <w:t>11</w:t>
        </w:r>
        <w:r>
          <w:rPr>
            <w:webHidden/>
          </w:rPr>
          <w:fldChar w:fldCharType="end"/>
        </w:r>
      </w:hyperlink>
    </w:p>
    <w:p w14:paraId="28FAAE93" w14:textId="1AAB4B14"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04" w:history="1">
        <w:r w:rsidRPr="0035159A">
          <w:rPr>
            <w:rStyle w:val="Hyperlink"/>
            <w:rFonts w:cs="Arial"/>
            <w:caps/>
          </w:rPr>
          <w:t>16.</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REJECTION OF GOODS</w:t>
        </w:r>
        <w:r>
          <w:rPr>
            <w:webHidden/>
          </w:rPr>
          <w:tab/>
        </w:r>
        <w:r>
          <w:rPr>
            <w:webHidden/>
          </w:rPr>
          <w:fldChar w:fldCharType="begin"/>
        </w:r>
        <w:r>
          <w:rPr>
            <w:webHidden/>
          </w:rPr>
          <w:instrText xml:space="preserve"> PAGEREF _Toc198194904 \h </w:instrText>
        </w:r>
        <w:r>
          <w:rPr>
            <w:webHidden/>
          </w:rPr>
        </w:r>
        <w:r>
          <w:rPr>
            <w:webHidden/>
          </w:rPr>
          <w:fldChar w:fldCharType="separate"/>
        </w:r>
        <w:r w:rsidR="00332ACF">
          <w:rPr>
            <w:webHidden/>
          </w:rPr>
          <w:t>12</w:t>
        </w:r>
        <w:r>
          <w:rPr>
            <w:webHidden/>
          </w:rPr>
          <w:fldChar w:fldCharType="end"/>
        </w:r>
      </w:hyperlink>
    </w:p>
    <w:p w14:paraId="340800C4" w14:textId="6973141B"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05" w:history="1">
        <w:r w:rsidRPr="0035159A">
          <w:rPr>
            <w:rStyle w:val="Hyperlink"/>
            <w:rFonts w:cs="Arial"/>
            <w:caps/>
          </w:rPr>
          <w:t>17.</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DEFAULT</w:t>
        </w:r>
        <w:r>
          <w:rPr>
            <w:webHidden/>
          </w:rPr>
          <w:tab/>
        </w:r>
        <w:r>
          <w:rPr>
            <w:webHidden/>
          </w:rPr>
          <w:fldChar w:fldCharType="begin"/>
        </w:r>
        <w:r>
          <w:rPr>
            <w:webHidden/>
          </w:rPr>
          <w:instrText xml:space="preserve"> PAGEREF _Toc198194905 \h </w:instrText>
        </w:r>
        <w:r>
          <w:rPr>
            <w:webHidden/>
          </w:rPr>
        </w:r>
        <w:r>
          <w:rPr>
            <w:webHidden/>
          </w:rPr>
          <w:fldChar w:fldCharType="separate"/>
        </w:r>
        <w:r w:rsidR="00332ACF">
          <w:rPr>
            <w:webHidden/>
          </w:rPr>
          <w:t>12</w:t>
        </w:r>
        <w:r>
          <w:rPr>
            <w:webHidden/>
          </w:rPr>
          <w:fldChar w:fldCharType="end"/>
        </w:r>
      </w:hyperlink>
    </w:p>
    <w:p w14:paraId="32121DFF" w14:textId="4FA70703"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06" w:history="1">
        <w:r w:rsidRPr="0035159A">
          <w:rPr>
            <w:rStyle w:val="Hyperlink"/>
            <w:rFonts w:cs="Arial"/>
            <w:caps/>
          </w:rPr>
          <w:t>18.</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FORCE MAJEURE</w:t>
        </w:r>
        <w:r>
          <w:rPr>
            <w:webHidden/>
          </w:rPr>
          <w:tab/>
        </w:r>
        <w:r>
          <w:rPr>
            <w:webHidden/>
          </w:rPr>
          <w:fldChar w:fldCharType="begin"/>
        </w:r>
        <w:r>
          <w:rPr>
            <w:webHidden/>
          </w:rPr>
          <w:instrText xml:space="preserve"> PAGEREF _Toc198194906 \h </w:instrText>
        </w:r>
        <w:r>
          <w:rPr>
            <w:webHidden/>
          </w:rPr>
        </w:r>
        <w:r>
          <w:rPr>
            <w:webHidden/>
          </w:rPr>
          <w:fldChar w:fldCharType="separate"/>
        </w:r>
        <w:r w:rsidR="00332ACF">
          <w:rPr>
            <w:webHidden/>
          </w:rPr>
          <w:t>13</w:t>
        </w:r>
        <w:r>
          <w:rPr>
            <w:webHidden/>
          </w:rPr>
          <w:fldChar w:fldCharType="end"/>
        </w:r>
      </w:hyperlink>
    </w:p>
    <w:p w14:paraId="7C157B5A" w14:textId="34049F4E"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07" w:history="1">
        <w:r w:rsidRPr="0035159A">
          <w:rPr>
            <w:rStyle w:val="Hyperlink"/>
            <w:rFonts w:cs="Arial"/>
            <w:caps/>
          </w:rPr>
          <w:t>19.</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TERMINATION</w:t>
        </w:r>
        <w:r>
          <w:rPr>
            <w:webHidden/>
          </w:rPr>
          <w:tab/>
        </w:r>
        <w:r>
          <w:rPr>
            <w:webHidden/>
          </w:rPr>
          <w:fldChar w:fldCharType="begin"/>
        </w:r>
        <w:r>
          <w:rPr>
            <w:webHidden/>
          </w:rPr>
          <w:instrText xml:space="preserve"> PAGEREF _Toc198194907 \h </w:instrText>
        </w:r>
        <w:r>
          <w:rPr>
            <w:webHidden/>
          </w:rPr>
        </w:r>
        <w:r>
          <w:rPr>
            <w:webHidden/>
          </w:rPr>
          <w:fldChar w:fldCharType="separate"/>
        </w:r>
        <w:r w:rsidR="00332ACF">
          <w:rPr>
            <w:webHidden/>
          </w:rPr>
          <w:t>13</w:t>
        </w:r>
        <w:r>
          <w:rPr>
            <w:webHidden/>
          </w:rPr>
          <w:fldChar w:fldCharType="end"/>
        </w:r>
      </w:hyperlink>
    </w:p>
    <w:p w14:paraId="5F2A22FB" w14:textId="33CC64B0"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08" w:history="1">
        <w:r w:rsidRPr="0035159A">
          <w:rPr>
            <w:rStyle w:val="Hyperlink"/>
            <w:rFonts w:cs="Arial"/>
            <w:caps/>
          </w:rPr>
          <w:t>20.</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CONSEQUENCES OF TERMINATION</w:t>
        </w:r>
        <w:r>
          <w:rPr>
            <w:webHidden/>
          </w:rPr>
          <w:tab/>
        </w:r>
        <w:r>
          <w:rPr>
            <w:webHidden/>
          </w:rPr>
          <w:fldChar w:fldCharType="begin"/>
        </w:r>
        <w:r>
          <w:rPr>
            <w:webHidden/>
          </w:rPr>
          <w:instrText xml:space="preserve"> PAGEREF _Toc198194908 \h </w:instrText>
        </w:r>
        <w:r>
          <w:rPr>
            <w:webHidden/>
          </w:rPr>
        </w:r>
        <w:r>
          <w:rPr>
            <w:webHidden/>
          </w:rPr>
          <w:fldChar w:fldCharType="separate"/>
        </w:r>
        <w:r w:rsidR="00332ACF">
          <w:rPr>
            <w:webHidden/>
          </w:rPr>
          <w:t>14</w:t>
        </w:r>
        <w:r>
          <w:rPr>
            <w:webHidden/>
          </w:rPr>
          <w:fldChar w:fldCharType="end"/>
        </w:r>
      </w:hyperlink>
    </w:p>
    <w:p w14:paraId="6E8CD79D" w14:textId="52BF0E54"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09" w:history="1">
        <w:r w:rsidRPr="0035159A">
          <w:rPr>
            <w:rStyle w:val="Hyperlink"/>
            <w:rFonts w:cs="Arial"/>
            <w:caps/>
          </w:rPr>
          <w:t>21.</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DETERMINATION</w:t>
        </w:r>
        <w:r>
          <w:rPr>
            <w:webHidden/>
          </w:rPr>
          <w:tab/>
        </w:r>
        <w:r>
          <w:rPr>
            <w:webHidden/>
          </w:rPr>
          <w:fldChar w:fldCharType="begin"/>
        </w:r>
        <w:r>
          <w:rPr>
            <w:webHidden/>
          </w:rPr>
          <w:instrText xml:space="preserve"> PAGEREF _Toc198194909 \h </w:instrText>
        </w:r>
        <w:r>
          <w:rPr>
            <w:webHidden/>
          </w:rPr>
        </w:r>
        <w:r>
          <w:rPr>
            <w:webHidden/>
          </w:rPr>
          <w:fldChar w:fldCharType="separate"/>
        </w:r>
        <w:r w:rsidR="00332ACF">
          <w:rPr>
            <w:webHidden/>
          </w:rPr>
          <w:t>15</w:t>
        </w:r>
        <w:r>
          <w:rPr>
            <w:webHidden/>
          </w:rPr>
          <w:fldChar w:fldCharType="end"/>
        </w:r>
      </w:hyperlink>
    </w:p>
    <w:p w14:paraId="2C389979" w14:textId="6A8114A6"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10" w:history="1">
        <w:r w:rsidRPr="0035159A">
          <w:rPr>
            <w:rStyle w:val="Hyperlink"/>
            <w:rFonts w:cs="Arial"/>
            <w:caps/>
          </w:rPr>
          <w:t>22.</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TERMINATION BY CONTRACTOR</w:t>
        </w:r>
        <w:r>
          <w:rPr>
            <w:webHidden/>
          </w:rPr>
          <w:tab/>
        </w:r>
        <w:r>
          <w:rPr>
            <w:webHidden/>
          </w:rPr>
          <w:fldChar w:fldCharType="begin"/>
        </w:r>
        <w:r>
          <w:rPr>
            <w:webHidden/>
          </w:rPr>
          <w:instrText xml:space="preserve"> PAGEREF _Toc198194910 \h </w:instrText>
        </w:r>
        <w:r>
          <w:rPr>
            <w:webHidden/>
          </w:rPr>
        </w:r>
        <w:r>
          <w:rPr>
            <w:webHidden/>
          </w:rPr>
          <w:fldChar w:fldCharType="separate"/>
        </w:r>
        <w:r w:rsidR="00332ACF">
          <w:rPr>
            <w:webHidden/>
          </w:rPr>
          <w:t>15</w:t>
        </w:r>
        <w:r>
          <w:rPr>
            <w:webHidden/>
          </w:rPr>
          <w:fldChar w:fldCharType="end"/>
        </w:r>
      </w:hyperlink>
    </w:p>
    <w:p w14:paraId="12647F1E" w14:textId="090E4C0F"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11" w:history="1">
        <w:r w:rsidRPr="0035159A">
          <w:rPr>
            <w:rStyle w:val="Hyperlink"/>
            <w:rFonts w:cs="Arial"/>
            <w:caps/>
          </w:rPr>
          <w:t>23.</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INDEMNITY</w:t>
        </w:r>
        <w:r>
          <w:rPr>
            <w:webHidden/>
          </w:rPr>
          <w:tab/>
        </w:r>
        <w:r>
          <w:rPr>
            <w:webHidden/>
          </w:rPr>
          <w:fldChar w:fldCharType="begin"/>
        </w:r>
        <w:r>
          <w:rPr>
            <w:webHidden/>
          </w:rPr>
          <w:instrText xml:space="preserve"> PAGEREF _Toc198194911 \h </w:instrText>
        </w:r>
        <w:r>
          <w:rPr>
            <w:webHidden/>
          </w:rPr>
        </w:r>
        <w:r>
          <w:rPr>
            <w:webHidden/>
          </w:rPr>
          <w:fldChar w:fldCharType="separate"/>
        </w:r>
        <w:r w:rsidR="00332ACF">
          <w:rPr>
            <w:webHidden/>
          </w:rPr>
          <w:t>16</w:t>
        </w:r>
        <w:r>
          <w:rPr>
            <w:webHidden/>
          </w:rPr>
          <w:fldChar w:fldCharType="end"/>
        </w:r>
      </w:hyperlink>
    </w:p>
    <w:p w14:paraId="346D524E" w14:textId="4FA78281"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12" w:history="1">
        <w:r w:rsidRPr="0035159A">
          <w:rPr>
            <w:rStyle w:val="Hyperlink"/>
            <w:rFonts w:cs="Arial"/>
            <w:caps/>
          </w:rPr>
          <w:t>24.</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LIMIT OF CONTRACTOR'S LIABILITY</w:t>
        </w:r>
        <w:r>
          <w:rPr>
            <w:webHidden/>
          </w:rPr>
          <w:tab/>
        </w:r>
        <w:r>
          <w:rPr>
            <w:webHidden/>
          </w:rPr>
          <w:fldChar w:fldCharType="begin"/>
        </w:r>
        <w:r>
          <w:rPr>
            <w:webHidden/>
          </w:rPr>
          <w:instrText xml:space="preserve"> PAGEREF _Toc198194912 \h </w:instrText>
        </w:r>
        <w:r>
          <w:rPr>
            <w:webHidden/>
          </w:rPr>
        </w:r>
        <w:r>
          <w:rPr>
            <w:webHidden/>
          </w:rPr>
          <w:fldChar w:fldCharType="separate"/>
        </w:r>
        <w:r w:rsidR="00332ACF">
          <w:rPr>
            <w:webHidden/>
          </w:rPr>
          <w:t>16</w:t>
        </w:r>
        <w:r>
          <w:rPr>
            <w:webHidden/>
          </w:rPr>
          <w:fldChar w:fldCharType="end"/>
        </w:r>
      </w:hyperlink>
    </w:p>
    <w:p w14:paraId="60FB3AD9" w14:textId="1ADE963C"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13" w:history="1">
        <w:r w:rsidRPr="0035159A">
          <w:rPr>
            <w:rStyle w:val="Hyperlink"/>
            <w:rFonts w:cs="Arial"/>
            <w:caps/>
          </w:rPr>
          <w:t>25.</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INSURANCE</w:t>
        </w:r>
        <w:r>
          <w:rPr>
            <w:webHidden/>
          </w:rPr>
          <w:tab/>
        </w:r>
        <w:r>
          <w:rPr>
            <w:webHidden/>
          </w:rPr>
          <w:fldChar w:fldCharType="begin"/>
        </w:r>
        <w:r>
          <w:rPr>
            <w:webHidden/>
          </w:rPr>
          <w:instrText xml:space="preserve"> PAGEREF _Toc198194913 \h </w:instrText>
        </w:r>
        <w:r>
          <w:rPr>
            <w:webHidden/>
          </w:rPr>
        </w:r>
        <w:r>
          <w:rPr>
            <w:webHidden/>
          </w:rPr>
          <w:fldChar w:fldCharType="separate"/>
        </w:r>
        <w:r w:rsidR="00332ACF">
          <w:rPr>
            <w:webHidden/>
          </w:rPr>
          <w:t>16</w:t>
        </w:r>
        <w:r>
          <w:rPr>
            <w:webHidden/>
          </w:rPr>
          <w:fldChar w:fldCharType="end"/>
        </w:r>
      </w:hyperlink>
    </w:p>
    <w:p w14:paraId="210D7FBC" w14:textId="5CDBDDB3"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14" w:history="1">
        <w:r w:rsidRPr="0035159A">
          <w:rPr>
            <w:rStyle w:val="Hyperlink"/>
            <w:rFonts w:cs="Arial"/>
            <w:caps/>
          </w:rPr>
          <w:t>26.</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WARRANTY</w:t>
        </w:r>
        <w:r>
          <w:rPr>
            <w:webHidden/>
          </w:rPr>
          <w:tab/>
        </w:r>
        <w:r>
          <w:rPr>
            <w:webHidden/>
          </w:rPr>
          <w:fldChar w:fldCharType="begin"/>
        </w:r>
        <w:r>
          <w:rPr>
            <w:webHidden/>
          </w:rPr>
          <w:instrText xml:space="preserve"> PAGEREF _Toc198194914 \h </w:instrText>
        </w:r>
        <w:r>
          <w:rPr>
            <w:webHidden/>
          </w:rPr>
        </w:r>
        <w:r>
          <w:rPr>
            <w:webHidden/>
          </w:rPr>
          <w:fldChar w:fldCharType="separate"/>
        </w:r>
        <w:r w:rsidR="00332ACF">
          <w:rPr>
            <w:webHidden/>
          </w:rPr>
          <w:t>17</w:t>
        </w:r>
        <w:r>
          <w:rPr>
            <w:webHidden/>
          </w:rPr>
          <w:fldChar w:fldCharType="end"/>
        </w:r>
      </w:hyperlink>
    </w:p>
    <w:p w14:paraId="1DEA0E2A" w14:textId="2E7EF90D"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15" w:history="1">
        <w:r w:rsidRPr="0035159A">
          <w:rPr>
            <w:rStyle w:val="Hyperlink"/>
            <w:rFonts w:cs="Arial"/>
            <w:caps/>
          </w:rPr>
          <w:t>27.</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ANTI-BRIBERY</w:t>
        </w:r>
        <w:r>
          <w:rPr>
            <w:webHidden/>
          </w:rPr>
          <w:tab/>
        </w:r>
        <w:r>
          <w:rPr>
            <w:webHidden/>
          </w:rPr>
          <w:fldChar w:fldCharType="begin"/>
        </w:r>
        <w:r>
          <w:rPr>
            <w:webHidden/>
          </w:rPr>
          <w:instrText xml:space="preserve"> PAGEREF _Toc198194915 \h </w:instrText>
        </w:r>
        <w:r>
          <w:rPr>
            <w:webHidden/>
          </w:rPr>
        </w:r>
        <w:r>
          <w:rPr>
            <w:webHidden/>
          </w:rPr>
          <w:fldChar w:fldCharType="separate"/>
        </w:r>
        <w:r w:rsidR="00332ACF">
          <w:rPr>
            <w:webHidden/>
          </w:rPr>
          <w:t>17</w:t>
        </w:r>
        <w:r>
          <w:rPr>
            <w:webHidden/>
          </w:rPr>
          <w:fldChar w:fldCharType="end"/>
        </w:r>
      </w:hyperlink>
    </w:p>
    <w:p w14:paraId="372E23F2" w14:textId="67956BD6"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16" w:history="1">
        <w:r w:rsidRPr="0035159A">
          <w:rPr>
            <w:rStyle w:val="Hyperlink"/>
            <w:rFonts w:cs="Arial"/>
            <w:caps/>
          </w:rPr>
          <w:t>28.</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ANTI-SLAVERY</w:t>
        </w:r>
        <w:r>
          <w:rPr>
            <w:webHidden/>
          </w:rPr>
          <w:tab/>
        </w:r>
        <w:r>
          <w:rPr>
            <w:webHidden/>
          </w:rPr>
          <w:fldChar w:fldCharType="begin"/>
        </w:r>
        <w:r>
          <w:rPr>
            <w:webHidden/>
          </w:rPr>
          <w:instrText xml:space="preserve"> PAGEREF _Toc198194916 \h </w:instrText>
        </w:r>
        <w:r>
          <w:rPr>
            <w:webHidden/>
          </w:rPr>
        </w:r>
        <w:r>
          <w:rPr>
            <w:webHidden/>
          </w:rPr>
          <w:fldChar w:fldCharType="separate"/>
        </w:r>
        <w:r w:rsidR="00332ACF">
          <w:rPr>
            <w:webHidden/>
          </w:rPr>
          <w:t>17</w:t>
        </w:r>
        <w:r>
          <w:rPr>
            <w:webHidden/>
          </w:rPr>
          <w:fldChar w:fldCharType="end"/>
        </w:r>
      </w:hyperlink>
    </w:p>
    <w:p w14:paraId="0025C7B8" w14:textId="6B9C8C5C"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17" w:history="1">
        <w:r w:rsidRPr="0035159A">
          <w:rPr>
            <w:rStyle w:val="Hyperlink"/>
            <w:rFonts w:cs="Arial"/>
            <w:caps/>
          </w:rPr>
          <w:t>29.</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Well-Being of Future Generations (Wales) Act 2015</w:t>
        </w:r>
        <w:r>
          <w:rPr>
            <w:webHidden/>
          </w:rPr>
          <w:tab/>
        </w:r>
        <w:r>
          <w:rPr>
            <w:webHidden/>
          </w:rPr>
          <w:fldChar w:fldCharType="begin"/>
        </w:r>
        <w:r>
          <w:rPr>
            <w:webHidden/>
          </w:rPr>
          <w:instrText xml:space="preserve"> PAGEREF _Toc198194917 \h </w:instrText>
        </w:r>
        <w:r>
          <w:rPr>
            <w:webHidden/>
          </w:rPr>
        </w:r>
        <w:r>
          <w:rPr>
            <w:webHidden/>
          </w:rPr>
          <w:fldChar w:fldCharType="separate"/>
        </w:r>
        <w:r w:rsidR="00332ACF">
          <w:rPr>
            <w:webHidden/>
          </w:rPr>
          <w:t>18</w:t>
        </w:r>
        <w:r>
          <w:rPr>
            <w:webHidden/>
          </w:rPr>
          <w:fldChar w:fldCharType="end"/>
        </w:r>
      </w:hyperlink>
    </w:p>
    <w:p w14:paraId="446B984A" w14:textId="71CC4FE4"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18" w:history="1">
        <w:r w:rsidRPr="0035159A">
          <w:rPr>
            <w:rStyle w:val="Hyperlink"/>
            <w:rFonts w:cs="Arial"/>
            <w:caps/>
          </w:rPr>
          <w:t>30.</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GUARANTEES</w:t>
        </w:r>
        <w:r>
          <w:rPr>
            <w:webHidden/>
          </w:rPr>
          <w:tab/>
        </w:r>
        <w:r>
          <w:rPr>
            <w:webHidden/>
          </w:rPr>
          <w:fldChar w:fldCharType="begin"/>
        </w:r>
        <w:r>
          <w:rPr>
            <w:webHidden/>
          </w:rPr>
          <w:instrText xml:space="preserve"> PAGEREF _Toc198194918 \h </w:instrText>
        </w:r>
        <w:r>
          <w:rPr>
            <w:webHidden/>
          </w:rPr>
        </w:r>
        <w:r>
          <w:rPr>
            <w:webHidden/>
          </w:rPr>
          <w:fldChar w:fldCharType="separate"/>
        </w:r>
        <w:r w:rsidR="00332ACF">
          <w:rPr>
            <w:webHidden/>
          </w:rPr>
          <w:t>18</w:t>
        </w:r>
        <w:r>
          <w:rPr>
            <w:webHidden/>
          </w:rPr>
          <w:fldChar w:fldCharType="end"/>
        </w:r>
      </w:hyperlink>
    </w:p>
    <w:p w14:paraId="6EBE1C6F" w14:textId="222F1148"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19" w:history="1">
        <w:r w:rsidRPr="0035159A">
          <w:rPr>
            <w:rStyle w:val="Hyperlink"/>
            <w:rFonts w:cs="Arial"/>
            <w:caps/>
          </w:rPr>
          <w:t>31.</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MONITORING AND AUDIT</w:t>
        </w:r>
        <w:r>
          <w:rPr>
            <w:webHidden/>
          </w:rPr>
          <w:tab/>
        </w:r>
        <w:r>
          <w:rPr>
            <w:webHidden/>
          </w:rPr>
          <w:fldChar w:fldCharType="begin"/>
        </w:r>
        <w:r>
          <w:rPr>
            <w:webHidden/>
          </w:rPr>
          <w:instrText xml:space="preserve"> PAGEREF _Toc198194919 \h </w:instrText>
        </w:r>
        <w:r>
          <w:rPr>
            <w:webHidden/>
          </w:rPr>
        </w:r>
        <w:r>
          <w:rPr>
            <w:webHidden/>
          </w:rPr>
          <w:fldChar w:fldCharType="separate"/>
        </w:r>
        <w:r w:rsidR="00332ACF">
          <w:rPr>
            <w:webHidden/>
          </w:rPr>
          <w:t>19</w:t>
        </w:r>
        <w:r>
          <w:rPr>
            <w:webHidden/>
          </w:rPr>
          <w:fldChar w:fldCharType="end"/>
        </w:r>
      </w:hyperlink>
    </w:p>
    <w:p w14:paraId="0E55B67A" w14:textId="281C43FE"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20" w:history="1">
        <w:r w:rsidRPr="0035159A">
          <w:rPr>
            <w:rStyle w:val="Hyperlink"/>
            <w:rFonts w:cs="Arial"/>
            <w:caps/>
          </w:rPr>
          <w:t>32.</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CONTRACT PRICE</w:t>
        </w:r>
        <w:r>
          <w:rPr>
            <w:webHidden/>
          </w:rPr>
          <w:tab/>
        </w:r>
        <w:r>
          <w:rPr>
            <w:webHidden/>
          </w:rPr>
          <w:fldChar w:fldCharType="begin"/>
        </w:r>
        <w:r>
          <w:rPr>
            <w:webHidden/>
          </w:rPr>
          <w:instrText xml:space="preserve"> PAGEREF _Toc198194920 \h </w:instrText>
        </w:r>
        <w:r>
          <w:rPr>
            <w:webHidden/>
          </w:rPr>
        </w:r>
        <w:r>
          <w:rPr>
            <w:webHidden/>
          </w:rPr>
          <w:fldChar w:fldCharType="separate"/>
        </w:r>
        <w:r w:rsidR="00332ACF">
          <w:rPr>
            <w:webHidden/>
          </w:rPr>
          <w:t>19</w:t>
        </w:r>
        <w:r>
          <w:rPr>
            <w:webHidden/>
          </w:rPr>
          <w:fldChar w:fldCharType="end"/>
        </w:r>
      </w:hyperlink>
    </w:p>
    <w:p w14:paraId="09462C62" w14:textId="3CA60F24"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21" w:history="1">
        <w:r w:rsidRPr="0035159A">
          <w:rPr>
            <w:rStyle w:val="Hyperlink"/>
            <w:rFonts w:cs="Arial"/>
            <w:caps/>
          </w:rPr>
          <w:t>33.</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INVOICING AND PAYMENT</w:t>
        </w:r>
        <w:r>
          <w:rPr>
            <w:webHidden/>
          </w:rPr>
          <w:tab/>
        </w:r>
        <w:r>
          <w:rPr>
            <w:webHidden/>
          </w:rPr>
          <w:fldChar w:fldCharType="begin"/>
        </w:r>
        <w:r>
          <w:rPr>
            <w:webHidden/>
          </w:rPr>
          <w:instrText xml:space="preserve"> PAGEREF _Toc198194921 \h </w:instrText>
        </w:r>
        <w:r>
          <w:rPr>
            <w:webHidden/>
          </w:rPr>
        </w:r>
        <w:r>
          <w:rPr>
            <w:webHidden/>
          </w:rPr>
          <w:fldChar w:fldCharType="separate"/>
        </w:r>
        <w:r w:rsidR="00332ACF">
          <w:rPr>
            <w:webHidden/>
          </w:rPr>
          <w:t>20</w:t>
        </w:r>
        <w:r>
          <w:rPr>
            <w:webHidden/>
          </w:rPr>
          <w:fldChar w:fldCharType="end"/>
        </w:r>
      </w:hyperlink>
    </w:p>
    <w:p w14:paraId="642158B5" w14:textId="2CFA8DEE"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22" w:history="1">
        <w:r w:rsidRPr="0035159A">
          <w:rPr>
            <w:rStyle w:val="Hyperlink"/>
            <w:rFonts w:cs="Arial"/>
            <w:caps/>
          </w:rPr>
          <w:t>34.</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INTELLECTUAL PROPERTY RIGHTS</w:t>
        </w:r>
        <w:r>
          <w:rPr>
            <w:webHidden/>
          </w:rPr>
          <w:tab/>
        </w:r>
        <w:r>
          <w:rPr>
            <w:webHidden/>
          </w:rPr>
          <w:fldChar w:fldCharType="begin"/>
        </w:r>
        <w:r>
          <w:rPr>
            <w:webHidden/>
          </w:rPr>
          <w:instrText xml:space="preserve"> PAGEREF _Toc198194922 \h </w:instrText>
        </w:r>
        <w:r>
          <w:rPr>
            <w:webHidden/>
          </w:rPr>
        </w:r>
        <w:r>
          <w:rPr>
            <w:webHidden/>
          </w:rPr>
          <w:fldChar w:fldCharType="separate"/>
        </w:r>
        <w:r w:rsidR="00332ACF">
          <w:rPr>
            <w:webHidden/>
          </w:rPr>
          <w:t>20</w:t>
        </w:r>
        <w:r>
          <w:rPr>
            <w:webHidden/>
          </w:rPr>
          <w:fldChar w:fldCharType="end"/>
        </w:r>
      </w:hyperlink>
    </w:p>
    <w:p w14:paraId="6E54FEED" w14:textId="49568AAD"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23" w:history="1">
        <w:r w:rsidRPr="0035159A">
          <w:rPr>
            <w:rStyle w:val="Hyperlink"/>
            <w:rFonts w:cs="Arial"/>
            <w:caps/>
          </w:rPr>
          <w:t>35.</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CONFIDENTIALITY AND DATA PROTECTION</w:t>
        </w:r>
        <w:r>
          <w:rPr>
            <w:webHidden/>
          </w:rPr>
          <w:tab/>
        </w:r>
        <w:r>
          <w:rPr>
            <w:webHidden/>
          </w:rPr>
          <w:fldChar w:fldCharType="begin"/>
        </w:r>
        <w:r>
          <w:rPr>
            <w:webHidden/>
          </w:rPr>
          <w:instrText xml:space="preserve"> PAGEREF _Toc198194923 \h </w:instrText>
        </w:r>
        <w:r>
          <w:rPr>
            <w:webHidden/>
          </w:rPr>
        </w:r>
        <w:r>
          <w:rPr>
            <w:webHidden/>
          </w:rPr>
          <w:fldChar w:fldCharType="separate"/>
        </w:r>
        <w:r w:rsidR="00332ACF">
          <w:rPr>
            <w:webHidden/>
          </w:rPr>
          <w:t>21</w:t>
        </w:r>
        <w:r>
          <w:rPr>
            <w:webHidden/>
          </w:rPr>
          <w:fldChar w:fldCharType="end"/>
        </w:r>
      </w:hyperlink>
    </w:p>
    <w:p w14:paraId="4DC4CEDF" w14:textId="2C023054"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24" w:history="1">
        <w:r w:rsidRPr="0035159A">
          <w:rPr>
            <w:rStyle w:val="Hyperlink"/>
            <w:rFonts w:cs="Arial"/>
            <w:caps/>
          </w:rPr>
          <w:t>36.</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DISCRIMINATION</w:t>
        </w:r>
        <w:r>
          <w:rPr>
            <w:webHidden/>
          </w:rPr>
          <w:tab/>
        </w:r>
        <w:r>
          <w:rPr>
            <w:webHidden/>
          </w:rPr>
          <w:fldChar w:fldCharType="begin"/>
        </w:r>
        <w:r>
          <w:rPr>
            <w:webHidden/>
          </w:rPr>
          <w:instrText xml:space="preserve"> PAGEREF _Toc198194924 \h </w:instrText>
        </w:r>
        <w:r>
          <w:rPr>
            <w:webHidden/>
          </w:rPr>
        </w:r>
        <w:r>
          <w:rPr>
            <w:webHidden/>
          </w:rPr>
          <w:fldChar w:fldCharType="separate"/>
        </w:r>
        <w:r w:rsidR="00332ACF">
          <w:rPr>
            <w:webHidden/>
          </w:rPr>
          <w:t>27</w:t>
        </w:r>
        <w:r>
          <w:rPr>
            <w:webHidden/>
          </w:rPr>
          <w:fldChar w:fldCharType="end"/>
        </w:r>
      </w:hyperlink>
    </w:p>
    <w:p w14:paraId="124115C2" w14:textId="5A75AC32"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25" w:history="1">
        <w:r w:rsidRPr="0035159A">
          <w:rPr>
            <w:rStyle w:val="Hyperlink"/>
            <w:rFonts w:cs="Arial"/>
            <w:caps/>
          </w:rPr>
          <w:t>37.</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TUPE</w:t>
        </w:r>
        <w:r>
          <w:rPr>
            <w:webHidden/>
          </w:rPr>
          <w:tab/>
        </w:r>
        <w:r>
          <w:rPr>
            <w:webHidden/>
          </w:rPr>
          <w:fldChar w:fldCharType="begin"/>
        </w:r>
        <w:r>
          <w:rPr>
            <w:webHidden/>
          </w:rPr>
          <w:instrText xml:space="preserve"> PAGEREF _Toc198194925 \h </w:instrText>
        </w:r>
        <w:r>
          <w:rPr>
            <w:webHidden/>
          </w:rPr>
        </w:r>
        <w:r>
          <w:rPr>
            <w:webHidden/>
          </w:rPr>
          <w:fldChar w:fldCharType="separate"/>
        </w:r>
        <w:r w:rsidR="00332ACF">
          <w:rPr>
            <w:webHidden/>
          </w:rPr>
          <w:t>28</w:t>
        </w:r>
        <w:r>
          <w:rPr>
            <w:webHidden/>
          </w:rPr>
          <w:fldChar w:fldCharType="end"/>
        </w:r>
      </w:hyperlink>
    </w:p>
    <w:p w14:paraId="65EC77A9" w14:textId="0D2D7712"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26" w:history="1">
        <w:r w:rsidRPr="0035159A">
          <w:rPr>
            <w:rStyle w:val="Hyperlink"/>
            <w:rFonts w:cs="Arial"/>
            <w:caps/>
          </w:rPr>
          <w:t>38.</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WELSH LANGUAGE</w:t>
        </w:r>
        <w:r>
          <w:rPr>
            <w:webHidden/>
          </w:rPr>
          <w:tab/>
        </w:r>
        <w:r>
          <w:rPr>
            <w:webHidden/>
          </w:rPr>
          <w:fldChar w:fldCharType="begin"/>
        </w:r>
        <w:r>
          <w:rPr>
            <w:webHidden/>
          </w:rPr>
          <w:instrText xml:space="preserve"> PAGEREF _Toc198194926 \h </w:instrText>
        </w:r>
        <w:r>
          <w:rPr>
            <w:webHidden/>
          </w:rPr>
        </w:r>
        <w:r>
          <w:rPr>
            <w:webHidden/>
          </w:rPr>
          <w:fldChar w:fldCharType="separate"/>
        </w:r>
        <w:r w:rsidR="00332ACF">
          <w:rPr>
            <w:webHidden/>
          </w:rPr>
          <w:t>30</w:t>
        </w:r>
        <w:r>
          <w:rPr>
            <w:webHidden/>
          </w:rPr>
          <w:fldChar w:fldCharType="end"/>
        </w:r>
      </w:hyperlink>
    </w:p>
    <w:p w14:paraId="3BB77379" w14:textId="18B8F092"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27" w:history="1">
        <w:r w:rsidRPr="0035159A">
          <w:rPr>
            <w:rStyle w:val="Hyperlink"/>
            <w:rFonts w:cs="Arial"/>
            <w:caps/>
          </w:rPr>
          <w:t>39.</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STATUTORY REQUIREMENTS</w:t>
        </w:r>
        <w:r>
          <w:rPr>
            <w:webHidden/>
          </w:rPr>
          <w:tab/>
        </w:r>
        <w:r>
          <w:rPr>
            <w:webHidden/>
          </w:rPr>
          <w:fldChar w:fldCharType="begin"/>
        </w:r>
        <w:r>
          <w:rPr>
            <w:webHidden/>
          </w:rPr>
          <w:instrText xml:space="preserve"> PAGEREF _Toc198194927 \h </w:instrText>
        </w:r>
        <w:r>
          <w:rPr>
            <w:webHidden/>
          </w:rPr>
        </w:r>
        <w:r>
          <w:rPr>
            <w:webHidden/>
          </w:rPr>
          <w:fldChar w:fldCharType="separate"/>
        </w:r>
        <w:r w:rsidR="00332ACF">
          <w:rPr>
            <w:webHidden/>
          </w:rPr>
          <w:t>31</w:t>
        </w:r>
        <w:r>
          <w:rPr>
            <w:webHidden/>
          </w:rPr>
          <w:fldChar w:fldCharType="end"/>
        </w:r>
      </w:hyperlink>
    </w:p>
    <w:p w14:paraId="07D5C413" w14:textId="6316261A"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28" w:history="1">
        <w:r w:rsidRPr="0035159A">
          <w:rPr>
            <w:rStyle w:val="Hyperlink"/>
            <w:rFonts w:cs="Arial"/>
            <w:caps/>
          </w:rPr>
          <w:t>40.</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ENVIRONMENT</w:t>
        </w:r>
        <w:r>
          <w:rPr>
            <w:webHidden/>
          </w:rPr>
          <w:tab/>
        </w:r>
        <w:r>
          <w:rPr>
            <w:webHidden/>
          </w:rPr>
          <w:fldChar w:fldCharType="begin"/>
        </w:r>
        <w:r>
          <w:rPr>
            <w:webHidden/>
          </w:rPr>
          <w:instrText xml:space="preserve"> PAGEREF _Toc198194928 \h </w:instrText>
        </w:r>
        <w:r>
          <w:rPr>
            <w:webHidden/>
          </w:rPr>
        </w:r>
        <w:r>
          <w:rPr>
            <w:webHidden/>
          </w:rPr>
          <w:fldChar w:fldCharType="separate"/>
        </w:r>
        <w:r w:rsidR="00332ACF">
          <w:rPr>
            <w:webHidden/>
          </w:rPr>
          <w:t>31</w:t>
        </w:r>
        <w:r>
          <w:rPr>
            <w:webHidden/>
          </w:rPr>
          <w:fldChar w:fldCharType="end"/>
        </w:r>
      </w:hyperlink>
    </w:p>
    <w:p w14:paraId="2ECFBB96" w14:textId="65ED5179"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29" w:history="1">
        <w:r w:rsidRPr="0035159A">
          <w:rPr>
            <w:rStyle w:val="Hyperlink"/>
            <w:rFonts w:cs="Arial"/>
            <w:caps/>
          </w:rPr>
          <w:t>41.</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PUBLICITY</w:t>
        </w:r>
        <w:r>
          <w:rPr>
            <w:webHidden/>
          </w:rPr>
          <w:tab/>
        </w:r>
        <w:r>
          <w:rPr>
            <w:webHidden/>
          </w:rPr>
          <w:fldChar w:fldCharType="begin"/>
        </w:r>
        <w:r>
          <w:rPr>
            <w:webHidden/>
          </w:rPr>
          <w:instrText xml:space="preserve"> PAGEREF _Toc198194929 \h </w:instrText>
        </w:r>
        <w:r>
          <w:rPr>
            <w:webHidden/>
          </w:rPr>
        </w:r>
        <w:r>
          <w:rPr>
            <w:webHidden/>
          </w:rPr>
          <w:fldChar w:fldCharType="separate"/>
        </w:r>
        <w:r w:rsidR="00332ACF">
          <w:rPr>
            <w:webHidden/>
          </w:rPr>
          <w:t>31</w:t>
        </w:r>
        <w:r>
          <w:rPr>
            <w:webHidden/>
          </w:rPr>
          <w:fldChar w:fldCharType="end"/>
        </w:r>
      </w:hyperlink>
    </w:p>
    <w:p w14:paraId="725C232F" w14:textId="09BF3FEC"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30" w:history="1">
        <w:r w:rsidRPr="0035159A">
          <w:rPr>
            <w:rStyle w:val="Hyperlink"/>
            <w:rFonts w:cs="Arial"/>
            <w:caps/>
          </w:rPr>
          <w:t>42.</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LAW</w:t>
        </w:r>
        <w:r>
          <w:rPr>
            <w:webHidden/>
          </w:rPr>
          <w:tab/>
        </w:r>
        <w:r>
          <w:rPr>
            <w:webHidden/>
          </w:rPr>
          <w:fldChar w:fldCharType="begin"/>
        </w:r>
        <w:r>
          <w:rPr>
            <w:webHidden/>
          </w:rPr>
          <w:instrText xml:space="preserve"> PAGEREF _Toc198194930 \h </w:instrText>
        </w:r>
        <w:r>
          <w:rPr>
            <w:webHidden/>
          </w:rPr>
        </w:r>
        <w:r>
          <w:rPr>
            <w:webHidden/>
          </w:rPr>
          <w:fldChar w:fldCharType="separate"/>
        </w:r>
        <w:r w:rsidR="00332ACF">
          <w:rPr>
            <w:webHidden/>
          </w:rPr>
          <w:t>31</w:t>
        </w:r>
        <w:r>
          <w:rPr>
            <w:webHidden/>
          </w:rPr>
          <w:fldChar w:fldCharType="end"/>
        </w:r>
      </w:hyperlink>
    </w:p>
    <w:p w14:paraId="53BEBD08" w14:textId="641FC8FC"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31" w:history="1">
        <w:r w:rsidRPr="0035159A">
          <w:rPr>
            <w:rStyle w:val="Hyperlink"/>
            <w:rFonts w:cs="Arial"/>
            <w:caps/>
          </w:rPr>
          <w:t>43.</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WAIVER</w:t>
        </w:r>
        <w:r>
          <w:rPr>
            <w:webHidden/>
          </w:rPr>
          <w:tab/>
        </w:r>
        <w:r>
          <w:rPr>
            <w:webHidden/>
          </w:rPr>
          <w:fldChar w:fldCharType="begin"/>
        </w:r>
        <w:r>
          <w:rPr>
            <w:webHidden/>
          </w:rPr>
          <w:instrText xml:space="preserve"> PAGEREF _Toc198194931 \h </w:instrText>
        </w:r>
        <w:r>
          <w:rPr>
            <w:webHidden/>
          </w:rPr>
        </w:r>
        <w:r>
          <w:rPr>
            <w:webHidden/>
          </w:rPr>
          <w:fldChar w:fldCharType="separate"/>
        </w:r>
        <w:r w:rsidR="00332ACF">
          <w:rPr>
            <w:webHidden/>
          </w:rPr>
          <w:t>31</w:t>
        </w:r>
        <w:r>
          <w:rPr>
            <w:webHidden/>
          </w:rPr>
          <w:fldChar w:fldCharType="end"/>
        </w:r>
      </w:hyperlink>
    </w:p>
    <w:p w14:paraId="5766B897" w14:textId="1F405247"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32" w:history="1">
        <w:r w:rsidRPr="0035159A">
          <w:rPr>
            <w:rStyle w:val="Hyperlink"/>
            <w:rFonts w:cs="Arial"/>
            <w:caps/>
          </w:rPr>
          <w:t>44.</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ENFORCEABILITY</w:t>
        </w:r>
        <w:r>
          <w:rPr>
            <w:webHidden/>
          </w:rPr>
          <w:tab/>
        </w:r>
        <w:r>
          <w:rPr>
            <w:webHidden/>
          </w:rPr>
          <w:fldChar w:fldCharType="begin"/>
        </w:r>
        <w:r>
          <w:rPr>
            <w:webHidden/>
          </w:rPr>
          <w:instrText xml:space="preserve"> PAGEREF _Toc198194932 \h </w:instrText>
        </w:r>
        <w:r>
          <w:rPr>
            <w:webHidden/>
          </w:rPr>
        </w:r>
        <w:r>
          <w:rPr>
            <w:webHidden/>
          </w:rPr>
          <w:fldChar w:fldCharType="separate"/>
        </w:r>
        <w:r w:rsidR="00332ACF">
          <w:rPr>
            <w:webHidden/>
          </w:rPr>
          <w:t>32</w:t>
        </w:r>
        <w:r>
          <w:rPr>
            <w:webHidden/>
          </w:rPr>
          <w:fldChar w:fldCharType="end"/>
        </w:r>
      </w:hyperlink>
    </w:p>
    <w:p w14:paraId="1AC46D26" w14:textId="2C7BC079"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33" w:history="1">
        <w:r w:rsidRPr="0035159A">
          <w:rPr>
            <w:rStyle w:val="Hyperlink"/>
            <w:rFonts w:cs="Arial"/>
            <w:caps/>
          </w:rPr>
          <w:t>45.</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NOTICES</w:t>
        </w:r>
        <w:r>
          <w:rPr>
            <w:webHidden/>
          </w:rPr>
          <w:tab/>
        </w:r>
        <w:r>
          <w:rPr>
            <w:webHidden/>
          </w:rPr>
          <w:fldChar w:fldCharType="begin"/>
        </w:r>
        <w:r>
          <w:rPr>
            <w:webHidden/>
          </w:rPr>
          <w:instrText xml:space="preserve"> PAGEREF _Toc198194933 \h </w:instrText>
        </w:r>
        <w:r>
          <w:rPr>
            <w:webHidden/>
          </w:rPr>
        </w:r>
        <w:r>
          <w:rPr>
            <w:webHidden/>
          </w:rPr>
          <w:fldChar w:fldCharType="separate"/>
        </w:r>
        <w:r w:rsidR="00332ACF">
          <w:rPr>
            <w:webHidden/>
          </w:rPr>
          <w:t>32</w:t>
        </w:r>
        <w:r>
          <w:rPr>
            <w:webHidden/>
          </w:rPr>
          <w:fldChar w:fldCharType="end"/>
        </w:r>
      </w:hyperlink>
    </w:p>
    <w:p w14:paraId="7C9BFAAE" w14:textId="5B0543C1"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34" w:history="1">
        <w:r w:rsidRPr="0035159A">
          <w:rPr>
            <w:rStyle w:val="Hyperlink"/>
            <w:rFonts w:cs="Arial"/>
            <w:caps/>
          </w:rPr>
          <w:t>46.</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DISPUTE RESOLUTION</w:t>
        </w:r>
        <w:r>
          <w:rPr>
            <w:webHidden/>
          </w:rPr>
          <w:tab/>
        </w:r>
        <w:r>
          <w:rPr>
            <w:webHidden/>
          </w:rPr>
          <w:fldChar w:fldCharType="begin"/>
        </w:r>
        <w:r>
          <w:rPr>
            <w:webHidden/>
          </w:rPr>
          <w:instrText xml:space="preserve"> PAGEREF _Toc198194934 \h </w:instrText>
        </w:r>
        <w:r>
          <w:rPr>
            <w:webHidden/>
          </w:rPr>
        </w:r>
        <w:r>
          <w:rPr>
            <w:webHidden/>
          </w:rPr>
          <w:fldChar w:fldCharType="separate"/>
        </w:r>
        <w:r w:rsidR="00332ACF">
          <w:rPr>
            <w:webHidden/>
          </w:rPr>
          <w:t>32</w:t>
        </w:r>
        <w:r>
          <w:rPr>
            <w:webHidden/>
          </w:rPr>
          <w:fldChar w:fldCharType="end"/>
        </w:r>
      </w:hyperlink>
    </w:p>
    <w:p w14:paraId="06ECE80A" w14:textId="4A3B375E"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35" w:history="1">
        <w:r w:rsidRPr="0035159A">
          <w:rPr>
            <w:rStyle w:val="Hyperlink"/>
            <w:rFonts w:cs="Arial"/>
            <w:caps/>
          </w:rPr>
          <w:t>47.</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GENERAL</w:t>
        </w:r>
        <w:r>
          <w:rPr>
            <w:webHidden/>
          </w:rPr>
          <w:tab/>
        </w:r>
        <w:r>
          <w:rPr>
            <w:webHidden/>
          </w:rPr>
          <w:fldChar w:fldCharType="begin"/>
        </w:r>
        <w:r>
          <w:rPr>
            <w:webHidden/>
          </w:rPr>
          <w:instrText xml:space="preserve"> PAGEREF _Toc198194935 \h </w:instrText>
        </w:r>
        <w:r>
          <w:rPr>
            <w:webHidden/>
          </w:rPr>
        </w:r>
        <w:r>
          <w:rPr>
            <w:webHidden/>
          </w:rPr>
          <w:fldChar w:fldCharType="separate"/>
        </w:r>
        <w:r w:rsidR="00332ACF">
          <w:rPr>
            <w:webHidden/>
          </w:rPr>
          <w:t>33</w:t>
        </w:r>
        <w:r>
          <w:rPr>
            <w:webHidden/>
          </w:rPr>
          <w:fldChar w:fldCharType="end"/>
        </w:r>
      </w:hyperlink>
    </w:p>
    <w:p w14:paraId="498E80CE" w14:textId="6AE1DBCB"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36" w:history="1">
        <w:r w:rsidRPr="0035159A">
          <w:rPr>
            <w:rStyle w:val="Hyperlink"/>
            <w:rFonts w:cs="Arial"/>
            <w:caps/>
          </w:rPr>
          <w:t>48.</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RECORDS AND INFORMATION</w:t>
        </w:r>
        <w:r>
          <w:rPr>
            <w:webHidden/>
          </w:rPr>
          <w:tab/>
        </w:r>
        <w:r>
          <w:rPr>
            <w:webHidden/>
          </w:rPr>
          <w:fldChar w:fldCharType="begin"/>
        </w:r>
        <w:r>
          <w:rPr>
            <w:webHidden/>
          </w:rPr>
          <w:instrText xml:space="preserve"> PAGEREF _Toc198194936 \h </w:instrText>
        </w:r>
        <w:r>
          <w:rPr>
            <w:webHidden/>
          </w:rPr>
        </w:r>
        <w:r>
          <w:rPr>
            <w:webHidden/>
          </w:rPr>
          <w:fldChar w:fldCharType="separate"/>
        </w:r>
        <w:r w:rsidR="00332ACF">
          <w:rPr>
            <w:webHidden/>
          </w:rPr>
          <w:t>33</w:t>
        </w:r>
        <w:r>
          <w:rPr>
            <w:webHidden/>
          </w:rPr>
          <w:fldChar w:fldCharType="end"/>
        </w:r>
      </w:hyperlink>
    </w:p>
    <w:p w14:paraId="7AF02903" w14:textId="20AF922A"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37" w:history="1">
        <w:r w:rsidRPr="0035159A">
          <w:rPr>
            <w:rStyle w:val="Hyperlink"/>
            <w:rFonts w:cs="Arial"/>
            <w:caps/>
          </w:rPr>
          <w:t>49.</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SUPPLY CHAIN</w:t>
        </w:r>
        <w:r>
          <w:rPr>
            <w:webHidden/>
          </w:rPr>
          <w:tab/>
        </w:r>
        <w:r>
          <w:rPr>
            <w:webHidden/>
          </w:rPr>
          <w:fldChar w:fldCharType="begin"/>
        </w:r>
        <w:r>
          <w:rPr>
            <w:webHidden/>
          </w:rPr>
          <w:instrText xml:space="preserve"> PAGEREF _Toc198194937 \h </w:instrText>
        </w:r>
        <w:r>
          <w:rPr>
            <w:webHidden/>
          </w:rPr>
        </w:r>
        <w:r>
          <w:rPr>
            <w:webHidden/>
          </w:rPr>
          <w:fldChar w:fldCharType="separate"/>
        </w:r>
        <w:r w:rsidR="00332ACF">
          <w:rPr>
            <w:webHidden/>
          </w:rPr>
          <w:t>34</w:t>
        </w:r>
        <w:r>
          <w:rPr>
            <w:webHidden/>
          </w:rPr>
          <w:fldChar w:fldCharType="end"/>
        </w:r>
      </w:hyperlink>
    </w:p>
    <w:p w14:paraId="6A62518C" w14:textId="35E078C4"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38" w:history="1">
        <w:r w:rsidRPr="0035159A">
          <w:rPr>
            <w:rStyle w:val="Hyperlink"/>
            <w:rFonts w:cs="Arial"/>
            <w:caps/>
          </w:rPr>
          <w:t>50.</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Electronic Trading System and Forms</w:t>
        </w:r>
        <w:r>
          <w:rPr>
            <w:webHidden/>
          </w:rPr>
          <w:tab/>
        </w:r>
        <w:r>
          <w:rPr>
            <w:webHidden/>
          </w:rPr>
          <w:fldChar w:fldCharType="begin"/>
        </w:r>
        <w:r>
          <w:rPr>
            <w:webHidden/>
          </w:rPr>
          <w:instrText xml:space="preserve"> PAGEREF _Toc198194938 \h </w:instrText>
        </w:r>
        <w:r>
          <w:rPr>
            <w:webHidden/>
          </w:rPr>
        </w:r>
        <w:r>
          <w:rPr>
            <w:webHidden/>
          </w:rPr>
          <w:fldChar w:fldCharType="separate"/>
        </w:r>
        <w:r w:rsidR="00332ACF">
          <w:rPr>
            <w:webHidden/>
          </w:rPr>
          <w:t>34</w:t>
        </w:r>
        <w:r>
          <w:rPr>
            <w:webHidden/>
          </w:rPr>
          <w:fldChar w:fldCharType="end"/>
        </w:r>
      </w:hyperlink>
    </w:p>
    <w:p w14:paraId="58DF52A2" w14:textId="117FF6DD"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39" w:history="1">
        <w:r w:rsidRPr="0035159A">
          <w:rPr>
            <w:rStyle w:val="Hyperlink"/>
            <w:rFonts w:cs="Arial"/>
            <w:caps/>
          </w:rPr>
          <w:t>51.</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PROCUREMENT ACT 2023</w:t>
        </w:r>
        <w:r>
          <w:rPr>
            <w:webHidden/>
          </w:rPr>
          <w:tab/>
        </w:r>
        <w:r>
          <w:rPr>
            <w:webHidden/>
          </w:rPr>
          <w:fldChar w:fldCharType="begin"/>
        </w:r>
        <w:r>
          <w:rPr>
            <w:webHidden/>
          </w:rPr>
          <w:instrText xml:space="preserve"> PAGEREF _Toc198194939 \h </w:instrText>
        </w:r>
        <w:r>
          <w:rPr>
            <w:webHidden/>
          </w:rPr>
        </w:r>
        <w:r>
          <w:rPr>
            <w:webHidden/>
          </w:rPr>
          <w:fldChar w:fldCharType="separate"/>
        </w:r>
        <w:r w:rsidR="00332ACF">
          <w:rPr>
            <w:webHidden/>
          </w:rPr>
          <w:t>34</w:t>
        </w:r>
        <w:r>
          <w:rPr>
            <w:webHidden/>
          </w:rPr>
          <w:fldChar w:fldCharType="end"/>
        </w:r>
      </w:hyperlink>
    </w:p>
    <w:p w14:paraId="3AD998DC" w14:textId="0A71E47A" w:rsidR="002F275C" w:rsidRDefault="005740FF" w:rsidP="002F275C">
      <w:pPr>
        <w:pStyle w:val="NormalSpaced"/>
        <w:spacing w:after="0"/>
        <w:jc w:val="left"/>
        <w:rPr>
          <w:rFonts w:ascii="Arial" w:hAnsi="Arial" w:cs="Arial"/>
          <w:b/>
          <w:smallCaps/>
          <w:sz w:val="24"/>
          <w:szCs w:val="24"/>
        </w:rPr>
      </w:pPr>
      <w:r w:rsidRPr="00D522E2">
        <w:rPr>
          <w:rFonts w:ascii="Arial" w:hAnsi="Arial" w:cs="Arial"/>
          <w:b/>
          <w:smallCaps/>
          <w:sz w:val="24"/>
          <w:szCs w:val="24"/>
        </w:rPr>
        <w:fldChar w:fldCharType="end"/>
      </w:r>
    </w:p>
    <w:p w14:paraId="48CA05DD" w14:textId="77074D51" w:rsidR="00B3751B" w:rsidRPr="002F275C" w:rsidRDefault="002F275C" w:rsidP="002F275C">
      <w:pPr>
        <w:pStyle w:val="NormalSpaced"/>
        <w:spacing w:after="0"/>
        <w:jc w:val="left"/>
        <w:rPr>
          <w:rFonts w:ascii="Arial" w:hAnsi="Arial" w:cs="Arial"/>
          <w:b/>
          <w:szCs w:val="22"/>
        </w:rPr>
      </w:pPr>
      <w:r>
        <w:rPr>
          <w:rFonts w:ascii="Arial" w:hAnsi="Arial" w:cs="Arial"/>
          <w:b/>
          <w:smallCaps/>
          <w:sz w:val="24"/>
          <w:szCs w:val="24"/>
        </w:rPr>
        <w:tab/>
      </w:r>
      <w:r w:rsidR="000026B5" w:rsidRPr="002F275C">
        <w:rPr>
          <w:rFonts w:ascii="Arial" w:hAnsi="Arial" w:cs="Arial"/>
          <w:b/>
          <w:smallCaps/>
          <w:szCs w:val="22"/>
        </w:rPr>
        <w:br w:type="page"/>
      </w:r>
      <w:bookmarkStart w:id="8" w:name="_Toc380757362"/>
      <w:bookmarkStart w:id="9" w:name="_Toc380757528"/>
      <w:bookmarkStart w:id="10" w:name="main"/>
    </w:p>
    <w:p w14:paraId="094FD63E" w14:textId="77777777" w:rsidR="002D18E4" w:rsidRPr="00D522E2" w:rsidRDefault="006515CC" w:rsidP="0006027A">
      <w:pPr>
        <w:pStyle w:val="Heading1"/>
        <w:keepNext w:val="0"/>
        <w:spacing w:before="280" w:after="120"/>
        <w:rPr>
          <w:rFonts w:ascii="Arial" w:hAnsi="Arial" w:cs="Arial"/>
          <w:szCs w:val="22"/>
        </w:rPr>
      </w:pPr>
      <w:bookmarkStart w:id="11" w:name="_Toc198194889"/>
      <w:bookmarkStart w:id="12" w:name="_Toc395000695"/>
      <w:r w:rsidRPr="00D522E2">
        <w:rPr>
          <w:rFonts w:ascii="Arial" w:hAnsi="Arial" w:cs="Arial"/>
          <w:szCs w:val="22"/>
        </w:rPr>
        <w:lastRenderedPageBreak/>
        <w:t>DEFINITIONS</w:t>
      </w:r>
      <w:bookmarkEnd w:id="11"/>
      <w:r w:rsidRPr="00D522E2">
        <w:rPr>
          <w:rFonts w:ascii="Arial" w:hAnsi="Arial" w:cs="Arial"/>
          <w:szCs w:val="22"/>
        </w:rPr>
        <w:t xml:space="preserve"> </w:t>
      </w:r>
      <w:bookmarkEnd w:id="8"/>
      <w:bookmarkEnd w:id="9"/>
      <w:bookmarkEnd w:id="12"/>
    </w:p>
    <w:p w14:paraId="56DAABAA" w14:textId="1674E4EE" w:rsidR="005B57F7" w:rsidRPr="00D522E2" w:rsidRDefault="003360A5" w:rsidP="003360A5">
      <w:pPr>
        <w:pStyle w:val="Heading2"/>
        <w:rPr>
          <w:rFonts w:ascii="Arial" w:hAnsi="Arial" w:cs="Arial"/>
          <w:color w:val="auto"/>
          <w:szCs w:val="22"/>
        </w:rPr>
      </w:pPr>
      <w:r w:rsidRPr="00D522E2">
        <w:rPr>
          <w:rFonts w:ascii="Arial" w:hAnsi="Arial" w:cs="Arial"/>
          <w:color w:val="auto"/>
          <w:szCs w:val="22"/>
        </w:rPr>
        <w:t>In the Contract, unless the context otherwise requires the following words and expressions shall have the following meanings assigned to them:</w:t>
      </w:r>
    </w:p>
    <w:tbl>
      <w:tblPr>
        <w:tblW w:w="5000" w:type="pct"/>
        <w:tblLook w:val="04A0" w:firstRow="1" w:lastRow="0" w:firstColumn="1" w:lastColumn="0" w:noHBand="0" w:noVBand="1"/>
      </w:tblPr>
      <w:tblGrid>
        <w:gridCol w:w="2241"/>
        <w:gridCol w:w="6066"/>
      </w:tblGrid>
      <w:tr w:rsidR="003360A5" w:rsidRPr="00D522E2" w14:paraId="65946441" w14:textId="77777777" w:rsidTr="00493663">
        <w:tc>
          <w:tcPr>
            <w:tcW w:w="1349" w:type="pct"/>
          </w:tcPr>
          <w:p w14:paraId="1DF879DE"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Authority</w:t>
            </w:r>
          </w:p>
        </w:tc>
        <w:tc>
          <w:tcPr>
            <w:tcW w:w="3651" w:type="pct"/>
          </w:tcPr>
          <w:p w14:paraId="6067FCB5" w14:textId="66535E50" w:rsidR="003360A5" w:rsidRPr="00D522E2" w:rsidRDefault="001B20A2" w:rsidP="00493663">
            <w:pPr>
              <w:tabs>
                <w:tab w:val="left" w:pos="-1440"/>
              </w:tabs>
              <w:rPr>
                <w:rFonts w:ascii="Arial" w:hAnsi="Arial" w:cs="Arial"/>
                <w:szCs w:val="22"/>
              </w:rPr>
            </w:pPr>
            <w:r>
              <w:rPr>
                <w:rFonts w:ascii="Arial" w:hAnsi="Arial" w:cs="Arial"/>
                <w:szCs w:val="22"/>
              </w:rPr>
              <w:t xml:space="preserve">Mid and West Wales Fire and Rescue </w:t>
            </w:r>
            <w:proofErr w:type="gramStart"/>
            <w:r>
              <w:rPr>
                <w:rFonts w:ascii="Arial" w:hAnsi="Arial" w:cs="Arial"/>
                <w:szCs w:val="22"/>
              </w:rPr>
              <w:t>Authority</w:t>
            </w:r>
            <w:r w:rsidR="003360A5" w:rsidRPr="00D522E2">
              <w:rPr>
                <w:rFonts w:ascii="Arial" w:hAnsi="Arial" w:cs="Arial"/>
                <w:szCs w:val="22"/>
              </w:rPr>
              <w:t>;</w:t>
            </w:r>
            <w:proofErr w:type="gramEnd"/>
          </w:p>
          <w:p w14:paraId="10569B66" w14:textId="77777777" w:rsidR="003360A5" w:rsidRPr="00D522E2" w:rsidRDefault="003360A5" w:rsidP="00493663">
            <w:pPr>
              <w:tabs>
                <w:tab w:val="left" w:pos="-1440"/>
              </w:tabs>
              <w:rPr>
                <w:rFonts w:ascii="Arial" w:hAnsi="Arial" w:cs="Arial"/>
                <w:szCs w:val="22"/>
              </w:rPr>
            </w:pPr>
          </w:p>
        </w:tc>
      </w:tr>
      <w:tr w:rsidR="003360A5" w:rsidRPr="00D522E2" w14:paraId="391F5080" w14:textId="77777777" w:rsidTr="00493663">
        <w:tc>
          <w:tcPr>
            <w:tcW w:w="1349" w:type="pct"/>
          </w:tcPr>
          <w:p w14:paraId="08D70767"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Authority Property</w:t>
            </w:r>
          </w:p>
        </w:tc>
        <w:tc>
          <w:tcPr>
            <w:tcW w:w="3651" w:type="pct"/>
          </w:tcPr>
          <w:p w14:paraId="3C43C293"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all property issued or made available for use by the Authority to the Contractor in connection with the </w:t>
            </w:r>
            <w:proofErr w:type="gramStart"/>
            <w:r w:rsidRPr="00D522E2">
              <w:rPr>
                <w:rFonts w:ascii="Arial" w:hAnsi="Arial" w:cs="Arial"/>
                <w:szCs w:val="22"/>
              </w:rPr>
              <w:t>Contract;</w:t>
            </w:r>
            <w:proofErr w:type="gramEnd"/>
          </w:p>
          <w:p w14:paraId="0E8C582C" w14:textId="77777777" w:rsidR="003360A5" w:rsidRPr="00D522E2" w:rsidRDefault="003360A5" w:rsidP="00493663">
            <w:pPr>
              <w:tabs>
                <w:tab w:val="left" w:pos="-1440"/>
              </w:tabs>
              <w:rPr>
                <w:rFonts w:ascii="Arial" w:hAnsi="Arial" w:cs="Arial"/>
                <w:szCs w:val="22"/>
              </w:rPr>
            </w:pPr>
          </w:p>
        </w:tc>
      </w:tr>
      <w:tr w:rsidR="007A6E23" w:rsidRPr="00D522E2" w14:paraId="121149B5" w14:textId="77777777" w:rsidTr="00493663">
        <w:tc>
          <w:tcPr>
            <w:tcW w:w="1349" w:type="pct"/>
          </w:tcPr>
          <w:p w14:paraId="0160010A" w14:textId="77777777" w:rsidR="007A6E23" w:rsidRPr="00D522E2" w:rsidRDefault="007A6E23" w:rsidP="007A6E23">
            <w:pPr>
              <w:tabs>
                <w:tab w:val="left" w:pos="-1440"/>
              </w:tabs>
              <w:rPr>
                <w:rFonts w:ascii="Arial" w:hAnsi="Arial" w:cs="Arial"/>
                <w:szCs w:val="22"/>
              </w:rPr>
            </w:pPr>
            <w:r>
              <w:rPr>
                <w:rFonts w:ascii="Arial" w:hAnsi="Arial" w:cs="Arial"/>
                <w:szCs w:val="22"/>
              </w:rPr>
              <w:t>Bribery Laws</w:t>
            </w:r>
          </w:p>
        </w:tc>
        <w:tc>
          <w:tcPr>
            <w:tcW w:w="3651" w:type="pct"/>
          </w:tcPr>
          <w:p w14:paraId="5B149B7F" w14:textId="77777777" w:rsidR="007A6E23" w:rsidRDefault="007A6E23" w:rsidP="007A6E23">
            <w:pPr>
              <w:tabs>
                <w:tab w:val="left" w:pos="-1440"/>
              </w:tabs>
              <w:rPr>
                <w:rFonts w:ascii="Arial" w:hAnsi="Arial" w:cs="Arial"/>
                <w:szCs w:val="22"/>
              </w:rPr>
            </w:pPr>
            <w:r>
              <w:rPr>
                <w:rFonts w:ascii="Arial" w:hAnsi="Arial" w:cs="Arial"/>
                <w:szCs w:val="22"/>
              </w:rPr>
              <w:t xml:space="preserve">means the Bribery Act 2010 and all other applicable UK legislation, statutory instruments and regulations in relation to bribery or </w:t>
            </w:r>
            <w:proofErr w:type="gramStart"/>
            <w:r>
              <w:rPr>
                <w:rFonts w:ascii="Arial" w:hAnsi="Arial" w:cs="Arial"/>
                <w:szCs w:val="22"/>
              </w:rPr>
              <w:t>corruption;</w:t>
            </w:r>
            <w:proofErr w:type="gramEnd"/>
          </w:p>
          <w:p w14:paraId="409E4030" w14:textId="4E690EAC" w:rsidR="007A6E23" w:rsidRPr="00D522E2" w:rsidRDefault="007A6E23" w:rsidP="007A6E23">
            <w:pPr>
              <w:tabs>
                <w:tab w:val="left" w:pos="-1440"/>
              </w:tabs>
              <w:rPr>
                <w:rFonts w:ascii="Arial" w:hAnsi="Arial" w:cs="Arial"/>
                <w:szCs w:val="22"/>
              </w:rPr>
            </w:pPr>
          </w:p>
        </w:tc>
      </w:tr>
      <w:tr w:rsidR="003360A5" w:rsidRPr="00D522E2" w14:paraId="7EEAA9E9" w14:textId="77777777" w:rsidTr="00493663">
        <w:tc>
          <w:tcPr>
            <w:tcW w:w="1349" w:type="pct"/>
          </w:tcPr>
          <w:p w14:paraId="3C45572E"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The Contract</w:t>
            </w:r>
          </w:p>
        </w:tc>
        <w:tc>
          <w:tcPr>
            <w:tcW w:w="3651" w:type="pct"/>
          </w:tcPr>
          <w:p w14:paraId="4B2E62EA"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these conditions, special conditions (if applicable), specification, pricing schedule, Contractor’s tender, acceptance letter and any relevant documents agreeing modifications exchanged before the Contract is awarded, and any subsequent amendments or variations agreed in </w:t>
            </w:r>
            <w:proofErr w:type="gramStart"/>
            <w:r w:rsidRPr="00D522E2">
              <w:rPr>
                <w:rFonts w:ascii="Arial" w:hAnsi="Arial" w:cs="Arial"/>
                <w:szCs w:val="22"/>
              </w:rPr>
              <w:t>writing;</w:t>
            </w:r>
            <w:proofErr w:type="gramEnd"/>
          </w:p>
          <w:p w14:paraId="4D9597BA" w14:textId="77777777" w:rsidR="003360A5" w:rsidRPr="00D522E2" w:rsidRDefault="003360A5" w:rsidP="00493663">
            <w:pPr>
              <w:tabs>
                <w:tab w:val="left" w:pos="-1440"/>
              </w:tabs>
              <w:rPr>
                <w:rFonts w:ascii="Arial" w:hAnsi="Arial" w:cs="Arial"/>
                <w:szCs w:val="22"/>
              </w:rPr>
            </w:pPr>
          </w:p>
        </w:tc>
      </w:tr>
      <w:tr w:rsidR="003360A5" w:rsidRPr="00D522E2" w14:paraId="15C59437" w14:textId="77777777" w:rsidTr="00493663">
        <w:tc>
          <w:tcPr>
            <w:tcW w:w="1349" w:type="pct"/>
          </w:tcPr>
          <w:p w14:paraId="0B854CB4"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Contract Documents</w:t>
            </w:r>
          </w:p>
        </w:tc>
        <w:tc>
          <w:tcPr>
            <w:tcW w:w="3651" w:type="pct"/>
          </w:tcPr>
          <w:p w14:paraId="13DC4F03" w14:textId="15C967EF"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these conditions for the supply of </w:t>
            </w:r>
            <w:r w:rsidR="00A00227">
              <w:rPr>
                <w:rFonts w:ascii="Arial" w:hAnsi="Arial" w:cs="Arial"/>
                <w:szCs w:val="22"/>
              </w:rPr>
              <w:t xml:space="preserve">Goods and/or </w:t>
            </w:r>
            <w:r w:rsidRPr="00D522E2">
              <w:rPr>
                <w:rFonts w:ascii="Arial" w:hAnsi="Arial" w:cs="Arial"/>
                <w:szCs w:val="22"/>
              </w:rPr>
              <w:t xml:space="preserve">Services shall be deemed incorporated into each and every order placed by the Authority and for the avoidance of doubt any terms and conditions endorsed on the Contractor’s stationary, at </w:t>
            </w:r>
            <w:proofErr w:type="spellStart"/>
            <w:r w:rsidRPr="00D522E2">
              <w:rPr>
                <w:rFonts w:ascii="Arial" w:hAnsi="Arial" w:cs="Arial"/>
                <w:szCs w:val="22"/>
              </w:rPr>
              <w:t>anytime</w:t>
            </w:r>
            <w:proofErr w:type="spellEnd"/>
            <w:r w:rsidRPr="00D522E2">
              <w:rPr>
                <w:rFonts w:ascii="Arial" w:hAnsi="Arial" w:cs="Arial"/>
                <w:szCs w:val="22"/>
              </w:rPr>
              <w:t>, including but not limited to purchase orders and order acknowledgment documents, are specifically excluded from the terms of the contract between the parties and shall not be incorporated into or form part of the contract between the parties;</w:t>
            </w:r>
          </w:p>
          <w:p w14:paraId="05CFF3B8" w14:textId="77777777" w:rsidR="003360A5" w:rsidRPr="00D522E2" w:rsidRDefault="003360A5" w:rsidP="00493663">
            <w:pPr>
              <w:tabs>
                <w:tab w:val="left" w:pos="-1440"/>
              </w:tabs>
              <w:rPr>
                <w:rFonts w:ascii="Arial" w:hAnsi="Arial" w:cs="Arial"/>
                <w:szCs w:val="22"/>
              </w:rPr>
            </w:pPr>
          </w:p>
        </w:tc>
      </w:tr>
      <w:tr w:rsidR="003360A5" w:rsidRPr="00D522E2" w14:paraId="47861297" w14:textId="77777777" w:rsidTr="00493663">
        <w:tc>
          <w:tcPr>
            <w:tcW w:w="1349" w:type="pct"/>
          </w:tcPr>
          <w:p w14:paraId="57D3C890"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The Contractor</w:t>
            </w:r>
          </w:p>
        </w:tc>
        <w:tc>
          <w:tcPr>
            <w:tcW w:w="3651" w:type="pct"/>
          </w:tcPr>
          <w:p w14:paraId="72C21A32" w14:textId="0159BB35"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person, firm company or body who undertakes to supply the </w:t>
            </w:r>
            <w:r w:rsidR="00A00227">
              <w:rPr>
                <w:rFonts w:ascii="Arial" w:hAnsi="Arial" w:cs="Arial"/>
                <w:szCs w:val="22"/>
              </w:rPr>
              <w:t xml:space="preserve">Goods and/or </w:t>
            </w:r>
            <w:r w:rsidRPr="00D522E2">
              <w:rPr>
                <w:rFonts w:ascii="Arial" w:hAnsi="Arial" w:cs="Arial"/>
                <w:szCs w:val="22"/>
              </w:rPr>
              <w:t xml:space="preserve">Services to the Authority as defined in the </w:t>
            </w:r>
            <w:proofErr w:type="gramStart"/>
            <w:r w:rsidRPr="00D522E2">
              <w:rPr>
                <w:rFonts w:ascii="Arial" w:hAnsi="Arial" w:cs="Arial"/>
                <w:szCs w:val="22"/>
              </w:rPr>
              <w:t>Contract;</w:t>
            </w:r>
            <w:proofErr w:type="gramEnd"/>
          </w:p>
          <w:p w14:paraId="1B73E0DC" w14:textId="77777777" w:rsidR="003360A5" w:rsidRPr="00D522E2" w:rsidRDefault="003360A5" w:rsidP="00493663">
            <w:pPr>
              <w:tabs>
                <w:tab w:val="left" w:pos="-1440"/>
              </w:tabs>
              <w:rPr>
                <w:rFonts w:ascii="Arial" w:hAnsi="Arial" w:cs="Arial"/>
                <w:szCs w:val="22"/>
              </w:rPr>
            </w:pPr>
          </w:p>
        </w:tc>
      </w:tr>
      <w:tr w:rsidR="003360A5" w:rsidRPr="00D522E2" w14:paraId="1F6D4A45" w14:textId="77777777" w:rsidTr="00493663">
        <w:tc>
          <w:tcPr>
            <w:tcW w:w="1349" w:type="pct"/>
          </w:tcPr>
          <w:p w14:paraId="7D840D4F"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Contract Period</w:t>
            </w:r>
          </w:p>
        </w:tc>
        <w:tc>
          <w:tcPr>
            <w:tcW w:w="3651" w:type="pct"/>
          </w:tcPr>
          <w:p w14:paraId="4DFF8377" w14:textId="7FC7F4C2"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Term of the Contract as outlined in </w:t>
            </w:r>
            <w:r w:rsidR="00D522E2" w:rsidRPr="00D522E2">
              <w:rPr>
                <w:rFonts w:ascii="Arial" w:hAnsi="Arial" w:cs="Arial"/>
                <w:b/>
                <w:szCs w:val="22"/>
              </w:rPr>
              <w:t>Condition</w:t>
            </w:r>
            <w:r w:rsidRPr="00D522E2">
              <w:rPr>
                <w:rFonts w:ascii="Arial" w:hAnsi="Arial" w:cs="Arial"/>
                <w:b/>
                <w:szCs w:val="22"/>
              </w:rPr>
              <w:t xml:space="preserve"> </w:t>
            </w:r>
            <w:r w:rsidR="00D522E2" w:rsidRPr="00D522E2">
              <w:rPr>
                <w:rFonts w:ascii="Arial" w:hAnsi="Arial" w:cs="Arial"/>
                <w:b/>
                <w:szCs w:val="22"/>
              </w:rPr>
              <w:fldChar w:fldCharType="begin"/>
            </w:r>
            <w:r w:rsidR="00D522E2" w:rsidRPr="00D522E2">
              <w:rPr>
                <w:rFonts w:ascii="Arial" w:hAnsi="Arial" w:cs="Arial"/>
                <w:b/>
                <w:szCs w:val="22"/>
              </w:rPr>
              <w:instrText xml:space="preserve"> REF _Ref506294733 \r \h  \* MERGEFORMAT </w:instrText>
            </w:r>
            <w:r w:rsidR="00D522E2" w:rsidRPr="00D522E2">
              <w:rPr>
                <w:rFonts w:ascii="Arial" w:hAnsi="Arial" w:cs="Arial"/>
                <w:b/>
                <w:szCs w:val="22"/>
              </w:rPr>
            </w:r>
            <w:r w:rsidR="00D522E2" w:rsidRPr="00D522E2">
              <w:rPr>
                <w:rFonts w:ascii="Arial" w:hAnsi="Arial" w:cs="Arial"/>
                <w:b/>
                <w:szCs w:val="22"/>
              </w:rPr>
              <w:fldChar w:fldCharType="separate"/>
            </w:r>
            <w:r w:rsidR="008B34C6">
              <w:rPr>
                <w:rFonts w:ascii="Arial" w:hAnsi="Arial" w:cs="Arial"/>
                <w:b/>
                <w:szCs w:val="22"/>
              </w:rPr>
              <w:t>8</w:t>
            </w:r>
            <w:r w:rsidR="00D522E2" w:rsidRPr="00D522E2">
              <w:rPr>
                <w:rFonts w:ascii="Arial" w:hAnsi="Arial" w:cs="Arial"/>
                <w:b/>
                <w:szCs w:val="22"/>
              </w:rPr>
              <w:fldChar w:fldCharType="end"/>
            </w:r>
            <w:r w:rsidRPr="00D522E2">
              <w:rPr>
                <w:rFonts w:ascii="Arial" w:hAnsi="Arial" w:cs="Arial"/>
                <w:szCs w:val="22"/>
              </w:rPr>
              <w:t>;</w:t>
            </w:r>
          </w:p>
          <w:p w14:paraId="5E633822" w14:textId="77777777" w:rsidR="003360A5" w:rsidRPr="00D522E2" w:rsidRDefault="003360A5" w:rsidP="00493663">
            <w:pPr>
              <w:tabs>
                <w:tab w:val="left" w:pos="-1440"/>
              </w:tabs>
              <w:rPr>
                <w:rFonts w:ascii="Arial" w:hAnsi="Arial" w:cs="Arial"/>
                <w:szCs w:val="22"/>
              </w:rPr>
            </w:pPr>
          </w:p>
        </w:tc>
      </w:tr>
      <w:tr w:rsidR="003360A5" w:rsidRPr="00D522E2" w14:paraId="3EA86F25" w14:textId="77777777" w:rsidTr="00493663">
        <w:tc>
          <w:tcPr>
            <w:tcW w:w="1349" w:type="pct"/>
          </w:tcPr>
          <w:p w14:paraId="3EC6EB58"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Contract Price</w:t>
            </w:r>
          </w:p>
        </w:tc>
        <w:tc>
          <w:tcPr>
            <w:tcW w:w="3651" w:type="pct"/>
          </w:tcPr>
          <w:p w14:paraId="703F643C" w14:textId="7650AA09"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price exclusive of VAT set out in the Contract for which the Contractor has agreed to supply the </w:t>
            </w:r>
            <w:r w:rsidR="00C176F9">
              <w:rPr>
                <w:rFonts w:ascii="Arial" w:hAnsi="Arial" w:cs="Arial"/>
                <w:szCs w:val="22"/>
              </w:rPr>
              <w:t xml:space="preserve">Goods and/or </w:t>
            </w:r>
            <w:r w:rsidR="00DF65AC">
              <w:rPr>
                <w:rFonts w:ascii="Arial" w:hAnsi="Arial" w:cs="Arial"/>
                <w:szCs w:val="22"/>
              </w:rPr>
              <w:t xml:space="preserve">Services </w:t>
            </w:r>
            <w:r w:rsidR="00DF65AC" w:rsidRPr="00D522E2">
              <w:rPr>
                <w:rFonts w:ascii="Arial" w:hAnsi="Arial" w:cs="Arial"/>
                <w:szCs w:val="22"/>
              </w:rPr>
              <w:t>as</w:t>
            </w:r>
            <w:r w:rsidRPr="00D522E2">
              <w:rPr>
                <w:rFonts w:ascii="Arial" w:hAnsi="Arial" w:cs="Arial"/>
                <w:szCs w:val="22"/>
              </w:rPr>
              <w:t xml:space="preserve"> set out in the Pricing </w:t>
            </w:r>
            <w:proofErr w:type="gramStart"/>
            <w:r w:rsidRPr="00D522E2">
              <w:rPr>
                <w:rFonts w:ascii="Arial" w:hAnsi="Arial" w:cs="Arial"/>
                <w:szCs w:val="22"/>
              </w:rPr>
              <w:t>Schedule;</w:t>
            </w:r>
            <w:proofErr w:type="gramEnd"/>
          </w:p>
          <w:p w14:paraId="4AF546C2" w14:textId="77777777" w:rsidR="003360A5" w:rsidRPr="00D522E2" w:rsidRDefault="003360A5" w:rsidP="00493663">
            <w:pPr>
              <w:tabs>
                <w:tab w:val="left" w:pos="-1440"/>
              </w:tabs>
              <w:rPr>
                <w:rFonts w:ascii="Arial" w:hAnsi="Arial" w:cs="Arial"/>
                <w:szCs w:val="22"/>
              </w:rPr>
            </w:pPr>
          </w:p>
        </w:tc>
      </w:tr>
      <w:tr w:rsidR="003360A5" w:rsidRPr="00D522E2" w14:paraId="41668268" w14:textId="77777777" w:rsidTr="00493663">
        <w:tc>
          <w:tcPr>
            <w:tcW w:w="1349" w:type="pct"/>
          </w:tcPr>
          <w:p w14:paraId="5EBCC325"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Contract Supervisor</w:t>
            </w:r>
          </w:p>
        </w:tc>
        <w:tc>
          <w:tcPr>
            <w:tcW w:w="3651" w:type="pct"/>
          </w:tcPr>
          <w:p w14:paraId="0A974114" w14:textId="1B3CABEB"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any duly authorised representative of the Authority notified in writing to the Contractor for all purposes connected with the Contract. Any Notice or other written instruction given by or made to the Contract Supervisor, shall be taken as given by or made to the </w:t>
            </w:r>
            <w:proofErr w:type="gramStart"/>
            <w:r w:rsidRPr="00D522E2">
              <w:rPr>
                <w:rFonts w:ascii="Arial" w:hAnsi="Arial" w:cs="Arial"/>
                <w:szCs w:val="22"/>
              </w:rPr>
              <w:t>Authority;</w:t>
            </w:r>
            <w:proofErr w:type="gramEnd"/>
          </w:p>
          <w:p w14:paraId="67A85F8D" w14:textId="77777777" w:rsidR="003360A5" w:rsidRPr="00D522E2" w:rsidRDefault="003360A5" w:rsidP="00493663">
            <w:pPr>
              <w:tabs>
                <w:tab w:val="left" w:pos="-1440"/>
              </w:tabs>
              <w:rPr>
                <w:rFonts w:ascii="Arial" w:hAnsi="Arial" w:cs="Arial"/>
                <w:szCs w:val="22"/>
              </w:rPr>
            </w:pPr>
          </w:p>
        </w:tc>
      </w:tr>
      <w:tr w:rsidR="003360A5" w:rsidRPr="00D522E2" w14:paraId="0C2A752A" w14:textId="77777777" w:rsidTr="00493663">
        <w:tc>
          <w:tcPr>
            <w:tcW w:w="1349" w:type="pct"/>
          </w:tcPr>
          <w:p w14:paraId="14A5B5FD"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lastRenderedPageBreak/>
              <w:t>Data Loss Event</w:t>
            </w:r>
          </w:p>
        </w:tc>
        <w:tc>
          <w:tcPr>
            <w:tcW w:w="3651" w:type="pct"/>
          </w:tcPr>
          <w:p w14:paraId="34435519"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any event that results, or may result, in unauthorised access to Personal Data held by the Contractor under this Agreement, and/or actual or potential loss and/or destruction of Personal Data in breach of this Agreement, including any Personal Data </w:t>
            </w:r>
            <w:proofErr w:type="gramStart"/>
            <w:r w:rsidRPr="00D522E2">
              <w:rPr>
                <w:rFonts w:ascii="Arial" w:hAnsi="Arial" w:cs="Arial"/>
                <w:szCs w:val="22"/>
              </w:rPr>
              <w:t>Breach;</w:t>
            </w:r>
            <w:proofErr w:type="gramEnd"/>
          </w:p>
          <w:p w14:paraId="16245DAD" w14:textId="77777777" w:rsidR="003360A5" w:rsidRPr="00D522E2" w:rsidRDefault="003360A5" w:rsidP="00493663">
            <w:pPr>
              <w:tabs>
                <w:tab w:val="left" w:pos="-1440"/>
              </w:tabs>
              <w:rPr>
                <w:rFonts w:ascii="Arial" w:hAnsi="Arial" w:cs="Arial"/>
                <w:szCs w:val="22"/>
              </w:rPr>
            </w:pPr>
          </w:p>
        </w:tc>
      </w:tr>
      <w:tr w:rsidR="003360A5" w:rsidRPr="00D522E2" w14:paraId="52799CE9" w14:textId="77777777" w:rsidTr="00493663">
        <w:tc>
          <w:tcPr>
            <w:tcW w:w="1349" w:type="pct"/>
          </w:tcPr>
          <w:p w14:paraId="53DD9264"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Data Protection Legislation</w:t>
            </w:r>
          </w:p>
        </w:tc>
        <w:tc>
          <w:tcPr>
            <w:tcW w:w="3651" w:type="pct"/>
          </w:tcPr>
          <w:p w14:paraId="7645E0C3"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w:t>
            </w:r>
            <w:r w:rsidR="002F275C">
              <w:rPr>
                <w:rFonts w:ascii="Arial" w:hAnsi="Arial" w:cs="Arial"/>
                <w:szCs w:val="22"/>
              </w:rPr>
              <w:t xml:space="preserve">UK </w:t>
            </w:r>
            <w:r w:rsidRPr="00D522E2">
              <w:rPr>
                <w:rFonts w:ascii="Arial" w:hAnsi="Arial" w:cs="Arial"/>
                <w:szCs w:val="22"/>
              </w:rPr>
              <w:t xml:space="preserve">GDPR, the DPA 2018 to the extent that it relates to processing of personal data and privacy; all applicable Law about the processing of personal data and </w:t>
            </w:r>
            <w:proofErr w:type="gramStart"/>
            <w:r w:rsidRPr="00D522E2">
              <w:rPr>
                <w:rFonts w:ascii="Arial" w:hAnsi="Arial" w:cs="Arial"/>
                <w:szCs w:val="22"/>
              </w:rPr>
              <w:t>privacy;</w:t>
            </w:r>
            <w:proofErr w:type="gramEnd"/>
          </w:p>
          <w:p w14:paraId="71CCA241" w14:textId="77777777" w:rsidR="003360A5" w:rsidRPr="00D522E2" w:rsidRDefault="003360A5" w:rsidP="00493663">
            <w:pPr>
              <w:tabs>
                <w:tab w:val="left" w:pos="-1440"/>
              </w:tabs>
              <w:rPr>
                <w:rFonts w:ascii="Arial" w:hAnsi="Arial" w:cs="Arial"/>
                <w:szCs w:val="22"/>
              </w:rPr>
            </w:pPr>
          </w:p>
        </w:tc>
      </w:tr>
      <w:tr w:rsidR="003360A5" w:rsidRPr="00D522E2" w14:paraId="2253DCA0" w14:textId="77777777" w:rsidTr="00493663">
        <w:tc>
          <w:tcPr>
            <w:tcW w:w="1349" w:type="pct"/>
          </w:tcPr>
          <w:p w14:paraId="1E8575E1" w14:textId="24D945A6" w:rsidR="004C59B1" w:rsidRPr="00D522E2" w:rsidRDefault="003360A5" w:rsidP="00493663">
            <w:pPr>
              <w:tabs>
                <w:tab w:val="left" w:pos="-1440"/>
              </w:tabs>
              <w:rPr>
                <w:rFonts w:ascii="Arial" w:hAnsi="Arial" w:cs="Arial"/>
                <w:szCs w:val="22"/>
              </w:rPr>
            </w:pPr>
            <w:r w:rsidRPr="00D522E2">
              <w:rPr>
                <w:rFonts w:ascii="Arial" w:hAnsi="Arial" w:cs="Arial"/>
                <w:szCs w:val="22"/>
              </w:rPr>
              <w:t>DPA</w:t>
            </w:r>
          </w:p>
        </w:tc>
        <w:tc>
          <w:tcPr>
            <w:tcW w:w="3651" w:type="pct"/>
          </w:tcPr>
          <w:p w14:paraId="01080D69"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Data Protection Act</w:t>
            </w:r>
            <w:r w:rsidR="00BE3D50">
              <w:rPr>
                <w:rFonts w:ascii="Arial" w:hAnsi="Arial" w:cs="Arial"/>
                <w:szCs w:val="22"/>
              </w:rPr>
              <w:t xml:space="preserve"> </w:t>
            </w:r>
            <w:proofErr w:type="gramStart"/>
            <w:r w:rsidR="0018372B">
              <w:rPr>
                <w:rFonts w:ascii="Arial" w:hAnsi="Arial" w:cs="Arial"/>
                <w:szCs w:val="22"/>
              </w:rPr>
              <w:t>2018</w:t>
            </w:r>
            <w:r w:rsidRPr="00D522E2">
              <w:rPr>
                <w:rFonts w:ascii="Arial" w:hAnsi="Arial" w:cs="Arial"/>
                <w:szCs w:val="22"/>
              </w:rPr>
              <w:t>;</w:t>
            </w:r>
            <w:proofErr w:type="gramEnd"/>
          </w:p>
          <w:p w14:paraId="2CF7325D" w14:textId="77777777" w:rsidR="003360A5" w:rsidRPr="00D522E2" w:rsidRDefault="003360A5" w:rsidP="00493663">
            <w:pPr>
              <w:tabs>
                <w:tab w:val="left" w:pos="-1440"/>
              </w:tabs>
              <w:rPr>
                <w:rFonts w:ascii="Arial" w:hAnsi="Arial" w:cs="Arial"/>
                <w:szCs w:val="22"/>
              </w:rPr>
            </w:pPr>
          </w:p>
        </w:tc>
      </w:tr>
      <w:tr w:rsidR="007A6E23" w:rsidRPr="00D522E2" w14:paraId="79436546" w14:textId="77777777" w:rsidTr="00493663">
        <w:tc>
          <w:tcPr>
            <w:tcW w:w="1349" w:type="pct"/>
          </w:tcPr>
          <w:p w14:paraId="5DD7D691" w14:textId="1BB40A3C" w:rsidR="004C59B1" w:rsidRDefault="00E321AF" w:rsidP="007A6E23">
            <w:pPr>
              <w:tabs>
                <w:tab w:val="left" w:pos="-1440"/>
              </w:tabs>
              <w:rPr>
                <w:rFonts w:ascii="Arial" w:hAnsi="Arial" w:cs="Arial"/>
                <w:szCs w:val="22"/>
              </w:rPr>
            </w:pPr>
            <w:r>
              <w:rPr>
                <w:rFonts w:ascii="Arial" w:hAnsi="Arial" w:cs="Arial"/>
                <w:szCs w:val="22"/>
              </w:rPr>
              <w:t>Exclusion Event</w:t>
            </w:r>
          </w:p>
          <w:p w14:paraId="4D3C7FAC" w14:textId="77777777" w:rsidR="004C59B1" w:rsidRDefault="004C59B1" w:rsidP="007A6E23">
            <w:pPr>
              <w:tabs>
                <w:tab w:val="left" w:pos="-1440"/>
              </w:tabs>
              <w:rPr>
                <w:rFonts w:ascii="Arial" w:hAnsi="Arial" w:cs="Arial"/>
                <w:szCs w:val="22"/>
              </w:rPr>
            </w:pPr>
          </w:p>
          <w:p w14:paraId="5B7C32FF" w14:textId="77777777" w:rsidR="001E6CA6" w:rsidRDefault="001E6CA6" w:rsidP="007A6E23">
            <w:pPr>
              <w:tabs>
                <w:tab w:val="left" w:pos="-1440"/>
              </w:tabs>
              <w:rPr>
                <w:rFonts w:ascii="Arial" w:hAnsi="Arial" w:cs="Arial"/>
                <w:szCs w:val="22"/>
              </w:rPr>
            </w:pPr>
          </w:p>
          <w:p w14:paraId="674D8B66" w14:textId="77777777" w:rsidR="001E6CA6" w:rsidRDefault="001E6CA6" w:rsidP="007A6E23">
            <w:pPr>
              <w:tabs>
                <w:tab w:val="left" w:pos="-1440"/>
              </w:tabs>
              <w:rPr>
                <w:rFonts w:ascii="Arial" w:hAnsi="Arial" w:cs="Arial"/>
                <w:szCs w:val="22"/>
              </w:rPr>
            </w:pPr>
          </w:p>
          <w:p w14:paraId="0643A601" w14:textId="46BD4D5C" w:rsidR="007A6E23" w:rsidRPr="00D522E2" w:rsidRDefault="007A6E23" w:rsidP="007A6E23">
            <w:pPr>
              <w:tabs>
                <w:tab w:val="left" w:pos="-1440"/>
              </w:tabs>
              <w:rPr>
                <w:rFonts w:ascii="Arial" w:hAnsi="Arial" w:cs="Arial"/>
                <w:szCs w:val="22"/>
              </w:rPr>
            </w:pPr>
            <w:r>
              <w:rPr>
                <w:rFonts w:ascii="Arial" w:hAnsi="Arial" w:cs="Arial"/>
                <w:szCs w:val="22"/>
              </w:rPr>
              <w:t>Force Majeure</w:t>
            </w:r>
          </w:p>
        </w:tc>
        <w:tc>
          <w:tcPr>
            <w:tcW w:w="3651" w:type="pct"/>
          </w:tcPr>
          <w:p w14:paraId="43DC108C" w14:textId="134992A8" w:rsidR="004C59B1" w:rsidRDefault="00E321AF" w:rsidP="007A6E23">
            <w:pPr>
              <w:tabs>
                <w:tab w:val="left" w:pos="-1440"/>
              </w:tabs>
              <w:rPr>
                <w:rFonts w:ascii="Arial" w:hAnsi="Arial" w:cs="Arial"/>
                <w:szCs w:val="22"/>
              </w:rPr>
            </w:pPr>
            <w:r>
              <w:rPr>
                <w:rFonts w:ascii="Arial" w:hAnsi="Arial" w:cs="Arial"/>
                <w:szCs w:val="22"/>
              </w:rPr>
              <w:t>an event that renders the Contractor to be an “</w:t>
            </w:r>
            <w:r w:rsidR="001E6CA6">
              <w:rPr>
                <w:rFonts w:ascii="Arial" w:hAnsi="Arial" w:cs="Arial"/>
                <w:szCs w:val="22"/>
              </w:rPr>
              <w:t>excluded supplier</w:t>
            </w:r>
            <w:r>
              <w:rPr>
                <w:rFonts w:ascii="Arial" w:hAnsi="Arial" w:cs="Arial"/>
                <w:szCs w:val="22"/>
              </w:rPr>
              <w:t>”</w:t>
            </w:r>
            <w:r w:rsidR="001E6CA6">
              <w:rPr>
                <w:rFonts w:ascii="Arial" w:hAnsi="Arial" w:cs="Arial"/>
                <w:szCs w:val="22"/>
              </w:rPr>
              <w:t xml:space="preserve"> or “excludable supplier” as defined by the Procurement Act </w:t>
            </w:r>
            <w:proofErr w:type="gramStart"/>
            <w:r w:rsidR="001E6CA6">
              <w:rPr>
                <w:rFonts w:ascii="Arial" w:hAnsi="Arial" w:cs="Arial"/>
                <w:szCs w:val="22"/>
              </w:rPr>
              <w:t>2023;</w:t>
            </w:r>
            <w:proofErr w:type="gramEnd"/>
          </w:p>
          <w:p w14:paraId="2C28F133" w14:textId="77777777" w:rsidR="004C59B1" w:rsidRDefault="004C59B1" w:rsidP="007A6E23">
            <w:pPr>
              <w:tabs>
                <w:tab w:val="left" w:pos="-1440"/>
              </w:tabs>
              <w:rPr>
                <w:rFonts w:ascii="Arial" w:hAnsi="Arial" w:cs="Arial"/>
                <w:szCs w:val="22"/>
              </w:rPr>
            </w:pPr>
          </w:p>
          <w:p w14:paraId="6C443536" w14:textId="6C73A90B" w:rsidR="007A6E23" w:rsidRDefault="004F4F82" w:rsidP="007A6E23">
            <w:pPr>
              <w:tabs>
                <w:tab w:val="left" w:pos="-1440"/>
              </w:tabs>
              <w:rPr>
                <w:rFonts w:ascii="Arial" w:hAnsi="Arial" w:cs="Arial"/>
                <w:szCs w:val="22"/>
              </w:rPr>
            </w:pPr>
            <w:r w:rsidRPr="000F0B79">
              <w:rPr>
                <w:rFonts w:ascii="Arial" w:hAnsi="Arial" w:cs="Arial"/>
                <w:szCs w:val="22"/>
              </w:rPr>
              <w:t>means any event or sequence of events beyond a party’s reasonable control such as an act of God including, but not limited to, fire, flood, drought, earthquake, windstorm or other natural disaster; act of any sovereign including war, invasion, act of foreign enemies, hostilities (whether war be declared or not), civil war, rebellion, revolution, insurrection, military or usurped power or confiscation; acts of terrorism; nationalisation, requisition, destruction or damage to property by or under the order of any government or public or local authority or imposition of government sanction embargo</w:t>
            </w:r>
            <w:r w:rsidR="001F1D41">
              <w:rPr>
                <w:rFonts w:ascii="Arial" w:hAnsi="Arial" w:cs="Arial"/>
                <w:szCs w:val="22"/>
              </w:rPr>
              <w:t>, lockdown</w:t>
            </w:r>
            <w:r w:rsidRPr="000F0B79">
              <w:rPr>
                <w:rFonts w:ascii="Arial" w:hAnsi="Arial" w:cs="Arial"/>
                <w:szCs w:val="22"/>
              </w:rPr>
              <w:t xml:space="preserve"> or similar action; civil emergency (whether an emergency be declared or not); radioactive contamination; pressure waves caused by aircraft travelling at sonic or supersonic speeds; law, judgment, order, decree, embargo, blockade, labour dispute including strike, lockout or boycott; interruption or failure of utility service including to electric power, gas, water or telephone service; failure of the transportation of any personnel equipment, machinery supply or material required by </w:t>
            </w:r>
            <w:r>
              <w:rPr>
                <w:rFonts w:ascii="Arial" w:hAnsi="Arial" w:cs="Arial"/>
                <w:szCs w:val="22"/>
              </w:rPr>
              <w:t>the Contractor</w:t>
            </w:r>
            <w:r w:rsidRPr="000F0B79">
              <w:rPr>
                <w:rFonts w:ascii="Arial" w:hAnsi="Arial" w:cs="Arial"/>
                <w:szCs w:val="22"/>
              </w:rPr>
              <w:t xml:space="preserve"> for performance of the agreement; and breach of contract by any essential personnel</w:t>
            </w:r>
            <w:r>
              <w:rPr>
                <w:rFonts w:ascii="Arial" w:hAnsi="Arial" w:cs="Arial"/>
                <w:szCs w:val="22"/>
              </w:rPr>
              <w:t>;</w:t>
            </w:r>
          </w:p>
          <w:p w14:paraId="0FBA4DB2" w14:textId="77777777" w:rsidR="004F4F82" w:rsidRPr="00D522E2" w:rsidRDefault="004F4F82" w:rsidP="007A6E23">
            <w:pPr>
              <w:tabs>
                <w:tab w:val="left" w:pos="-1440"/>
              </w:tabs>
              <w:rPr>
                <w:rFonts w:ascii="Arial" w:hAnsi="Arial" w:cs="Arial"/>
                <w:szCs w:val="22"/>
              </w:rPr>
            </w:pPr>
          </w:p>
        </w:tc>
      </w:tr>
      <w:tr w:rsidR="003360A5" w:rsidRPr="00D522E2" w14:paraId="0175DADF" w14:textId="77777777" w:rsidTr="00493663">
        <w:tc>
          <w:tcPr>
            <w:tcW w:w="1349" w:type="pct"/>
          </w:tcPr>
          <w:p w14:paraId="299136CD" w14:textId="77777777" w:rsidR="003360A5" w:rsidRPr="00D522E2" w:rsidRDefault="002F275C" w:rsidP="00493663">
            <w:pPr>
              <w:tabs>
                <w:tab w:val="left" w:pos="-1440"/>
              </w:tabs>
              <w:rPr>
                <w:rFonts w:ascii="Arial" w:hAnsi="Arial" w:cs="Arial"/>
                <w:szCs w:val="22"/>
              </w:rPr>
            </w:pPr>
            <w:r>
              <w:rPr>
                <w:rFonts w:ascii="Arial" w:hAnsi="Arial" w:cs="Arial"/>
                <w:szCs w:val="22"/>
              </w:rPr>
              <w:t xml:space="preserve">UK </w:t>
            </w:r>
            <w:r w:rsidR="003360A5" w:rsidRPr="00D522E2">
              <w:rPr>
                <w:rFonts w:ascii="Arial" w:hAnsi="Arial" w:cs="Arial"/>
                <w:szCs w:val="22"/>
              </w:rPr>
              <w:t>GDPR</w:t>
            </w:r>
          </w:p>
        </w:tc>
        <w:tc>
          <w:tcPr>
            <w:tcW w:w="3651" w:type="pct"/>
          </w:tcPr>
          <w:p w14:paraId="42F0206D"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w:t>
            </w:r>
            <w:r w:rsidR="002F275C">
              <w:rPr>
                <w:rFonts w:ascii="Arial" w:hAnsi="Arial" w:cs="Arial"/>
                <w:szCs w:val="22"/>
              </w:rPr>
              <w:t xml:space="preserve">United Kingdom </w:t>
            </w:r>
            <w:r w:rsidRPr="00D522E2">
              <w:rPr>
                <w:rFonts w:ascii="Arial" w:hAnsi="Arial" w:cs="Arial"/>
                <w:szCs w:val="22"/>
              </w:rPr>
              <w:t>Gene</w:t>
            </w:r>
            <w:r w:rsidR="002F275C">
              <w:rPr>
                <w:rFonts w:ascii="Arial" w:hAnsi="Arial" w:cs="Arial"/>
                <w:szCs w:val="22"/>
              </w:rPr>
              <w:t xml:space="preserve">ral Data Protection </w:t>
            </w:r>
            <w:proofErr w:type="gramStart"/>
            <w:r w:rsidR="002F275C">
              <w:rPr>
                <w:rFonts w:ascii="Arial" w:hAnsi="Arial" w:cs="Arial"/>
                <w:szCs w:val="22"/>
              </w:rPr>
              <w:t>Regulation</w:t>
            </w:r>
            <w:r w:rsidRPr="00D522E2">
              <w:rPr>
                <w:rFonts w:ascii="Arial" w:hAnsi="Arial" w:cs="Arial"/>
                <w:szCs w:val="22"/>
              </w:rPr>
              <w:t>;</w:t>
            </w:r>
            <w:proofErr w:type="gramEnd"/>
          </w:p>
          <w:p w14:paraId="1118DA28" w14:textId="77777777" w:rsidR="003360A5" w:rsidRPr="00D522E2" w:rsidRDefault="003360A5" w:rsidP="00493663">
            <w:pPr>
              <w:tabs>
                <w:tab w:val="left" w:pos="-1440"/>
              </w:tabs>
              <w:rPr>
                <w:rFonts w:ascii="Arial" w:hAnsi="Arial" w:cs="Arial"/>
                <w:szCs w:val="22"/>
              </w:rPr>
            </w:pPr>
          </w:p>
        </w:tc>
      </w:tr>
      <w:tr w:rsidR="003360A5" w:rsidRPr="00D522E2" w14:paraId="4AA2DB76" w14:textId="77777777" w:rsidTr="00493663">
        <w:tc>
          <w:tcPr>
            <w:tcW w:w="1349" w:type="pct"/>
          </w:tcPr>
          <w:p w14:paraId="215A422E"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Goods</w:t>
            </w:r>
          </w:p>
        </w:tc>
        <w:tc>
          <w:tcPr>
            <w:tcW w:w="3651" w:type="pct"/>
          </w:tcPr>
          <w:p w14:paraId="1EA995C9"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all Goods detailed in the Specification including any additions or substitutions as may be requested by the Contract Supervisor Where the Contract is for the provision of Goods </w:t>
            </w:r>
            <w:r w:rsidRPr="00D522E2">
              <w:rPr>
                <w:rFonts w:ascii="Arial" w:hAnsi="Arial" w:cs="Arial"/>
                <w:i/>
                <w:iCs/>
                <w:szCs w:val="22"/>
              </w:rPr>
              <w:t xml:space="preserve">and </w:t>
            </w:r>
            <w:r w:rsidRPr="00D522E2">
              <w:rPr>
                <w:rFonts w:ascii="Arial" w:hAnsi="Arial" w:cs="Arial"/>
                <w:szCs w:val="22"/>
              </w:rPr>
              <w:t xml:space="preserve">Services, the words “the Goods” shall mean, where the </w:t>
            </w:r>
            <w:r w:rsidRPr="00D522E2">
              <w:rPr>
                <w:rFonts w:ascii="Arial" w:hAnsi="Arial" w:cs="Arial"/>
                <w:szCs w:val="22"/>
              </w:rPr>
              <w:lastRenderedPageBreak/>
              <w:t xml:space="preserve">context allows, to include the services the Contractor has agreed to </w:t>
            </w:r>
            <w:proofErr w:type="gramStart"/>
            <w:r w:rsidRPr="00D522E2">
              <w:rPr>
                <w:rFonts w:ascii="Arial" w:hAnsi="Arial" w:cs="Arial"/>
                <w:szCs w:val="22"/>
              </w:rPr>
              <w:t>provide;</w:t>
            </w:r>
            <w:proofErr w:type="gramEnd"/>
          </w:p>
          <w:p w14:paraId="6AE41267" w14:textId="77777777" w:rsidR="003360A5" w:rsidRPr="00D522E2" w:rsidRDefault="003360A5" w:rsidP="00493663">
            <w:pPr>
              <w:tabs>
                <w:tab w:val="left" w:pos="-1440"/>
              </w:tabs>
              <w:rPr>
                <w:rFonts w:ascii="Arial" w:hAnsi="Arial" w:cs="Arial"/>
                <w:szCs w:val="22"/>
              </w:rPr>
            </w:pPr>
          </w:p>
        </w:tc>
      </w:tr>
      <w:tr w:rsidR="003360A5" w:rsidRPr="00D522E2" w14:paraId="065AD8EF" w14:textId="77777777" w:rsidTr="00493663">
        <w:tc>
          <w:tcPr>
            <w:tcW w:w="1349" w:type="pct"/>
          </w:tcPr>
          <w:p w14:paraId="64CA1E99"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lastRenderedPageBreak/>
              <w:t>Intellectual Property Rights</w:t>
            </w:r>
          </w:p>
        </w:tc>
        <w:tc>
          <w:tcPr>
            <w:tcW w:w="3651" w:type="pct"/>
          </w:tcPr>
          <w:p w14:paraId="3904C087"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p>
        </w:tc>
      </w:tr>
      <w:tr w:rsidR="003360A5" w:rsidRPr="00D522E2" w14:paraId="2CA2DEF7" w14:textId="77777777" w:rsidTr="00493663">
        <w:tc>
          <w:tcPr>
            <w:tcW w:w="1349" w:type="pct"/>
          </w:tcPr>
          <w:p w14:paraId="6640ECCA" w14:textId="77777777" w:rsidR="003360A5" w:rsidRPr="00D522E2" w:rsidRDefault="003360A5" w:rsidP="00493663">
            <w:pPr>
              <w:tabs>
                <w:tab w:val="left" w:pos="-1440"/>
              </w:tabs>
              <w:rPr>
                <w:rFonts w:ascii="Arial" w:hAnsi="Arial" w:cs="Arial"/>
                <w:szCs w:val="22"/>
              </w:rPr>
            </w:pPr>
          </w:p>
        </w:tc>
        <w:tc>
          <w:tcPr>
            <w:tcW w:w="3651" w:type="pct"/>
          </w:tcPr>
          <w:p w14:paraId="63C8E26A" w14:textId="77777777" w:rsidR="003360A5" w:rsidRPr="00D522E2" w:rsidRDefault="003360A5" w:rsidP="00493663">
            <w:pPr>
              <w:tabs>
                <w:tab w:val="left" w:pos="-1440"/>
              </w:tabs>
              <w:rPr>
                <w:rFonts w:ascii="Arial" w:hAnsi="Arial" w:cs="Arial"/>
                <w:szCs w:val="22"/>
              </w:rPr>
            </w:pPr>
          </w:p>
        </w:tc>
      </w:tr>
      <w:tr w:rsidR="007A6E23" w:rsidRPr="00D522E2" w14:paraId="5F63DBCA" w14:textId="77777777" w:rsidTr="00493663">
        <w:tc>
          <w:tcPr>
            <w:tcW w:w="1349" w:type="pct"/>
          </w:tcPr>
          <w:p w14:paraId="7F507721" w14:textId="2EBBD949" w:rsidR="007A6E23" w:rsidRDefault="007A6E23" w:rsidP="00A921ED">
            <w:pPr>
              <w:tabs>
                <w:tab w:val="left" w:pos="-1440"/>
              </w:tabs>
              <w:jc w:val="left"/>
              <w:rPr>
                <w:rFonts w:ascii="Arial" w:hAnsi="Arial" w:cs="Arial"/>
                <w:szCs w:val="22"/>
              </w:rPr>
            </w:pPr>
            <w:r>
              <w:rPr>
                <w:rFonts w:ascii="Arial" w:hAnsi="Arial" w:cs="Arial"/>
                <w:szCs w:val="22"/>
              </w:rPr>
              <w:t>Modern</w:t>
            </w:r>
            <w:r w:rsidR="00A921ED">
              <w:rPr>
                <w:rFonts w:ascii="Arial" w:hAnsi="Arial" w:cs="Arial"/>
                <w:szCs w:val="22"/>
              </w:rPr>
              <w:t xml:space="preserve"> </w:t>
            </w:r>
            <w:r>
              <w:rPr>
                <w:rFonts w:ascii="Arial" w:hAnsi="Arial" w:cs="Arial"/>
                <w:szCs w:val="22"/>
              </w:rPr>
              <w:t>Slavery Policy</w:t>
            </w:r>
          </w:p>
        </w:tc>
        <w:tc>
          <w:tcPr>
            <w:tcW w:w="3651" w:type="pct"/>
          </w:tcPr>
          <w:p w14:paraId="4CF71F2E" w14:textId="77777777" w:rsidR="007A6E23" w:rsidRDefault="007A6E23" w:rsidP="007A6E23">
            <w:pPr>
              <w:tabs>
                <w:tab w:val="left" w:pos="-1440"/>
              </w:tabs>
              <w:rPr>
                <w:rFonts w:ascii="Arial" w:hAnsi="Arial" w:cs="Arial"/>
                <w:szCs w:val="22"/>
              </w:rPr>
            </w:pPr>
            <w:r>
              <w:rPr>
                <w:rFonts w:ascii="Arial" w:hAnsi="Arial" w:cs="Arial"/>
                <w:szCs w:val="22"/>
              </w:rPr>
              <w:t xml:space="preserve">means the Authority’s anti-slavery and human trafficking policy in force and notified to the Contractor from time to </w:t>
            </w:r>
            <w:proofErr w:type="gramStart"/>
            <w:r>
              <w:rPr>
                <w:rFonts w:ascii="Arial" w:hAnsi="Arial" w:cs="Arial"/>
                <w:szCs w:val="22"/>
              </w:rPr>
              <w:t>time;</w:t>
            </w:r>
            <w:proofErr w:type="gramEnd"/>
          </w:p>
          <w:p w14:paraId="3F73FAA8" w14:textId="77777777" w:rsidR="007A6E23" w:rsidRDefault="007A6E23" w:rsidP="007A6E23">
            <w:pPr>
              <w:tabs>
                <w:tab w:val="left" w:pos="-1440"/>
              </w:tabs>
              <w:rPr>
                <w:rFonts w:ascii="Arial" w:hAnsi="Arial" w:cs="Arial"/>
                <w:szCs w:val="22"/>
              </w:rPr>
            </w:pPr>
          </w:p>
        </w:tc>
      </w:tr>
      <w:tr w:rsidR="003360A5" w:rsidRPr="00D522E2" w14:paraId="478052C9" w14:textId="77777777" w:rsidTr="00493663">
        <w:tc>
          <w:tcPr>
            <w:tcW w:w="1349" w:type="pct"/>
          </w:tcPr>
          <w:p w14:paraId="14F3CFA5"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Notice</w:t>
            </w:r>
          </w:p>
        </w:tc>
        <w:tc>
          <w:tcPr>
            <w:tcW w:w="3651" w:type="pct"/>
          </w:tcPr>
          <w:p w14:paraId="687198B3" w14:textId="77777777" w:rsidR="003360A5" w:rsidRPr="00D522E2" w:rsidRDefault="003360A5" w:rsidP="00493663">
            <w:pPr>
              <w:tabs>
                <w:tab w:val="left" w:pos="-1440"/>
              </w:tabs>
              <w:rPr>
                <w:rFonts w:ascii="Arial" w:hAnsi="Arial" w:cs="Arial"/>
                <w:szCs w:val="22"/>
                <w:u w:val="single"/>
              </w:rPr>
            </w:pPr>
            <w:r w:rsidRPr="00D522E2">
              <w:rPr>
                <w:rFonts w:ascii="Arial" w:hAnsi="Arial" w:cs="Arial"/>
                <w:szCs w:val="22"/>
              </w:rPr>
              <w:t>any written instruction or notice given to the Contractor by the Contract Supervisor, delivered by:</w:t>
            </w:r>
          </w:p>
          <w:p w14:paraId="68FBE7DC" w14:textId="77777777" w:rsidR="003360A5" w:rsidRPr="00D522E2" w:rsidRDefault="003360A5" w:rsidP="00493663">
            <w:pPr>
              <w:rPr>
                <w:rFonts w:ascii="Arial" w:hAnsi="Arial" w:cs="Arial"/>
                <w:szCs w:val="22"/>
              </w:rPr>
            </w:pPr>
          </w:p>
          <w:p w14:paraId="22FAE526" w14:textId="4B465141" w:rsidR="003360A5" w:rsidRPr="00D522E2" w:rsidRDefault="003360A5" w:rsidP="00493663">
            <w:pPr>
              <w:ind w:left="883" w:hanging="720"/>
              <w:rPr>
                <w:rFonts w:ascii="Arial" w:hAnsi="Arial" w:cs="Arial"/>
                <w:szCs w:val="22"/>
              </w:rPr>
            </w:pPr>
            <w:r w:rsidRPr="00D522E2">
              <w:rPr>
                <w:rFonts w:ascii="Arial" w:hAnsi="Arial" w:cs="Arial"/>
                <w:szCs w:val="22"/>
              </w:rPr>
              <w:t>a)</w:t>
            </w:r>
            <w:r w:rsidRPr="00D522E2">
              <w:rPr>
                <w:rFonts w:ascii="Arial" w:hAnsi="Arial" w:cs="Arial"/>
                <w:szCs w:val="22"/>
              </w:rPr>
              <w:tab/>
              <w:t>fax, or hand delivery to the Contractor’s registered office or other address notified for the purposes of the Contract and deemed to have been served at the date and time of delivery (except if after 4pm, when it’s deemed to have been served the next working day</w:t>
            </w:r>
            <w:proofErr w:type="gramStart"/>
            <w:r w:rsidRPr="00D522E2">
              <w:rPr>
                <w:rFonts w:ascii="Arial" w:hAnsi="Arial" w:cs="Arial"/>
                <w:szCs w:val="22"/>
              </w:rPr>
              <w:t>);</w:t>
            </w:r>
            <w:proofErr w:type="gramEnd"/>
          </w:p>
          <w:p w14:paraId="0E35B0CF" w14:textId="77777777" w:rsidR="003360A5" w:rsidRPr="00D522E2" w:rsidRDefault="003360A5" w:rsidP="00493663">
            <w:pPr>
              <w:ind w:left="883" w:hanging="720"/>
              <w:rPr>
                <w:rFonts w:ascii="Arial" w:hAnsi="Arial" w:cs="Arial"/>
                <w:szCs w:val="22"/>
              </w:rPr>
            </w:pPr>
          </w:p>
          <w:p w14:paraId="3CCCAC0C" w14:textId="77777777" w:rsidR="003360A5" w:rsidRPr="00D522E2" w:rsidRDefault="003360A5" w:rsidP="00493663">
            <w:pPr>
              <w:tabs>
                <w:tab w:val="left" w:pos="-1440"/>
              </w:tabs>
              <w:ind w:left="883" w:hanging="708"/>
              <w:rPr>
                <w:rFonts w:ascii="Arial" w:hAnsi="Arial" w:cs="Arial"/>
                <w:szCs w:val="22"/>
              </w:rPr>
            </w:pPr>
            <w:r w:rsidRPr="00D522E2">
              <w:rPr>
                <w:rFonts w:ascii="Arial" w:hAnsi="Arial" w:cs="Arial"/>
                <w:szCs w:val="22"/>
              </w:rPr>
              <w:t>b)</w:t>
            </w:r>
            <w:r w:rsidRPr="00D522E2">
              <w:rPr>
                <w:rFonts w:ascii="Arial" w:hAnsi="Arial" w:cs="Arial"/>
                <w:szCs w:val="22"/>
              </w:rPr>
              <w:tab/>
              <w:t>first class post to the Contractor’s registered office. Such Notices are deemed to have been served 48 hours after posting.</w:t>
            </w:r>
          </w:p>
          <w:p w14:paraId="12F120B4" w14:textId="77777777" w:rsidR="003360A5" w:rsidRPr="00D522E2" w:rsidRDefault="003360A5" w:rsidP="00493663">
            <w:pPr>
              <w:tabs>
                <w:tab w:val="left" w:pos="-1440"/>
              </w:tabs>
              <w:rPr>
                <w:rFonts w:ascii="Arial" w:hAnsi="Arial" w:cs="Arial"/>
                <w:szCs w:val="22"/>
              </w:rPr>
            </w:pPr>
          </w:p>
        </w:tc>
      </w:tr>
      <w:tr w:rsidR="003360A5" w:rsidRPr="00D522E2" w14:paraId="0562D818" w14:textId="77777777" w:rsidTr="00493663">
        <w:tc>
          <w:tcPr>
            <w:tcW w:w="1349" w:type="pct"/>
          </w:tcPr>
          <w:p w14:paraId="36EFD809" w14:textId="77777777" w:rsidR="003360A5" w:rsidRDefault="003360A5" w:rsidP="00493663">
            <w:pPr>
              <w:tabs>
                <w:tab w:val="left" w:pos="-1440"/>
              </w:tabs>
              <w:rPr>
                <w:rFonts w:ascii="Arial" w:hAnsi="Arial" w:cs="Arial"/>
                <w:szCs w:val="22"/>
              </w:rPr>
            </w:pPr>
            <w:r w:rsidRPr="00D522E2">
              <w:rPr>
                <w:rFonts w:ascii="Arial" w:hAnsi="Arial" w:cs="Arial"/>
                <w:szCs w:val="22"/>
              </w:rPr>
              <w:t>Permission</w:t>
            </w:r>
          </w:p>
          <w:p w14:paraId="68579A0C" w14:textId="77777777" w:rsidR="001E6CA6" w:rsidRDefault="001E6CA6" w:rsidP="00493663">
            <w:pPr>
              <w:tabs>
                <w:tab w:val="left" w:pos="-1440"/>
              </w:tabs>
              <w:rPr>
                <w:rFonts w:ascii="Arial" w:hAnsi="Arial" w:cs="Arial"/>
                <w:szCs w:val="22"/>
              </w:rPr>
            </w:pPr>
          </w:p>
          <w:p w14:paraId="1F72C0F0" w14:textId="77777777" w:rsidR="001E6CA6" w:rsidRDefault="001E6CA6" w:rsidP="00493663">
            <w:pPr>
              <w:tabs>
                <w:tab w:val="left" w:pos="-1440"/>
              </w:tabs>
              <w:rPr>
                <w:rFonts w:ascii="Arial" w:hAnsi="Arial" w:cs="Arial"/>
                <w:szCs w:val="22"/>
              </w:rPr>
            </w:pPr>
          </w:p>
          <w:p w14:paraId="20F4C81B" w14:textId="58646F7F" w:rsidR="001E6CA6" w:rsidRPr="00D522E2" w:rsidRDefault="001E6CA6" w:rsidP="00493663">
            <w:pPr>
              <w:tabs>
                <w:tab w:val="left" w:pos="-1440"/>
              </w:tabs>
              <w:rPr>
                <w:rFonts w:ascii="Arial" w:hAnsi="Arial" w:cs="Arial"/>
                <w:szCs w:val="22"/>
              </w:rPr>
            </w:pPr>
            <w:r>
              <w:rPr>
                <w:rFonts w:ascii="Arial" w:hAnsi="Arial" w:cs="Arial"/>
                <w:szCs w:val="22"/>
              </w:rPr>
              <w:t>Permitted Disclosure</w:t>
            </w:r>
          </w:p>
        </w:tc>
        <w:tc>
          <w:tcPr>
            <w:tcW w:w="3651" w:type="pct"/>
          </w:tcPr>
          <w:p w14:paraId="69AD7A8A" w14:textId="77777777" w:rsidR="003360A5" w:rsidRDefault="003360A5" w:rsidP="00493663">
            <w:pPr>
              <w:tabs>
                <w:tab w:val="left" w:pos="-1440"/>
              </w:tabs>
              <w:rPr>
                <w:rFonts w:ascii="Arial" w:hAnsi="Arial" w:cs="Arial"/>
                <w:szCs w:val="22"/>
              </w:rPr>
            </w:pPr>
            <w:r w:rsidRPr="00D522E2">
              <w:rPr>
                <w:rFonts w:ascii="Arial" w:hAnsi="Arial" w:cs="Arial"/>
                <w:szCs w:val="22"/>
              </w:rPr>
              <w:t xml:space="preserve">express permission given in writing before the act being </w:t>
            </w:r>
            <w:proofErr w:type="gramStart"/>
            <w:r w:rsidRPr="00D522E2">
              <w:rPr>
                <w:rFonts w:ascii="Arial" w:hAnsi="Arial" w:cs="Arial"/>
                <w:szCs w:val="22"/>
              </w:rPr>
              <w:t>permitted;</w:t>
            </w:r>
            <w:proofErr w:type="gramEnd"/>
          </w:p>
          <w:p w14:paraId="373BA315" w14:textId="77777777" w:rsidR="001E6CA6" w:rsidRDefault="001E6CA6" w:rsidP="00493663">
            <w:pPr>
              <w:tabs>
                <w:tab w:val="left" w:pos="-1440"/>
              </w:tabs>
              <w:rPr>
                <w:rFonts w:ascii="Arial" w:hAnsi="Arial" w:cs="Arial"/>
                <w:szCs w:val="22"/>
              </w:rPr>
            </w:pPr>
          </w:p>
          <w:p w14:paraId="4F128C5F" w14:textId="4F5BE413" w:rsidR="001E6CA6" w:rsidRPr="00D522E2" w:rsidRDefault="001E6CA6" w:rsidP="00493663">
            <w:pPr>
              <w:tabs>
                <w:tab w:val="left" w:pos="-1440"/>
              </w:tabs>
              <w:rPr>
                <w:rFonts w:ascii="Arial" w:hAnsi="Arial" w:cs="Arial"/>
                <w:szCs w:val="22"/>
              </w:rPr>
            </w:pPr>
            <w:r>
              <w:rPr>
                <w:rFonts w:ascii="Arial" w:hAnsi="Arial" w:cs="Arial"/>
                <w:szCs w:val="22"/>
              </w:rPr>
              <w:t xml:space="preserve">means any disclosure that the Authority may make pursuant to the Procurement Act 2023, which may include, but is not limited to information relating to the Contractor’s business </w:t>
            </w:r>
            <w:proofErr w:type="gramStart"/>
            <w:r>
              <w:rPr>
                <w:rFonts w:ascii="Arial" w:hAnsi="Arial" w:cs="Arial"/>
                <w:szCs w:val="22"/>
              </w:rPr>
              <w:t>operations;</w:t>
            </w:r>
            <w:proofErr w:type="gramEnd"/>
          </w:p>
          <w:p w14:paraId="3F42EBF4" w14:textId="77777777" w:rsidR="003360A5" w:rsidRPr="00D522E2" w:rsidRDefault="003360A5" w:rsidP="00493663">
            <w:pPr>
              <w:tabs>
                <w:tab w:val="left" w:pos="-1440"/>
              </w:tabs>
              <w:rPr>
                <w:rFonts w:ascii="Arial" w:hAnsi="Arial" w:cs="Arial"/>
                <w:szCs w:val="22"/>
              </w:rPr>
            </w:pPr>
          </w:p>
        </w:tc>
      </w:tr>
      <w:tr w:rsidR="003360A5" w:rsidRPr="00D522E2" w14:paraId="466F5612" w14:textId="77777777" w:rsidTr="00493663">
        <w:tc>
          <w:tcPr>
            <w:tcW w:w="1349" w:type="pct"/>
          </w:tcPr>
          <w:p w14:paraId="3C08CC23"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Pricing Schedule</w:t>
            </w:r>
          </w:p>
        </w:tc>
        <w:tc>
          <w:tcPr>
            <w:tcW w:w="3651" w:type="pct"/>
          </w:tcPr>
          <w:p w14:paraId="388C3621"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completed pricing schedule/schedule of rates contained within </w:t>
            </w:r>
            <w:r w:rsidR="000757E2">
              <w:rPr>
                <w:rFonts w:ascii="Arial" w:hAnsi="Arial" w:cs="Arial"/>
                <w:szCs w:val="22"/>
              </w:rPr>
              <w:t xml:space="preserve">the </w:t>
            </w:r>
            <w:r w:rsidRPr="00D522E2">
              <w:rPr>
                <w:rFonts w:ascii="Arial" w:hAnsi="Arial" w:cs="Arial"/>
                <w:szCs w:val="22"/>
              </w:rPr>
              <w:t xml:space="preserve">Schedule of this Contract and submitted by the Contractor and agreed by the </w:t>
            </w:r>
            <w:proofErr w:type="gramStart"/>
            <w:r w:rsidRPr="00D522E2">
              <w:rPr>
                <w:rFonts w:ascii="Arial" w:hAnsi="Arial" w:cs="Arial"/>
                <w:szCs w:val="22"/>
              </w:rPr>
              <w:t>Authority;</w:t>
            </w:r>
            <w:proofErr w:type="gramEnd"/>
          </w:p>
          <w:p w14:paraId="76055A8A" w14:textId="77777777" w:rsidR="003360A5" w:rsidRPr="00D522E2" w:rsidRDefault="003360A5" w:rsidP="00493663">
            <w:pPr>
              <w:tabs>
                <w:tab w:val="left" w:pos="-1440"/>
              </w:tabs>
              <w:rPr>
                <w:rFonts w:ascii="Arial" w:hAnsi="Arial" w:cs="Arial"/>
                <w:szCs w:val="22"/>
              </w:rPr>
            </w:pPr>
          </w:p>
        </w:tc>
      </w:tr>
      <w:tr w:rsidR="003360A5" w:rsidRPr="00D522E2" w14:paraId="7C332D2D" w14:textId="77777777" w:rsidTr="00493663">
        <w:tc>
          <w:tcPr>
            <w:tcW w:w="1349" w:type="pct"/>
          </w:tcPr>
          <w:p w14:paraId="3845C6C8"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Protective Measures</w:t>
            </w:r>
          </w:p>
          <w:p w14:paraId="67E7C31E" w14:textId="77777777" w:rsidR="003360A5" w:rsidRPr="00D522E2" w:rsidRDefault="003360A5" w:rsidP="00493663">
            <w:pPr>
              <w:tabs>
                <w:tab w:val="left" w:pos="-1440"/>
              </w:tabs>
              <w:rPr>
                <w:rFonts w:ascii="Arial" w:hAnsi="Arial" w:cs="Arial"/>
                <w:szCs w:val="22"/>
              </w:rPr>
            </w:pPr>
          </w:p>
        </w:tc>
        <w:tc>
          <w:tcPr>
            <w:tcW w:w="3651" w:type="pct"/>
          </w:tcPr>
          <w:p w14:paraId="41353548" w14:textId="77777777" w:rsidR="003360A5" w:rsidRPr="00D522E2" w:rsidRDefault="003360A5" w:rsidP="00493663">
            <w:pPr>
              <w:rPr>
                <w:rFonts w:ascii="Arial" w:hAnsi="Arial" w:cs="Arial"/>
                <w:szCs w:val="22"/>
              </w:rPr>
            </w:pPr>
            <w:r w:rsidRPr="00D522E2">
              <w:rPr>
                <w:rFonts w:ascii="Arial" w:hAnsi="Arial" w:cs="Arial"/>
                <w:szCs w:val="22"/>
              </w:rPr>
              <w:t xml:space="preserve">appropriate technical and organisational measures which may </w:t>
            </w:r>
            <w:proofErr w:type="gramStart"/>
            <w:r w:rsidRPr="00D522E2">
              <w:rPr>
                <w:rFonts w:ascii="Arial" w:hAnsi="Arial" w:cs="Arial"/>
                <w:szCs w:val="22"/>
              </w:rPr>
              <w:t>include:</w:t>
            </w:r>
            <w:proofErr w:type="gramEnd"/>
            <w:r w:rsidRPr="00D522E2">
              <w:rPr>
                <w:rFonts w:ascii="Arial" w:hAnsi="Arial" w:cs="Arial"/>
                <w:szCs w:val="22"/>
              </w:rPr>
              <w:t xml:space="preserve"> pseudonymising and encrypting Personal Data, ensuring confidentiality, integrity, availability and resilience of </w:t>
            </w:r>
            <w:r w:rsidRPr="00D522E2">
              <w:rPr>
                <w:rFonts w:ascii="Arial" w:hAnsi="Arial" w:cs="Arial"/>
                <w:szCs w:val="22"/>
              </w:rPr>
              <w:lastRenderedPageBreak/>
              <w:t xml:space="preserve">systems and services, ensuring that availability of and access to Personal Data can be restored in a timely manner after an incident, and </w:t>
            </w:r>
            <w:r w:rsidRPr="00D522E2">
              <w:rPr>
                <w:rFonts w:ascii="Arial" w:hAnsi="Arial" w:cs="Arial"/>
                <w:szCs w:val="22"/>
              </w:rPr>
              <w:tab/>
              <w:t xml:space="preserve">regularly assessing and evaluating the effectiveness of </w:t>
            </w:r>
            <w:proofErr w:type="gramStart"/>
            <w:r w:rsidRPr="00D522E2">
              <w:rPr>
                <w:rFonts w:ascii="Arial" w:hAnsi="Arial" w:cs="Arial"/>
                <w:szCs w:val="22"/>
              </w:rPr>
              <w:t>the such</w:t>
            </w:r>
            <w:proofErr w:type="gramEnd"/>
            <w:r w:rsidRPr="00D522E2">
              <w:rPr>
                <w:rFonts w:ascii="Arial" w:hAnsi="Arial" w:cs="Arial"/>
                <w:szCs w:val="22"/>
              </w:rPr>
              <w:t xml:space="preserve"> measures adopted by </w:t>
            </w:r>
            <w:proofErr w:type="gramStart"/>
            <w:r w:rsidRPr="00D522E2">
              <w:rPr>
                <w:rFonts w:ascii="Arial" w:hAnsi="Arial" w:cs="Arial"/>
                <w:szCs w:val="22"/>
              </w:rPr>
              <w:t>it;</w:t>
            </w:r>
            <w:proofErr w:type="gramEnd"/>
          </w:p>
          <w:p w14:paraId="3149EDC3" w14:textId="77777777" w:rsidR="003360A5" w:rsidRPr="00D522E2" w:rsidRDefault="003360A5" w:rsidP="00493663">
            <w:pPr>
              <w:tabs>
                <w:tab w:val="left" w:pos="-1440"/>
              </w:tabs>
              <w:rPr>
                <w:rFonts w:ascii="Arial" w:hAnsi="Arial" w:cs="Arial"/>
                <w:szCs w:val="22"/>
              </w:rPr>
            </w:pPr>
          </w:p>
        </w:tc>
      </w:tr>
      <w:tr w:rsidR="003360A5" w:rsidRPr="00D522E2" w14:paraId="1A8BA0EB" w14:textId="77777777" w:rsidTr="00493663">
        <w:tc>
          <w:tcPr>
            <w:tcW w:w="1349" w:type="pct"/>
          </w:tcPr>
          <w:p w14:paraId="5259014C"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lastRenderedPageBreak/>
              <w:t>Services</w:t>
            </w:r>
          </w:p>
        </w:tc>
        <w:tc>
          <w:tcPr>
            <w:tcW w:w="3651" w:type="pct"/>
          </w:tcPr>
          <w:p w14:paraId="3B939474"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all the tasks to be undertaken by the Contractor as described in this Contract and as contained in </w:t>
            </w:r>
            <w:r w:rsidR="00316E9F">
              <w:rPr>
                <w:rFonts w:ascii="Arial" w:hAnsi="Arial" w:cs="Arial"/>
                <w:szCs w:val="22"/>
              </w:rPr>
              <w:t xml:space="preserve">the </w:t>
            </w:r>
            <w:proofErr w:type="gramStart"/>
            <w:r w:rsidRPr="00D522E2">
              <w:rPr>
                <w:rFonts w:ascii="Arial" w:hAnsi="Arial" w:cs="Arial"/>
                <w:szCs w:val="22"/>
              </w:rPr>
              <w:t>Schedule</w:t>
            </w:r>
            <w:r w:rsidR="00316E9F">
              <w:rPr>
                <w:rFonts w:ascii="Arial" w:hAnsi="Arial" w:cs="Arial"/>
                <w:szCs w:val="22"/>
              </w:rPr>
              <w:t>s</w:t>
            </w:r>
            <w:r w:rsidRPr="00D522E2">
              <w:rPr>
                <w:rFonts w:ascii="Arial" w:hAnsi="Arial" w:cs="Arial"/>
                <w:szCs w:val="22"/>
              </w:rPr>
              <w:t>;</w:t>
            </w:r>
            <w:proofErr w:type="gramEnd"/>
          </w:p>
          <w:p w14:paraId="27B309CC" w14:textId="77777777" w:rsidR="003360A5" w:rsidRPr="00D522E2" w:rsidRDefault="003360A5" w:rsidP="00493663">
            <w:pPr>
              <w:tabs>
                <w:tab w:val="left" w:pos="-1440"/>
              </w:tabs>
              <w:rPr>
                <w:rFonts w:ascii="Arial" w:hAnsi="Arial" w:cs="Arial"/>
                <w:szCs w:val="22"/>
              </w:rPr>
            </w:pPr>
          </w:p>
        </w:tc>
      </w:tr>
      <w:tr w:rsidR="003360A5" w:rsidRPr="00D522E2" w14:paraId="560060FD" w14:textId="77777777" w:rsidTr="00493663">
        <w:tc>
          <w:tcPr>
            <w:tcW w:w="1349" w:type="pct"/>
          </w:tcPr>
          <w:p w14:paraId="79A9079F"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Specification</w:t>
            </w:r>
          </w:p>
        </w:tc>
        <w:tc>
          <w:tcPr>
            <w:tcW w:w="3651" w:type="pct"/>
          </w:tcPr>
          <w:p w14:paraId="64965E10" w14:textId="67D9A8BE"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document/s attached to the invitation to tender detailing the </w:t>
            </w:r>
            <w:r w:rsidR="00A00227">
              <w:rPr>
                <w:rFonts w:ascii="Arial" w:hAnsi="Arial" w:cs="Arial"/>
                <w:szCs w:val="22"/>
              </w:rPr>
              <w:t xml:space="preserve">Goods and/or </w:t>
            </w:r>
            <w:r w:rsidRPr="00D522E2">
              <w:rPr>
                <w:rFonts w:ascii="Arial" w:hAnsi="Arial" w:cs="Arial"/>
                <w:szCs w:val="22"/>
              </w:rPr>
              <w:t>Services to be provided (including any amendments agreed by the Authority) and as contained within</w:t>
            </w:r>
            <w:r w:rsidR="00316E9F">
              <w:rPr>
                <w:rFonts w:ascii="Arial" w:hAnsi="Arial" w:cs="Arial"/>
                <w:szCs w:val="22"/>
              </w:rPr>
              <w:t xml:space="preserve"> the </w:t>
            </w:r>
            <w:proofErr w:type="gramStart"/>
            <w:r w:rsidR="00316E9F">
              <w:rPr>
                <w:rFonts w:ascii="Arial" w:hAnsi="Arial" w:cs="Arial"/>
                <w:szCs w:val="22"/>
              </w:rPr>
              <w:t>Schedules</w:t>
            </w:r>
            <w:r w:rsidRPr="00D522E2">
              <w:rPr>
                <w:rFonts w:ascii="Arial" w:hAnsi="Arial" w:cs="Arial"/>
                <w:szCs w:val="22"/>
              </w:rPr>
              <w:t>;</w:t>
            </w:r>
            <w:proofErr w:type="gramEnd"/>
          </w:p>
          <w:p w14:paraId="77A37D07" w14:textId="77777777" w:rsidR="003360A5" w:rsidRPr="00D522E2" w:rsidRDefault="003360A5" w:rsidP="00493663">
            <w:pPr>
              <w:tabs>
                <w:tab w:val="left" w:pos="-1440"/>
              </w:tabs>
              <w:rPr>
                <w:rFonts w:ascii="Arial" w:hAnsi="Arial" w:cs="Arial"/>
                <w:szCs w:val="22"/>
              </w:rPr>
            </w:pPr>
          </w:p>
        </w:tc>
      </w:tr>
      <w:tr w:rsidR="003360A5" w:rsidRPr="00D522E2" w14:paraId="0FB1645B" w14:textId="77777777" w:rsidTr="00493663">
        <w:tc>
          <w:tcPr>
            <w:tcW w:w="1349" w:type="pct"/>
          </w:tcPr>
          <w:p w14:paraId="6795B608"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Sub-processor</w:t>
            </w:r>
          </w:p>
          <w:p w14:paraId="75752EDD" w14:textId="77777777" w:rsidR="003360A5" w:rsidRPr="00D522E2" w:rsidRDefault="003360A5" w:rsidP="00493663">
            <w:pPr>
              <w:tabs>
                <w:tab w:val="left" w:pos="-1440"/>
              </w:tabs>
              <w:rPr>
                <w:rFonts w:ascii="Arial" w:hAnsi="Arial" w:cs="Arial"/>
                <w:szCs w:val="22"/>
              </w:rPr>
            </w:pPr>
          </w:p>
        </w:tc>
        <w:tc>
          <w:tcPr>
            <w:tcW w:w="3651" w:type="pct"/>
          </w:tcPr>
          <w:p w14:paraId="2B93CBF2"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any third Party appointed to process Personal Data on behalf of the Contractor related to this Agreement.</w:t>
            </w:r>
          </w:p>
          <w:p w14:paraId="6003DFE6" w14:textId="77777777" w:rsidR="003360A5" w:rsidRPr="00D522E2" w:rsidRDefault="003360A5" w:rsidP="00493663">
            <w:pPr>
              <w:tabs>
                <w:tab w:val="left" w:pos="-1440"/>
              </w:tabs>
              <w:rPr>
                <w:rFonts w:ascii="Arial" w:hAnsi="Arial" w:cs="Arial"/>
                <w:szCs w:val="22"/>
              </w:rPr>
            </w:pPr>
          </w:p>
        </w:tc>
      </w:tr>
    </w:tbl>
    <w:p w14:paraId="2363BCD2"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Except as set out above, the Contract shall be interpreted in accordance with the Interpretation Act 1988.</w:t>
      </w:r>
    </w:p>
    <w:p w14:paraId="444F7BE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All headings in these Conditions are for ease of reference </w:t>
      </w:r>
      <w:proofErr w:type="gramStart"/>
      <w:r w:rsidRPr="00D522E2">
        <w:rPr>
          <w:rFonts w:ascii="Arial" w:hAnsi="Arial" w:cs="Arial"/>
          <w:color w:val="auto"/>
          <w:szCs w:val="22"/>
        </w:rPr>
        <w:t>only, and</w:t>
      </w:r>
      <w:proofErr w:type="gramEnd"/>
      <w:r w:rsidRPr="00D522E2">
        <w:rPr>
          <w:rFonts w:ascii="Arial" w:hAnsi="Arial" w:cs="Arial"/>
          <w:color w:val="auto"/>
          <w:szCs w:val="22"/>
        </w:rPr>
        <w:t xml:space="preserve"> shall not affect the construction of the Contract.</w:t>
      </w:r>
    </w:p>
    <w:p w14:paraId="385084C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Any reference in these Conditions to a statutory provision will include all subsequent modifications.</w:t>
      </w:r>
    </w:p>
    <w:p w14:paraId="040209C1"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5D3CED94"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References to the singular include the plural and vice versa and references to one gender include the other gender. References to a person include any individual, firm, unincorporated association or body corporate. </w:t>
      </w:r>
    </w:p>
    <w:p w14:paraId="05733703" w14:textId="77777777" w:rsidR="003360A5" w:rsidRPr="00D522E2" w:rsidRDefault="003360A5" w:rsidP="003360A5">
      <w:pPr>
        <w:pStyle w:val="Heading1"/>
        <w:keepNext w:val="0"/>
        <w:spacing w:before="280" w:after="120"/>
        <w:rPr>
          <w:rFonts w:ascii="Arial" w:hAnsi="Arial" w:cs="Arial"/>
          <w:szCs w:val="22"/>
        </w:rPr>
      </w:pPr>
      <w:bookmarkStart w:id="13" w:name="_Toc198194890"/>
      <w:r w:rsidRPr="00D522E2">
        <w:rPr>
          <w:rFonts w:ascii="Arial" w:hAnsi="Arial" w:cs="Arial"/>
          <w:szCs w:val="22"/>
        </w:rPr>
        <w:t>PRECEDENCE</w:t>
      </w:r>
      <w:bookmarkEnd w:id="13"/>
    </w:p>
    <w:p w14:paraId="30122550"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To the extent that the following documents form the Contract, in the case of conflict of content, they shall have the following order of precedence:</w:t>
      </w:r>
    </w:p>
    <w:p w14:paraId="432E42E2" w14:textId="77777777" w:rsidR="003360A5" w:rsidRPr="00D522E2" w:rsidRDefault="003360A5" w:rsidP="00D522E2">
      <w:pPr>
        <w:pStyle w:val="Heading2"/>
        <w:numPr>
          <w:ilvl w:val="0"/>
          <w:numId w:val="0"/>
        </w:numPr>
        <w:spacing w:before="120" w:after="0"/>
        <w:ind w:left="720"/>
        <w:rPr>
          <w:rFonts w:ascii="Arial" w:hAnsi="Arial" w:cs="Arial"/>
          <w:color w:val="auto"/>
          <w:szCs w:val="22"/>
        </w:rPr>
      </w:pPr>
      <w:r w:rsidRPr="00D522E2">
        <w:rPr>
          <w:rFonts w:ascii="Arial" w:hAnsi="Arial" w:cs="Arial"/>
          <w:color w:val="auto"/>
          <w:szCs w:val="22"/>
        </w:rPr>
        <w:t xml:space="preserve">Conditions of </w:t>
      </w:r>
      <w:proofErr w:type="gramStart"/>
      <w:r w:rsidR="002F275C">
        <w:rPr>
          <w:rFonts w:ascii="Arial" w:hAnsi="Arial" w:cs="Arial"/>
          <w:color w:val="auto"/>
          <w:szCs w:val="22"/>
        </w:rPr>
        <w:t>C</w:t>
      </w:r>
      <w:r w:rsidRPr="00D522E2">
        <w:rPr>
          <w:rFonts w:ascii="Arial" w:hAnsi="Arial" w:cs="Arial"/>
          <w:color w:val="auto"/>
          <w:szCs w:val="22"/>
        </w:rPr>
        <w:t>ontract;</w:t>
      </w:r>
      <w:proofErr w:type="gramEnd"/>
    </w:p>
    <w:p w14:paraId="60C8A341" w14:textId="77777777" w:rsidR="003360A5" w:rsidRPr="00D522E2" w:rsidRDefault="003360A5" w:rsidP="00D522E2">
      <w:pPr>
        <w:pStyle w:val="Heading2"/>
        <w:numPr>
          <w:ilvl w:val="0"/>
          <w:numId w:val="0"/>
        </w:numPr>
        <w:spacing w:before="120" w:after="0"/>
        <w:ind w:left="720"/>
        <w:rPr>
          <w:rFonts w:ascii="Arial" w:hAnsi="Arial" w:cs="Arial"/>
          <w:color w:val="auto"/>
          <w:szCs w:val="22"/>
        </w:rPr>
      </w:pPr>
      <w:proofErr w:type="gramStart"/>
      <w:r w:rsidRPr="00D522E2">
        <w:rPr>
          <w:rFonts w:ascii="Arial" w:hAnsi="Arial" w:cs="Arial"/>
          <w:color w:val="auto"/>
          <w:szCs w:val="22"/>
        </w:rPr>
        <w:t>Schedules;</w:t>
      </w:r>
      <w:proofErr w:type="gramEnd"/>
    </w:p>
    <w:p w14:paraId="0C2BD593" w14:textId="77777777" w:rsidR="003360A5" w:rsidRPr="00D522E2" w:rsidRDefault="003360A5" w:rsidP="00D522E2">
      <w:pPr>
        <w:pStyle w:val="Heading2"/>
        <w:numPr>
          <w:ilvl w:val="0"/>
          <w:numId w:val="0"/>
        </w:numPr>
        <w:spacing w:before="120"/>
        <w:ind w:left="720"/>
        <w:rPr>
          <w:rFonts w:ascii="Arial" w:hAnsi="Arial" w:cs="Arial"/>
          <w:color w:val="auto"/>
          <w:szCs w:val="22"/>
        </w:rPr>
      </w:pPr>
      <w:r w:rsidRPr="00D522E2">
        <w:rPr>
          <w:rFonts w:ascii="Arial" w:hAnsi="Arial" w:cs="Arial"/>
          <w:color w:val="auto"/>
          <w:szCs w:val="22"/>
        </w:rPr>
        <w:t>Contractor's Tender.</w:t>
      </w:r>
    </w:p>
    <w:p w14:paraId="08AD1D88" w14:textId="77777777" w:rsidR="003360A5" w:rsidRPr="00D522E2" w:rsidRDefault="003360A5" w:rsidP="003360A5">
      <w:pPr>
        <w:pStyle w:val="Heading1"/>
        <w:keepNext w:val="0"/>
        <w:spacing w:before="280" w:after="120"/>
        <w:rPr>
          <w:rFonts w:ascii="Arial" w:hAnsi="Arial" w:cs="Arial"/>
          <w:szCs w:val="22"/>
        </w:rPr>
      </w:pPr>
      <w:bookmarkStart w:id="14" w:name="_Toc198194891"/>
      <w:r w:rsidRPr="00D522E2">
        <w:rPr>
          <w:rFonts w:ascii="Arial" w:hAnsi="Arial" w:cs="Arial"/>
          <w:szCs w:val="22"/>
        </w:rPr>
        <w:lastRenderedPageBreak/>
        <w:t>CONTRACT SUPERVISOR</w:t>
      </w:r>
      <w:bookmarkEnd w:id="14"/>
    </w:p>
    <w:p w14:paraId="74529590" w14:textId="77777777" w:rsidR="003360A5" w:rsidRDefault="003360A5" w:rsidP="003360A5">
      <w:pPr>
        <w:pStyle w:val="Heading2"/>
        <w:numPr>
          <w:ilvl w:val="0"/>
          <w:numId w:val="0"/>
        </w:numPr>
        <w:ind w:left="720"/>
        <w:rPr>
          <w:rFonts w:ascii="Arial" w:hAnsi="Arial" w:cs="Arial"/>
          <w:color w:val="auto"/>
          <w:szCs w:val="22"/>
        </w:rPr>
      </w:pPr>
      <w:r w:rsidRPr="00D522E2">
        <w:rPr>
          <w:rFonts w:ascii="Arial" w:hAnsi="Arial" w:cs="Arial"/>
          <w:color w:val="auto"/>
          <w:szCs w:val="22"/>
        </w:rPr>
        <w:t xml:space="preserve">The Contractor shall strictly comply with any instruction given by the Contract Supervisor concerning or about, the Contract. All instructions shall be in writing. </w:t>
      </w:r>
    </w:p>
    <w:p w14:paraId="7254FA60" w14:textId="77777777" w:rsidR="003360A5" w:rsidRPr="00D522E2" w:rsidRDefault="003360A5" w:rsidP="003360A5">
      <w:pPr>
        <w:pStyle w:val="Heading1"/>
        <w:keepNext w:val="0"/>
        <w:spacing w:before="280" w:after="120"/>
        <w:rPr>
          <w:rFonts w:ascii="Arial" w:hAnsi="Arial" w:cs="Arial"/>
          <w:szCs w:val="22"/>
        </w:rPr>
      </w:pPr>
      <w:bookmarkStart w:id="15" w:name="_Toc198194892"/>
      <w:r w:rsidRPr="00D522E2">
        <w:rPr>
          <w:rFonts w:ascii="Arial" w:hAnsi="Arial" w:cs="Arial"/>
          <w:szCs w:val="22"/>
        </w:rPr>
        <w:t>THE SERVICES</w:t>
      </w:r>
      <w:bookmarkEnd w:id="15"/>
    </w:p>
    <w:p w14:paraId="41162A2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provide the Services in accordance with the Schedules including the Specification and provide all staff, equipment, materials and any other requirements necessary for the performance of the Contract using all skill, care and diligence, and to the satisfaction of the Contract Supervisor.</w:t>
      </w:r>
    </w:p>
    <w:p w14:paraId="0A5B64E6" w14:textId="12D5F305"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only employ in the execution and superintendence of the Services Contract persons who are suitable and appropriately skilled, qualified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w:t>
      </w:r>
    </w:p>
    <w:p w14:paraId="6F3A7969" w14:textId="77777777" w:rsidR="003360A5" w:rsidRPr="00D522E2" w:rsidRDefault="003360A5" w:rsidP="003360A5">
      <w:pPr>
        <w:pStyle w:val="Heading1"/>
        <w:keepNext w:val="0"/>
        <w:spacing w:before="280" w:after="120"/>
        <w:rPr>
          <w:rFonts w:ascii="Arial" w:hAnsi="Arial" w:cs="Arial"/>
          <w:szCs w:val="22"/>
        </w:rPr>
      </w:pPr>
      <w:bookmarkStart w:id="16" w:name="_Toc198194893"/>
      <w:r w:rsidRPr="00D522E2">
        <w:rPr>
          <w:rFonts w:ascii="Arial" w:hAnsi="Arial" w:cs="Arial"/>
          <w:szCs w:val="22"/>
        </w:rPr>
        <w:t>THE GOODS</w:t>
      </w:r>
      <w:bookmarkEnd w:id="16"/>
      <w:r w:rsidRPr="00D522E2">
        <w:rPr>
          <w:rFonts w:ascii="Arial" w:hAnsi="Arial" w:cs="Arial"/>
          <w:szCs w:val="22"/>
        </w:rPr>
        <w:t xml:space="preserve"> </w:t>
      </w:r>
    </w:p>
    <w:p w14:paraId="3150914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provide all staff, equipment, materials and any other requirements necessary for the performance of the Contract to the standard in the Specification, within the </w:t>
      </w:r>
      <w:proofErr w:type="gramStart"/>
      <w:r w:rsidRPr="00D522E2">
        <w:rPr>
          <w:rFonts w:ascii="Arial" w:hAnsi="Arial" w:cs="Arial"/>
          <w:color w:val="auto"/>
          <w:szCs w:val="22"/>
        </w:rPr>
        <w:t>time period</w:t>
      </w:r>
      <w:proofErr w:type="gramEnd"/>
      <w:r w:rsidRPr="00D522E2">
        <w:rPr>
          <w:rFonts w:ascii="Arial" w:hAnsi="Arial" w:cs="Arial"/>
          <w:color w:val="auto"/>
          <w:szCs w:val="22"/>
        </w:rPr>
        <w:t xml:space="preserve"> specified in the Contract, Specification or by the Contract Supervisor, using all reasonable skill, care and diligence, and to the satisfaction of the Contract Supervisor.</w:t>
      </w:r>
    </w:p>
    <w:p w14:paraId="7AE22C6D"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ensure that the Goods shall:</w:t>
      </w:r>
    </w:p>
    <w:p w14:paraId="51CF576B" w14:textId="77777777" w:rsidR="003360A5" w:rsidRPr="00D522E2" w:rsidRDefault="003360A5" w:rsidP="003360A5">
      <w:pPr>
        <w:pStyle w:val="Heading3"/>
        <w:spacing w:after="0" w:line="240" w:lineRule="auto"/>
        <w:rPr>
          <w:rFonts w:ascii="Arial" w:hAnsi="Arial" w:cs="Arial"/>
          <w:szCs w:val="22"/>
        </w:rPr>
      </w:pPr>
      <w:r w:rsidRPr="00D522E2">
        <w:rPr>
          <w:rFonts w:ascii="Arial" w:hAnsi="Arial" w:cs="Arial"/>
          <w:szCs w:val="22"/>
        </w:rPr>
        <w:t xml:space="preserve">correspond with the Goods </w:t>
      </w:r>
      <w:proofErr w:type="gramStart"/>
      <w:r w:rsidRPr="00D522E2">
        <w:rPr>
          <w:rFonts w:ascii="Arial" w:hAnsi="Arial" w:cs="Arial"/>
          <w:szCs w:val="22"/>
        </w:rPr>
        <w:t>Specification;</w:t>
      </w:r>
      <w:proofErr w:type="gramEnd"/>
    </w:p>
    <w:p w14:paraId="1A598D99" w14:textId="77777777" w:rsidR="003360A5" w:rsidRPr="00D522E2" w:rsidRDefault="003360A5" w:rsidP="003360A5">
      <w:pPr>
        <w:pStyle w:val="Heading3"/>
        <w:spacing w:after="0" w:line="240" w:lineRule="auto"/>
        <w:rPr>
          <w:rFonts w:ascii="Arial" w:hAnsi="Arial" w:cs="Arial"/>
          <w:szCs w:val="22"/>
        </w:rPr>
      </w:pPr>
      <w:r w:rsidRPr="00D522E2">
        <w:rPr>
          <w:rFonts w:ascii="Arial" w:hAnsi="Arial" w:cs="Arial"/>
          <w:szCs w:val="22"/>
        </w:rPr>
        <w:t xml:space="preserve">be built with materials of satisfactory quality (within the meaning of the Sale of Goods Act 1979) which fit the purpose made known to it by the </w:t>
      </w:r>
      <w:proofErr w:type="gramStart"/>
      <w:r w:rsidRPr="00D522E2">
        <w:rPr>
          <w:rFonts w:ascii="Arial" w:hAnsi="Arial" w:cs="Arial"/>
          <w:szCs w:val="22"/>
        </w:rPr>
        <w:t>Authority;</w:t>
      </w:r>
      <w:proofErr w:type="gramEnd"/>
    </w:p>
    <w:p w14:paraId="7899E55E" w14:textId="77777777" w:rsidR="003360A5" w:rsidRPr="00D522E2" w:rsidRDefault="003360A5" w:rsidP="003360A5">
      <w:pPr>
        <w:pStyle w:val="Heading3"/>
        <w:spacing w:after="0" w:line="240" w:lineRule="auto"/>
        <w:rPr>
          <w:rFonts w:ascii="Arial" w:hAnsi="Arial" w:cs="Arial"/>
          <w:szCs w:val="22"/>
        </w:rPr>
      </w:pPr>
      <w:r w:rsidRPr="00D522E2">
        <w:rPr>
          <w:rFonts w:ascii="Arial" w:hAnsi="Arial" w:cs="Arial"/>
          <w:szCs w:val="22"/>
        </w:rPr>
        <w:t>where applicable, be free from defects in design, materials and workmanship and remain so for 12 months after installation; and</w:t>
      </w:r>
    </w:p>
    <w:p w14:paraId="43014F98" w14:textId="77777777" w:rsidR="003360A5" w:rsidRPr="00D522E2" w:rsidRDefault="003360A5" w:rsidP="003360A5">
      <w:pPr>
        <w:pStyle w:val="Heading3"/>
        <w:spacing w:after="0" w:line="240" w:lineRule="auto"/>
        <w:rPr>
          <w:rFonts w:ascii="Arial" w:hAnsi="Arial" w:cs="Arial"/>
          <w:szCs w:val="22"/>
        </w:rPr>
      </w:pPr>
      <w:r w:rsidRPr="00D522E2">
        <w:rPr>
          <w:rFonts w:ascii="Arial" w:hAnsi="Arial" w:cs="Arial"/>
          <w:szCs w:val="22"/>
        </w:rPr>
        <w:t>comply with all applicable statutory and regulatory requirements relating to the manufacture, labelling, packaging, storage, handling and delivery of the Goods.</w:t>
      </w:r>
    </w:p>
    <w:p w14:paraId="24574B38"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w:t>
      </w:r>
      <w:proofErr w:type="gramStart"/>
      <w:r w:rsidRPr="00D522E2">
        <w:rPr>
          <w:rFonts w:ascii="Arial" w:hAnsi="Arial" w:cs="Arial"/>
          <w:color w:val="auto"/>
          <w:szCs w:val="22"/>
        </w:rPr>
        <w:t>ensure that at all times</w:t>
      </w:r>
      <w:proofErr w:type="gramEnd"/>
      <w:r w:rsidRPr="00D522E2">
        <w:rPr>
          <w:rFonts w:ascii="Arial" w:hAnsi="Arial" w:cs="Arial"/>
          <w:color w:val="auto"/>
          <w:szCs w:val="22"/>
        </w:rPr>
        <w:t xml:space="preserve"> it has and maintains all the licences, permissions, authorisations, consents and permits that it needs to carry out its obligations under the Contract in respect of the Goods.</w:t>
      </w:r>
    </w:p>
    <w:p w14:paraId="43ED6462" w14:textId="77777777" w:rsidR="00FF3821" w:rsidRPr="00FF3821" w:rsidRDefault="00FF3821" w:rsidP="00FF3821">
      <w:pPr>
        <w:pStyle w:val="Heading1"/>
        <w:rPr>
          <w:rFonts w:ascii="Arial" w:hAnsi="Arial" w:cs="Arial"/>
          <w:szCs w:val="22"/>
        </w:rPr>
      </w:pPr>
      <w:bookmarkStart w:id="17" w:name="_Toc198194894"/>
      <w:r w:rsidRPr="00FF3821">
        <w:rPr>
          <w:rFonts w:ascii="Arial" w:hAnsi="Arial" w:cs="Arial"/>
          <w:szCs w:val="22"/>
        </w:rPr>
        <w:lastRenderedPageBreak/>
        <w:t>SERVICE IMPROVEMENT PLAN</w:t>
      </w:r>
      <w:bookmarkEnd w:id="17"/>
    </w:p>
    <w:p w14:paraId="0530D08F" w14:textId="77777777" w:rsidR="00FF3821" w:rsidRPr="00FF3821" w:rsidRDefault="00FF3821" w:rsidP="00FF3821">
      <w:pPr>
        <w:pStyle w:val="Heading2"/>
        <w:rPr>
          <w:rFonts w:ascii="Arial" w:hAnsi="Arial" w:cs="Arial"/>
          <w:szCs w:val="22"/>
        </w:rPr>
      </w:pPr>
      <w:r w:rsidRPr="00FF3821">
        <w:rPr>
          <w:rFonts w:ascii="Arial" w:hAnsi="Arial" w:cs="Arial"/>
          <w:color w:val="auto"/>
          <w:szCs w:val="22"/>
        </w:rPr>
        <w:t>Where</w:t>
      </w:r>
      <w:r w:rsidRPr="00FF3821">
        <w:rPr>
          <w:rFonts w:ascii="Arial" w:hAnsi="Arial" w:cs="Arial"/>
          <w:szCs w:val="22"/>
        </w:rPr>
        <w:t xml:space="preserve"> a quality or performance concern has been identified during the delivery of Services or serious and/or persistent failure to meet with any aspect of the Service requirements, a Service Improvement Plan will be drawn up in partnership with the </w:t>
      </w:r>
      <w:r w:rsidR="009F4E6A">
        <w:rPr>
          <w:rFonts w:ascii="Arial" w:hAnsi="Arial" w:cs="Arial"/>
          <w:szCs w:val="22"/>
        </w:rPr>
        <w:t>Contractor</w:t>
      </w:r>
      <w:r w:rsidRPr="00FF3821">
        <w:rPr>
          <w:rFonts w:ascii="Arial" w:hAnsi="Arial" w:cs="Arial"/>
          <w:szCs w:val="22"/>
        </w:rPr>
        <w:t xml:space="preserve">. The Service Improvement Plan will set out clear actions for the identified area/s of concern, along with appropriate action for improvement. </w:t>
      </w:r>
    </w:p>
    <w:p w14:paraId="3CBD9FF8" w14:textId="77777777" w:rsidR="00FF3821" w:rsidRPr="00FF3821" w:rsidRDefault="00FF3821" w:rsidP="00FF3821">
      <w:pPr>
        <w:pStyle w:val="Heading2"/>
        <w:rPr>
          <w:rFonts w:ascii="Arial" w:hAnsi="Arial" w:cs="Arial"/>
          <w:szCs w:val="22"/>
        </w:rPr>
      </w:pPr>
      <w:bookmarkStart w:id="18" w:name="_Ref18398711"/>
      <w:r w:rsidRPr="00FF3821">
        <w:rPr>
          <w:rFonts w:ascii="Arial" w:hAnsi="Arial" w:cs="Arial"/>
          <w:szCs w:val="22"/>
        </w:rPr>
        <w:t xml:space="preserve">The actions from the Service Improvement Plan must be implemented to the satisfaction of the </w:t>
      </w:r>
      <w:r w:rsidR="009F4E6A">
        <w:rPr>
          <w:rFonts w:ascii="Arial" w:hAnsi="Arial" w:cs="Arial"/>
          <w:szCs w:val="22"/>
        </w:rPr>
        <w:t>Authority</w:t>
      </w:r>
      <w:r w:rsidRPr="00FF3821">
        <w:rPr>
          <w:rFonts w:ascii="Arial" w:hAnsi="Arial" w:cs="Arial"/>
          <w:szCs w:val="22"/>
        </w:rPr>
        <w:t xml:space="preserve"> within (i) three (3) Months of the date of the Notice of a Service Improvement Plan, or (ii) such other period as the </w:t>
      </w:r>
      <w:r w:rsidR="009F4E6A">
        <w:rPr>
          <w:rFonts w:ascii="Arial" w:hAnsi="Arial" w:cs="Arial"/>
          <w:szCs w:val="22"/>
        </w:rPr>
        <w:t>Authority</w:t>
      </w:r>
      <w:r w:rsidRPr="00FF3821">
        <w:rPr>
          <w:rFonts w:ascii="Arial" w:hAnsi="Arial" w:cs="Arial"/>
          <w:szCs w:val="22"/>
        </w:rPr>
        <w:t xml:space="preserve"> requires.</w:t>
      </w:r>
      <w:bookmarkEnd w:id="18"/>
    </w:p>
    <w:p w14:paraId="51AEB267" w14:textId="77777777" w:rsidR="00FF3821" w:rsidRPr="00FF3821" w:rsidRDefault="00FF3821" w:rsidP="00FF3821">
      <w:pPr>
        <w:pStyle w:val="Heading2"/>
        <w:rPr>
          <w:rFonts w:ascii="Arial" w:hAnsi="Arial" w:cs="Arial"/>
          <w:szCs w:val="22"/>
        </w:rPr>
      </w:pPr>
      <w:r w:rsidRPr="00FF3821">
        <w:rPr>
          <w:rFonts w:ascii="Arial" w:hAnsi="Arial" w:cs="Arial"/>
          <w:color w:val="auto"/>
          <w:szCs w:val="22"/>
        </w:rPr>
        <w:t>The</w:t>
      </w:r>
      <w:r w:rsidRPr="00FF3821">
        <w:rPr>
          <w:rFonts w:ascii="Arial" w:hAnsi="Arial" w:cs="Arial"/>
          <w:szCs w:val="22"/>
        </w:rPr>
        <w:t xml:space="preserve"> </w:t>
      </w:r>
      <w:r w:rsidR="009F4E6A">
        <w:rPr>
          <w:rFonts w:ascii="Arial" w:hAnsi="Arial" w:cs="Arial"/>
          <w:szCs w:val="22"/>
        </w:rPr>
        <w:t>Authority</w:t>
      </w:r>
      <w:r w:rsidRPr="00FF3821">
        <w:rPr>
          <w:rFonts w:ascii="Arial" w:hAnsi="Arial" w:cs="Arial"/>
          <w:szCs w:val="22"/>
        </w:rPr>
        <w:t xml:space="preserve"> will review the </w:t>
      </w:r>
      <w:r w:rsidR="00451F59">
        <w:rPr>
          <w:rFonts w:ascii="Arial" w:hAnsi="Arial" w:cs="Arial"/>
          <w:szCs w:val="22"/>
        </w:rPr>
        <w:t>Contractor</w:t>
      </w:r>
      <w:r w:rsidR="00451F59" w:rsidRPr="00FF3821">
        <w:rPr>
          <w:rFonts w:ascii="Arial" w:hAnsi="Arial" w:cs="Arial"/>
          <w:szCs w:val="22"/>
        </w:rPr>
        <w:t>’s</w:t>
      </w:r>
      <w:r w:rsidRPr="00FF3821">
        <w:rPr>
          <w:rFonts w:ascii="Arial" w:hAnsi="Arial" w:cs="Arial"/>
          <w:szCs w:val="22"/>
        </w:rPr>
        <w:t xml:space="preserve"> progress in meeting the actions at such intervals, as it considers necessary.</w:t>
      </w:r>
    </w:p>
    <w:p w14:paraId="35FEF3EF" w14:textId="77777777" w:rsidR="00FF3821" w:rsidRPr="00FF3821" w:rsidRDefault="00FF3821" w:rsidP="00FF3821">
      <w:pPr>
        <w:pStyle w:val="Heading2"/>
        <w:rPr>
          <w:rFonts w:ascii="Arial" w:hAnsi="Arial" w:cs="Arial"/>
          <w:szCs w:val="22"/>
        </w:rPr>
      </w:pPr>
      <w:r w:rsidRPr="00FF3821">
        <w:rPr>
          <w:rFonts w:ascii="Arial" w:hAnsi="Arial" w:cs="Arial"/>
          <w:color w:val="auto"/>
          <w:szCs w:val="22"/>
        </w:rPr>
        <w:t>The</w:t>
      </w:r>
      <w:r w:rsidRPr="00FF3821">
        <w:rPr>
          <w:rFonts w:ascii="Arial" w:hAnsi="Arial" w:cs="Arial"/>
          <w:szCs w:val="22"/>
        </w:rPr>
        <w:t xml:space="preserve"> </w:t>
      </w:r>
      <w:r w:rsidR="00451F59">
        <w:rPr>
          <w:rFonts w:ascii="Arial" w:hAnsi="Arial" w:cs="Arial"/>
          <w:szCs w:val="22"/>
        </w:rPr>
        <w:t>Contractor</w:t>
      </w:r>
      <w:r w:rsidRPr="00FF3821">
        <w:rPr>
          <w:rFonts w:ascii="Arial" w:hAnsi="Arial" w:cs="Arial"/>
          <w:szCs w:val="22"/>
        </w:rPr>
        <w:t xml:space="preserve"> must, on request, provide a written report to the </w:t>
      </w:r>
      <w:r w:rsidR="009F4E6A">
        <w:rPr>
          <w:rFonts w:ascii="Arial" w:hAnsi="Arial" w:cs="Arial"/>
          <w:szCs w:val="22"/>
        </w:rPr>
        <w:t>Authority</w:t>
      </w:r>
      <w:r w:rsidRPr="00FF3821">
        <w:rPr>
          <w:rFonts w:ascii="Arial" w:hAnsi="Arial" w:cs="Arial"/>
          <w:szCs w:val="22"/>
        </w:rPr>
        <w:t xml:space="preserve"> detailing progress made in respect of the actions within the Service Improvement Plan in advance of any review meeting.</w:t>
      </w:r>
    </w:p>
    <w:p w14:paraId="10E0DB7D" w14:textId="77777777" w:rsidR="00FF3821" w:rsidRPr="00FF3821" w:rsidRDefault="00FF3821" w:rsidP="00FF3821">
      <w:pPr>
        <w:pStyle w:val="Heading2"/>
        <w:rPr>
          <w:rFonts w:ascii="Arial" w:hAnsi="Arial" w:cs="Arial"/>
          <w:szCs w:val="22"/>
        </w:rPr>
      </w:pPr>
      <w:r w:rsidRPr="00FF3821">
        <w:rPr>
          <w:rFonts w:ascii="Arial" w:hAnsi="Arial" w:cs="Arial"/>
          <w:color w:val="auto"/>
          <w:szCs w:val="22"/>
        </w:rPr>
        <w:t>The</w:t>
      </w:r>
      <w:r w:rsidRPr="00FF3821">
        <w:rPr>
          <w:rFonts w:ascii="Arial" w:hAnsi="Arial" w:cs="Arial"/>
          <w:szCs w:val="22"/>
        </w:rPr>
        <w:t xml:space="preserve"> </w:t>
      </w:r>
      <w:r w:rsidR="009F4E6A">
        <w:rPr>
          <w:rFonts w:ascii="Arial" w:hAnsi="Arial" w:cs="Arial"/>
          <w:szCs w:val="22"/>
        </w:rPr>
        <w:t>Authority</w:t>
      </w:r>
      <w:r w:rsidRPr="00FF3821">
        <w:rPr>
          <w:rFonts w:ascii="Arial" w:hAnsi="Arial" w:cs="Arial"/>
          <w:szCs w:val="22"/>
        </w:rPr>
        <w:t xml:space="preserve"> shall undertake an assessment of the actions within such period as the </w:t>
      </w:r>
      <w:r w:rsidR="009F4E6A">
        <w:rPr>
          <w:rFonts w:ascii="Arial" w:hAnsi="Arial" w:cs="Arial"/>
          <w:szCs w:val="22"/>
        </w:rPr>
        <w:t>Authority</w:t>
      </w:r>
      <w:r w:rsidRPr="00FF3821">
        <w:rPr>
          <w:rFonts w:ascii="Arial" w:hAnsi="Arial" w:cs="Arial"/>
          <w:szCs w:val="22"/>
        </w:rPr>
        <w:t xml:space="preserve"> may determine at its </w:t>
      </w:r>
      <w:proofErr w:type="gramStart"/>
      <w:r w:rsidRPr="00FF3821">
        <w:rPr>
          <w:rFonts w:ascii="Arial" w:hAnsi="Arial" w:cs="Arial"/>
          <w:szCs w:val="22"/>
        </w:rPr>
        <w:t>discretion, and</w:t>
      </w:r>
      <w:proofErr w:type="gramEnd"/>
      <w:r w:rsidRPr="00FF3821">
        <w:rPr>
          <w:rFonts w:ascii="Arial" w:hAnsi="Arial" w:cs="Arial"/>
          <w:szCs w:val="22"/>
        </w:rPr>
        <w:t xml:space="preserve"> will notify the </w:t>
      </w:r>
      <w:r w:rsidR="00451F59">
        <w:rPr>
          <w:rFonts w:ascii="Arial" w:hAnsi="Arial" w:cs="Arial"/>
          <w:szCs w:val="22"/>
        </w:rPr>
        <w:t>Contractor</w:t>
      </w:r>
      <w:r w:rsidRPr="00FF3821">
        <w:rPr>
          <w:rFonts w:ascii="Arial" w:hAnsi="Arial" w:cs="Arial"/>
          <w:szCs w:val="22"/>
        </w:rPr>
        <w:t xml:space="preserve"> of the outcome of the assessment within fifteen (15) working Days from its conclusion.</w:t>
      </w:r>
    </w:p>
    <w:p w14:paraId="1D50FEB6" w14:textId="77777777" w:rsidR="00FF3821" w:rsidRPr="00FF3821" w:rsidRDefault="00FF3821" w:rsidP="00FF3821">
      <w:pPr>
        <w:pStyle w:val="Heading2"/>
        <w:rPr>
          <w:rFonts w:ascii="Arial" w:hAnsi="Arial" w:cs="Arial"/>
          <w:szCs w:val="22"/>
        </w:rPr>
      </w:pPr>
      <w:r w:rsidRPr="00FF3821">
        <w:rPr>
          <w:rFonts w:ascii="Arial" w:hAnsi="Arial" w:cs="Arial"/>
          <w:szCs w:val="22"/>
        </w:rPr>
        <w:t xml:space="preserve">If the </w:t>
      </w:r>
      <w:r w:rsidR="009F4E6A">
        <w:rPr>
          <w:rFonts w:ascii="Arial" w:hAnsi="Arial" w:cs="Arial"/>
          <w:szCs w:val="22"/>
        </w:rPr>
        <w:t>Authority</w:t>
      </w:r>
      <w:r w:rsidRPr="00FF3821">
        <w:rPr>
          <w:rFonts w:ascii="Arial" w:hAnsi="Arial" w:cs="Arial"/>
          <w:szCs w:val="22"/>
        </w:rPr>
        <w:t xml:space="preserve"> determines, at its discretion, that the actions have been satisfactorily implemented the </w:t>
      </w:r>
      <w:r w:rsidR="009F4E6A">
        <w:rPr>
          <w:rFonts w:ascii="Arial" w:hAnsi="Arial" w:cs="Arial"/>
          <w:szCs w:val="22"/>
        </w:rPr>
        <w:t>Authority</w:t>
      </w:r>
      <w:r w:rsidRPr="00FF3821">
        <w:rPr>
          <w:rFonts w:ascii="Arial" w:hAnsi="Arial" w:cs="Arial"/>
          <w:szCs w:val="22"/>
        </w:rPr>
        <w:t xml:space="preserve"> will notify the </w:t>
      </w:r>
      <w:r w:rsidR="00451F59">
        <w:rPr>
          <w:rFonts w:ascii="Arial" w:hAnsi="Arial" w:cs="Arial"/>
          <w:szCs w:val="22"/>
        </w:rPr>
        <w:t>Contractor</w:t>
      </w:r>
      <w:r w:rsidRPr="00FF3821">
        <w:rPr>
          <w:rFonts w:ascii="Arial" w:hAnsi="Arial" w:cs="Arial"/>
          <w:szCs w:val="22"/>
        </w:rPr>
        <w:t xml:space="preserve"> in writing. </w:t>
      </w:r>
    </w:p>
    <w:p w14:paraId="47485DB7" w14:textId="36D6879D" w:rsidR="00FF3821" w:rsidRPr="00FF3821" w:rsidRDefault="00FF3821" w:rsidP="00FF3821">
      <w:pPr>
        <w:pStyle w:val="Heading2"/>
        <w:rPr>
          <w:rFonts w:ascii="Arial" w:hAnsi="Arial" w:cs="Arial"/>
          <w:szCs w:val="22"/>
        </w:rPr>
      </w:pPr>
      <w:r w:rsidRPr="00FF3821">
        <w:rPr>
          <w:rFonts w:ascii="Arial" w:hAnsi="Arial" w:cs="Arial"/>
          <w:color w:val="auto"/>
          <w:szCs w:val="22"/>
        </w:rPr>
        <w:t>If</w:t>
      </w:r>
      <w:r w:rsidRPr="00FF3821">
        <w:rPr>
          <w:rFonts w:ascii="Arial" w:hAnsi="Arial" w:cs="Arial"/>
          <w:szCs w:val="22"/>
        </w:rPr>
        <w:t xml:space="preserve"> within three (3) Months (or such other period as agreed to pursuant to paragraph </w:t>
      </w:r>
      <w:r>
        <w:rPr>
          <w:rFonts w:ascii="Arial" w:hAnsi="Arial" w:cs="Arial"/>
          <w:szCs w:val="22"/>
        </w:rPr>
        <w:fldChar w:fldCharType="begin"/>
      </w:r>
      <w:r>
        <w:rPr>
          <w:rFonts w:ascii="Arial" w:hAnsi="Arial" w:cs="Arial"/>
          <w:szCs w:val="22"/>
        </w:rPr>
        <w:instrText xml:space="preserve"> REF _Ref18398711 \r \h </w:instrText>
      </w:r>
      <w:r>
        <w:rPr>
          <w:rFonts w:ascii="Arial" w:hAnsi="Arial" w:cs="Arial"/>
          <w:szCs w:val="22"/>
        </w:rPr>
      </w:r>
      <w:r>
        <w:rPr>
          <w:rFonts w:ascii="Arial" w:hAnsi="Arial" w:cs="Arial"/>
          <w:szCs w:val="22"/>
        </w:rPr>
        <w:fldChar w:fldCharType="separate"/>
      </w:r>
      <w:r w:rsidR="008B34C6">
        <w:rPr>
          <w:rFonts w:ascii="Arial" w:hAnsi="Arial" w:cs="Arial"/>
          <w:szCs w:val="22"/>
        </w:rPr>
        <w:t>6.2</w:t>
      </w:r>
      <w:r>
        <w:rPr>
          <w:rFonts w:ascii="Arial" w:hAnsi="Arial" w:cs="Arial"/>
          <w:szCs w:val="22"/>
        </w:rPr>
        <w:fldChar w:fldCharType="end"/>
      </w:r>
      <w:r w:rsidRPr="00FF3821">
        <w:rPr>
          <w:rFonts w:ascii="Arial" w:hAnsi="Arial" w:cs="Arial"/>
          <w:szCs w:val="22"/>
        </w:rPr>
        <w:t xml:space="preserve"> of the date of the Notice of a Service Improvement Plan the </w:t>
      </w:r>
      <w:r w:rsidR="009F4E6A">
        <w:rPr>
          <w:rFonts w:ascii="Arial" w:hAnsi="Arial" w:cs="Arial"/>
          <w:szCs w:val="22"/>
        </w:rPr>
        <w:t>Authority</w:t>
      </w:r>
      <w:r w:rsidRPr="00FF3821">
        <w:rPr>
          <w:rFonts w:ascii="Arial" w:hAnsi="Arial" w:cs="Arial"/>
          <w:szCs w:val="22"/>
        </w:rPr>
        <w:t xml:space="preserve"> determines, at its discretion, that the actions have not been satisfactorily implemented it may: </w:t>
      </w:r>
    </w:p>
    <w:p w14:paraId="3E4007E7" w14:textId="77777777" w:rsidR="00FF3821" w:rsidRPr="009F4E6A" w:rsidRDefault="00FF3821" w:rsidP="009F4E6A">
      <w:pPr>
        <w:pStyle w:val="Heading3"/>
        <w:rPr>
          <w:rFonts w:ascii="Arial" w:hAnsi="Arial" w:cs="Arial"/>
        </w:rPr>
      </w:pPr>
      <w:r w:rsidRPr="009F4E6A">
        <w:rPr>
          <w:rFonts w:ascii="Arial" w:hAnsi="Arial" w:cs="Arial"/>
        </w:rPr>
        <w:t>issue a further Service Improvement Plan); or</w:t>
      </w:r>
    </w:p>
    <w:p w14:paraId="397BFB44" w14:textId="77777777" w:rsidR="00FF3821" w:rsidRPr="009F4E6A" w:rsidRDefault="00FF3821" w:rsidP="009F4E6A">
      <w:pPr>
        <w:pStyle w:val="Heading3"/>
        <w:rPr>
          <w:rFonts w:ascii="Arial" w:hAnsi="Arial" w:cs="Arial"/>
        </w:rPr>
      </w:pPr>
      <w:r w:rsidRPr="009F4E6A">
        <w:rPr>
          <w:rFonts w:ascii="Arial" w:hAnsi="Arial" w:cs="Arial"/>
        </w:rPr>
        <w:t xml:space="preserve">issue a default notice pursuant to </w:t>
      </w:r>
      <w:r w:rsidR="00451F59">
        <w:rPr>
          <w:rFonts w:ascii="Arial" w:hAnsi="Arial" w:cs="Arial"/>
          <w:b/>
        </w:rPr>
        <w:t xml:space="preserve">Condition </w:t>
      </w:r>
      <w:r w:rsidR="00451F59" w:rsidRPr="00451F59">
        <w:rPr>
          <w:rFonts w:ascii="Arial" w:hAnsi="Arial" w:cs="Arial"/>
          <w:b/>
        </w:rPr>
        <w:t>17</w:t>
      </w:r>
      <w:r w:rsidRPr="009F4E6A">
        <w:rPr>
          <w:rFonts w:ascii="Arial" w:hAnsi="Arial" w:cs="Arial"/>
        </w:rPr>
        <w:t>; or</w:t>
      </w:r>
    </w:p>
    <w:p w14:paraId="64632B14" w14:textId="2F070B3A" w:rsidR="00FF3821" w:rsidRPr="009F4E6A" w:rsidRDefault="00FF3821" w:rsidP="009F4E6A">
      <w:pPr>
        <w:pStyle w:val="Heading3"/>
        <w:rPr>
          <w:rFonts w:ascii="Arial" w:hAnsi="Arial" w:cs="Arial"/>
        </w:rPr>
      </w:pPr>
      <w:r w:rsidRPr="009F4E6A">
        <w:rPr>
          <w:rFonts w:ascii="Arial" w:hAnsi="Arial" w:cs="Arial"/>
        </w:rPr>
        <w:t xml:space="preserve">terminate the </w:t>
      </w:r>
      <w:r w:rsidR="00856F77">
        <w:rPr>
          <w:rFonts w:ascii="Arial" w:hAnsi="Arial" w:cs="Arial"/>
        </w:rPr>
        <w:t>Contractors</w:t>
      </w:r>
      <w:r w:rsidRPr="009F4E6A">
        <w:rPr>
          <w:rFonts w:ascii="Arial" w:hAnsi="Arial" w:cs="Arial"/>
        </w:rPr>
        <w:t xml:space="preserve"> appointment pursuant to </w:t>
      </w:r>
      <w:r w:rsidR="00451F59" w:rsidRPr="00451F59">
        <w:rPr>
          <w:rFonts w:ascii="Arial" w:hAnsi="Arial" w:cs="Arial"/>
          <w:b/>
        </w:rPr>
        <w:t>C</w:t>
      </w:r>
      <w:r w:rsidR="00451F59">
        <w:rPr>
          <w:rFonts w:ascii="Arial" w:hAnsi="Arial" w:cs="Arial"/>
          <w:b/>
        </w:rPr>
        <w:t>ondition</w:t>
      </w:r>
      <w:r w:rsidRPr="00451F59">
        <w:rPr>
          <w:rFonts w:ascii="Arial" w:hAnsi="Arial" w:cs="Arial"/>
          <w:b/>
        </w:rPr>
        <w:t xml:space="preserve"> </w:t>
      </w:r>
      <w:r w:rsidRPr="00451F59">
        <w:rPr>
          <w:rFonts w:ascii="Arial" w:hAnsi="Arial" w:cs="Arial"/>
          <w:b/>
        </w:rPr>
        <w:fldChar w:fldCharType="begin"/>
      </w:r>
      <w:r w:rsidRPr="00451F59">
        <w:rPr>
          <w:rFonts w:ascii="Arial" w:hAnsi="Arial" w:cs="Arial"/>
          <w:b/>
        </w:rPr>
        <w:instrText xml:space="preserve"> REF _Ref18398783 \r \h </w:instrText>
      </w:r>
      <w:r w:rsidR="009F4E6A" w:rsidRPr="00451F59">
        <w:rPr>
          <w:rFonts w:ascii="Arial" w:hAnsi="Arial" w:cs="Arial"/>
          <w:b/>
        </w:rPr>
        <w:instrText xml:space="preserve"> \* MERGEFORMAT </w:instrText>
      </w:r>
      <w:r w:rsidRPr="00451F59">
        <w:rPr>
          <w:rFonts w:ascii="Arial" w:hAnsi="Arial" w:cs="Arial"/>
          <w:b/>
        </w:rPr>
      </w:r>
      <w:r w:rsidRPr="00451F59">
        <w:rPr>
          <w:rFonts w:ascii="Arial" w:hAnsi="Arial" w:cs="Arial"/>
          <w:b/>
        </w:rPr>
        <w:fldChar w:fldCharType="separate"/>
      </w:r>
      <w:r w:rsidR="008B34C6">
        <w:rPr>
          <w:rFonts w:ascii="Arial" w:hAnsi="Arial" w:cs="Arial"/>
          <w:b/>
        </w:rPr>
        <w:t>19</w:t>
      </w:r>
      <w:r w:rsidRPr="00451F59">
        <w:rPr>
          <w:rFonts w:ascii="Arial" w:hAnsi="Arial" w:cs="Arial"/>
          <w:b/>
        </w:rPr>
        <w:fldChar w:fldCharType="end"/>
      </w:r>
      <w:r w:rsidRPr="009F4E6A">
        <w:rPr>
          <w:rFonts w:ascii="Arial" w:hAnsi="Arial" w:cs="Arial"/>
        </w:rPr>
        <w:t xml:space="preserve">. </w:t>
      </w:r>
    </w:p>
    <w:p w14:paraId="4B789421" w14:textId="77777777" w:rsidR="003360A5" w:rsidRPr="00D522E2" w:rsidRDefault="003360A5" w:rsidP="003360A5">
      <w:pPr>
        <w:pStyle w:val="Heading1"/>
        <w:keepNext w:val="0"/>
        <w:spacing w:before="280" w:after="120"/>
        <w:rPr>
          <w:rFonts w:ascii="Arial" w:hAnsi="Arial" w:cs="Arial"/>
          <w:szCs w:val="22"/>
        </w:rPr>
      </w:pPr>
      <w:bookmarkStart w:id="19" w:name="_Toc198194895"/>
      <w:r w:rsidRPr="00D522E2">
        <w:rPr>
          <w:rFonts w:ascii="Arial" w:hAnsi="Arial" w:cs="Arial"/>
          <w:szCs w:val="22"/>
        </w:rPr>
        <w:t>ASSIGNMENT</w:t>
      </w:r>
      <w:bookmarkEnd w:id="19"/>
    </w:p>
    <w:p w14:paraId="6BD7851C"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not assign, transfer or sub-contract the Contract, or any part of it, without the Permission of the Contract Supervisor.</w:t>
      </w:r>
    </w:p>
    <w:p w14:paraId="461A7C2E" w14:textId="4A01D0F3" w:rsidR="003360A5" w:rsidRDefault="003360A5" w:rsidP="003360A5">
      <w:pPr>
        <w:pStyle w:val="Heading2"/>
        <w:rPr>
          <w:rFonts w:ascii="Arial" w:hAnsi="Arial" w:cs="Arial"/>
          <w:color w:val="auto"/>
          <w:szCs w:val="22"/>
        </w:rPr>
      </w:pPr>
      <w:r w:rsidRPr="00D522E2">
        <w:rPr>
          <w:rFonts w:ascii="Arial" w:hAnsi="Arial" w:cs="Arial"/>
          <w:color w:val="auto"/>
          <w:szCs w:val="22"/>
        </w:rPr>
        <w:lastRenderedPageBreak/>
        <w:t>The Authority shall be entitled to assign, transfer or su</w:t>
      </w:r>
      <w:r w:rsidR="005D1DDA">
        <w:rPr>
          <w:rFonts w:ascii="Arial" w:hAnsi="Arial" w:cs="Arial"/>
          <w:color w:val="auto"/>
          <w:szCs w:val="22"/>
        </w:rPr>
        <w:t>b</w:t>
      </w:r>
      <w:r w:rsidR="00160C69">
        <w:rPr>
          <w:rFonts w:ascii="Arial" w:hAnsi="Arial" w:cs="Arial"/>
          <w:color w:val="auto"/>
          <w:szCs w:val="22"/>
        </w:rPr>
        <w:t>-</w:t>
      </w:r>
      <w:r w:rsidRPr="00D522E2">
        <w:rPr>
          <w:rFonts w:ascii="Arial" w:hAnsi="Arial" w:cs="Arial"/>
          <w:color w:val="auto"/>
          <w:szCs w:val="22"/>
        </w:rPr>
        <w:t>contract the Contract or any part of it subject to notifying the Contractor.</w:t>
      </w:r>
    </w:p>
    <w:p w14:paraId="011AD80B" w14:textId="77777777" w:rsidR="00446312" w:rsidRPr="008E795C" w:rsidRDefault="00446312" w:rsidP="00446312">
      <w:pPr>
        <w:pStyle w:val="Heading2"/>
        <w:rPr>
          <w:rFonts w:ascii="Arial" w:hAnsi="Arial" w:cs="Arial"/>
          <w:color w:val="auto"/>
          <w:szCs w:val="22"/>
        </w:rPr>
      </w:pPr>
      <w:proofErr w:type="gramStart"/>
      <w:r w:rsidRPr="008E795C">
        <w:rPr>
          <w:rFonts w:ascii="Arial" w:hAnsi="Arial" w:cs="Arial"/>
          <w:color w:val="auto"/>
          <w:szCs w:val="22"/>
        </w:rPr>
        <w:t>In the event that</w:t>
      </w:r>
      <w:proofErr w:type="gramEnd"/>
      <w:r w:rsidRPr="008E795C">
        <w:rPr>
          <w:rFonts w:ascii="Arial" w:hAnsi="Arial" w:cs="Arial"/>
          <w:color w:val="auto"/>
          <w:szCs w:val="22"/>
        </w:rPr>
        <w:t xml:space="preserve"> the </w:t>
      </w:r>
      <w:r>
        <w:rPr>
          <w:rFonts w:ascii="Arial" w:hAnsi="Arial" w:cs="Arial"/>
          <w:color w:val="auto"/>
          <w:szCs w:val="22"/>
        </w:rPr>
        <w:t>Contracto</w:t>
      </w:r>
      <w:r w:rsidRPr="008E795C">
        <w:rPr>
          <w:rFonts w:ascii="Arial" w:hAnsi="Arial" w:cs="Arial"/>
          <w:color w:val="auto"/>
          <w:szCs w:val="22"/>
        </w:rPr>
        <w:t>r assigns, transfers or sub-contracts the Contract or any part of it, it shall:</w:t>
      </w:r>
    </w:p>
    <w:p w14:paraId="7DDEBD9D" w14:textId="42B9DFE1" w:rsidR="00446312" w:rsidRPr="008E795C" w:rsidRDefault="00446312" w:rsidP="00446312">
      <w:pPr>
        <w:pStyle w:val="Heading3"/>
        <w:tabs>
          <w:tab w:val="clear" w:pos="2411"/>
          <w:tab w:val="num" w:pos="2552"/>
        </w:tabs>
        <w:ind w:left="1701" w:hanging="425"/>
        <w:rPr>
          <w:rFonts w:ascii="Arial" w:hAnsi="Arial" w:cs="Arial"/>
        </w:rPr>
      </w:pPr>
      <w:r w:rsidRPr="008E795C">
        <w:rPr>
          <w:rFonts w:ascii="Arial" w:hAnsi="Arial" w:cs="Arial"/>
        </w:rPr>
        <w:t xml:space="preserve">remain responsible to the </w:t>
      </w:r>
      <w:r>
        <w:rPr>
          <w:rFonts w:ascii="Arial" w:hAnsi="Arial" w:cs="Arial"/>
        </w:rPr>
        <w:t>Authority</w:t>
      </w:r>
      <w:r w:rsidRPr="008E795C">
        <w:rPr>
          <w:rFonts w:ascii="Arial" w:hAnsi="Arial" w:cs="Arial"/>
        </w:rPr>
        <w:t xml:space="preserve"> for the performance of its obligations under the Contract notwithstanding the appointment of any sub-contractor and be responsible for the acts</w:t>
      </w:r>
      <w:r w:rsidR="00160C69">
        <w:rPr>
          <w:rFonts w:ascii="Arial" w:hAnsi="Arial" w:cs="Arial"/>
        </w:rPr>
        <w:t>,</w:t>
      </w:r>
      <w:r w:rsidRPr="008E795C">
        <w:rPr>
          <w:rFonts w:ascii="Arial" w:hAnsi="Arial" w:cs="Arial"/>
        </w:rPr>
        <w:t xml:space="preserve"> omissions and neglects of its sub-</w:t>
      </w:r>
      <w:proofErr w:type="gramStart"/>
      <w:r w:rsidRPr="008E795C">
        <w:rPr>
          <w:rFonts w:ascii="Arial" w:hAnsi="Arial" w:cs="Arial"/>
        </w:rPr>
        <w:t>contractors;</w:t>
      </w:r>
      <w:proofErr w:type="gramEnd"/>
    </w:p>
    <w:p w14:paraId="651D22E6" w14:textId="77777777" w:rsidR="00446312" w:rsidRPr="008E795C" w:rsidRDefault="00446312" w:rsidP="00446312">
      <w:pPr>
        <w:pStyle w:val="Heading3"/>
        <w:tabs>
          <w:tab w:val="clear" w:pos="2411"/>
          <w:tab w:val="num" w:pos="2552"/>
        </w:tabs>
        <w:ind w:left="1701" w:hanging="425"/>
        <w:rPr>
          <w:rFonts w:ascii="Arial" w:hAnsi="Arial" w:cs="Arial"/>
        </w:rPr>
      </w:pPr>
      <w:r w:rsidRPr="008E795C">
        <w:rPr>
          <w:rFonts w:ascii="Arial" w:hAnsi="Arial" w:cs="Arial"/>
        </w:rPr>
        <w:t xml:space="preserve">impose obligations on its sub-contractor in the same terms as those imposed on it pursuant to this Contract and shall procure that the sub-contractor complies with such </w:t>
      </w:r>
      <w:proofErr w:type="gramStart"/>
      <w:r w:rsidRPr="008E795C">
        <w:rPr>
          <w:rFonts w:ascii="Arial" w:hAnsi="Arial" w:cs="Arial"/>
        </w:rPr>
        <w:t>terms;</w:t>
      </w:r>
      <w:proofErr w:type="gramEnd"/>
    </w:p>
    <w:p w14:paraId="29D0C878" w14:textId="77777777" w:rsidR="00446312" w:rsidRPr="008E795C" w:rsidRDefault="00446312" w:rsidP="00446312">
      <w:pPr>
        <w:pStyle w:val="Heading3"/>
        <w:tabs>
          <w:tab w:val="clear" w:pos="2411"/>
          <w:tab w:val="num" w:pos="2552"/>
        </w:tabs>
        <w:ind w:left="1701" w:hanging="425"/>
        <w:rPr>
          <w:rFonts w:ascii="Arial" w:hAnsi="Arial" w:cs="Arial"/>
        </w:rPr>
      </w:pPr>
      <w:r w:rsidRPr="008E795C">
        <w:rPr>
          <w:rFonts w:ascii="Arial" w:hAnsi="Arial" w:cs="Arial"/>
        </w:rPr>
        <w:t xml:space="preserve">provide a copy, at no charge to the </w:t>
      </w:r>
      <w:r>
        <w:rPr>
          <w:rFonts w:ascii="Arial" w:hAnsi="Arial" w:cs="Arial"/>
        </w:rPr>
        <w:t>Authority,</w:t>
      </w:r>
      <w:r w:rsidRPr="008E795C">
        <w:rPr>
          <w:rFonts w:ascii="Arial" w:hAnsi="Arial" w:cs="Arial"/>
        </w:rPr>
        <w:t xml:space="preserve"> of any such sub-contract on receipt of a request for such by the Contract Supervisor; and</w:t>
      </w:r>
    </w:p>
    <w:p w14:paraId="49A7612F" w14:textId="77777777" w:rsidR="00446312" w:rsidRPr="008E795C" w:rsidRDefault="00446312" w:rsidP="00446312">
      <w:pPr>
        <w:pStyle w:val="Heading3"/>
        <w:tabs>
          <w:tab w:val="clear" w:pos="2411"/>
          <w:tab w:val="num" w:pos="2552"/>
        </w:tabs>
        <w:ind w:left="1701" w:hanging="425"/>
        <w:rPr>
          <w:rFonts w:ascii="Arial" w:hAnsi="Arial" w:cs="Arial"/>
        </w:rPr>
      </w:pPr>
      <w:r w:rsidRPr="008E795C">
        <w:rPr>
          <w:rFonts w:ascii="Arial" w:hAnsi="Arial" w:cs="Arial"/>
        </w:rPr>
        <w:t xml:space="preserve">ensure that a term is included in the sub-contract which requires the </w:t>
      </w:r>
      <w:r>
        <w:rPr>
          <w:rFonts w:ascii="Arial" w:hAnsi="Arial" w:cs="Arial"/>
        </w:rPr>
        <w:t>Contractor</w:t>
      </w:r>
      <w:r w:rsidRPr="008E795C">
        <w:rPr>
          <w:rFonts w:ascii="Arial" w:hAnsi="Arial" w:cs="Arial"/>
        </w:rPr>
        <w:t xml:space="preserve"> to pay all sums due thereunder to the sub-contractor within a specified period, not to exceed thirty (30) days, from the date of receipt of a valid and agreed invoice as defined by the terms of the sub-contract (as appropriate).</w:t>
      </w:r>
    </w:p>
    <w:p w14:paraId="35482DC1" w14:textId="77777777" w:rsidR="00446312" w:rsidRPr="00446312" w:rsidRDefault="00446312" w:rsidP="00446312">
      <w:pPr>
        <w:pStyle w:val="Heading2"/>
        <w:rPr>
          <w:rFonts w:ascii="Arial" w:hAnsi="Arial" w:cs="Arial"/>
          <w:color w:val="auto"/>
          <w:szCs w:val="22"/>
        </w:rPr>
      </w:pPr>
      <w:r w:rsidRPr="008E795C">
        <w:rPr>
          <w:rFonts w:ascii="Arial" w:hAnsi="Arial" w:cs="Arial"/>
          <w:color w:val="auto"/>
          <w:szCs w:val="22"/>
        </w:rPr>
        <w:t xml:space="preserve">Notwithstanding any sub-contracting permitted hereunder, the </w:t>
      </w:r>
      <w:r>
        <w:rPr>
          <w:rFonts w:ascii="Arial" w:hAnsi="Arial" w:cs="Arial"/>
        </w:rPr>
        <w:t>Contractor</w:t>
      </w:r>
      <w:r w:rsidRPr="008E795C">
        <w:rPr>
          <w:rFonts w:ascii="Arial" w:hAnsi="Arial" w:cs="Arial"/>
          <w:color w:val="auto"/>
          <w:szCs w:val="22"/>
        </w:rPr>
        <w:t xml:space="preserve"> shall remain primarily responsible for the acts and omissions of its Subcontractors as though they were its own.</w:t>
      </w:r>
    </w:p>
    <w:p w14:paraId="2D100B3F" w14:textId="6DA79315"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Any assignment, transfer or sub-contract </w:t>
      </w:r>
      <w:proofErr w:type="gramStart"/>
      <w:r w:rsidRPr="00D522E2">
        <w:rPr>
          <w:rFonts w:ascii="Arial" w:hAnsi="Arial" w:cs="Arial"/>
          <w:color w:val="auto"/>
          <w:szCs w:val="22"/>
        </w:rPr>
        <w:t>entered</w:t>
      </w:r>
      <w:r w:rsidR="00525F38">
        <w:rPr>
          <w:rFonts w:ascii="Arial" w:hAnsi="Arial" w:cs="Arial"/>
          <w:color w:val="auto"/>
          <w:szCs w:val="22"/>
        </w:rPr>
        <w:t xml:space="preserve"> </w:t>
      </w:r>
      <w:r w:rsidRPr="00D522E2">
        <w:rPr>
          <w:rFonts w:ascii="Arial" w:hAnsi="Arial" w:cs="Arial"/>
          <w:color w:val="auto"/>
          <w:szCs w:val="22"/>
        </w:rPr>
        <w:t>into</w:t>
      </w:r>
      <w:proofErr w:type="gramEnd"/>
      <w:r w:rsidRPr="00D522E2">
        <w:rPr>
          <w:rFonts w:ascii="Arial" w:hAnsi="Arial" w:cs="Arial"/>
          <w:color w:val="auto"/>
          <w:szCs w:val="22"/>
        </w:rPr>
        <w:t xml:space="preserve"> shall not relieve the Contractor of any of his obligations or duties under the Contract.</w:t>
      </w:r>
    </w:p>
    <w:p w14:paraId="5B8C4A5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Nothing in this Contract confers or purports to confer on any third party any benefit or any right to enforce any term of the Contract</w:t>
      </w:r>
    </w:p>
    <w:p w14:paraId="300C3535" w14:textId="77777777" w:rsidR="003360A5" w:rsidRPr="00D522E2" w:rsidRDefault="003360A5" w:rsidP="003360A5">
      <w:pPr>
        <w:pStyle w:val="Heading1"/>
        <w:keepNext w:val="0"/>
        <w:spacing w:before="280" w:after="120"/>
        <w:rPr>
          <w:rFonts w:ascii="Arial" w:hAnsi="Arial" w:cs="Arial"/>
          <w:szCs w:val="22"/>
        </w:rPr>
      </w:pPr>
      <w:bookmarkStart w:id="20" w:name="_Ref506294733"/>
      <w:bookmarkStart w:id="21" w:name="_Toc198194896"/>
      <w:r w:rsidRPr="00D522E2">
        <w:rPr>
          <w:rFonts w:ascii="Arial" w:hAnsi="Arial" w:cs="Arial"/>
          <w:szCs w:val="22"/>
        </w:rPr>
        <w:t>CONTRACT PERIOD</w:t>
      </w:r>
      <w:bookmarkEnd w:id="20"/>
      <w:bookmarkEnd w:id="21"/>
    </w:p>
    <w:p w14:paraId="5F621109" w14:textId="7583591F" w:rsidR="003360A5" w:rsidRPr="00D522E2" w:rsidRDefault="003360A5" w:rsidP="003360A5">
      <w:pPr>
        <w:pStyle w:val="Heading2"/>
        <w:numPr>
          <w:ilvl w:val="0"/>
          <w:numId w:val="0"/>
        </w:numPr>
        <w:ind w:left="720"/>
        <w:rPr>
          <w:rFonts w:ascii="Arial" w:hAnsi="Arial" w:cs="Arial"/>
          <w:color w:val="auto"/>
          <w:szCs w:val="22"/>
        </w:rPr>
      </w:pPr>
      <w:r w:rsidRPr="00531FB7">
        <w:rPr>
          <w:rFonts w:ascii="Arial" w:hAnsi="Arial" w:cs="Arial"/>
          <w:color w:val="auto"/>
          <w:szCs w:val="22"/>
        </w:rPr>
        <w:t xml:space="preserve">The Contract term shall be </w:t>
      </w:r>
      <w:r w:rsidRPr="00D522E2">
        <w:rPr>
          <w:rFonts w:ascii="Arial" w:hAnsi="Arial" w:cs="Arial"/>
          <w:color w:val="auto"/>
          <w:szCs w:val="22"/>
          <w:highlight w:val="yellow"/>
        </w:rPr>
        <w:t>[</w:t>
      </w:r>
      <w:r w:rsidRPr="00D522E2">
        <w:rPr>
          <w:rFonts w:ascii="Arial" w:hAnsi="Arial" w:cs="Arial"/>
          <w:i/>
          <w:color w:val="auto"/>
          <w:szCs w:val="22"/>
          <w:highlight w:val="yellow"/>
        </w:rPr>
        <w:t>Please insert contract term (start and end dates) including any option to extend if applicable</w:t>
      </w:r>
      <w:r w:rsidRPr="00D522E2">
        <w:rPr>
          <w:rFonts w:ascii="Arial" w:hAnsi="Arial" w:cs="Arial"/>
          <w:color w:val="auto"/>
          <w:szCs w:val="22"/>
          <w:highlight w:val="yellow"/>
        </w:rPr>
        <w:t>]</w:t>
      </w:r>
      <w:r w:rsidRPr="00D522E2">
        <w:rPr>
          <w:rFonts w:ascii="Arial" w:hAnsi="Arial" w:cs="Arial"/>
          <w:color w:val="auto"/>
          <w:szCs w:val="22"/>
        </w:rPr>
        <w:t xml:space="preserve">. </w:t>
      </w:r>
    </w:p>
    <w:p w14:paraId="50347DDB" w14:textId="77777777" w:rsidR="003360A5" w:rsidRPr="00D522E2" w:rsidRDefault="003360A5" w:rsidP="003360A5">
      <w:pPr>
        <w:pStyle w:val="Heading1"/>
        <w:keepNext w:val="0"/>
        <w:spacing w:before="280" w:after="120"/>
        <w:rPr>
          <w:rFonts w:ascii="Arial" w:hAnsi="Arial" w:cs="Arial"/>
          <w:szCs w:val="22"/>
        </w:rPr>
      </w:pPr>
      <w:bookmarkStart w:id="22" w:name="_Toc198194897"/>
      <w:r w:rsidRPr="00D522E2">
        <w:rPr>
          <w:rFonts w:ascii="Arial" w:hAnsi="Arial" w:cs="Arial"/>
          <w:szCs w:val="22"/>
        </w:rPr>
        <w:t>PROPERTY</w:t>
      </w:r>
      <w:bookmarkEnd w:id="22"/>
    </w:p>
    <w:p w14:paraId="08CD1081" w14:textId="50C28231"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All property issued by the Authority to the Contractor in connection with the Contract shall remain the property of the Authority and shall be used in the execution of the Contract, and for no other purpose whatsoever without the prior approval of the Contract Supervisor.</w:t>
      </w:r>
    </w:p>
    <w:p w14:paraId="3DFEE574"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The Contractor shall keep all Authority Property in safe custody and good condition, set aside and clearly marked as the property of the Authority.</w:t>
      </w:r>
    </w:p>
    <w:p w14:paraId="76B55CA4"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On expiry or earlier termination of the Contract the Contractor shall, if so required, either surrender such property to the Authority or otherwise dispose of it as instructed by the Contract Supervisor.</w:t>
      </w:r>
    </w:p>
    <w:p w14:paraId="26B0070D" w14:textId="77777777" w:rsidR="003360A5" w:rsidRPr="00D522E2" w:rsidRDefault="003360A5" w:rsidP="003360A5">
      <w:pPr>
        <w:pStyle w:val="Heading1"/>
        <w:keepNext w:val="0"/>
        <w:spacing w:before="280" w:after="120"/>
        <w:rPr>
          <w:rFonts w:ascii="Arial" w:hAnsi="Arial" w:cs="Arial"/>
          <w:szCs w:val="22"/>
        </w:rPr>
      </w:pPr>
      <w:bookmarkStart w:id="23" w:name="_Toc198194898"/>
      <w:r w:rsidRPr="00D522E2">
        <w:rPr>
          <w:rFonts w:ascii="Arial" w:hAnsi="Arial" w:cs="Arial"/>
          <w:szCs w:val="22"/>
        </w:rPr>
        <w:t>MATERIALS</w:t>
      </w:r>
      <w:bookmarkEnd w:id="23"/>
    </w:p>
    <w:p w14:paraId="4A0B40C8" w14:textId="6B02DAFD"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be responsible for establishing </w:t>
      </w:r>
      <w:r w:rsidR="00525F38">
        <w:rPr>
          <w:rFonts w:ascii="Arial" w:hAnsi="Arial" w:cs="Arial"/>
          <w:color w:val="auto"/>
          <w:szCs w:val="22"/>
        </w:rPr>
        <w:t>its</w:t>
      </w:r>
      <w:r w:rsidRPr="00D522E2">
        <w:rPr>
          <w:rFonts w:ascii="Arial" w:hAnsi="Arial" w:cs="Arial"/>
          <w:color w:val="auto"/>
          <w:szCs w:val="22"/>
        </w:rPr>
        <w:t xml:space="preserve"> own sources of supply for goods and materials and will be responsible for ensuring the reasonable and proper conduct by </w:t>
      </w:r>
      <w:r w:rsidR="003C75F6">
        <w:rPr>
          <w:rFonts w:ascii="Arial" w:hAnsi="Arial" w:cs="Arial"/>
          <w:color w:val="auto"/>
          <w:szCs w:val="22"/>
        </w:rPr>
        <w:t>its</w:t>
      </w:r>
      <w:r w:rsidRPr="00D522E2">
        <w:rPr>
          <w:rFonts w:ascii="Arial" w:hAnsi="Arial" w:cs="Arial"/>
          <w:color w:val="auto"/>
          <w:szCs w:val="22"/>
        </w:rPr>
        <w:t xml:space="preserve"> suppliers and staff whilst on the Authority's premises.</w:t>
      </w:r>
    </w:p>
    <w:p w14:paraId="2CC1284D"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not place, or cause to be placed, any orders with suppliers or otherwise incur liabilities in the name of the Authority or any representative of the Authority.</w:t>
      </w:r>
    </w:p>
    <w:p w14:paraId="0933DE2E" w14:textId="77777777" w:rsidR="003360A5" w:rsidRPr="00D522E2" w:rsidRDefault="003360A5" w:rsidP="003360A5">
      <w:pPr>
        <w:pStyle w:val="Heading1"/>
        <w:keepNext w:val="0"/>
        <w:spacing w:before="280" w:after="120"/>
        <w:rPr>
          <w:rFonts w:ascii="Arial" w:hAnsi="Arial" w:cs="Arial"/>
          <w:szCs w:val="22"/>
        </w:rPr>
      </w:pPr>
      <w:bookmarkStart w:id="24" w:name="_Toc198194899"/>
      <w:r w:rsidRPr="00D522E2">
        <w:rPr>
          <w:rFonts w:ascii="Arial" w:hAnsi="Arial" w:cs="Arial"/>
          <w:szCs w:val="22"/>
        </w:rPr>
        <w:t>SECURITY</w:t>
      </w:r>
      <w:bookmarkEnd w:id="24"/>
    </w:p>
    <w:p w14:paraId="25DF33C6" w14:textId="2FB18DD8" w:rsidR="003360A5" w:rsidRPr="00D522E2" w:rsidRDefault="003360A5" w:rsidP="00932B39">
      <w:pPr>
        <w:pStyle w:val="Heading2"/>
        <w:numPr>
          <w:ilvl w:val="0"/>
          <w:numId w:val="0"/>
        </w:numPr>
        <w:ind w:left="720"/>
        <w:rPr>
          <w:rFonts w:ascii="Arial" w:hAnsi="Arial" w:cs="Arial"/>
          <w:color w:val="auto"/>
          <w:szCs w:val="22"/>
        </w:rPr>
      </w:pPr>
      <w:r w:rsidRPr="00D522E2">
        <w:rPr>
          <w:rFonts w:ascii="Arial" w:hAnsi="Arial" w:cs="Arial"/>
          <w:color w:val="auto"/>
          <w:szCs w:val="22"/>
        </w:rPr>
        <w:t xml:space="preserve">The Contractor shall be responsible for the security of all goods and equipment belonging to the Authority and used by the Contractor in the provision of the </w:t>
      </w:r>
      <w:r w:rsidR="00C176F9">
        <w:rPr>
          <w:rFonts w:ascii="Arial" w:hAnsi="Arial" w:cs="Arial"/>
          <w:color w:val="auto"/>
          <w:szCs w:val="22"/>
        </w:rPr>
        <w:t>Goods and/or Services</w:t>
      </w:r>
      <w:r w:rsidR="003C75F6">
        <w:rPr>
          <w:rFonts w:ascii="Arial" w:hAnsi="Arial" w:cs="Arial"/>
          <w:color w:val="auto"/>
          <w:szCs w:val="22"/>
        </w:rPr>
        <w:t>,</w:t>
      </w:r>
      <w:r w:rsidRPr="00D522E2">
        <w:rPr>
          <w:rFonts w:ascii="Arial" w:hAnsi="Arial" w:cs="Arial"/>
          <w:color w:val="auto"/>
          <w:szCs w:val="22"/>
        </w:rPr>
        <w:t xml:space="preserve"> together with all goods and equipment belonging to the Contractor, or Contractors staff, or sub-contractors whilst on Authority premises.</w:t>
      </w:r>
    </w:p>
    <w:p w14:paraId="7ED1FB15" w14:textId="77777777" w:rsidR="003360A5" w:rsidRPr="00D522E2" w:rsidRDefault="003360A5" w:rsidP="003360A5">
      <w:pPr>
        <w:pStyle w:val="Heading1"/>
        <w:keepNext w:val="0"/>
        <w:spacing w:before="280" w:after="120"/>
        <w:rPr>
          <w:rFonts w:ascii="Arial" w:hAnsi="Arial" w:cs="Arial"/>
          <w:szCs w:val="22"/>
        </w:rPr>
      </w:pPr>
      <w:bookmarkStart w:id="25" w:name="_Ref506295330"/>
      <w:bookmarkStart w:id="26" w:name="_Toc198194900"/>
      <w:r w:rsidRPr="00D522E2">
        <w:rPr>
          <w:rFonts w:ascii="Arial" w:hAnsi="Arial" w:cs="Arial"/>
          <w:szCs w:val="22"/>
        </w:rPr>
        <w:t>VARIATIONS</w:t>
      </w:r>
      <w:bookmarkEnd w:id="25"/>
      <w:bookmarkEnd w:id="26"/>
    </w:p>
    <w:p w14:paraId="589A51C2" w14:textId="6CF85B19"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 Supervisor may vary the Contract by adding to, deleting or otherwise modifying the </w:t>
      </w:r>
      <w:r w:rsidR="002C46B5">
        <w:rPr>
          <w:rFonts w:ascii="Arial" w:hAnsi="Arial" w:cs="Arial"/>
          <w:color w:val="auto"/>
          <w:szCs w:val="22"/>
        </w:rPr>
        <w:t xml:space="preserve">Goods and/or </w:t>
      </w:r>
      <w:r w:rsidRPr="00D522E2">
        <w:rPr>
          <w:rFonts w:ascii="Arial" w:hAnsi="Arial" w:cs="Arial"/>
          <w:color w:val="auto"/>
          <w:szCs w:val="22"/>
        </w:rPr>
        <w:t>Services to be supplied, by written order to the Contractor.</w:t>
      </w:r>
    </w:p>
    <w:p w14:paraId="333F6681" w14:textId="437A3B11"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value of any such variation, other than any variation arising out of </w:t>
      </w:r>
      <w:r w:rsidRPr="00D522E2">
        <w:rPr>
          <w:rFonts w:ascii="Arial" w:hAnsi="Arial" w:cs="Arial"/>
          <w:b/>
          <w:color w:val="auto"/>
          <w:szCs w:val="22"/>
        </w:rPr>
        <w:t xml:space="preserve">Condition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_Ref506294764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12.3</w:t>
      </w:r>
      <w:r w:rsidR="00D522E2" w:rsidRPr="00D522E2">
        <w:rPr>
          <w:rFonts w:ascii="Arial" w:hAnsi="Arial" w:cs="Arial"/>
          <w:b/>
          <w:color w:val="auto"/>
          <w:szCs w:val="22"/>
        </w:rPr>
        <w:fldChar w:fldCharType="end"/>
      </w:r>
      <w:r w:rsidRPr="00D522E2">
        <w:rPr>
          <w:rFonts w:ascii="Arial" w:hAnsi="Arial" w:cs="Arial"/>
          <w:color w:val="auto"/>
          <w:szCs w:val="22"/>
        </w:rPr>
        <w:t xml:space="preserve">, shall be determined by reference to the rates contained in the pricing schedule. Where the </w:t>
      </w:r>
      <w:r w:rsidR="002C46B5">
        <w:rPr>
          <w:rFonts w:ascii="Arial" w:hAnsi="Arial" w:cs="Arial"/>
          <w:color w:val="auto"/>
          <w:szCs w:val="22"/>
        </w:rPr>
        <w:t>Goods and/or Services</w:t>
      </w:r>
      <w:r w:rsidR="001360B0">
        <w:rPr>
          <w:rFonts w:ascii="Arial" w:hAnsi="Arial" w:cs="Arial"/>
          <w:color w:val="auto"/>
          <w:szCs w:val="22"/>
        </w:rPr>
        <w:t xml:space="preserve"> </w:t>
      </w:r>
      <w:r w:rsidRPr="00D522E2">
        <w:rPr>
          <w:rFonts w:ascii="Arial" w:hAnsi="Arial" w:cs="Arial"/>
          <w:color w:val="auto"/>
          <w:szCs w:val="22"/>
        </w:rPr>
        <w:t>so ordered are not covered in the pricing schedule, they shall be valued at a fair and reasonable rate agreed between the Contract Supervisor and the Contractor.</w:t>
      </w:r>
    </w:p>
    <w:p w14:paraId="224C3357" w14:textId="77777777" w:rsidR="003360A5" w:rsidRPr="00D522E2" w:rsidRDefault="003360A5" w:rsidP="003360A5">
      <w:pPr>
        <w:pStyle w:val="Heading2"/>
        <w:rPr>
          <w:rFonts w:ascii="Arial" w:hAnsi="Arial" w:cs="Arial"/>
          <w:color w:val="auto"/>
          <w:szCs w:val="22"/>
        </w:rPr>
      </w:pPr>
      <w:bookmarkStart w:id="27" w:name="_Ref506294764"/>
      <w:r w:rsidRPr="00D522E2">
        <w:rPr>
          <w:rFonts w:ascii="Arial" w:hAnsi="Arial" w:cs="Arial"/>
          <w:color w:val="auto"/>
          <w:szCs w:val="22"/>
        </w:rPr>
        <w:t>Where a variation is the result of some default or breach of the Contract by the Contractor or some other cause for which he is solely responsible, any additional cost attributable to the variation shall be borne by the Contractor.</w:t>
      </w:r>
      <w:bookmarkEnd w:id="27"/>
    </w:p>
    <w:p w14:paraId="605A473A" w14:textId="499B6D69"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 xml:space="preserve">The Contractor may also propose a variation to the </w:t>
      </w:r>
      <w:r w:rsidR="002C46B5">
        <w:rPr>
          <w:rFonts w:ascii="Arial" w:hAnsi="Arial" w:cs="Arial"/>
          <w:color w:val="auto"/>
          <w:szCs w:val="22"/>
        </w:rPr>
        <w:t>Goods and/or Services</w:t>
      </w:r>
      <w:r w:rsidR="003C75F6">
        <w:rPr>
          <w:rFonts w:ascii="Arial" w:hAnsi="Arial" w:cs="Arial"/>
          <w:color w:val="auto"/>
          <w:szCs w:val="22"/>
        </w:rPr>
        <w:t>,</w:t>
      </w:r>
      <w:r w:rsidR="002C46B5">
        <w:rPr>
          <w:rFonts w:ascii="Arial" w:hAnsi="Arial" w:cs="Arial"/>
          <w:color w:val="auto"/>
          <w:szCs w:val="22"/>
        </w:rPr>
        <w:t xml:space="preserve"> </w:t>
      </w:r>
      <w:r w:rsidRPr="00D522E2">
        <w:rPr>
          <w:rFonts w:ascii="Arial" w:hAnsi="Arial" w:cs="Arial"/>
          <w:color w:val="auto"/>
          <w:szCs w:val="22"/>
        </w:rPr>
        <w:t>but no such variation shall take effect unless agreed and confirmed in writing by the Contract Supervisor.</w:t>
      </w:r>
    </w:p>
    <w:p w14:paraId="026B65E0"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 variation shall have the effect of invalidating the Contract, or placing the Contract at large, if that variation is reasonably consistent with the nature, scope and value of the Contract.</w:t>
      </w:r>
    </w:p>
    <w:p w14:paraId="6D2FE1C4" w14:textId="77777777" w:rsidR="003360A5" w:rsidRPr="00D522E2" w:rsidRDefault="003360A5" w:rsidP="003360A5">
      <w:pPr>
        <w:pStyle w:val="Heading1"/>
        <w:keepNext w:val="0"/>
        <w:spacing w:before="280" w:after="120"/>
        <w:rPr>
          <w:rFonts w:ascii="Arial" w:hAnsi="Arial" w:cs="Arial"/>
          <w:szCs w:val="22"/>
        </w:rPr>
      </w:pPr>
      <w:bookmarkStart w:id="28" w:name="_Toc198194901"/>
      <w:r w:rsidRPr="00D522E2">
        <w:rPr>
          <w:rFonts w:ascii="Arial" w:hAnsi="Arial" w:cs="Arial"/>
          <w:szCs w:val="22"/>
        </w:rPr>
        <w:t>EXTENSIONS OF TIME</w:t>
      </w:r>
      <w:bookmarkEnd w:id="28"/>
    </w:p>
    <w:p w14:paraId="60F5208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14:paraId="36EDC36B"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 xml:space="preserve">in the case of any delay of which the Authority is not the cause, may grant the Contractor such extension of time, as in the Contract Supervisor's opinion is reasonable, having regard without limitation, to any other delays or extensions of time that may have occurred or been granted under the Contract. The Contract Price shall not increase </w:t>
      </w:r>
      <w:proofErr w:type="gramStart"/>
      <w:r w:rsidRPr="00D522E2">
        <w:rPr>
          <w:rFonts w:ascii="Arial" w:hAnsi="Arial" w:cs="Arial"/>
          <w:szCs w:val="22"/>
        </w:rPr>
        <w:t>as a result of</w:t>
      </w:r>
      <w:proofErr w:type="gramEnd"/>
      <w:r w:rsidRPr="00D522E2">
        <w:rPr>
          <w:rFonts w:ascii="Arial" w:hAnsi="Arial" w:cs="Arial"/>
          <w:szCs w:val="22"/>
        </w:rPr>
        <w:t xml:space="preserve"> such an extension of time.</w:t>
      </w:r>
    </w:p>
    <w:p w14:paraId="5A6EBAAF"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in the case of any delay of which the Authority is the cause, shall grant the Contractor a reasonable extension of time to take account of the delay.</w:t>
      </w:r>
    </w:p>
    <w:p w14:paraId="64FCAB1B"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 extension of time shall be granted where in the opinion of the Authority the Contractor has failed to use best endeavours to avoid or reduce the cause and/or effects of the delay.</w:t>
      </w:r>
    </w:p>
    <w:p w14:paraId="4C3D1B5A" w14:textId="18A84A9B"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Any extension of time granted under this Condition shall not affect the Authority's rights to terminate or determine the Contract under </w:t>
      </w:r>
      <w:r w:rsidRPr="00D522E2">
        <w:rPr>
          <w:rFonts w:ascii="Arial" w:hAnsi="Arial" w:cs="Arial"/>
          <w:b/>
          <w:color w:val="auto"/>
          <w:szCs w:val="22"/>
        </w:rPr>
        <w:t xml:space="preserve">Conditions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_Ref506294840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18</w:t>
      </w:r>
      <w:r w:rsidR="00D522E2" w:rsidRPr="00D522E2">
        <w:rPr>
          <w:rFonts w:ascii="Arial" w:hAnsi="Arial" w:cs="Arial"/>
          <w:b/>
          <w:color w:val="auto"/>
          <w:szCs w:val="22"/>
        </w:rPr>
        <w:fldChar w:fldCharType="end"/>
      </w:r>
      <w:r w:rsidR="00D522E2" w:rsidRPr="00D522E2">
        <w:rPr>
          <w:rFonts w:ascii="Arial" w:hAnsi="Arial" w:cs="Arial"/>
          <w:b/>
          <w:color w:val="auto"/>
          <w:szCs w:val="22"/>
        </w:rPr>
        <w:t xml:space="preserve"> and</w:t>
      </w:r>
      <w:r w:rsidR="006817CB">
        <w:rPr>
          <w:rFonts w:ascii="Arial" w:hAnsi="Arial" w:cs="Arial"/>
          <w:b/>
          <w:color w:val="auto"/>
          <w:szCs w:val="22"/>
        </w:rPr>
        <w:t xml:space="preserve"> 19</w:t>
      </w:r>
      <w:r w:rsidRPr="00D522E2">
        <w:rPr>
          <w:rFonts w:ascii="Arial" w:hAnsi="Arial" w:cs="Arial"/>
          <w:color w:val="auto"/>
          <w:szCs w:val="22"/>
        </w:rPr>
        <w:t>.</w:t>
      </w:r>
    </w:p>
    <w:p w14:paraId="5F4F1ECA" w14:textId="77777777" w:rsidR="003360A5" w:rsidRPr="00D522E2" w:rsidRDefault="00932B39" w:rsidP="003360A5">
      <w:pPr>
        <w:pStyle w:val="Heading1"/>
        <w:keepNext w:val="0"/>
        <w:spacing w:before="280" w:after="120"/>
        <w:rPr>
          <w:rFonts w:ascii="Arial" w:hAnsi="Arial" w:cs="Arial"/>
          <w:szCs w:val="22"/>
        </w:rPr>
      </w:pPr>
      <w:bookmarkStart w:id="29" w:name="_Toc198194902"/>
      <w:r w:rsidRPr="00D522E2">
        <w:rPr>
          <w:rFonts w:ascii="Arial" w:hAnsi="Arial" w:cs="Arial"/>
          <w:szCs w:val="22"/>
        </w:rPr>
        <w:t>P</w:t>
      </w:r>
      <w:r w:rsidR="003360A5" w:rsidRPr="00D522E2">
        <w:rPr>
          <w:rFonts w:ascii="Arial" w:hAnsi="Arial" w:cs="Arial"/>
          <w:szCs w:val="22"/>
        </w:rPr>
        <w:t>ROPERTY AND RISK</w:t>
      </w:r>
      <w:bookmarkEnd w:id="29"/>
      <w:r w:rsidR="003360A5" w:rsidRPr="00D522E2">
        <w:rPr>
          <w:rFonts w:ascii="Arial" w:hAnsi="Arial" w:cs="Arial"/>
          <w:szCs w:val="22"/>
        </w:rPr>
        <w:t xml:space="preserve"> </w:t>
      </w:r>
    </w:p>
    <w:p w14:paraId="795D1614"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maintain suitable insurance for the Goods whilst in transit to the Authority. Whilst situated at the premises of the Authority prior to acceptance the Authority shall insure the Goods. However, this does not constitute acceptance of the Goods by the Authority. Risk in the Goods shall pass to the Authority upon acceptance and title shall pass to the Authority when paid for in full.</w:t>
      </w:r>
    </w:p>
    <w:p w14:paraId="0324F049" w14:textId="77777777" w:rsidR="003360A5" w:rsidRPr="00D522E2" w:rsidRDefault="003360A5" w:rsidP="003360A5">
      <w:pPr>
        <w:pStyle w:val="Heading1"/>
        <w:keepNext w:val="0"/>
        <w:spacing w:before="280" w:after="120"/>
        <w:rPr>
          <w:rFonts w:ascii="Arial" w:hAnsi="Arial" w:cs="Arial"/>
          <w:szCs w:val="22"/>
        </w:rPr>
      </w:pPr>
      <w:bookmarkStart w:id="30" w:name="_Toc198194903"/>
      <w:r w:rsidRPr="00D522E2">
        <w:rPr>
          <w:rFonts w:ascii="Arial" w:hAnsi="Arial" w:cs="Arial"/>
          <w:szCs w:val="22"/>
        </w:rPr>
        <w:t>DAMAGE OR LOSS IN TRANSIT</w:t>
      </w:r>
      <w:bookmarkEnd w:id="30"/>
    </w:p>
    <w:p w14:paraId="3B22CD1A"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 xml:space="preserve">The Authority shall not be liable to pay, nor shall it be charged for any packages, bottles, casks, drums or other containers in which Goods are </w:t>
      </w:r>
      <w:proofErr w:type="gramStart"/>
      <w:r w:rsidRPr="00D522E2">
        <w:rPr>
          <w:rFonts w:ascii="Arial" w:hAnsi="Arial" w:cs="Arial"/>
          <w:color w:val="auto"/>
          <w:szCs w:val="22"/>
        </w:rPr>
        <w:t>supplied</w:t>
      </w:r>
      <w:proofErr w:type="gramEnd"/>
      <w:r w:rsidRPr="00D522E2">
        <w:rPr>
          <w:rFonts w:ascii="Arial" w:hAnsi="Arial" w:cs="Arial"/>
          <w:color w:val="auto"/>
          <w:szCs w:val="22"/>
        </w:rPr>
        <w:t xml:space="preserve"> nor shall the Authority be responsible for their return or for making any payment for them or for any damage or loss caused to them whilst in the custody of the Authority.</w:t>
      </w:r>
    </w:p>
    <w:p w14:paraId="41233B36"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replace free of charge the Goods or any part thereof damaged in transit and in the event of such damage delivery shall not be deemed to have taken place until replacement Goods have been delivered.</w:t>
      </w:r>
    </w:p>
    <w:p w14:paraId="7FA34C26" w14:textId="77777777" w:rsidR="003360A5" w:rsidRPr="00D522E2" w:rsidRDefault="003360A5" w:rsidP="003360A5">
      <w:pPr>
        <w:pStyle w:val="Heading1"/>
        <w:keepNext w:val="0"/>
        <w:spacing w:before="280" w:after="120"/>
        <w:rPr>
          <w:rFonts w:ascii="Arial" w:hAnsi="Arial" w:cs="Arial"/>
          <w:szCs w:val="22"/>
        </w:rPr>
      </w:pPr>
      <w:bookmarkStart w:id="31" w:name="_Toc198194904"/>
      <w:r w:rsidRPr="00D522E2">
        <w:rPr>
          <w:rFonts w:ascii="Arial" w:hAnsi="Arial" w:cs="Arial"/>
          <w:szCs w:val="22"/>
        </w:rPr>
        <w:t>REJECTION OF GOODS</w:t>
      </w:r>
      <w:bookmarkEnd w:id="31"/>
    </w:p>
    <w:p w14:paraId="36AD3D39" w14:textId="1DCDFC52"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Without prejudice to the operation of </w:t>
      </w:r>
      <w:r w:rsidRPr="00D522E2">
        <w:rPr>
          <w:rFonts w:ascii="Arial" w:hAnsi="Arial" w:cs="Arial"/>
          <w:b/>
          <w:color w:val="auto"/>
          <w:szCs w:val="22"/>
        </w:rPr>
        <w:t xml:space="preserve">Condition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_Ref506294912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16.5</w:t>
      </w:r>
      <w:r w:rsidR="00D522E2" w:rsidRPr="00D522E2">
        <w:rPr>
          <w:rFonts w:ascii="Arial" w:hAnsi="Arial" w:cs="Arial"/>
          <w:b/>
          <w:color w:val="auto"/>
          <w:szCs w:val="22"/>
        </w:rPr>
        <w:fldChar w:fldCharType="end"/>
      </w:r>
      <w:r w:rsidRPr="00D522E2">
        <w:rPr>
          <w:rFonts w:ascii="Arial" w:hAnsi="Arial" w:cs="Arial"/>
          <w:color w:val="auto"/>
          <w:szCs w:val="22"/>
        </w:rPr>
        <w:t xml:space="preserve"> the Goods shall be inspected on behalf of the Authority within a reasonable period of time after delivery and may be rejected if the Goods:</w:t>
      </w:r>
    </w:p>
    <w:p w14:paraId="2F129172"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Are found to be defective, inferior in quality to or differing in form or material from the requirements of the Contract, or</w:t>
      </w:r>
    </w:p>
    <w:p w14:paraId="76627ECE"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Do not comply with any term (express or implied) of the Contract.</w:t>
      </w:r>
    </w:p>
    <w:p w14:paraId="3BA78E1C" w14:textId="2B792E16"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Without prejudice to the operation of </w:t>
      </w:r>
      <w:r w:rsidRPr="00D522E2">
        <w:rPr>
          <w:rFonts w:ascii="Arial" w:hAnsi="Arial" w:cs="Arial"/>
          <w:b/>
          <w:color w:val="auto"/>
          <w:szCs w:val="22"/>
        </w:rPr>
        <w:t xml:space="preserve">Condition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_Ref506294912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16.5</w:t>
      </w:r>
      <w:r w:rsidR="00D522E2" w:rsidRPr="00D522E2">
        <w:rPr>
          <w:rFonts w:ascii="Arial" w:hAnsi="Arial" w:cs="Arial"/>
          <w:b/>
          <w:color w:val="auto"/>
          <w:szCs w:val="22"/>
        </w:rPr>
        <w:fldChar w:fldCharType="end"/>
      </w:r>
      <w:r w:rsidRPr="00D522E2">
        <w:rPr>
          <w:rFonts w:ascii="Arial" w:hAnsi="Arial" w:cs="Arial"/>
          <w:color w:val="auto"/>
          <w:szCs w:val="22"/>
        </w:rPr>
        <w:t xml:space="preserve">, the Authority shall notify the Contractor of the discovery of any defect and the </w:t>
      </w:r>
      <w:r w:rsidR="00ED5ABE">
        <w:rPr>
          <w:rFonts w:ascii="Arial" w:hAnsi="Arial" w:cs="Arial"/>
          <w:color w:val="auto"/>
          <w:szCs w:val="22"/>
        </w:rPr>
        <w:t>Contractor</w:t>
      </w:r>
      <w:r w:rsidRPr="00D522E2">
        <w:rPr>
          <w:rFonts w:ascii="Arial" w:hAnsi="Arial" w:cs="Arial"/>
          <w:color w:val="auto"/>
          <w:szCs w:val="22"/>
        </w:rPr>
        <w:t xml:space="preserve"> shall immediately take such remedial action as is necessary to ensure compliance.</w:t>
      </w:r>
    </w:p>
    <w:p w14:paraId="2603A9F5" w14:textId="76D5E0A9" w:rsidR="003360A5" w:rsidRPr="00D522E2" w:rsidRDefault="003360A5" w:rsidP="00493663">
      <w:pPr>
        <w:pStyle w:val="Heading2"/>
        <w:rPr>
          <w:rFonts w:ascii="Arial" w:hAnsi="Arial" w:cs="Arial"/>
          <w:color w:val="auto"/>
          <w:szCs w:val="22"/>
        </w:rPr>
      </w:pPr>
      <w:r w:rsidRPr="00D522E2">
        <w:rPr>
          <w:rFonts w:ascii="Arial" w:hAnsi="Arial" w:cs="Arial"/>
          <w:color w:val="auto"/>
          <w:szCs w:val="22"/>
        </w:rPr>
        <w:t>The whole of any consignment may be rejected if a reasonable random</w:t>
      </w:r>
      <w:r w:rsidR="00932B39" w:rsidRPr="00D522E2">
        <w:rPr>
          <w:rFonts w:ascii="Arial" w:hAnsi="Arial" w:cs="Arial"/>
          <w:color w:val="auto"/>
          <w:szCs w:val="22"/>
        </w:rPr>
        <w:t xml:space="preserve"> </w:t>
      </w:r>
      <w:r w:rsidRPr="00D522E2">
        <w:rPr>
          <w:rFonts w:ascii="Arial" w:hAnsi="Arial" w:cs="Arial"/>
          <w:color w:val="auto"/>
          <w:szCs w:val="22"/>
        </w:rPr>
        <w:t>sample of the Goods taken from the consignment is found not to conform in every respect with the requirements of the Contract.</w:t>
      </w:r>
    </w:p>
    <w:p w14:paraId="759BD10D"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Goods so rejected after delivery shall be removed by the Contractor within 14 days of receipt of the Authority's notification of rejection. If the Contractor fails to remove the rejected Goods within this </w:t>
      </w:r>
      <w:proofErr w:type="gramStart"/>
      <w:r w:rsidRPr="00D522E2">
        <w:rPr>
          <w:rFonts w:ascii="Arial" w:hAnsi="Arial" w:cs="Arial"/>
          <w:color w:val="auto"/>
          <w:szCs w:val="22"/>
        </w:rPr>
        <w:t>time period</w:t>
      </w:r>
      <w:proofErr w:type="gramEnd"/>
      <w:r w:rsidRPr="00D522E2">
        <w:rPr>
          <w:rFonts w:ascii="Arial" w:hAnsi="Arial" w:cs="Arial"/>
          <w:color w:val="auto"/>
          <w:szCs w:val="22"/>
        </w:rPr>
        <w:t>, the Authority may return the rejected Goods at the Contractors risk and expense.</w:t>
      </w:r>
    </w:p>
    <w:p w14:paraId="75AFD0A3" w14:textId="48532AB1" w:rsidR="003360A5" w:rsidRPr="00D522E2" w:rsidRDefault="003360A5" w:rsidP="003360A5">
      <w:pPr>
        <w:pStyle w:val="Heading2"/>
        <w:rPr>
          <w:rFonts w:ascii="Arial" w:hAnsi="Arial" w:cs="Arial"/>
          <w:color w:val="auto"/>
          <w:szCs w:val="22"/>
        </w:rPr>
      </w:pPr>
      <w:bookmarkStart w:id="32" w:name="_Ref506294912"/>
      <w:r w:rsidRPr="00D522E2">
        <w:rPr>
          <w:rFonts w:ascii="Arial" w:hAnsi="Arial" w:cs="Arial"/>
          <w:color w:val="auto"/>
          <w:szCs w:val="22"/>
        </w:rPr>
        <w:t xml:space="preserve">The Authority's right of rejection shall continue irrespective of whether the Authority has accepted the Goods. </w:t>
      </w:r>
      <w:proofErr w:type="gramStart"/>
      <w:r w:rsidRPr="00D522E2">
        <w:rPr>
          <w:rFonts w:ascii="Arial" w:hAnsi="Arial" w:cs="Arial"/>
          <w:color w:val="auto"/>
          <w:szCs w:val="22"/>
        </w:rPr>
        <w:t>In particular</w:t>
      </w:r>
      <w:r w:rsidR="00C43FA2">
        <w:rPr>
          <w:rFonts w:ascii="Arial" w:hAnsi="Arial" w:cs="Arial"/>
          <w:color w:val="auto"/>
          <w:szCs w:val="22"/>
        </w:rPr>
        <w:t>,</w:t>
      </w:r>
      <w:r w:rsidRPr="00D522E2">
        <w:rPr>
          <w:rFonts w:ascii="Arial" w:hAnsi="Arial" w:cs="Arial"/>
          <w:color w:val="auto"/>
          <w:szCs w:val="22"/>
        </w:rPr>
        <w:t xml:space="preserve"> taking</w:t>
      </w:r>
      <w:proofErr w:type="gramEnd"/>
      <w:r w:rsidRPr="00D522E2">
        <w:rPr>
          <w:rFonts w:ascii="Arial" w:hAnsi="Arial" w:cs="Arial"/>
          <w:color w:val="auto"/>
          <w:szCs w:val="22"/>
        </w:rPr>
        <w:t xml:space="preserve"> delivery, inspection, use or payment for the Goods, or part of them shall not constitute acceptance, waiver or approval and shall be without prejudice to any right or remedy the Authority may have against the Contractor.</w:t>
      </w:r>
      <w:bookmarkEnd w:id="32"/>
      <w:r w:rsidR="00C77C90">
        <w:rPr>
          <w:rFonts w:ascii="Arial" w:hAnsi="Arial" w:cs="Arial"/>
          <w:color w:val="auto"/>
          <w:szCs w:val="22"/>
        </w:rPr>
        <w:t xml:space="preserve"> </w:t>
      </w:r>
      <w:r w:rsidR="00DA0BE7">
        <w:rPr>
          <w:rFonts w:ascii="Arial" w:hAnsi="Arial" w:cs="Arial"/>
          <w:color w:val="auto"/>
          <w:szCs w:val="22"/>
        </w:rPr>
        <w:t>Symptom</w:t>
      </w:r>
      <w:r w:rsidR="00C77C90">
        <w:rPr>
          <w:rFonts w:ascii="Arial" w:hAnsi="Arial" w:cs="Arial"/>
          <w:color w:val="auto"/>
          <w:szCs w:val="22"/>
        </w:rPr>
        <w:t xml:space="preserve"> </w:t>
      </w:r>
    </w:p>
    <w:p w14:paraId="74E3F339" w14:textId="77777777" w:rsidR="003360A5" w:rsidRPr="00D522E2" w:rsidRDefault="003360A5" w:rsidP="003360A5">
      <w:pPr>
        <w:pStyle w:val="Heading1"/>
        <w:keepNext w:val="0"/>
        <w:spacing w:before="280" w:after="120"/>
        <w:rPr>
          <w:rFonts w:ascii="Arial" w:hAnsi="Arial" w:cs="Arial"/>
          <w:szCs w:val="22"/>
        </w:rPr>
      </w:pPr>
      <w:bookmarkStart w:id="33" w:name="_Ref18398762"/>
      <w:bookmarkStart w:id="34" w:name="_Toc198194905"/>
      <w:r w:rsidRPr="00D522E2">
        <w:rPr>
          <w:rFonts w:ascii="Arial" w:hAnsi="Arial" w:cs="Arial"/>
          <w:szCs w:val="22"/>
        </w:rPr>
        <w:t>DEFAULT</w:t>
      </w:r>
      <w:bookmarkEnd w:id="33"/>
      <w:bookmarkEnd w:id="34"/>
    </w:p>
    <w:p w14:paraId="67F6D534"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be in default if he:</w:t>
      </w:r>
    </w:p>
    <w:p w14:paraId="035E23B4"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 xml:space="preserve">fails to perform the Contract with due skill, care, diligence and </w:t>
      </w:r>
      <w:proofErr w:type="gramStart"/>
      <w:r w:rsidRPr="00D522E2">
        <w:rPr>
          <w:rFonts w:ascii="Arial" w:hAnsi="Arial" w:cs="Arial"/>
          <w:szCs w:val="22"/>
        </w:rPr>
        <w:t>timeliness;</w:t>
      </w:r>
      <w:proofErr w:type="gramEnd"/>
    </w:p>
    <w:p w14:paraId="4D8C74E0"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lastRenderedPageBreak/>
        <w:t xml:space="preserve">refuses or neglects to comply with any reasonable written instruction given by the Contract </w:t>
      </w:r>
      <w:proofErr w:type="gramStart"/>
      <w:r w:rsidRPr="00D522E2">
        <w:rPr>
          <w:rFonts w:ascii="Arial" w:hAnsi="Arial" w:cs="Arial"/>
          <w:szCs w:val="22"/>
        </w:rPr>
        <w:t>Supervisor;</w:t>
      </w:r>
      <w:proofErr w:type="gramEnd"/>
    </w:p>
    <w:p w14:paraId="206C8FF7"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is in breach of the Contract.</w:t>
      </w:r>
    </w:p>
    <w:p w14:paraId="7FDBC15B" w14:textId="77777777" w:rsidR="003360A5" w:rsidRPr="00D522E2" w:rsidRDefault="003360A5" w:rsidP="003360A5">
      <w:pPr>
        <w:pStyle w:val="Heading2"/>
        <w:rPr>
          <w:rFonts w:ascii="Arial" w:hAnsi="Arial" w:cs="Arial"/>
          <w:color w:val="auto"/>
          <w:szCs w:val="22"/>
        </w:rPr>
      </w:pPr>
      <w:bookmarkStart w:id="35" w:name="_Ref506295229"/>
      <w:r w:rsidRPr="00D522E2">
        <w:rPr>
          <w:rFonts w:ascii="Arial" w:hAnsi="Arial" w:cs="Arial"/>
          <w:color w:val="auto"/>
          <w:szCs w:val="22"/>
        </w:rPr>
        <w:t>Where in the opinion of the Contract Supervisor, the Contractor is in default, the Contract Supervisor may serve a Notice giving at least seven days in which to remedy the default.</w:t>
      </w:r>
      <w:bookmarkEnd w:id="35"/>
    </w:p>
    <w:p w14:paraId="2C95BCF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Contractor or deducted from any monies owing to him.</w:t>
      </w:r>
    </w:p>
    <w:p w14:paraId="077F21C8" w14:textId="77777777" w:rsidR="007A6E23" w:rsidRDefault="007A6E23" w:rsidP="007A6E23">
      <w:pPr>
        <w:pStyle w:val="Heading1"/>
        <w:keepNext w:val="0"/>
        <w:spacing w:before="280" w:after="120"/>
        <w:rPr>
          <w:rFonts w:ascii="Arial" w:hAnsi="Arial" w:cs="Arial"/>
          <w:szCs w:val="22"/>
        </w:rPr>
      </w:pPr>
      <w:bookmarkStart w:id="36" w:name="_Toc510616387"/>
      <w:bookmarkStart w:id="37" w:name="_Toc198194906"/>
      <w:bookmarkStart w:id="38" w:name="_Ref506294840"/>
      <w:bookmarkStart w:id="39" w:name="_Ref506295382"/>
      <w:r>
        <w:rPr>
          <w:rFonts w:ascii="Arial" w:hAnsi="Arial" w:cs="Arial"/>
          <w:szCs w:val="22"/>
        </w:rPr>
        <w:t>FORCE MAJEURE</w:t>
      </w:r>
      <w:bookmarkEnd w:id="36"/>
      <w:bookmarkEnd w:id="37"/>
    </w:p>
    <w:p w14:paraId="333FA529" w14:textId="77777777" w:rsidR="007A6E23" w:rsidRDefault="007A6E23" w:rsidP="007A6E23">
      <w:pPr>
        <w:pStyle w:val="Heading2"/>
        <w:rPr>
          <w:rFonts w:ascii="Arial" w:hAnsi="Arial" w:cs="Arial"/>
          <w:szCs w:val="22"/>
        </w:rPr>
      </w:pPr>
      <w:r>
        <w:rPr>
          <w:rFonts w:ascii="Arial" w:hAnsi="Arial" w:cs="Arial"/>
          <w:szCs w:val="22"/>
        </w:rPr>
        <w:t xml:space="preserve">A party shall not be liable if delayed in or prevented from performing its obligations due to Force Majeure, </w:t>
      </w:r>
      <w:proofErr w:type="gramStart"/>
      <w:r>
        <w:rPr>
          <w:rFonts w:ascii="Arial" w:hAnsi="Arial" w:cs="Arial"/>
          <w:szCs w:val="22"/>
        </w:rPr>
        <w:t>provided that</w:t>
      </w:r>
      <w:proofErr w:type="gramEnd"/>
      <w:r>
        <w:rPr>
          <w:rFonts w:ascii="Arial" w:hAnsi="Arial" w:cs="Arial"/>
          <w:szCs w:val="22"/>
        </w:rPr>
        <w:t xml:space="preserve"> it:</w:t>
      </w:r>
    </w:p>
    <w:p w14:paraId="2BAFF5E1" w14:textId="77777777" w:rsidR="007A6E23" w:rsidRPr="00E21AE4" w:rsidRDefault="007A6E23" w:rsidP="007A6E23">
      <w:pPr>
        <w:pStyle w:val="Heading3"/>
      </w:pPr>
      <w:r>
        <w:rPr>
          <w:rFonts w:ascii="Arial" w:hAnsi="Arial"/>
        </w:rPr>
        <w:t>promptly notifies the other of the Force Majeure event and its expected duration; and</w:t>
      </w:r>
    </w:p>
    <w:p w14:paraId="1878865E" w14:textId="77777777" w:rsidR="007A6E23" w:rsidRPr="00E21AE4" w:rsidRDefault="007A6E23" w:rsidP="007A6E23">
      <w:pPr>
        <w:pStyle w:val="Heading3"/>
      </w:pPr>
      <w:r>
        <w:rPr>
          <w:rFonts w:ascii="Arial" w:hAnsi="Arial"/>
        </w:rPr>
        <w:t>uses best endeavours to minimise the effects of that event.</w:t>
      </w:r>
    </w:p>
    <w:p w14:paraId="62C77E84" w14:textId="77777777" w:rsidR="007A6E23" w:rsidRDefault="007A6E23" w:rsidP="007A6E23">
      <w:pPr>
        <w:pStyle w:val="Heading2"/>
        <w:rPr>
          <w:rFonts w:ascii="Arial" w:hAnsi="Arial" w:cs="Arial"/>
        </w:rPr>
      </w:pPr>
      <w:r w:rsidRPr="00E21AE4">
        <w:rPr>
          <w:rFonts w:ascii="Arial" w:hAnsi="Arial" w:cs="Arial"/>
        </w:rPr>
        <w:t>If, due to Force Majeure, a party:</w:t>
      </w:r>
    </w:p>
    <w:p w14:paraId="1A4D7AE7" w14:textId="77777777" w:rsidR="007A6E23" w:rsidRDefault="007A6E23" w:rsidP="007A6E23">
      <w:pPr>
        <w:pStyle w:val="Heading3"/>
        <w:rPr>
          <w:rFonts w:ascii="Arial" w:hAnsi="Arial" w:cs="Arial"/>
        </w:rPr>
      </w:pPr>
      <w:r>
        <w:rPr>
          <w:rFonts w:ascii="Arial" w:hAnsi="Arial" w:cs="Arial"/>
        </w:rPr>
        <w:t>is or shall be unable to perform a material obligation; or</w:t>
      </w:r>
    </w:p>
    <w:p w14:paraId="2970A771" w14:textId="77777777" w:rsidR="007A6E23" w:rsidRDefault="007A6E23" w:rsidP="007A6E23">
      <w:pPr>
        <w:pStyle w:val="Heading3"/>
        <w:rPr>
          <w:rFonts w:ascii="Arial" w:hAnsi="Arial" w:cs="Arial"/>
        </w:rPr>
      </w:pPr>
      <w:r>
        <w:rPr>
          <w:rFonts w:ascii="Arial" w:hAnsi="Arial" w:cs="Arial"/>
        </w:rPr>
        <w:t xml:space="preserve">is delayed in or prevented from performing its obligations for a continuous period exceeding 14 days or a total of more than 30 days in any consecutive period of 60 </w:t>
      </w:r>
      <w:proofErr w:type="gramStart"/>
      <w:r>
        <w:rPr>
          <w:rFonts w:ascii="Arial" w:hAnsi="Arial" w:cs="Arial"/>
        </w:rPr>
        <w:t>days;</w:t>
      </w:r>
      <w:proofErr w:type="gramEnd"/>
    </w:p>
    <w:p w14:paraId="61D46461" w14:textId="5BEB29FA" w:rsidR="007A6E23" w:rsidRPr="00E21AE4" w:rsidRDefault="007A6E23" w:rsidP="007A6E23">
      <w:pPr>
        <w:pStyle w:val="Heading3"/>
        <w:numPr>
          <w:ilvl w:val="0"/>
          <w:numId w:val="0"/>
        </w:numPr>
        <w:ind w:left="1844"/>
        <w:rPr>
          <w:rFonts w:ascii="Arial" w:hAnsi="Arial" w:cs="Arial"/>
        </w:rPr>
      </w:pPr>
      <w:r>
        <w:rPr>
          <w:rFonts w:ascii="Arial" w:hAnsi="Arial" w:cs="Arial"/>
        </w:rPr>
        <w:t>the other party may, within 30 days, terminate the Contract on immediate notice OR the parties shall, within 30 days, renegotiate the Contract to achieve, as nearly as possible, the original commercial intent.</w:t>
      </w:r>
    </w:p>
    <w:p w14:paraId="2C1BBE46" w14:textId="77777777" w:rsidR="003360A5" w:rsidRPr="00D522E2" w:rsidRDefault="00932B39" w:rsidP="003360A5">
      <w:pPr>
        <w:pStyle w:val="Heading1"/>
        <w:keepNext w:val="0"/>
        <w:spacing w:before="280" w:after="120"/>
        <w:rPr>
          <w:rFonts w:ascii="Arial" w:hAnsi="Arial" w:cs="Arial"/>
          <w:szCs w:val="22"/>
        </w:rPr>
      </w:pPr>
      <w:bookmarkStart w:id="40" w:name="_Ref519079455"/>
      <w:bookmarkStart w:id="41" w:name="_Ref18398783"/>
      <w:bookmarkStart w:id="42" w:name="_Toc198194907"/>
      <w:r w:rsidRPr="00D522E2">
        <w:rPr>
          <w:rFonts w:ascii="Arial" w:hAnsi="Arial" w:cs="Arial"/>
          <w:szCs w:val="22"/>
        </w:rPr>
        <w:t>T</w:t>
      </w:r>
      <w:r w:rsidR="003360A5" w:rsidRPr="00D522E2">
        <w:rPr>
          <w:rFonts w:ascii="Arial" w:hAnsi="Arial" w:cs="Arial"/>
          <w:szCs w:val="22"/>
        </w:rPr>
        <w:t>ERMINATION</w:t>
      </w:r>
      <w:bookmarkEnd w:id="38"/>
      <w:bookmarkEnd w:id="39"/>
      <w:bookmarkEnd w:id="40"/>
      <w:bookmarkEnd w:id="41"/>
      <w:bookmarkEnd w:id="42"/>
    </w:p>
    <w:p w14:paraId="3F5F3F86" w14:textId="75B6EC83" w:rsidR="003360A5" w:rsidRPr="00D522E2" w:rsidRDefault="003360A5" w:rsidP="003360A5">
      <w:pPr>
        <w:pStyle w:val="Heading2"/>
        <w:rPr>
          <w:rFonts w:ascii="Arial" w:hAnsi="Arial" w:cs="Arial"/>
          <w:color w:val="auto"/>
          <w:szCs w:val="22"/>
        </w:rPr>
      </w:pPr>
      <w:bookmarkStart w:id="43" w:name="_Ref506295835"/>
      <w:r w:rsidRPr="00D522E2">
        <w:rPr>
          <w:rFonts w:ascii="Arial" w:hAnsi="Arial" w:cs="Arial"/>
          <w:color w:val="auto"/>
          <w:szCs w:val="22"/>
        </w:rPr>
        <w:t>The Authority may immediately, without prejudice to any other rights and remedies under the Contract, terminate all or any part of the Contract by Notice in writing to the Contractor, Receiver, Liquidator or to any other person in whom the Contract may become vested, if the Contractor:</w:t>
      </w:r>
      <w:bookmarkEnd w:id="43"/>
    </w:p>
    <w:p w14:paraId="4414C515" w14:textId="3D30EAC2"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 xml:space="preserve">fails in the opinion of the Contract Supervisor to comply with (or take reasonable steps to comply with) a Notice under </w:t>
      </w:r>
      <w:r w:rsidRPr="00D522E2">
        <w:rPr>
          <w:rFonts w:ascii="Arial" w:hAnsi="Arial" w:cs="Arial"/>
          <w:b/>
          <w:szCs w:val="22"/>
        </w:rPr>
        <w:t xml:space="preserve">Condition </w:t>
      </w:r>
      <w:r w:rsidR="00D522E2" w:rsidRPr="00D522E2">
        <w:rPr>
          <w:rFonts w:ascii="Arial" w:hAnsi="Arial" w:cs="Arial"/>
          <w:b/>
          <w:szCs w:val="22"/>
        </w:rPr>
        <w:fldChar w:fldCharType="begin"/>
      </w:r>
      <w:r w:rsidR="00D522E2" w:rsidRPr="00D522E2">
        <w:rPr>
          <w:rFonts w:ascii="Arial" w:hAnsi="Arial" w:cs="Arial"/>
          <w:b/>
          <w:szCs w:val="22"/>
        </w:rPr>
        <w:instrText xml:space="preserve"> REF _Ref506295229 \r \h  \* MERGEFORMAT </w:instrText>
      </w:r>
      <w:r w:rsidR="00D522E2" w:rsidRPr="00D522E2">
        <w:rPr>
          <w:rFonts w:ascii="Arial" w:hAnsi="Arial" w:cs="Arial"/>
          <w:b/>
          <w:szCs w:val="22"/>
        </w:rPr>
      </w:r>
      <w:r w:rsidR="00D522E2" w:rsidRPr="00D522E2">
        <w:rPr>
          <w:rFonts w:ascii="Arial" w:hAnsi="Arial" w:cs="Arial"/>
          <w:b/>
          <w:szCs w:val="22"/>
        </w:rPr>
        <w:fldChar w:fldCharType="separate"/>
      </w:r>
      <w:r w:rsidR="008B34C6">
        <w:rPr>
          <w:rFonts w:ascii="Arial" w:hAnsi="Arial" w:cs="Arial"/>
          <w:b/>
          <w:szCs w:val="22"/>
        </w:rPr>
        <w:t>17.2</w:t>
      </w:r>
      <w:r w:rsidR="00D522E2" w:rsidRPr="00D522E2">
        <w:rPr>
          <w:rFonts w:ascii="Arial" w:hAnsi="Arial" w:cs="Arial"/>
          <w:b/>
          <w:szCs w:val="22"/>
        </w:rPr>
        <w:fldChar w:fldCharType="end"/>
      </w:r>
      <w:r w:rsidRPr="00D522E2">
        <w:rPr>
          <w:rFonts w:ascii="Arial" w:hAnsi="Arial" w:cs="Arial"/>
          <w:szCs w:val="22"/>
        </w:rPr>
        <w:t>;</w:t>
      </w:r>
    </w:p>
    <w:p w14:paraId="6BD98274"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lastRenderedPageBreak/>
        <w:t>has a resolution to voluntary wind up passed by shareholders, commences winding up proceedings, has an application made under the Insolvency Act 1986 to the Court for the appointment of an administrative receiver, or a petition in bankruptcy made against him, becomes bankrupt or insolvent, or has a receiving or winding up order made against him, or makes any composition or arrangement with his creditors agree to provide the service under a committee of inspection of creditors or has a provisional liquidator, receiver, administrator or administrative receiver appointed by a Court.</w:t>
      </w:r>
    </w:p>
    <w:p w14:paraId="126E9574"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 xml:space="preserve">undertakes change of control of its business, without the Authority's </w:t>
      </w:r>
      <w:proofErr w:type="gramStart"/>
      <w:r w:rsidRPr="00D522E2">
        <w:rPr>
          <w:rFonts w:ascii="Arial" w:hAnsi="Arial" w:cs="Arial"/>
          <w:szCs w:val="22"/>
        </w:rPr>
        <w:t>consent;</w:t>
      </w:r>
      <w:proofErr w:type="gramEnd"/>
    </w:p>
    <w:p w14:paraId="3768399D"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has offered or given or agreed to give to the Authority or any other public body or any person employed by or on behalf of the Authority or any other public body, or any elected member or officer, any undisclosed or illicit fee, gift or consideration of any kind as an inducement or reward for doing, refraining from doing, or for having done or refrained from doing, any act in relation to the obtaining or execution of this Contract or any other contract with the Authority or any other public body, or for showing or refraining from showing favour or disfavour to any person in relation to the Authority or any such contract, or in any way engages in any conduct prohibited by the Bribery Act 2010;</w:t>
      </w:r>
    </w:p>
    <w:p w14:paraId="347717E6"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 xml:space="preserve">is the subject of an adverse finding or judgement in respect of a claim for breach of the Human Rights </w:t>
      </w:r>
      <w:proofErr w:type="gramStart"/>
      <w:r w:rsidRPr="00D522E2">
        <w:rPr>
          <w:rFonts w:ascii="Arial" w:hAnsi="Arial" w:cs="Arial"/>
          <w:szCs w:val="22"/>
        </w:rPr>
        <w:t>Act;</w:t>
      </w:r>
      <w:proofErr w:type="gramEnd"/>
    </w:p>
    <w:p w14:paraId="57DCA08E" w14:textId="5FB7861D"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is the subject of an adverse finding or judgement in respect of a formal investigation or claim in connection with its</w:t>
      </w:r>
      <w:r w:rsidR="001360B0">
        <w:rPr>
          <w:rFonts w:ascii="Arial" w:hAnsi="Arial" w:cs="Arial"/>
          <w:szCs w:val="22"/>
        </w:rPr>
        <w:t xml:space="preserve"> </w:t>
      </w:r>
      <w:r w:rsidRPr="00D522E2">
        <w:rPr>
          <w:rFonts w:ascii="Arial" w:hAnsi="Arial" w:cs="Arial"/>
          <w:szCs w:val="22"/>
        </w:rPr>
        <w:t>statutory obligations relating to employment</w:t>
      </w:r>
      <w:r w:rsidR="001360B0">
        <w:rPr>
          <w:rFonts w:ascii="Arial" w:hAnsi="Arial" w:cs="Arial"/>
          <w:szCs w:val="22"/>
        </w:rPr>
        <w:t xml:space="preserve"> </w:t>
      </w:r>
      <w:r w:rsidRPr="00D522E2">
        <w:rPr>
          <w:rFonts w:ascii="Arial" w:hAnsi="Arial" w:cs="Arial"/>
          <w:szCs w:val="22"/>
        </w:rPr>
        <w:t xml:space="preserve">rights, employment relations, working rights or does not comply with any of the requirements under the Equality Act </w:t>
      </w:r>
      <w:proofErr w:type="gramStart"/>
      <w:r w:rsidRPr="00D522E2">
        <w:rPr>
          <w:rFonts w:ascii="Arial" w:hAnsi="Arial" w:cs="Arial"/>
          <w:szCs w:val="22"/>
        </w:rPr>
        <w:t>2010;</w:t>
      </w:r>
      <w:proofErr w:type="gramEnd"/>
      <w:r w:rsidRPr="00D522E2">
        <w:rPr>
          <w:rFonts w:ascii="Arial" w:hAnsi="Arial" w:cs="Arial"/>
          <w:szCs w:val="22"/>
        </w:rPr>
        <w:t xml:space="preserve"> </w:t>
      </w:r>
    </w:p>
    <w:p w14:paraId="460844CC"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 xml:space="preserve">is the subject of an adverse finding or judgement or is the subject of prosecution for any offence under the Modern Slavery Act </w:t>
      </w:r>
      <w:proofErr w:type="gramStart"/>
      <w:r w:rsidRPr="00D522E2">
        <w:rPr>
          <w:rFonts w:ascii="Arial" w:hAnsi="Arial" w:cs="Arial"/>
          <w:szCs w:val="22"/>
        </w:rPr>
        <w:t>2015;</w:t>
      </w:r>
      <w:proofErr w:type="gramEnd"/>
    </w:p>
    <w:p w14:paraId="46441E73"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 xml:space="preserve">commits a serious breach of its obligations under the Contract including for example, the submission of a false claim for </w:t>
      </w:r>
      <w:proofErr w:type="gramStart"/>
      <w:r w:rsidRPr="00D522E2">
        <w:rPr>
          <w:rFonts w:ascii="Arial" w:hAnsi="Arial" w:cs="Arial"/>
          <w:szCs w:val="22"/>
        </w:rPr>
        <w:t>payment;</w:t>
      </w:r>
      <w:proofErr w:type="gramEnd"/>
    </w:p>
    <w:p w14:paraId="3E510189"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 xml:space="preserve">does not comply with the requirements the Health and Safety </w:t>
      </w:r>
      <w:proofErr w:type="gramStart"/>
      <w:r w:rsidRPr="00D522E2">
        <w:rPr>
          <w:rFonts w:ascii="Arial" w:hAnsi="Arial" w:cs="Arial"/>
          <w:szCs w:val="22"/>
        </w:rPr>
        <w:t>Executive;</w:t>
      </w:r>
      <w:proofErr w:type="gramEnd"/>
    </w:p>
    <w:p w14:paraId="44B4C3DB" w14:textId="6EF8BCF1"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 xml:space="preserve">provides the Service without adequate insurance cover, as specified in </w:t>
      </w:r>
      <w:r w:rsidR="00681A39" w:rsidRPr="00681A39">
        <w:rPr>
          <w:rFonts w:ascii="Arial" w:hAnsi="Arial" w:cs="Arial"/>
          <w:b/>
          <w:szCs w:val="22"/>
        </w:rPr>
        <w:t xml:space="preserve">Clause </w:t>
      </w:r>
      <w:r w:rsidR="00681A39" w:rsidRPr="00681A39">
        <w:rPr>
          <w:rFonts w:ascii="Arial" w:hAnsi="Arial" w:cs="Arial"/>
          <w:b/>
          <w:szCs w:val="22"/>
        </w:rPr>
        <w:fldChar w:fldCharType="begin"/>
      </w:r>
      <w:r w:rsidR="00681A39" w:rsidRPr="00681A39">
        <w:rPr>
          <w:rFonts w:ascii="Arial" w:hAnsi="Arial" w:cs="Arial"/>
          <w:b/>
          <w:szCs w:val="22"/>
        </w:rPr>
        <w:instrText xml:space="preserve"> REF _Ref506296341 \r \h </w:instrText>
      </w:r>
      <w:r w:rsidR="00681A39">
        <w:rPr>
          <w:rFonts w:ascii="Arial" w:hAnsi="Arial" w:cs="Arial"/>
          <w:b/>
          <w:szCs w:val="22"/>
        </w:rPr>
        <w:instrText xml:space="preserve"> \* MERGEFORMAT </w:instrText>
      </w:r>
      <w:r w:rsidR="00681A39" w:rsidRPr="00681A39">
        <w:rPr>
          <w:rFonts w:ascii="Arial" w:hAnsi="Arial" w:cs="Arial"/>
          <w:b/>
          <w:szCs w:val="22"/>
        </w:rPr>
      </w:r>
      <w:r w:rsidR="00681A39" w:rsidRPr="00681A39">
        <w:rPr>
          <w:rFonts w:ascii="Arial" w:hAnsi="Arial" w:cs="Arial"/>
          <w:b/>
          <w:szCs w:val="22"/>
        </w:rPr>
        <w:fldChar w:fldCharType="separate"/>
      </w:r>
      <w:r w:rsidR="008B34C6">
        <w:rPr>
          <w:rFonts w:ascii="Arial" w:hAnsi="Arial" w:cs="Arial"/>
          <w:b/>
          <w:szCs w:val="22"/>
        </w:rPr>
        <w:t>25</w:t>
      </w:r>
      <w:r w:rsidR="00681A39" w:rsidRPr="00681A39">
        <w:rPr>
          <w:rFonts w:ascii="Arial" w:hAnsi="Arial" w:cs="Arial"/>
          <w:b/>
          <w:szCs w:val="22"/>
        </w:rPr>
        <w:fldChar w:fldCharType="end"/>
      </w:r>
      <w:r w:rsidRPr="00D522E2">
        <w:rPr>
          <w:rFonts w:ascii="Arial" w:hAnsi="Arial" w:cs="Arial"/>
          <w:szCs w:val="22"/>
        </w:rPr>
        <w:t xml:space="preserve"> of this Agreement.</w:t>
      </w:r>
    </w:p>
    <w:p w14:paraId="65CA6F4A" w14:textId="4D52EF46"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must notify the Authority immediately if any of the events listed in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_Ref506295835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19.1</w:t>
      </w:r>
      <w:r w:rsidR="00681A39" w:rsidRPr="00681A39">
        <w:rPr>
          <w:rFonts w:ascii="Arial" w:hAnsi="Arial" w:cs="Arial"/>
          <w:b/>
          <w:color w:val="auto"/>
          <w:szCs w:val="22"/>
        </w:rPr>
        <w:fldChar w:fldCharType="end"/>
      </w:r>
      <w:r w:rsidRPr="00681A39">
        <w:rPr>
          <w:rFonts w:ascii="Arial" w:hAnsi="Arial" w:cs="Arial"/>
          <w:b/>
          <w:color w:val="auto"/>
          <w:szCs w:val="22"/>
        </w:rPr>
        <w:t xml:space="preserve"> </w:t>
      </w:r>
      <w:r w:rsidRPr="00D522E2">
        <w:rPr>
          <w:rFonts w:ascii="Arial" w:hAnsi="Arial" w:cs="Arial"/>
          <w:color w:val="auto"/>
          <w:szCs w:val="22"/>
        </w:rPr>
        <w:t>occurs or is likely to occur, provided always that this list is not exhaustive and there may be other matters or breaches of a serious nature that might necessitate termination without notice</w:t>
      </w:r>
      <w:r w:rsidR="00823438">
        <w:rPr>
          <w:rFonts w:ascii="Arial" w:hAnsi="Arial" w:cs="Arial"/>
          <w:color w:val="auto"/>
          <w:szCs w:val="22"/>
        </w:rPr>
        <w:t>,</w:t>
      </w:r>
      <w:r w:rsidRPr="00D522E2">
        <w:rPr>
          <w:rFonts w:ascii="Arial" w:hAnsi="Arial" w:cs="Arial"/>
          <w:color w:val="auto"/>
          <w:szCs w:val="22"/>
        </w:rPr>
        <w:t xml:space="preserve"> the determination of which shall be at the sole discretion of the </w:t>
      </w:r>
      <w:r w:rsidR="00823438">
        <w:rPr>
          <w:rFonts w:ascii="Arial" w:hAnsi="Arial" w:cs="Arial"/>
          <w:color w:val="auto"/>
          <w:szCs w:val="22"/>
        </w:rPr>
        <w:t>Authority</w:t>
      </w:r>
      <w:r w:rsidRPr="00D522E2">
        <w:rPr>
          <w:rFonts w:ascii="Arial" w:hAnsi="Arial" w:cs="Arial"/>
          <w:color w:val="auto"/>
          <w:szCs w:val="22"/>
        </w:rPr>
        <w:t xml:space="preserve"> and further provided that the said right of termination is without prejudice to any accrued rights and remedies under this Agreement.</w:t>
      </w:r>
    </w:p>
    <w:p w14:paraId="221C55B5" w14:textId="77777777" w:rsidR="003360A5" w:rsidRPr="00D522E2" w:rsidRDefault="003360A5" w:rsidP="003360A5">
      <w:pPr>
        <w:pStyle w:val="Heading1"/>
        <w:keepNext w:val="0"/>
        <w:spacing w:before="280" w:after="120"/>
        <w:rPr>
          <w:rFonts w:ascii="Arial" w:hAnsi="Arial" w:cs="Arial"/>
          <w:szCs w:val="22"/>
        </w:rPr>
      </w:pPr>
      <w:bookmarkStart w:id="44" w:name="_Ref506294856"/>
      <w:bookmarkStart w:id="45" w:name="_Toc198194908"/>
      <w:r w:rsidRPr="00D522E2">
        <w:rPr>
          <w:rFonts w:ascii="Arial" w:hAnsi="Arial" w:cs="Arial"/>
          <w:szCs w:val="22"/>
        </w:rPr>
        <w:t>CONSEQUENCES OF TERMINATION</w:t>
      </w:r>
      <w:bookmarkEnd w:id="44"/>
      <w:bookmarkEnd w:id="45"/>
    </w:p>
    <w:p w14:paraId="3410C2D7" w14:textId="2DD26ACC"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 xml:space="preserve">In the event of termination of this Contract (in whole or in part) for any of the reasons specified in </w:t>
      </w:r>
      <w:r w:rsidRPr="00681A39">
        <w:rPr>
          <w:rFonts w:ascii="Arial" w:hAnsi="Arial" w:cs="Arial"/>
          <w:b/>
          <w:color w:val="auto"/>
          <w:szCs w:val="22"/>
        </w:rPr>
        <w:t xml:space="preserve">Clause </w:t>
      </w:r>
      <w:r w:rsidR="005023C2">
        <w:rPr>
          <w:rFonts w:ascii="Arial" w:hAnsi="Arial" w:cs="Arial"/>
          <w:b/>
          <w:color w:val="auto"/>
          <w:szCs w:val="22"/>
        </w:rPr>
        <w:fldChar w:fldCharType="begin"/>
      </w:r>
      <w:r w:rsidR="005023C2">
        <w:rPr>
          <w:rFonts w:ascii="Arial" w:hAnsi="Arial" w:cs="Arial"/>
          <w:b/>
          <w:color w:val="auto"/>
          <w:szCs w:val="22"/>
        </w:rPr>
        <w:instrText xml:space="preserve"> REF _Ref519079455 \r \h </w:instrText>
      </w:r>
      <w:r w:rsidR="005023C2">
        <w:rPr>
          <w:rFonts w:ascii="Arial" w:hAnsi="Arial" w:cs="Arial"/>
          <w:b/>
          <w:color w:val="auto"/>
          <w:szCs w:val="22"/>
        </w:rPr>
      </w:r>
      <w:r w:rsidR="005023C2">
        <w:rPr>
          <w:rFonts w:ascii="Arial" w:hAnsi="Arial" w:cs="Arial"/>
          <w:b/>
          <w:color w:val="auto"/>
          <w:szCs w:val="22"/>
        </w:rPr>
        <w:fldChar w:fldCharType="separate"/>
      </w:r>
      <w:r w:rsidR="008B34C6">
        <w:rPr>
          <w:rFonts w:ascii="Arial" w:hAnsi="Arial" w:cs="Arial"/>
          <w:b/>
          <w:color w:val="auto"/>
          <w:szCs w:val="22"/>
        </w:rPr>
        <w:t>19</w:t>
      </w:r>
      <w:r w:rsidR="005023C2">
        <w:rPr>
          <w:rFonts w:ascii="Arial" w:hAnsi="Arial" w:cs="Arial"/>
          <w:b/>
          <w:color w:val="auto"/>
          <w:szCs w:val="22"/>
        </w:rPr>
        <w:fldChar w:fldCharType="end"/>
      </w:r>
      <w:r w:rsidRPr="00D522E2">
        <w:rPr>
          <w:rFonts w:ascii="Arial" w:hAnsi="Arial" w:cs="Arial"/>
          <w:color w:val="auto"/>
          <w:szCs w:val="22"/>
        </w:rPr>
        <w:t xml:space="preserve"> the Authority may exercise any or </w:t>
      </w:r>
      <w:proofErr w:type="gramStart"/>
      <w:r w:rsidRPr="00D522E2">
        <w:rPr>
          <w:rFonts w:ascii="Arial" w:hAnsi="Arial" w:cs="Arial"/>
          <w:color w:val="auto"/>
          <w:szCs w:val="22"/>
        </w:rPr>
        <w:t>all of</w:t>
      </w:r>
      <w:proofErr w:type="gramEnd"/>
      <w:r w:rsidRPr="00D522E2">
        <w:rPr>
          <w:rFonts w:ascii="Arial" w:hAnsi="Arial" w:cs="Arial"/>
          <w:color w:val="auto"/>
          <w:szCs w:val="22"/>
        </w:rPr>
        <w:t xml:space="preserve"> the following rights:</w:t>
      </w:r>
    </w:p>
    <w:p w14:paraId="020F93E4"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 xml:space="preserve">the Authority may require the Contractor to perform any of its obligations existing at the date of </w:t>
      </w:r>
      <w:proofErr w:type="gramStart"/>
      <w:r w:rsidRPr="00D522E2">
        <w:rPr>
          <w:rFonts w:ascii="Arial" w:hAnsi="Arial" w:cs="Arial"/>
          <w:szCs w:val="22"/>
        </w:rPr>
        <w:t>termination;</w:t>
      </w:r>
      <w:proofErr w:type="gramEnd"/>
    </w:p>
    <w:p w14:paraId="2AA946E1"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 xml:space="preserve">the Authority shall cease to be under any obligation to make any further payments under this </w:t>
      </w:r>
      <w:proofErr w:type="gramStart"/>
      <w:r w:rsidRPr="00D522E2">
        <w:rPr>
          <w:rFonts w:ascii="Arial" w:hAnsi="Arial" w:cs="Arial"/>
          <w:szCs w:val="22"/>
        </w:rPr>
        <w:t>Contract;</w:t>
      </w:r>
      <w:proofErr w:type="gramEnd"/>
    </w:p>
    <w:p w14:paraId="3B10F04B" w14:textId="382C43E9"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 xml:space="preserve">the Authority shall be entitled to recover from the Contractor any loss, damages, costs or expenses to the Authority resulting from or arising out of the termination of this Contract (in whole or in part) including the reasonable cost to the Authority of time spent by its officers in terminating this Contract (in whole or in part) and, without limitation, the costs of procuring suitable alternative </w:t>
      </w:r>
      <w:r w:rsidR="002C46B5">
        <w:rPr>
          <w:rFonts w:ascii="Arial" w:hAnsi="Arial" w:cs="Arial"/>
          <w:szCs w:val="22"/>
        </w:rPr>
        <w:t xml:space="preserve">Goods and/or Services </w:t>
      </w:r>
      <w:r w:rsidRPr="00D522E2">
        <w:rPr>
          <w:rFonts w:ascii="Arial" w:hAnsi="Arial" w:cs="Arial"/>
          <w:szCs w:val="22"/>
        </w:rPr>
        <w:t>in accordance with the procedures laid down by the Authority's Contract Procedure Rules and relevant legislation</w:t>
      </w:r>
      <w:r w:rsidR="00932B39" w:rsidRPr="00D522E2">
        <w:rPr>
          <w:rFonts w:ascii="Arial" w:hAnsi="Arial" w:cs="Arial"/>
          <w:szCs w:val="22"/>
        </w:rPr>
        <w:t>;</w:t>
      </w:r>
    </w:p>
    <w:p w14:paraId="13DF53D3" w14:textId="77777777" w:rsidR="003360A5" w:rsidRPr="00D522E2" w:rsidRDefault="00932B39" w:rsidP="00932B39">
      <w:pPr>
        <w:pStyle w:val="Heading3"/>
        <w:spacing w:after="0" w:line="240" w:lineRule="auto"/>
        <w:rPr>
          <w:rFonts w:ascii="Arial" w:hAnsi="Arial" w:cs="Arial"/>
          <w:szCs w:val="22"/>
        </w:rPr>
      </w:pPr>
      <w:r w:rsidRPr="00D522E2">
        <w:rPr>
          <w:rFonts w:ascii="Arial" w:hAnsi="Arial" w:cs="Arial"/>
          <w:szCs w:val="22"/>
        </w:rPr>
        <w:t>t</w:t>
      </w:r>
      <w:r w:rsidR="003360A5" w:rsidRPr="00D522E2">
        <w:rPr>
          <w:rFonts w:ascii="Arial" w:hAnsi="Arial" w:cs="Arial"/>
          <w:szCs w:val="22"/>
        </w:rPr>
        <w:t>he termination (in whole or in part) or expiration of this Contract shall be without prejudice to the rights and remedies a party may be entitled to hereunder or at law and shall not affect any accrued rights or liabilities of either party nor the coming into or the continuance in force of any provision hereof which is expressly or by implication intended to come into or continue in force on or after such termination or expiration.</w:t>
      </w:r>
    </w:p>
    <w:p w14:paraId="799F92AD" w14:textId="77777777" w:rsidR="003360A5" w:rsidRPr="00D522E2" w:rsidRDefault="0039244A" w:rsidP="003360A5">
      <w:pPr>
        <w:pStyle w:val="Heading1"/>
        <w:keepNext w:val="0"/>
        <w:spacing w:before="280" w:after="120"/>
        <w:rPr>
          <w:rFonts w:ascii="Arial" w:hAnsi="Arial" w:cs="Arial"/>
          <w:szCs w:val="22"/>
        </w:rPr>
      </w:pPr>
      <w:bookmarkStart w:id="46" w:name="_Ref506295367"/>
      <w:bookmarkStart w:id="47" w:name="_Toc198194909"/>
      <w:r w:rsidRPr="00D522E2">
        <w:rPr>
          <w:rFonts w:ascii="Arial" w:hAnsi="Arial" w:cs="Arial"/>
          <w:szCs w:val="22"/>
        </w:rPr>
        <w:t>D</w:t>
      </w:r>
      <w:r w:rsidR="003360A5" w:rsidRPr="00D522E2">
        <w:rPr>
          <w:rFonts w:ascii="Arial" w:hAnsi="Arial" w:cs="Arial"/>
          <w:szCs w:val="22"/>
        </w:rPr>
        <w:t>ETERMINATION</w:t>
      </w:r>
      <w:bookmarkEnd w:id="46"/>
      <w:bookmarkEnd w:id="47"/>
    </w:p>
    <w:p w14:paraId="79CAEC8F"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Without prejudice to any other rights or remedies under the Contract, the Authority reserves the right to determine the Contract at any time by giving not less than three months' Notice.</w:t>
      </w:r>
    </w:p>
    <w:p w14:paraId="78E21192"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Authority shall pay the Contractor such amounts as may be necessary to cover his reasonable costs and outstanding and unavoidable commitments necessarily and solely incurred in properly performing the Contract prior to determination.</w:t>
      </w:r>
    </w:p>
    <w:p w14:paraId="13C91656" w14:textId="5688BDE8"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Authority will not pay for any costs or commitments that the Contractor is able to mitigate and shall only pay those costs that the Authority has validated to its satisfaction. The Authority's total liability under this Condition shall not in any circumstances exceed the Contract Price that would have been payable for the </w:t>
      </w:r>
      <w:r w:rsidR="002C46B5">
        <w:rPr>
          <w:rFonts w:ascii="Arial" w:hAnsi="Arial" w:cs="Arial"/>
          <w:color w:val="auto"/>
          <w:szCs w:val="22"/>
        </w:rPr>
        <w:t xml:space="preserve">Goods and/or </w:t>
      </w:r>
      <w:r w:rsidR="00CE0267">
        <w:rPr>
          <w:rFonts w:ascii="Arial" w:hAnsi="Arial" w:cs="Arial"/>
          <w:color w:val="auto"/>
          <w:szCs w:val="22"/>
        </w:rPr>
        <w:t xml:space="preserve">Services </w:t>
      </w:r>
      <w:r w:rsidR="00CE0267" w:rsidRPr="00D522E2">
        <w:rPr>
          <w:rFonts w:ascii="Arial" w:hAnsi="Arial" w:cs="Arial"/>
          <w:color w:val="auto"/>
          <w:szCs w:val="22"/>
        </w:rPr>
        <w:t>if</w:t>
      </w:r>
      <w:r w:rsidRPr="00D522E2">
        <w:rPr>
          <w:rFonts w:ascii="Arial" w:hAnsi="Arial" w:cs="Arial"/>
          <w:color w:val="auto"/>
          <w:szCs w:val="22"/>
        </w:rPr>
        <w:t xml:space="preserve"> the Contract had not been determined.</w:t>
      </w:r>
    </w:p>
    <w:p w14:paraId="246AA44E" w14:textId="77777777" w:rsidR="003360A5" w:rsidRPr="00D522E2" w:rsidRDefault="003360A5" w:rsidP="003360A5">
      <w:pPr>
        <w:pStyle w:val="Heading1"/>
        <w:keepNext w:val="0"/>
        <w:spacing w:before="280" w:after="120"/>
        <w:rPr>
          <w:rFonts w:ascii="Arial" w:hAnsi="Arial" w:cs="Arial"/>
          <w:szCs w:val="22"/>
        </w:rPr>
      </w:pPr>
      <w:bookmarkStart w:id="48" w:name="_Toc198194910"/>
      <w:r w:rsidRPr="00D522E2">
        <w:rPr>
          <w:rFonts w:ascii="Arial" w:hAnsi="Arial" w:cs="Arial"/>
          <w:szCs w:val="22"/>
        </w:rPr>
        <w:t>TERMINATION BY CONTRACTOR</w:t>
      </w:r>
      <w:bookmarkEnd w:id="48"/>
    </w:p>
    <w:p w14:paraId="2A2E0D9E"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may terminate this Contract (in whole or in part) forthwith by written notice having immediate effect in the following circumstances: </w:t>
      </w:r>
    </w:p>
    <w:p w14:paraId="43CD329A"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lastRenderedPageBreak/>
        <w:t xml:space="preserve">if the Authority is in breach of any of its obligations under this Contract and if such breach is capable of remedy fails to remedy the breach within 15 working days of a written request by the Contractor to remedy the </w:t>
      </w:r>
      <w:proofErr w:type="gramStart"/>
      <w:r w:rsidRPr="00D522E2">
        <w:rPr>
          <w:rFonts w:ascii="Arial" w:hAnsi="Arial" w:cs="Arial"/>
          <w:szCs w:val="22"/>
        </w:rPr>
        <w:t>same;</w:t>
      </w:r>
      <w:proofErr w:type="gramEnd"/>
    </w:p>
    <w:p w14:paraId="321B0D5F"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if the Authority is unable or fails to repay its borrowing/s and/or an application is made by any party to a court for the appointment of a receiver and/or such a receiver is appointed, all pursuant to section 47 Local Government &amp; Housing Act 1989 (and/or any amendment or replacement thereof from time to time.)</w:t>
      </w:r>
    </w:p>
    <w:p w14:paraId="52DCBDAB" w14:textId="77777777" w:rsidR="003360A5" w:rsidRPr="00D522E2" w:rsidRDefault="003360A5" w:rsidP="003360A5">
      <w:pPr>
        <w:pStyle w:val="Heading1"/>
        <w:keepNext w:val="0"/>
        <w:spacing w:before="280" w:after="120"/>
        <w:rPr>
          <w:rFonts w:ascii="Arial" w:hAnsi="Arial" w:cs="Arial"/>
          <w:szCs w:val="22"/>
        </w:rPr>
      </w:pPr>
      <w:bookmarkStart w:id="49" w:name="_Ref506295264"/>
      <w:bookmarkStart w:id="50" w:name="_Toc198194911"/>
      <w:r w:rsidRPr="00D522E2">
        <w:rPr>
          <w:rFonts w:ascii="Arial" w:hAnsi="Arial" w:cs="Arial"/>
          <w:szCs w:val="22"/>
        </w:rPr>
        <w:t>INDEMNITY</w:t>
      </w:r>
      <w:bookmarkEnd w:id="49"/>
      <w:bookmarkEnd w:id="50"/>
    </w:p>
    <w:p w14:paraId="79651FE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Without prejudice to the Authority's remedies for breach of Contract, the Contractor shall fully indemnify the Authority and its staff against any liability, loss, costs, expenses, claims or proceedings in respect of:</w:t>
      </w:r>
    </w:p>
    <w:p w14:paraId="37852E58" w14:textId="77777777" w:rsidR="003360A5" w:rsidRPr="00D522E2" w:rsidRDefault="003360A5" w:rsidP="0039244A">
      <w:pPr>
        <w:pStyle w:val="Heading3"/>
        <w:rPr>
          <w:rFonts w:ascii="Arial" w:hAnsi="Arial" w:cs="Arial"/>
          <w:szCs w:val="22"/>
        </w:rPr>
      </w:pPr>
      <w:r w:rsidRPr="00D522E2">
        <w:rPr>
          <w:rFonts w:ascii="Arial" w:hAnsi="Arial" w:cs="Arial"/>
          <w:szCs w:val="22"/>
        </w:rPr>
        <w:t xml:space="preserve">death or injury to any </w:t>
      </w:r>
      <w:proofErr w:type="gramStart"/>
      <w:r w:rsidRPr="00D522E2">
        <w:rPr>
          <w:rFonts w:ascii="Arial" w:hAnsi="Arial" w:cs="Arial"/>
          <w:szCs w:val="22"/>
        </w:rPr>
        <w:t>person;</w:t>
      </w:r>
      <w:proofErr w:type="gramEnd"/>
    </w:p>
    <w:p w14:paraId="0B4FA895"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 xml:space="preserve">loss or damage to any property excluding indirect and consequential </w:t>
      </w:r>
      <w:proofErr w:type="gramStart"/>
      <w:r w:rsidRPr="00D522E2">
        <w:rPr>
          <w:rFonts w:ascii="Arial" w:hAnsi="Arial" w:cs="Arial"/>
          <w:szCs w:val="22"/>
        </w:rPr>
        <w:t>loss;</w:t>
      </w:r>
      <w:proofErr w:type="gramEnd"/>
    </w:p>
    <w:p w14:paraId="0A0321F7"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 xml:space="preserve">infringement of </w:t>
      </w:r>
      <w:proofErr w:type="gramStart"/>
      <w:r w:rsidRPr="00D522E2">
        <w:rPr>
          <w:rFonts w:ascii="Arial" w:hAnsi="Arial" w:cs="Arial"/>
          <w:szCs w:val="22"/>
        </w:rPr>
        <w:t>third party</w:t>
      </w:r>
      <w:proofErr w:type="gramEnd"/>
      <w:r w:rsidRPr="00D522E2">
        <w:rPr>
          <w:rFonts w:ascii="Arial" w:hAnsi="Arial" w:cs="Arial"/>
          <w:szCs w:val="22"/>
        </w:rPr>
        <w:t xml:space="preserve"> Intellectual Property </w:t>
      </w:r>
      <w:proofErr w:type="gramStart"/>
      <w:r w:rsidRPr="00D522E2">
        <w:rPr>
          <w:rFonts w:ascii="Arial" w:hAnsi="Arial" w:cs="Arial"/>
          <w:szCs w:val="22"/>
        </w:rPr>
        <w:t>Rights;</w:t>
      </w:r>
      <w:proofErr w:type="gramEnd"/>
    </w:p>
    <w:p w14:paraId="353ABF4C"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 xml:space="preserve">any other loss </w:t>
      </w:r>
    </w:p>
    <w:p w14:paraId="29C993CA" w14:textId="5138E06C" w:rsidR="003360A5" w:rsidRPr="00D522E2" w:rsidRDefault="003360A5" w:rsidP="0039244A">
      <w:pPr>
        <w:pStyle w:val="Heading2"/>
        <w:numPr>
          <w:ilvl w:val="0"/>
          <w:numId w:val="0"/>
        </w:numPr>
        <w:ind w:left="720"/>
        <w:rPr>
          <w:rFonts w:ascii="Arial" w:hAnsi="Arial" w:cs="Arial"/>
          <w:color w:val="auto"/>
          <w:szCs w:val="22"/>
        </w:rPr>
      </w:pPr>
      <w:r w:rsidRPr="00D522E2">
        <w:rPr>
          <w:rFonts w:ascii="Arial" w:hAnsi="Arial" w:cs="Arial"/>
          <w:color w:val="auto"/>
          <w:szCs w:val="22"/>
        </w:rPr>
        <w:t>which might arise as a direct consequence of the actions or negligence of the Contractor, his staff or agents in the execution of the Contract.</w:t>
      </w:r>
    </w:p>
    <w:p w14:paraId="3537634E" w14:textId="5A80DC0A"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This Condition shall not apply where the damage, injury or death is a direct result of the actions, or negligence of the Authority or its staff.</w:t>
      </w:r>
    </w:p>
    <w:p w14:paraId="28E986A5" w14:textId="77777777" w:rsidR="003360A5" w:rsidRPr="00D522E2" w:rsidRDefault="0039244A" w:rsidP="003360A5">
      <w:pPr>
        <w:pStyle w:val="Heading1"/>
        <w:keepNext w:val="0"/>
        <w:spacing w:before="280" w:after="120"/>
        <w:rPr>
          <w:rFonts w:ascii="Arial" w:hAnsi="Arial" w:cs="Arial"/>
          <w:szCs w:val="22"/>
        </w:rPr>
      </w:pPr>
      <w:bookmarkStart w:id="51" w:name="_Toc198194912"/>
      <w:r w:rsidRPr="00D522E2">
        <w:rPr>
          <w:rFonts w:ascii="Arial" w:hAnsi="Arial" w:cs="Arial"/>
          <w:szCs w:val="22"/>
        </w:rPr>
        <w:t>L</w:t>
      </w:r>
      <w:r w:rsidR="003360A5" w:rsidRPr="00D522E2">
        <w:rPr>
          <w:rFonts w:ascii="Arial" w:hAnsi="Arial" w:cs="Arial"/>
          <w:szCs w:val="22"/>
        </w:rPr>
        <w:t>IMIT OF CONTRACTOR'S LIABILITY</w:t>
      </w:r>
      <w:bookmarkEnd w:id="51"/>
    </w:p>
    <w:p w14:paraId="21DF4395"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limit of the Contractor's liability for </w:t>
      </w:r>
      <w:proofErr w:type="gramStart"/>
      <w:r w:rsidRPr="00D522E2">
        <w:rPr>
          <w:rFonts w:ascii="Arial" w:hAnsi="Arial" w:cs="Arial"/>
          <w:color w:val="auto"/>
          <w:szCs w:val="22"/>
        </w:rPr>
        <w:t>each and every</w:t>
      </w:r>
      <w:proofErr w:type="gramEnd"/>
      <w:r w:rsidRPr="00D522E2">
        <w:rPr>
          <w:rFonts w:ascii="Arial" w:hAnsi="Arial" w:cs="Arial"/>
          <w:color w:val="auto"/>
          <w:szCs w:val="22"/>
        </w:rPr>
        <w:t xml:space="preserve"> claim by the Authority, other than for death or personal injury, whether by way of indemnity or by reason of breach of contract, or statutory duty, or by reason of any tort shall be the Contract price or five million pounds whichever is the greater.</w:t>
      </w:r>
    </w:p>
    <w:p w14:paraId="0D30643A" w14:textId="77777777" w:rsidR="003360A5" w:rsidRPr="00D522E2" w:rsidRDefault="003360A5" w:rsidP="003360A5">
      <w:pPr>
        <w:pStyle w:val="Heading1"/>
        <w:keepNext w:val="0"/>
        <w:spacing w:before="280" w:after="120"/>
        <w:rPr>
          <w:rFonts w:ascii="Arial" w:hAnsi="Arial" w:cs="Arial"/>
          <w:szCs w:val="22"/>
        </w:rPr>
      </w:pPr>
      <w:bookmarkStart w:id="52" w:name="_Ref506296341"/>
      <w:bookmarkStart w:id="53" w:name="_Toc198194913"/>
      <w:r w:rsidRPr="00D522E2">
        <w:rPr>
          <w:rFonts w:ascii="Arial" w:hAnsi="Arial" w:cs="Arial"/>
          <w:szCs w:val="22"/>
        </w:rPr>
        <w:t>INSURANCE</w:t>
      </w:r>
      <w:bookmarkEnd w:id="52"/>
      <w:bookmarkEnd w:id="53"/>
    </w:p>
    <w:p w14:paraId="1481C849" w14:textId="512E7009"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insure and maintain insurance against liabilities under </w:t>
      </w:r>
      <w:r w:rsidRPr="00D522E2">
        <w:rPr>
          <w:rFonts w:ascii="Arial" w:hAnsi="Arial" w:cs="Arial"/>
          <w:b/>
          <w:color w:val="auto"/>
          <w:szCs w:val="22"/>
        </w:rPr>
        <w:t xml:space="preserve">Condition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_Ref506295264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23</w:t>
      </w:r>
      <w:r w:rsidR="00D522E2" w:rsidRPr="00D522E2">
        <w:rPr>
          <w:rFonts w:ascii="Arial" w:hAnsi="Arial" w:cs="Arial"/>
          <w:b/>
          <w:color w:val="auto"/>
          <w:szCs w:val="22"/>
        </w:rPr>
        <w:fldChar w:fldCharType="end"/>
      </w:r>
      <w:r w:rsidRPr="00D522E2">
        <w:rPr>
          <w:rFonts w:ascii="Arial" w:hAnsi="Arial" w:cs="Arial"/>
          <w:color w:val="auto"/>
          <w:szCs w:val="22"/>
        </w:rPr>
        <w:t xml:space="preserve"> (Indemnity) in the following </w:t>
      </w:r>
      <w:proofErr w:type="gramStart"/>
      <w:r w:rsidRPr="00D522E2">
        <w:rPr>
          <w:rFonts w:ascii="Arial" w:hAnsi="Arial" w:cs="Arial"/>
          <w:color w:val="auto"/>
          <w:szCs w:val="22"/>
        </w:rPr>
        <w:t>sums:-</w:t>
      </w:r>
      <w:proofErr w:type="gramEnd"/>
    </w:p>
    <w:p w14:paraId="51ED495F" w14:textId="373530EB" w:rsidR="003360A5" w:rsidRPr="002F275C" w:rsidRDefault="003360A5" w:rsidP="000757EB">
      <w:pPr>
        <w:pStyle w:val="Heading2"/>
        <w:numPr>
          <w:ilvl w:val="0"/>
          <w:numId w:val="21"/>
        </w:numPr>
        <w:rPr>
          <w:rFonts w:ascii="Arial" w:hAnsi="Arial" w:cs="Arial"/>
          <w:color w:val="auto"/>
          <w:szCs w:val="22"/>
        </w:rPr>
      </w:pPr>
      <w:r w:rsidRPr="002F275C">
        <w:rPr>
          <w:rFonts w:ascii="Arial" w:hAnsi="Arial" w:cs="Arial"/>
          <w:color w:val="auto"/>
          <w:szCs w:val="22"/>
        </w:rPr>
        <w:t xml:space="preserve">Public liability insurance for a sum not less than </w:t>
      </w:r>
      <w:r w:rsidR="00F50304">
        <w:rPr>
          <w:rFonts w:ascii="Arial" w:hAnsi="Arial" w:cs="Arial"/>
          <w:color w:val="auto"/>
          <w:szCs w:val="22"/>
        </w:rPr>
        <w:t>two</w:t>
      </w:r>
      <w:r w:rsidRPr="002F275C">
        <w:rPr>
          <w:rFonts w:ascii="Arial" w:hAnsi="Arial" w:cs="Arial"/>
          <w:color w:val="auto"/>
          <w:szCs w:val="22"/>
        </w:rPr>
        <w:t xml:space="preserve"> million pounds per claim; and</w:t>
      </w:r>
    </w:p>
    <w:p w14:paraId="1724ABD6" w14:textId="08A7A1B2" w:rsidR="003360A5" w:rsidRPr="002F275C" w:rsidRDefault="00332B72" w:rsidP="000757EB">
      <w:pPr>
        <w:pStyle w:val="Heading2"/>
        <w:numPr>
          <w:ilvl w:val="0"/>
          <w:numId w:val="21"/>
        </w:numPr>
        <w:rPr>
          <w:rFonts w:ascii="Arial" w:hAnsi="Arial" w:cs="Arial"/>
          <w:color w:val="auto"/>
          <w:szCs w:val="22"/>
        </w:rPr>
      </w:pPr>
      <w:r w:rsidRPr="002F275C">
        <w:rPr>
          <w:rFonts w:ascii="Arial" w:hAnsi="Arial" w:cs="Arial"/>
          <w:color w:val="auto"/>
          <w:szCs w:val="22"/>
        </w:rPr>
        <w:t>Employers’</w:t>
      </w:r>
      <w:r w:rsidR="003360A5" w:rsidRPr="002F275C">
        <w:rPr>
          <w:rFonts w:ascii="Arial" w:hAnsi="Arial" w:cs="Arial"/>
          <w:color w:val="auto"/>
          <w:szCs w:val="22"/>
        </w:rPr>
        <w:t xml:space="preserve"> liability insurance for a sum </w:t>
      </w:r>
      <w:r w:rsidR="003360A5" w:rsidRPr="00DC4276">
        <w:rPr>
          <w:rFonts w:ascii="Arial" w:hAnsi="Arial" w:cs="Arial"/>
          <w:color w:val="auto"/>
          <w:szCs w:val="22"/>
        </w:rPr>
        <w:t>not less than five million pounds</w:t>
      </w:r>
      <w:r w:rsidR="003360A5" w:rsidRPr="002F275C">
        <w:rPr>
          <w:rFonts w:ascii="Arial" w:hAnsi="Arial" w:cs="Arial"/>
          <w:color w:val="auto"/>
          <w:szCs w:val="22"/>
        </w:rPr>
        <w:t xml:space="preserve"> per claim; and </w:t>
      </w:r>
    </w:p>
    <w:p w14:paraId="74E100EA" w14:textId="77777777" w:rsidR="003360A5" w:rsidRDefault="003360A5" w:rsidP="000757EB">
      <w:pPr>
        <w:pStyle w:val="Heading2"/>
        <w:numPr>
          <w:ilvl w:val="0"/>
          <w:numId w:val="21"/>
        </w:numPr>
        <w:rPr>
          <w:rFonts w:ascii="Arial" w:hAnsi="Arial" w:cs="Arial"/>
          <w:color w:val="auto"/>
          <w:szCs w:val="22"/>
        </w:rPr>
      </w:pPr>
      <w:r w:rsidRPr="002F275C">
        <w:rPr>
          <w:rFonts w:ascii="Arial" w:hAnsi="Arial" w:cs="Arial"/>
          <w:color w:val="auto"/>
          <w:szCs w:val="22"/>
        </w:rPr>
        <w:lastRenderedPageBreak/>
        <w:t xml:space="preserve">Professional indemnity insurance for a sum not </w:t>
      </w:r>
      <w:r w:rsidRPr="00DC4276">
        <w:rPr>
          <w:rFonts w:ascii="Arial" w:hAnsi="Arial" w:cs="Arial"/>
          <w:color w:val="auto"/>
          <w:szCs w:val="22"/>
        </w:rPr>
        <w:t>less than two</w:t>
      </w:r>
      <w:r w:rsidRPr="002F275C">
        <w:rPr>
          <w:rFonts w:ascii="Arial" w:hAnsi="Arial" w:cs="Arial"/>
          <w:color w:val="auto"/>
          <w:szCs w:val="22"/>
        </w:rPr>
        <w:t xml:space="preserve"> million pounds per claim.</w:t>
      </w:r>
    </w:p>
    <w:p w14:paraId="4F78945C" w14:textId="431B4C66" w:rsidR="0048444C" w:rsidRPr="006A2A54" w:rsidRDefault="006A2A54" w:rsidP="006A2A54">
      <w:pPr>
        <w:pStyle w:val="ListParagraph"/>
        <w:numPr>
          <w:ilvl w:val="0"/>
          <w:numId w:val="21"/>
        </w:numPr>
        <w:rPr>
          <w:rFonts w:ascii="Arial" w:eastAsia="Times New Roman" w:hAnsi="Arial" w:cs="Arial"/>
        </w:rPr>
      </w:pPr>
      <w:r w:rsidRPr="006A2A54">
        <w:rPr>
          <w:rFonts w:ascii="Arial" w:hAnsi="Arial" w:cs="Arial"/>
        </w:rPr>
        <w:t>Product Liability</w:t>
      </w:r>
      <w:r w:rsidRPr="006A2A54">
        <w:t xml:space="preserve"> </w:t>
      </w:r>
      <w:r w:rsidRPr="006A2A54">
        <w:rPr>
          <w:rFonts w:ascii="Arial" w:eastAsia="Times New Roman" w:hAnsi="Arial" w:cs="Arial"/>
        </w:rPr>
        <w:t>insurance for a sum not less than two million pounds per claim.</w:t>
      </w:r>
    </w:p>
    <w:p w14:paraId="7C05810A"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upon request, produce to the Contract Supervisor documentary evidence that the insurances required are fully paid up and valid for the duration of the Contract.</w:t>
      </w:r>
    </w:p>
    <w:p w14:paraId="7A344E4C" w14:textId="77777777" w:rsidR="003360A5" w:rsidRPr="00D522E2" w:rsidRDefault="0039244A" w:rsidP="003360A5">
      <w:pPr>
        <w:pStyle w:val="Heading1"/>
        <w:keepNext w:val="0"/>
        <w:spacing w:before="280" w:after="120"/>
        <w:rPr>
          <w:rFonts w:ascii="Arial" w:hAnsi="Arial" w:cs="Arial"/>
          <w:szCs w:val="22"/>
        </w:rPr>
      </w:pPr>
      <w:bookmarkStart w:id="54" w:name="_Toc198194914"/>
      <w:r w:rsidRPr="00D522E2">
        <w:rPr>
          <w:rFonts w:ascii="Arial" w:hAnsi="Arial" w:cs="Arial"/>
          <w:szCs w:val="22"/>
        </w:rPr>
        <w:t>W</w:t>
      </w:r>
      <w:r w:rsidR="003360A5" w:rsidRPr="00D522E2">
        <w:rPr>
          <w:rFonts w:ascii="Arial" w:hAnsi="Arial" w:cs="Arial"/>
          <w:szCs w:val="22"/>
        </w:rPr>
        <w:t>ARRANTY</w:t>
      </w:r>
      <w:bookmarkEnd w:id="54"/>
    </w:p>
    <w:p w14:paraId="43ACA894" w14:textId="587DF6AF" w:rsidR="003360A5" w:rsidRPr="00D522E2" w:rsidRDefault="003360A5" w:rsidP="0039244A">
      <w:pPr>
        <w:pStyle w:val="Heading2"/>
        <w:numPr>
          <w:ilvl w:val="0"/>
          <w:numId w:val="0"/>
        </w:numPr>
        <w:ind w:left="720"/>
        <w:rPr>
          <w:rFonts w:ascii="Arial" w:hAnsi="Arial" w:cs="Arial"/>
          <w:color w:val="auto"/>
          <w:szCs w:val="22"/>
        </w:rPr>
      </w:pPr>
      <w:r w:rsidRPr="00D522E2">
        <w:rPr>
          <w:rFonts w:ascii="Arial" w:hAnsi="Arial" w:cs="Arial"/>
          <w:color w:val="auto"/>
          <w:szCs w:val="22"/>
        </w:rPr>
        <w:t xml:space="preserve">The Contractor warrants that the </w:t>
      </w:r>
      <w:r w:rsidR="002C46B5">
        <w:rPr>
          <w:rFonts w:ascii="Arial" w:hAnsi="Arial" w:cs="Arial"/>
          <w:color w:val="auto"/>
          <w:szCs w:val="22"/>
        </w:rPr>
        <w:t xml:space="preserve">Goods and/or Services </w:t>
      </w:r>
      <w:r w:rsidRPr="00D522E2">
        <w:rPr>
          <w:rFonts w:ascii="Arial" w:hAnsi="Arial" w:cs="Arial"/>
          <w:color w:val="auto"/>
          <w:szCs w:val="22"/>
        </w:rPr>
        <w:t>supplied by him are fit for the Authority's intended purpose so far as this has been communicated to him, or which he would reasonably be expected to know.</w:t>
      </w:r>
    </w:p>
    <w:p w14:paraId="51CC100E" w14:textId="77777777" w:rsidR="007A6E23" w:rsidRDefault="007A6E23" w:rsidP="007D263F">
      <w:pPr>
        <w:pStyle w:val="Heading1"/>
        <w:spacing w:before="280" w:after="120"/>
        <w:rPr>
          <w:rFonts w:ascii="Arial" w:hAnsi="Arial" w:cs="Arial"/>
          <w:szCs w:val="22"/>
        </w:rPr>
      </w:pPr>
      <w:bookmarkStart w:id="55" w:name="_Ref510613826"/>
      <w:bookmarkStart w:id="56" w:name="_Toc510616396"/>
      <w:bookmarkStart w:id="57" w:name="_Toc198194915"/>
      <w:r>
        <w:rPr>
          <w:rFonts w:ascii="Arial" w:hAnsi="Arial" w:cs="Arial"/>
          <w:szCs w:val="22"/>
        </w:rPr>
        <w:t>ANTI-BRIBERY</w:t>
      </w:r>
      <w:bookmarkEnd w:id="55"/>
      <w:bookmarkEnd w:id="56"/>
      <w:bookmarkEnd w:id="57"/>
    </w:p>
    <w:p w14:paraId="1C90BE35" w14:textId="1F5F0CF4" w:rsidR="007A6E23" w:rsidRDefault="007A6E23" w:rsidP="007D263F">
      <w:pPr>
        <w:pStyle w:val="Heading2"/>
        <w:keepNext/>
        <w:rPr>
          <w:rFonts w:ascii="Arial" w:hAnsi="Arial" w:cs="Arial"/>
          <w:szCs w:val="22"/>
        </w:rPr>
      </w:pPr>
      <w:r>
        <w:rPr>
          <w:rFonts w:ascii="Arial" w:hAnsi="Arial" w:cs="Arial"/>
          <w:szCs w:val="22"/>
        </w:rPr>
        <w:t xml:space="preserve">For the purposes of this </w:t>
      </w:r>
      <w:r>
        <w:rPr>
          <w:rFonts w:ascii="Arial" w:hAnsi="Arial" w:cs="Arial"/>
          <w:b/>
          <w:szCs w:val="22"/>
        </w:rPr>
        <w:t>clause</w:t>
      </w:r>
      <w:r w:rsidRPr="00F13E57">
        <w:rPr>
          <w:rFonts w:ascii="Arial" w:hAnsi="Arial" w:cs="Arial"/>
          <w:b/>
          <w:szCs w:val="22"/>
        </w:rPr>
        <w:t xml:space="preserve"> </w:t>
      </w:r>
      <w:r w:rsidRPr="00F13E57">
        <w:rPr>
          <w:rFonts w:ascii="Arial" w:hAnsi="Arial" w:cs="Arial"/>
          <w:b/>
          <w:szCs w:val="22"/>
        </w:rPr>
        <w:fldChar w:fldCharType="begin"/>
      </w:r>
      <w:r w:rsidRPr="00F13E57">
        <w:rPr>
          <w:rFonts w:ascii="Arial" w:hAnsi="Arial" w:cs="Arial"/>
          <w:b/>
          <w:szCs w:val="22"/>
        </w:rPr>
        <w:instrText xml:space="preserve"> REF _Ref510613826 \r \h </w:instrText>
      </w:r>
      <w:r>
        <w:rPr>
          <w:rFonts w:ascii="Arial" w:hAnsi="Arial" w:cs="Arial"/>
          <w:b/>
          <w:szCs w:val="22"/>
        </w:rPr>
        <w:instrText xml:space="preserve"> \* MERGEFORMAT </w:instrText>
      </w:r>
      <w:r w:rsidRPr="00F13E57">
        <w:rPr>
          <w:rFonts w:ascii="Arial" w:hAnsi="Arial" w:cs="Arial"/>
          <w:b/>
          <w:szCs w:val="22"/>
        </w:rPr>
      </w:r>
      <w:r w:rsidRPr="00F13E57">
        <w:rPr>
          <w:rFonts w:ascii="Arial" w:hAnsi="Arial" w:cs="Arial"/>
          <w:b/>
          <w:szCs w:val="22"/>
        </w:rPr>
        <w:fldChar w:fldCharType="separate"/>
      </w:r>
      <w:r w:rsidR="008B34C6">
        <w:rPr>
          <w:rFonts w:ascii="Arial" w:hAnsi="Arial" w:cs="Arial"/>
          <w:b/>
          <w:szCs w:val="22"/>
        </w:rPr>
        <w:t>27</w:t>
      </w:r>
      <w:r w:rsidRPr="00F13E57">
        <w:rPr>
          <w:rFonts w:ascii="Arial" w:hAnsi="Arial" w:cs="Arial"/>
          <w:b/>
          <w:szCs w:val="22"/>
        </w:rPr>
        <w:fldChar w:fldCharType="end"/>
      </w:r>
      <w:r w:rsidRPr="00F13E57">
        <w:rPr>
          <w:rFonts w:ascii="Arial" w:hAnsi="Arial" w:cs="Arial"/>
          <w:b/>
          <w:szCs w:val="22"/>
        </w:rPr>
        <w:t xml:space="preserve"> </w:t>
      </w:r>
      <w:r>
        <w:rPr>
          <w:rFonts w:ascii="Arial" w:hAnsi="Arial" w:cs="Arial"/>
          <w:szCs w:val="22"/>
        </w:rPr>
        <w:t>the expressions ‘</w:t>
      </w:r>
      <w:r>
        <w:rPr>
          <w:rFonts w:ascii="Arial" w:hAnsi="Arial" w:cs="Arial"/>
          <w:b/>
          <w:szCs w:val="22"/>
        </w:rPr>
        <w:t>adequate procedures</w:t>
      </w:r>
      <w:r>
        <w:rPr>
          <w:rFonts w:ascii="Arial" w:hAnsi="Arial" w:cs="Arial"/>
          <w:szCs w:val="22"/>
        </w:rPr>
        <w:t>’ and ‘</w:t>
      </w:r>
      <w:r>
        <w:rPr>
          <w:rFonts w:ascii="Arial" w:hAnsi="Arial" w:cs="Arial"/>
          <w:b/>
          <w:szCs w:val="22"/>
        </w:rPr>
        <w:t>associated with</w:t>
      </w:r>
      <w:r>
        <w:rPr>
          <w:rFonts w:ascii="Arial" w:hAnsi="Arial" w:cs="Arial"/>
          <w:szCs w:val="22"/>
        </w:rPr>
        <w:t>’ shall be construed in accordance with the Bribery Act 2010 and legislation or guidance published under it.</w:t>
      </w:r>
    </w:p>
    <w:p w14:paraId="77DDB7EA" w14:textId="77777777" w:rsidR="007A6E23" w:rsidRDefault="007A6E23" w:rsidP="007A6E23">
      <w:pPr>
        <w:pStyle w:val="Heading2"/>
        <w:rPr>
          <w:rFonts w:ascii="Arial" w:hAnsi="Arial" w:cs="Arial"/>
          <w:szCs w:val="22"/>
        </w:rPr>
      </w:pPr>
      <w:bookmarkStart w:id="58" w:name="_Ref510614037"/>
      <w:r>
        <w:rPr>
          <w:rFonts w:ascii="Arial" w:hAnsi="Arial" w:cs="Arial"/>
          <w:szCs w:val="22"/>
        </w:rPr>
        <w:t>Each party shall comply with applicable Bribery Laws including ensuring that it has in place adequate procedures to prevent bribery and use all reasonable endeavours to ensure that:</w:t>
      </w:r>
      <w:bookmarkEnd w:id="58"/>
    </w:p>
    <w:p w14:paraId="0FE582D9" w14:textId="77777777" w:rsidR="007A6E23" w:rsidRPr="00C142B8" w:rsidRDefault="007A6E23" w:rsidP="007A6E23">
      <w:pPr>
        <w:pStyle w:val="Heading3"/>
      </w:pPr>
      <w:proofErr w:type="gramStart"/>
      <w:r>
        <w:rPr>
          <w:rFonts w:ascii="Arial" w:hAnsi="Arial"/>
        </w:rPr>
        <w:t>all of</w:t>
      </w:r>
      <w:proofErr w:type="gramEnd"/>
      <w:r>
        <w:rPr>
          <w:rFonts w:ascii="Arial" w:hAnsi="Arial"/>
        </w:rPr>
        <w:t xml:space="preserve"> that party’s </w:t>
      </w:r>
      <w:proofErr w:type="gramStart"/>
      <w:r>
        <w:rPr>
          <w:rFonts w:ascii="Arial" w:hAnsi="Arial"/>
        </w:rPr>
        <w:t>personnel;</w:t>
      </w:r>
      <w:proofErr w:type="gramEnd"/>
    </w:p>
    <w:p w14:paraId="72D9759A" w14:textId="77777777" w:rsidR="007A6E23" w:rsidRPr="00C142B8" w:rsidRDefault="007A6E23" w:rsidP="007A6E23">
      <w:pPr>
        <w:pStyle w:val="Heading3"/>
      </w:pPr>
      <w:r>
        <w:rPr>
          <w:rFonts w:ascii="Arial" w:hAnsi="Arial"/>
        </w:rPr>
        <w:t>all others associated with that party; and</w:t>
      </w:r>
    </w:p>
    <w:p w14:paraId="1B818CAF" w14:textId="77777777" w:rsidR="007A6E23" w:rsidRPr="00C142B8" w:rsidRDefault="007A6E23" w:rsidP="007A6E23">
      <w:pPr>
        <w:pStyle w:val="Heading3"/>
      </w:pPr>
      <w:proofErr w:type="gramStart"/>
      <w:r>
        <w:rPr>
          <w:rFonts w:ascii="Arial" w:hAnsi="Arial"/>
        </w:rPr>
        <w:t>all of</w:t>
      </w:r>
      <w:proofErr w:type="gramEnd"/>
      <w:r>
        <w:rPr>
          <w:rFonts w:ascii="Arial" w:hAnsi="Arial"/>
        </w:rPr>
        <w:t xml:space="preserve"> that party’s </w:t>
      </w:r>
      <w:proofErr w:type="gramStart"/>
      <w:r>
        <w:rPr>
          <w:rFonts w:ascii="Arial" w:hAnsi="Arial"/>
        </w:rPr>
        <w:t>subcontractors;</w:t>
      </w:r>
      <w:proofErr w:type="gramEnd"/>
    </w:p>
    <w:p w14:paraId="53FED33D" w14:textId="77777777" w:rsidR="007A6E23" w:rsidRDefault="007A6E23" w:rsidP="007A6E23">
      <w:pPr>
        <w:pStyle w:val="Heading3"/>
        <w:numPr>
          <w:ilvl w:val="0"/>
          <w:numId w:val="0"/>
        </w:numPr>
        <w:ind w:left="1844"/>
        <w:rPr>
          <w:rFonts w:ascii="Arial" w:hAnsi="Arial" w:cs="Arial"/>
        </w:rPr>
      </w:pPr>
      <w:r w:rsidRPr="00C142B8">
        <w:rPr>
          <w:rFonts w:ascii="Arial" w:hAnsi="Arial" w:cs="Arial"/>
        </w:rPr>
        <w:t>involved in performing the Contract so comply.</w:t>
      </w:r>
    </w:p>
    <w:p w14:paraId="71FAB7CE" w14:textId="0DB96E81" w:rsidR="007A6E23" w:rsidRDefault="007A6E23" w:rsidP="007A6E23">
      <w:pPr>
        <w:pStyle w:val="Heading2"/>
        <w:rPr>
          <w:rFonts w:ascii="Arial" w:hAnsi="Arial" w:cs="Arial"/>
        </w:rPr>
      </w:pPr>
      <w:r>
        <w:rPr>
          <w:rFonts w:ascii="Arial" w:hAnsi="Arial" w:cs="Arial"/>
        </w:rPr>
        <w:t xml:space="preserve">Without limitation to </w:t>
      </w:r>
      <w:r>
        <w:rPr>
          <w:rFonts w:ascii="Arial" w:hAnsi="Arial" w:cs="Arial"/>
          <w:b/>
        </w:rPr>
        <w:t>clause</w:t>
      </w:r>
      <w:r w:rsidRPr="00F13E57">
        <w:rPr>
          <w:rFonts w:ascii="Arial" w:hAnsi="Arial" w:cs="Arial"/>
          <w:b/>
        </w:rPr>
        <w:t xml:space="preserve"> </w:t>
      </w:r>
      <w:r w:rsidRPr="00F13E57">
        <w:rPr>
          <w:rFonts w:ascii="Arial" w:hAnsi="Arial" w:cs="Arial"/>
          <w:b/>
        </w:rPr>
        <w:fldChar w:fldCharType="begin"/>
      </w:r>
      <w:r w:rsidRPr="00F13E57">
        <w:rPr>
          <w:rFonts w:ascii="Arial" w:hAnsi="Arial" w:cs="Arial"/>
          <w:b/>
        </w:rPr>
        <w:instrText xml:space="preserve"> REF _Ref510614037 \r \h </w:instrText>
      </w:r>
      <w:r>
        <w:rPr>
          <w:rFonts w:ascii="Arial" w:hAnsi="Arial" w:cs="Arial"/>
          <w:b/>
        </w:rPr>
        <w:instrText xml:space="preserve"> \* MERGEFORMAT </w:instrText>
      </w:r>
      <w:r w:rsidRPr="00F13E57">
        <w:rPr>
          <w:rFonts w:ascii="Arial" w:hAnsi="Arial" w:cs="Arial"/>
          <w:b/>
        </w:rPr>
      </w:r>
      <w:r w:rsidRPr="00F13E57">
        <w:rPr>
          <w:rFonts w:ascii="Arial" w:hAnsi="Arial" w:cs="Arial"/>
          <w:b/>
        </w:rPr>
        <w:fldChar w:fldCharType="separate"/>
      </w:r>
      <w:r w:rsidR="008B34C6">
        <w:rPr>
          <w:rFonts w:ascii="Arial" w:hAnsi="Arial" w:cs="Arial"/>
          <w:b/>
        </w:rPr>
        <w:t>27.2</w:t>
      </w:r>
      <w:r w:rsidRPr="00F13E57">
        <w:rPr>
          <w:rFonts w:ascii="Arial" w:hAnsi="Arial" w:cs="Arial"/>
          <w:b/>
        </w:rPr>
        <w:fldChar w:fldCharType="end"/>
      </w:r>
      <w:r>
        <w:rPr>
          <w:rFonts w:ascii="Arial" w:hAnsi="Arial" w:cs="Arial"/>
        </w:rPr>
        <w:t>, neither party shall make or receive any bribe (as defined in the Bribery Act 2010) or other improper payment, or allow any such to be made or received on its behalf, either in the United Kingdom or elsewhere, and shall implement and maintain adequate procedures to ensure that such bribes or payments are not made or received directly or indirectly on its behalf.</w:t>
      </w:r>
    </w:p>
    <w:p w14:paraId="3A6A4236" w14:textId="7746CF6D" w:rsidR="007A6E23" w:rsidRPr="00C142B8" w:rsidRDefault="007A6E23" w:rsidP="007A6E23">
      <w:pPr>
        <w:pStyle w:val="Heading2"/>
        <w:rPr>
          <w:rFonts w:ascii="Arial" w:hAnsi="Arial" w:cs="Arial"/>
        </w:rPr>
      </w:pPr>
      <w:r>
        <w:rPr>
          <w:rFonts w:ascii="Arial" w:hAnsi="Arial" w:cs="Arial"/>
        </w:rPr>
        <w:t xml:space="preserve">Each party shall immediately notify the other as soon as it becomes aware of a breach or possible breach of any of the requirements in this </w:t>
      </w:r>
      <w:r>
        <w:rPr>
          <w:rFonts w:ascii="Arial" w:hAnsi="Arial" w:cs="Arial"/>
          <w:b/>
        </w:rPr>
        <w:t>clause</w:t>
      </w:r>
      <w:r w:rsidRPr="00F13E57">
        <w:rPr>
          <w:rFonts w:ascii="Arial" w:hAnsi="Arial" w:cs="Arial"/>
          <w:b/>
        </w:rPr>
        <w:t xml:space="preserve"> </w:t>
      </w:r>
      <w:r w:rsidRPr="00F13E57">
        <w:rPr>
          <w:rFonts w:ascii="Arial" w:hAnsi="Arial" w:cs="Arial"/>
          <w:b/>
        </w:rPr>
        <w:fldChar w:fldCharType="begin"/>
      </w:r>
      <w:r w:rsidRPr="00F13E57">
        <w:rPr>
          <w:rFonts w:ascii="Arial" w:hAnsi="Arial" w:cs="Arial"/>
          <w:b/>
        </w:rPr>
        <w:instrText xml:space="preserve"> REF _Ref510613826 \r \h </w:instrText>
      </w:r>
      <w:r>
        <w:rPr>
          <w:rFonts w:ascii="Arial" w:hAnsi="Arial" w:cs="Arial"/>
          <w:b/>
        </w:rPr>
        <w:instrText xml:space="preserve"> \* MERGEFORMAT </w:instrText>
      </w:r>
      <w:r w:rsidRPr="00F13E57">
        <w:rPr>
          <w:rFonts w:ascii="Arial" w:hAnsi="Arial" w:cs="Arial"/>
          <w:b/>
        </w:rPr>
      </w:r>
      <w:r w:rsidRPr="00F13E57">
        <w:rPr>
          <w:rFonts w:ascii="Arial" w:hAnsi="Arial" w:cs="Arial"/>
          <w:b/>
        </w:rPr>
        <w:fldChar w:fldCharType="separate"/>
      </w:r>
      <w:r w:rsidR="008B34C6">
        <w:rPr>
          <w:rFonts w:ascii="Arial" w:hAnsi="Arial" w:cs="Arial"/>
          <w:b/>
        </w:rPr>
        <w:t>27</w:t>
      </w:r>
      <w:r w:rsidRPr="00F13E57">
        <w:rPr>
          <w:rFonts w:ascii="Arial" w:hAnsi="Arial" w:cs="Arial"/>
          <w:b/>
        </w:rPr>
        <w:fldChar w:fldCharType="end"/>
      </w:r>
      <w:r>
        <w:rPr>
          <w:rFonts w:ascii="Arial" w:hAnsi="Arial" w:cs="Arial"/>
        </w:rPr>
        <w:t xml:space="preserve">. </w:t>
      </w:r>
    </w:p>
    <w:p w14:paraId="197AEC82" w14:textId="77777777" w:rsidR="007A6E23" w:rsidRDefault="007A6E23" w:rsidP="007A6E23">
      <w:pPr>
        <w:pStyle w:val="Heading1"/>
        <w:keepNext w:val="0"/>
        <w:spacing w:before="280" w:after="120"/>
        <w:rPr>
          <w:rFonts w:ascii="Arial" w:hAnsi="Arial" w:cs="Arial"/>
          <w:szCs w:val="22"/>
        </w:rPr>
      </w:pPr>
      <w:bookmarkStart w:id="59" w:name="_Toc510616397"/>
      <w:bookmarkStart w:id="60" w:name="_Toc198194916"/>
      <w:r>
        <w:rPr>
          <w:rFonts w:ascii="Arial" w:hAnsi="Arial" w:cs="Arial"/>
          <w:szCs w:val="22"/>
        </w:rPr>
        <w:t>ANTI-SLAVERY</w:t>
      </w:r>
      <w:bookmarkEnd w:id="59"/>
      <w:bookmarkEnd w:id="60"/>
    </w:p>
    <w:p w14:paraId="1BCFF75E" w14:textId="77777777" w:rsidR="007A6E23" w:rsidRDefault="007A6E23" w:rsidP="007A6E23">
      <w:pPr>
        <w:pStyle w:val="Heading2"/>
        <w:rPr>
          <w:rFonts w:ascii="Arial" w:hAnsi="Arial" w:cs="Arial"/>
          <w:szCs w:val="22"/>
        </w:rPr>
      </w:pPr>
      <w:bookmarkStart w:id="61" w:name="_Ref510614689"/>
      <w:r>
        <w:rPr>
          <w:rFonts w:ascii="Arial" w:hAnsi="Arial" w:cs="Arial"/>
          <w:szCs w:val="22"/>
        </w:rPr>
        <w:lastRenderedPageBreak/>
        <w:t>The Contractor undertakes, warrants and represents that:</w:t>
      </w:r>
      <w:bookmarkEnd w:id="61"/>
    </w:p>
    <w:p w14:paraId="14519736" w14:textId="77777777" w:rsidR="007A6E23" w:rsidRPr="00382095" w:rsidRDefault="007A6E23" w:rsidP="007A6E23">
      <w:pPr>
        <w:pStyle w:val="Heading3"/>
      </w:pPr>
      <w:r>
        <w:rPr>
          <w:rFonts w:ascii="Arial" w:hAnsi="Arial"/>
        </w:rPr>
        <w:t>Neither the Contractor nor any of its officers, employees, agents or subcontractors has:</w:t>
      </w:r>
    </w:p>
    <w:p w14:paraId="19229FBA" w14:textId="77777777" w:rsidR="007A6E23" w:rsidRDefault="007A6E23" w:rsidP="007A6E23">
      <w:pPr>
        <w:pStyle w:val="Heading4"/>
        <w:tabs>
          <w:tab w:val="clear" w:pos="2261"/>
          <w:tab w:val="clear" w:pos="2421"/>
          <w:tab w:val="left" w:pos="2694"/>
          <w:tab w:val="num" w:pos="2835"/>
        </w:tabs>
        <w:ind w:left="2694"/>
        <w:rPr>
          <w:rFonts w:ascii="Arial" w:hAnsi="Arial" w:cs="Arial"/>
        </w:rPr>
      </w:pPr>
      <w:r>
        <w:rPr>
          <w:rFonts w:ascii="Arial" w:hAnsi="Arial" w:cs="Arial"/>
        </w:rPr>
        <w:t>c</w:t>
      </w:r>
      <w:r w:rsidRPr="00382095">
        <w:rPr>
          <w:rFonts w:ascii="Arial" w:hAnsi="Arial" w:cs="Arial"/>
        </w:rPr>
        <w:t xml:space="preserve">ommitted an offence </w:t>
      </w:r>
      <w:r>
        <w:rPr>
          <w:rFonts w:ascii="Arial" w:hAnsi="Arial" w:cs="Arial"/>
        </w:rPr>
        <w:t xml:space="preserve">under the Modern Slavery Act 2015 (a </w:t>
      </w:r>
      <w:r>
        <w:rPr>
          <w:rFonts w:ascii="Arial" w:hAnsi="Arial" w:cs="Arial"/>
          <w:b/>
        </w:rPr>
        <w:t>MSA Offence</w:t>
      </w:r>
      <w:r>
        <w:rPr>
          <w:rFonts w:ascii="Arial" w:hAnsi="Arial" w:cs="Arial"/>
        </w:rPr>
        <w:t>); or</w:t>
      </w:r>
    </w:p>
    <w:p w14:paraId="60566362" w14:textId="77777777" w:rsidR="007A6E23" w:rsidRDefault="007A6E23" w:rsidP="007A6E23">
      <w:pPr>
        <w:pStyle w:val="Heading4"/>
        <w:tabs>
          <w:tab w:val="clear" w:pos="2261"/>
          <w:tab w:val="clear" w:pos="2421"/>
          <w:tab w:val="left" w:pos="2694"/>
          <w:tab w:val="num" w:pos="2835"/>
        </w:tabs>
        <w:ind w:left="2694"/>
        <w:rPr>
          <w:rFonts w:ascii="Arial" w:hAnsi="Arial" w:cs="Arial"/>
        </w:rPr>
      </w:pPr>
      <w:r>
        <w:rPr>
          <w:rFonts w:ascii="Arial" w:hAnsi="Arial" w:cs="Arial"/>
        </w:rPr>
        <w:t>been notified that it is subject to an investigation relating to an alleged MSA Offence or prosecution under the modern Slavery Act 2015; or</w:t>
      </w:r>
    </w:p>
    <w:p w14:paraId="6D2F8502" w14:textId="77777777" w:rsidR="007A6E23" w:rsidRDefault="007A6E23" w:rsidP="007A6E23">
      <w:pPr>
        <w:pStyle w:val="Heading4"/>
        <w:tabs>
          <w:tab w:val="clear" w:pos="2261"/>
          <w:tab w:val="clear" w:pos="2421"/>
          <w:tab w:val="left" w:pos="2694"/>
          <w:tab w:val="num" w:pos="2835"/>
        </w:tabs>
        <w:ind w:left="2694"/>
        <w:rPr>
          <w:rFonts w:ascii="Arial" w:hAnsi="Arial" w:cs="Arial"/>
        </w:rPr>
      </w:pPr>
      <w:r>
        <w:rPr>
          <w:rFonts w:ascii="Arial" w:hAnsi="Arial" w:cs="Arial"/>
        </w:rPr>
        <w:t xml:space="preserve">is aware of any circumstances within its supply chain that could give rise to an investigation relating to an alleged MSA Offence or prosecution under the Modern Slavery Act </w:t>
      </w:r>
      <w:proofErr w:type="gramStart"/>
      <w:r>
        <w:rPr>
          <w:rFonts w:ascii="Arial" w:hAnsi="Arial" w:cs="Arial"/>
        </w:rPr>
        <w:t>2015;</w:t>
      </w:r>
      <w:proofErr w:type="gramEnd"/>
    </w:p>
    <w:p w14:paraId="530E98D5" w14:textId="77777777" w:rsidR="007A6E23" w:rsidRDefault="00417A39" w:rsidP="00417A39">
      <w:pPr>
        <w:pStyle w:val="Heading3"/>
        <w:rPr>
          <w:rFonts w:ascii="Arial" w:hAnsi="Arial" w:cs="Arial"/>
        </w:rPr>
      </w:pPr>
      <w:r w:rsidRPr="00417A39">
        <w:rPr>
          <w:rFonts w:ascii="Arial" w:hAnsi="Arial" w:cs="Arial"/>
        </w:rPr>
        <w:t xml:space="preserve">it shall comply with the Modern Slavery Act 2015, to the same extent as the Authority would be expected to comply with the </w:t>
      </w:r>
      <w:proofErr w:type="gramStart"/>
      <w:r w:rsidRPr="00417A39">
        <w:rPr>
          <w:rFonts w:ascii="Arial" w:hAnsi="Arial" w:cs="Arial"/>
        </w:rPr>
        <w:t>same;</w:t>
      </w:r>
      <w:proofErr w:type="gramEnd"/>
    </w:p>
    <w:p w14:paraId="720A0E00" w14:textId="2E562C84" w:rsidR="007A6E23" w:rsidRDefault="007A6E23" w:rsidP="007A6E23">
      <w:pPr>
        <w:pStyle w:val="Heading3"/>
        <w:rPr>
          <w:rFonts w:ascii="Arial" w:hAnsi="Arial" w:cs="Arial"/>
        </w:rPr>
      </w:pPr>
      <w:r>
        <w:rPr>
          <w:rFonts w:ascii="Arial" w:hAnsi="Arial" w:cs="Arial"/>
        </w:rPr>
        <w:t xml:space="preserve">it shall notify the Authority immediately in writing if it becomes aware or has reason to believe that it, or any of its officers, employees, agents or subcontractors have breached or potentially breached any of Contractor’s obligations under </w:t>
      </w:r>
      <w:r>
        <w:rPr>
          <w:rFonts w:ascii="Arial" w:hAnsi="Arial" w:cs="Arial"/>
          <w:b/>
        </w:rPr>
        <w:t>clause</w:t>
      </w:r>
      <w:r w:rsidRPr="00382095">
        <w:rPr>
          <w:rFonts w:ascii="Arial" w:hAnsi="Arial" w:cs="Arial"/>
          <w:b/>
        </w:rPr>
        <w:t xml:space="preserve"> </w:t>
      </w:r>
      <w:r w:rsidRPr="00382095">
        <w:rPr>
          <w:rFonts w:ascii="Arial" w:hAnsi="Arial" w:cs="Arial"/>
          <w:b/>
        </w:rPr>
        <w:fldChar w:fldCharType="begin"/>
      </w:r>
      <w:r w:rsidRPr="00382095">
        <w:rPr>
          <w:rFonts w:ascii="Arial" w:hAnsi="Arial" w:cs="Arial"/>
          <w:b/>
        </w:rPr>
        <w:instrText xml:space="preserve"> REF _Ref510614689 \r \h </w:instrText>
      </w:r>
      <w:r>
        <w:rPr>
          <w:rFonts w:ascii="Arial" w:hAnsi="Arial" w:cs="Arial"/>
          <w:b/>
        </w:rPr>
        <w:instrText xml:space="preserve"> \* MERGEFORMAT </w:instrText>
      </w:r>
      <w:r w:rsidRPr="00382095">
        <w:rPr>
          <w:rFonts w:ascii="Arial" w:hAnsi="Arial" w:cs="Arial"/>
          <w:b/>
        </w:rPr>
      </w:r>
      <w:r w:rsidRPr="00382095">
        <w:rPr>
          <w:rFonts w:ascii="Arial" w:hAnsi="Arial" w:cs="Arial"/>
          <w:b/>
        </w:rPr>
        <w:fldChar w:fldCharType="separate"/>
      </w:r>
      <w:r w:rsidR="008B34C6">
        <w:rPr>
          <w:rFonts w:ascii="Arial" w:hAnsi="Arial" w:cs="Arial"/>
          <w:b/>
        </w:rPr>
        <w:t>28.1</w:t>
      </w:r>
      <w:r w:rsidRPr="00382095">
        <w:rPr>
          <w:rFonts w:ascii="Arial" w:hAnsi="Arial" w:cs="Arial"/>
          <w:b/>
        </w:rPr>
        <w:fldChar w:fldCharType="end"/>
      </w:r>
      <w:r w:rsidRPr="00382095">
        <w:rPr>
          <w:rFonts w:ascii="Arial" w:hAnsi="Arial" w:cs="Arial"/>
        </w:rPr>
        <w:t xml:space="preserve">. Such notice shall </w:t>
      </w:r>
      <w:r>
        <w:rPr>
          <w:rFonts w:ascii="Arial" w:hAnsi="Arial" w:cs="Arial"/>
        </w:rPr>
        <w:t>set out full details of the circumstances concerning the breach or potential breach of the Contractor’s obligations.</w:t>
      </w:r>
    </w:p>
    <w:p w14:paraId="06C8020D" w14:textId="5E2AAA65" w:rsidR="007A6E23" w:rsidRDefault="007A6E23" w:rsidP="007A6E23">
      <w:pPr>
        <w:pStyle w:val="Heading2"/>
        <w:rPr>
          <w:rFonts w:ascii="Arial" w:hAnsi="Arial" w:cs="Arial"/>
        </w:rPr>
      </w:pPr>
      <w:r>
        <w:rPr>
          <w:rFonts w:ascii="Arial" w:hAnsi="Arial" w:cs="Arial"/>
        </w:rPr>
        <w:t xml:space="preserve">Any breach of </w:t>
      </w:r>
      <w:r>
        <w:rPr>
          <w:rFonts w:ascii="Arial" w:hAnsi="Arial" w:cs="Arial"/>
          <w:b/>
        </w:rPr>
        <w:t>clause</w:t>
      </w:r>
      <w:r>
        <w:rPr>
          <w:rFonts w:ascii="Arial" w:hAnsi="Arial" w:cs="Arial"/>
        </w:rPr>
        <w:t xml:space="preserve"> </w:t>
      </w:r>
      <w:r w:rsidRPr="000F23FD">
        <w:rPr>
          <w:rFonts w:ascii="Arial" w:hAnsi="Arial" w:cs="Arial"/>
          <w:b/>
        </w:rPr>
        <w:fldChar w:fldCharType="begin"/>
      </w:r>
      <w:r w:rsidRPr="000F23FD">
        <w:rPr>
          <w:rFonts w:ascii="Arial" w:hAnsi="Arial" w:cs="Arial"/>
          <w:b/>
        </w:rPr>
        <w:instrText xml:space="preserve"> REF _Ref510614689 \r \h </w:instrText>
      </w:r>
      <w:r>
        <w:rPr>
          <w:rFonts w:ascii="Arial" w:hAnsi="Arial" w:cs="Arial"/>
          <w:b/>
        </w:rPr>
        <w:instrText xml:space="preserve"> \* MERGEFORMAT </w:instrText>
      </w:r>
      <w:r w:rsidRPr="000F23FD">
        <w:rPr>
          <w:rFonts w:ascii="Arial" w:hAnsi="Arial" w:cs="Arial"/>
          <w:b/>
        </w:rPr>
      </w:r>
      <w:r w:rsidRPr="000F23FD">
        <w:rPr>
          <w:rFonts w:ascii="Arial" w:hAnsi="Arial" w:cs="Arial"/>
          <w:b/>
        </w:rPr>
        <w:fldChar w:fldCharType="separate"/>
      </w:r>
      <w:r w:rsidR="008B34C6">
        <w:rPr>
          <w:rFonts w:ascii="Arial" w:hAnsi="Arial" w:cs="Arial"/>
          <w:b/>
        </w:rPr>
        <w:t>28.1</w:t>
      </w:r>
      <w:r w:rsidRPr="000F23FD">
        <w:rPr>
          <w:rFonts w:ascii="Arial" w:hAnsi="Arial" w:cs="Arial"/>
          <w:b/>
        </w:rPr>
        <w:fldChar w:fldCharType="end"/>
      </w:r>
      <w:r>
        <w:rPr>
          <w:rFonts w:ascii="Arial" w:hAnsi="Arial" w:cs="Arial"/>
          <w:b/>
        </w:rPr>
        <w:t xml:space="preserve"> </w:t>
      </w:r>
      <w:r w:rsidRPr="000F23FD">
        <w:rPr>
          <w:rFonts w:ascii="Arial" w:hAnsi="Arial" w:cs="Arial"/>
        </w:rPr>
        <w:t xml:space="preserve">by the Contractor shall be deemed a material breach of the Contract and shall entitle the </w:t>
      </w:r>
      <w:r>
        <w:rPr>
          <w:rFonts w:ascii="Arial" w:hAnsi="Arial" w:cs="Arial"/>
        </w:rPr>
        <w:t>Authority</w:t>
      </w:r>
      <w:r w:rsidRPr="000F23FD">
        <w:rPr>
          <w:rFonts w:ascii="Arial" w:hAnsi="Arial" w:cs="Arial"/>
        </w:rPr>
        <w:t xml:space="preserve"> to terminate the Contract with immediate effect.</w:t>
      </w:r>
    </w:p>
    <w:p w14:paraId="42035D80" w14:textId="77777777" w:rsidR="00992B42" w:rsidRPr="00992B42" w:rsidRDefault="00992B42" w:rsidP="00992B42">
      <w:pPr>
        <w:pStyle w:val="Heading1"/>
        <w:keepNext w:val="0"/>
        <w:spacing w:before="280" w:after="120"/>
        <w:rPr>
          <w:rFonts w:ascii="Arial" w:hAnsi="Arial" w:cs="Arial"/>
          <w:szCs w:val="22"/>
        </w:rPr>
      </w:pPr>
      <w:bookmarkStart w:id="62" w:name="_Toc198194917"/>
      <w:r w:rsidRPr="00992B42">
        <w:rPr>
          <w:rFonts w:ascii="Arial" w:hAnsi="Arial" w:cs="Arial"/>
          <w:szCs w:val="22"/>
        </w:rPr>
        <w:t>Well-Being of Future Generations (Wales) Act 2015</w:t>
      </w:r>
      <w:bookmarkEnd w:id="62"/>
    </w:p>
    <w:p w14:paraId="1626DADC" w14:textId="3438A44B" w:rsidR="00992B42" w:rsidRPr="00992B42" w:rsidRDefault="00992B42" w:rsidP="00992B42">
      <w:pPr>
        <w:pStyle w:val="Heading2"/>
        <w:rPr>
          <w:rFonts w:ascii="Arial" w:hAnsi="Arial" w:cs="Arial"/>
        </w:rPr>
      </w:pPr>
      <w:r w:rsidRPr="00992B42">
        <w:rPr>
          <w:rFonts w:ascii="Arial" w:hAnsi="Arial" w:cs="Arial"/>
        </w:rPr>
        <w:t xml:space="preserve">The </w:t>
      </w:r>
      <w:r>
        <w:rPr>
          <w:rFonts w:ascii="Arial" w:hAnsi="Arial" w:cs="Arial"/>
        </w:rPr>
        <w:t>Contractor</w:t>
      </w:r>
      <w:r w:rsidRPr="00992B42">
        <w:rPr>
          <w:rFonts w:ascii="Arial" w:hAnsi="Arial" w:cs="Arial"/>
        </w:rPr>
        <w:t xml:space="preserve"> acknowledges that, under the Well-being of Future Ge</w:t>
      </w:r>
      <w:r>
        <w:rPr>
          <w:rFonts w:ascii="Arial" w:hAnsi="Arial" w:cs="Arial"/>
        </w:rPr>
        <w:t>nerations (Wales) Act 2015 the Authority</w:t>
      </w:r>
      <w:r w:rsidRPr="00992B42">
        <w:rPr>
          <w:rFonts w:ascii="Arial" w:hAnsi="Arial" w:cs="Arial"/>
        </w:rPr>
        <w:t xml:space="preserve"> is required to consider how </w:t>
      </w:r>
      <w:r w:rsidR="002C46B5">
        <w:rPr>
          <w:rFonts w:ascii="Arial" w:hAnsi="Arial" w:cs="Arial"/>
        </w:rPr>
        <w:t>Goods and/or Services</w:t>
      </w:r>
      <w:r w:rsidR="001360B0">
        <w:rPr>
          <w:rFonts w:ascii="Arial" w:hAnsi="Arial" w:cs="Arial"/>
        </w:rPr>
        <w:t xml:space="preserve"> </w:t>
      </w:r>
      <w:r>
        <w:rPr>
          <w:rFonts w:ascii="Arial" w:hAnsi="Arial" w:cs="Arial"/>
        </w:rPr>
        <w:t>which the Authority</w:t>
      </w:r>
      <w:r w:rsidRPr="00992B42">
        <w:rPr>
          <w:rFonts w:ascii="Arial" w:hAnsi="Arial" w:cs="Arial"/>
        </w:rPr>
        <w:t xml:space="preserve"> procures, improves the economic, social and environmental well-being of the area of the </w:t>
      </w:r>
      <w:r w:rsidR="00856F77">
        <w:rPr>
          <w:rFonts w:ascii="Arial" w:hAnsi="Arial" w:cs="Arial"/>
        </w:rPr>
        <w:t>Authority</w:t>
      </w:r>
      <w:r w:rsidRPr="00992B42">
        <w:rPr>
          <w:rFonts w:ascii="Arial" w:hAnsi="Arial" w:cs="Arial"/>
        </w:rPr>
        <w:t>.</w:t>
      </w:r>
    </w:p>
    <w:p w14:paraId="6BA6D7DA" w14:textId="07FA3628" w:rsidR="00992B42" w:rsidRPr="00992B42" w:rsidRDefault="00992B42" w:rsidP="00992B42">
      <w:pPr>
        <w:pStyle w:val="Heading2"/>
        <w:rPr>
          <w:rFonts w:ascii="Arial" w:hAnsi="Arial" w:cs="Arial"/>
        </w:rPr>
      </w:pPr>
      <w:r>
        <w:rPr>
          <w:rFonts w:ascii="Arial" w:hAnsi="Arial" w:cs="Arial"/>
        </w:rPr>
        <w:t>The Contractor</w:t>
      </w:r>
      <w:r w:rsidRPr="00992B42">
        <w:rPr>
          <w:rFonts w:ascii="Arial" w:hAnsi="Arial" w:cs="Arial"/>
        </w:rPr>
        <w:t xml:space="preserve"> shall ensure that, in providing the </w:t>
      </w:r>
      <w:r w:rsidR="002C46B5">
        <w:rPr>
          <w:rFonts w:ascii="Arial" w:hAnsi="Arial" w:cs="Arial"/>
        </w:rPr>
        <w:t>Goods and/or Services</w:t>
      </w:r>
      <w:r w:rsidRPr="00992B42">
        <w:rPr>
          <w:rFonts w:ascii="Arial" w:hAnsi="Arial" w:cs="Arial"/>
        </w:rPr>
        <w:t xml:space="preserve">, it improves the economic, social and environmental well-being of the area of the </w:t>
      </w:r>
      <w:r>
        <w:rPr>
          <w:rFonts w:ascii="Arial" w:hAnsi="Arial" w:cs="Arial"/>
        </w:rPr>
        <w:t>Authority</w:t>
      </w:r>
      <w:r w:rsidRPr="00992B42">
        <w:rPr>
          <w:rFonts w:ascii="Arial" w:hAnsi="Arial" w:cs="Arial"/>
        </w:rPr>
        <w:t xml:space="preserve"> in accordance with the requirements of the Contract.</w:t>
      </w:r>
    </w:p>
    <w:p w14:paraId="7AB3AD4B" w14:textId="77777777" w:rsidR="003360A5" w:rsidRPr="00D522E2" w:rsidRDefault="003360A5" w:rsidP="003360A5">
      <w:pPr>
        <w:pStyle w:val="Heading1"/>
        <w:keepNext w:val="0"/>
        <w:spacing w:before="280" w:after="120"/>
        <w:rPr>
          <w:rFonts w:ascii="Arial" w:hAnsi="Arial" w:cs="Arial"/>
          <w:szCs w:val="22"/>
        </w:rPr>
      </w:pPr>
      <w:bookmarkStart w:id="63" w:name="_Toc198194918"/>
      <w:r w:rsidRPr="00D522E2">
        <w:rPr>
          <w:rFonts w:ascii="Arial" w:hAnsi="Arial" w:cs="Arial"/>
          <w:szCs w:val="22"/>
        </w:rPr>
        <w:t>GUARANTEES</w:t>
      </w:r>
      <w:bookmarkEnd w:id="63"/>
    </w:p>
    <w:p w14:paraId="5A0C140D" w14:textId="4CA46220" w:rsidR="003360A5" w:rsidRDefault="003360A5" w:rsidP="0039244A">
      <w:pPr>
        <w:pStyle w:val="Heading2"/>
        <w:numPr>
          <w:ilvl w:val="0"/>
          <w:numId w:val="0"/>
        </w:numPr>
        <w:ind w:left="720"/>
        <w:rPr>
          <w:rFonts w:ascii="Arial" w:hAnsi="Arial" w:cs="Arial"/>
          <w:color w:val="auto"/>
          <w:szCs w:val="22"/>
        </w:rPr>
      </w:pPr>
      <w:r w:rsidRPr="00D522E2">
        <w:rPr>
          <w:rFonts w:ascii="Arial" w:hAnsi="Arial" w:cs="Arial"/>
          <w:color w:val="auto"/>
          <w:szCs w:val="22"/>
        </w:rPr>
        <w:t xml:space="preserve">The Contractor shall promptly remedy all defects in the Goods arising from faulty design, materials or workmanship and, without prejudice to the </w:t>
      </w:r>
      <w:r w:rsidRPr="00D522E2">
        <w:rPr>
          <w:rFonts w:ascii="Arial" w:hAnsi="Arial" w:cs="Arial"/>
          <w:color w:val="auto"/>
          <w:szCs w:val="22"/>
        </w:rPr>
        <w:lastRenderedPageBreak/>
        <w:t>Authority's statutory rights, either repair or replace the Goods (as the Authority shall elect) at no cost to the Authority, for a period of 12 months from putting the Goods into intended service, or 18 months from delivery, or as otherwise agreed in writing.</w:t>
      </w:r>
    </w:p>
    <w:p w14:paraId="1C6A0FAA" w14:textId="77777777" w:rsidR="003360A5" w:rsidRPr="00D522E2" w:rsidRDefault="003360A5" w:rsidP="003360A5">
      <w:pPr>
        <w:pStyle w:val="Heading1"/>
        <w:keepNext w:val="0"/>
        <w:spacing w:before="280" w:after="120"/>
        <w:rPr>
          <w:rFonts w:ascii="Arial" w:hAnsi="Arial" w:cs="Arial"/>
          <w:szCs w:val="22"/>
        </w:rPr>
      </w:pPr>
      <w:bookmarkStart w:id="64" w:name="_Toc198194919"/>
      <w:r w:rsidRPr="00D522E2">
        <w:rPr>
          <w:rFonts w:ascii="Arial" w:hAnsi="Arial" w:cs="Arial"/>
          <w:szCs w:val="22"/>
        </w:rPr>
        <w:t>MONITORING AND AUDIT</w:t>
      </w:r>
      <w:bookmarkEnd w:id="64"/>
    </w:p>
    <w:p w14:paraId="2BE7B78A" w14:textId="41E6DA94"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 Supervisor may inspect and examine the </w:t>
      </w:r>
      <w:r w:rsidR="002C46B5">
        <w:rPr>
          <w:rFonts w:ascii="Arial" w:hAnsi="Arial" w:cs="Arial"/>
          <w:color w:val="auto"/>
          <w:szCs w:val="22"/>
        </w:rPr>
        <w:t>Goods and/or Services</w:t>
      </w:r>
      <w:r w:rsidR="001360B0">
        <w:rPr>
          <w:rFonts w:ascii="Arial" w:hAnsi="Arial" w:cs="Arial"/>
          <w:color w:val="auto"/>
          <w:szCs w:val="22"/>
        </w:rPr>
        <w:t xml:space="preserve"> </w:t>
      </w:r>
      <w:r w:rsidRPr="00D522E2">
        <w:rPr>
          <w:rFonts w:ascii="Arial" w:hAnsi="Arial" w:cs="Arial"/>
          <w:color w:val="auto"/>
          <w:szCs w:val="22"/>
        </w:rPr>
        <w:t xml:space="preserve">being </w:t>
      </w:r>
      <w:r w:rsidR="002C46B5">
        <w:rPr>
          <w:rFonts w:ascii="Arial" w:hAnsi="Arial" w:cs="Arial"/>
          <w:color w:val="auto"/>
          <w:szCs w:val="22"/>
        </w:rPr>
        <w:t xml:space="preserve">supplied or </w:t>
      </w:r>
      <w:r w:rsidRPr="00D522E2">
        <w:rPr>
          <w:rFonts w:ascii="Arial" w:hAnsi="Arial" w:cs="Arial"/>
          <w:color w:val="auto"/>
          <w:szCs w:val="22"/>
        </w:rPr>
        <w:t xml:space="preserve">carried out on the Authority's premises, or elsewhere at any reasonable time. Where the </w:t>
      </w:r>
      <w:r w:rsidR="002C46B5">
        <w:rPr>
          <w:rFonts w:ascii="Arial" w:hAnsi="Arial" w:cs="Arial"/>
          <w:color w:val="auto"/>
          <w:szCs w:val="22"/>
        </w:rPr>
        <w:t xml:space="preserve">Goods and/or Services </w:t>
      </w:r>
      <w:r w:rsidRPr="00D522E2">
        <w:rPr>
          <w:rFonts w:ascii="Arial" w:hAnsi="Arial" w:cs="Arial"/>
          <w:color w:val="auto"/>
          <w:szCs w:val="22"/>
        </w:rPr>
        <w:t xml:space="preserve">are being </w:t>
      </w:r>
      <w:r w:rsidR="002C46B5">
        <w:rPr>
          <w:rFonts w:ascii="Arial" w:hAnsi="Arial" w:cs="Arial"/>
          <w:color w:val="auto"/>
          <w:szCs w:val="22"/>
        </w:rPr>
        <w:t xml:space="preserve">supplied or </w:t>
      </w:r>
      <w:r w:rsidRPr="00D522E2">
        <w:rPr>
          <w:rFonts w:ascii="Arial" w:hAnsi="Arial" w:cs="Arial"/>
          <w:color w:val="auto"/>
          <w:szCs w:val="22"/>
        </w:rPr>
        <w:t>performed on other than the Authority's premises, reasonable notice to inspect shall be given to the Contractor. The Contractor shall give all such facilities as the Contract Supervisor may reasonably require for such inspection and examination.</w:t>
      </w:r>
    </w:p>
    <w:p w14:paraId="7378E73F" w14:textId="6C8A7EC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recognises that the Authority is a public body and its decisions may be subject to scrutiny. The Contractor therefore agrees, if requested by the Authority, to attend any meeting (including scrutiny meetings with Authority Members) to discuss the </w:t>
      </w:r>
      <w:r w:rsidR="002C46B5">
        <w:rPr>
          <w:rFonts w:ascii="Arial" w:hAnsi="Arial" w:cs="Arial"/>
          <w:color w:val="auto"/>
          <w:szCs w:val="22"/>
        </w:rPr>
        <w:t xml:space="preserve">Goods and/or Services </w:t>
      </w:r>
      <w:r w:rsidRPr="00D522E2">
        <w:rPr>
          <w:rFonts w:ascii="Arial" w:hAnsi="Arial" w:cs="Arial"/>
          <w:color w:val="auto"/>
          <w:szCs w:val="22"/>
        </w:rPr>
        <w:t xml:space="preserve">(including the costs and performance of such </w:t>
      </w:r>
      <w:r w:rsidR="002C46B5">
        <w:rPr>
          <w:rFonts w:ascii="Arial" w:hAnsi="Arial" w:cs="Arial"/>
          <w:color w:val="auto"/>
          <w:szCs w:val="22"/>
        </w:rPr>
        <w:t>goods/</w:t>
      </w:r>
      <w:r w:rsidRPr="00D522E2">
        <w:rPr>
          <w:rFonts w:ascii="Arial" w:hAnsi="Arial" w:cs="Arial"/>
          <w:color w:val="auto"/>
          <w:szCs w:val="22"/>
        </w:rPr>
        <w:t>service</w:t>
      </w:r>
      <w:r w:rsidR="002C46B5">
        <w:rPr>
          <w:rFonts w:ascii="Arial" w:hAnsi="Arial" w:cs="Arial"/>
          <w:color w:val="auto"/>
          <w:szCs w:val="22"/>
        </w:rPr>
        <w:t>s</w:t>
      </w:r>
      <w:r w:rsidRPr="00D522E2">
        <w:rPr>
          <w:rFonts w:ascii="Arial" w:hAnsi="Arial" w:cs="Arial"/>
          <w:color w:val="auto"/>
          <w:szCs w:val="22"/>
        </w:rPr>
        <w:t xml:space="preserve"> being undertaken under the Contract).</w:t>
      </w:r>
      <w:r w:rsidR="001360B0">
        <w:rPr>
          <w:rFonts w:ascii="Arial" w:hAnsi="Arial" w:cs="Arial"/>
          <w:color w:val="auto"/>
          <w:szCs w:val="22"/>
        </w:rPr>
        <w:t xml:space="preserve"> </w:t>
      </w:r>
      <w:r w:rsidRPr="00D522E2">
        <w:rPr>
          <w:rFonts w:ascii="Arial" w:hAnsi="Arial" w:cs="Arial"/>
          <w:color w:val="auto"/>
          <w:szCs w:val="22"/>
        </w:rPr>
        <w:t xml:space="preserve">If the meeting where attendance is required is to discuss the performance of or actions resulting from the </w:t>
      </w:r>
      <w:r w:rsidR="00E9352D">
        <w:rPr>
          <w:rFonts w:ascii="Arial" w:hAnsi="Arial" w:cs="Arial"/>
          <w:color w:val="auto"/>
          <w:szCs w:val="22"/>
        </w:rPr>
        <w:t xml:space="preserve">Goods supplied or </w:t>
      </w:r>
      <w:r w:rsidRPr="00D522E2">
        <w:rPr>
          <w:rFonts w:ascii="Arial" w:hAnsi="Arial" w:cs="Arial"/>
          <w:color w:val="auto"/>
          <w:szCs w:val="22"/>
        </w:rPr>
        <w:t xml:space="preserve">Services </w:t>
      </w:r>
      <w:r w:rsidR="00E9352D" w:rsidRPr="00D522E2">
        <w:rPr>
          <w:rFonts w:ascii="Arial" w:hAnsi="Arial" w:cs="Arial"/>
          <w:color w:val="auto"/>
          <w:szCs w:val="22"/>
        </w:rPr>
        <w:t>undertaken,</w:t>
      </w:r>
      <w:r w:rsidRPr="00D522E2">
        <w:rPr>
          <w:rFonts w:ascii="Arial" w:hAnsi="Arial" w:cs="Arial"/>
          <w:color w:val="auto"/>
          <w:szCs w:val="22"/>
        </w:rPr>
        <w:t xml:space="preserve"> th</w:t>
      </w:r>
      <w:r w:rsidR="00E9352D">
        <w:rPr>
          <w:rFonts w:ascii="Arial" w:hAnsi="Arial" w:cs="Arial"/>
          <w:color w:val="auto"/>
          <w:szCs w:val="22"/>
        </w:rPr>
        <w:t>en</w:t>
      </w:r>
      <w:r w:rsidRPr="00D522E2">
        <w:rPr>
          <w:rFonts w:ascii="Arial" w:hAnsi="Arial" w:cs="Arial"/>
          <w:color w:val="auto"/>
          <w:szCs w:val="22"/>
        </w:rPr>
        <w:t xml:space="preserve"> the cost of attendance will be at the expense of the Contractor.</w:t>
      </w:r>
    </w:p>
    <w:p w14:paraId="004C4BFC"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Following completion of the contract, the Authority will be entitled to make public the total payments made to the Contractor under the Contract</w:t>
      </w:r>
    </w:p>
    <w:p w14:paraId="0A0BABD6" w14:textId="77777777" w:rsidR="003360A5" w:rsidRPr="00D522E2" w:rsidRDefault="003360A5" w:rsidP="007D263F">
      <w:pPr>
        <w:pStyle w:val="Heading1"/>
        <w:spacing w:before="280" w:after="120"/>
        <w:rPr>
          <w:rFonts w:ascii="Arial" w:hAnsi="Arial" w:cs="Arial"/>
          <w:szCs w:val="22"/>
        </w:rPr>
      </w:pPr>
      <w:bookmarkStart w:id="65" w:name="_Toc198194920"/>
      <w:r w:rsidRPr="00D522E2">
        <w:rPr>
          <w:rFonts w:ascii="Arial" w:hAnsi="Arial" w:cs="Arial"/>
          <w:szCs w:val="22"/>
        </w:rPr>
        <w:t>CONTRACT PRICE</w:t>
      </w:r>
      <w:bookmarkEnd w:id="65"/>
    </w:p>
    <w:p w14:paraId="7CCBE770" w14:textId="65724280" w:rsidR="003360A5" w:rsidRPr="00D522E2" w:rsidRDefault="003360A5" w:rsidP="007D263F">
      <w:pPr>
        <w:pStyle w:val="Heading2"/>
        <w:keepNext/>
        <w:rPr>
          <w:rFonts w:ascii="Arial" w:hAnsi="Arial" w:cs="Arial"/>
          <w:color w:val="auto"/>
          <w:szCs w:val="22"/>
        </w:rPr>
      </w:pPr>
      <w:r w:rsidRPr="00D522E2">
        <w:rPr>
          <w:rFonts w:ascii="Arial" w:hAnsi="Arial" w:cs="Arial"/>
          <w:color w:val="auto"/>
          <w:szCs w:val="22"/>
        </w:rPr>
        <w:t xml:space="preserve">The Contract Price will be paid by the Authority to the Contractor as amended by any Variations ordered under </w:t>
      </w:r>
      <w:r w:rsidRPr="00D522E2">
        <w:rPr>
          <w:rFonts w:ascii="Arial" w:hAnsi="Arial" w:cs="Arial"/>
          <w:b/>
          <w:color w:val="auto"/>
          <w:szCs w:val="22"/>
        </w:rPr>
        <w:t xml:space="preserve">Condition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_Ref506295330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12</w:t>
      </w:r>
      <w:r w:rsidR="00D522E2" w:rsidRPr="00D522E2">
        <w:rPr>
          <w:rFonts w:ascii="Arial" w:hAnsi="Arial" w:cs="Arial"/>
          <w:b/>
          <w:color w:val="auto"/>
          <w:szCs w:val="22"/>
        </w:rPr>
        <w:fldChar w:fldCharType="end"/>
      </w:r>
      <w:r w:rsidRPr="00D522E2">
        <w:rPr>
          <w:rFonts w:ascii="Arial" w:hAnsi="Arial" w:cs="Arial"/>
          <w:color w:val="auto"/>
          <w:szCs w:val="22"/>
        </w:rPr>
        <w:t xml:space="preserve"> (Variations).</w:t>
      </w:r>
    </w:p>
    <w:p w14:paraId="357AB2D5" w14:textId="77777777" w:rsidR="003360A5" w:rsidRDefault="003360A5" w:rsidP="003360A5">
      <w:pPr>
        <w:pStyle w:val="Heading2"/>
        <w:rPr>
          <w:rFonts w:ascii="Arial" w:hAnsi="Arial" w:cs="Arial"/>
          <w:color w:val="auto"/>
          <w:szCs w:val="22"/>
        </w:rPr>
      </w:pPr>
      <w:r w:rsidRPr="00D522E2">
        <w:rPr>
          <w:rFonts w:ascii="Arial" w:hAnsi="Arial" w:cs="Arial"/>
          <w:color w:val="auto"/>
          <w:szCs w:val="22"/>
        </w:rPr>
        <w:t>In addition to the Contract Price, the Authority will pay to the Contractor such Value Added Tax (if any) as may properly be chargeable at rates applicable at the time of invoice.</w:t>
      </w:r>
    </w:p>
    <w:p w14:paraId="3F2B6960" w14:textId="77777777" w:rsidR="006611C5" w:rsidRPr="006611C5" w:rsidRDefault="006611C5" w:rsidP="006611C5">
      <w:pPr>
        <w:pStyle w:val="Heading2"/>
        <w:rPr>
          <w:rFonts w:ascii="Arial" w:hAnsi="Arial" w:cs="Arial"/>
          <w:color w:val="auto"/>
          <w:szCs w:val="22"/>
        </w:rPr>
      </w:pPr>
      <w:r w:rsidRPr="006611C5">
        <w:rPr>
          <w:rFonts w:ascii="Arial" w:hAnsi="Arial" w:cs="Arial"/>
          <w:color w:val="auto"/>
          <w:szCs w:val="22"/>
        </w:rPr>
        <w:t>The Contract Price shall remain fixed for the duration of the Contract unless agreed otherwise.</w:t>
      </w:r>
    </w:p>
    <w:p w14:paraId="7F765319" w14:textId="77777777" w:rsidR="006611C5" w:rsidRPr="006611C5" w:rsidRDefault="006611C5" w:rsidP="006611C5">
      <w:pPr>
        <w:pStyle w:val="Heading2"/>
        <w:rPr>
          <w:rFonts w:ascii="Arial" w:hAnsi="Arial" w:cs="Arial"/>
          <w:color w:val="auto"/>
          <w:szCs w:val="22"/>
        </w:rPr>
      </w:pPr>
      <w:r w:rsidRPr="006611C5">
        <w:rPr>
          <w:rFonts w:ascii="Arial" w:hAnsi="Arial" w:cs="Arial"/>
          <w:color w:val="auto"/>
          <w:szCs w:val="22"/>
        </w:rPr>
        <w:t xml:space="preserve">If during the Contract Period there is any material variation in the cost of wages to the Contractor of supplying the </w:t>
      </w:r>
      <w:r>
        <w:rPr>
          <w:rFonts w:ascii="Arial" w:hAnsi="Arial" w:cs="Arial"/>
          <w:color w:val="auto"/>
          <w:szCs w:val="22"/>
        </w:rPr>
        <w:t xml:space="preserve">Goods and </w:t>
      </w:r>
      <w:r w:rsidRPr="006611C5">
        <w:rPr>
          <w:rFonts w:ascii="Arial" w:hAnsi="Arial" w:cs="Arial"/>
          <w:color w:val="auto"/>
          <w:szCs w:val="22"/>
        </w:rPr>
        <w:t xml:space="preserve">Services, such as a variation to the National Minimum or Living Wage rates, an application may be made by </w:t>
      </w:r>
      <w:r w:rsidRPr="006611C5">
        <w:rPr>
          <w:rFonts w:ascii="Arial" w:hAnsi="Arial" w:cs="Arial"/>
          <w:color w:val="auto"/>
          <w:szCs w:val="22"/>
        </w:rPr>
        <w:lastRenderedPageBreak/>
        <w:t xml:space="preserve">either Party for a net increase to or deduction from the </w:t>
      </w:r>
      <w:proofErr w:type="gramStart"/>
      <w:r w:rsidRPr="006611C5">
        <w:rPr>
          <w:rFonts w:ascii="Arial" w:hAnsi="Arial" w:cs="Arial"/>
          <w:color w:val="auto"/>
          <w:szCs w:val="22"/>
        </w:rPr>
        <w:t>prices as the case may be</w:t>
      </w:r>
      <w:proofErr w:type="gramEnd"/>
      <w:r w:rsidRPr="006611C5">
        <w:rPr>
          <w:rFonts w:ascii="Arial" w:hAnsi="Arial" w:cs="Arial"/>
          <w:color w:val="auto"/>
          <w:szCs w:val="22"/>
        </w:rPr>
        <w:t>.</w:t>
      </w:r>
    </w:p>
    <w:p w14:paraId="795EF45E" w14:textId="77777777" w:rsidR="006611C5" w:rsidRPr="006611C5" w:rsidRDefault="006611C5" w:rsidP="006611C5">
      <w:pPr>
        <w:pStyle w:val="Heading2"/>
        <w:rPr>
          <w:rFonts w:ascii="Arial" w:hAnsi="Arial" w:cs="Arial"/>
          <w:color w:val="auto"/>
          <w:szCs w:val="22"/>
        </w:rPr>
      </w:pPr>
      <w:r w:rsidRPr="006611C5">
        <w:rPr>
          <w:rFonts w:ascii="Arial" w:hAnsi="Arial" w:cs="Arial"/>
          <w:color w:val="auto"/>
          <w:szCs w:val="22"/>
        </w:rPr>
        <w:t xml:space="preserve">The proposals for any revision of the Contract Price must be submitted in writing to the </w:t>
      </w:r>
      <w:r w:rsidR="009F4E6A">
        <w:rPr>
          <w:rFonts w:ascii="Arial" w:hAnsi="Arial" w:cs="Arial"/>
          <w:color w:val="auto"/>
          <w:szCs w:val="22"/>
        </w:rPr>
        <w:t>Authority</w:t>
      </w:r>
      <w:r w:rsidRPr="006611C5">
        <w:rPr>
          <w:rFonts w:ascii="Arial" w:hAnsi="Arial" w:cs="Arial"/>
          <w:color w:val="auto"/>
          <w:szCs w:val="22"/>
        </w:rPr>
        <w:t xml:space="preserve"> at least sixty (60) days prior to the proposed effective date of the Variation. </w:t>
      </w:r>
    </w:p>
    <w:p w14:paraId="4AD1B7F4" w14:textId="77777777" w:rsidR="006611C5" w:rsidRPr="006611C5" w:rsidRDefault="006611C5" w:rsidP="006611C5">
      <w:pPr>
        <w:pStyle w:val="Heading2"/>
        <w:rPr>
          <w:rFonts w:ascii="Arial" w:hAnsi="Arial" w:cs="Arial"/>
          <w:color w:val="auto"/>
          <w:szCs w:val="22"/>
        </w:rPr>
      </w:pPr>
      <w:r w:rsidRPr="006611C5">
        <w:rPr>
          <w:rFonts w:ascii="Arial" w:hAnsi="Arial" w:cs="Arial"/>
          <w:color w:val="auto"/>
          <w:szCs w:val="22"/>
        </w:rPr>
        <w:t>The Contractor must furnish such evidence as may be reasonably required to satisfy the Authority that the amount of any increase in cost is justified and proportionate. The revised Contract Price will not be paid by the Authority until the Contractor receives written confirmation from the Contract Supervisor.</w:t>
      </w:r>
    </w:p>
    <w:p w14:paraId="6A8AE494" w14:textId="77777777" w:rsidR="006611C5" w:rsidRDefault="006611C5" w:rsidP="006611C5">
      <w:pPr>
        <w:pStyle w:val="Heading2"/>
        <w:rPr>
          <w:rFonts w:ascii="Arial" w:hAnsi="Arial" w:cs="Arial"/>
          <w:color w:val="auto"/>
          <w:szCs w:val="22"/>
        </w:rPr>
      </w:pPr>
      <w:r w:rsidRPr="006611C5">
        <w:rPr>
          <w:rFonts w:ascii="Arial" w:hAnsi="Arial" w:cs="Arial"/>
          <w:color w:val="auto"/>
          <w:szCs w:val="22"/>
        </w:rPr>
        <w:t xml:space="preserve">The </w:t>
      </w:r>
      <w:r w:rsidR="009F4E6A">
        <w:rPr>
          <w:rFonts w:ascii="Arial" w:hAnsi="Arial" w:cs="Arial"/>
          <w:color w:val="auto"/>
          <w:szCs w:val="22"/>
        </w:rPr>
        <w:t>Authority</w:t>
      </w:r>
      <w:r w:rsidRPr="006611C5">
        <w:rPr>
          <w:rFonts w:ascii="Arial" w:hAnsi="Arial" w:cs="Arial"/>
          <w:color w:val="auto"/>
          <w:szCs w:val="22"/>
        </w:rPr>
        <w:t xml:space="preserve"> reserves the right to show due regard to its own financial priorities when considering Contract Price Variations.</w:t>
      </w:r>
    </w:p>
    <w:p w14:paraId="7874337A" w14:textId="77777777" w:rsidR="003360A5" w:rsidRPr="00D522E2" w:rsidRDefault="003360A5" w:rsidP="003360A5">
      <w:pPr>
        <w:pStyle w:val="Heading1"/>
        <w:keepNext w:val="0"/>
        <w:spacing w:before="280" w:after="120"/>
        <w:rPr>
          <w:rFonts w:ascii="Arial" w:hAnsi="Arial" w:cs="Arial"/>
          <w:szCs w:val="22"/>
        </w:rPr>
      </w:pPr>
      <w:bookmarkStart w:id="66" w:name="_Toc198194921"/>
      <w:r w:rsidRPr="00D522E2">
        <w:rPr>
          <w:rFonts w:ascii="Arial" w:hAnsi="Arial" w:cs="Arial"/>
          <w:szCs w:val="22"/>
        </w:rPr>
        <w:t>INVOICING AND PAYMENT</w:t>
      </w:r>
      <w:bookmarkEnd w:id="66"/>
    </w:p>
    <w:p w14:paraId="1CE7D718" w14:textId="7FDAABD2"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Invoices shall only be submitted for work already satisfactorily completed, </w:t>
      </w:r>
      <w:r w:rsidR="00EC708C">
        <w:rPr>
          <w:rFonts w:ascii="Arial" w:hAnsi="Arial" w:cs="Arial"/>
          <w:color w:val="auto"/>
          <w:szCs w:val="22"/>
        </w:rPr>
        <w:t>and/</w:t>
      </w:r>
      <w:r w:rsidR="00A125DC">
        <w:rPr>
          <w:rFonts w:ascii="Arial" w:hAnsi="Arial" w:cs="Arial"/>
          <w:color w:val="auto"/>
          <w:szCs w:val="22"/>
        </w:rPr>
        <w:t>or G</w:t>
      </w:r>
      <w:r w:rsidR="00EC708C">
        <w:rPr>
          <w:rFonts w:ascii="Arial" w:hAnsi="Arial" w:cs="Arial"/>
          <w:color w:val="auto"/>
          <w:szCs w:val="22"/>
        </w:rPr>
        <w:t xml:space="preserve">oods that have been supplied </w:t>
      </w:r>
      <w:r w:rsidRPr="00D522E2">
        <w:rPr>
          <w:rFonts w:ascii="Arial" w:hAnsi="Arial" w:cs="Arial"/>
          <w:color w:val="auto"/>
          <w:szCs w:val="22"/>
        </w:rPr>
        <w:t xml:space="preserve">and </w:t>
      </w:r>
      <w:r w:rsidR="007E11B0">
        <w:rPr>
          <w:rFonts w:ascii="Arial" w:hAnsi="Arial" w:cs="Arial"/>
          <w:color w:val="auto"/>
          <w:szCs w:val="22"/>
        </w:rPr>
        <w:t xml:space="preserve">accepted by the Authority. Invoices shall be </w:t>
      </w:r>
      <w:r w:rsidRPr="00D522E2">
        <w:rPr>
          <w:rFonts w:ascii="Arial" w:hAnsi="Arial" w:cs="Arial"/>
          <w:color w:val="auto"/>
          <w:szCs w:val="22"/>
        </w:rPr>
        <w:t xml:space="preserve">accompanied by such information as the Contract Supervisor may reasonably require </w:t>
      </w:r>
      <w:proofErr w:type="gramStart"/>
      <w:r w:rsidRPr="00D522E2">
        <w:rPr>
          <w:rFonts w:ascii="Arial" w:hAnsi="Arial" w:cs="Arial"/>
          <w:color w:val="auto"/>
          <w:szCs w:val="22"/>
        </w:rPr>
        <w:t>to</w:t>
      </w:r>
      <w:r w:rsidR="0007531A">
        <w:rPr>
          <w:rFonts w:ascii="Arial" w:hAnsi="Arial" w:cs="Arial"/>
          <w:color w:val="auto"/>
          <w:szCs w:val="22"/>
        </w:rPr>
        <w:t xml:space="preserve"> </w:t>
      </w:r>
      <w:r w:rsidRPr="00D522E2">
        <w:rPr>
          <w:rFonts w:ascii="Arial" w:hAnsi="Arial" w:cs="Arial"/>
          <w:color w:val="auto"/>
          <w:szCs w:val="22"/>
        </w:rPr>
        <w:t>verify</w:t>
      </w:r>
      <w:proofErr w:type="gramEnd"/>
      <w:r w:rsidRPr="00D522E2">
        <w:rPr>
          <w:rFonts w:ascii="Arial" w:hAnsi="Arial" w:cs="Arial"/>
          <w:color w:val="auto"/>
          <w:szCs w:val="22"/>
        </w:rPr>
        <w:t xml:space="preserve"> the Contractor's entitlement to payment. Such invoices will be paid in 30 days from receipt by the Authority.</w:t>
      </w:r>
    </w:p>
    <w:p w14:paraId="05336C4B"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If any sum is payable by the Contractor under this Contract or any other contract with the Authority, such sum may be deducted from any invoices submitted by the Contractor.</w:t>
      </w:r>
    </w:p>
    <w:p w14:paraId="20CE320B"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Authority reserves the right to withhold payment against any invoice which is not submitted in accordance with the Contract or if the Contractor is in breach of any of its obligations under the Contract or any other contract between the parties until such time as a corrected invoice is submitted or the breach is cured. The Authority shall in each case notify the Contractor in writing of the reason for withholding payment.</w:t>
      </w:r>
    </w:p>
    <w:p w14:paraId="21629DB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w:t>
      </w:r>
      <w:r w:rsidR="000757E2">
        <w:rPr>
          <w:rFonts w:ascii="Arial" w:hAnsi="Arial" w:cs="Arial"/>
          <w:color w:val="auto"/>
          <w:szCs w:val="22"/>
        </w:rPr>
        <w:t>t</w:t>
      </w:r>
      <w:r w:rsidR="00BA5EE9">
        <w:rPr>
          <w:rFonts w:ascii="Arial" w:hAnsi="Arial" w:cs="Arial"/>
          <w:color w:val="auto"/>
          <w:szCs w:val="22"/>
        </w:rPr>
        <w:t>ractor is referred to</w:t>
      </w:r>
      <w:r w:rsidR="00531FB7">
        <w:rPr>
          <w:rFonts w:ascii="Arial" w:hAnsi="Arial" w:cs="Arial"/>
          <w:color w:val="auto"/>
          <w:szCs w:val="22"/>
        </w:rPr>
        <w:t xml:space="preserve"> the</w:t>
      </w:r>
      <w:r w:rsidR="00BA5EE9">
        <w:rPr>
          <w:rFonts w:ascii="Arial" w:hAnsi="Arial" w:cs="Arial"/>
          <w:color w:val="auto"/>
          <w:szCs w:val="22"/>
        </w:rPr>
        <w:t xml:space="preserve"> Schedules</w:t>
      </w:r>
      <w:r w:rsidRPr="00D522E2">
        <w:rPr>
          <w:rFonts w:ascii="Arial" w:hAnsi="Arial" w:cs="Arial"/>
          <w:color w:val="auto"/>
          <w:szCs w:val="22"/>
        </w:rPr>
        <w:t xml:space="preserve"> for further conditions relating to payment provisions. </w:t>
      </w:r>
    </w:p>
    <w:p w14:paraId="5F489D5D" w14:textId="77777777" w:rsidR="003360A5" w:rsidRPr="00D522E2" w:rsidRDefault="0039244A" w:rsidP="003360A5">
      <w:pPr>
        <w:pStyle w:val="Heading1"/>
        <w:keepNext w:val="0"/>
        <w:spacing w:before="280" w:after="120"/>
        <w:rPr>
          <w:rFonts w:ascii="Arial" w:hAnsi="Arial" w:cs="Arial"/>
          <w:szCs w:val="22"/>
        </w:rPr>
      </w:pPr>
      <w:bookmarkStart w:id="67" w:name="_Toc198194922"/>
      <w:r w:rsidRPr="00D522E2">
        <w:rPr>
          <w:rFonts w:ascii="Arial" w:hAnsi="Arial" w:cs="Arial"/>
          <w:szCs w:val="22"/>
        </w:rPr>
        <w:t>I</w:t>
      </w:r>
      <w:r w:rsidR="003360A5" w:rsidRPr="00D522E2">
        <w:rPr>
          <w:rFonts w:ascii="Arial" w:hAnsi="Arial" w:cs="Arial"/>
          <w:szCs w:val="22"/>
        </w:rPr>
        <w:t>NTELLECTUAL PROPERTY RIGHTS</w:t>
      </w:r>
      <w:bookmarkEnd w:id="67"/>
    </w:p>
    <w:p w14:paraId="7FC9E19B" w14:textId="0870426D"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warrants to the Authority that the </w:t>
      </w:r>
      <w:r w:rsidR="00E9352D">
        <w:rPr>
          <w:rFonts w:ascii="Arial" w:hAnsi="Arial" w:cs="Arial"/>
          <w:color w:val="auto"/>
          <w:szCs w:val="22"/>
        </w:rPr>
        <w:t xml:space="preserve">supply of the Goods and </w:t>
      </w:r>
      <w:r w:rsidRPr="00D522E2">
        <w:rPr>
          <w:rFonts w:ascii="Arial" w:hAnsi="Arial" w:cs="Arial"/>
          <w:color w:val="auto"/>
          <w:szCs w:val="22"/>
        </w:rPr>
        <w:t xml:space="preserve">performance of the Services, shall not in any way infringe any Intellectual Property Rights belonging to any third party and shall fully indemnify the Authority against all actions, claims, costs, charges, expenses and liabilities of </w:t>
      </w:r>
      <w:r w:rsidRPr="00D522E2">
        <w:rPr>
          <w:rFonts w:ascii="Arial" w:hAnsi="Arial" w:cs="Arial"/>
          <w:color w:val="auto"/>
          <w:szCs w:val="22"/>
        </w:rPr>
        <w:lastRenderedPageBreak/>
        <w:t>whatsoever nature arising from or incurred by reason of any infringement, or alleged infringement.</w:t>
      </w:r>
    </w:p>
    <w:p w14:paraId="7EE0FBEE"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not be liable under this Condition if such infringement arises from the use of any design, technique or method of working provided by or specified by the Authority.</w:t>
      </w:r>
    </w:p>
    <w:p w14:paraId="182DC6C9" w14:textId="2204594D"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assigns to the Authority, a</w:t>
      </w:r>
      <w:r w:rsidR="00E9352D">
        <w:rPr>
          <w:rFonts w:ascii="Arial" w:hAnsi="Arial" w:cs="Arial"/>
          <w:color w:val="auto"/>
          <w:szCs w:val="22"/>
        </w:rPr>
        <w:t>n irrevocable, royalty</w:t>
      </w:r>
      <w:r w:rsidRPr="00D522E2">
        <w:rPr>
          <w:rFonts w:ascii="Arial" w:hAnsi="Arial" w:cs="Arial"/>
          <w:color w:val="auto"/>
          <w:szCs w:val="22"/>
        </w:rPr>
        <w:t xml:space="preserve"> free</w:t>
      </w:r>
      <w:r w:rsidR="00E9352D">
        <w:rPr>
          <w:rFonts w:ascii="Arial" w:hAnsi="Arial" w:cs="Arial"/>
          <w:color w:val="auto"/>
          <w:szCs w:val="22"/>
        </w:rPr>
        <w:t>,</w:t>
      </w:r>
      <w:r w:rsidRPr="00D522E2">
        <w:rPr>
          <w:rFonts w:ascii="Arial" w:hAnsi="Arial" w:cs="Arial"/>
          <w:color w:val="auto"/>
          <w:szCs w:val="22"/>
        </w:rPr>
        <w:t xml:space="preserve"> </w:t>
      </w:r>
      <w:r w:rsidR="00E9352D">
        <w:rPr>
          <w:rFonts w:ascii="Arial" w:hAnsi="Arial" w:cs="Arial"/>
          <w:color w:val="auto"/>
          <w:szCs w:val="22"/>
        </w:rPr>
        <w:t>perpetual licence to</w:t>
      </w:r>
      <w:r w:rsidRPr="00D522E2">
        <w:rPr>
          <w:rFonts w:ascii="Arial" w:hAnsi="Arial" w:cs="Arial"/>
          <w:color w:val="auto"/>
          <w:szCs w:val="22"/>
        </w:rPr>
        <w:t xml:space="preserve"> all Intellectual Property Rights</w:t>
      </w:r>
      <w:r w:rsidR="00AC73ED">
        <w:rPr>
          <w:rFonts w:ascii="Arial" w:hAnsi="Arial" w:cs="Arial"/>
          <w:color w:val="auto"/>
          <w:szCs w:val="22"/>
        </w:rPr>
        <w:t>,</w:t>
      </w:r>
      <w:r w:rsidRPr="00D522E2">
        <w:rPr>
          <w:rFonts w:ascii="Arial" w:hAnsi="Arial" w:cs="Arial"/>
          <w:color w:val="auto"/>
          <w:szCs w:val="22"/>
        </w:rPr>
        <w:t xml:space="preserve"> </w:t>
      </w:r>
      <w:r w:rsidR="00E9352D">
        <w:rPr>
          <w:rFonts w:ascii="Arial" w:hAnsi="Arial" w:cs="Arial"/>
          <w:color w:val="auto"/>
          <w:szCs w:val="22"/>
        </w:rPr>
        <w:t xml:space="preserve">it holds in </w:t>
      </w:r>
      <w:r w:rsidRPr="00D522E2">
        <w:rPr>
          <w:rFonts w:ascii="Arial" w:hAnsi="Arial" w:cs="Arial"/>
          <w:color w:val="auto"/>
          <w:szCs w:val="22"/>
        </w:rPr>
        <w:t xml:space="preserve">the </w:t>
      </w:r>
      <w:r w:rsidR="00E9352D">
        <w:rPr>
          <w:rFonts w:ascii="Arial" w:hAnsi="Arial" w:cs="Arial"/>
          <w:color w:val="auto"/>
          <w:szCs w:val="22"/>
        </w:rPr>
        <w:t>Goods</w:t>
      </w:r>
      <w:r w:rsidRPr="00D522E2">
        <w:rPr>
          <w:rFonts w:ascii="Arial" w:hAnsi="Arial" w:cs="Arial"/>
          <w:color w:val="auto"/>
          <w:szCs w:val="22"/>
        </w:rPr>
        <w:t xml:space="preserve"> </w:t>
      </w:r>
      <w:r w:rsidR="00E9352D">
        <w:rPr>
          <w:rFonts w:ascii="Arial" w:hAnsi="Arial" w:cs="Arial"/>
          <w:color w:val="auto"/>
          <w:szCs w:val="22"/>
        </w:rPr>
        <w:t>and/</w:t>
      </w:r>
      <w:r w:rsidRPr="00D522E2">
        <w:rPr>
          <w:rFonts w:ascii="Arial" w:hAnsi="Arial" w:cs="Arial"/>
          <w:color w:val="auto"/>
          <w:szCs w:val="22"/>
        </w:rPr>
        <w:t>or the Services.</w:t>
      </w:r>
    </w:p>
    <w:p w14:paraId="2F2FC119" w14:textId="698A1DDA"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If the Contractor is prevented from carrying out his obligations under the Contract due to any infringement or alleged infringement of any Intellectual Property Rights, the Authority may without prejudice to any other rights and remedies under the Contract, exercise the powers and remedies available to it under </w:t>
      </w:r>
      <w:r w:rsidRPr="00D522E2">
        <w:rPr>
          <w:rFonts w:ascii="Arial" w:hAnsi="Arial" w:cs="Arial"/>
          <w:b/>
          <w:color w:val="auto"/>
          <w:szCs w:val="22"/>
        </w:rPr>
        <w:t xml:space="preserve">Conditions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_Ref506295367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21</w:t>
      </w:r>
      <w:r w:rsidR="00D522E2" w:rsidRPr="00D522E2">
        <w:rPr>
          <w:rFonts w:ascii="Arial" w:hAnsi="Arial" w:cs="Arial"/>
          <w:b/>
          <w:color w:val="auto"/>
          <w:szCs w:val="22"/>
        </w:rPr>
        <w:fldChar w:fldCharType="end"/>
      </w:r>
      <w:r w:rsidRPr="00D522E2">
        <w:rPr>
          <w:rFonts w:ascii="Arial" w:hAnsi="Arial" w:cs="Arial"/>
          <w:b/>
          <w:color w:val="auto"/>
          <w:szCs w:val="22"/>
        </w:rPr>
        <w:t xml:space="preserve"> </w:t>
      </w:r>
      <w:r w:rsidRPr="00D522E2">
        <w:rPr>
          <w:rFonts w:ascii="Arial" w:hAnsi="Arial" w:cs="Arial"/>
          <w:color w:val="auto"/>
          <w:szCs w:val="22"/>
        </w:rPr>
        <w:t>and</w:t>
      </w:r>
      <w:r w:rsidR="00337796">
        <w:rPr>
          <w:rFonts w:ascii="Arial" w:hAnsi="Arial" w:cs="Arial"/>
          <w:b/>
          <w:color w:val="auto"/>
          <w:szCs w:val="22"/>
        </w:rPr>
        <w:t xml:space="preserve"> 19,</w:t>
      </w:r>
      <w:r w:rsidRPr="00D522E2">
        <w:rPr>
          <w:rFonts w:ascii="Arial" w:hAnsi="Arial" w:cs="Arial"/>
          <w:color w:val="auto"/>
          <w:szCs w:val="22"/>
        </w:rPr>
        <w:t xml:space="preserve"> Determination and Termination respectively.</w:t>
      </w:r>
    </w:p>
    <w:p w14:paraId="560F98C6" w14:textId="77777777" w:rsidR="003360A5" w:rsidRPr="00D522E2" w:rsidRDefault="003360A5" w:rsidP="003360A5">
      <w:pPr>
        <w:pStyle w:val="Heading1"/>
        <w:keepNext w:val="0"/>
        <w:spacing w:before="280" w:after="120"/>
        <w:rPr>
          <w:rFonts w:ascii="Arial" w:hAnsi="Arial" w:cs="Arial"/>
          <w:szCs w:val="22"/>
        </w:rPr>
      </w:pPr>
      <w:bookmarkStart w:id="68" w:name="_Ref506295432"/>
      <w:bookmarkStart w:id="69" w:name="_Toc198194923"/>
      <w:r w:rsidRPr="00D522E2">
        <w:rPr>
          <w:rFonts w:ascii="Arial" w:hAnsi="Arial" w:cs="Arial"/>
          <w:szCs w:val="22"/>
        </w:rPr>
        <w:t>CONFIDENTIALITY AND DATA PROTECTION</w:t>
      </w:r>
      <w:bookmarkEnd w:id="68"/>
      <w:bookmarkEnd w:id="69"/>
    </w:p>
    <w:p w14:paraId="2F64C2B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In this clause</w:t>
      </w:r>
    </w:p>
    <w:p w14:paraId="478EB7B4" w14:textId="77777777" w:rsidR="003360A5" w:rsidRPr="00D522E2" w:rsidRDefault="003360A5" w:rsidP="0039244A">
      <w:pPr>
        <w:pStyle w:val="Heading2"/>
        <w:numPr>
          <w:ilvl w:val="0"/>
          <w:numId w:val="0"/>
        </w:numPr>
        <w:ind w:left="720"/>
        <w:rPr>
          <w:rFonts w:ascii="Arial" w:hAnsi="Arial" w:cs="Arial"/>
          <w:color w:val="auto"/>
          <w:szCs w:val="22"/>
        </w:rPr>
      </w:pPr>
      <w:r w:rsidRPr="00D522E2">
        <w:rPr>
          <w:rFonts w:ascii="Arial" w:hAnsi="Arial" w:cs="Arial"/>
          <w:color w:val="auto"/>
          <w:szCs w:val="22"/>
        </w:rPr>
        <w:t>"</w:t>
      </w:r>
      <w:r w:rsidRPr="00D522E2">
        <w:rPr>
          <w:rFonts w:ascii="Arial" w:hAnsi="Arial" w:cs="Arial"/>
          <w:b/>
          <w:color w:val="auto"/>
          <w:szCs w:val="22"/>
        </w:rPr>
        <w:t>Confidential Information</w:t>
      </w:r>
      <w:r w:rsidRPr="00D522E2">
        <w:rPr>
          <w:rFonts w:ascii="Arial" w:hAnsi="Arial" w:cs="Arial"/>
          <w:color w:val="auto"/>
          <w:szCs w:val="22"/>
        </w:rPr>
        <w:t xml:space="preserve">" means information, data and material of any nature which either party may receive or obtain in connection with the operation of the Contract and: </w:t>
      </w:r>
    </w:p>
    <w:p w14:paraId="492A4A55" w14:textId="11E99BA0" w:rsidR="003360A5" w:rsidRPr="00D522E2" w:rsidRDefault="003360A5" w:rsidP="000757EB">
      <w:pPr>
        <w:pStyle w:val="Heading2"/>
        <w:numPr>
          <w:ilvl w:val="0"/>
          <w:numId w:val="22"/>
        </w:numPr>
        <w:rPr>
          <w:rFonts w:ascii="Arial" w:hAnsi="Arial" w:cs="Arial"/>
          <w:color w:val="auto"/>
          <w:szCs w:val="22"/>
        </w:rPr>
      </w:pPr>
      <w:r w:rsidRPr="00D522E2">
        <w:rPr>
          <w:rFonts w:ascii="Arial" w:hAnsi="Arial" w:cs="Arial"/>
          <w:color w:val="auto"/>
          <w:szCs w:val="22"/>
        </w:rPr>
        <w:t>which comprises Personal Data or Sensitive Personal Data (as both terms are defi</w:t>
      </w:r>
      <w:r w:rsidR="0067276A">
        <w:rPr>
          <w:rFonts w:ascii="Arial" w:hAnsi="Arial" w:cs="Arial"/>
          <w:color w:val="auto"/>
          <w:szCs w:val="22"/>
        </w:rPr>
        <w:t xml:space="preserve">ned in the Data Protection Act </w:t>
      </w:r>
      <w:r w:rsidRPr="00D522E2">
        <w:rPr>
          <w:rFonts w:ascii="Arial" w:hAnsi="Arial" w:cs="Arial"/>
          <w:color w:val="auto"/>
          <w:szCs w:val="22"/>
        </w:rPr>
        <w:t xml:space="preserve">2018 and the </w:t>
      </w:r>
      <w:r w:rsidR="002161C3">
        <w:rPr>
          <w:rFonts w:ascii="Arial" w:hAnsi="Arial" w:cs="Arial"/>
          <w:color w:val="auto"/>
          <w:szCs w:val="22"/>
        </w:rPr>
        <w:t xml:space="preserve">United Kingdom </w:t>
      </w:r>
      <w:r w:rsidRPr="00D522E2">
        <w:rPr>
          <w:rFonts w:ascii="Arial" w:hAnsi="Arial" w:cs="Arial"/>
          <w:color w:val="auto"/>
          <w:szCs w:val="22"/>
        </w:rPr>
        <w:t>General Data Protection Regulation</w:t>
      </w:r>
      <w:proofErr w:type="gramStart"/>
      <w:r w:rsidRPr="00D522E2">
        <w:rPr>
          <w:rFonts w:ascii="Arial" w:hAnsi="Arial" w:cs="Arial"/>
          <w:color w:val="auto"/>
          <w:szCs w:val="22"/>
        </w:rPr>
        <w:t>);</w:t>
      </w:r>
      <w:proofErr w:type="gramEnd"/>
    </w:p>
    <w:p w14:paraId="767285D4" w14:textId="5E12E33A" w:rsidR="003360A5" w:rsidRPr="00D522E2" w:rsidRDefault="003360A5" w:rsidP="000757EB">
      <w:pPr>
        <w:pStyle w:val="Heading2"/>
        <w:numPr>
          <w:ilvl w:val="0"/>
          <w:numId w:val="22"/>
        </w:numPr>
        <w:rPr>
          <w:rFonts w:ascii="Arial" w:hAnsi="Arial" w:cs="Arial"/>
          <w:color w:val="auto"/>
          <w:szCs w:val="22"/>
        </w:rPr>
      </w:pPr>
      <w:r w:rsidRPr="00D522E2">
        <w:rPr>
          <w:rFonts w:ascii="Arial" w:hAnsi="Arial" w:cs="Arial"/>
          <w:color w:val="auto"/>
          <w:szCs w:val="22"/>
        </w:rPr>
        <w:t>the release of which is likely to prejudice the commercial interests of the Authority or the Contractor respectively; or</w:t>
      </w:r>
    </w:p>
    <w:p w14:paraId="228505E3" w14:textId="77777777" w:rsidR="003360A5" w:rsidRPr="00D522E2" w:rsidRDefault="003360A5" w:rsidP="000757EB">
      <w:pPr>
        <w:pStyle w:val="Heading2"/>
        <w:numPr>
          <w:ilvl w:val="0"/>
          <w:numId w:val="22"/>
        </w:numPr>
        <w:rPr>
          <w:rFonts w:ascii="Arial" w:hAnsi="Arial" w:cs="Arial"/>
          <w:color w:val="auto"/>
          <w:szCs w:val="22"/>
        </w:rPr>
      </w:pPr>
      <w:r w:rsidRPr="00D522E2">
        <w:rPr>
          <w:rFonts w:ascii="Arial" w:hAnsi="Arial" w:cs="Arial"/>
          <w:color w:val="auto"/>
          <w:szCs w:val="22"/>
        </w:rPr>
        <w:t>which is a trade secret.</w:t>
      </w:r>
    </w:p>
    <w:p w14:paraId="643F9048" w14:textId="48242E3B" w:rsidR="003360A5" w:rsidRPr="00D522E2" w:rsidRDefault="003360A5" w:rsidP="007D263F">
      <w:pPr>
        <w:pStyle w:val="Heading2"/>
        <w:numPr>
          <w:ilvl w:val="0"/>
          <w:numId w:val="0"/>
        </w:numPr>
        <w:ind w:left="720"/>
        <w:rPr>
          <w:rFonts w:ascii="Arial" w:hAnsi="Arial" w:cs="Arial"/>
          <w:color w:val="auto"/>
          <w:szCs w:val="22"/>
        </w:rPr>
      </w:pPr>
      <w:r w:rsidRPr="00D522E2">
        <w:rPr>
          <w:rFonts w:ascii="Arial" w:hAnsi="Arial" w:cs="Arial"/>
          <w:color w:val="auto"/>
          <w:szCs w:val="22"/>
        </w:rPr>
        <w:t>"</w:t>
      </w:r>
      <w:r w:rsidRPr="00D522E2">
        <w:rPr>
          <w:rFonts w:ascii="Arial" w:hAnsi="Arial" w:cs="Arial"/>
          <w:b/>
          <w:color w:val="auto"/>
          <w:szCs w:val="22"/>
        </w:rPr>
        <w:t>FOIA</w:t>
      </w:r>
      <w:r w:rsidRPr="00D522E2">
        <w:rPr>
          <w:rFonts w:ascii="Arial" w:hAnsi="Arial" w:cs="Arial"/>
          <w:color w:val="auto"/>
          <w:szCs w:val="22"/>
        </w:rPr>
        <w:t>" means the Freedom of Information Act 2000.</w:t>
      </w:r>
      <w:r w:rsidR="001360B0">
        <w:rPr>
          <w:rFonts w:ascii="Arial" w:hAnsi="Arial" w:cs="Arial"/>
          <w:color w:val="auto"/>
          <w:szCs w:val="22"/>
        </w:rPr>
        <w:t xml:space="preserve"> </w:t>
      </w:r>
      <w:r w:rsidRPr="00D522E2">
        <w:rPr>
          <w:rFonts w:ascii="Arial" w:hAnsi="Arial" w:cs="Arial"/>
          <w:color w:val="auto"/>
          <w:szCs w:val="22"/>
        </w:rPr>
        <w:t>"EIR" means the Environmental Information Regulations.</w:t>
      </w:r>
    </w:p>
    <w:p w14:paraId="758F0A8C"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In respect of any Confidential </w:t>
      </w:r>
      <w:proofErr w:type="gramStart"/>
      <w:r w:rsidRPr="00D522E2">
        <w:rPr>
          <w:rFonts w:ascii="Arial" w:hAnsi="Arial" w:cs="Arial"/>
          <w:color w:val="auto"/>
          <w:szCs w:val="22"/>
        </w:rPr>
        <w:t>Information</w:t>
      </w:r>
      <w:proofErr w:type="gramEnd"/>
      <w:r w:rsidRPr="00D522E2">
        <w:rPr>
          <w:rFonts w:ascii="Arial" w:hAnsi="Arial" w:cs="Arial"/>
          <w:color w:val="auto"/>
          <w:szCs w:val="22"/>
        </w:rPr>
        <w:t xml:space="preserve"> it may receive from the other party (the "Discloser") and subject always to the remainder of this Condition, each party (the "Recipient") undertakes to keep secret and strictly confidential and shall not disclose any such Confidential Information to any third party without the Discloser's prior written consent provided that: </w:t>
      </w:r>
    </w:p>
    <w:p w14:paraId="0B948863"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lastRenderedPageBreak/>
        <w:t xml:space="preserve">the Recipient shall not be prevented from using any general knowledge, experience or skills which were in its possession prior to the commencement of the </w:t>
      </w:r>
      <w:proofErr w:type="gramStart"/>
      <w:r w:rsidRPr="00D522E2">
        <w:rPr>
          <w:rFonts w:ascii="Arial" w:hAnsi="Arial" w:cs="Arial"/>
          <w:szCs w:val="22"/>
        </w:rPr>
        <w:t>contract;</w:t>
      </w:r>
      <w:proofErr w:type="gramEnd"/>
    </w:p>
    <w:p w14:paraId="5C40E440"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 xml:space="preserve">the provisions of this Condition shall not apply to any Confidential Information which: </w:t>
      </w:r>
    </w:p>
    <w:p w14:paraId="4081647C" w14:textId="77777777" w:rsidR="003360A5" w:rsidRPr="00D522E2" w:rsidRDefault="003360A5" w:rsidP="0039244A">
      <w:pPr>
        <w:pStyle w:val="Heading4"/>
        <w:spacing w:after="0" w:line="240" w:lineRule="auto"/>
        <w:ind w:left="2552" w:hanging="141"/>
        <w:rPr>
          <w:rFonts w:ascii="Arial" w:hAnsi="Arial" w:cs="Arial"/>
          <w:szCs w:val="22"/>
        </w:rPr>
      </w:pPr>
      <w:r w:rsidRPr="00D522E2">
        <w:rPr>
          <w:rFonts w:ascii="Arial" w:hAnsi="Arial" w:cs="Arial"/>
          <w:szCs w:val="22"/>
        </w:rPr>
        <w:t xml:space="preserve">is in or enters the public domain other than by breach of the contract or other act or omissions of the </w:t>
      </w:r>
      <w:proofErr w:type="gramStart"/>
      <w:r w:rsidRPr="00D522E2">
        <w:rPr>
          <w:rFonts w:ascii="Arial" w:hAnsi="Arial" w:cs="Arial"/>
          <w:szCs w:val="22"/>
        </w:rPr>
        <w:t>Recipient;</w:t>
      </w:r>
      <w:proofErr w:type="gramEnd"/>
    </w:p>
    <w:p w14:paraId="3EF8BED7" w14:textId="77777777" w:rsidR="003360A5" w:rsidRPr="00D522E2" w:rsidRDefault="003360A5" w:rsidP="0039244A">
      <w:pPr>
        <w:pStyle w:val="Heading4"/>
        <w:spacing w:after="0" w:line="240" w:lineRule="auto"/>
        <w:ind w:left="2552" w:hanging="141"/>
        <w:rPr>
          <w:rFonts w:ascii="Arial" w:hAnsi="Arial" w:cs="Arial"/>
          <w:szCs w:val="22"/>
        </w:rPr>
      </w:pPr>
      <w:r w:rsidRPr="00D522E2">
        <w:rPr>
          <w:rFonts w:ascii="Arial" w:hAnsi="Arial" w:cs="Arial"/>
          <w:szCs w:val="22"/>
        </w:rPr>
        <w:t xml:space="preserve">is obtained by a third party who is lawfully authorised to disclose </w:t>
      </w:r>
      <w:proofErr w:type="gramStart"/>
      <w:r w:rsidRPr="00D522E2">
        <w:rPr>
          <w:rFonts w:ascii="Arial" w:hAnsi="Arial" w:cs="Arial"/>
          <w:szCs w:val="22"/>
        </w:rPr>
        <w:t>it;</w:t>
      </w:r>
      <w:proofErr w:type="gramEnd"/>
    </w:p>
    <w:p w14:paraId="67BE171E" w14:textId="77777777" w:rsidR="003360A5" w:rsidRPr="00D522E2" w:rsidRDefault="003360A5" w:rsidP="0039244A">
      <w:pPr>
        <w:pStyle w:val="Heading4"/>
        <w:spacing w:after="0" w:line="240" w:lineRule="auto"/>
        <w:ind w:left="2552" w:hanging="141"/>
        <w:rPr>
          <w:rFonts w:ascii="Arial" w:hAnsi="Arial" w:cs="Arial"/>
          <w:szCs w:val="22"/>
        </w:rPr>
      </w:pPr>
      <w:r w:rsidRPr="00D522E2">
        <w:rPr>
          <w:rFonts w:ascii="Arial" w:hAnsi="Arial" w:cs="Arial"/>
          <w:szCs w:val="22"/>
        </w:rPr>
        <w:t>is authorised for release by the prior written consent of the Discloser; or</w:t>
      </w:r>
    </w:p>
    <w:p w14:paraId="0289D203" w14:textId="77777777" w:rsidR="003360A5" w:rsidRPr="00D522E2" w:rsidRDefault="003360A5" w:rsidP="0039244A">
      <w:pPr>
        <w:pStyle w:val="Heading4"/>
        <w:spacing w:after="0" w:line="240" w:lineRule="auto"/>
        <w:ind w:left="2552" w:hanging="141"/>
        <w:rPr>
          <w:rFonts w:ascii="Arial" w:hAnsi="Arial" w:cs="Arial"/>
          <w:szCs w:val="22"/>
        </w:rPr>
      </w:pPr>
      <w:r w:rsidRPr="00D522E2">
        <w:rPr>
          <w:rFonts w:ascii="Arial" w:hAnsi="Arial" w:cs="Arial"/>
          <w:szCs w:val="22"/>
        </w:rPr>
        <w:t xml:space="preserve">the disclosure of which is required to ensure the compliance of the Authority with the FOIA/EIR and/or any applicable guidance or codes of practice. </w:t>
      </w:r>
    </w:p>
    <w:p w14:paraId="7C4A7715" w14:textId="77777777" w:rsidR="003360A5" w:rsidRPr="00D522E2" w:rsidRDefault="003360A5" w:rsidP="003360A5">
      <w:pPr>
        <w:pStyle w:val="Heading2"/>
        <w:rPr>
          <w:rFonts w:ascii="Arial" w:hAnsi="Arial" w:cs="Arial"/>
          <w:color w:val="auto"/>
          <w:szCs w:val="22"/>
        </w:rPr>
      </w:pPr>
      <w:bookmarkStart w:id="70" w:name="_Ref506295413"/>
      <w:r w:rsidRPr="00D522E2">
        <w:rPr>
          <w:rFonts w:ascii="Arial" w:hAnsi="Arial" w:cs="Arial"/>
          <w:color w:val="auto"/>
          <w:szCs w:val="22"/>
        </w:rPr>
        <w:t>Nothing in this Condition shall prevent the Recipient from disclosing Confidential Information where it is required to do so by judicial administrative, governmental or regulatory process in connection with any action, suit, proceedings or claim or otherwise by applicable law or, where the Contractor is the Recipient, to the Contractor's immediate or ultimate holding company provided that the Contractor procures that such holding company complies with this Condition as if any reference to the Contractor in this Condition were a reference to such holding company.</w:t>
      </w:r>
      <w:bookmarkEnd w:id="70"/>
      <w:r w:rsidRPr="00D522E2">
        <w:rPr>
          <w:rFonts w:ascii="Arial" w:hAnsi="Arial" w:cs="Arial"/>
          <w:color w:val="auto"/>
          <w:szCs w:val="22"/>
        </w:rPr>
        <w:t xml:space="preserve"> </w:t>
      </w:r>
    </w:p>
    <w:p w14:paraId="4FC75119" w14:textId="1E3C8A02" w:rsidR="003360A5" w:rsidRPr="00D522E2" w:rsidRDefault="0039244A" w:rsidP="003360A5">
      <w:pPr>
        <w:pStyle w:val="Heading2"/>
        <w:rPr>
          <w:rFonts w:ascii="Arial" w:hAnsi="Arial" w:cs="Arial"/>
          <w:color w:val="auto"/>
          <w:szCs w:val="22"/>
        </w:rPr>
      </w:pPr>
      <w:r w:rsidRPr="00D522E2">
        <w:rPr>
          <w:rFonts w:ascii="Arial" w:hAnsi="Arial" w:cs="Arial"/>
          <w:color w:val="auto"/>
          <w:szCs w:val="22"/>
        </w:rPr>
        <w:t>T</w:t>
      </w:r>
      <w:r w:rsidR="003360A5" w:rsidRPr="00D522E2">
        <w:rPr>
          <w:rFonts w:ascii="Arial" w:hAnsi="Arial" w:cs="Arial"/>
          <w:color w:val="auto"/>
          <w:szCs w:val="22"/>
        </w:rPr>
        <w:t>he Contractor acknowledges that the Authority is subject to the FOIA/EIR.</w:t>
      </w:r>
      <w:r w:rsidR="001360B0">
        <w:rPr>
          <w:rFonts w:ascii="Arial" w:hAnsi="Arial" w:cs="Arial"/>
          <w:color w:val="auto"/>
          <w:szCs w:val="22"/>
        </w:rPr>
        <w:t xml:space="preserve"> </w:t>
      </w:r>
      <w:r w:rsidR="003360A5" w:rsidRPr="00D522E2">
        <w:rPr>
          <w:rFonts w:ascii="Arial" w:hAnsi="Arial" w:cs="Arial"/>
          <w:color w:val="auto"/>
          <w:szCs w:val="22"/>
        </w:rPr>
        <w:t>The Contractor notes and acknowledges the FOIA/EIR and the respective Codes of Practice on the Discharge of Public Authorities' Functions and on the Management of Records (which are issued under sections 45 and 46 of the FOIA respectively) together with any Code or Guidance on the application of the EIR issued by DEFRA as may be amended, updated or replaced from time to time. The Contractor will act in accordance with the FOIA/EIR and these Codes of Practice (and any other applicable codes of practice or guidance notified to the Contractor from time to time) to the extent that they apply to the Contractor's performance under the Contract.</w:t>
      </w:r>
    </w:p>
    <w:p w14:paraId="2C7F0F3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agrees that: </w:t>
      </w:r>
    </w:p>
    <w:p w14:paraId="2177705F" w14:textId="69EC93E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 xml:space="preserve">without prejudice to the generality of </w:t>
      </w:r>
      <w:r w:rsidRPr="00D522E2">
        <w:rPr>
          <w:rFonts w:ascii="Arial" w:hAnsi="Arial" w:cs="Arial"/>
          <w:b/>
          <w:szCs w:val="22"/>
        </w:rPr>
        <w:t xml:space="preserve">Condition </w:t>
      </w:r>
      <w:r w:rsidR="00D522E2" w:rsidRPr="00D522E2">
        <w:rPr>
          <w:rFonts w:ascii="Arial" w:hAnsi="Arial" w:cs="Arial"/>
          <w:b/>
          <w:szCs w:val="22"/>
        </w:rPr>
        <w:fldChar w:fldCharType="begin"/>
      </w:r>
      <w:r w:rsidR="00D522E2" w:rsidRPr="00D522E2">
        <w:rPr>
          <w:rFonts w:ascii="Arial" w:hAnsi="Arial" w:cs="Arial"/>
          <w:b/>
          <w:szCs w:val="22"/>
        </w:rPr>
        <w:instrText xml:space="preserve"> REF _Ref506295413 \r \h  \* MERGEFORMAT </w:instrText>
      </w:r>
      <w:r w:rsidR="00D522E2" w:rsidRPr="00D522E2">
        <w:rPr>
          <w:rFonts w:ascii="Arial" w:hAnsi="Arial" w:cs="Arial"/>
          <w:b/>
          <w:szCs w:val="22"/>
        </w:rPr>
      </w:r>
      <w:r w:rsidR="00D522E2" w:rsidRPr="00D522E2">
        <w:rPr>
          <w:rFonts w:ascii="Arial" w:hAnsi="Arial" w:cs="Arial"/>
          <w:b/>
          <w:szCs w:val="22"/>
        </w:rPr>
        <w:fldChar w:fldCharType="separate"/>
      </w:r>
      <w:r w:rsidR="008B34C6">
        <w:rPr>
          <w:rFonts w:ascii="Arial" w:hAnsi="Arial" w:cs="Arial"/>
          <w:b/>
          <w:szCs w:val="22"/>
        </w:rPr>
        <w:t>35.3</w:t>
      </w:r>
      <w:r w:rsidR="00D522E2" w:rsidRPr="00D522E2">
        <w:rPr>
          <w:rFonts w:ascii="Arial" w:hAnsi="Arial" w:cs="Arial"/>
          <w:b/>
          <w:szCs w:val="22"/>
        </w:rPr>
        <w:fldChar w:fldCharType="end"/>
      </w:r>
      <w:r w:rsidRPr="00D522E2">
        <w:rPr>
          <w:rFonts w:ascii="Arial" w:hAnsi="Arial" w:cs="Arial"/>
          <w:szCs w:val="22"/>
        </w:rPr>
        <w:t>, the provisions of this Condition are subject to the respective obligations and commitments of the Authority under the FOIA/EIR and the Code of Practice;</w:t>
      </w:r>
    </w:p>
    <w:p w14:paraId="7E1EB99C" w14:textId="77777777" w:rsidR="003360A5" w:rsidRPr="00D522E2" w:rsidRDefault="003360A5" w:rsidP="0039244A">
      <w:pPr>
        <w:pStyle w:val="Heading3"/>
        <w:rPr>
          <w:rFonts w:ascii="Arial" w:hAnsi="Arial" w:cs="Arial"/>
          <w:szCs w:val="22"/>
        </w:rPr>
      </w:pPr>
      <w:r w:rsidRPr="00D522E2">
        <w:rPr>
          <w:rFonts w:ascii="Arial" w:hAnsi="Arial" w:cs="Arial"/>
          <w:szCs w:val="22"/>
        </w:rPr>
        <w:t xml:space="preserve"> the decision on whether any exemption applies to a request for disclosure of recorded information is a decision solely for the </w:t>
      </w:r>
      <w:proofErr w:type="gramStart"/>
      <w:r w:rsidRPr="00D522E2">
        <w:rPr>
          <w:rFonts w:ascii="Arial" w:hAnsi="Arial" w:cs="Arial"/>
          <w:szCs w:val="22"/>
        </w:rPr>
        <w:t>Authority;</w:t>
      </w:r>
      <w:proofErr w:type="gramEnd"/>
    </w:p>
    <w:p w14:paraId="7BC39259" w14:textId="32CFE859" w:rsidR="003360A5" w:rsidRPr="00D522E2" w:rsidRDefault="003360A5" w:rsidP="0039244A">
      <w:pPr>
        <w:pStyle w:val="Heading3"/>
        <w:rPr>
          <w:rFonts w:ascii="Arial" w:hAnsi="Arial" w:cs="Arial"/>
          <w:szCs w:val="22"/>
        </w:rPr>
      </w:pPr>
      <w:r w:rsidRPr="00D522E2">
        <w:rPr>
          <w:rFonts w:ascii="Arial" w:hAnsi="Arial" w:cs="Arial"/>
          <w:szCs w:val="22"/>
        </w:rPr>
        <w:t xml:space="preserve">where the Authority is managing a request for disclosure as referred to in this </w:t>
      </w:r>
      <w:r w:rsidRPr="00D522E2">
        <w:rPr>
          <w:rFonts w:ascii="Arial" w:hAnsi="Arial" w:cs="Arial"/>
          <w:b/>
          <w:szCs w:val="22"/>
        </w:rPr>
        <w:t>Condition</w:t>
      </w:r>
      <w:r w:rsidR="00753FA8">
        <w:rPr>
          <w:rFonts w:ascii="Arial" w:hAnsi="Arial" w:cs="Arial"/>
          <w:szCs w:val="22"/>
        </w:rPr>
        <w:t xml:space="preserve"> </w:t>
      </w:r>
      <w:r w:rsidR="00753FA8" w:rsidRPr="009030F6">
        <w:rPr>
          <w:rFonts w:ascii="Arial" w:hAnsi="Arial" w:cs="Arial"/>
          <w:b/>
          <w:bCs/>
          <w:szCs w:val="22"/>
        </w:rPr>
        <w:t>35</w:t>
      </w:r>
      <w:r w:rsidR="00753FA8">
        <w:rPr>
          <w:rFonts w:ascii="Arial" w:hAnsi="Arial" w:cs="Arial"/>
          <w:szCs w:val="22"/>
        </w:rPr>
        <w:t>,</w:t>
      </w:r>
      <w:r w:rsidRPr="00D522E2">
        <w:rPr>
          <w:rFonts w:ascii="Arial" w:hAnsi="Arial" w:cs="Arial"/>
          <w:szCs w:val="22"/>
        </w:rPr>
        <w:t xml:space="preserve"> the Contractor shall co-operate with the Authority and shall respond within five (5) </w:t>
      </w:r>
      <w:r w:rsidRPr="00D522E2">
        <w:rPr>
          <w:rFonts w:ascii="Arial" w:hAnsi="Arial" w:cs="Arial"/>
          <w:szCs w:val="22"/>
        </w:rPr>
        <w:lastRenderedPageBreak/>
        <w:t xml:space="preserve">working days of any request by it for assistance in determining how to respond to a request for disclosure. </w:t>
      </w:r>
    </w:p>
    <w:p w14:paraId="18D26A21"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Authority will consult the Contractor in relation to any request for disclosure of the Contractor's Confidential Information in accordance with all applicable guidance. </w:t>
      </w:r>
    </w:p>
    <w:p w14:paraId="5B3E28F6"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This Condition shall remain in force without limit in time in respect of Confidential Information, which comprises Personal Data. Save as aforesaid and unless otherwise expressly set out in this Contract, this Condition shall remain in force for a period of 3 years after the termination or expiry of this Agreement. </w:t>
      </w:r>
    </w:p>
    <w:p w14:paraId="7AB64F50" w14:textId="3E311491"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Authority and the Contractor agree that the information referred in any Schedule will not infringe nor prejudice the right of confidentiality enjoyed by Service </w:t>
      </w:r>
      <w:r w:rsidR="002161C3">
        <w:rPr>
          <w:rFonts w:ascii="Arial" w:hAnsi="Arial" w:cs="Arial"/>
          <w:color w:val="auto"/>
          <w:szCs w:val="22"/>
        </w:rPr>
        <w:t>u</w:t>
      </w:r>
      <w:r w:rsidRPr="00D522E2">
        <w:rPr>
          <w:rFonts w:ascii="Arial" w:hAnsi="Arial" w:cs="Arial"/>
          <w:color w:val="auto"/>
          <w:szCs w:val="22"/>
        </w:rPr>
        <w:t>sers.</w:t>
      </w:r>
    </w:p>
    <w:p w14:paraId="3F0DAA1F" w14:textId="41E0FF06"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will ensure that all information collated under the terms of this Agreement remains confidential. The Contractor shall maintain the confidentiality of all such information and shall not, without the prior written consent of the Authority and the Service </w:t>
      </w:r>
      <w:r w:rsidR="002161C3">
        <w:rPr>
          <w:rFonts w:ascii="Arial" w:hAnsi="Arial" w:cs="Arial"/>
          <w:color w:val="auto"/>
          <w:szCs w:val="22"/>
        </w:rPr>
        <w:t>u</w:t>
      </w:r>
      <w:r w:rsidRPr="00D522E2">
        <w:rPr>
          <w:rFonts w:ascii="Arial" w:hAnsi="Arial" w:cs="Arial"/>
          <w:color w:val="auto"/>
          <w:szCs w:val="22"/>
        </w:rPr>
        <w:t xml:space="preserve">ser utilise the same, directly or indirectly, for its own purposes or for any other purpose or disclose the same to any third party. This clause does not apply to any information in the public </w:t>
      </w:r>
      <w:proofErr w:type="gramStart"/>
      <w:r w:rsidRPr="00D522E2">
        <w:rPr>
          <w:rFonts w:ascii="Arial" w:hAnsi="Arial" w:cs="Arial"/>
          <w:color w:val="auto"/>
          <w:szCs w:val="22"/>
        </w:rPr>
        <w:t>domain</w:t>
      </w:r>
      <w:proofErr w:type="gramEnd"/>
      <w:r w:rsidRPr="00D522E2">
        <w:rPr>
          <w:rFonts w:ascii="Arial" w:hAnsi="Arial" w:cs="Arial"/>
          <w:color w:val="auto"/>
          <w:szCs w:val="22"/>
        </w:rPr>
        <w:t xml:space="preserve"> or which is required to be disclosed in respect of the provision of the </w:t>
      </w:r>
      <w:r w:rsidR="002161C3">
        <w:rPr>
          <w:rFonts w:ascii="Arial" w:hAnsi="Arial" w:cs="Arial"/>
          <w:color w:val="auto"/>
          <w:szCs w:val="22"/>
        </w:rPr>
        <w:t xml:space="preserve">Goods and/or </w:t>
      </w:r>
      <w:r w:rsidR="00987FE6">
        <w:rPr>
          <w:rFonts w:ascii="Arial" w:hAnsi="Arial" w:cs="Arial"/>
          <w:color w:val="auto"/>
          <w:szCs w:val="22"/>
        </w:rPr>
        <w:t xml:space="preserve">Services </w:t>
      </w:r>
      <w:r w:rsidR="00987FE6" w:rsidRPr="00D522E2">
        <w:rPr>
          <w:rFonts w:ascii="Arial" w:hAnsi="Arial" w:cs="Arial"/>
          <w:color w:val="auto"/>
          <w:szCs w:val="22"/>
        </w:rPr>
        <w:t>by</w:t>
      </w:r>
      <w:r w:rsidRPr="00D522E2">
        <w:rPr>
          <w:rFonts w:ascii="Arial" w:hAnsi="Arial" w:cs="Arial"/>
          <w:color w:val="auto"/>
          <w:szCs w:val="22"/>
        </w:rPr>
        <w:t xml:space="preserve"> the Contractor or pursuant to an order issued by a court of competent jurisdiction or applicable law or regulation.</w:t>
      </w:r>
    </w:p>
    <w:p w14:paraId="0A443D0F"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specifically </w:t>
      </w:r>
      <w:proofErr w:type="gramStart"/>
      <w:r w:rsidRPr="00D522E2">
        <w:rPr>
          <w:rFonts w:ascii="Arial" w:hAnsi="Arial" w:cs="Arial"/>
          <w:color w:val="auto"/>
          <w:szCs w:val="22"/>
        </w:rPr>
        <w:t>undertakes at all times</w:t>
      </w:r>
      <w:proofErr w:type="gramEnd"/>
      <w:r w:rsidRPr="00D522E2">
        <w:rPr>
          <w:rFonts w:ascii="Arial" w:hAnsi="Arial" w:cs="Arial"/>
          <w:color w:val="auto"/>
          <w:szCs w:val="22"/>
        </w:rPr>
        <w:t xml:space="preserve"> to keep confidential any Service User confidential information including this document or specific Service User details and personal information or any information relating to this Agreement.</w:t>
      </w:r>
    </w:p>
    <w:p w14:paraId="76E71B19" w14:textId="6701D3E5"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Notwithstanding the terms of this clause the Contractor will allow the Authority to inspect any documents or information collated </w:t>
      </w:r>
      <w:proofErr w:type="gramStart"/>
      <w:r w:rsidRPr="00D522E2">
        <w:rPr>
          <w:rFonts w:ascii="Arial" w:hAnsi="Arial" w:cs="Arial"/>
          <w:color w:val="auto"/>
          <w:szCs w:val="22"/>
        </w:rPr>
        <w:t>as a result of</w:t>
      </w:r>
      <w:proofErr w:type="gramEnd"/>
      <w:r w:rsidRPr="00D522E2">
        <w:rPr>
          <w:rFonts w:ascii="Arial" w:hAnsi="Arial" w:cs="Arial"/>
          <w:color w:val="auto"/>
          <w:szCs w:val="22"/>
        </w:rPr>
        <w:t xml:space="preserve"> this Agreement on demand. In addition</w:t>
      </w:r>
      <w:r w:rsidR="00266564">
        <w:rPr>
          <w:rFonts w:ascii="Arial" w:hAnsi="Arial" w:cs="Arial"/>
          <w:color w:val="auto"/>
          <w:szCs w:val="22"/>
        </w:rPr>
        <w:t>,</w:t>
      </w:r>
      <w:r w:rsidRPr="00D522E2">
        <w:rPr>
          <w:rFonts w:ascii="Arial" w:hAnsi="Arial" w:cs="Arial"/>
          <w:color w:val="auto"/>
          <w:szCs w:val="22"/>
        </w:rPr>
        <w:t xml:space="preserve"> the Contractor will allow the Service User access to their own records on demand.</w:t>
      </w:r>
    </w:p>
    <w:p w14:paraId="1B078632" w14:textId="10AC8DB6"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must comply with the terms of the Data Protection Act 2018, </w:t>
      </w:r>
      <w:r w:rsidR="001F1D41">
        <w:rPr>
          <w:rFonts w:ascii="Arial" w:hAnsi="Arial" w:cs="Arial"/>
          <w:color w:val="auto"/>
          <w:szCs w:val="22"/>
        </w:rPr>
        <w:t xml:space="preserve">United Kingdom </w:t>
      </w:r>
      <w:r w:rsidRPr="00D522E2">
        <w:rPr>
          <w:rFonts w:ascii="Arial" w:hAnsi="Arial" w:cs="Arial"/>
          <w:color w:val="auto"/>
          <w:szCs w:val="22"/>
        </w:rPr>
        <w:t>General Data Protection Regulation, Freedom of Information Act 2000 or other subsequent legislation.</w:t>
      </w:r>
      <w:r w:rsidR="001360B0">
        <w:rPr>
          <w:rFonts w:ascii="Arial" w:hAnsi="Arial" w:cs="Arial"/>
          <w:color w:val="auto"/>
          <w:szCs w:val="22"/>
        </w:rPr>
        <w:t xml:space="preserve"> </w:t>
      </w:r>
      <w:r w:rsidRPr="00D522E2">
        <w:rPr>
          <w:rFonts w:ascii="Arial" w:hAnsi="Arial" w:cs="Arial"/>
          <w:color w:val="auto"/>
          <w:szCs w:val="22"/>
        </w:rPr>
        <w:t xml:space="preserve">Both the Authority and Contractor must use their best endeavours to ensure that information given </w:t>
      </w:r>
      <w:r w:rsidR="00130874">
        <w:rPr>
          <w:rFonts w:ascii="Arial" w:hAnsi="Arial" w:cs="Arial"/>
          <w:color w:val="auto"/>
          <w:szCs w:val="22"/>
        </w:rPr>
        <w:t>is</w:t>
      </w:r>
      <w:r w:rsidRPr="00D522E2">
        <w:rPr>
          <w:rFonts w:ascii="Arial" w:hAnsi="Arial" w:cs="Arial"/>
          <w:color w:val="auto"/>
          <w:szCs w:val="22"/>
        </w:rPr>
        <w:t xml:space="preserve"> only used for the purposes for which it </w:t>
      </w:r>
      <w:r w:rsidR="00130874">
        <w:rPr>
          <w:rFonts w:ascii="Arial" w:hAnsi="Arial" w:cs="Arial"/>
          <w:color w:val="auto"/>
          <w:szCs w:val="22"/>
        </w:rPr>
        <w:t>h</w:t>
      </w:r>
      <w:r w:rsidRPr="00D522E2">
        <w:rPr>
          <w:rFonts w:ascii="Arial" w:hAnsi="Arial" w:cs="Arial"/>
          <w:color w:val="auto"/>
          <w:szCs w:val="22"/>
        </w:rPr>
        <w:t xml:space="preserve">as </w:t>
      </w:r>
      <w:r w:rsidR="00130874">
        <w:rPr>
          <w:rFonts w:ascii="Arial" w:hAnsi="Arial" w:cs="Arial"/>
          <w:color w:val="auto"/>
          <w:szCs w:val="22"/>
        </w:rPr>
        <w:t xml:space="preserve">been </w:t>
      </w:r>
      <w:r w:rsidRPr="00D522E2">
        <w:rPr>
          <w:rFonts w:ascii="Arial" w:hAnsi="Arial" w:cs="Arial"/>
          <w:color w:val="auto"/>
          <w:szCs w:val="22"/>
        </w:rPr>
        <w:t xml:space="preserve">given </w:t>
      </w:r>
      <w:r w:rsidR="00130874">
        <w:rPr>
          <w:rFonts w:ascii="Arial" w:hAnsi="Arial" w:cs="Arial"/>
          <w:color w:val="auto"/>
          <w:szCs w:val="22"/>
        </w:rPr>
        <w:t xml:space="preserve">and shall not be used for any other purpose </w:t>
      </w:r>
      <w:r w:rsidRPr="00D522E2">
        <w:rPr>
          <w:rFonts w:ascii="Arial" w:hAnsi="Arial" w:cs="Arial"/>
          <w:color w:val="auto"/>
          <w:szCs w:val="22"/>
        </w:rPr>
        <w:t>without express consent</w:t>
      </w:r>
      <w:r w:rsidR="00130874">
        <w:rPr>
          <w:rFonts w:ascii="Arial" w:hAnsi="Arial" w:cs="Arial"/>
          <w:color w:val="auto"/>
          <w:szCs w:val="22"/>
        </w:rPr>
        <w:t>,</w:t>
      </w:r>
      <w:r w:rsidRPr="00D522E2">
        <w:rPr>
          <w:rFonts w:ascii="Arial" w:hAnsi="Arial" w:cs="Arial"/>
          <w:color w:val="auto"/>
          <w:szCs w:val="22"/>
        </w:rPr>
        <w:t xml:space="preserve"> save where statute or the public interest otherwise allows.</w:t>
      </w:r>
    </w:p>
    <w:p w14:paraId="0AB3E63D" w14:textId="46C534FE"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 xml:space="preserve">The Parties acknowledge that for the purposes of the Data Protection Legislation, </w:t>
      </w:r>
      <w:r w:rsidR="001F1D41" w:rsidRPr="001F1D41">
        <w:rPr>
          <w:rFonts w:ascii="Arial" w:hAnsi="Arial" w:cs="Arial"/>
          <w:color w:val="auto"/>
          <w:szCs w:val="22"/>
        </w:rPr>
        <w:t>data shall only be processed in accordance with the Data Protection Schedule</w:t>
      </w:r>
      <w:r w:rsidRPr="00D522E2">
        <w:rPr>
          <w:rFonts w:ascii="Arial" w:hAnsi="Arial" w:cs="Arial"/>
          <w:color w:val="auto"/>
          <w:szCs w:val="22"/>
        </w:rPr>
        <w:t>.</w:t>
      </w:r>
    </w:p>
    <w:p w14:paraId="32945CDF"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notify the Authority immediately if it considers that any of the Authority's instructions infringe the Data Protection Legislation. </w:t>
      </w:r>
    </w:p>
    <w:p w14:paraId="00BB9F06" w14:textId="168EBEC1"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provide all reasonable assistance to the Authority in the preparation of any Data Protection Impact Assessment prior to commencing any processing.</w:t>
      </w:r>
      <w:r w:rsidR="001360B0">
        <w:rPr>
          <w:rFonts w:ascii="Arial" w:hAnsi="Arial" w:cs="Arial"/>
          <w:color w:val="auto"/>
          <w:szCs w:val="22"/>
        </w:rPr>
        <w:t xml:space="preserve"> </w:t>
      </w:r>
      <w:r w:rsidRPr="00D522E2">
        <w:rPr>
          <w:rFonts w:ascii="Arial" w:hAnsi="Arial" w:cs="Arial"/>
          <w:color w:val="auto"/>
          <w:szCs w:val="22"/>
        </w:rPr>
        <w:t xml:space="preserve">Such assistance may, at the discretion of the Authority, include: </w:t>
      </w:r>
    </w:p>
    <w:p w14:paraId="38D04BA6" w14:textId="77777777" w:rsidR="003360A5" w:rsidRPr="00D522E2" w:rsidRDefault="003360A5" w:rsidP="0039244A">
      <w:pPr>
        <w:pStyle w:val="Heading3"/>
        <w:rPr>
          <w:rFonts w:ascii="Arial" w:hAnsi="Arial" w:cs="Arial"/>
          <w:szCs w:val="22"/>
        </w:rPr>
      </w:pPr>
      <w:r w:rsidRPr="00D522E2">
        <w:rPr>
          <w:rFonts w:ascii="Arial" w:hAnsi="Arial" w:cs="Arial"/>
          <w:szCs w:val="22"/>
        </w:rPr>
        <w:t xml:space="preserve">a systematic description of the envisaged processing operations and the purpose of the </w:t>
      </w:r>
      <w:proofErr w:type="gramStart"/>
      <w:r w:rsidRPr="00D522E2">
        <w:rPr>
          <w:rFonts w:ascii="Arial" w:hAnsi="Arial" w:cs="Arial"/>
          <w:szCs w:val="22"/>
        </w:rPr>
        <w:t>processing;</w:t>
      </w:r>
      <w:proofErr w:type="gramEnd"/>
      <w:r w:rsidRPr="00D522E2">
        <w:rPr>
          <w:rFonts w:ascii="Arial" w:hAnsi="Arial" w:cs="Arial"/>
          <w:szCs w:val="22"/>
        </w:rPr>
        <w:t xml:space="preserve"> </w:t>
      </w:r>
    </w:p>
    <w:p w14:paraId="29F2E810" w14:textId="1129C079" w:rsidR="003360A5" w:rsidRPr="00D522E2" w:rsidRDefault="003360A5" w:rsidP="0039244A">
      <w:pPr>
        <w:pStyle w:val="Heading3"/>
        <w:rPr>
          <w:rFonts w:ascii="Arial" w:hAnsi="Arial" w:cs="Arial"/>
          <w:szCs w:val="22"/>
        </w:rPr>
      </w:pPr>
      <w:r w:rsidRPr="00D522E2">
        <w:rPr>
          <w:rFonts w:ascii="Arial" w:hAnsi="Arial" w:cs="Arial"/>
          <w:szCs w:val="22"/>
        </w:rPr>
        <w:t xml:space="preserve">an assessment of the necessity and proportionality of the processing operations in relation to the </w:t>
      </w:r>
      <w:r w:rsidR="002161C3">
        <w:rPr>
          <w:rFonts w:ascii="Arial" w:hAnsi="Arial" w:cs="Arial"/>
          <w:szCs w:val="22"/>
        </w:rPr>
        <w:t xml:space="preserve">Goods and/or </w:t>
      </w:r>
      <w:proofErr w:type="gramStart"/>
      <w:r w:rsidR="00987FE6">
        <w:rPr>
          <w:rFonts w:ascii="Arial" w:hAnsi="Arial" w:cs="Arial"/>
          <w:szCs w:val="22"/>
        </w:rPr>
        <w:t>Services;</w:t>
      </w:r>
      <w:proofErr w:type="gramEnd"/>
      <w:r w:rsidRPr="00D522E2">
        <w:rPr>
          <w:rFonts w:ascii="Arial" w:hAnsi="Arial" w:cs="Arial"/>
          <w:szCs w:val="22"/>
        </w:rPr>
        <w:t xml:space="preserve"> </w:t>
      </w:r>
    </w:p>
    <w:p w14:paraId="66BD7B10"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 xml:space="preserve">an assessment of the risks to the rights and freedoms of Data Subjects; and </w:t>
      </w:r>
    </w:p>
    <w:p w14:paraId="0E26F912"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 xml:space="preserve">the measures envisaged to address the risks, including safeguards, security measures and mechanisms to ensure the protection of Personal Data. </w:t>
      </w:r>
    </w:p>
    <w:p w14:paraId="082DDC5E"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in relation to any Personal Data processed in connection with its obligations under this Agreement: </w:t>
      </w:r>
    </w:p>
    <w:p w14:paraId="626BB7CC" w14:textId="77777777" w:rsidR="003360A5" w:rsidRPr="00D522E2" w:rsidRDefault="003360A5" w:rsidP="000757EB">
      <w:pPr>
        <w:pStyle w:val="Heading3"/>
        <w:spacing w:after="0" w:line="240" w:lineRule="auto"/>
        <w:rPr>
          <w:rFonts w:ascii="Arial" w:hAnsi="Arial" w:cs="Arial"/>
          <w:szCs w:val="22"/>
        </w:rPr>
      </w:pPr>
      <w:r w:rsidRPr="00D522E2">
        <w:rPr>
          <w:rFonts w:ascii="Arial" w:hAnsi="Arial" w:cs="Arial"/>
          <w:szCs w:val="22"/>
        </w:rPr>
        <w:t xml:space="preserve">process that Personal Data only in accordance with the instructions of the Authority unless the Contractor is required to do otherwise by Law. If it is so </w:t>
      </w:r>
      <w:proofErr w:type="gramStart"/>
      <w:r w:rsidRPr="00D522E2">
        <w:rPr>
          <w:rFonts w:ascii="Arial" w:hAnsi="Arial" w:cs="Arial"/>
          <w:szCs w:val="22"/>
        </w:rPr>
        <w:t>required</w:t>
      </w:r>
      <w:proofErr w:type="gramEnd"/>
      <w:r w:rsidRPr="00D522E2">
        <w:rPr>
          <w:rFonts w:ascii="Arial" w:hAnsi="Arial" w:cs="Arial"/>
          <w:szCs w:val="22"/>
        </w:rPr>
        <w:t xml:space="preserve"> the Contractor shall promptly notify the Authority before processing the Personal Data unless prohibited by </w:t>
      </w:r>
      <w:proofErr w:type="gramStart"/>
      <w:r w:rsidRPr="00D522E2">
        <w:rPr>
          <w:rFonts w:ascii="Arial" w:hAnsi="Arial" w:cs="Arial"/>
          <w:szCs w:val="22"/>
        </w:rPr>
        <w:t>Law;</w:t>
      </w:r>
      <w:proofErr w:type="gramEnd"/>
      <w:r w:rsidRPr="00D522E2">
        <w:rPr>
          <w:rFonts w:ascii="Arial" w:hAnsi="Arial" w:cs="Arial"/>
          <w:szCs w:val="22"/>
        </w:rPr>
        <w:t xml:space="preserve"> </w:t>
      </w:r>
    </w:p>
    <w:p w14:paraId="5976E90C" w14:textId="77777777" w:rsidR="003360A5" w:rsidRPr="00D522E2" w:rsidRDefault="003360A5" w:rsidP="000757EB">
      <w:pPr>
        <w:pStyle w:val="Heading3"/>
        <w:rPr>
          <w:rFonts w:ascii="Arial" w:hAnsi="Arial" w:cs="Arial"/>
          <w:szCs w:val="22"/>
        </w:rPr>
      </w:pPr>
      <w:r w:rsidRPr="00D522E2">
        <w:rPr>
          <w:rFonts w:ascii="Arial" w:hAnsi="Arial" w:cs="Arial"/>
          <w:szCs w:val="22"/>
        </w:rPr>
        <w:t xml:space="preserve">ensure that it has in place Protective Measures, which have been reviewed and approved by the Authority as appropriate to protect against a Data Loss Event having taken account of the: </w:t>
      </w:r>
    </w:p>
    <w:p w14:paraId="41D74654" w14:textId="77777777" w:rsidR="003360A5" w:rsidRPr="00D522E2" w:rsidRDefault="003360A5" w:rsidP="00B96B6F">
      <w:pPr>
        <w:pStyle w:val="Heading4"/>
        <w:spacing w:line="240" w:lineRule="auto"/>
        <w:ind w:left="2552" w:hanging="141"/>
        <w:rPr>
          <w:rFonts w:ascii="Arial" w:hAnsi="Arial" w:cs="Arial"/>
          <w:szCs w:val="22"/>
        </w:rPr>
      </w:pPr>
      <w:r w:rsidRPr="00D522E2">
        <w:rPr>
          <w:rFonts w:ascii="Arial" w:hAnsi="Arial" w:cs="Arial"/>
          <w:szCs w:val="22"/>
        </w:rPr>
        <w:t xml:space="preserve">nature of the data to be </w:t>
      </w:r>
      <w:proofErr w:type="gramStart"/>
      <w:r w:rsidRPr="00D522E2">
        <w:rPr>
          <w:rFonts w:ascii="Arial" w:hAnsi="Arial" w:cs="Arial"/>
          <w:szCs w:val="22"/>
        </w:rPr>
        <w:t>protected;</w:t>
      </w:r>
      <w:proofErr w:type="gramEnd"/>
      <w:r w:rsidRPr="00D522E2">
        <w:rPr>
          <w:rFonts w:ascii="Arial" w:hAnsi="Arial" w:cs="Arial"/>
          <w:szCs w:val="22"/>
        </w:rPr>
        <w:t xml:space="preserve"> </w:t>
      </w:r>
    </w:p>
    <w:p w14:paraId="7AB1DD9A" w14:textId="77777777" w:rsidR="003360A5" w:rsidRPr="00D522E2" w:rsidRDefault="003360A5" w:rsidP="00B96B6F">
      <w:pPr>
        <w:pStyle w:val="Heading4"/>
        <w:spacing w:line="240" w:lineRule="auto"/>
        <w:ind w:left="2552" w:hanging="141"/>
        <w:rPr>
          <w:rFonts w:ascii="Arial" w:hAnsi="Arial" w:cs="Arial"/>
          <w:szCs w:val="22"/>
        </w:rPr>
      </w:pPr>
      <w:r w:rsidRPr="00D522E2">
        <w:rPr>
          <w:rFonts w:ascii="Arial" w:hAnsi="Arial" w:cs="Arial"/>
          <w:szCs w:val="22"/>
        </w:rPr>
        <w:t xml:space="preserve">harm that might result from a Data Loss </w:t>
      </w:r>
      <w:proofErr w:type="gramStart"/>
      <w:r w:rsidRPr="00D522E2">
        <w:rPr>
          <w:rFonts w:ascii="Arial" w:hAnsi="Arial" w:cs="Arial"/>
          <w:szCs w:val="22"/>
        </w:rPr>
        <w:t>Event;</w:t>
      </w:r>
      <w:proofErr w:type="gramEnd"/>
      <w:r w:rsidRPr="00D522E2">
        <w:rPr>
          <w:rFonts w:ascii="Arial" w:hAnsi="Arial" w:cs="Arial"/>
          <w:szCs w:val="22"/>
        </w:rPr>
        <w:t xml:space="preserve"> </w:t>
      </w:r>
    </w:p>
    <w:p w14:paraId="148F5C07" w14:textId="77777777" w:rsidR="003360A5" w:rsidRPr="00D522E2" w:rsidRDefault="003360A5" w:rsidP="00B96B6F">
      <w:pPr>
        <w:pStyle w:val="Heading4"/>
        <w:spacing w:line="240" w:lineRule="auto"/>
        <w:ind w:left="2552" w:hanging="141"/>
        <w:rPr>
          <w:rFonts w:ascii="Arial" w:hAnsi="Arial" w:cs="Arial"/>
          <w:szCs w:val="22"/>
        </w:rPr>
      </w:pPr>
      <w:r w:rsidRPr="00D522E2">
        <w:rPr>
          <w:rFonts w:ascii="Arial" w:hAnsi="Arial" w:cs="Arial"/>
          <w:szCs w:val="22"/>
        </w:rPr>
        <w:t xml:space="preserve">state of technological development; and </w:t>
      </w:r>
    </w:p>
    <w:p w14:paraId="5ACA2E6A" w14:textId="39C16355" w:rsidR="003360A5" w:rsidRPr="00D522E2" w:rsidRDefault="003360A5" w:rsidP="00B96B6F">
      <w:pPr>
        <w:pStyle w:val="Heading4"/>
        <w:spacing w:line="240" w:lineRule="auto"/>
        <w:ind w:left="2552" w:hanging="141"/>
        <w:rPr>
          <w:rFonts w:ascii="Arial" w:hAnsi="Arial" w:cs="Arial"/>
          <w:szCs w:val="22"/>
        </w:rPr>
      </w:pPr>
      <w:r w:rsidRPr="00D522E2">
        <w:rPr>
          <w:rFonts w:ascii="Arial" w:hAnsi="Arial" w:cs="Arial"/>
          <w:szCs w:val="22"/>
        </w:rPr>
        <w:t xml:space="preserve">cost of implementing any </w:t>
      </w:r>
      <w:proofErr w:type="gramStart"/>
      <w:r w:rsidRPr="00D522E2">
        <w:rPr>
          <w:rFonts w:ascii="Arial" w:hAnsi="Arial" w:cs="Arial"/>
          <w:szCs w:val="22"/>
        </w:rPr>
        <w:t>measures;</w:t>
      </w:r>
      <w:proofErr w:type="gramEnd"/>
    </w:p>
    <w:p w14:paraId="1963895A" w14:textId="4B0C7883" w:rsidR="003360A5" w:rsidRPr="00D522E2" w:rsidRDefault="003360A5" w:rsidP="000757EB">
      <w:pPr>
        <w:pStyle w:val="Heading3"/>
        <w:rPr>
          <w:rFonts w:ascii="Arial" w:hAnsi="Arial" w:cs="Arial"/>
          <w:szCs w:val="22"/>
        </w:rPr>
      </w:pPr>
      <w:r w:rsidRPr="00D522E2">
        <w:rPr>
          <w:rFonts w:ascii="Arial" w:hAnsi="Arial" w:cs="Arial"/>
          <w:szCs w:val="22"/>
        </w:rPr>
        <w:t xml:space="preserve">ensure that: </w:t>
      </w:r>
    </w:p>
    <w:p w14:paraId="1A990A4E" w14:textId="77777777" w:rsidR="003360A5" w:rsidRPr="00D522E2" w:rsidRDefault="003360A5" w:rsidP="007E342B">
      <w:pPr>
        <w:pStyle w:val="Heading4"/>
        <w:tabs>
          <w:tab w:val="clear" w:pos="2421"/>
          <w:tab w:val="num" w:pos="2835"/>
        </w:tabs>
        <w:spacing w:after="0" w:line="240" w:lineRule="auto"/>
        <w:ind w:left="2694" w:hanging="284"/>
        <w:rPr>
          <w:rFonts w:ascii="Arial" w:hAnsi="Arial" w:cs="Arial"/>
          <w:szCs w:val="22"/>
        </w:rPr>
      </w:pPr>
      <w:r w:rsidRPr="00D522E2">
        <w:rPr>
          <w:rFonts w:ascii="Arial" w:hAnsi="Arial" w:cs="Arial"/>
          <w:szCs w:val="22"/>
        </w:rPr>
        <w:t xml:space="preserve">the Contractor Personnel do not process Personal Data except in accordance with this </w:t>
      </w:r>
      <w:proofErr w:type="gramStart"/>
      <w:r w:rsidRPr="00D522E2">
        <w:rPr>
          <w:rFonts w:ascii="Arial" w:hAnsi="Arial" w:cs="Arial"/>
          <w:szCs w:val="22"/>
        </w:rPr>
        <w:t>Agreement;</w:t>
      </w:r>
      <w:proofErr w:type="gramEnd"/>
      <w:r w:rsidRPr="00D522E2">
        <w:rPr>
          <w:rFonts w:ascii="Arial" w:hAnsi="Arial" w:cs="Arial"/>
          <w:szCs w:val="22"/>
        </w:rPr>
        <w:t xml:space="preserve"> </w:t>
      </w:r>
    </w:p>
    <w:p w14:paraId="7C2D062F" w14:textId="77777777" w:rsidR="003360A5" w:rsidRPr="00D522E2" w:rsidRDefault="003360A5" w:rsidP="007E342B">
      <w:pPr>
        <w:pStyle w:val="Heading4"/>
        <w:tabs>
          <w:tab w:val="clear" w:pos="2421"/>
          <w:tab w:val="num" w:pos="2835"/>
        </w:tabs>
        <w:spacing w:after="0" w:line="240" w:lineRule="auto"/>
        <w:ind w:left="2694" w:hanging="284"/>
        <w:rPr>
          <w:rFonts w:ascii="Arial" w:hAnsi="Arial" w:cs="Arial"/>
          <w:szCs w:val="22"/>
        </w:rPr>
      </w:pPr>
      <w:r w:rsidRPr="00D522E2">
        <w:rPr>
          <w:rFonts w:ascii="Arial" w:hAnsi="Arial" w:cs="Arial"/>
          <w:szCs w:val="22"/>
        </w:rPr>
        <w:t xml:space="preserve">it takes all reasonable steps to ensure the reliability and integrity of any Contractor Personnel who have access to the Personal Data and ensure that they: </w:t>
      </w:r>
    </w:p>
    <w:p w14:paraId="66532D96" w14:textId="77777777" w:rsidR="003360A5" w:rsidRPr="00D522E2" w:rsidRDefault="003360A5" w:rsidP="007E342B">
      <w:pPr>
        <w:pStyle w:val="Heading5"/>
        <w:tabs>
          <w:tab w:val="num" w:pos="3544"/>
        </w:tabs>
        <w:ind w:left="3261" w:hanging="426"/>
        <w:rPr>
          <w:rFonts w:ascii="Arial" w:hAnsi="Arial" w:cs="Arial"/>
          <w:szCs w:val="22"/>
        </w:rPr>
      </w:pPr>
      <w:r w:rsidRPr="00D522E2">
        <w:rPr>
          <w:rFonts w:ascii="Arial" w:hAnsi="Arial" w:cs="Arial"/>
          <w:szCs w:val="22"/>
        </w:rPr>
        <w:lastRenderedPageBreak/>
        <w:t xml:space="preserve">are aware of and comply with the Contractor's duties under this </w:t>
      </w:r>
      <w:proofErr w:type="gramStart"/>
      <w:r w:rsidRPr="00D522E2">
        <w:rPr>
          <w:rFonts w:ascii="Arial" w:hAnsi="Arial" w:cs="Arial"/>
          <w:szCs w:val="22"/>
        </w:rPr>
        <w:t>clause;</w:t>
      </w:r>
      <w:proofErr w:type="gramEnd"/>
      <w:r w:rsidRPr="00D522E2">
        <w:rPr>
          <w:rFonts w:ascii="Arial" w:hAnsi="Arial" w:cs="Arial"/>
          <w:szCs w:val="22"/>
        </w:rPr>
        <w:t xml:space="preserve"> </w:t>
      </w:r>
    </w:p>
    <w:p w14:paraId="2008BEB8" w14:textId="77777777" w:rsidR="003360A5" w:rsidRPr="00D522E2" w:rsidRDefault="003360A5" w:rsidP="007E342B">
      <w:pPr>
        <w:pStyle w:val="Heading5"/>
        <w:tabs>
          <w:tab w:val="num" w:pos="3544"/>
        </w:tabs>
        <w:ind w:left="3261" w:hanging="426"/>
        <w:rPr>
          <w:rFonts w:ascii="Arial" w:hAnsi="Arial" w:cs="Arial"/>
          <w:szCs w:val="22"/>
        </w:rPr>
      </w:pPr>
      <w:r w:rsidRPr="00D522E2">
        <w:rPr>
          <w:rFonts w:ascii="Arial" w:hAnsi="Arial" w:cs="Arial"/>
          <w:szCs w:val="22"/>
        </w:rPr>
        <w:t>are subject to appropriate confidentiality undertakings with the Contractor or any Sub-</w:t>
      </w:r>
      <w:proofErr w:type="gramStart"/>
      <w:r w:rsidRPr="00D522E2">
        <w:rPr>
          <w:rFonts w:ascii="Arial" w:hAnsi="Arial" w:cs="Arial"/>
          <w:szCs w:val="22"/>
        </w:rPr>
        <w:t>processor;</w:t>
      </w:r>
      <w:proofErr w:type="gramEnd"/>
      <w:r w:rsidRPr="00D522E2">
        <w:rPr>
          <w:rFonts w:ascii="Arial" w:hAnsi="Arial" w:cs="Arial"/>
          <w:szCs w:val="22"/>
        </w:rPr>
        <w:t xml:space="preserve"> </w:t>
      </w:r>
    </w:p>
    <w:p w14:paraId="0A89498D" w14:textId="77777777" w:rsidR="003360A5" w:rsidRPr="00D522E2" w:rsidRDefault="003360A5" w:rsidP="007E342B">
      <w:pPr>
        <w:pStyle w:val="Heading5"/>
        <w:tabs>
          <w:tab w:val="num" w:pos="3544"/>
        </w:tabs>
        <w:ind w:left="3261" w:hanging="426"/>
        <w:rPr>
          <w:rFonts w:ascii="Arial" w:hAnsi="Arial" w:cs="Arial"/>
          <w:szCs w:val="22"/>
        </w:rPr>
      </w:pPr>
      <w:r w:rsidRPr="00D522E2">
        <w:rPr>
          <w:rFonts w:ascii="Arial" w:hAnsi="Arial" w:cs="Arial"/>
          <w:szCs w:val="22"/>
        </w:rPr>
        <w:t xml:space="preserve">are informed of the confidential nature of the Personal Data and do not publish, disclose or divulge any of the Personal Data to any third Party unless directed in writing to do so by the Authority or as otherwise permitted by this Agreement; and </w:t>
      </w:r>
    </w:p>
    <w:p w14:paraId="4FD75C3F" w14:textId="77777777" w:rsidR="003360A5" w:rsidRPr="00D522E2" w:rsidRDefault="003360A5" w:rsidP="007E342B">
      <w:pPr>
        <w:pStyle w:val="Heading5"/>
        <w:tabs>
          <w:tab w:val="num" w:pos="3544"/>
        </w:tabs>
        <w:ind w:left="3261" w:hanging="426"/>
        <w:rPr>
          <w:rFonts w:ascii="Arial" w:hAnsi="Arial" w:cs="Arial"/>
          <w:szCs w:val="22"/>
        </w:rPr>
      </w:pPr>
      <w:r w:rsidRPr="00D522E2">
        <w:rPr>
          <w:rFonts w:ascii="Arial" w:hAnsi="Arial" w:cs="Arial"/>
          <w:szCs w:val="22"/>
        </w:rPr>
        <w:t xml:space="preserve">have undergone adequate training in the use, care, protection and handling of Personal Data; and </w:t>
      </w:r>
    </w:p>
    <w:p w14:paraId="13FAB54E" w14:textId="2056FA0F" w:rsidR="003360A5" w:rsidRPr="00D522E2" w:rsidRDefault="003360A5" w:rsidP="000757EB">
      <w:pPr>
        <w:pStyle w:val="Heading3"/>
        <w:rPr>
          <w:rFonts w:ascii="Arial" w:hAnsi="Arial" w:cs="Arial"/>
          <w:szCs w:val="22"/>
        </w:rPr>
      </w:pPr>
      <w:r w:rsidRPr="00D522E2">
        <w:rPr>
          <w:rFonts w:ascii="Arial" w:hAnsi="Arial" w:cs="Arial"/>
          <w:szCs w:val="22"/>
        </w:rPr>
        <w:t>not transfer Personal Data outside of the U</w:t>
      </w:r>
      <w:r w:rsidR="009C54DA">
        <w:rPr>
          <w:rFonts w:ascii="Arial" w:hAnsi="Arial" w:cs="Arial"/>
          <w:szCs w:val="22"/>
        </w:rPr>
        <w:t>K</w:t>
      </w:r>
      <w:r w:rsidRPr="00D522E2">
        <w:rPr>
          <w:rFonts w:ascii="Arial" w:hAnsi="Arial" w:cs="Arial"/>
          <w:szCs w:val="22"/>
        </w:rPr>
        <w:t xml:space="preserve"> unless the prior written consent of the Authority has been obtained and the following conditions are fulfilled: </w:t>
      </w:r>
    </w:p>
    <w:p w14:paraId="140A31B4" w14:textId="77777777" w:rsidR="003360A5" w:rsidRPr="00D522E2" w:rsidRDefault="003360A5" w:rsidP="007E342B">
      <w:pPr>
        <w:pStyle w:val="Heading4"/>
        <w:tabs>
          <w:tab w:val="clear" w:pos="2421"/>
          <w:tab w:val="num" w:pos="2977"/>
        </w:tabs>
        <w:spacing w:after="0" w:line="240" w:lineRule="auto"/>
        <w:ind w:left="2835" w:hanging="425"/>
        <w:rPr>
          <w:rFonts w:ascii="Arial" w:hAnsi="Arial" w:cs="Arial"/>
          <w:szCs w:val="22"/>
        </w:rPr>
      </w:pPr>
      <w:r w:rsidRPr="00D522E2">
        <w:rPr>
          <w:rFonts w:ascii="Arial" w:hAnsi="Arial" w:cs="Arial"/>
          <w:szCs w:val="22"/>
        </w:rPr>
        <w:t xml:space="preserve">the Authority or the Contractor has provided appropriate safeguards in relation to the transfer (whether in accordance with </w:t>
      </w:r>
      <w:r w:rsidR="001F1D41">
        <w:rPr>
          <w:rFonts w:ascii="Arial" w:hAnsi="Arial" w:cs="Arial"/>
          <w:szCs w:val="22"/>
        </w:rPr>
        <w:t xml:space="preserve">UK </w:t>
      </w:r>
      <w:r w:rsidRPr="00D522E2">
        <w:rPr>
          <w:rFonts w:ascii="Arial" w:hAnsi="Arial" w:cs="Arial"/>
          <w:szCs w:val="22"/>
        </w:rPr>
        <w:t xml:space="preserve">GDPR Article 46) as determined by the </w:t>
      </w:r>
      <w:proofErr w:type="gramStart"/>
      <w:r w:rsidRPr="00D522E2">
        <w:rPr>
          <w:rFonts w:ascii="Arial" w:hAnsi="Arial" w:cs="Arial"/>
          <w:szCs w:val="22"/>
        </w:rPr>
        <w:t>Authority;</w:t>
      </w:r>
      <w:proofErr w:type="gramEnd"/>
      <w:r w:rsidRPr="00D522E2">
        <w:rPr>
          <w:rFonts w:ascii="Arial" w:hAnsi="Arial" w:cs="Arial"/>
          <w:szCs w:val="22"/>
        </w:rPr>
        <w:t xml:space="preserve"> </w:t>
      </w:r>
    </w:p>
    <w:p w14:paraId="66217AFD" w14:textId="77777777" w:rsidR="003360A5" w:rsidRPr="00D522E2" w:rsidRDefault="003360A5" w:rsidP="007E342B">
      <w:pPr>
        <w:pStyle w:val="Heading4"/>
        <w:tabs>
          <w:tab w:val="clear" w:pos="2421"/>
          <w:tab w:val="num" w:pos="2977"/>
        </w:tabs>
        <w:spacing w:after="0" w:line="240" w:lineRule="auto"/>
        <w:ind w:left="2835" w:hanging="425"/>
        <w:rPr>
          <w:rFonts w:ascii="Arial" w:hAnsi="Arial" w:cs="Arial"/>
          <w:szCs w:val="22"/>
        </w:rPr>
      </w:pPr>
      <w:r w:rsidRPr="00D522E2">
        <w:rPr>
          <w:rFonts w:ascii="Arial" w:hAnsi="Arial" w:cs="Arial"/>
          <w:szCs w:val="22"/>
        </w:rPr>
        <w:t xml:space="preserve">the Data Subject has enforceable rights and effective legal </w:t>
      </w:r>
      <w:proofErr w:type="gramStart"/>
      <w:r w:rsidRPr="00D522E2">
        <w:rPr>
          <w:rFonts w:ascii="Arial" w:hAnsi="Arial" w:cs="Arial"/>
          <w:szCs w:val="22"/>
        </w:rPr>
        <w:t>remedies;</w:t>
      </w:r>
      <w:proofErr w:type="gramEnd"/>
      <w:r w:rsidRPr="00D522E2">
        <w:rPr>
          <w:rFonts w:ascii="Arial" w:hAnsi="Arial" w:cs="Arial"/>
          <w:szCs w:val="22"/>
        </w:rPr>
        <w:t xml:space="preserve"> </w:t>
      </w:r>
    </w:p>
    <w:p w14:paraId="2D782962" w14:textId="77777777" w:rsidR="003360A5" w:rsidRPr="00D522E2" w:rsidRDefault="003360A5" w:rsidP="007E342B">
      <w:pPr>
        <w:pStyle w:val="Heading4"/>
        <w:tabs>
          <w:tab w:val="clear" w:pos="2421"/>
          <w:tab w:val="num" w:pos="2977"/>
        </w:tabs>
        <w:spacing w:after="0" w:line="240" w:lineRule="auto"/>
        <w:ind w:left="2835" w:hanging="425"/>
        <w:rPr>
          <w:rFonts w:ascii="Arial" w:hAnsi="Arial" w:cs="Arial"/>
          <w:szCs w:val="22"/>
        </w:rPr>
      </w:pPr>
      <w:r w:rsidRPr="00D522E2">
        <w:rPr>
          <w:rFonts w:ascii="Arial" w:hAnsi="Arial" w:cs="Arial"/>
          <w:szCs w:val="22"/>
        </w:rPr>
        <w:t xml:space="preserve">the Contractor complies with its obligations under the Data Protection Legislation by providing an adequate level of protection to any Personal Data that is transferred (or, if it is not so bound, uses its best endeavours to assist the Authority in meeting its obligations); and </w:t>
      </w:r>
    </w:p>
    <w:p w14:paraId="75D85689" w14:textId="77777777" w:rsidR="003360A5" w:rsidRPr="00D522E2" w:rsidRDefault="003360A5" w:rsidP="00B96B6F">
      <w:pPr>
        <w:pStyle w:val="Heading4"/>
        <w:tabs>
          <w:tab w:val="clear" w:pos="2421"/>
          <w:tab w:val="num" w:pos="2977"/>
        </w:tabs>
        <w:spacing w:line="240" w:lineRule="auto"/>
        <w:ind w:left="2835" w:hanging="425"/>
        <w:rPr>
          <w:rFonts w:ascii="Arial" w:hAnsi="Arial" w:cs="Arial"/>
          <w:szCs w:val="22"/>
        </w:rPr>
      </w:pPr>
      <w:r w:rsidRPr="00D522E2">
        <w:rPr>
          <w:rFonts w:ascii="Arial" w:hAnsi="Arial" w:cs="Arial"/>
          <w:szCs w:val="22"/>
        </w:rPr>
        <w:t xml:space="preserve">the Contractor complies with any reasonable instructions notified to it in advance by the Authority with respect to the processing of the Personal </w:t>
      </w:r>
      <w:proofErr w:type="gramStart"/>
      <w:r w:rsidRPr="00D522E2">
        <w:rPr>
          <w:rFonts w:ascii="Arial" w:hAnsi="Arial" w:cs="Arial"/>
          <w:szCs w:val="22"/>
        </w:rPr>
        <w:t>Data;</w:t>
      </w:r>
      <w:proofErr w:type="gramEnd"/>
      <w:r w:rsidRPr="00D522E2">
        <w:rPr>
          <w:rFonts w:ascii="Arial" w:hAnsi="Arial" w:cs="Arial"/>
          <w:szCs w:val="22"/>
        </w:rPr>
        <w:t xml:space="preserve"> </w:t>
      </w:r>
    </w:p>
    <w:p w14:paraId="077CBFFB" w14:textId="77777777" w:rsidR="003360A5" w:rsidRPr="00D522E2" w:rsidRDefault="003360A5" w:rsidP="000757EB">
      <w:pPr>
        <w:pStyle w:val="Heading3"/>
        <w:rPr>
          <w:rFonts w:ascii="Arial" w:hAnsi="Arial" w:cs="Arial"/>
          <w:szCs w:val="22"/>
        </w:rPr>
      </w:pPr>
      <w:r w:rsidRPr="00D522E2">
        <w:rPr>
          <w:rFonts w:ascii="Arial" w:hAnsi="Arial" w:cs="Arial"/>
          <w:szCs w:val="22"/>
        </w:rPr>
        <w:t xml:space="preserve">at the written direction of the Authority, delete or return Personal Data (and any copies of it) to the Authority on termination of the Agreement unless the Contractor is required by Law to retain the Personal Data. </w:t>
      </w:r>
    </w:p>
    <w:p w14:paraId="57DDBD8C" w14:textId="44B7FFE3" w:rsidR="003360A5" w:rsidRPr="00D522E2" w:rsidRDefault="003360A5" w:rsidP="003360A5">
      <w:pPr>
        <w:pStyle w:val="Heading2"/>
        <w:rPr>
          <w:rFonts w:ascii="Arial" w:hAnsi="Arial" w:cs="Arial"/>
          <w:color w:val="auto"/>
          <w:szCs w:val="22"/>
        </w:rPr>
      </w:pPr>
      <w:bookmarkStart w:id="71" w:name="_Ref506296124"/>
      <w:r w:rsidRPr="00D522E2">
        <w:rPr>
          <w:rFonts w:ascii="Arial" w:hAnsi="Arial" w:cs="Arial"/>
          <w:color w:val="auto"/>
          <w:szCs w:val="22"/>
        </w:rPr>
        <w:t xml:space="preserve">Subject to </w:t>
      </w:r>
      <w:r w:rsidR="00681A39" w:rsidRPr="00681A39">
        <w:rPr>
          <w:rFonts w:ascii="Arial" w:hAnsi="Arial" w:cs="Arial"/>
          <w:b/>
          <w:color w:val="auto"/>
          <w:szCs w:val="22"/>
        </w:rPr>
        <w:t xml:space="preserve">Clause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_Ref506296112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35.18</w:t>
      </w:r>
      <w:r w:rsidR="00681A39" w:rsidRPr="00681A39">
        <w:rPr>
          <w:rFonts w:ascii="Arial" w:hAnsi="Arial" w:cs="Arial"/>
          <w:b/>
          <w:color w:val="auto"/>
          <w:szCs w:val="22"/>
        </w:rPr>
        <w:fldChar w:fldCharType="end"/>
      </w:r>
      <w:r w:rsidRPr="00D522E2">
        <w:rPr>
          <w:rFonts w:ascii="Arial" w:hAnsi="Arial" w:cs="Arial"/>
          <w:color w:val="auto"/>
          <w:szCs w:val="22"/>
        </w:rPr>
        <w:t>, the Contractor shall notify the Authority immediately if it:</w:t>
      </w:r>
      <w:bookmarkEnd w:id="71"/>
      <w:r w:rsidRPr="00D522E2">
        <w:rPr>
          <w:rFonts w:ascii="Arial" w:hAnsi="Arial" w:cs="Arial"/>
          <w:color w:val="auto"/>
          <w:szCs w:val="22"/>
        </w:rPr>
        <w:t xml:space="preserve"> </w:t>
      </w:r>
    </w:p>
    <w:p w14:paraId="70BD9AFE" w14:textId="77777777" w:rsidR="003360A5" w:rsidRPr="00D522E2" w:rsidRDefault="003360A5" w:rsidP="000757EB">
      <w:pPr>
        <w:pStyle w:val="Heading3"/>
        <w:rPr>
          <w:rFonts w:ascii="Arial" w:hAnsi="Arial" w:cs="Arial"/>
          <w:szCs w:val="22"/>
        </w:rPr>
      </w:pPr>
      <w:r w:rsidRPr="00D522E2">
        <w:rPr>
          <w:rFonts w:ascii="Arial" w:hAnsi="Arial" w:cs="Arial"/>
          <w:szCs w:val="22"/>
        </w:rPr>
        <w:t>receives a Data Subject Access Request (or purported Data Subject Access Request</w:t>
      </w:r>
      <w:proofErr w:type="gramStart"/>
      <w:r w:rsidRPr="00D522E2">
        <w:rPr>
          <w:rFonts w:ascii="Arial" w:hAnsi="Arial" w:cs="Arial"/>
          <w:szCs w:val="22"/>
        </w:rPr>
        <w:t>);</w:t>
      </w:r>
      <w:proofErr w:type="gramEnd"/>
      <w:r w:rsidRPr="00D522E2">
        <w:rPr>
          <w:rFonts w:ascii="Arial" w:hAnsi="Arial" w:cs="Arial"/>
          <w:szCs w:val="22"/>
        </w:rPr>
        <w:t xml:space="preserve"> </w:t>
      </w:r>
    </w:p>
    <w:p w14:paraId="34EFFB22" w14:textId="61E06EB8" w:rsidR="003360A5" w:rsidRPr="00D522E2" w:rsidRDefault="003360A5" w:rsidP="000757EB">
      <w:pPr>
        <w:pStyle w:val="Heading3"/>
        <w:spacing w:after="0" w:line="240" w:lineRule="auto"/>
        <w:rPr>
          <w:rFonts w:ascii="Arial" w:hAnsi="Arial" w:cs="Arial"/>
          <w:szCs w:val="22"/>
        </w:rPr>
      </w:pPr>
      <w:r w:rsidRPr="00D522E2">
        <w:rPr>
          <w:rFonts w:ascii="Arial" w:hAnsi="Arial" w:cs="Arial"/>
          <w:szCs w:val="22"/>
        </w:rPr>
        <w:t xml:space="preserve">receives a request to rectify, block or erase any Personal </w:t>
      </w:r>
      <w:proofErr w:type="gramStart"/>
      <w:r w:rsidRPr="00D522E2">
        <w:rPr>
          <w:rFonts w:ascii="Arial" w:hAnsi="Arial" w:cs="Arial"/>
          <w:szCs w:val="22"/>
        </w:rPr>
        <w:t>Data;</w:t>
      </w:r>
      <w:proofErr w:type="gramEnd"/>
    </w:p>
    <w:p w14:paraId="758220BD" w14:textId="7A047F14" w:rsidR="003360A5" w:rsidRPr="00D522E2" w:rsidRDefault="003360A5" w:rsidP="000757EB">
      <w:pPr>
        <w:pStyle w:val="Heading3"/>
        <w:spacing w:after="0" w:line="240" w:lineRule="auto"/>
        <w:rPr>
          <w:rFonts w:ascii="Arial" w:hAnsi="Arial" w:cs="Arial"/>
          <w:szCs w:val="22"/>
        </w:rPr>
      </w:pPr>
      <w:r w:rsidRPr="00D522E2">
        <w:rPr>
          <w:rFonts w:ascii="Arial" w:hAnsi="Arial" w:cs="Arial"/>
          <w:szCs w:val="22"/>
        </w:rPr>
        <w:t xml:space="preserve">receives any other request, complaint or communication relating to either Party's obligations under the Data Protection </w:t>
      </w:r>
      <w:proofErr w:type="gramStart"/>
      <w:r w:rsidRPr="00D522E2">
        <w:rPr>
          <w:rFonts w:ascii="Arial" w:hAnsi="Arial" w:cs="Arial"/>
          <w:szCs w:val="22"/>
        </w:rPr>
        <w:t>Legislation;</w:t>
      </w:r>
      <w:proofErr w:type="gramEnd"/>
    </w:p>
    <w:p w14:paraId="1C2EE740" w14:textId="198C143C" w:rsidR="003360A5" w:rsidRPr="00D522E2" w:rsidRDefault="003360A5" w:rsidP="000757EB">
      <w:pPr>
        <w:pStyle w:val="Heading3"/>
        <w:rPr>
          <w:rFonts w:ascii="Arial" w:hAnsi="Arial" w:cs="Arial"/>
          <w:szCs w:val="22"/>
        </w:rPr>
      </w:pPr>
      <w:r w:rsidRPr="00D522E2">
        <w:rPr>
          <w:rFonts w:ascii="Arial" w:hAnsi="Arial" w:cs="Arial"/>
          <w:szCs w:val="22"/>
        </w:rPr>
        <w:lastRenderedPageBreak/>
        <w:t>receives any communication from the Information Commissioner or any other regulatory authority in connection with Personal Data processed under</w:t>
      </w:r>
      <w:r w:rsidR="000757EB" w:rsidRPr="00D522E2">
        <w:rPr>
          <w:rFonts w:ascii="Arial" w:hAnsi="Arial" w:cs="Arial"/>
          <w:szCs w:val="22"/>
        </w:rPr>
        <w:t xml:space="preserve"> </w:t>
      </w:r>
      <w:r w:rsidRPr="00D522E2">
        <w:rPr>
          <w:rFonts w:ascii="Arial" w:hAnsi="Arial" w:cs="Arial"/>
          <w:szCs w:val="22"/>
        </w:rPr>
        <w:t xml:space="preserve">this </w:t>
      </w:r>
      <w:proofErr w:type="gramStart"/>
      <w:r w:rsidRPr="00D522E2">
        <w:rPr>
          <w:rFonts w:ascii="Arial" w:hAnsi="Arial" w:cs="Arial"/>
          <w:szCs w:val="22"/>
        </w:rPr>
        <w:t>Agreement;</w:t>
      </w:r>
      <w:proofErr w:type="gramEnd"/>
    </w:p>
    <w:p w14:paraId="4E6A4E00" w14:textId="77777777" w:rsidR="003360A5" w:rsidRPr="00D522E2" w:rsidRDefault="003360A5" w:rsidP="000757EB">
      <w:pPr>
        <w:pStyle w:val="Heading3"/>
        <w:spacing w:after="0" w:line="240" w:lineRule="auto"/>
        <w:rPr>
          <w:rFonts w:ascii="Arial" w:hAnsi="Arial" w:cs="Arial"/>
          <w:szCs w:val="22"/>
        </w:rPr>
      </w:pPr>
      <w:r w:rsidRPr="00D522E2">
        <w:rPr>
          <w:rFonts w:ascii="Arial" w:hAnsi="Arial" w:cs="Arial"/>
          <w:szCs w:val="22"/>
        </w:rPr>
        <w:t xml:space="preserve">receives a request from any third Party for disclosure of Personal Data where compliance with such request is required or purported to be required by Law; or </w:t>
      </w:r>
    </w:p>
    <w:p w14:paraId="5F3F4857" w14:textId="77777777" w:rsidR="003360A5" w:rsidRPr="00D522E2" w:rsidRDefault="003360A5" w:rsidP="000757EB">
      <w:pPr>
        <w:pStyle w:val="Heading3"/>
        <w:spacing w:after="0" w:line="240" w:lineRule="auto"/>
        <w:rPr>
          <w:rFonts w:ascii="Arial" w:hAnsi="Arial" w:cs="Arial"/>
          <w:szCs w:val="22"/>
        </w:rPr>
      </w:pPr>
      <w:r w:rsidRPr="00D522E2">
        <w:rPr>
          <w:rFonts w:ascii="Arial" w:hAnsi="Arial" w:cs="Arial"/>
          <w:szCs w:val="22"/>
        </w:rPr>
        <w:t xml:space="preserve">becomes aware of a Data Loss Event. </w:t>
      </w:r>
    </w:p>
    <w:p w14:paraId="19C7127E" w14:textId="5AA6C55D" w:rsidR="003360A5" w:rsidRPr="00D522E2" w:rsidRDefault="003360A5" w:rsidP="003360A5">
      <w:pPr>
        <w:pStyle w:val="Heading2"/>
        <w:rPr>
          <w:rFonts w:ascii="Arial" w:hAnsi="Arial" w:cs="Arial"/>
          <w:color w:val="auto"/>
          <w:szCs w:val="22"/>
        </w:rPr>
      </w:pPr>
      <w:bookmarkStart w:id="72" w:name="_Ref506296112"/>
      <w:r w:rsidRPr="00D522E2">
        <w:rPr>
          <w:rFonts w:ascii="Arial" w:hAnsi="Arial" w:cs="Arial"/>
          <w:color w:val="auto"/>
          <w:szCs w:val="22"/>
        </w:rPr>
        <w:t xml:space="preserve">The Contractor's obligation to notify under </w:t>
      </w:r>
      <w:r w:rsidR="00681A39" w:rsidRPr="00681A39">
        <w:rPr>
          <w:rFonts w:ascii="Arial" w:hAnsi="Arial" w:cs="Arial"/>
          <w:b/>
          <w:color w:val="auto"/>
          <w:szCs w:val="22"/>
        </w:rPr>
        <w:t xml:space="preserve">Clause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_Ref506296124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35.17</w:t>
      </w:r>
      <w:r w:rsidR="00681A39" w:rsidRPr="00681A39">
        <w:rPr>
          <w:rFonts w:ascii="Arial" w:hAnsi="Arial" w:cs="Arial"/>
          <w:b/>
          <w:color w:val="auto"/>
          <w:szCs w:val="22"/>
        </w:rPr>
        <w:fldChar w:fldCharType="end"/>
      </w:r>
      <w:r w:rsidRPr="00D522E2">
        <w:rPr>
          <w:rFonts w:ascii="Arial" w:hAnsi="Arial" w:cs="Arial"/>
          <w:color w:val="auto"/>
          <w:szCs w:val="22"/>
        </w:rPr>
        <w:t xml:space="preserve"> shall include the provision of further information to the Authority in phases, as details become available.</w:t>
      </w:r>
      <w:bookmarkEnd w:id="72"/>
    </w:p>
    <w:p w14:paraId="051D19EF" w14:textId="2FA13C22"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Taking into account the nature of the processing, the Contractor shall provide the Authority with full assistance in relation to either Party's obligations under Data Protection Legislation and any complaint, communication or request made under </w:t>
      </w:r>
      <w:r w:rsidR="00681A39" w:rsidRPr="00681A39">
        <w:rPr>
          <w:rFonts w:ascii="Arial" w:hAnsi="Arial" w:cs="Arial"/>
          <w:b/>
          <w:color w:val="auto"/>
          <w:szCs w:val="22"/>
        </w:rPr>
        <w:t xml:space="preserve">Clause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_Ref506296124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35.17</w:t>
      </w:r>
      <w:r w:rsidR="00681A39" w:rsidRPr="00681A39">
        <w:rPr>
          <w:rFonts w:ascii="Arial" w:hAnsi="Arial" w:cs="Arial"/>
          <w:b/>
          <w:color w:val="auto"/>
          <w:szCs w:val="22"/>
        </w:rPr>
        <w:fldChar w:fldCharType="end"/>
      </w:r>
      <w:r w:rsidRPr="00D522E2">
        <w:rPr>
          <w:rFonts w:ascii="Arial" w:hAnsi="Arial" w:cs="Arial"/>
          <w:color w:val="auto"/>
          <w:szCs w:val="22"/>
        </w:rPr>
        <w:t xml:space="preserve"> (and insofar as possible within the timescales reasonably required by the Authority) including by promptly providing: </w:t>
      </w:r>
    </w:p>
    <w:p w14:paraId="4878951B"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the Authority with full details and copies of the complaint, communication or </w:t>
      </w:r>
      <w:proofErr w:type="gramStart"/>
      <w:r w:rsidRPr="00D522E2">
        <w:rPr>
          <w:rFonts w:ascii="Arial" w:hAnsi="Arial" w:cs="Arial"/>
          <w:szCs w:val="22"/>
        </w:rPr>
        <w:t>request;</w:t>
      </w:r>
      <w:proofErr w:type="gramEnd"/>
      <w:r w:rsidRPr="00D522E2">
        <w:rPr>
          <w:rFonts w:ascii="Arial" w:hAnsi="Arial" w:cs="Arial"/>
          <w:szCs w:val="22"/>
        </w:rPr>
        <w:t xml:space="preserve"> </w:t>
      </w:r>
    </w:p>
    <w:p w14:paraId="54FCF7E3" w14:textId="578CB679"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such assistance as is reasonably requested by the Authority to enable the Authority to comply with a Data Subject Access Request within the relevant timescales set out in the Data Protection </w:t>
      </w:r>
      <w:proofErr w:type="gramStart"/>
      <w:r w:rsidRPr="00D522E2">
        <w:rPr>
          <w:rFonts w:ascii="Arial" w:hAnsi="Arial" w:cs="Arial"/>
          <w:szCs w:val="22"/>
        </w:rPr>
        <w:t>Legislation;</w:t>
      </w:r>
      <w:proofErr w:type="gramEnd"/>
    </w:p>
    <w:p w14:paraId="07BE9975" w14:textId="4C411CCB"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the Authority, at its request, with any Personal Data it holds in</w:t>
      </w:r>
      <w:r w:rsidR="000757EB" w:rsidRPr="00D522E2">
        <w:rPr>
          <w:rFonts w:ascii="Arial" w:hAnsi="Arial" w:cs="Arial"/>
          <w:szCs w:val="22"/>
        </w:rPr>
        <w:t xml:space="preserve"> </w:t>
      </w:r>
      <w:r w:rsidRPr="00D522E2">
        <w:rPr>
          <w:rFonts w:ascii="Arial" w:hAnsi="Arial" w:cs="Arial"/>
          <w:szCs w:val="22"/>
        </w:rPr>
        <w:t xml:space="preserve">relation to a Data </w:t>
      </w:r>
      <w:proofErr w:type="gramStart"/>
      <w:r w:rsidRPr="00D522E2">
        <w:rPr>
          <w:rFonts w:ascii="Arial" w:hAnsi="Arial" w:cs="Arial"/>
          <w:szCs w:val="22"/>
        </w:rPr>
        <w:t>Subject;</w:t>
      </w:r>
      <w:proofErr w:type="gramEnd"/>
    </w:p>
    <w:p w14:paraId="3611D6C0" w14:textId="78FA739B"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assistance as requested by the Authority following any Data Loss </w:t>
      </w:r>
      <w:proofErr w:type="gramStart"/>
      <w:r w:rsidRPr="00D522E2">
        <w:rPr>
          <w:rFonts w:ascii="Arial" w:hAnsi="Arial" w:cs="Arial"/>
          <w:szCs w:val="22"/>
        </w:rPr>
        <w:t>Event;</w:t>
      </w:r>
      <w:proofErr w:type="gramEnd"/>
    </w:p>
    <w:p w14:paraId="656854E5"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assistance as requested by the Authority with respect to any request from the Information Commissioner's Office, or any consultation by the Authority with the Information Commissioner's Office. </w:t>
      </w:r>
    </w:p>
    <w:p w14:paraId="6E8DCA8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maintain complete and accurate records and information to demonstrate its compliance with this clause. This requirement does not apply where the Contractor employs fewer than 250 staff, unless: </w:t>
      </w:r>
    </w:p>
    <w:p w14:paraId="509F881D"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the Authority determines that the processing is not </w:t>
      </w:r>
      <w:proofErr w:type="gramStart"/>
      <w:r w:rsidRPr="00D522E2">
        <w:rPr>
          <w:rFonts w:ascii="Arial" w:hAnsi="Arial" w:cs="Arial"/>
          <w:szCs w:val="22"/>
        </w:rPr>
        <w:t>occasional;</w:t>
      </w:r>
      <w:proofErr w:type="gramEnd"/>
      <w:r w:rsidRPr="00D522E2">
        <w:rPr>
          <w:rFonts w:ascii="Arial" w:hAnsi="Arial" w:cs="Arial"/>
          <w:szCs w:val="22"/>
        </w:rPr>
        <w:t xml:space="preserve"> </w:t>
      </w:r>
    </w:p>
    <w:p w14:paraId="1335B01B" w14:textId="3B31F5AC"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the Authority determines the processing includes special categories of data as referred to in Article 9(1) of the </w:t>
      </w:r>
      <w:r w:rsidR="001F1D41">
        <w:rPr>
          <w:rFonts w:ascii="Arial" w:hAnsi="Arial" w:cs="Arial"/>
          <w:szCs w:val="22"/>
        </w:rPr>
        <w:t xml:space="preserve">UK </w:t>
      </w:r>
      <w:r w:rsidRPr="00D522E2">
        <w:rPr>
          <w:rFonts w:ascii="Arial" w:hAnsi="Arial" w:cs="Arial"/>
          <w:szCs w:val="22"/>
        </w:rPr>
        <w:t xml:space="preserve">GDPR or Personal Data relating to criminal convictions and offences referred to in Article 10 of the </w:t>
      </w:r>
      <w:r w:rsidR="001F1D41">
        <w:rPr>
          <w:rFonts w:ascii="Arial" w:hAnsi="Arial" w:cs="Arial"/>
          <w:szCs w:val="22"/>
        </w:rPr>
        <w:t xml:space="preserve">UK </w:t>
      </w:r>
      <w:r w:rsidRPr="00D522E2">
        <w:rPr>
          <w:rFonts w:ascii="Arial" w:hAnsi="Arial" w:cs="Arial"/>
          <w:szCs w:val="22"/>
        </w:rPr>
        <w:t>GDPR; and</w:t>
      </w:r>
    </w:p>
    <w:p w14:paraId="0DB1C10C"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the Authority determines that the processing is likely to result in a risk to the rights and freedoms of Data Subjects. </w:t>
      </w:r>
    </w:p>
    <w:p w14:paraId="7747968A"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allow for audits of its Data Processing activity by the Authority or the Authority's designated auditor. </w:t>
      </w:r>
    </w:p>
    <w:p w14:paraId="10671A48" w14:textId="06AAA4C6" w:rsidR="003360A5" w:rsidRPr="00D522E2" w:rsidRDefault="000757EB" w:rsidP="003360A5">
      <w:pPr>
        <w:pStyle w:val="Heading2"/>
        <w:rPr>
          <w:rFonts w:ascii="Arial" w:hAnsi="Arial" w:cs="Arial"/>
          <w:color w:val="auto"/>
          <w:szCs w:val="22"/>
        </w:rPr>
      </w:pPr>
      <w:r w:rsidRPr="00D522E2">
        <w:rPr>
          <w:rFonts w:ascii="Arial" w:hAnsi="Arial" w:cs="Arial"/>
          <w:color w:val="auto"/>
          <w:szCs w:val="22"/>
        </w:rPr>
        <w:lastRenderedPageBreak/>
        <w:t>T</w:t>
      </w:r>
      <w:r w:rsidR="003360A5" w:rsidRPr="00D522E2">
        <w:rPr>
          <w:rFonts w:ascii="Arial" w:hAnsi="Arial" w:cs="Arial"/>
          <w:color w:val="auto"/>
          <w:szCs w:val="22"/>
        </w:rPr>
        <w:t>he Contractor shall designate a data protection officer if required by the Data Protection Legislation.</w:t>
      </w:r>
    </w:p>
    <w:p w14:paraId="5E67F03B"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Before allowing any Sub-processor to process any Personal Data related to this Agreement, the Contractor must: </w:t>
      </w:r>
    </w:p>
    <w:p w14:paraId="5477EA7D" w14:textId="5B7FF8E0"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notify the Authority in writing of the intended Sub-processor and </w:t>
      </w:r>
      <w:proofErr w:type="gramStart"/>
      <w:r w:rsidRPr="00D522E2">
        <w:rPr>
          <w:rFonts w:ascii="Arial" w:hAnsi="Arial" w:cs="Arial"/>
          <w:szCs w:val="22"/>
        </w:rPr>
        <w:t>processing;</w:t>
      </w:r>
      <w:proofErr w:type="gramEnd"/>
      <w:r w:rsidRPr="00D522E2">
        <w:rPr>
          <w:rFonts w:ascii="Arial" w:hAnsi="Arial" w:cs="Arial"/>
          <w:szCs w:val="22"/>
        </w:rPr>
        <w:t xml:space="preserve"> </w:t>
      </w:r>
    </w:p>
    <w:p w14:paraId="176B9C32" w14:textId="577B8503"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obtain the written consent of the </w:t>
      </w:r>
      <w:proofErr w:type="gramStart"/>
      <w:r w:rsidRPr="00D522E2">
        <w:rPr>
          <w:rFonts w:ascii="Arial" w:hAnsi="Arial" w:cs="Arial"/>
          <w:szCs w:val="22"/>
        </w:rPr>
        <w:t>Authority;</w:t>
      </w:r>
      <w:proofErr w:type="gramEnd"/>
    </w:p>
    <w:p w14:paraId="1653FB64" w14:textId="62A9B388"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enter into a written agreement with the Sub-processor which give effect to the terms set out in this </w:t>
      </w:r>
      <w:r w:rsidR="00CC7C5A">
        <w:rPr>
          <w:rFonts w:ascii="Arial" w:hAnsi="Arial" w:cs="Arial"/>
          <w:b/>
          <w:szCs w:val="22"/>
        </w:rPr>
        <w:t>C</w:t>
      </w:r>
      <w:r w:rsidRPr="00CC7C5A">
        <w:rPr>
          <w:rFonts w:ascii="Arial" w:hAnsi="Arial" w:cs="Arial"/>
          <w:b/>
          <w:szCs w:val="22"/>
        </w:rPr>
        <w:t xml:space="preserve">lause </w:t>
      </w:r>
      <w:r w:rsidR="00BE3D50" w:rsidRPr="00CC7C5A">
        <w:rPr>
          <w:rFonts w:ascii="Arial" w:hAnsi="Arial" w:cs="Arial"/>
          <w:b/>
          <w:szCs w:val="22"/>
        </w:rPr>
        <w:t>3</w:t>
      </w:r>
      <w:r w:rsidR="00C750EF">
        <w:rPr>
          <w:rFonts w:ascii="Arial" w:hAnsi="Arial" w:cs="Arial"/>
          <w:b/>
          <w:szCs w:val="22"/>
        </w:rPr>
        <w:t>5</w:t>
      </w:r>
      <w:r w:rsidRPr="00D522E2">
        <w:rPr>
          <w:rFonts w:ascii="Arial" w:hAnsi="Arial" w:cs="Arial"/>
          <w:szCs w:val="22"/>
        </w:rPr>
        <w:t xml:space="preserve"> such that they apply to the Sub-processor; and </w:t>
      </w:r>
    </w:p>
    <w:p w14:paraId="2EDFDAE9"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provide the Authority with such information regarding the Sub-processor as the Authority may reasonably require. </w:t>
      </w:r>
    </w:p>
    <w:p w14:paraId="5CDDDD3B"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remain fully liable for all acts or omissions of any Sub-processor. </w:t>
      </w:r>
    </w:p>
    <w:p w14:paraId="467D104D"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46E73B14" w14:textId="77777777" w:rsidR="003360A5" w:rsidRDefault="003360A5" w:rsidP="003360A5">
      <w:pPr>
        <w:pStyle w:val="Heading2"/>
        <w:rPr>
          <w:rFonts w:ascii="Arial" w:hAnsi="Arial" w:cs="Arial"/>
          <w:color w:val="auto"/>
          <w:szCs w:val="22"/>
        </w:rPr>
      </w:pPr>
      <w:r w:rsidRPr="00D522E2">
        <w:rPr>
          <w:rFonts w:ascii="Arial" w:hAnsi="Arial" w:cs="Arial"/>
          <w:color w:val="auto"/>
          <w:szCs w:val="22"/>
        </w:rPr>
        <w:t>The Parties agree to take account of any guidance issued by the Information Commissioner's Office. The Authority may on not less than 30 Working Days' notice to the Contractor amend this agreement to ensure that it complies with any guidance issued by the Information Commissioner's Office.</w:t>
      </w:r>
    </w:p>
    <w:p w14:paraId="2FD257B1" w14:textId="77777777" w:rsidR="001F1D41" w:rsidRPr="001F1D41" w:rsidRDefault="001F1D41" w:rsidP="001F1D41">
      <w:pPr>
        <w:pStyle w:val="Heading2"/>
        <w:rPr>
          <w:rFonts w:ascii="Arial" w:hAnsi="Arial" w:cs="Arial"/>
          <w:color w:val="auto"/>
          <w:szCs w:val="22"/>
        </w:rPr>
      </w:pPr>
      <w:r w:rsidRPr="001F1D41">
        <w:rPr>
          <w:rFonts w:ascii="Arial" w:hAnsi="Arial" w:cs="Arial"/>
          <w:color w:val="auto"/>
          <w:szCs w:val="22"/>
        </w:rPr>
        <w:t xml:space="preserve">A Party acting as a Controller, as defined under the Data Protection Legislation, shall have relevant procedures in place for dealing with a Data Loss Event, in accordance with the guidance from the Information Commissioner’s Office. If a data Loss Event occurs, the Parties shall follow the Data Controller’s procedures when dealing with the Data Loss Event. </w:t>
      </w:r>
    </w:p>
    <w:p w14:paraId="337AEA95" w14:textId="7E396756" w:rsidR="001F1D41" w:rsidRPr="001F1D41" w:rsidRDefault="001F1D41" w:rsidP="001F1D41">
      <w:pPr>
        <w:pStyle w:val="Heading2"/>
        <w:rPr>
          <w:rFonts w:ascii="Arial" w:hAnsi="Arial" w:cs="Arial"/>
          <w:color w:val="auto"/>
          <w:szCs w:val="22"/>
        </w:rPr>
      </w:pPr>
      <w:r w:rsidRPr="001F1D41">
        <w:rPr>
          <w:rFonts w:ascii="Arial" w:hAnsi="Arial" w:cs="Arial"/>
          <w:color w:val="auto"/>
          <w:szCs w:val="22"/>
        </w:rPr>
        <w:t>Further to Clause</w:t>
      </w:r>
      <w:r w:rsidR="00F37022">
        <w:rPr>
          <w:rFonts w:ascii="Arial" w:hAnsi="Arial" w:cs="Arial"/>
          <w:color w:val="auto"/>
          <w:szCs w:val="22"/>
        </w:rPr>
        <w:t xml:space="preserve"> 23</w:t>
      </w:r>
      <w:r w:rsidRPr="001F1D41">
        <w:rPr>
          <w:rFonts w:ascii="Arial" w:hAnsi="Arial" w:cs="Arial"/>
          <w:color w:val="auto"/>
          <w:szCs w:val="22"/>
        </w:rPr>
        <w:t xml:space="preserve">, the </w:t>
      </w:r>
      <w:r w:rsidR="005B0F8B">
        <w:rPr>
          <w:rFonts w:ascii="Arial" w:hAnsi="Arial" w:cs="Arial"/>
          <w:color w:val="auto"/>
          <w:szCs w:val="22"/>
        </w:rPr>
        <w:t>Contractor</w:t>
      </w:r>
      <w:r w:rsidRPr="001F1D41">
        <w:rPr>
          <w:rFonts w:ascii="Arial" w:hAnsi="Arial" w:cs="Arial"/>
          <w:color w:val="auto"/>
          <w:szCs w:val="22"/>
        </w:rPr>
        <w:t xml:space="preserve"> shall indemnify the </w:t>
      </w:r>
      <w:r w:rsidR="005B0F8B">
        <w:rPr>
          <w:rFonts w:ascii="Arial" w:hAnsi="Arial" w:cs="Arial"/>
          <w:color w:val="auto"/>
          <w:szCs w:val="22"/>
        </w:rPr>
        <w:t>Authority</w:t>
      </w:r>
      <w:r w:rsidRPr="001F1D41">
        <w:rPr>
          <w:rFonts w:ascii="Arial" w:hAnsi="Arial" w:cs="Arial"/>
          <w:color w:val="auto"/>
          <w:szCs w:val="22"/>
        </w:rPr>
        <w:t xml:space="preserve"> against legal claims, financial or other losses, and fines issued by any regulating body to the extent that it arises </w:t>
      </w:r>
      <w:proofErr w:type="gramStart"/>
      <w:r w:rsidRPr="001F1D41">
        <w:rPr>
          <w:rFonts w:ascii="Arial" w:hAnsi="Arial" w:cs="Arial"/>
          <w:color w:val="auto"/>
          <w:szCs w:val="22"/>
        </w:rPr>
        <w:t>as a result of</w:t>
      </w:r>
      <w:proofErr w:type="gramEnd"/>
      <w:r w:rsidRPr="001F1D41">
        <w:rPr>
          <w:rFonts w:ascii="Arial" w:hAnsi="Arial" w:cs="Arial"/>
          <w:color w:val="auto"/>
          <w:szCs w:val="22"/>
        </w:rPr>
        <w:t xml:space="preserve"> the actions or omissions of the </w:t>
      </w:r>
      <w:r w:rsidR="00D22613">
        <w:rPr>
          <w:rFonts w:ascii="Arial" w:hAnsi="Arial" w:cs="Arial"/>
          <w:color w:val="auto"/>
          <w:szCs w:val="22"/>
        </w:rPr>
        <w:t>Contractor</w:t>
      </w:r>
      <w:r w:rsidRPr="001F1D41">
        <w:rPr>
          <w:rFonts w:ascii="Arial" w:hAnsi="Arial" w:cs="Arial"/>
          <w:color w:val="auto"/>
          <w:szCs w:val="22"/>
        </w:rPr>
        <w:t xml:space="preserve"> whilst processing Personal Data.</w:t>
      </w:r>
    </w:p>
    <w:p w14:paraId="0D862256" w14:textId="77777777" w:rsidR="003360A5" w:rsidRPr="00D522E2" w:rsidRDefault="003360A5" w:rsidP="003360A5">
      <w:pPr>
        <w:pStyle w:val="Heading1"/>
        <w:keepNext w:val="0"/>
        <w:spacing w:before="280" w:after="120"/>
        <w:rPr>
          <w:rFonts w:ascii="Arial" w:hAnsi="Arial" w:cs="Arial"/>
          <w:szCs w:val="22"/>
        </w:rPr>
      </w:pPr>
      <w:bookmarkStart w:id="73" w:name="_Toc198194924"/>
      <w:r w:rsidRPr="00D522E2">
        <w:rPr>
          <w:rFonts w:ascii="Arial" w:hAnsi="Arial" w:cs="Arial"/>
          <w:szCs w:val="22"/>
        </w:rPr>
        <w:t>DISCRIMINATION</w:t>
      </w:r>
      <w:bookmarkEnd w:id="73"/>
      <w:r w:rsidRPr="00D522E2">
        <w:rPr>
          <w:rFonts w:ascii="Arial" w:hAnsi="Arial" w:cs="Arial"/>
          <w:szCs w:val="22"/>
        </w:rPr>
        <w:t xml:space="preserve"> </w:t>
      </w:r>
    </w:p>
    <w:p w14:paraId="6DDFE64D" w14:textId="77777777" w:rsidR="003360A5"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does not discriminate directly or indirectly or by way of victimisation or harassment against any person contrary to the Race Relations </w:t>
      </w:r>
      <w:r w:rsidRPr="00D522E2">
        <w:rPr>
          <w:rFonts w:ascii="Arial" w:hAnsi="Arial" w:cs="Arial"/>
          <w:color w:val="auto"/>
          <w:szCs w:val="22"/>
        </w:rPr>
        <w:lastRenderedPageBreak/>
        <w:t>Act 1976, the Sex Discrimination Act 1975, the Disability Discrimination Acts 1995 and 2005, the Employment Relations Act 1999 (Blacklists) Regulations 2010 or the Equality Act 2010 (the "Discrimination Acts").</w:t>
      </w:r>
    </w:p>
    <w:p w14:paraId="4193067E" w14:textId="77777777" w:rsidR="00A0746F" w:rsidRPr="00A0746F" w:rsidRDefault="00A0746F" w:rsidP="00A0746F">
      <w:pPr>
        <w:pStyle w:val="Heading2"/>
        <w:rPr>
          <w:rFonts w:ascii="Arial" w:hAnsi="Arial" w:cs="Arial"/>
          <w:color w:val="auto"/>
          <w:szCs w:val="22"/>
        </w:rPr>
      </w:pPr>
      <w:r w:rsidRPr="00765F66">
        <w:rPr>
          <w:rFonts w:ascii="Arial" w:hAnsi="Arial" w:cs="Arial"/>
          <w:color w:val="auto"/>
          <w:szCs w:val="22"/>
        </w:rPr>
        <w:t>The Contractor shall comply with all legislation relating to trade union membership and trade union activities, including, but not limited to the Trade Union and Labour Relations (Consolidation) Act 1992 and the Employment Rights Act 1996.</w:t>
      </w:r>
    </w:p>
    <w:p w14:paraId="406CE69E" w14:textId="498A4A94"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In </w:t>
      </w:r>
      <w:r w:rsidR="002161C3">
        <w:rPr>
          <w:rFonts w:ascii="Arial" w:hAnsi="Arial" w:cs="Arial"/>
          <w:color w:val="auto"/>
          <w:szCs w:val="22"/>
        </w:rPr>
        <w:t>supplying/</w:t>
      </w:r>
      <w:r w:rsidRPr="00D522E2">
        <w:rPr>
          <w:rFonts w:ascii="Arial" w:hAnsi="Arial" w:cs="Arial"/>
          <w:color w:val="auto"/>
          <w:szCs w:val="22"/>
        </w:rPr>
        <w:t xml:space="preserve">undertaking the </w:t>
      </w:r>
      <w:r w:rsidR="002161C3">
        <w:rPr>
          <w:rFonts w:ascii="Arial" w:hAnsi="Arial" w:cs="Arial"/>
          <w:color w:val="auto"/>
          <w:szCs w:val="22"/>
        </w:rPr>
        <w:t xml:space="preserve">Goods and/or </w:t>
      </w:r>
      <w:r w:rsidR="00987FE6">
        <w:rPr>
          <w:rFonts w:ascii="Arial" w:hAnsi="Arial" w:cs="Arial"/>
          <w:color w:val="auto"/>
          <w:szCs w:val="22"/>
        </w:rPr>
        <w:t>Services,</w:t>
      </w:r>
      <w:r w:rsidRPr="00D522E2">
        <w:rPr>
          <w:rFonts w:ascii="Arial" w:hAnsi="Arial" w:cs="Arial"/>
          <w:color w:val="auto"/>
          <w:szCs w:val="22"/>
        </w:rPr>
        <w:t xml:space="preserve"> the Contractor agrees to co-operate with and assist the Authority to satisfy its duty under the Discrimination Acts to eliminate unlawful discrimination and to promote equality of opportunity between persons of different racial groups and between disabled people and other people.</w:t>
      </w:r>
    </w:p>
    <w:p w14:paraId="2CD802E2" w14:textId="6D4C0383"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Specifically </w:t>
      </w:r>
      <w:proofErr w:type="gramStart"/>
      <w:r w:rsidRPr="00D522E2">
        <w:rPr>
          <w:rFonts w:ascii="Arial" w:hAnsi="Arial" w:cs="Arial"/>
          <w:color w:val="auto"/>
          <w:szCs w:val="22"/>
        </w:rPr>
        <w:t>with regard to</w:t>
      </w:r>
      <w:proofErr w:type="gramEnd"/>
      <w:r w:rsidRPr="00D522E2">
        <w:rPr>
          <w:rFonts w:ascii="Arial" w:hAnsi="Arial" w:cs="Arial"/>
          <w:color w:val="auto"/>
          <w:szCs w:val="22"/>
        </w:rPr>
        <w:t xml:space="preserve"> blacklisting the Contractor shall not compile, consult or use a blacklist of employees for the purposes of determining who will be engaged for the purposes of fulfilling this contract. A blacklist may include, but not be limited to, the names of people who are engaged in trade union activities, who are known whistle blowers or are otherwise deemed to create difficulties for employers in the workplace.</w:t>
      </w:r>
    </w:p>
    <w:p w14:paraId="75F35684"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Where an employee or subcontractor employed by the Contractor is required to carry out any activity alongside the Authority's employees in any premises, the Contractor ensures that each such employee or subcontractor complies with the Authority's employment policies and codes of practice relating to discrimination and equal opportunities.</w:t>
      </w:r>
    </w:p>
    <w:p w14:paraId="134AEB8F"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indemnifies the Authority against all costs, charges, expenses (including legal and administrative expenses) and payments made by the Authority arising out of or in connection with any investigation or proceedings under the Discrimination Acts resulting from any act or omission of the Contractor.</w:t>
      </w:r>
    </w:p>
    <w:p w14:paraId="3C3B8C1D"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includes in the conditions of contract for each subcontractor obligations substantially </w:t>
      </w:r>
      <w:proofErr w:type="gramStart"/>
      <w:r w:rsidRPr="00D522E2">
        <w:rPr>
          <w:rFonts w:ascii="Arial" w:hAnsi="Arial" w:cs="Arial"/>
          <w:color w:val="auto"/>
          <w:szCs w:val="22"/>
        </w:rPr>
        <w:t>similar to</w:t>
      </w:r>
      <w:proofErr w:type="gramEnd"/>
      <w:r w:rsidRPr="00D522E2">
        <w:rPr>
          <w:rFonts w:ascii="Arial" w:hAnsi="Arial" w:cs="Arial"/>
          <w:color w:val="auto"/>
          <w:szCs w:val="22"/>
        </w:rPr>
        <w:t xml:space="preserve"> those set out above.</w:t>
      </w:r>
    </w:p>
    <w:p w14:paraId="537B1318" w14:textId="77777777" w:rsidR="003360A5" w:rsidRPr="00D522E2" w:rsidRDefault="003360A5" w:rsidP="003360A5">
      <w:pPr>
        <w:pStyle w:val="Heading1"/>
        <w:keepNext w:val="0"/>
        <w:spacing w:before="280" w:after="120"/>
        <w:rPr>
          <w:rFonts w:ascii="Arial" w:hAnsi="Arial" w:cs="Arial"/>
          <w:szCs w:val="22"/>
        </w:rPr>
      </w:pPr>
      <w:bookmarkStart w:id="74" w:name="_Toc198194925"/>
      <w:r w:rsidRPr="00D522E2">
        <w:rPr>
          <w:rFonts w:ascii="Arial" w:hAnsi="Arial" w:cs="Arial"/>
          <w:szCs w:val="22"/>
        </w:rPr>
        <w:t>TUPE</w:t>
      </w:r>
      <w:bookmarkEnd w:id="74"/>
    </w:p>
    <w:p w14:paraId="3398626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Parties recognise that the Transfer of Undertakings (Protection of Employment) Regulations 2006 (TUPE) may apply in respect of the award of the Contract, and that for the purposes of those Regulations, the undertaking </w:t>
      </w:r>
      <w:r w:rsidRPr="00D522E2">
        <w:rPr>
          <w:rFonts w:ascii="Arial" w:hAnsi="Arial" w:cs="Arial"/>
          <w:color w:val="auto"/>
          <w:szCs w:val="22"/>
        </w:rPr>
        <w:lastRenderedPageBreak/>
        <w:t>concerned (or any relevant part of the undertaking) shall transfer to the Contractor on the commencement of the Contract.</w:t>
      </w:r>
    </w:p>
    <w:p w14:paraId="7803C55C" w14:textId="77777777" w:rsidR="003360A5" w:rsidRPr="00D522E2" w:rsidRDefault="003360A5" w:rsidP="003360A5">
      <w:pPr>
        <w:pStyle w:val="Heading2"/>
        <w:rPr>
          <w:rFonts w:ascii="Arial" w:hAnsi="Arial" w:cs="Arial"/>
          <w:color w:val="auto"/>
          <w:szCs w:val="22"/>
        </w:rPr>
      </w:pPr>
      <w:bookmarkStart w:id="75" w:name="_Ref506296243"/>
      <w:r w:rsidRPr="00D522E2">
        <w:rPr>
          <w:rFonts w:ascii="Arial" w:hAnsi="Arial" w:cs="Arial"/>
          <w:color w:val="auto"/>
          <w:szCs w:val="22"/>
        </w:rPr>
        <w:t>During the period of six months preceding the expiry of the Contract or after notice has been given by either party to terminate the Contract or the Contractor stops trading, and within 20 working days of being so requested by the Authority the Contractor shall fully and accurately disclose to Authority (at no cost to the Authority) for the purposes of TUPE all information relating to its employees engaged in providing Services under the Contract, in particular, but not necessarily restricted to, the following:</w:t>
      </w:r>
      <w:bookmarkEnd w:id="75"/>
    </w:p>
    <w:p w14:paraId="43B74040" w14:textId="77777777" w:rsidR="003360A5" w:rsidRPr="00D522E2" w:rsidRDefault="000757EB" w:rsidP="00B96B6F">
      <w:pPr>
        <w:pStyle w:val="Heading3"/>
        <w:spacing w:line="240" w:lineRule="auto"/>
        <w:rPr>
          <w:rFonts w:ascii="Arial" w:hAnsi="Arial" w:cs="Arial"/>
          <w:szCs w:val="22"/>
        </w:rPr>
      </w:pPr>
      <w:r w:rsidRPr="00D522E2">
        <w:rPr>
          <w:rFonts w:ascii="Arial" w:hAnsi="Arial" w:cs="Arial"/>
          <w:szCs w:val="22"/>
        </w:rPr>
        <w:t>t</w:t>
      </w:r>
      <w:r w:rsidR="003360A5" w:rsidRPr="00D522E2">
        <w:rPr>
          <w:rFonts w:ascii="Arial" w:hAnsi="Arial" w:cs="Arial"/>
          <w:szCs w:val="22"/>
        </w:rPr>
        <w:t xml:space="preserve">he total number of Staff whose employment with the Contractor </w:t>
      </w:r>
      <w:proofErr w:type="gramStart"/>
      <w:r w:rsidR="003360A5" w:rsidRPr="00D522E2">
        <w:rPr>
          <w:rFonts w:ascii="Arial" w:hAnsi="Arial" w:cs="Arial"/>
          <w:szCs w:val="22"/>
        </w:rPr>
        <w:t>is able to</w:t>
      </w:r>
      <w:proofErr w:type="gramEnd"/>
      <w:r w:rsidR="003360A5" w:rsidRPr="00D522E2">
        <w:rPr>
          <w:rFonts w:ascii="Arial" w:hAnsi="Arial" w:cs="Arial"/>
          <w:szCs w:val="22"/>
        </w:rPr>
        <w:t xml:space="preserve"> be terminated at the expiry of this Contract but for any operation of law; and</w:t>
      </w:r>
    </w:p>
    <w:p w14:paraId="6828AB64"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for each person, age and gender, details of their salary, and pay settlements covering that person which relate to future </w:t>
      </w:r>
      <w:proofErr w:type="gramStart"/>
      <w:r w:rsidRPr="00D522E2">
        <w:rPr>
          <w:rFonts w:ascii="Arial" w:hAnsi="Arial" w:cs="Arial"/>
          <w:szCs w:val="22"/>
        </w:rPr>
        <w:t>dates</w:t>
      </w:r>
      <w:proofErr w:type="gramEnd"/>
      <w:r w:rsidRPr="00D522E2">
        <w:rPr>
          <w:rFonts w:ascii="Arial" w:hAnsi="Arial" w:cs="Arial"/>
          <w:szCs w:val="22"/>
        </w:rPr>
        <w:t xml:space="preserve"> but which have already been agreed and their redundancy entitlements (the names of individual members of employed staff do not have to be given); and </w:t>
      </w:r>
    </w:p>
    <w:p w14:paraId="7B441ADA"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full information about the other terms and conditions on which the affected staff are employed (including but not limited to their working arrangements), or about where that information can be found; and</w:t>
      </w:r>
    </w:p>
    <w:p w14:paraId="7EC7233D"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details of pensions entitlements, if any; and</w:t>
      </w:r>
    </w:p>
    <w:p w14:paraId="389FD9B7"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job titles of the members of staff affected and the qualifications required for each position.</w:t>
      </w:r>
    </w:p>
    <w:p w14:paraId="67701360" w14:textId="0FB3B0F9"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permit the Authority to use the information for the purposes of TUPE and of re-tendering. The Contractor will co-operate with the re-tendering of the Contract by allowing the Transferee to communicate with and meet the affected employees and/or their representatives.</w:t>
      </w:r>
    </w:p>
    <w:p w14:paraId="51A4382B" w14:textId="0D467381"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agrees to indemnify the Authority fully and to hold it harmless at all times from and against all actions, proceedings, claims, expenses, awards, costs and all other liabilities whatsoever in any way connected with or arising from or relating to the provision of information, the failure to so provide or any inaccuracy in the information provided under </w:t>
      </w:r>
      <w:r w:rsidRPr="00681A39">
        <w:rPr>
          <w:rFonts w:ascii="Arial" w:hAnsi="Arial" w:cs="Arial"/>
          <w:b/>
          <w:color w:val="auto"/>
          <w:szCs w:val="22"/>
        </w:rPr>
        <w:t xml:space="preserve">Clause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_Ref506296243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37.2</w:t>
      </w:r>
      <w:r w:rsidR="00681A39" w:rsidRPr="00681A39">
        <w:rPr>
          <w:rFonts w:ascii="Arial" w:hAnsi="Arial" w:cs="Arial"/>
          <w:b/>
          <w:color w:val="auto"/>
          <w:szCs w:val="22"/>
        </w:rPr>
        <w:fldChar w:fldCharType="end"/>
      </w:r>
      <w:r w:rsidRPr="00D522E2">
        <w:rPr>
          <w:rFonts w:ascii="Arial" w:hAnsi="Arial" w:cs="Arial"/>
          <w:color w:val="auto"/>
          <w:szCs w:val="22"/>
        </w:rPr>
        <w:t>.</w:t>
      </w:r>
    </w:p>
    <w:p w14:paraId="240BB1D9"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During the period of six months preceding the expiry of the Contract or after notice has been given by either party to terminate the Contract or the Contractor stops trading, the Contractor shall be precluded from making any material increase or decrease in the numbers of employees employed in connection with the Services save with the Authority's prior written consent which shall not be unreasonably withheld or delayed or where this is necessary to meet the Contractors obligations under this Agreement.</w:t>
      </w:r>
    </w:p>
    <w:p w14:paraId="6FB29EB5"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During the period of six months preceding the expiry of the Contract or after notice has been given by either party to terminate the Contract or the Contractor stops trading, the Contractor shall be precluded from making any increase in the remuneration or other change in the terms and conditions of the employees employed in connection with the Services other than where such increase in remuneration or other change in terms and conditions is in the ordinary course of business and save with the Authority's prior written consent which shall not be unreasonably withheld or delayed; and</w:t>
      </w:r>
    </w:p>
    <w:p w14:paraId="327F6D88"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During the period of six months preceding the expiry of the Contract or after notice has been given by either party to terminate the Contract or the Contractor stops trading, the Contractor shall be precluded from transferring any of the Contractor's employees or employees of the Sub-Contractors at that time to another part of its business or moving other employees from elsewhere in its business who have not previously been employed or engaged in providing the Services to provide the Services save with the Authority's prior written consent which shall not be unreasonably withheld or delayed.</w:t>
      </w:r>
    </w:p>
    <w:p w14:paraId="5D99C3E9" w14:textId="73CAC6C6"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agrees to indemnify the Authority from and against all actions, proceedings, claims, expenses, awards, costs and all other liabilities (including legal fees) in connection with or as a result of any claim or demand by any employee or other employee or person claiming to be an employee on any date upon which the Contract is terminated and/or transferred to any third party</w:t>
      </w:r>
      <w:r w:rsidR="001360B0">
        <w:rPr>
          <w:rFonts w:ascii="Arial" w:hAnsi="Arial" w:cs="Arial"/>
          <w:color w:val="auto"/>
          <w:szCs w:val="22"/>
        </w:rPr>
        <w:t xml:space="preserve"> </w:t>
      </w:r>
      <w:r w:rsidRPr="00D522E2">
        <w:rPr>
          <w:rFonts w:ascii="Arial" w:hAnsi="Arial" w:cs="Arial"/>
          <w:color w:val="auto"/>
          <w:szCs w:val="22"/>
        </w:rPr>
        <w:t>arising out of their employment or its termination whether such claim or claims arise before or after the transfer date.</w:t>
      </w:r>
    </w:p>
    <w:p w14:paraId="6EFDA2C0" w14:textId="58A26C6C"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In the event that the information provided by the Contractor in accordance with </w:t>
      </w:r>
      <w:r w:rsidRPr="00681A39">
        <w:rPr>
          <w:rFonts w:ascii="Arial" w:hAnsi="Arial" w:cs="Arial"/>
          <w:b/>
          <w:color w:val="auto"/>
          <w:szCs w:val="22"/>
        </w:rPr>
        <w:t xml:space="preserve">Clause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_Ref506296243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37.2</w:t>
      </w:r>
      <w:r w:rsidR="00681A39" w:rsidRPr="00681A39">
        <w:rPr>
          <w:rFonts w:ascii="Arial" w:hAnsi="Arial" w:cs="Arial"/>
          <w:b/>
          <w:color w:val="auto"/>
          <w:szCs w:val="22"/>
        </w:rPr>
        <w:fldChar w:fldCharType="end"/>
      </w:r>
      <w:r w:rsidRPr="00D522E2">
        <w:rPr>
          <w:rFonts w:ascii="Arial" w:hAnsi="Arial" w:cs="Arial"/>
          <w:color w:val="auto"/>
          <w:szCs w:val="22"/>
        </w:rPr>
        <w:t xml:space="preserve"> above becomes inaccurate, whether due to changes to the employment and personnel details of the affected employees made subsequent to the original provision of such information or by reason of the Contractor becoming aware that the information originally given was inaccurate, the Contractor shall notify the Client of the inaccuracies and provide the amended information. </w:t>
      </w:r>
    </w:p>
    <w:p w14:paraId="1359892D"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provisions of this Condition shall apply during the continuance of this Contract and indefinably after its termination.</w:t>
      </w:r>
    </w:p>
    <w:p w14:paraId="6CF04CB3" w14:textId="77777777" w:rsidR="003360A5" w:rsidRPr="00D522E2" w:rsidRDefault="000757EB" w:rsidP="003360A5">
      <w:pPr>
        <w:pStyle w:val="Heading1"/>
        <w:keepNext w:val="0"/>
        <w:spacing w:before="280" w:after="120"/>
        <w:rPr>
          <w:rFonts w:ascii="Arial" w:hAnsi="Arial" w:cs="Arial"/>
          <w:szCs w:val="22"/>
        </w:rPr>
      </w:pPr>
      <w:bookmarkStart w:id="76" w:name="_Toc198194926"/>
      <w:r w:rsidRPr="00D522E2">
        <w:rPr>
          <w:rFonts w:ascii="Arial" w:hAnsi="Arial" w:cs="Arial"/>
          <w:szCs w:val="22"/>
        </w:rPr>
        <w:t>W</w:t>
      </w:r>
      <w:r w:rsidR="003360A5" w:rsidRPr="00D522E2">
        <w:rPr>
          <w:rFonts w:ascii="Arial" w:hAnsi="Arial" w:cs="Arial"/>
          <w:szCs w:val="22"/>
        </w:rPr>
        <w:t>ELSH LANGUAGE</w:t>
      </w:r>
      <w:bookmarkEnd w:id="76"/>
      <w:r w:rsidR="003360A5" w:rsidRPr="00D522E2">
        <w:rPr>
          <w:rFonts w:ascii="Arial" w:hAnsi="Arial" w:cs="Arial"/>
          <w:szCs w:val="22"/>
        </w:rPr>
        <w:t xml:space="preserve"> </w:t>
      </w:r>
    </w:p>
    <w:p w14:paraId="59BB688F" w14:textId="4004B664" w:rsidR="003360A5" w:rsidRPr="00D522E2" w:rsidRDefault="003360A5" w:rsidP="003360A5">
      <w:pPr>
        <w:pStyle w:val="Heading2"/>
        <w:rPr>
          <w:rFonts w:ascii="Arial" w:hAnsi="Arial" w:cs="Arial"/>
          <w:color w:val="auto"/>
          <w:szCs w:val="22"/>
        </w:rPr>
      </w:pPr>
      <w:bookmarkStart w:id="77" w:name="_Ref506296290"/>
      <w:r w:rsidRPr="00D522E2">
        <w:rPr>
          <w:rFonts w:ascii="Arial" w:hAnsi="Arial" w:cs="Arial"/>
          <w:color w:val="auto"/>
          <w:szCs w:val="22"/>
        </w:rPr>
        <w:t xml:space="preserve">The Contractor shall </w:t>
      </w:r>
      <w:proofErr w:type="gramStart"/>
      <w:r w:rsidRPr="00D522E2">
        <w:rPr>
          <w:rFonts w:ascii="Arial" w:hAnsi="Arial" w:cs="Arial"/>
          <w:color w:val="auto"/>
          <w:szCs w:val="22"/>
        </w:rPr>
        <w:t>at all times</w:t>
      </w:r>
      <w:proofErr w:type="gramEnd"/>
      <w:r w:rsidRPr="00D522E2">
        <w:rPr>
          <w:rFonts w:ascii="Arial" w:hAnsi="Arial" w:cs="Arial"/>
          <w:color w:val="auto"/>
          <w:szCs w:val="22"/>
        </w:rPr>
        <w:t xml:space="preserve"> comply with the Welsh Language (Wales) Measure 2011 and the Welsh language standards with which the Authority is liable to comply, as if it were the Authority to the extent that the same relate to the provision of the Services. The Welsh Language standards may be found at </w:t>
      </w:r>
      <w:bookmarkEnd w:id="77"/>
      <w:r w:rsidR="00C176F9">
        <w:rPr>
          <w:rFonts w:ascii="Arial" w:hAnsi="Arial" w:cs="Arial"/>
          <w:color w:val="auto"/>
          <w:szCs w:val="22"/>
        </w:rPr>
        <w:lastRenderedPageBreak/>
        <w:fldChar w:fldCharType="begin"/>
      </w:r>
      <w:r w:rsidR="00C176F9">
        <w:rPr>
          <w:rFonts w:ascii="Arial" w:hAnsi="Arial" w:cs="Arial"/>
          <w:color w:val="auto"/>
          <w:szCs w:val="22"/>
        </w:rPr>
        <w:instrText xml:space="preserve"> HYPERLINK "</w:instrText>
      </w:r>
      <w:r w:rsidR="00C176F9" w:rsidRPr="00C176F9">
        <w:rPr>
          <w:rFonts w:ascii="Arial" w:hAnsi="Arial" w:cs="Arial"/>
          <w:color w:val="auto"/>
          <w:szCs w:val="22"/>
        </w:rPr>
        <w:instrText>https://www.welshlanguagecommissioner.wales/public-organisations/welsh-language-standards</w:instrText>
      </w:r>
      <w:r w:rsidR="00C176F9">
        <w:rPr>
          <w:rFonts w:ascii="Arial" w:hAnsi="Arial" w:cs="Arial"/>
          <w:color w:val="auto"/>
          <w:szCs w:val="22"/>
        </w:rPr>
        <w:instrText xml:space="preserve">" </w:instrText>
      </w:r>
      <w:r w:rsidR="00C176F9">
        <w:rPr>
          <w:rFonts w:ascii="Arial" w:hAnsi="Arial" w:cs="Arial"/>
          <w:color w:val="auto"/>
          <w:szCs w:val="22"/>
        </w:rPr>
      </w:r>
      <w:r w:rsidR="00C176F9">
        <w:rPr>
          <w:rFonts w:ascii="Arial" w:hAnsi="Arial" w:cs="Arial"/>
          <w:color w:val="auto"/>
          <w:szCs w:val="22"/>
        </w:rPr>
        <w:fldChar w:fldCharType="separate"/>
      </w:r>
      <w:r w:rsidR="00C176F9" w:rsidRPr="00EB0E95">
        <w:rPr>
          <w:rStyle w:val="Hyperlink"/>
          <w:rFonts w:ascii="Arial" w:hAnsi="Arial" w:cs="Arial"/>
          <w:szCs w:val="22"/>
        </w:rPr>
        <w:t>https://www.welshlanguagecommissioner.wales/public-organisations/welsh-language-standards</w:t>
      </w:r>
      <w:r w:rsidR="00C176F9">
        <w:rPr>
          <w:rFonts w:ascii="Arial" w:hAnsi="Arial" w:cs="Arial"/>
          <w:color w:val="auto"/>
          <w:szCs w:val="22"/>
        </w:rPr>
        <w:fldChar w:fldCharType="end"/>
      </w:r>
      <w:r w:rsidR="00C176F9">
        <w:rPr>
          <w:rFonts w:ascii="Arial" w:hAnsi="Arial" w:cs="Arial"/>
          <w:color w:val="auto"/>
          <w:szCs w:val="22"/>
        </w:rPr>
        <w:t xml:space="preserve"> </w:t>
      </w:r>
    </w:p>
    <w:p w14:paraId="05A727C5" w14:textId="0266D150" w:rsidR="003360A5"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indemnify the Authority against any losses arising from failure to comply with the requirements of </w:t>
      </w:r>
      <w:r w:rsidR="00681A39" w:rsidRPr="00681A39">
        <w:rPr>
          <w:rFonts w:ascii="Arial" w:hAnsi="Arial" w:cs="Arial"/>
          <w:b/>
          <w:color w:val="auto"/>
          <w:szCs w:val="22"/>
        </w:rPr>
        <w:t xml:space="preserve">Clause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_Ref506296290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38.1</w:t>
      </w:r>
      <w:r w:rsidR="00681A39" w:rsidRPr="00681A39">
        <w:rPr>
          <w:rFonts w:ascii="Arial" w:hAnsi="Arial" w:cs="Arial"/>
          <w:b/>
          <w:color w:val="auto"/>
          <w:szCs w:val="22"/>
        </w:rPr>
        <w:fldChar w:fldCharType="end"/>
      </w:r>
      <w:r w:rsidRPr="00D522E2">
        <w:rPr>
          <w:rFonts w:ascii="Arial" w:hAnsi="Arial" w:cs="Arial"/>
          <w:color w:val="auto"/>
          <w:szCs w:val="22"/>
        </w:rPr>
        <w:t xml:space="preserve"> (above)</w:t>
      </w:r>
    </w:p>
    <w:p w14:paraId="78AD60AB" w14:textId="77777777" w:rsidR="003360A5" w:rsidRPr="00D522E2" w:rsidRDefault="000757EB" w:rsidP="003360A5">
      <w:pPr>
        <w:pStyle w:val="Heading1"/>
        <w:keepNext w:val="0"/>
        <w:spacing w:before="280" w:after="120"/>
        <w:rPr>
          <w:rFonts w:ascii="Arial" w:hAnsi="Arial" w:cs="Arial"/>
          <w:szCs w:val="22"/>
        </w:rPr>
      </w:pPr>
      <w:bookmarkStart w:id="78" w:name="_Toc198194927"/>
      <w:r w:rsidRPr="00D522E2">
        <w:rPr>
          <w:rFonts w:ascii="Arial" w:hAnsi="Arial" w:cs="Arial"/>
          <w:szCs w:val="22"/>
        </w:rPr>
        <w:t>S</w:t>
      </w:r>
      <w:r w:rsidR="003360A5" w:rsidRPr="00D522E2">
        <w:rPr>
          <w:rFonts w:ascii="Arial" w:hAnsi="Arial" w:cs="Arial"/>
          <w:szCs w:val="22"/>
        </w:rPr>
        <w:t>TATUTORY REQUIREMENTS</w:t>
      </w:r>
      <w:bookmarkEnd w:id="78"/>
    </w:p>
    <w:p w14:paraId="2E62717D" w14:textId="77777777" w:rsidR="003360A5" w:rsidRPr="00D522E2" w:rsidRDefault="003360A5" w:rsidP="000757EB">
      <w:pPr>
        <w:pStyle w:val="Heading2"/>
        <w:numPr>
          <w:ilvl w:val="0"/>
          <w:numId w:val="0"/>
        </w:numPr>
        <w:ind w:left="720"/>
        <w:rPr>
          <w:rFonts w:ascii="Arial" w:hAnsi="Arial" w:cs="Arial"/>
          <w:color w:val="auto"/>
          <w:szCs w:val="22"/>
        </w:rPr>
      </w:pPr>
      <w:r w:rsidRPr="00D522E2">
        <w:rPr>
          <w:rFonts w:ascii="Arial" w:hAnsi="Arial" w:cs="Arial"/>
          <w:color w:val="auto"/>
          <w:szCs w:val="22"/>
        </w:rPr>
        <w:t>The Contractor shall fully comply with all relevant statutory requirements in the performance of the Contract, including, but not limited to those relating to health, safety and welfare, environment, modern slavery, employment rights and relations, working rights, human rights, data protection, equality and the giving of all necessary notices and the paying of all fees and compliance.</w:t>
      </w:r>
    </w:p>
    <w:p w14:paraId="11A89B82" w14:textId="77777777" w:rsidR="003360A5" w:rsidRPr="00D522E2" w:rsidRDefault="003360A5" w:rsidP="003360A5">
      <w:pPr>
        <w:pStyle w:val="Heading1"/>
        <w:keepNext w:val="0"/>
        <w:spacing w:before="280" w:after="120"/>
        <w:rPr>
          <w:rFonts w:ascii="Arial" w:hAnsi="Arial" w:cs="Arial"/>
          <w:szCs w:val="22"/>
        </w:rPr>
      </w:pPr>
      <w:bookmarkStart w:id="79" w:name="_Toc198194928"/>
      <w:r w:rsidRPr="00D522E2">
        <w:rPr>
          <w:rFonts w:ascii="Arial" w:hAnsi="Arial" w:cs="Arial"/>
          <w:szCs w:val="22"/>
        </w:rPr>
        <w:t>ENVIRONMENT</w:t>
      </w:r>
      <w:bookmarkEnd w:id="79"/>
    </w:p>
    <w:p w14:paraId="0C628E91" w14:textId="77777777" w:rsidR="003360A5" w:rsidRPr="00D522E2" w:rsidRDefault="003360A5" w:rsidP="000757EB">
      <w:pPr>
        <w:pStyle w:val="Heading2"/>
        <w:numPr>
          <w:ilvl w:val="0"/>
          <w:numId w:val="0"/>
        </w:numPr>
        <w:ind w:left="720"/>
        <w:rPr>
          <w:rFonts w:ascii="Arial" w:hAnsi="Arial" w:cs="Arial"/>
          <w:color w:val="auto"/>
          <w:szCs w:val="22"/>
        </w:rPr>
      </w:pPr>
      <w:r w:rsidRPr="00D522E2">
        <w:rPr>
          <w:rFonts w:ascii="Arial" w:hAnsi="Arial" w:cs="Arial"/>
          <w:color w:val="auto"/>
          <w:szCs w:val="22"/>
        </w:rPr>
        <w:t>The Contractor shall in all his operations, including purchase of materials goods and services, adopt a sound proactive environmental approach, designed to minimise harm to the environment and be able to provide proof of so doing to the Contract Supervisor on demand.</w:t>
      </w:r>
    </w:p>
    <w:p w14:paraId="3C03F6F7" w14:textId="77777777" w:rsidR="003360A5" w:rsidRPr="00D522E2" w:rsidRDefault="003360A5" w:rsidP="003360A5">
      <w:pPr>
        <w:pStyle w:val="Heading1"/>
        <w:keepNext w:val="0"/>
        <w:spacing w:before="280" w:after="120"/>
        <w:rPr>
          <w:rFonts w:ascii="Arial" w:hAnsi="Arial" w:cs="Arial"/>
          <w:szCs w:val="22"/>
        </w:rPr>
      </w:pPr>
      <w:bookmarkStart w:id="80" w:name="_Toc198194929"/>
      <w:r w:rsidRPr="00D522E2">
        <w:rPr>
          <w:rFonts w:ascii="Arial" w:hAnsi="Arial" w:cs="Arial"/>
          <w:szCs w:val="22"/>
        </w:rPr>
        <w:t>PUBLICITY</w:t>
      </w:r>
      <w:bookmarkEnd w:id="80"/>
    </w:p>
    <w:p w14:paraId="7F263499" w14:textId="62BC09E7" w:rsidR="003360A5" w:rsidRPr="00D522E2" w:rsidRDefault="003360A5" w:rsidP="000757EB">
      <w:pPr>
        <w:pStyle w:val="Heading2"/>
        <w:numPr>
          <w:ilvl w:val="0"/>
          <w:numId w:val="0"/>
        </w:numPr>
        <w:ind w:left="720"/>
        <w:rPr>
          <w:rFonts w:ascii="Arial" w:hAnsi="Arial" w:cs="Arial"/>
          <w:color w:val="auto"/>
          <w:szCs w:val="22"/>
        </w:rPr>
      </w:pPr>
      <w:r w:rsidRPr="00D522E2">
        <w:rPr>
          <w:rFonts w:ascii="Arial" w:hAnsi="Arial" w:cs="Arial"/>
          <w:color w:val="auto"/>
          <w:szCs w:val="22"/>
        </w:rPr>
        <w:t xml:space="preserve">The Contractor shall not advertise or publicly announce that he is supplying </w:t>
      </w:r>
      <w:r w:rsidR="00C176F9">
        <w:rPr>
          <w:rFonts w:ascii="Arial" w:hAnsi="Arial" w:cs="Arial"/>
          <w:color w:val="auto"/>
          <w:szCs w:val="22"/>
        </w:rPr>
        <w:t xml:space="preserve">Goods and/or </w:t>
      </w:r>
      <w:r w:rsidR="003C611F">
        <w:rPr>
          <w:rFonts w:ascii="Arial" w:hAnsi="Arial" w:cs="Arial"/>
          <w:color w:val="auto"/>
          <w:szCs w:val="22"/>
        </w:rPr>
        <w:t xml:space="preserve">Services </w:t>
      </w:r>
      <w:r w:rsidR="003C611F" w:rsidRPr="00D522E2">
        <w:rPr>
          <w:rFonts w:ascii="Arial" w:hAnsi="Arial" w:cs="Arial"/>
          <w:color w:val="auto"/>
          <w:szCs w:val="22"/>
        </w:rPr>
        <w:t>or</w:t>
      </w:r>
      <w:r w:rsidRPr="00D522E2">
        <w:rPr>
          <w:rFonts w:ascii="Arial" w:hAnsi="Arial" w:cs="Arial"/>
          <w:color w:val="auto"/>
          <w:szCs w:val="22"/>
        </w:rPr>
        <w:t xml:space="preserve"> undertaking work for the Authority without the Permission of the Contract Supervisor.</w:t>
      </w:r>
    </w:p>
    <w:p w14:paraId="77BCCDBC" w14:textId="77777777" w:rsidR="003360A5" w:rsidRPr="00D522E2" w:rsidRDefault="003360A5" w:rsidP="003360A5">
      <w:pPr>
        <w:pStyle w:val="Heading1"/>
        <w:keepNext w:val="0"/>
        <w:spacing w:before="280" w:after="120"/>
        <w:rPr>
          <w:rFonts w:ascii="Arial" w:hAnsi="Arial" w:cs="Arial"/>
          <w:szCs w:val="22"/>
        </w:rPr>
      </w:pPr>
      <w:bookmarkStart w:id="81" w:name="_Toc198194930"/>
      <w:r w:rsidRPr="00D522E2">
        <w:rPr>
          <w:rFonts w:ascii="Arial" w:hAnsi="Arial" w:cs="Arial"/>
          <w:szCs w:val="22"/>
        </w:rPr>
        <w:t>LAW</w:t>
      </w:r>
      <w:bookmarkEnd w:id="81"/>
    </w:p>
    <w:p w14:paraId="212DA4C1" w14:textId="77777777" w:rsidR="003360A5" w:rsidRPr="00D522E2" w:rsidRDefault="003360A5" w:rsidP="000757EB">
      <w:pPr>
        <w:pStyle w:val="Heading2"/>
        <w:numPr>
          <w:ilvl w:val="0"/>
          <w:numId w:val="0"/>
        </w:numPr>
        <w:ind w:left="720"/>
        <w:rPr>
          <w:rFonts w:ascii="Arial" w:hAnsi="Arial" w:cs="Arial"/>
          <w:color w:val="auto"/>
          <w:szCs w:val="22"/>
        </w:rPr>
      </w:pPr>
      <w:r w:rsidRPr="00D522E2">
        <w:rPr>
          <w:rFonts w:ascii="Arial" w:hAnsi="Arial" w:cs="Arial"/>
          <w:color w:val="auto"/>
          <w:szCs w:val="22"/>
        </w:rPr>
        <w:t>This Contract shall be governed and construed in accordance with English Law, and subject to the jurisdiction of the courts of England and Wales.</w:t>
      </w:r>
    </w:p>
    <w:p w14:paraId="6F16328A" w14:textId="77777777" w:rsidR="003360A5" w:rsidRPr="00D522E2" w:rsidRDefault="003360A5" w:rsidP="003360A5">
      <w:pPr>
        <w:pStyle w:val="Heading1"/>
        <w:keepNext w:val="0"/>
        <w:spacing w:before="280" w:after="120"/>
        <w:rPr>
          <w:rFonts w:ascii="Arial" w:hAnsi="Arial" w:cs="Arial"/>
          <w:szCs w:val="22"/>
        </w:rPr>
      </w:pPr>
      <w:bookmarkStart w:id="82" w:name="_Toc198194931"/>
      <w:r w:rsidRPr="00D522E2">
        <w:rPr>
          <w:rFonts w:ascii="Arial" w:hAnsi="Arial" w:cs="Arial"/>
          <w:szCs w:val="22"/>
        </w:rPr>
        <w:t>WAIVER</w:t>
      </w:r>
      <w:bookmarkEnd w:id="82"/>
    </w:p>
    <w:p w14:paraId="419DBB5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 delay, neglect or forbearance by the Authority in enforcing any provision of the Contract shall be deemed to be a waiver, or in any other way prejudice the rights of the Authority under the Contract.</w:t>
      </w:r>
    </w:p>
    <w:p w14:paraId="5B28BEF6"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 waiver by the Authority shall be effective unless made in writing.</w:t>
      </w:r>
    </w:p>
    <w:p w14:paraId="4532D2B6"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 waiver by the Authority of a breach of the Contract shall constitute a waiver of any subsequent breach.</w:t>
      </w:r>
    </w:p>
    <w:p w14:paraId="49CA66CF" w14:textId="77777777" w:rsidR="003360A5" w:rsidRPr="00D522E2" w:rsidRDefault="000757EB" w:rsidP="003360A5">
      <w:pPr>
        <w:pStyle w:val="Heading1"/>
        <w:keepNext w:val="0"/>
        <w:spacing w:before="280" w:after="120"/>
        <w:rPr>
          <w:rFonts w:ascii="Arial" w:hAnsi="Arial" w:cs="Arial"/>
          <w:szCs w:val="22"/>
        </w:rPr>
      </w:pPr>
      <w:bookmarkStart w:id="83" w:name="_Toc198194932"/>
      <w:r w:rsidRPr="00D522E2">
        <w:rPr>
          <w:rFonts w:ascii="Arial" w:hAnsi="Arial" w:cs="Arial"/>
          <w:szCs w:val="22"/>
        </w:rPr>
        <w:lastRenderedPageBreak/>
        <w:t>E</w:t>
      </w:r>
      <w:r w:rsidR="003360A5" w:rsidRPr="00D522E2">
        <w:rPr>
          <w:rFonts w:ascii="Arial" w:hAnsi="Arial" w:cs="Arial"/>
          <w:szCs w:val="22"/>
        </w:rPr>
        <w:t>NFORCEABILITY</w:t>
      </w:r>
      <w:bookmarkEnd w:id="83"/>
    </w:p>
    <w:p w14:paraId="74D6F31B" w14:textId="77777777" w:rsidR="003360A5" w:rsidRPr="00D522E2" w:rsidRDefault="003360A5" w:rsidP="000757EB">
      <w:pPr>
        <w:pStyle w:val="Heading2"/>
        <w:numPr>
          <w:ilvl w:val="0"/>
          <w:numId w:val="0"/>
        </w:numPr>
        <w:ind w:left="720"/>
        <w:rPr>
          <w:rFonts w:ascii="Arial" w:hAnsi="Arial" w:cs="Arial"/>
          <w:color w:val="auto"/>
          <w:szCs w:val="22"/>
        </w:rPr>
      </w:pPr>
      <w:r w:rsidRPr="00D522E2">
        <w:rPr>
          <w:rFonts w:ascii="Arial" w:hAnsi="Arial" w:cs="Arial"/>
          <w:color w:val="auto"/>
          <w:szCs w:val="22"/>
        </w:rPr>
        <w:t xml:space="preserve">If any part of the Contract is found by a court of competent jurisdiction or other competent authority to be invalid or legally unenforceable, that part will be severed from the remainder of the Contract which will continue to </w:t>
      </w:r>
      <w:proofErr w:type="gramStart"/>
      <w:r w:rsidRPr="00D522E2">
        <w:rPr>
          <w:rFonts w:ascii="Arial" w:hAnsi="Arial" w:cs="Arial"/>
          <w:color w:val="auto"/>
          <w:szCs w:val="22"/>
        </w:rPr>
        <w:t>be valid and enforceable to the fullest extent</w:t>
      </w:r>
      <w:proofErr w:type="gramEnd"/>
      <w:r w:rsidRPr="00D522E2">
        <w:rPr>
          <w:rFonts w:ascii="Arial" w:hAnsi="Arial" w:cs="Arial"/>
          <w:color w:val="auto"/>
          <w:szCs w:val="22"/>
        </w:rPr>
        <w:t xml:space="preserve"> permitted by law.</w:t>
      </w:r>
    </w:p>
    <w:p w14:paraId="75393FD4" w14:textId="77777777" w:rsidR="007A6E23" w:rsidRDefault="007A6E23" w:rsidP="007A6E23">
      <w:pPr>
        <w:pStyle w:val="Heading1"/>
        <w:keepNext w:val="0"/>
        <w:spacing w:before="280" w:after="120"/>
        <w:rPr>
          <w:rFonts w:ascii="Arial" w:hAnsi="Arial" w:cs="Arial"/>
          <w:szCs w:val="22"/>
        </w:rPr>
      </w:pPr>
      <w:bookmarkStart w:id="84" w:name="_Toc510616413"/>
      <w:bookmarkStart w:id="85" w:name="_Toc198194933"/>
      <w:bookmarkStart w:id="86" w:name="_Ref506295555"/>
      <w:r>
        <w:rPr>
          <w:rFonts w:ascii="Arial" w:hAnsi="Arial" w:cs="Arial"/>
          <w:szCs w:val="22"/>
        </w:rPr>
        <w:t>NOTICES</w:t>
      </w:r>
      <w:bookmarkEnd w:id="84"/>
      <w:bookmarkEnd w:id="85"/>
    </w:p>
    <w:p w14:paraId="30528CF2" w14:textId="77777777" w:rsidR="007A6E23" w:rsidRDefault="007A6E23" w:rsidP="007A6E23">
      <w:pPr>
        <w:pStyle w:val="Heading2"/>
        <w:rPr>
          <w:rFonts w:ascii="Arial" w:hAnsi="Arial" w:cs="Arial"/>
          <w:szCs w:val="22"/>
        </w:rPr>
      </w:pPr>
      <w:bookmarkStart w:id="87" w:name="_Ref510615681"/>
      <w:r>
        <w:rPr>
          <w:rFonts w:ascii="Arial" w:hAnsi="Arial" w:cs="Arial"/>
          <w:szCs w:val="22"/>
        </w:rPr>
        <w:t>Any notice or other communication given by a party under these Conditions shall:</w:t>
      </w:r>
      <w:bookmarkEnd w:id="87"/>
    </w:p>
    <w:p w14:paraId="69F5ED2A" w14:textId="77777777" w:rsidR="007A6E23" w:rsidRPr="00357BBA" w:rsidRDefault="007A6E23" w:rsidP="007A6E23">
      <w:pPr>
        <w:pStyle w:val="Heading3"/>
      </w:pPr>
      <w:r>
        <w:rPr>
          <w:rFonts w:ascii="Arial" w:hAnsi="Arial"/>
        </w:rPr>
        <w:t xml:space="preserve">be in writing and in </w:t>
      </w:r>
      <w:proofErr w:type="gramStart"/>
      <w:r>
        <w:rPr>
          <w:rFonts w:ascii="Arial" w:hAnsi="Arial"/>
        </w:rPr>
        <w:t>English;</w:t>
      </w:r>
      <w:proofErr w:type="gramEnd"/>
    </w:p>
    <w:p w14:paraId="1A984884" w14:textId="77777777" w:rsidR="007A6E23" w:rsidRPr="00357BBA" w:rsidRDefault="007A6E23" w:rsidP="007A6E23">
      <w:pPr>
        <w:pStyle w:val="Heading3"/>
      </w:pPr>
      <w:r>
        <w:rPr>
          <w:rFonts w:ascii="Arial" w:hAnsi="Arial"/>
        </w:rPr>
        <w:t>be signed by, or on behalf of, the party giving it (except for notices sent by email) and</w:t>
      </w:r>
    </w:p>
    <w:p w14:paraId="5F22A4C7" w14:textId="77777777" w:rsidR="007A6E23" w:rsidRPr="00357BBA" w:rsidRDefault="007A6E23" w:rsidP="007A6E23">
      <w:pPr>
        <w:pStyle w:val="Heading3"/>
      </w:pPr>
      <w:r>
        <w:rPr>
          <w:rFonts w:ascii="Arial" w:hAnsi="Arial"/>
        </w:rPr>
        <w:t>be sent to the relevant party at the address set out in the Contract.</w:t>
      </w:r>
    </w:p>
    <w:p w14:paraId="4F18424E" w14:textId="77777777" w:rsidR="007A6E23" w:rsidRDefault="007A6E23" w:rsidP="007A6E23">
      <w:pPr>
        <w:pStyle w:val="Heading2"/>
        <w:rPr>
          <w:rFonts w:ascii="Arial" w:hAnsi="Arial" w:cs="Arial"/>
        </w:rPr>
      </w:pPr>
      <w:r w:rsidRPr="00357BBA">
        <w:rPr>
          <w:rFonts w:ascii="Arial" w:hAnsi="Arial" w:cs="Arial"/>
        </w:rPr>
        <w:t>Notices may be given</w:t>
      </w:r>
      <w:r>
        <w:rPr>
          <w:rFonts w:ascii="Arial" w:hAnsi="Arial" w:cs="Arial"/>
        </w:rPr>
        <w:t>, and are deemed received:</w:t>
      </w:r>
    </w:p>
    <w:p w14:paraId="70B48645" w14:textId="77777777" w:rsidR="007A6E23" w:rsidRDefault="007A6E23" w:rsidP="007A6E23">
      <w:pPr>
        <w:pStyle w:val="Heading3"/>
        <w:rPr>
          <w:rFonts w:ascii="Arial" w:hAnsi="Arial" w:cs="Arial"/>
        </w:rPr>
      </w:pPr>
      <w:r>
        <w:rPr>
          <w:rFonts w:ascii="Arial" w:hAnsi="Arial" w:cs="Arial"/>
        </w:rPr>
        <w:t xml:space="preserve">by hand: on receipt of a signature at the time of </w:t>
      </w:r>
      <w:proofErr w:type="gramStart"/>
      <w:r>
        <w:rPr>
          <w:rFonts w:ascii="Arial" w:hAnsi="Arial" w:cs="Arial"/>
        </w:rPr>
        <w:t>delivery;</w:t>
      </w:r>
      <w:proofErr w:type="gramEnd"/>
    </w:p>
    <w:p w14:paraId="58900066" w14:textId="77777777" w:rsidR="007A6E23" w:rsidRDefault="007A6E23" w:rsidP="007A6E23">
      <w:pPr>
        <w:pStyle w:val="Heading3"/>
        <w:rPr>
          <w:rFonts w:ascii="Arial" w:hAnsi="Arial" w:cs="Arial"/>
        </w:rPr>
      </w:pPr>
      <w:r>
        <w:rPr>
          <w:rFonts w:ascii="Arial" w:hAnsi="Arial" w:cs="Arial"/>
        </w:rPr>
        <w:t xml:space="preserve">by post at 9.00am on the second Business Day after </w:t>
      </w:r>
      <w:proofErr w:type="gramStart"/>
      <w:r>
        <w:rPr>
          <w:rFonts w:ascii="Arial" w:hAnsi="Arial" w:cs="Arial"/>
        </w:rPr>
        <w:t>posting;</w:t>
      </w:r>
      <w:proofErr w:type="gramEnd"/>
    </w:p>
    <w:p w14:paraId="7A6C7DE5" w14:textId="214A9986" w:rsidR="000B3C08" w:rsidRPr="00D963A8" w:rsidRDefault="007A6E23" w:rsidP="00D963A8">
      <w:pPr>
        <w:pStyle w:val="Heading3"/>
        <w:rPr>
          <w:rFonts w:ascii="Arial" w:hAnsi="Arial" w:cs="Arial"/>
        </w:rPr>
      </w:pPr>
      <w:r>
        <w:rPr>
          <w:rFonts w:ascii="Arial" w:hAnsi="Arial" w:cs="Arial"/>
        </w:rPr>
        <w:t>by email on receipt of a delivery OR read receipt email from the correct address.</w:t>
      </w:r>
    </w:p>
    <w:p w14:paraId="2F26B48D" w14:textId="77777777" w:rsidR="003360A5" w:rsidRPr="00D522E2" w:rsidRDefault="003360A5" w:rsidP="003360A5">
      <w:pPr>
        <w:pStyle w:val="Heading1"/>
        <w:keepNext w:val="0"/>
        <w:spacing w:before="280" w:after="120"/>
        <w:rPr>
          <w:rFonts w:ascii="Arial" w:hAnsi="Arial" w:cs="Arial"/>
          <w:szCs w:val="22"/>
        </w:rPr>
      </w:pPr>
      <w:bookmarkStart w:id="88" w:name="_Toc198194934"/>
      <w:r w:rsidRPr="00D522E2">
        <w:rPr>
          <w:rFonts w:ascii="Arial" w:hAnsi="Arial" w:cs="Arial"/>
          <w:szCs w:val="22"/>
        </w:rPr>
        <w:t>DISPUTE RESOLUTION</w:t>
      </w:r>
      <w:bookmarkEnd w:id="86"/>
      <w:bookmarkEnd w:id="88"/>
    </w:p>
    <w:p w14:paraId="7AE95086"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All disputes under or in connection with this agreement shall be referred first to negotiators nominated at a suitable and appropriate working level by the Authority and the Contractor. </w:t>
      </w:r>
    </w:p>
    <w:p w14:paraId="63C31392"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If the parties' negotiators are unable to resolve the dispute within a period of </w:t>
      </w:r>
      <w:proofErr w:type="gramStart"/>
      <w:r w:rsidRPr="00D522E2">
        <w:rPr>
          <w:rFonts w:ascii="Arial" w:hAnsi="Arial" w:cs="Arial"/>
          <w:color w:val="auto"/>
          <w:szCs w:val="22"/>
        </w:rPr>
        <w:t>forty five</w:t>
      </w:r>
      <w:proofErr w:type="gramEnd"/>
      <w:r w:rsidRPr="00D522E2">
        <w:rPr>
          <w:rFonts w:ascii="Arial" w:hAnsi="Arial" w:cs="Arial"/>
          <w:color w:val="auto"/>
          <w:szCs w:val="22"/>
        </w:rPr>
        <w:t xml:space="preserve"> days from its being referred to them, the dispute shall be referred at the instance of either party to the parties' respective senior managers or directors (supported as necessary by their advisers). </w:t>
      </w:r>
    </w:p>
    <w:p w14:paraId="4DD2C1A6" w14:textId="6FFAD58D"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If the parties' respective senior managers or directors are unable to resolve the dispute within </w:t>
      </w:r>
      <w:r w:rsidR="00B02DD2" w:rsidRPr="00D522E2">
        <w:rPr>
          <w:rFonts w:ascii="Arial" w:hAnsi="Arial" w:cs="Arial"/>
          <w:color w:val="auto"/>
          <w:szCs w:val="22"/>
        </w:rPr>
        <w:t>forty-five</w:t>
      </w:r>
      <w:r w:rsidRPr="00D522E2">
        <w:rPr>
          <w:rFonts w:ascii="Arial" w:hAnsi="Arial" w:cs="Arial"/>
          <w:color w:val="auto"/>
          <w:szCs w:val="22"/>
        </w:rPr>
        <w:t xml:space="preserve"> days the dispute shall be referred to the Centre for Dispute Resolution who shall appoint a mediator and the parties shall then submit to the mediator's supervision of the resolution of the dispute.</w:t>
      </w:r>
    </w:p>
    <w:p w14:paraId="295BCF94" w14:textId="54C82542"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Recourse to this dispute resolution procedure shall be binding on the parties as to submission to the mediation but not as to its outcome. </w:t>
      </w:r>
      <w:proofErr w:type="gramStart"/>
      <w:r w:rsidRPr="00D522E2">
        <w:rPr>
          <w:rFonts w:ascii="Arial" w:hAnsi="Arial" w:cs="Arial"/>
          <w:color w:val="auto"/>
          <w:szCs w:val="22"/>
        </w:rPr>
        <w:t>Accordingly</w:t>
      </w:r>
      <w:proofErr w:type="gramEnd"/>
      <w:r w:rsidRPr="00D522E2">
        <w:rPr>
          <w:rFonts w:ascii="Arial" w:hAnsi="Arial" w:cs="Arial"/>
          <w:color w:val="auto"/>
          <w:szCs w:val="22"/>
        </w:rPr>
        <w:t xml:space="preserve"> all </w:t>
      </w:r>
      <w:r w:rsidRPr="00D522E2">
        <w:rPr>
          <w:rFonts w:ascii="Arial" w:hAnsi="Arial" w:cs="Arial"/>
          <w:color w:val="auto"/>
          <w:szCs w:val="22"/>
        </w:rPr>
        <w:lastRenderedPageBreak/>
        <w:t>negotiations connected with the dispute shall be conducted in strict confidence and without prejudice to the rights of the parties in any future legal proceedings.</w:t>
      </w:r>
      <w:r w:rsidR="001360B0">
        <w:rPr>
          <w:rFonts w:ascii="Arial" w:hAnsi="Arial" w:cs="Arial"/>
          <w:color w:val="auto"/>
          <w:szCs w:val="22"/>
        </w:rPr>
        <w:t xml:space="preserve"> </w:t>
      </w:r>
      <w:r w:rsidRPr="00D522E2">
        <w:rPr>
          <w:rFonts w:ascii="Arial" w:hAnsi="Arial" w:cs="Arial"/>
          <w:color w:val="auto"/>
          <w:szCs w:val="22"/>
        </w:rPr>
        <w:t xml:space="preserve">Except for any party's right to seek interlocutory relief in the courts, no party may commence other legal proceedings under the jurisdiction of the courts or any other form of arbitration until </w:t>
      </w:r>
      <w:proofErr w:type="gramStart"/>
      <w:r w:rsidRPr="00D522E2">
        <w:rPr>
          <w:rFonts w:ascii="Arial" w:hAnsi="Arial" w:cs="Arial"/>
          <w:color w:val="auto"/>
          <w:szCs w:val="22"/>
        </w:rPr>
        <w:t>forty five</w:t>
      </w:r>
      <w:proofErr w:type="gramEnd"/>
      <w:r w:rsidRPr="00D522E2">
        <w:rPr>
          <w:rFonts w:ascii="Arial" w:hAnsi="Arial" w:cs="Arial"/>
          <w:color w:val="auto"/>
          <w:szCs w:val="22"/>
        </w:rPr>
        <w:t xml:space="preserve"> days after the appointment of the mediator.</w:t>
      </w:r>
    </w:p>
    <w:p w14:paraId="4237252D" w14:textId="00D93C1D"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If, with the assistance of the mediator, the parties reach a settlement, such settlement shall be put in writing </w:t>
      </w:r>
      <w:proofErr w:type="gramStart"/>
      <w:r w:rsidRPr="00D522E2">
        <w:rPr>
          <w:rFonts w:ascii="Arial" w:hAnsi="Arial" w:cs="Arial"/>
          <w:color w:val="auto"/>
          <w:szCs w:val="22"/>
        </w:rPr>
        <w:t>and,</w:t>
      </w:r>
      <w:proofErr w:type="gramEnd"/>
      <w:r w:rsidRPr="00D522E2">
        <w:rPr>
          <w:rFonts w:ascii="Arial" w:hAnsi="Arial" w:cs="Arial"/>
          <w:color w:val="auto"/>
          <w:szCs w:val="22"/>
        </w:rPr>
        <w:t xml:space="preserve"> once signed by a duly authorised representative of each of the parties, shall remain binding on the parties.</w:t>
      </w:r>
    </w:p>
    <w:p w14:paraId="589A02F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parties shall bear their own legal costs of this dispute resolution procedure, but the costs and expenses of mediation shall be borne by the parties equally (unless directed otherwise by the mediator).</w:t>
      </w:r>
    </w:p>
    <w:p w14:paraId="2770B2D8" w14:textId="1C73C92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Any of the time limits in </w:t>
      </w:r>
      <w:r w:rsidRPr="00D522E2">
        <w:rPr>
          <w:rFonts w:ascii="Arial" w:hAnsi="Arial" w:cs="Arial"/>
          <w:b/>
          <w:color w:val="auto"/>
          <w:szCs w:val="22"/>
        </w:rPr>
        <w:t>Condition</w:t>
      </w:r>
      <w:r w:rsidR="00753FA8">
        <w:rPr>
          <w:rFonts w:ascii="Arial" w:hAnsi="Arial" w:cs="Arial"/>
          <w:b/>
          <w:color w:val="auto"/>
          <w:szCs w:val="22"/>
        </w:rPr>
        <w:t xml:space="preserve"> 46 </w:t>
      </w:r>
      <w:r w:rsidRPr="00D522E2">
        <w:rPr>
          <w:rFonts w:ascii="Arial" w:hAnsi="Arial" w:cs="Arial"/>
          <w:color w:val="auto"/>
          <w:szCs w:val="22"/>
        </w:rPr>
        <w:t>may be extended by mutual agreement. Such agreed extension shall not prejudice the right of either party to proceed to the next stage of resolution.</w:t>
      </w:r>
    </w:p>
    <w:p w14:paraId="2989DEA3" w14:textId="77777777" w:rsidR="003360A5" w:rsidRPr="00D522E2" w:rsidRDefault="003360A5" w:rsidP="003360A5">
      <w:pPr>
        <w:pStyle w:val="Heading1"/>
        <w:keepNext w:val="0"/>
        <w:spacing w:before="280" w:after="120"/>
        <w:rPr>
          <w:rFonts w:ascii="Arial" w:hAnsi="Arial" w:cs="Arial"/>
          <w:szCs w:val="22"/>
        </w:rPr>
      </w:pPr>
      <w:bookmarkStart w:id="89" w:name="_Toc198194935"/>
      <w:r w:rsidRPr="00D522E2">
        <w:rPr>
          <w:rFonts w:ascii="Arial" w:hAnsi="Arial" w:cs="Arial"/>
          <w:szCs w:val="22"/>
        </w:rPr>
        <w:t>GENERAL</w:t>
      </w:r>
      <w:bookmarkEnd w:id="89"/>
    </w:p>
    <w:p w14:paraId="292EE8B6"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w:t>
      </w:r>
    </w:p>
    <w:p w14:paraId="07A24B4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 contains the whole agreement between the parties and supersedes all previous communications, representations and arrangements, written or oral. It is accepted that the Contract has not been entered into </w:t>
      </w:r>
      <w:proofErr w:type="gramStart"/>
      <w:r w:rsidRPr="00D522E2">
        <w:rPr>
          <w:rFonts w:ascii="Arial" w:hAnsi="Arial" w:cs="Arial"/>
          <w:color w:val="auto"/>
          <w:szCs w:val="22"/>
        </w:rPr>
        <w:t>on the basis of</w:t>
      </w:r>
      <w:proofErr w:type="gramEnd"/>
      <w:r w:rsidRPr="00D522E2">
        <w:rPr>
          <w:rFonts w:ascii="Arial" w:hAnsi="Arial" w:cs="Arial"/>
          <w:color w:val="auto"/>
          <w:szCs w:val="22"/>
        </w:rPr>
        <w:t xml:space="preserve"> any representations that are not expressly contained in the Contract.</w:t>
      </w:r>
    </w:p>
    <w:p w14:paraId="782E0534" w14:textId="20F899A3"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Contracts (Rights of Third Parties) Act 1999. The parties to this Contract agree that the provisions of the said Act are hereby excluded.</w:t>
      </w:r>
    </w:p>
    <w:p w14:paraId="188AA11E" w14:textId="77777777" w:rsidR="003360A5" w:rsidRPr="00D522E2" w:rsidRDefault="003360A5" w:rsidP="003360A5">
      <w:pPr>
        <w:pStyle w:val="Heading1"/>
        <w:keepNext w:val="0"/>
        <w:spacing w:before="280" w:after="120"/>
        <w:rPr>
          <w:rFonts w:ascii="Arial" w:hAnsi="Arial" w:cs="Arial"/>
          <w:szCs w:val="22"/>
        </w:rPr>
      </w:pPr>
      <w:bookmarkStart w:id="90" w:name="_Toc198194936"/>
      <w:r w:rsidRPr="00D522E2">
        <w:rPr>
          <w:rFonts w:ascii="Arial" w:hAnsi="Arial" w:cs="Arial"/>
          <w:szCs w:val="22"/>
        </w:rPr>
        <w:t>RECORDS AND INFORMATION</w:t>
      </w:r>
      <w:bookmarkEnd w:id="90"/>
    </w:p>
    <w:p w14:paraId="1953ADE1"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If requested, the Contractor must compile and maintain such information as the Authority may require for the purpose of key performance indicators and any other information which may be required to fulfil our duties. </w:t>
      </w:r>
    </w:p>
    <w:p w14:paraId="3A424A22"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must make available all other information which the Authority may require for the purpose of assessing how the Contractor is carrying out its </w:t>
      </w:r>
      <w:r w:rsidRPr="00D522E2">
        <w:rPr>
          <w:rFonts w:ascii="Arial" w:hAnsi="Arial" w:cs="Arial"/>
          <w:color w:val="auto"/>
          <w:szCs w:val="22"/>
        </w:rPr>
        <w:lastRenderedPageBreak/>
        <w:t xml:space="preserve">obligations under this Agreement; information in relation to recruitment and/or employment practices and procedures including (but not limited to) information relating to employee terms and conditions. </w:t>
      </w:r>
    </w:p>
    <w:p w14:paraId="1C22D970" w14:textId="77777777" w:rsidR="003360A5" w:rsidRPr="00D522E2" w:rsidRDefault="000757EB" w:rsidP="003360A5">
      <w:pPr>
        <w:pStyle w:val="Heading1"/>
        <w:keepNext w:val="0"/>
        <w:spacing w:before="280" w:after="120"/>
        <w:rPr>
          <w:rFonts w:ascii="Arial" w:hAnsi="Arial" w:cs="Arial"/>
          <w:szCs w:val="22"/>
        </w:rPr>
      </w:pPr>
      <w:bookmarkStart w:id="91" w:name="_Toc198194937"/>
      <w:r w:rsidRPr="00D522E2">
        <w:rPr>
          <w:rFonts w:ascii="Arial" w:hAnsi="Arial" w:cs="Arial"/>
          <w:szCs w:val="22"/>
        </w:rPr>
        <w:t>S</w:t>
      </w:r>
      <w:r w:rsidR="003360A5" w:rsidRPr="00D522E2">
        <w:rPr>
          <w:rFonts w:ascii="Arial" w:hAnsi="Arial" w:cs="Arial"/>
          <w:szCs w:val="22"/>
        </w:rPr>
        <w:t>UPPLY CHAIN</w:t>
      </w:r>
      <w:bookmarkEnd w:id="91"/>
    </w:p>
    <w:p w14:paraId="7FFC646B" w14:textId="527499C0"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provide such information as the Authority may from </w:t>
      </w:r>
      <w:proofErr w:type="gramStart"/>
      <w:r w:rsidRPr="00D522E2">
        <w:rPr>
          <w:rFonts w:ascii="Arial" w:hAnsi="Arial" w:cs="Arial"/>
          <w:color w:val="auto"/>
          <w:szCs w:val="22"/>
        </w:rPr>
        <w:t>time to</w:t>
      </w:r>
      <w:r w:rsidR="00423426">
        <w:rPr>
          <w:rFonts w:ascii="Arial" w:hAnsi="Arial" w:cs="Arial"/>
          <w:color w:val="auto"/>
          <w:szCs w:val="22"/>
        </w:rPr>
        <w:t xml:space="preserve"> </w:t>
      </w:r>
      <w:r w:rsidRPr="00D522E2">
        <w:rPr>
          <w:rFonts w:ascii="Arial" w:hAnsi="Arial" w:cs="Arial"/>
          <w:color w:val="auto"/>
          <w:szCs w:val="22"/>
        </w:rPr>
        <w:t>time</w:t>
      </w:r>
      <w:proofErr w:type="gramEnd"/>
      <w:r w:rsidRPr="00D522E2">
        <w:rPr>
          <w:rFonts w:ascii="Arial" w:hAnsi="Arial" w:cs="Arial"/>
          <w:color w:val="auto"/>
          <w:szCs w:val="22"/>
        </w:rPr>
        <w:t xml:space="preserve"> request on the Contractors supply chain for the goods/services provided. </w:t>
      </w:r>
    </w:p>
    <w:p w14:paraId="10A548B2" w14:textId="7C2ACC17" w:rsidR="008D4D9D" w:rsidRDefault="003360A5" w:rsidP="000D24C2">
      <w:pPr>
        <w:pStyle w:val="Heading2"/>
        <w:rPr>
          <w:rFonts w:ascii="Arial" w:hAnsi="Arial" w:cs="Arial"/>
          <w:color w:val="auto"/>
          <w:szCs w:val="22"/>
        </w:rPr>
      </w:pPr>
      <w:r w:rsidRPr="00D522E2">
        <w:rPr>
          <w:rFonts w:ascii="Arial" w:hAnsi="Arial" w:cs="Arial"/>
          <w:color w:val="auto"/>
          <w:szCs w:val="22"/>
        </w:rPr>
        <w:t xml:space="preserve">The Contractor shall provide such information as the Authority may from </w:t>
      </w:r>
      <w:proofErr w:type="gramStart"/>
      <w:r w:rsidRPr="00D522E2">
        <w:rPr>
          <w:rFonts w:ascii="Arial" w:hAnsi="Arial" w:cs="Arial"/>
          <w:color w:val="auto"/>
          <w:szCs w:val="22"/>
        </w:rPr>
        <w:t>time to time</w:t>
      </w:r>
      <w:proofErr w:type="gramEnd"/>
      <w:r w:rsidRPr="00D522E2">
        <w:rPr>
          <w:rFonts w:ascii="Arial" w:hAnsi="Arial" w:cs="Arial"/>
          <w:color w:val="auto"/>
          <w:szCs w:val="22"/>
        </w:rPr>
        <w:t xml:space="preserve"> request in respect of any recruitment/ employment agencies used by the Contractor </w:t>
      </w:r>
      <w:proofErr w:type="gramStart"/>
      <w:r w:rsidRPr="00D522E2">
        <w:rPr>
          <w:rFonts w:ascii="Arial" w:hAnsi="Arial" w:cs="Arial"/>
          <w:color w:val="auto"/>
          <w:szCs w:val="22"/>
        </w:rPr>
        <w:t>in order to</w:t>
      </w:r>
      <w:proofErr w:type="gramEnd"/>
      <w:r w:rsidRPr="00D522E2">
        <w:rPr>
          <w:rFonts w:ascii="Arial" w:hAnsi="Arial" w:cs="Arial"/>
          <w:color w:val="auto"/>
          <w:szCs w:val="22"/>
        </w:rPr>
        <w:t xml:space="preserve"> provide the </w:t>
      </w:r>
      <w:r w:rsidR="00C176F9">
        <w:rPr>
          <w:rFonts w:ascii="Arial" w:hAnsi="Arial" w:cs="Arial"/>
          <w:color w:val="auto"/>
          <w:szCs w:val="22"/>
        </w:rPr>
        <w:t>Goods and/or Services</w:t>
      </w:r>
      <w:r w:rsidRPr="00D522E2">
        <w:rPr>
          <w:rFonts w:ascii="Arial" w:hAnsi="Arial" w:cs="Arial"/>
          <w:color w:val="auto"/>
          <w:szCs w:val="22"/>
        </w:rPr>
        <w:t xml:space="preserve"> including (without limitation) information on the recruitment/employment practices and procedures used by those agencies. </w:t>
      </w:r>
      <w:bookmarkEnd w:id="10"/>
    </w:p>
    <w:p w14:paraId="2FE296D4" w14:textId="77777777" w:rsidR="007E342B" w:rsidRPr="00186B0B" w:rsidRDefault="007E342B" w:rsidP="007E342B">
      <w:pPr>
        <w:pStyle w:val="Heading1"/>
        <w:keepNext w:val="0"/>
        <w:spacing w:before="280" w:after="120"/>
        <w:rPr>
          <w:rFonts w:ascii="Arial" w:hAnsi="Arial" w:cs="Arial"/>
          <w:szCs w:val="22"/>
        </w:rPr>
      </w:pPr>
      <w:bookmarkStart w:id="92" w:name="_Toc40881289"/>
      <w:bookmarkStart w:id="93" w:name="_Toc198194938"/>
      <w:r w:rsidRPr="00186B0B">
        <w:rPr>
          <w:rFonts w:ascii="Arial" w:hAnsi="Arial" w:cs="Arial"/>
          <w:szCs w:val="22"/>
        </w:rPr>
        <w:t>Electronic Trading System and Forms</w:t>
      </w:r>
      <w:bookmarkEnd w:id="92"/>
      <w:bookmarkEnd w:id="93"/>
    </w:p>
    <w:p w14:paraId="22C10567" w14:textId="77777777" w:rsidR="007E342B" w:rsidRPr="00B200AA" w:rsidRDefault="007E342B" w:rsidP="007E342B">
      <w:pPr>
        <w:pStyle w:val="Heading2"/>
        <w:rPr>
          <w:rFonts w:ascii="Arial" w:hAnsi="Arial" w:cs="Arial"/>
          <w:color w:val="auto"/>
          <w:szCs w:val="22"/>
        </w:rPr>
      </w:pPr>
      <w:r>
        <w:rPr>
          <w:rFonts w:ascii="Arial" w:hAnsi="Arial" w:cs="Arial"/>
          <w:color w:val="auto"/>
          <w:szCs w:val="22"/>
        </w:rPr>
        <w:t>Unless the Authority</w:t>
      </w:r>
      <w:r w:rsidRPr="00B200AA">
        <w:rPr>
          <w:rFonts w:ascii="Arial" w:hAnsi="Arial" w:cs="Arial"/>
          <w:color w:val="auto"/>
          <w:szCs w:val="22"/>
        </w:rPr>
        <w:t xml:space="preserve"> confirms otherwise in writing</w:t>
      </w:r>
      <w:r>
        <w:rPr>
          <w:rFonts w:ascii="Arial" w:hAnsi="Arial" w:cs="Arial"/>
          <w:color w:val="auto"/>
          <w:szCs w:val="22"/>
        </w:rPr>
        <w:t xml:space="preserve">, </w:t>
      </w:r>
      <w:r w:rsidRPr="00B200AA">
        <w:rPr>
          <w:rFonts w:ascii="Arial" w:hAnsi="Arial" w:cs="Arial"/>
          <w:color w:val="auto"/>
          <w:szCs w:val="22"/>
        </w:rPr>
        <w:t xml:space="preserve">the </w:t>
      </w:r>
      <w:r>
        <w:rPr>
          <w:rFonts w:ascii="Arial" w:hAnsi="Arial" w:cs="Arial"/>
          <w:color w:val="auto"/>
          <w:szCs w:val="22"/>
        </w:rPr>
        <w:t>Contractor</w:t>
      </w:r>
      <w:r w:rsidRPr="00B200AA">
        <w:rPr>
          <w:rFonts w:ascii="Arial" w:hAnsi="Arial" w:cs="Arial"/>
          <w:color w:val="auto"/>
          <w:szCs w:val="22"/>
        </w:rPr>
        <w:t xml:space="preserve"> shall use the </w:t>
      </w:r>
      <w:r>
        <w:rPr>
          <w:rFonts w:ascii="Arial" w:hAnsi="Arial" w:cs="Arial"/>
          <w:color w:val="auto"/>
          <w:szCs w:val="22"/>
        </w:rPr>
        <w:t>Authorities</w:t>
      </w:r>
      <w:r w:rsidRPr="00B200AA">
        <w:rPr>
          <w:rFonts w:ascii="Arial" w:hAnsi="Arial" w:cs="Arial"/>
          <w:color w:val="auto"/>
          <w:szCs w:val="22"/>
        </w:rPr>
        <w:t xml:space="preserve"> electronic trading system (and comply with its requirements) throughout the </w:t>
      </w:r>
      <w:r>
        <w:rPr>
          <w:rFonts w:ascii="Arial" w:hAnsi="Arial" w:cs="Arial"/>
          <w:color w:val="auto"/>
          <w:szCs w:val="22"/>
        </w:rPr>
        <w:t>Contract</w:t>
      </w:r>
      <w:r w:rsidRPr="00B200AA">
        <w:rPr>
          <w:rFonts w:ascii="Arial" w:hAnsi="Arial" w:cs="Arial"/>
          <w:color w:val="auto"/>
          <w:szCs w:val="22"/>
        </w:rPr>
        <w:t xml:space="preserve">. The </w:t>
      </w:r>
      <w:r>
        <w:rPr>
          <w:rFonts w:ascii="Arial" w:hAnsi="Arial" w:cs="Arial"/>
          <w:color w:val="auto"/>
          <w:szCs w:val="22"/>
        </w:rPr>
        <w:t>Contractor</w:t>
      </w:r>
      <w:r w:rsidRPr="00B200AA">
        <w:rPr>
          <w:rFonts w:ascii="Arial" w:hAnsi="Arial" w:cs="Arial"/>
          <w:color w:val="auto"/>
          <w:szCs w:val="22"/>
        </w:rPr>
        <w:t xml:space="preserve"> shall be deemed to have satisfied itself prior to the commencement date that it is able to comply with this obligation. </w:t>
      </w:r>
    </w:p>
    <w:p w14:paraId="61F917B5" w14:textId="77777777" w:rsidR="007E342B" w:rsidRDefault="007E342B" w:rsidP="007E342B">
      <w:pPr>
        <w:pStyle w:val="Heading2"/>
        <w:rPr>
          <w:rFonts w:ascii="Arial" w:hAnsi="Arial" w:cs="Arial"/>
          <w:color w:val="auto"/>
          <w:szCs w:val="22"/>
        </w:rPr>
      </w:pPr>
      <w:r>
        <w:rPr>
          <w:rFonts w:ascii="Arial" w:hAnsi="Arial" w:cs="Arial"/>
          <w:color w:val="auto"/>
          <w:szCs w:val="22"/>
        </w:rPr>
        <w:t xml:space="preserve">Subject to </w:t>
      </w:r>
      <w:r>
        <w:rPr>
          <w:rFonts w:ascii="Arial" w:hAnsi="Arial" w:cs="Arial"/>
          <w:b/>
          <w:color w:val="auto"/>
          <w:szCs w:val="22"/>
        </w:rPr>
        <w:t xml:space="preserve">Clause </w:t>
      </w:r>
      <w:r w:rsidRPr="00B200AA">
        <w:rPr>
          <w:rFonts w:ascii="Arial" w:hAnsi="Arial" w:cs="Arial"/>
          <w:b/>
          <w:color w:val="auto"/>
          <w:szCs w:val="22"/>
        </w:rPr>
        <w:t>5</w:t>
      </w:r>
      <w:r>
        <w:rPr>
          <w:rFonts w:ascii="Arial" w:hAnsi="Arial" w:cs="Arial"/>
          <w:b/>
          <w:color w:val="auto"/>
          <w:szCs w:val="22"/>
        </w:rPr>
        <w:t>0</w:t>
      </w:r>
      <w:r w:rsidRPr="00B200AA">
        <w:rPr>
          <w:rFonts w:ascii="Arial" w:hAnsi="Arial" w:cs="Arial"/>
          <w:b/>
          <w:color w:val="auto"/>
          <w:szCs w:val="22"/>
        </w:rPr>
        <w:t>.1</w:t>
      </w:r>
      <w:r w:rsidRPr="00B200AA">
        <w:rPr>
          <w:rFonts w:ascii="Arial" w:hAnsi="Arial" w:cs="Arial"/>
          <w:color w:val="auto"/>
          <w:szCs w:val="22"/>
        </w:rPr>
        <w:t xml:space="preserve"> the </w:t>
      </w:r>
      <w:r>
        <w:rPr>
          <w:rFonts w:ascii="Arial" w:hAnsi="Arial" w:cs="Arial"/>
          <w:color w:val="auto"/>
          <w:szCs w:val="22"/>
        </w:rPr>
        <w:t>Contractor</w:t>
      </w:r>
      <w:r w:rsidRPr="00B200AA">
        <w:rPr>
          <w:rFonts w:ascii="Arial" w:hAnsi="Arial" w:cs="Arial"/>
          <w:color w:val="auto"/>
          <w:szCs w:val="22"/>
        </w:rPr>
        <w:t xml:space="preserve"> shall use the electronic trading system to facilitate, amongst other things the following: </w:t>
      </w:r>
    </w:p>
    <w:p w14:paraId="2C0F6C0C" w14:textId="77777777" w:rsidR="007E342B" w:rsidRDefault="007E342B" w:rsidP="007E342B">
      <w:pPr>
        <w:pStyle w:val="Heading3"/>
        <w:rPr>
          <w:rFonts w:ascii="Arial" w:hAnsi="Arial" w:cs="Arial"/>
        </w:rPr>
      </w:pPr>
      <w:r w:rsidRPr="00B200AA">
        <w:rPr>
          <w:rFonts w:ascii="Arial" w:hAnsi="Arial" w:cs="Arial"/>
        </w:rPr>
        <w:t xml:space="preserve">Order placement, the provision of sales information, invoicing, creation of credit notes and the exchange of such other information relating to this Contract as the </w:t>
      </w:r>
      <w:r>
        <w:rPr>
          <w:rFonts w:ascii="Arial" w:hAnsi="Arial" w:cs="Arial"/>
        </w:rPr>
        <w:t>Authority</w:t>
      </w:r>
      <w:r w:rsidRPr="00B200AA">
        <w:rPr>
          <w:rFonts w:ascii="Arial" w:hAnsi="Arial" w:cs="Arial"/>
        </w:rPr>
        <w:t xml:space="preserve"> may reasonably require from time to time.</w:t>
      </w:r>
    </w:p>
    <w:p w14:paraId="5DF261FD" w14:textId="77777777" w:rsidR="00560174" w:rsidRPr="00186B0B" w:rsidRDefault="00560174" w:rsidP="00560174">
      <w:pPr>
        <w:pStyle w:val="Heading1"/>
        <w:rPr>
          <w:rFonts w:ascii="Arial" w:hAnsi="Arial" w:cs="Arial"/>
          <w:color w:val="000000"/>
          <w:szCs w:val="22"/>
        </w:rPr>
      </w:pPr>
      <w:bookmarkStart w:id="94" w:name="_Toc198194939"/>
      <w:r w:rsidRPr="00186B0B">
        <w:rPr>
          <w:rFonts w:ascii="Arial" w:hAnsi="Arial" w:cs="Arial"/>
          <w:szCs w:val="22"/>
        </w:rPr>
        <w:t>PROCUREMENT ACT 2023</w:t>
      </w:r>
      <w:bookmarkEnd w:id="94"/>
    </w:p>
    <w:p w14:paraId="36A60552" w14:textId="645D192C" w:rsidR="00560174" w:rsidRDefault="00560174" w:rsidP="00560174">
      <w:pPr>
        <w:pStyle w:val="Heading2"/>
        <w:rPr>
          <w:rFonts w:ascii="Arial" w:hAnsi="Arial" w:cs="Arial"/>
        </w:rPr>
      </w:pPr>
      <w:r>
        <w:rPr>
          <w:rFonts w:ascii="Arial" w:hAnsi="Arial" w:cs="Arial"/>
        </w:rPr>
        <w:t>Upon</w:t>
      </w:r>
      <w:r w:rsidRPr="00C9462E">
        <w:rPr>
          <w:rFonts w:ascii="Arial" w:hAnsi="Arial" w:cs="Arial"/>
        </w:rPr>
        <w:t xml:space="preserve"> the </w:t>
      </w:r>
      <w:r>
        <w:rPr>
          <w:rFonts w:ascii="Arial" w:hAnsi="Arial" w:cs="Arial"/>
        </w:rPr>
        <w:t>occurre</w:t>
      </w:r>
      <w:r w:rsidRPr="00C9462E">
        <w:rPr>
          <w:rFonts w:ascii="Arial" w:hAnsi="Arial" w:cs="Arial"/>
        </w:rPr>
        <w:t xml:space="preserve">nce of an </w:t>
      </w:r>
      <w:r>
        <w:rPr>
          <w:rFonts w:ascii="Arial" w:hAnsi="Arial" w:cs="Arial"/>
        </w:rPr>
        <w:t>E</w:t>
      </w:r>
      <w:r w:rsidRPr="00C9462E">
        <w:rPr>
          <w:rFonts w:ascii="Arial" w:hAnsi="Arial" w:cs="Arial"/>
        </w:rPr>
        <w:t xml:space="preserve">xclusion </w:t>
      </w:r>
      <w:r>
        <w:rPr>
          <w:rFonts w:ascii="Arial" w:hAnsi="Arial" w:cs="Arial"/>
        </w:rPr>
        <w:t>E</w:t>
      </w:r>
      <w:r w:rsidRPr="00C9462E">
        <w:rPr>
          <w:rFonts w:ascii="Arial" w:hAnsi="Arial" w:cs="Arial"/>
        </w:rPr>
        <w:t xml:space="preserve">vent, </w:t>
      </w:r>
      <w:r>
        <w:rPr>
          <w:rFonts w:ascii="Arial" w:hAnsi="Arial" w:cs="Arial"/>
        </w:rPr>
        <w:t>the Authority may</w:t>
      </w:r>
      <w:r w:rsidRPr="00C9462E">
        <w:rPr>
          <w:rFonts w:ascii="Arial" w:hAnsi="Arial" w:cs="Arial"/>
        </w:rPr>
        <w:t xml:space="preserve"> notif</w:t>
      </w:r>
      <w:r>
        <w:rPr>
          <w:rFonts w:ascii="Arial" w:hAnsi="Arial" w:cs="Arial"/>
        </w:rPr>
        <w:t>y</w:t>
      </w:r>
      <w:r w:rsidRPr="00C9462E">
        <w:rPr>
          <w:rFonts w:ascii="Arial" w:hAnsi="Arial" w:cs="Arial"/>
        </w:rPr>
        <w:t xml:space="preserve"> the </w:t>
      </w:r>
      <w:r w:rsidRPr="00203B51">
        <w:rPr>
          <w:rFonts w:ascii="Arial" w:hAnsi="Arial" w:cs="Arial"/>
        </w:rPr>
        <w:t xml:space="preserve">Welsh </w:t>
      </w:r>
      <w:r>
        <w:rPr>
          <w:rFonts w:ascii="Arial" w:hAnsi="Arial" w:cs="Arial"/>
        </w:rPr>
        <w:t>M</w:t>
      </w:r>
      <w:r w:rsidRPr="00203B51">
        <w:rPr>
          <w:rFonts w:ascii="Arial" w:hAnsi="Arial" w:cs="Arial"/>
        </w:rPr>
        <w:t>inisters</w:t>
      </w:r>
      <w:r>
        <w:rPr>
          <w:rFonts w:ascii="Arial" w:hAnsi="Arial" w:cs="Arial"/>
        </w:rPr>
        <w:t xml:space="preserve"> or a Minister of the Crown</w:t>
      </w:r>
      <w:r w:rsidRPr="00C9462E">
        <w:rPr>
          <w:rFonts w:ascii="Arial" w:hAnsi="Arial" w:cs="Arial"/>
        </w:rPr>
        <w:t xml:space="preserve">. Whilst the Authority will be making </w:t>
      </w:r>
      <w:r>
        <w:rPr>
          <w:rFonts w:ascii="Arial" w:hAnsi="Arial" w:cs="Arial"/>
        </w:rPr>
        <w:t>such a</w:t>
      </w:r>
      <w:r w:rsidRPr="00C9462E">
        <w:rPr>
          <w:rFonts w:ascii="Arial" w:hAnsi="Arial" w:cs="Arial"/>
        </w:rPr>
        <w:t xml:space="preserve"> notification and is under an obligation to assist with </w:t>
      </w:r>
      <w:r>
        <w:rPr>
          <w:rFonts w:ascii="Arial" w:hAnsi="Arial" w:cs="Arial"/>
        </w:rPr>
        <w:t>any</w:t>
      </w:r>
      <w:r w:rsidRPr="00C9462E">
        <w:rPr>
          <w:rFonts w:ascii="Arial" w:hAnsi="Arial" w:cs="Arial"/>
        </w:rPr>
        <w:t xml:space="preserve"> subsequent investigation, </w:t>
      </w:r>
      <w:r>
        <w:rPr>
          <w:rFonts w:ascii="Arial" w:hAnsi="Arial" w:cs="Arial"/>
        </w:rPr>
        <w:t>which may include the provision of a Permitted Disclosure, t</w:t>
      </w:r>
      <w:r w:rsidRPr="00C9462E">
        <w:rPr>
          <w:rFonts w:ascii="Arial" w:hAnsi="Arial" w:cs="Arial"/>
        </w:rPr>
        <w:t>he Authority will not be liable for any potential loss of opportunity, reputational damage and/or any other loss suffered that may arise as a result of any such notification.</w:t>
      </w:r>
    </w:p>
    <w:p w14:paraId="5C42F5A3" w14:textId="46772898" w:rsidR="00A00F8F" w:rsidRPr="0058216C" w:rsidRDefault="00560174" w:rsidP="0058216C">
      <w:pPr>
        <w:pStyle w:val="Heading2"/>
        <w:rPr>
          <w:rFonts w:ascii="Arial" w:hAnsi="Arial" w:cs="Arial"/>
        </w:rPr>
      </w:pPr>
      <w:proofErr w:type="gramStart"/>
      <w:r>
        <w:rPr>
          <w:rFonts w:ascii="Arial" w:hAnsi="Arial" w:cs="Arial"/>
        </w:rPr>
        <w:t>In order to</w:t>
      </w:r>
      <w:proofErr w:type="gramEnd"/>
      <w:r>
        <w:rPr>
          <w:rFonts w:ascii="Arial" w:hAnsi="Arial" w:cs="Arial"/>
        </w:rPr>
        <w:t xml:space="preserve"> comply with its obligations under the Procurement Act 2023, the Authority is required to publish notices at different points prior to, throughout the life of, and following the end of a contract (whether by expiration of the </w:t>
      </w:r>
      <w:r>
        <w:rPr>
          <w:rFonts w:ascii="Arial" w:hAnsi="Arial" w:cs="Arial"/>
        </w:rPr>
        <w:lastRenderedPageBreak/>
        <w:t xml:space="preserve">Contract Period or early termination). </w:t>
      </w:r>
      <w:r w:rsidRPr="00C772FC">
        <w:rPr>
          <w:rFonts w:ascii="Arial" w:hAnsi="Arial" w:cs="Arial"/>
        </w:rPr>
        <w:t xml:space="preserve">The Authority will not be liable for any potential loss of opportunity, reputational damage and/or any other loss suffered that may arise </w:t>
      </w:r>
      <w:proofErr w:type="gramStart"/>
      <w:r w:rsidRPr="00C772FC">
        <w:rPr>
          <w:rFonts w:ascii="Arial" w:hAnsi="Arial" w:cs="Arial"/>
        </w:rPr>
        <w:t>as a result of</w:t>
      </w:r>
      <w:proofErr w:type="gramEnd"/>
      <w:r w:rsidRPr="00C772FC">
        <w:rPr>
          <w:rFonts w:ascii="Arial" w:hAnsi="Arial" w:cs="Arial"/>
        </w:rPr>
        <w:t xml:space="preserve"> any such </w:t>
      </w:r>
      <w:r>
        <w:rPr>
          <w:rFonts w:ascii="Arial" w:hAnsi="Arial" w:cs="Arial"/>
        </w:rPr>
        <w:t>notice.</w:t>
      </w:r>
    </w:p>
    <w:p w14:paraId="3B0A0ACF" w14:textId="77777777" w:rsidR="005F28FB" w:rsidRDefault="005F28FB" w:rsidP="007E342B">
      <w:pPr>
        <w:spacing w:line="240" w:lineRule="auto"/>
        <w:jc w:val="left"/>
        <w:rPr>
          <w:rFonts w:ascii="Arial" w:hAnsi="Arial" w:cs="Arial"/>
          <w:szCs w:val="22"/>
        </w:rPr>
      </w:pPr>
    </w:p>
    <w:p w14:paraId="37E907F8" w14:textId="77777777" w:rsidR="005F28FB" w:rsidRDefault="005F28FB" w:rsidP="007E342B">
      <w:pPr>
        <w:spacing w:line="240" w:lineRule="auto"/>
        <w:jc w:val="left"/>
        <w:rPr>
          <w:rFonts w:ascii="Arial" w:hAnsi="Arial" w:cs="Arial"/>
          <w:szCs w:val="22"/>
        </w:rPr>
      </w:pPr>
    </w:p>
    <w:p w14:paraId="52AE76C1" w14:textId="77777777" w:rsidR="009E5310" w:rsidRDefault="009E5310" w:rsidP="005F28FB">
      <w:pPr>
        <w:pStyle w:val="paragraph"/>
        <w:spacing w:before="0" w:beforeAutospacing="0" w:after="0" w:afterAutospacing="0"/>
        <w:textAlignment w:val="baseline"/>
        <w:rPr>
          <w:rStyle w:val="normaltextrun"/>
          <w:rFonts w:ascii="Arial" w:hAnsi="Arial" w:cs="Arial"/>
          <w:sz w:val="20"/>
          <w:szCs w:val="20"/>
        </w:rPr>
      </w:pPr>
    </w:p>
    <w:p w14:paraId="09F0863D" w14:textId="77777777" w:rsidR="00332ACF" w:rsidRDefault="00332ACF" w:rsidP="005F28FB">
      <w:pPr>
        <w:pStyle w:val="paragraph"/>
        <w:spacing w:before="0" w:beforeAutospacing="0" w:after="0" w:afterAutospacing="0"/>
        <w:textAlignment w:val="baseline"/>
        <w:rPr>
          <w:rStyle w:val="normaltextrun"/>
          <w:rFonts w:ascii="Arial" w:hAnsi="Arial" w:cs="Arial"/>
          <w:sz w:val="22"/>
          <w:szCs w:val="22"/>
        </w:rPr>
      </w:pPr>
    </w:p>
    <w:p w14:paraId="582D44F0" w14:textId="77777777" w:rsidR="00332ACF" w:rsidRDefault="00332ACF" w:rsidP="005F28FB">
      <w:pPr>
        <w:pStyle w:val="paragraph"/>
        <w:spacing w:before="0" w:beforeAutospacing="0" w:after="0" w:afterAutospacing="0"/>
        <w:textAlignment w:val="baseline"/>
        <w:rPr>
          <w:rStyle w:val="normaltextrun"/>
          <w:rFonts w:ascii="Arial" w:hAnsi="Arial" w:cs="Arial"/>
          <w:sz w:val="22"/>
          <w:szCs w:val="22"/>
        </w:rPr>
      </w:pPr>
    </w:p>
    <w:p w14:paraId="54AA9B5E" w14:textId="3816A7B9"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normaltextrun"/>
          <w:rFonts w:ascii="Arial" w:hAnsi="Arial" w:cs="Arial"/>
          <w:sz w:val="22"/>
          <w:szCs w:val="22"/>
        </w:rPr>
        <w:t>Signed by</w:t>
      </w:r>
      <w:r w:rsidR="009E5310">
        <w:rPr>
          <w:rStyle w:val="normaltextrun"/>
          <w:rFonts w:ascii="Arial" w:hAnsi="Arial" w:cs="Arial"/>
          <w:sz w:val="22"/>
          <w:szCs w:val="22"/>
        </w:rPr>
        <w:t xml:space="preserve">   </w:t>
      </w:r>
      <w:r w:rsidRPr="009E5310">
        <w:rPr>
          <w:rStyle w:val="normaltextrun"/>
          <w:rFonts w:ascii="Arial" w:hAnsi="Arial" w:cs="Arial"/>
          <w:sz w:val="22"/>
          <w:szCs w:val="22"/>
          <w:u w:val="single"/>
        </w:rPr>
        <w:t xml:space="preserve">                                           </w:t>
      </w:r>
      <w:r w:rsidRPr="009E5310">
        <w:rPr>
          <w:rStyle w:val="tabchar"/>
          <w:rFonts w:ascii="Calibri" w:hAnsi="Calibri" w:cs="Calibri"/>
          <w:sz w:val="22"/>
          <w:szCs w:val="22"/>
        </w:rPr>
        <w:tab/>
      </w:r>
      <w:r w:rsidRPr="009E5310">
        <w:rPr>
          <w:rStyle w:val="tabchar"/>
          <w:rFonts w:ascii="Calibri" w:hAnsi="Calibri" w:cs="Calibri"/>
          <w:sz w:val="22"/>
          <w:szCs w:val="22"/>
        </w:rPr>
        <w:tab/>
      </w:r>
      <w:r w:rsidRPr="009E5310">
        <w:rPr>
          <w:rStyle w:val="eop"/>
          <w:rFonts w:ascii="Arial" w:hAnsi="Arial" w:cs="Arial"/>
          <w:sz w:val="22"/>
          <w:szCs w:val="22"/>
        </w:rPr>
        <w:t> </w:t>
      </w:r>
    </w:p>
    <w:p w14:paraId="30174582" w14:textId="77777777"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normaltextrun"/>
          <w:rFonts w:ascii="Arial" w:hAnsi="Arial" w:cs="Arial"/>
          <w:sz w:val="22"/>
          <w:szCs w:val="22"/>
        </w:rPr>
        <w:t xml:space="preserve">on behalf of </w:t>
      </w:r>
      <w:r w:rsidRPr="009E5310">
        <w:rPr>
          <w:rStyle w:val="normaltextrun"/>
          <w:rFonts w:ascii="Arial" w:hAnsi="Arial" w:cs="Arial"/>
          <w:b/>
          <w:bCs/>
          <w:sz w:val="22"/>
          <w:szCs w:val="22"/>
        </w:rPr>
        <w:t>Mid and West Wales Fire</w:t>
      </w:r>
      <w:r w:rsidRPr="009E5310">
        <w:rPr>
          <w:rStyle w:val="tabchar"/>
          <w:rFonts w:ascii="Calibri" w:hAnsi="Calibri" w:cs="Calibri"/>
          <w:sz w:val="22"/>
          <w:szCs w:val="22"/>
        </w:rPr>
        <w:tab/>
      </w:r>
      <w:r w:rsidRPr="009E5310">
        <w:rPr>
          <w:rStyle w:val="normaltextrun"/>
          <w:rFonts w:ascii="Arial" w:hAnsi="Arial" w:cs="Arial"/>
          <w:sz w:val="22"/>
          <w:szCs w:val="22"/>
        </w:rPr>
        <w:t>Position:</w:t>
      </w:r>
      <w:r w:rsidRPr="009E5310">
        <w:rPr>
          <w:rStyle w:val="eop"/>
          <w:rFonts w:ascii="Arial" w:hAnsi="Arial" w:cs="Arial"/>
          <w:sz w:val="22"/>
          <w:szCs w:val="22"/>
        </w:rPr>
        <w:t> </w:t>
      </w:r>
    </w:p>
    <w:p w14:paraId="07D25656" w14:textId="77777777"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normaltextrun"/>
          <w:rFonts w:ascii="Arial" w:hAnsi="Arial" w:cs="Arial"/>
          <w:b/>
          <w:bCs/>
          <w:sz w:val="22"/>
          <w:szCs w:val="22"/>
        </w:rPr>
        <w:t>and Rescue Authority</w:t>
      </w:r>
      <w:r w:rsidRPr="009E5310">
        <w:rPr>
          <w:rStyle w:val="eop"/>
          <w:rFonts w:ascii="Arial" w:hAnsi="Arial" w:cs="Arial"/>
          <w:sz w:val="22"/>
          <w:szCs w:val="22"/>
        </w:rPr>
        <w:t> </w:t>
      </w:r>
    </w:p>
    <w:p w14:paraId="2B46C702" w14:textId="77777777"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eop"/>
          <w:rFonts w:ascii="Arial" w:hAnsi="Arial" w:cs="Arial"/>
          <w:sz w:val="22"/>
          <w:szCs w:val="22"/>
        </w:rPr>
        <w:t> </w:t>
      </w:r>
    </w:p>
    <w:p w14:paraId="554D602E" w14:textId="77777777"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eop"/>
          <w:rFonts w:ascii="Arial" w:hAnsi="Arial" w:cs="Arial"/>
          <w:sz w:val="22"/>
          <w:szCs w:val="22"/>
        </w:rPr>
        <w:t> </w:t>
      </w:r>
    </w:p>
    <w:p w14:paraId="146FB75B" w14:textId="77777777"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eop"/>
          <w:rFonts w:ascii="Arial" w:hAnsi="Arial" w:cs="Arial"/>
          <w:sz w:val="22"/>
          <w:szCs w:val="22"/>
        </w:rPr>
        <w:t> </w:t>
      </w:r>
    </w:p>
    <w:p w14:paraId="1CD9CE17" w14:textId="77777777"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eop"/>
          <w:rFonts w:ascii="Arial" w:hAnsi="Arial" w:cs="Arial"/>
          <w:sz w:val="22"/>
          <w:szCs w:val="22"/>
        </w:rPr>
        <w:t> </w:t>
      </w:r>
    </w:p>
    <w:p w14:paraId="6AC40C63" w14:textId="6ACD956D"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normaltextrun"/>
          <w:rFonts w:ascii="Arial" w:hAnsi="Arial" w:cs="Arial"/>
          <w:sz w:val="22"/>
          <w:szCs w:val="22"/>
        </w:rPr>
        <w:t>Signed by:</w:t>
      </w:r>
      <w:r w:rsidR="009E5310">
        <w:rPr>
          <w:rStyle w:val="normaltextrun"/>
          <w:rFonts w:ascii="Arial" w:hAnsi="Arial" w:cs="Arial"/>
          <w:sz w:val="22"/>
          <w:szCs w:val="22"/>
        </w:rPr>
        <w:t xml:space="preserve">  </w:t>
      </w:r>
      <w:r w:rsidRPr="009E5310">
        <w:rPr>
          <w:rStyle w:val="normaltextrun"/>
          <w:rFonts w:ascii="Arial" w:hAnsi="Arial" w:cs="Arial"/>
          <w:sz w:val="22"/>
          <w:szCs w:val="22"/>
          <w:u w:val="single"/>
        </w:rPr>
        <w:t xml:space="preserve">                                         </w:t>
      </w:r>
      <w:r w:rsidRPr="009E5310">
        <w:rPr>
          <w:rStyle w:val="tabchar"/>
          <w:rFonts w:ascii="Calibri" w:hAnsi="Calibri" w:cs="Calibri"/>
          <w:sz w:val="22"/>
          <w:szCs w:val="22"/>
        </w:rPr>
        <w:tab/>
      </w:r>
      <w:r w:rsidRPr="009E5310">
        <w:rPr>
          <w:rStyle w:val="tabchar"/>
          <w:rFonts w:ascii="Calibri" w:hAnsi="Calibri" w:cs="Calibri"/>
          <w:sz w:val="22"/>
          <w:szCs w:val="22"/>
        </w:rPr>
        <w:tab/>
      </w:r>
      <w:r w:rsidRPr="009E5310">
        <w:rPr>
          <w:rStyle w:val="eop"/>
          <w:rFonts w:ascii="Arial" w:hAnsi="Arial" w:cs="Arial"/>
          <w:sz w:val="22"/>
          <w:szCs w:val="22"/>
        </w:rPr>
        <w:t> </w:t>
      </w:r>
    </w:p>
    <w:p w14:paraId="7E1C2F77" w14:textId="333B346F"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normaltextrun"/>
          <w:rFonts w:ascii="Arial" w:hAnsi="Arial" w:cs="Arial"/>
          <w:sz w:val="22"/>
          <w:szCs w:val="22"/>
        </w:rPr>
        <w:t xml:space="preserve">on behalf of </w:t>
      </w:r>
      <w:r w:rsidRPr="00332ACF">
        <w:rPr>
          <w:rStyle w:val="normaltextrun"/>
          <w:rFonts w:ascii="Arial" w:hAnsi="Arial" w:cs="Arial"/>
          <w:sz w:val="22"/>
          <w:szCs w:val="22"/>
          <w:highlight w:val="yellow"/>
        </w:rPr>
        <w:t xml:space="preserve">the </w:t>
      </w:r>
      <w:r w:rsidRPr="00332ACF">
        <w:rPr>
          <w:rStyle w:val="normaltextrun"/>
          <w:rFonts w:ascii="Arial" w:hAnsi="Arial" w:cs="Arial"/>
          <w:b/>
          <w:bCs/>
          <w:sz w:val="22"/>
          <w:szCs w:val="22"/>
          <w:highlight w:val="yellow"/>
        </w:rPr>
        <w:t>Supplier</w:t>
      </w:r>
      <w:r w:rsidRPr="009E5310">
        <w:rPr>
          <w:rStyle w:val="tabchar"/>
          <w:rFonts w:ascii="Calibri" w:hAnsi="Calibri" w:cs="Calibri"/>
          <w:sz w:val="22"/>
          <w:szCs w:val="22"/>
        </w:rPr>
        <w:tab/>
      </w:r>
      <w:r w:rsidR="0001588F">
        <w:rPr>
          <w:rStyle w:val="tabchar"/>
          <w:rFonts w:ascii="Calibri" w:hAnsi="Calibri" w:cs="Calibri"/>
          <w:sz w:val="22"/>
          <w:szCs w:val="22"/>
        </w:rPr>
        <w:tab/>
      </w:r>
      <w:r w:rsidR="0001588F">
        <w:rPr>
          <w:rStyle w:val="tabchar"/>
          <w:rFonts w:ascii="Calibri" w:hAnsi="Calibri" w:cs="Calibri"/>
          <w:sz w:val="22"/>
          <w:szCs w:val="22"/>
        </w:rPr>
        <w:tab/>
      </w:r>
      <w:r w:rsidRPr="009E5310">
        <w:rPr>
          <w:rStyle w:val="normaltextrun"/>
          <w:rFonts w:ascii="Arial" w:hAnsi="Arial" w:cs="Arial"/>
          <w:sz w:val="22"/>
          <w:szCs w:val="22"/>
        </w:rPr>
        <w:t>Position: </w:t>
      </w:r>
      <w:r w:rsidRPr="009E5310">
        <w:rPr>
          <w:rStyle w:val="eop"/>
          <w:rFonts w:ascii="Arial" w:hAnsi="Arial" w:cs="Arial"/>
          <w:sz w:val="22"/>
          <w:szCs w:val="22"/>
        </w:rPr>
        <w:t> </w:t>
      </w:r>
    </w:p>
    <w:p w14:paraId="66B0D469" w14:textId="0B4D84B7" w:rsidR="007E342B" w:rsidRDefault="007E342B" w:rsidP="007E342B">
      <w:pPr>
        <w:spacing w:line="240" w:lineRule="auto"/>
        <w:jc w:val="left"/>
        <w:rPr>
          <w:rFonts w:ascii="Arial" w:hAnsi="Arial" w:cs="Arial"/>
          <w:szCs w:val="22"/>
        </w:rPr>
      </w:pPr>
      <w:r>
        <w:rPr>
          <w:rFonts w:ascii="Arial" w:hAnsi="Arial" w:cs="Arial"/>
          <w:szCs w:val="22"/>
        </w:rPr>
        <w:br w:type="page"/>
      </w:r>
    </w:p>
    <w:p w14:paraId="28D1A7FF" w14:textId="77777777" w:rsidR="00B42C57" w:rsidRPr="008D4D9D" w:rsidRDefault="008D4D9D" w:rsidP="008D4D9D">
      <w:pPr>
        <w:pStyle w:val="Heading2"/>
        <w:numPr>
          <w:ilvl w:val="0"/>
          <w:numId w:val="0"/>
        </w:numPr>
        <w:jc w:val="center"/>
        <w:rPr>
          <w:rFonts w:ascii="Arial" w:hAnsi="Arial" w:cs="Arial"/>
          <w:b/>
        </w:rPr>
      </w:pPr>
      <w:r w:rsidRPr="008D4D9D">
        <w:rPr>
          <w:rFonts w:ascii="Arial" w:hAnsi="Arial" w:cs="Arial"/>
          <w:b/>
        </w:rPr>
        <w:lastRenderedPageBreak/>
        <w:t xml:space="preserve">SCHEDULES </w:t>
      </w:r>
    </w:p>
    <w:sectPr w:rsidR="00B42C57" w:rsidRPr="008D4D9D" w:rsidSect="00054850">
      <w:headerReference w:type="even" r:id="rId15"/>
      <w:headerReference w:type="default" r:id="rId16"/>
      <w:footerReference w:type="default" r:id="rId17"/>
      <w:headerReference w:type="first" r:id="rId18"/>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96FD0" w14:textId="77777777" w:rsidR="00D33AC4" w:rsidRDefault="00D33AC4">
      <w:r>
        <w:separator/>
      </w:r>
    </w:p>
  </w:endnote>
  <w:endnote w:type="continuationSeparator" w:id="0">
    <w:p w14:paraId="0FDBED83" w14:textId="77777777" w:rsidR="00D33AC4" w:rsidRDefault="00D33AC4">
      <w:r>
        <w:continuationSeparator/>
      </w:r>
    </w:p>
  </w:endnote>
  <w:endnote w:type="continuationNotice" w:id="1">
    <w:p w14:paraId="65D901F1" w14:textId="77777777" w:rsidR="00D33AC4" w:rsidRDefault="00D33A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BDF5" w14:textId="3F1ED971" w:rsidR="002F275C" w:rsidRPr="00531FB7" w:rsidRDefault="004E791F">
    <w:pPr>
      <w:pStyle w:val="BodyTextIndent"/>
      <w:rPr>
        <w:rFonts w:ascii="Arial" w:hAnsi="Arial" w:cs="Arial"/>
        <w:b w:val="0"/>
      </w:rPr>
    </w:pPr>
    <w:r>
      <w:rPr>
        <w:rFonts w:ascii="Arial" w:hAnsi="Arial" w:cs="Arial"/>
        <w:b w:val="0"/>
      </w:rPr>
      <w:t>May</w:t>
    </w:r>
    <w:r w:rsidR="002F275C" w:rsidRPr="00531FB7">
      <w:rPr>
        <w:rFonts w:ascii="Arial" w:hAnsi="Arial" w:cs="Arial"/>
        <w:b w:val="0"/>
      </w:rPr>
      <w:t xml:space="preserve"> 202</w:t>
    </w:r>
    <w:r w:rsidR="00FC4F8A">
      <w:rPr>
        <w:rFonts w:ascii="Arial" w:hAnsi="Arial" w:cs="Arial"/>
        <w:b w:val="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0A7E" w14:textId="77777777" w:rsidR="002F275C" w:rsidRPr="00487276" w:rsidRDefault="002F275C">
    <w:pPr>
      <w:pStyle w:val="Footer"/>
      <w:jc w:val="center"/>
      <w:rPr>
        <w:rFonts w:ascii="Century Gothic" w:hAnsi="Century Gothic"/>
        <w:sz w:val="20"/>
      </w:rPr>
    </w:pPr>
    <w:r w:rsidRPr="00487276">
      <w:rPr>
        <w:rFonts w:ascii="Century Gothic" w:hAnsi="Century Gothic"/>
        <w:sz w:val="20"/>
      </w:rPr>
      <w:fldChar w:fldCharType="begin"/>
    </w:r>
    <w:r w:rsidRPr="00487276">
      <w:rPr>
        <w:rFonts w:ascii="Century Gothic" w:hAnsi="Century Gothic"/>
        <w:sz w:val="20"/>
      </w:rPr>
      <w:instrText xml:space="preserve"> PAGE \* MERGEFORMAT </w:instrText>
    </w:r>
    <w:r w:rsidRPr="00487276">
      <w:rPr>
        <w:rFonts w:ascii="Century Gothic" w:hAnsi="Century Gothic"/>
        <w:sz w:val="20"/>
      </w:rPr>
      <w:fldChar w:fldCharType="separate"/>
    </w:r>
    <w:r w:rsidR="000B3C08">
      <w:rPr>
        <w:rFonts w:ascii="Century Gothic" w:hAnsi="Century Gothic"/>
        <w:noProof/>
        <w:sz w:val="20"/>
      </w:rPr>
      <w:t>15</w:t>
    </w:r>
    <w:r w:rsidRPr="00487276">
      <w:rPr>
        <w:rFonts w:ascii="Century Gothic" w:hAnsi="Century Gothic"/>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201EA" w14:textId="77777777" w:rsidR="00D33AC4" w:rsidRDefault="00D33AC4">
      <w:r>
        <w:separator/>
      </w:r>
    </w:p>
  </w:footnote>
  <w:footnote w:type="continuationSeparator" w:id="0">
    <w:p w14:paraId="2464E554" w14:textId="77777777" w:rsidR="00D33AC4" w:rsidRDefault="00D33AC4">
      <w:r>
        <w:continuationSeparator/>
      </w:r>
    </w:p>
  </w:footnote>
  <w:footnote w:type="continuationNotice" w:id="1">
    <w:p w14:paraId="23C862AD" w14:textId="77777777" w:rsidR="00D33AC4" w:rsidRDefault="00D33A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DACC" w14:textId="77777777" w:rsidR="002F275C" w:rsidRDefault="002F2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2D0B" w14:textId="77777777" w:rsidR="002F275C" w:rsidRDefault="002F27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9DF9" w14:textId="77777777" w:rsidR="002F275C" w:rsidRDefault="002F2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8"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EF7775"/>
    <w:multiLevelType w:val="hybridMultilevel"/>
    <w:tmpl w:val="740C5F6C"/>
    <w:lvl w:ilvl="0" w:tplc="559CC336">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3C9D1CCE"/>
    <w:multiLevelType w:val="multilevel"/>
    <w:tmpl w:val="B1BE7D60"/>
    <w:styleLink w:val="Style1"/>
    <w:lvl w:ilvl="0">
      <w:start w:val="32"/>
      <w:numFmt w:val="decimal"/>
      <w:lvlText w:val="%1"/>
      <w:lvlJc w:val="left"/>
      <w:pPr>
        <w:ind w:left="600" w:hanging="600"/>
      </w:pPr>
      <w:rPr>
        <w:rFonts w:hint="default"/>
      </w:rPr>
    </w:lvl>
    <w:lvl w:ilvl="1">
      <w:start w:val="8"/>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4D3954F1"/>
    <w:multiLevelType w:val="multilevel"/>
    <w:tmpl w:val="B1BE7D60"/>
    <w:numStyleLink w:val="Style1"/>
  </w:abstractNum>
  <w:abstractNum w:abstractNumId="13"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4"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966731"/>
    <w:multiLevelType w:val="multilevel"/>
    <w:tmpl w:val="7BC6F812"/>
    <w:lvl w:ilvl="0">
      <w:start w:val="1"/>
      <w:numFmt w:val="upperLetter"/>
      <w:pStyle w:val="ABackground"/>
      <w:lvlText w:val="(%1)"/>
      <w:lvlJc w:val="left"/>
      <w:pPr>
        <w:tabs>
          <w:tab w:val="num" w:pos="720"/>
        </w:tabs>
        <w:ind w:left="720" w:hanging="720"/>
      </w:pPr>
      <w:rPr>
        <w:rFonts w:ascii="Century Gothic" w:hAnsi="Century Gothic"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68AA04AF"/>
    <w:multiLevelType w:val="hybridMultilevel"/>
    <w:tmpl w:val="86B2C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9F7454"/>
    <w:multiLevelType w:val="hybridMultilevel"/>
    <w:tmpl w:val="05F60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7D61255"/>
    <w:multiLevelType w:val="multilevel"/>
    <w:tmpl w:val="550647B0"/>
    <w:lvl w:ilvl="0">
      <w:start w:val="1"/>
      <w:numFmt w:val="decimal"/>
      <w:pStyle w:val="Heading1"/>
      <w:lvlText w:val="%1."/>
      <w:lvlJc w:val="left"/>
      <w:pPr>
        <w:tabs>
          <w:tab w:val="num" w:pos="720"/>
        </w:tabs>
        <w:ind w:left="720" w:hanging="720"/>
      </w:pPr>
      <w:rPr>
        <w:rFonts w:ascii="Century Gothic" w:hAnsi="Century Gothic" w:hint="default"/>
        <w:b w:val="0"/>
        <w:i w:val="0"/>
        <w:caps/>
        <w:sz w:val="20"/>
        <w:szCs w:val="20"/>
      </w:rPr>
    </w:lvl>
    <w:lvl w:ilvl="1">
      <w:start w:val="1"/>
      <w:numFmt w:val="decimal"/>
      <w:pStyle w:val="Heading2"/>
      <w:lvlText w:val="%1.%2"/>
      <w:lvlJc w:val="left"/>
      <w:pPr>
        <w:tabs>
          <w:tab w:val="num" w:pos="720"/>
        </w:tabs>
        <w:ind w:left="720" w:hanging="720"/>
      </w:pPr>
      <w:rPr>
        <w:rFonts w:ascii="Century Gothic" w:hAnsi="Century Gothic" w:hint="default"/>
        <w:b w:val="0"/>
        <w:i w:val="0"/>
        <w:caps w:val="0"/>
        <w:sz w:val="20"/>
      </w:rPr>
    </w:lvl>
    <w:lvl w:ilvl="2">
      <w:start w:val="1"/>
      <w:numFmt w:val="lowerLetter"/>
      <w:pStyle w:val="Heading3"/>
      <w:lvlText w:val="(%3)"/>
      <w:lvlJc w:val="left"/>
      <w:pPr>
        <w:tabs>
          <w:tab w:val="num" w:pos="2411"/>
        </w:tabs>
        <w:ind w:left="2411" w:hanging="567"/>
      </w:pPr>
      <w:rPr>
        <w:rFonts w:ascii="Century Gothic" w:hAnsi="Century Gothic" w:hint="default"/>
        <w:b w:val="0"/>
        <w:i w:val="0"/>
        <w:sz w:val="20"/>
      </w:rPr>
    </w:lvl>
    <w:lvl w:ilvl="3">
      <w:start w:val="1"/>
      <w:numFmt w:val="lowerRoman"/>
      <w:pStyle w:val="Heading4"/>
      <w:lvlText w:val="(%4)"/>
      <w:lvlJc w:val="left"/>
      <w:pPr>
        <w:tabs>
          <w:tab w:val="num" w:pos="2421"/>
        </w:tabs>
        <w:ind w:left="2268" w:hanging="567"/>
      </w:pPr>
      <w:rPr>
        <w:rFonts w:ascii="Century Gothic" w:hAnsi="Century Gothic" w:hint="default"/>
        <w:b w:val="0"/>
        <w:i w:val="0"/>
        <w:sz w:val="20"/>
      </w:rPr>
    </w:lvl>
    <w:lvl w:ilvl="4">
      <w:start w:val="1"/>
      <w:numFmt w:val="upperLetter"/>
      <w:pStyle w:val="Heading5"/>
      <w:lvlText w:val="(%5)"/>
      <w:lvlJc w:val="left"/>
      <w:pPr>
        <w:tabs>
          <w:tab w:val="num" w:pos="2880"/>
        </w:tabs>
        <w:ind w:left="2880" w:hanging="720"/>
      </w:pPr>
      <w:rPr>
        <w:rFonts w:ascii="Century Gothic" w:hAnsi="Century Gothic" w:hint="default"/>
        <w:b w:val="0"/>
        <w:i w:val="0"/>
        <w:sz w:val="20"/>
        <w:szCs w:val="20"/>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32504411">
    <w:abstractNumId w:val="2"/>
  </w:num>
  <w:num w:numId="2" w16cid:durableId="1299266916">
    <w:abstractNumId w:val="20"/>
  </w:num>
  <w:num w:numId="3" w16cid:durableId="80179299">
    <w:abstractNumId w:val="16"/>
  </w:num>
  <w:num w:numId="4" w16cid:durableId="201402404">
    <w:abstractNumId w:val="21"/>
  </w:num>
  <w:num w:numId="5" w16cid:durableId="957905599">
    <w:abstractNumId w:val="11"/>
  </w:num>
  <w:num w:numId="6" w16cid:durableId="227158877">
    <w:abstractNumId w:val="7"/>
  </w:num>
  <w:num w:numId="7" w16cid:durableId="677125528">
    <w:abstractNumId w:val="1"/>
  </w:num>
  <w:num w:numId="8" w16cid:durableId="227232192">
    <w:abstractNumId w:val="14"/>
  </w:num>
  <w:num w:numId="9" w16cid:durableId="1126316973">
    <w:abstractNumId w:val="4"/>
  </w:num>
  <w:num w:numId="10" w16cid:durableId="1974168861">
    <w:abstractNumId w:val="13"/>
  </w:num>
  <w:num w:numId="11" w16cid:durableId="1454329484">
    <w:abstractNumId w:val="3"/>
  </w:num>
  <w:num w:numId="12" w16cid:durableId="1761491187">
    <w:abstractNumId w:val="8"/>
  </w:num>
  <w:num w:numId="13" w16cid:durableId="1512186566">
    <w:abstractNumId w:val="5"/>
  </w:num>
  <w:num w:numId="14" w16cid:durableId="425076199">
    <w:abstractNumId w:val="22"/>
  </w:num>
  <w:num w:numId="15" w16cid:durableId="825901490">
    <w:abstractNumId w:val="6"/>
  </w:num>
  <w:num w:numId="16" w16cid:durableId="1245412598">
    <w:abstractNumId w:val="0"/>
  </w:num>
  <w:num w:numId="17" w16cid:durableId="257492114">
    <w:abstractNumId w:val="18"/>
  </w:num>
  <w:num w:numId="18" w16cid:durableId="1524591670">
    <w:abstractNumId w:val="15"/>
  </w:num>
  <w:num w:numId="19" w16cid:durableId="10545052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09281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0717041">
    <w:abstractNumId w:val="19"/>
  </w:num>
  <w:num w:numId="22" w16cid:durableId="1036853532">
    <w:abstractNumId w:val="17"/>
  </w:num>
  <w:num w:numId="23" w16cid:durableId="1204250209">
    <w:abstractNumId w:val="7"/>
  </w:num>
  <w:num w:numId="24" w16cid:durableId="302471641">
    <w:abstractNumId w:val="7"/>
  </w:num>
  <w:num w:numId="25" w16cid:durableId="1696926390">
    <w:abstractNumId w:val="7"/>
  </w:num>
  <w:num w:numId="26" w16cid:durableId="1498573275">
    <w:abstractNumId w:val="21"/>
  </w:num>
  <w:num w:numId="27" w16cid:durableId="1405223465">
    <w:abstractNumId w:val="21"/>
  </w:num>
  <w:num w:numId="28" w16cid:durableId="1654674826">
    <w:abstractNumId w:val="21"/>
  </w:num>
  <w:num w:numId="29" w16cid:durableId="1164321670">
    <w:abstractNumId w:val="21"/>
  </w:num>
  <w:num w:numId="30" w16cid:durableId="1817724331">
    <w:abstractNumId w:val="21"/>
  </w:num>
  <w:num w:numId="31" w16cid:durableId="1406535957">
    <w:abstractNumId w:val="21"/>
  </w:num>
  <w:num w:numId="32" w16cid:durableId="952250488">
    <w:abstractNumId w:val="21"/>
  </w:num>
  <w:num w:numId="33" w16cid:durableId="833106736">
    <w:abstractNumId w:val="21"/>
  </w:num>
  <w:num w:numId="34" w16cid:durableId="814420556">
    <w:abstractNumId w:val="21"/>
  </w:num>
  <w:num w:numId="35" w16cid:durableId="404106094">
    <w:abstractNumId w:val="21"/>
  </w:num>
  <w:num w:numId="36" w16cid:durableId="577638217">
    <w:abstractNumId w:val="21"/>
  </w:num>
  <w:num w:numId="37" w16cid:durableId="1649556597">
    <w:abstractNumId w:val="21"/>
  </w:num>
  <w:num w:numId="38" w16cid:durableId="2099399951">
    <w:abstractNumId w:val="21"/>
  </w:num>
  <w:num w:numId="39" w16cid:durableId="1908298808">
    <w:abstractNumId w:val="21"/>
  </w:num>
  <w:num w:numId="40" w16cid:durableId="549389130">
    <w:abstractNumId w:val="21"/>
  </w:num>
  <w:num w:numId="41" w16cid:durableId="2062098262">
    <w:abstractNumId w:val="21"/>
  </w:num>
  <w:num w:numId="42" w16cid:durableId="668410548">
    <w:abstractNumId w:val="21"/>
  </w:num>
  <w:num w:numId="43" w16cid:durableId="1232501569">
    <w:abstractNumId w:val="12"/>
  </w:num>
  <w:num w:numId="44" w16cid:durableId="1732386772">
    <w:abstractNumId w:val="21"/>
  </w:num>
  <w:num w:numId="45" w16cid:durableId="140193487">
    <w:abstractNumId w:val="10"/>
  </w:num>
  <w:num w:numId="46" w16cid:durableId="8238541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067162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ceOverwriteVersion" w:val="False"/>
  </w:docVars>
  <w:rsids>
    <w:rsidRoot w:val="00054850"/>
    <w:rsid w:val="000026B5"/>
    <w:rsid w:val="00003770"/>
    <w:rsid w:val="00004080"/>
    <w:rsid w:val="00010901"/>
    <w:rsid w:val="000136C0"/>
    <w:rsid w:val="00013C02"/>
    <w:rsid w:val="000142D2"/>
    <w:rsid w:val="000148A4"/>
    <w:rsid w:val="00014B65"/>
    <w:rsid w:val="0001588F"/>
    <w:rsid w:val="00016AE9"/>
    <w:rsid w:val="000174CC"/>
    <w:rsid w:val="00027137"/>
    <w:rsid w:val="00027974"/>
    <w:rsid w:val="000306CF"/>
    <w:rsid w:val="0003116A"/>
    <w:rsid w:val="00032E7B"/>
    <w:rsid w:val="00034108"/>
    <w:rsid w:val="00041766"/>
    <w:rsid w:val="00043EE7"/>
    <w:rsid w:val="00045931"/>
    <w:rsid w:val="000463BD"/>
    <w:rsid w:val="00047390"/>
    <w:rsid w:val="000531C2"/>
    <w:rsid w:val="00053FF7"/>
    <w:rsid w:val="000545A2"/>
    <w:rsid w:val="00054850"/>
    <w:rsid w:val="00054ACE"/>
    <w:rsid w:val="0006027A"/>
    <w:rsid w:val="00061989"/>
    <w:rsid w:val="00064D39"/>
    <w:rsid w:val="00066A9C"/>
    <w:rsid w:val="000707F9"/>
    <w:rsid w:val="00070B2A"/>
    <w:rsid w:val="0007448A"/>
    <w:rsid w:val="000748AF"/>
    <w:rsid w:val="0007531A"/>
    <w:rsid w:val="00075477"/>
    <w:rsid w:val="000757E2"/>
    <w:rsid w:val="000757EB"/>
    <w:rsid w:val="000767AD"/>
    <w:rsid w:val="00083E6C"/>
    <w:rsid w:val="000870E6"/>
    <w:rsid w:val="00090583"/>
    <w:rsid w:val="00090CF9"/>
    <w:rsid w:val="00090F3A"/>
    <w:rsid w:val="00092F95"/>
    <w:rsid w:val="00093916"/>
    <w:rsid w:val="0009580E"/>
    <w:rsid w:val="00096304"/>
    <w:rsid w:val="000979B3"/>
    <w:rsid w:val="000A0363"/>
    <w:rsid w:val="000A1A92"/>
    <w:rsid w:val="000A322B"/>
    <w:rsid w:val="000A6D81"/>
    <w:rsid w:val="000B0203"/>
    <w:rsid w:val="000B1349"/>
    <w:rsid w:val="000B220A"/>
    <w:rsid w:val="000B3302"/>
    <w:rsid w:val="000B36E4"/>
    <w:rsid w:val="000B3C08"/>
    <w:rsid w:val="000B3EAB"/>
    <w:rsid w:val="000B526C"/>
    <w:rsid w:val="000B7060"/>
    <w:rsid w:val="000B7181"/>
    <w:rsid w:val="000C018A"/>
    <w:rsid w:val="000C0469"/>
    <w:rsid w:val="000C0C7D"/>
    <w:rsid w:val="000C13C0"/>
    <w:rsid w:val="000C38D4"/>
    <w:rsid w:val="000C728B"/>
    <w:rsid w:val="000D20E8"/>
    <w:rsid w:val="000D24C2"/>
    <w:rsid w:val="000D555C"/>
    <w:rsid w:val="000D5FB8"/>
    <w:rsid w:val="000D6A94"/>
    <w:rsid w:val="000E449F"/>
    <w:rsid w:val="000E598D"/>
    <w:rsid w:val="000E7521"/>
    <w:rsid w:val="000F7B6D"/>
    <w:rsid w:val="00103279"/>
    <w:rsid w:val="00105D5F"/>
    <w:rsid w:val="00106BC4"/>
    <w:rsid w:val="00111035"/>
    <w:rsid w:val="00111A38"/>
    <w:rsid w:val="001120AF"/>
    <w:rsid w:val="001134B4"/>
    <w:rsid w:val="001203D1"/>
    <w:rsid w:val="001205A4"/>
    <w:rsid w:val="00120721"/>
    <w:rsid w:val="00120764"/>
    <w:rsid w:val="00120EBD"/>
    <w:rsid w:val="001210BA"/>
    <w:rsid w:val="0012197C"/>
    <w:rsid w:val="00121ABD"/>
    <w:rsid w:val="00126788"/>
    <w:rsid w:val="00130874"/>
    <w:rsid w:val="00131454"/>
    <w:rsid w:val="00131A3C"/>
    <w:rsid w:val="00133DED"/>
    <w:rsid w:val="001360B0"/>
    <w:rsid w:val="001373DE"/>
    <w:rsid w:val="0014042F"/>
    <w:rsid w:val="00141954"/>
    <w:rsid w:val="001434B4"/>
    <w:rsid w:val="00144A94"/>
    <w:rsid w:val="00146BFB"/>
    <w:rsid w:val="001473A9"/>
    <w:rsid w:val="00147B05"/>
    <w:rsid w:val="00150528"/>
    <w:rsid w:val="001511BB"/>
    <w:rsid w:val="001528D3"/>
    <w:rsid w:val="00152933"/>
    <w:rsid w:val="00154D71"/>
    <w:rsid w:val="001555A8"/>
    <w:rsid w:val="0015567F"/>
    <w:rsid w:val="0015588D"/>
    <w:rsid w:val="00157F78"/>
    <w:rsid w:val="00160C69"/>
    <w:rsid w:val="00161D95"/>
    <w:rsid w:val="00165F7D"/>
    <w:rsid w:val="00167B05"/>
    <w:rsid w:val="00170707"/>
    <w:rsid w:val="00170D21"/>
    <w:rsid w:val="00175688"/>
    <w:rsid w:val="00177E9C"/>
    <w:rsid w:val="00181C5C"/>
    <w:rsid w:val="0018372B"/>
    <w:rsid w:val="00183F36"/>
    <w:rsid w:val="001842A7"/>
    <w:rsid w:val="00184A14"/>
    <w:rsid w:val="00186B0B"/>
    <w:rsid w:val="001902C8"/>
    <w:rsid w:val="00191408"/>
    <w:rsid w:val="00193A1A"/>
    <w:rsid w:val="001A28F9"/>
    <w:rsid w:val="001A699B"/>
    <w:rsid w:val="001A7FA5"/>
    <w:rsid w:val="001A7FB0"/>
    <w:rsid w:val="001B20A2"/>
    <w:rsid w:val="001B24B8"/>
    <w:rsid w:val="001B5A20"/>
    <w:rsid w:val="001B5DD6"/>
    <w:rsid w:val="001B7773"/>
    <w:rsid w:val="001C15FF"/>
    <w:rsid w:val="001C1659"/>
    <w:rsid w:val="001C54B5"/>
    <w:rsid w:val="001C6155"/>
    <w:rsid w:val="001C6178"/>
    <w:rsid w:val="001C6A27"/>
    <w:rsid w:val="001C7DD8"/>
    <w:rsid w:val="001D2BF7"/>
    <w:rsid w:val="001D3299"/>
    <w:rsid w:val="001D4AFD"/>
    <w:rsid w:val="001E0611"/>
    <w:rsid w:val="001E510F"/>
    <w:rsid w:val="001E6CA6"/>
    <w:rsid w:val="001F1D41"/>
    <w:rsid w:val="001F23E9"/>
    <w:rsid w:val="001F742A"/>
    <w:rsid w:val="0020548E"/>
    <w:rsid w:val="00205E18"/>
    <w:rsid w:val="00206950"/>
    <w:rsid w:val="002077DC"/>
    <w:rsid w:val="00212A6F"/>
    <w:rsid w:val="00212C32"/>
    <w:rsid w:val="002150D2"/>
    <w:rsid w:val="002161C3"/>
    <w:rsid w:val="00220000"/>
    <w:rsid w:val="002205E0"/>
    <w:rsid w:val="00221A48"/>
    <w:rsid w:val="00222924"/>
    <w:rsid w:val="00223054"/>
    <w:rsid w:val="00223421"/>
    <w:rsid w:val="0022601A"/>
    <w:rsid w:val="00230983"/>
    <w:rsid w:val="002328B8"/>
    <w:rsid w:val="00233668"/>
    <w:rsid w:val="002348ED"/>
    <w:rsid w:val="002403A1"/>
    <w:rsid w:val="00243408"/>
    <w:rsid w:val="00246FA1"/>
    <w:rsid w:val="0024720C"/>
    <w:rsid w:val="00250C7C"/>
    <w:rsid w:val="00251077"/>
    <w:rsid w:val="00257BA8"/>
    <w:rsid w:val="00260481"/>
    <w:rsid w:val="00261E66"/>
    <w:rsid w:val="00265444"/>
    <w:rsid w:val="00265A8F"/>
    <w:rsid w:val="00266564"/>
    <w:rsid w:val="00272AC1"/>
    <w:rsid w:val="002733E3"/>
    <w:rsid w:val="002846C6"/>
    <w:rsid w:val="00285283"/>
    <w:rsid w:val="002873CB"/>
    <w:rsid w:val="002919A3"/>
    <w:rsid w:val="00292C5B"/>
    <w:rsid w:val="002931E0"/>
    <w:rsid w:val="002A119B"/>
    <w:rsid w:val="002A142C"/>
    <w:rsid w:val="002A2BD8"/>
    <w:rsid w:val="002A4BC6"/>
    <w:rsid w:val="002B0499"/>
    <w:rsid w:val="002B1B1F"/>
    <w:rsid w:val="002B22DC"/>
    <w:rsid w:val="002B2A00"/>
    <w:rsid w:val="002B2CB7"/>
    <w:rsid w:val="002B3FA4"/>
    <w:rsid w:val="002B7F10"/>
    <w:rsid w:val="002C0E31"/>
    <w:rsid w:val="002C46B5"/>
    <w:rsid w:val="002C7347"/>
    <w:rsid w:val="002C7C52"/>
    <w:rsid w:val="002D18E4"/>
    <w:rsid w:val="002D27ED"/>
    <w:rsid w:val="002D48EA"/>
    <w:rsid w:val="002D5646"/>
    <w:rsid w:val="002D57C2"/>
    <w:rsid w:val="002D6434"/>
    <w:rsid w:val="002D6B9D"/>
    <w:rsid w:val="002D75EB"/>
    <w:rsid w:val="002D7862"/>
    <w:rsid w:val="002D7EF5"/>
    <w:rsid w:val="002E0667"/>
    <w:rsid w:val="002E60EB"/>
    <w:rsid w:val="002F11B2"/>
    <w:rsid w:val="002F252A"/>
    <w:rsid w:val="002F275C"/>
    <w:rsid w:val="002F49C4"/>
    <w:rsid w:val="002F5FF7"/>
    <w:rsid w:val="002F7B25"/>
    <w:rsid w:val="002F7C03"/>
    <w:rsid w:val="00301AB2"/>
    <w:rsid w:val="00302153"/>
    <w:rsid w:val="00302995"/>
    <w:rsid w:val="00306BBB"/>
    <w:rsid w:val="00315075"/>
    <w:rsid w:val="00316E9F"/>
    <w:rsid w:val="00324896"/>
    <w:rsid w:val="00325171"/>
    <w:rsid w:val="0032716F"/>
    <w:rsid w:val="00327934"/>
    <w:rsid w:val="00332ACF"/>
    <w:rsid w:val="00332B72"/>
    <w:rsid w:val="003331DB"/>
    <w:rsid w:val="00333DD3"/>
    <w:rsid w:val="003360A5"/>
    <w:rsid w:val="00336EA5"/>
    <w:rsid w:val="00337796"/>
    <w:rsid w:val="0034056A"/>
    <w:rsid w:val="00347211"/>
    <w:rsid w:val="00347CC0"/>
    <w:rsid w:val="0035041D"/>
    <w:rsid w:val="003548FD"/>
    <w:rsid w:val="00355520"/>
    <w:rsid w:val="00360905"/>
    <w:rsid w:val="00360DA9"/>
    <w:rsid w:val="00363CF8"/>
    <w:rsid w:val="00365BBD"/>
    <w:rsid w:val="003661D1"/>
    <w:rsid w:val="0037216C"/>
    <w:rsid w:val="003729A6"/>
    <w:rsid w:val="00372CE8"/>
    <w:rsid w:val="0037353A"/>
    <w:rsid w:val="003740AB"/>
    <w:rsid w:val="003748D8"/>
    <w:rsid w:val="00384639"/>
    <w:rsid w:val="00385B6C"/>
    <w:rsid w:val="00385BCF"/>
    <w:rsid w:val="00386D61"/>
    <w:rsid w:val="0039244A"/>
    <w:rsid w:val="00397A8A"/>
    <w:rsid w:val="003A2371"/>
    <w:rsid w:val="003A5DCF"/>
    <w:rsid w:val="003A6F75"/>
    <w:rsid w:val="003A75B8"/>
    <w:rsid w:val="003B1D82"/>
    <w:rsid w:val="003C20F8"/>
    <w:rsid w:val="003C3A36"/>
    <w:rsid w:val="003C611F"/>
    <w:rsid w:val="003C67F1"/>
    <w:rsid w:val="003C75F6"/>
    <w:rsid w:val="003C7606"/>
    <w:rsid w:val="003D1DC1"/>
    <w:rsid w:val="003D50F7"/>
    <w:rsid w:val="003E06AB"/>
    <w:rsid w:val="003E220D"/>
    <w:rsid w:val="003E23B0"/>
    <w:rsid w:val="003E26FD"/>
    <w:rsid w:val="003E6FB2"/>
    <w:rsid w:val="003E7D7C"/>
    <w:rsid w:val="003F2541"/>
    <w:rsid w:val="003F5079"/>
    <w:rsid w:val="003F54F7"/>
    <w:rsid w:val="003F568D"/>
    <w:rsid w:val="0040017E"/>
    <w:rsid w:val="004030EA"/>
    <w:rsid w:val="00405CD1"/>
    <w:rsid w:val="00407808"/>
    <w:rsid w:val="00411596"/>
    <w:rsid w:val="00416D64"/>
    <w:rsid w:val="00416F9A"/>
    <w:rsid w:val="00417A39"/>
    <w:rsid w:val="004218CC"/>
    <w:rsid w:val="00423426"/>
    <w:rsid w:val="00423986"/>
    <w:rsid w:val="00426A51"/>
    <w:rsid w:val="00430351"/>
    <w:rsid w:val="00430C60"/>
    <w:rsid w:val="00431B7B"/>
    <w:rsid w:val="00432426"/>
    <w:rsid w:val="00433DED"/>
    <w:rsid w:val="00434739"/>
    <w:rsid w:val="00437355"/>
    <w:rsid w:val="00440C6A"/>
    <w:rsid w:val="004422A3"/>
    <w:rsid w:val="00446312"/>
    <w:rsid w:val="00447A07"/>
    <w:rsid w:val="00451001"/>
    <w:rsid w:val="0045123F"/>
    <w:rsid w:val="00451F59"/>
    <w:rsid w:val="00457C5F"/>
    <w:rsid w:val="00463F1F"/>
    <w:rsid w:val="0046485A"/>
    <w:rsid w:val="0046533E"/>
    <w:rsid w:val="00470A70"/>
    <w:rsid w:val="0047118E"/>
    <w:rsid w:val="00471A25"/>
    <w:rsid w:val="00475E4B"/>
    <w:rsid w:val="00476EDE"/>
    <w:rsid w:val="00480A6A"/>
    <w:rsid w:val="004841A3"/>
    <w:rsid w:val="0048444C"/>
    <w:rsid w:val="00486E26"/>
    <w:rsid w:val="00487276"/>
    <w:rsid w:val="004915D0"/>
    <w:rsid w:val="00492D69"/>
    <w:rsid w:val="00492ECD"/>
    <w:rsid w:val="00493663"/>
    <w:rsid w:val="00494449"/>
    <w:rsid w:val="004A0322"/>
    <w:rsid w:val="004B000F"/>
    <w:rsid w:val="004B4CE2"/>
    <w:rsid w:val="004B4F92"/>
    <w:rsid w:val="004B53EF"/>
    <w:rsid w:val="004B594D"/>
    <w:rsid w:val="004B7133"/>
    <w:rsid w:val="004C0B85"/>
    <w:rsid w:val="004C3738"/>
    <w:rsid w:val="004C3924"/>
    <w:rsid w:val="004C57A6"/>
    <w:rsid w:val="004C59B1"/>
    <w:rsid w:val="004D034A"/>
    <w:rsid w:val="004D2897"/>
    <w:rsid w:val="004D6D84"/>
    <w:rsid w:val="004E0829"/>
    <w:rsid w:val="004E1834"/>
    <w:rsid w:val="004E19E7"/>
    <w:rsid w:val="004E5066"/>
    <w:rsid w:val="004E5203"/>
    <w:rsid w:val="004E6324"/>
    <w:rsid w:val="004E6FD5"/>
    <w:rsid w:val="004E791F"/>
    <w:rsid w:val="004F4D85"/>
    <w:rsid w:val="004F4F82"/>
    <w:rsid w:val="004F57E0"/>
    <w:rsid w:val="00500139"/>
    <w:rsid w:val="00501EA1"/>
    <w:rsid w:val="00501FF7"/>
    <w:rsid w:val="005023C2"/>
    <w:rsid w:val="00504036"/>
    <w:rsid w:val="00504880"/>
    <w:rsid w:val="00506BC7"/>
    <w:rsid w:val="0051746E"/>
    <w:rsid w:val="00517B15"/>
    <w:rsid w:val="00520006"/>
    <w:rsid w:val="005201AD"/>
    <w:rsid w:val="00524176"/>
    <w:rsid w:val="00525F38"/>
    <w:rsid w:val="00530ACE"/>
    <w:rsid w:val="00531FB7"/>
    <w:rsid w:val="005325E9"/>
    <w:rsid w:val="00536FCF"/>
    <w:rsid w:val="00540239"/>
    <w:rsid w:val="005415F2"/>
    <w:rsid w:val="0054459D"/>
    <w:rsid w:val="00547186"/>
    <w:rsid w:val="00547BC6"/>
    <w:rsid w:val="005503CB"/>
    <w:rsid w:val="00550614"/>
    <w:rsid w:val="00556813"/>
    <w:rsid w:val="005579B2"/>
    <w:rsid w:val="00560174"/>
    <w:rsid w:val="0056155C"/>
    <w:rsid w:val="00562D6B"/>
    <w:rsid w:val="00562FC1"/>
    <w:rsid w:val="005650A4"/>
    <w:rsid w:val="00570001"/>
    <w:rsid w:val="005706BA"/>
    <w:rsid w:val="005740FF"/>
    <w:rsid w:val="00577905"/>
    <w:rsid w:val="0058216C"/>
    <w:rsid w:val="00583A6C"/>
    <w:rsid w:val="005874DB"/>
    <w:rsid w:val="005942DF"/>
    <w:rsid w:val="00595AFA"/>
    <w:rsid w:val="00596566"/>
    <w:rsid w:val="00596B21"/>
    <w:rsid w:val="005A3B38"/>
    <w:rsid w:val="005A63A5"/>
    <w:rsid w:val="005A651B"/>
    <w:rsid w:val="005A72B2"/>
    <w:rsid w:val="005A774F"/>
    <w:rsid w:val="005B0F8B"/>
    <w:rsid w:val="005B28CE"/>
    <w:rsid w:val="005B3D8F"/>
    <w:rsid w:val="005B57F7"/>
    <w:rsid w:val="005B6A9F"/>
    <w:rsid w:val="005C5EEE"/>
    <w:rsid w:val="005D06E7"/>
    <w:rsid w:val="005D1200"/>
    <w:rsid w:val="005D1DDA"/>
    <w:rsid w:val="005D3625"/>
    <w:rsid w:val="005D3F30"/>
    <w:rsid w:val="005D4B2E"/>
    <w:rsid w:val="005D5D80"/>
    <w:rsid w:val="005D5E05"/>
    <w:rsid w:val="005D6582"/>
    <w:rsid w:val="005D70A2"/>
    <w:rsid w:val="005E1C5F"/>
    <w:rsid w:val="005E2D41"/>
    <w:rsid w:val="005E443C"/>
    <w:rsid w:val="005E78CA"/>
    <w:rsid w:val="005F0BF9"/>
    <w:rsid w:val="005F18D6"/>
    <w:rsid w:val="005F28FB"/>
    <w:rsid w:val="005F3BA8"/>
    <w:rsid w:val="005F58B7"/>
    <w:rsid w:val="005F58D7"/>
    <w:rsid w:val="00601783"/>
    <w:rsid w:val="00603898"/>
    <w:rsid w:val="00606506"/>
    <w:rsid w:val="00611065"/>
    <w:rsid w:val="00611B27"/>
    <w:rsid w:val="0061383C"/>
    <w:rsid w:val="006147E5"/>
    <w:rsid w:val="00615C45"/>
    <w:rsid w:val="006161BF"/>
    <w:rsid w:val="00617028"/>
    <w:rsid w:val="006211E5"/>
    <w:rsid w:val="00624B7A"/>
    <w:rsid w:val="00626C95"/>
    <w:rsid w:val="006312BB"/>
    <w:rsid w:val="00631828"/>
    <w:rsid w:val="006329E9"/>
    <w:rsid w:val="00632FF6"/>
    <w:rsid w:val="00635074"/>
    <w:rsid w:val="00635805"/>
    <w:rsid w:val="0063648F"/>
    <w:rsid w:val="0064001E"/>
    <w:rsid w:val="00641218"/>
    <w:rsid w:val="0064331C"/>
    <w:rsid w:val="00645645"/>
    <w:rsid w:val="006469C3"/>
    <w:rsid w:val="006515CC"/>
    <w:rsid w:val="0065395D"/>
    <w:rsid w:val="00653E5A"/>
    <w:rsid w:val="00655B03"/>
    <w:rsid w:val="00655EEF"/>
    <w:rsid w:val="00657897"/>
    <w:rsid w:val="006611C5"/>
    <w:rsid w:val="00664639"/>
    <w:rsid w:val="00665968"/>
    <w:rsid w:val="0066638D"/>
    <w:rsid w:val="00667729"/>
    <w:rsid w:val="0067276A"/>
    <w:rsid w:val="00673A39"/>
    <w:rsid w:val="00680CBB"/>
    <w:rsid w:val="006817CB"/>
    <w:rsid w:val="00681915"/>
    <w:rsid w:val="00681A39"/>
    <w:rsid w:val="00683180"/>
    <w:rsid w:val="00684D8E"/>
    <w:rsid w:val="00685C01"/>
    <w:rsid w:val="006954CF"/>
    <w:rsid w:val="006A227C"/>
    <w:rsid w:val="006A262A"/>
    <w:rsid w:val="006A2A54"/>
    <w:rsid w:val="006A55B7"/>
    <w:rsid w:val="006B1651"/>
    <w:rsid w:val="006B30B3"/>
    <w:rsid w:val="006B3F8C"/>
    <w:rsid w:val="006B444D"/>
    <w:rsid w:val="006B6B9A"/>
    <w:rsid w:val="006C431D"/>
    <w:rsid w:val="006C63A4"/>
    <w:rsid w:val="006C687B"/>
    <w:rsid w:val="006C7912"/>
    <w:rsid w:val="006C7BE7"/>
    <w:rsid w:val="006E5447"/>
    <w:rsid w:val="006F07BE"/>
    <w:rsid w:val="006F18CD"/>
    <w:rsid w:val="006F19C8"/>
    <w:rsid w:val="006F291F"/>
    <w:rsid w:val="006F3284"/>
    <w:rsid w:val="006F3D92"/>
    <w:rsid w:val="006F4F85"/>
    <w:rsid w:val="00701EA9"/>
    <w:rsid w:val="0070572F"/>
    <w:rsid w:val="00710269"/>
    <w:rsid w:val="00710288"/>
    <w:rsid w:val="00711D59"/>
    <w:rsid w:val="00713E1C"/>
    <w:rsid w:val="00714107"/>
    <w:rsid w:val="0072217B"/>
    <w:rsid w:val="00722D9A"/>
    <w:rsid w:val="007233CA"/>
    <w:rsid w:val="00723D25"/>
    <w:rsid w:val="00724A49"/>
    <w:rsid w:val="00727789"/>
    <w:rsid w:val="00731385"/>
    <w:rsid w:val="00731605"/>
    <w:rsid w:val="00735461"/>
    <w:rsid w:val="00741197"/>
    <w:rsid w:val="00741D6F"/>
    <w:rsid w:val="007438A0"/>
    <w:rsid w:val="00747509"/>
    <w:rsid w:val="00747C46"/>
    <w:rsid w:val="00753FA8"/>
    <w:rsid w:val="00754CCD"/>
    <w:rsid w:val="007624F1"/>
    <w:rsid w:val="007632E9"/>
    <w:rsid w:val="00764266"/>
    <w:rsid w:val="00776438"/>
    <w:rsid w:val="00776A43"/>
    <w:rsid w:val="00776CB2"/>
    <w:rsid w:val="00780ECA"/>
    <w:rsid w:val="00786463"/>
    <w:rsid w:val="00786F17"/>
    <w:rsid w:val="00791A26"/>
    <w:rsid w:val="0079641F"/>
    <w:rsid w:val="007964C4"/>
    <w:rsid w:val="007A1085"/>
    <w:rsid w:val="007A6E23"/>
    <w:rsid w:val="007B0B32"/>
    <w:rsid w:val="007B0FA9"/>
    <w:rsid w:val="007B1C64"/>
    <w:rsid w:val="007B4741"/>
    <w:rsid w:val="007C1685"/>
    <w:rsid w:val="007C2E9C"/>
    <w:rsid w:val="007C3481"/>
    <w:rsid w:val="007C45C3"/>
    <w:rsid w:val="007D079A"/>
    <w:rsid w:val="007D263F"/>
    <w:rsid w:val="007E11B0"/>
    <w:rsid w:val="007E1B29"/>
    <w:rsid w:val="007E30BF"/>
    <w:rsid w:val="007E337C"/>
    <w:rsid w:val="007E342B"/>
    <w:rsid w:val="007E4ECD"/>
    <w:rsid w:val="007E6A39"/>
    <w:rsid w:val="007E738E"/>
    <w:rsid w:val="007F2625"/>
    <w:rsid w:val="007F294F"/>
    <w:rsid w:val="007F5A05"/>
    <w:rsid w:val="007F5E97"/>
    <w:rsid w:val="00801951"/>
    <w:rsid w:val="00806CF2"/>
    <w:rsid w:val="0080767E"/>
    <w:rsid w:val="00807FDC"/>
    <w:rsid w:val="00810032"/>
    <w:rsid w:val="008124DB"/>
    <w:rsid w:val="0081461D"/>
    <w:rsid w:val="00815D8B"/>
    <w:rsid w:val="00815FF8"/>
    <w:rsid w:val="00820BBF"/>
    <w:rsid w:val="0082320F"/>
    <w:rsid w:val="00823438"/>
    <w:rsid w:val="00824FFE"/>
    <w:rsid w:val="00827930"/>
    <w:rsid w:val="0083353F"/>
    <w:rsid w:val="00833715"/>
    <w:rsid w:val="00833CC4"/>
    <w:rsid w:val="00833E18"/>
    <w:rsid w:val="00834D1C"/>
    <w:rsid w:val="0083703B"/>
    <w:rsid w:val="00843CC4"/>
    <w:rsid w:val="0084678E"/>
    <w:rsid w:val="00846D0A"/>
    <w:rsid w:val="00850510"/>
    <w:rsid w:val="00854DA4"/>
    <w:rsid w:val="0085580B"/>
    <w:rsid w:val="00856F77"/>
    <w:rsid w:val="008604A2"/>
    <w:rsid w:val="00860BA7"/>
    <w:rsid w:val="008631CE"/>
    <w:rsid w:val="0086557B"/>
    <w:rsid w:val="00870251"/>
    <w:rsid w:val="0087274F"/>
    <w:rsid w:val="00872947"/>
    <w:rsid w:val="008816A4"/>
    <w:rsid w:val="00882887"/>
    <w:rsid w:val="008907A6"/>
    <w:rsid w:val="00890C00"/>
    <w:rsid w:val="00892564"/>
    <w:rsid w:val="00892AC5"/>
    <w:rsid w:val="0089685B"/>
    <w:rsid w:val="008A03B3"/>
    <w:rsid w:val="008A4C0D"/>
    <w:rsid w:val="008A74A6"/>
    <w:rsid w:val="008B1230"/>
    <w:rsid w:val="008B1BF7"/>
    <w:rsid w:val="008B34C6"/>
    <w:rsid w:val="008B35F0"/>
    <w:rsid w:val="008B749F"/>
    <w:rsid w:val="008C467C"/>
    <w:rsid w:val="008C601F"/>
    <w:rsid w:val="008C6A34"/>
    <w:rsid w:val="008D0190"/>
    <w:rsid w:val="008D1B5C"/>
    <w:rsid w:val="008D2479"/>
    <w:rsid w:val="008D4D9D"/>
    <w:rsid w:val="008D6595"/>
    <w:rsid w:val="008E062A"/>
    <w:rsid w:val="008E6C4F"/>
    <w:rsid w:val="008F14B4"/>
    <w:rsid w:val="008F427F"/>
    <w:rsid w:val="008F5117"/>
    <w:rsid w:val="009005E0"/>
    <w:rsid w:val="00900C07"/>
    <w:rsid w:val="00901E23"/>
    <w:rsid w:val="009030F6"/>
    <w:rsid w:val="0090606F"/>
    <w:rsid w:val="00911529"/>
    <w:rsid w:val="00912CFF"/>
    <w:rsid w:val="00914F73"/>
    <w:rsid w:val="009215DA"/>
    <w:rsid w:val="00922FB3"/>
    <w:rsid w:val="00923D7A"/>
    <w:rsid w:val="009252CC"/>
    <w:rsid w:val="00925C58"/>
    <w:rsid w:val="00932B39"/>
    <w:rsid w:val="00934082"/>
    <w:rsid w:val="0093536E"/>
    <w:rsid w:val="00937000"/>
    <w:rsid w:val="00937C4F"/>
    <w:rsid w:val="00941ACC"/>
    <w:rsid w:val="0094260B"/>
    <w:rsid w:val="009459C2"/>
    <w:rsid w:val="009465D5"/>
    <w:rsid w:val="00947054"/>
    <w:rsid w:val="009507C2"/>
    <w:rsid w:val="00952E32"/>
    <w:rsid w:val="00952FD2"/>
    <w:rsid w:val="0097036E"/>
    <w:rsid w:val="00970531"/>
    <w:rsid w:val="00971044"/>
    <w:rsid w:val="00971B0F"/>
    <w:rsid w:val="009721FE"/>
    <w:rsid w:val="00974721"/>
    <w:rsid w:val="009760D7"/>
    <w:rsid w:val="0098282F"/>
    <w:rsid w:val="00983E40"/>
    <w:rsid w:val="00987E29"/>
    <w:rsid w:val="00987FE6"/>
    <w:rsid w:val="009906EE"/>
    <w:rsid w:val="00992B42"/>
    <w:rsid w:val="00993ECF"/>
    <w:rsid w:val="009952E4"/>
    <w:rsid w:val="00996439"/>
    <w:rsid w:val="00997EB9"/>
    <w:rsid w:val="009A05FC"/>
    <w:rsid w:val="009A0AD0"/>
    <w:rsid w:val="009A5845"/>
    <w:rsid w:val="009A6B50"/>
    <w:rsid w:val="009B3DAA"/>
    <w:rsid w:val="009B6461"/>
    <w:rsid w:val="009C3413"/>
    <w:rsid w:val="009C54DA"/>
    <w:rsid w:val="009C650C"/>
    <w:rsid w:val="009C73DD"/>
    <w:rsid w:val="009D1395"/>
    <w:rsid w:val="009D14DE"/>
    <w:rsid w:val="009D757D"/>
    <w:rsid w:val="009E1698"/>
    <w:rsid w:val="009E272E"/>
    <w:rsid w:val="009E273C"/>
    <w:rsid w:val="009E3A6B"/>
    <w:rsid w:val="009E406E"/>
    <w:rsid w:val="009E5310"/>
    <w:rsid w:val="009E5AB4"/>
    <w:rsid w:val="009E7D2E"/>
    <w:rsid w:val="009F2AC6"/>
    <w:rsid w:val="009F4E6A"/>
    <w:rsid w:val="009F5C9D"/>
    <w:rsid w:val="009F65DB"/>
    <w:rsid w:val="009F6808"/>
    <w:rsid w:val="009F6F01"/>
    <w:rsid w:val="009F7138"/>
    <w:rsid w:val="00A00227"/>
    <w:rsid w:val="00A00F8F"/>
    <w:rsid w:val="00A02F4F"/>
    <w:rsid w:val="00A05E78"/>
    <w:rsid w:val="00A0645F"/>
    <w:rsid w:val="00A0746F"/>
    <w:rsid w:val="00A123C9"/>
    <w:rsid w:val="00A125DC"/>
    <w:rsid w:val="00A12662"/>
    <w:rsid w:val="00A12930"/>
    <w:rsid w:val="00A12F0C"/>
    <w:rsid w:val="00A1433C"/>
    <w:rsid w:val="00A156FF"/>
    <w:rsid w:val="00A15849"/>
    <w:rsid w:val="00A2013F"/>
    <w:rsid w:val="00A2049F"/>
    <w:rsid w:val="00A210E4"/>
    <w:rsid w:val="00A21744"/>
    <w:rsid w:val="00A26295"/>
    <w:rsid w:val="00A27AA5"/>
    <w:rsid w:val="00A33548"/>
    <w:rsid w:val="00A34D7F"/>
    <w:rsid w:val="00A40628"/>
    <w:rsid w:val="00A4165D"/>
    <w:rsid w:val="00A454B6"/>
    <w:rsid w:val="00A4571C"/>
    <w:rsid w:val="00A45880"/>
    <w:rsid w:val="00A47C6E"/>
    <w:rsid w:val="00A47E9D"/>
    <w:rsid w:val="00A47F5C"/>
    <w:rsid w:val="00A6097B"/>
    <w:rsid w:val="00A6255A"/>
    <w:rsid w:val="00A6392D"/>
    <w:rsid w:val="00A66F0C"/>
    <w:rsid w:val="00A7093F"/>
    <w:rsid w:val="00A70C23"/>
    <w:rsid w:val="00A710EE"/>
    <w:rsid w:val="00A7217E"/>
    <w:rsid w:val="00A73BFB"/>
    <w:rsid w:val="00A872FD"/>
    <w:rsid w:val="00A91CD2"/>
    <w:rsid w:val="00A921ED"/>
    <w:rsid w:val="00A93BC9"/>
    <w:rsid w:val="00A948E6"/>
    <w:rsid w:val="00A9678B"/>
    <w:rsid w:val="00AA0769"/>
    <w:rsid w:val="00AA1EA2"/>
    <w:rsid w:val="00AA2B5C"/>
    <w:rsid w:val="00AA2E42"/>
    <w:rsid w:val="00AA41CD"/>
    <w:rsid w:val="00AA472F"/>
    <w:rsid w:val="00AA5249"/>
    <w:rsid w:val="00AB0649"/>
    <w:rsid w:val="00AB41FF"/>
    <w:rsid w:val="00AB68F2"/>
    <w:rsid w:val="00AB77CF"/>
    <w:rsid w:val="00AC4EA1"/>
    <w:rsid w:val="00AC57A4"/>
    <w:rsid w:val="00AC73ED"/>
    <w:rsid w:val="00AD49C0"/>
    <w:rsid w:val="00AD65A7"/>
    <w:rsid w:val="00AD66C7"/>
    <w:rsid w:val="00AF4252"/>
    <w:rsid w:val="00AF7941"/>
    <w:rsid w:val="00B00005"/>
    <w:rsid w:val="00B0019C"/>
    <w:rsid w:val="00B02DD2"/>
    <w:rsid w:val="00B04DCD"/>
    <w:rsid w:val="00B05721"/>
    <w:rsid w:val="00B06253"/>
    <w:rsid w:val="00B0642B"/>
    <w:rsid w:val="00B11C68"/>
    <w:rsid w:val="00B155B8"/>
    <w:rsid w:val="00B15FB7"/>
    <w:rsid w:val="00B20350"/>
    <w:rsid w:val="00B23E1B"/>
    <w:rsid w:val="00B23F13"/>
    <w:rsid w:val="00B23FFB"/>
    <w:rsid w:val="00B24A23"/>
    <w:rsid w:val="00B27A95"/>
    <w:rsid w:val="00B33D69"/>
    <w:rsid w:val="00B3413C"/>
    <w:rsid w:val="00B3485B"/>
    <w:rsid w:val="00B36533"/>
    <w:rsid w:val="00B3751B"/>
    <w:rsid w:val="00B40AF7"/>
    <w:rsid w:val="00B42C57"/>
    <w:rsid w:val="00B4301A"/>
    <w:rsid w:val="00B434F7"/>
    <w:rsid w:val="00B44DBE"/>
    <w:rsid w:val="00B45AFA"/>
    <w:rsid w:val="00B45EF1"/>
    <w:rsid w:val="00B467A8"/>
    <w:rsid w:val="00B5279A"/>
    <w:rsid w:val="00B5424F"/>
    <w:rsid w:val="00B5487E"/>
    <w:rsid w:val="00B5505B"/>
    <w:rsid w:val="00B57F76"/>
    <w:rsid w:val="00B6001D"/>
    <w:rsid w:val="00B60AFD"/>
    <w:rsid w:val="00B60D99"/>
    <w:rsid w:val="00B60E50"/>
    <w:rsid w:val="00B61E34"/>
    <w:rsid w:val="00B64897"/>
    <w:rsid w:val="00B660E3"/>
    <w:rsid w:val="00B6683F"/>
    <w:rsid w:val="00B66929"/>
    <w:rsid w:val="00B67500"/>
    <w:rsid w:val="00B732CC"/>
    <w:rsid w:val="00B80125"/>
    <w:rsid w:val="00B81BF8"/>
    <w:rsid w:val="00B82963"/>
    <w:rsid w:val="00B83E41"/>
    <w:rsid w:val="00B84B7B"/>
    <w:rsid w:val="00B84E04"/>
    <w:rsid w:val="00B86EDE"/>
    <w:rsid w:val="00B900E3"/>
    <w:rsid w:val="00B91ED0"/>
    <w:rsid w:val="00B92C8E"/>
    <w:rsid w:val="00B92F26"/>
    <w:rsid w:val="00B96852"/>
    <w:rsid w:val="00B96B6F"/>
    <w:rsid w:val="00BA1270"/>
    <w:rsid w:val="00BA17EE"/>
    <w:rsid w:val="00BA39E9"/>
    <w:rsid w:val="00BA46F1"/>
    <w:rsid w:val="00BA5EE9"/>
    <w:rsid w:val="00BB04BB"/>
    <w:rsid w:val="00BB3533"/>
    <w:rsid w:val="00BB3591"/>
    <w:rsid w:val="00BB4658"/>
    <w:rsid w:val="00BC1485"/>
    <w:rsid w:val="00BC3177"/>
    <w:rsid w:val="00BC3AE4"/>
    <w:rsid w:val="00BC5FE5"/>
    <w:rsid w:val="00BC76B6"/>
    <w:rsid w:val="00BD09CC"/>
    <w:rsid w:val="00BD2CF0"/>
    <w:rsid w:val="00BD4DA2"/>
    <w:rsid w:val="00BD6ED4"/>
    <w:rsid w:val="00BE0C55"/>
    <w:rsid w:val="00BE222B"/>
    <w:rsid w:val="00BE23EC"/>
    <w:rsid w:val="00BE3D50"/>
    <w:rsid w:val="00BE3EDA"/>
    <w:rsid w:val="00BF00C7"/>
    <w:rsid w:val="00BF049D"/>
    <w:rsid w:val="00BF11D1"/>
    <w:rsid w:val="00BF2231"/>
    <w:rsid w:val="00BF3BB3"/>
    <w:rsid w:val="00BF656A"/>
    <w:rsid w:val="00C063AE"/>
    <w:rsid w:val="00C07C53"/>
    <w:rsid w:val="00C13464"/>
    <w:rsid w:val="00C150E1"/>
    <w:rsid w:val="00C15866"/>
    <w:rsid w:val="00C1639F"/>
    <w:rsid w:val="00C176F9"/>
    <w:rsid w:val="00C204DA"/>
    <w:rsid w:val="00C23069"/>
    <w:rsid w:val="00C33FEE"/>
    <w:rsid w:val="00C36FC1"/>
    <w:rsid w:val="00C41774"/>
    <w:rsid w:val="00C42B63"/>
    <w:rsid w:val="00C42F03"/>
    <w:rsid w:val="00C43FA2"/>
    <w:rsid w:val="00C5105B"/>
    <w:rsid w:val="00C519B1"/>
    <w:rsid w:val="00C51D6B"/>
    <w:rsid w:val="00C54495"/>
    <w:rsid w:val="00C544FD"/>
    <w:rsid w:val="00C57B58"/>
    <w:rsid w:val="00C57B70"/>
    <w:rsid w:val="00C6041D"/>
    <w:rsid w:val="00C64C47"/>
    <w:rsid w:val="00C65CD2"/>
    <w:rsid w:val="00C65FFC"/>
    <w:rsid w:val="00C6689D"/>
    <w:rsid w:val="00C66955"/>
    <w:rsid w:val="00C67F59"/>
    <w:rsid w:val="00C67FDF"/>
    <w:rsid w:val="00C703F6"/>
    <w:rsid w:val="00C750EF"/>
    <w:rsid w:val="00C7752E"/>
    <w:rsid w:val="00C77C90"/>
    <w:rsid w:val="00C81AAE"/>
    <w:rsid w:val="00C85086"/>
    <w:rsid w:val="00C85132"/>
    <w:rsid w:val="00C866BB"/>
    <w:rsid w:val="00C8719A"/>
    <w:rsid w:val="00C93323"/>
    <w:rsid w:val="00C93895"/>
    <w:rsid w:val="00C94F02"/>
    <w:rsid w:val="00C97A13"/>
    <w:rsid w:val="00CA0443"/>
    <w:rsid w:val="00CA04C0"/>
    <w:rsid w:val="00CA1406"/>
    <w:rsid w:val="00CA231D"/>
    <w:rsid w:val="00CB36DB"/>
    <w:rsid w:val="00CB5827"/>
    <w:rsid w:val="00CB7F70"/>
    <w:rsid w:val="00CC0B8B"/>
    <w:rsid w:val="00CC12E2"/>
    <w:rsid w:val="00CC12FE"/>
    <w:rsid w:val="00CC1A8F"/>
    <w:rsid w:val="00CC2C13"/>
    <w:rsid w:val="00CC394E"/>
    <w:rsid w:val="00CC3975"/>
    <w:rsid w:val="00CC62FE"/>
    <w:rsid w:val="00CC7C5A"/>
    <w:rsid w:val="00CD2E10"/>
    <w:rsid w:val="00CD3B14"/>
    <w:rsid w:val="00CD4E22"/>
    <w:rsid w:val="00CD5D38"/>
    <w:rsid w:val="00CE0267"/>
    <w:rsid w:val="00CE3B47"/>
    <w:rsid w:val="00CE3D6E"/>
    <w:rsid w:val="00CE5282"/>
    <w:rsid w:val="00CE6AC1"/>
    <w:rsid w:val="00CE6C3C"/>
    <w:rsid w:val="00CF477E"/>
    <w:rsid w:val="00CF48D6"/>
    <w:rsid w:val="00D03239"/>
    <w:rsid w:val="00D0337D"/>
    <w:rsid w:val="00D072F7"/>
    <w:rsid w:val="00D1097C"/>
    <w:rsid w:val="00D12F1E"/>
    <w:rsid w:val="00D160E0"/>
    <w:rsid w:val="00D20FFD"/>
    <w:rsid w:val="00D22613"/>
    <w:rsid w:val="00D22755"/>
    <w:rsid w:val="00D22D81"/>
    <w:rsid w:val="00D2373A"/>
    <w:rsid w:val="00D244C7"/>
    <w:rsid w:val="00D26218"/>
    <w:rsid w:val="00D268F7"/>
    <w:rsid w:val="00D26B15"/>
    <w:rsid w:val="00D33AC4"/>
    <w:rsid w:val="00D34E8D"/>
    <w:rsid w:val="00D35A48"/>
    <w:rsid w:val="00D365C4"/>
    <w:rsid w:val="00D37666"/>
    <w:rsid w:val="00D40CEB"/>
    <w:rsid w:val="00D428BC"/>
    <w:rsid w:val="00D42E85"/>
    <w:rsid w:val="00D44610"/>
    <w:rsid w:val="00D4588A"/>
    <w:rsid w:val="00D516D8"/>
    <w:rsid w:val="00D522E2"/>
    <w:rsid w:val="00D537EF"/>
    <w:rsid w:val="00D54D0F"/>
    <w:rsid w:val="00D5598F"/>
    <w:rsid w:val="00D56A09"/>
    <w:rsid w:val="00D56BCF"/>
    <w:rsid w:val="00D57270"/>
    <w:rsid w:val="00D630AB"/>
    <w:rsid w:val="00D631D1"/>
    <w:rsid w:val="00D632B4"/>
    <w:rsid w:val="00D63E76"/>
    <w:rsid w:val="00D6555F"/>
    <w:rsid w:val="00D73033"/>
    <w:rsid w:val="00D77ADA"/>
    <w:rsid w:val="00D812E4"/>
    <w:rsid w:val="00D81952"/>
    <w:rsid w:val="00D81D1F"/>
    <w:rsid w:val="00D82ED2"/>
    <w:rsid w:val="00D8313A"/>
    <w:rsid w:val="00D83D4D"/>
    <w:rsid w:val="00D83E15"/>
    <w:rsid w:val="00D867E0"/>
    <w:rsid w:val="00D918CE"/>
    <w:rsid w:val="00D91FBF"/>
    <w:rsid w:val="00D963A8"/>
    <w:rsid w:val="00D9687E"/>
    <w:rsid w:val="00D97BF4"/>
    <w:rsid w:val="00DA0627"/>
    <w:rsid w:val="00DA0BE7"/>
    <w:rsid w:val="00DA1996"/>
    <w:rsid w:val="00DA23C9"/>
    <w:rsid w:val="00DB0FA9"/>
    <w:rsid w:val="00DB2EDB"/>
    <w:rsid w:val="00DC36E1"/>
    <w:rsid w:val="00DC4276"/>
    <w:rsid w:val="00DC6FC6"/>
    <w:rsid w:val="00DC780E"/>
    <w:rsid w:val="00DD19E5"/>
    <w:rsid w:val="00DD212D"/>
    <w:rsid w:val="00DD2D12"/>
    <w:rsid w:val="00DD6C5D"/>
    <w:rsid w:val="00DE0A7C"/>
    <w:rsid w:val="00DE343B"/>
    <w:rsid w:val="00DE4478"/>
    <w:rsid w:val="00DE4AD6"/>
    <w:rsid w:val="00DE4BF8"/>
    <w:rsid w:val="00DE4CE8"/>
    <w:rsid w:val="00DE7DCE"/>
    <w:rsid w:val="00DE7EDC"/>
    <w:rsid w:val="00DF14E7"/>
    <w:rsid w:val="00DF2734"/>
    <w:rsid w:val="00DF2896"/>
    <w:rsid w:val="00DF2CF5"/>
    <w:rsid w:val="00DF328A"/>
    <w:rsid w:val="00DF445D"/>
    <w:rsid w:val="00DF45C7"/>
    <w:rsid w:val="00DF5702"/>
    <w:rsid w:val="00DF5A64"/>
    <w:rsid w:val="00DF65AC"/>
    <w:rsid w:val="00E01072"/>
    <w:rsid w:val="00E011EF"/>
    <w:rsid w:val="00E04F5D"/>
    <w:rsid w:val="00E05C7A"/>
    <w:rsid w:val="00E13CF4"/>
    <w:rsid w:val="00E1707B"/>
    <w:rsid w:val="00E22ED2"/>
    <w:rsid w:val="00E2775C"/>
    <w:rsid w:val="00E316FF"/>
    <w:rsid w:val="00E321AF"/>
    <w:rsid w:val="00E32D77"/>
    <w:rsid w:val="00E342D7"/>
    <w:rsid w:val="00E34810"/>
    <w:rsid w:val="00E368CD"/>
    <w:rsid w:val="00E37B6A"/>
    <w:rsid w:val="00E37F34"/>
    <w:rsid w:val="00E37F7C"/>
    <w:rsid w:val="00E37F90"/>
    <w:rsid w:val="00E41841"/>
    <w:rsid w:val="00E42879"/>
    <w:rsid w:val="00E43676"/>
    <w:rsid w:val="00E444A8"/>
    <w:rsid w:val="00E44876"/>
    <w:rsid w:val="00E449B8"/>
    <w:rsid w:val="00E44F9A"/>
    <w:rsid w:val="00E45194"/>
    <w:rsid w:val="00E51CB5"/>
    <w:rsid w:val="00E53A0B"/>
    <w:rsid w:val="00E5756C"/>
    <w:rsid w:val="00E57F4F"/>
    <w:rsid w:val="00E63BCE"/>
    <w:rsid w:val="00E65A06"/>
    <w:rsid w:val="00E666D9"/>
    <w:rsid w:val="00E72F3D"/>
    <w:rsid w:val="00E730C0"/>
    <w:rsid w:val="00E73E83"/>
    <w:rsid w:val="00E7637F"/>
    <w:rsid w:val="00E76A2A"/>
    <w:rsid w:val="00E76EF4"/>
    <w:rsid w:val="00E80666"/>
    <w:rsid w:val="00E80BD3"/>
    <w:rsid w:val="00E92923"/>
    <w:rsid w:val="00E9352D"/>
    <w:rsid w:val="00E936BB"/>
    <w:rsid w:val="00E93E0E"/>
    <w:rsid w:val="00E9656A"/>
    <w:rsid w:val="00EA0755"/>
    <w:rsid w:val="00EA3240"/>
    <w:rsid w:val="00EA3D76"/>
    <w:rsid w:val="00EB278E"/>
    <w:rsid w:val="00EB387B"/>
    <w:rsid w:val="00EB4941"/>
    <w:rsid w:val="00EB74D5"/>
    <w:rsid w:val="00EC2CAC"/>
    <w:rsid w:val="00EC5A5A"/>
    <w:rsid w:val="00EC605A"/>
    <w:rsid w:val="00EC708C"/>
    <w:rsid w:val="00EC7ACC"/>
    <w:rsid w:val="00ED2855"/>
    <w:rsid w:val="00ED42B8"/>
    <w:rsid w:val="00ED4800"/>
    <w:rsid w:val="00ED5636"/>
    <w:rsid w:val="00ED5ABE"/>
    <w:rsid w:val="00ED5B1F"/>
    <w:rsid w:val="00ED7D27"/>
    <w:rsid w:val="00ED7DE7"/>
    <w:rsid w:val="00EE113F"/>
    <w:rsid w:val="00EE118A"/>
    <w:rsid w:val="00EE4077"/>
    <w:rsid w:val="00EF0E05"/>
    <w:rsid w:val="00EF2DEC"/>
    <w:rsid w:val="00EF4CDD"/>
    <w:rsid w:val="00F01822"/>
    <w:rsid w:val="00F04625"/>
    <w:rsid w:val="00F055D6"/>
    <w:rsid w:val="00F11E2F"/>
    <w:rsid w:val="00F132C1"/>
    <w:rsid w:val="00F14A3B"/>
    <w:rsid w:val="00F14D35"/>
    <w:rsid w:val="00F2132A"/>
    <w:rsid w:val="00F25256"/>
    <w:rsid w:val="00F321A7"/>
    <w:rsid w:val="00F33F32"/>
    <w:rsid w:val="00F35756"/>
    <w:rsid w:val="00F359D1"/>
    <w:rsid w:val="00F37022"/>
    <w:rsid w:val="00F3752F"/>
    <w:rsid w:val="00F40707"/>
    <w:rsid w:val="00F427CF"/>
    <w:rsid w:val="00F44264"/>
    <w:rsid w:val="00F4497B"/>
    <w:rsid w:val="00F50304"/>
    <w:rsid w:val="00F525EC"/>
    <w:rsid w:val="00F53C6D"/>
    <w:rsid w:val="00F53ED7"/>
    <w:rsid w:val="00F551B1"/>
    <w:rsid w:val="00F5526C"/>
    <w:rsid w:val="00F5698B"/>
    <w:rsid w:val="00F56E98"/>
    <w:rsid w:val="00F60202"/>
    <w:rsid w:val="00F6337B"/>
    <w:rsid w:val="00F67CD4"/>
    <w:rsid w:val="00F70866"/>
    <w:rsid w:val="00F76078"/>
    <w:rsid w:val="00F80D9B"/>
    <w:rsid w:val="00F825F6"/>
    <w:rsid w:val="00F83F73"/>
    <w:rsid w:val="00F848FF"/>
    <w:rsid w:val="00F85295"/>
    <w:rsid w:val="00F8599B"/>
    <w:rsid w:val="00F92AE7"/>
    <w:rsid w:val="00F94563"/>
    <w:rsid w:val="00FA5788"/>
    <w:rsid w:val="00FA5B84"/>
    <w:rsid w:val="00FA72B7"/>
    <w:rsid w:val="00FB1075"/>
    <w:rsid w:val="00FB10C3"/>
    <w:rsid w:val="00FB1400"/>
    <w:rsid w:val="00FB2085"/>
    <w:rsid w:val="00FB5E62"/>
    <w:rsid w:val="00FC059E"/>
    <w:rsid w:val="00FC15B0"/>
    <w:rsid w:val="00FC1644"/>
    <w:rsid w:val="00FC268A"/>
    <w:rsid w:val="00FC2E4B"/>
    <w:rsid w:val="00FC3EC9"/>
    <w:rsid w:val="00FC418B"/>
    <w:rsid w:val="00FC4F8A"/>
    <w:rsid w:val="00FC507A"/>
    <w:rsid w:val="00FC5481"/>
    <w:rsid w:val="00FC590E"/>
    <w:rsid w:val="00FC5CBE"/>
    <w:rsid w:val="00FC629F"/>
    <w:rsid w:val="00FC7136"/>
    <w:rsid w:val="00FD01D8"/>
    <w:rsid w:val="00FD1FB8"/>
    <w:rsid w:val="00FD2EE3"/>
    <w:rsid w:val="00FD589A"/>
    <w:rsid w:val="00FE06DC"/>
    <w:rsid w:val="00FE3C66"/>
    <w:rsid w:val="00FE3D12"/>
    <w:rsid w:val="00FE409F"/>
    <w:rsid w:val="00FE6AD4"/>
    <w:rsid w:val="00FE722A"/>
    <w:rsid w:val="00FF3821"/>
    <w:rsid w:val="00FF74B1"/>
    <w:rsid w:val="00FF7A5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http://practicallaw.com/plc/da"/>
  <w:attachedSchema w:val="http://www.w3.org/1999/xlink"/>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32107"/>
  <w15:docId w15:val="{9D905E32-2B25-4742-AA9D-8B93CF9F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6CB2"/>
    <w:pPr>
      <w:spacing w:line="300" w:lineRule="atLeast"/>
      <w:jc w:val="both"/>
    </w:pPr>
    <w:rPr>
      <w:sz w:val="22"/>
      <w:lang w:eastAsia="en-US"/>
    </w:rPr>
  </w:style>
  <w:style w:type="paragraph" w:styleId="Heading1">
    <w:name w:val="heading 1"/>
    <w:basedOn w:val="Normal"/>
    <w:link w:val="Heading1Char"/>
    <w:qFormat/>
    <w:rsid w:val="00054850"/>
    <w:pPr>
      <w:keepNext/>
      <w:numPr>
        <w:numId w:val="4"/>
      </w:numPr>
      <w:spacing w:before="320"/>
      <w:outlineLvl w:val="0"/>
    </w:pPr>
    <w:rPr>
      <w:b/>
      <w:smallCaps/>
      <w:kern w:val="28"/>
    </w:rPr>
  </w:style>
  <w:style w:type="paragraph" w:styleId="Heading2">
    <w:name w:val="heading 2"/>
    <w:basedOn w:val="Normal"/>
    <w:link w:val="Heading2Char"/>
    <w:qFormat/>
    <w:rsid w:val="00054850"/>
    <w:pPr>
      <w:numPr>
        <w:ilvl w:val="1"/>
        <w:numId w:val="4"/>
      </w:numPr>
      <w:spacing w:before="280" w:after="120"/>
      <w:outlineLvl w:val="1"/>
    </w:pPr>
    <w:rPr>
      <w:color w:val="000000"/>
    </w:rPr>
  </w:style>
  <w:style w:type="paragraph" w:styleId="Heading3">
    <w:name w:val="heading 3"/>
    <w:basedOn w:val="Normal"/>
    <w:link w:val="Heading3Char"/>
    <w:qFormat/>
    <w:rsid w:val="00054850"/>
    <w:pPr>
      <w:numPr>
        <w:ilvl w:val="2"/>
        <w:numId w:val="4"/>
      </w:numPr>
      <w:spacing w:after="120"/>
      <w:outlineLvl w:val="2"/>
    </w:pPr>
  </w:style>
  <w:style w:type="paragraph" w:styleId="Heading4">
    <w:name w:val="heading 4"/>
    <w:basedOn w:val="Normal"/>
    <w:link w:val="Heading4Char"/>
    <w:qFormat/>
    <w:rsid w:val="00054850"/>
    <w:pPr>
      <w:numPr>
        <w:ilvl w:val="3"/>
        <w:numId w:val="4"/>
      </w:numPr>
      <w:tabs>
        <w:tab w:val="left" w:pos="2261"/>
      </w:tabs>
      <w:spacing w:after="120"/>
      <w:outlineLvl w:val="3"/>
    </w:pPr>
  </w:style>
  <w:style w:type="paragraph" w:styleId="Heading5">
    <w:name w:val="heading 5"/>
    <w:basedOn w:val="Normal"/>
    <w:qFormat/>
    <w:rsid w:val="00054850"/>
    <w:pPr>
      <w:numPr>
        <w:ilvl w:val="4"/>
        <w:numId w:val="4"/>
      </w:numPr>
      <w:spacing w:after="120"/>
      <w:outlineLvl w:val="4"/>
    </w:pPr>
  </w:style>
  <w:style w:type="paragraph" w:styleId="Heading6">
    <w:name w:val="heading 6"/>
    <w:basedOn w:val="Normal"/>
    <w:next w:val="Normal"/>
    <w:autoRedefine/>
    <w:qFormat/>
    <w:rsid w:val="00054850"/>
    <w:pPr>
      <w:keepNext/>
      <w:spacing w:before="160" w:after="80"/>
      <w:jc w:val="left"/>
      <w:outlineLvl w:val="5"/>
    </w:pPr>
    <w:rPr>
      <w:rFonts w:ascii="Arial" w:hAnsi="Arial"/>
      <w:b/>
      <w:sz w:val="20"/>
    </w:rPr>
  </w:style>
  <w:style w:type="paragraph" w:styleId="Heading7">
    <w:name w:val="heading 7"/>
    <w:basedOn w:val="Normal"/>
    <w:next w:val="Normal"/>
    <w:qFormat/>
    <w:rsid w:val="00054850"/>
    <w:pPr>
      <w:keepNext/>
      <w:jc w:val="left"/>
      <w:outlineLvl w:val="6"/>
    </w:pPr>
    <w:rPr>
      <w:rFonts w:ascii="Arial" w:hAnsi="Arial"/>
      <w:b/>
      <w:smallCaps/>
      <w:color w:val="000000"/>
      <w:sz w:val="24"/>
    </w:rPr>
  </w:style>
  <w:style w:type="paragraph" w:styleId="Heading8">
    <w:name w:val="heading 8"/>
    <w:basedOn w:val="Normal"/>
    <w:next w:val="Normal"/>
    <w:autoRedefine/>
    <w:qFormat/>
    <w:rsid w:val="00054850"/>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054850"/>
    <w:pPr>
      <w:spacing w:before="120" w:after="120"/>
      <w:ind w:left="720"/>
    </w:pPr>
  </w:style>
  <w:style w:type="paragraph" w:customStyle="1" w:styleId="Bodysubclause">
    <w:name w:val="Body  sub clause"/>
    <w:basedOn w:val="Normal"/>
    <w:rsid w:val="00054850"/>
    <w:pPr>
      <w:spacing w:before="240" w:after="120"/>
      <w:ind w:left="720"/>
    </w:pPr>
  </w:style>
  <w:style w:type="paragraph" w:customStyle="1" w:styleId="Bodypara">
    <w:name w:val="Body para"/>
    <w:basedOn w:val="Normal"/>
    <w:rsid w:val="00054850"/>
    <w:pPr>
      <w:spacing w:after="240"/>
      <w:ind w:left="1559"/>
    </w:pPr>
  </w:style>
  <w:style w:type="paragraph" w:customStyle="1" w:styleId="Bodysubpara">
    <w:name w:val="Body sub para"/>
    <w:basedOn w:val="Normal"/>
    <w:next w:val="Heading3"/>
    <w:rsid w:val="00054850"/>
    <w:pPr>
      <w:spacing w:after="120"/>
      <w:ind w:left="2268"/>
    </w:pPr>
  </w:style>
  <w:style w:type="paragraph" w:customStyle="1" w:styleId="Definitions">
    <w:name w:val="Definitions"/>
    <w:basedOn w:val="Normal"/>
    <w:rsid w:val="00054850"/>
    <w:pPr>
      <w:tabs>
        <w:tab w:val="left" w:pos="709"/>
      </w:tabs>
      <w:spacing w:after="120"/>
      <w:ind w:left="720"/>
    </w:pPr>
  </w:style>
  <w:style w:type="paragraph" w:styleId="Footer">
    <w:name w:val="footer"/>
    <w:basedOn w:val="Normal"/>
    <w:link w:val="FooterChar"/>
    <w:rsid w:val="00054850"/>
    <w:pPr>
      <w:tabs>
        <w:tab w:val="center" w:pos="4153"/>
        <w:tab w:val="right" w:pos="8306"/>
      </w:tabs>
      <w:spacing w:after="240"/>
    </w:pPr>
  </w:style>
  <w:style w:type="paragraph" w:styleId="Header">
    <w:name w:val="header"/>
    <w:basedOn w:val="Normal"/>
    <w:rsid w:val="00054850"/>
    <w:pPr>
      <w:tabs>
        <w:tab w:val="center" w:pos="4153"/>
        <w:tab w:val="right" w:pos="8306"/>
      </w:tabs>
      <w:spacing w:after="240"/>
    </w:pPr>
  </w:style>
  <w:style w:type="character" w:styleId="PageNumber">
    <w:name w:val="page number"/>
    <w:basedOn w:val="DefaultParagraphFont"/>
    <w:rsid w:val="00054850"/>
  </w:style>
  <w:style w:type="paragraph" w:customStyle="1" w:styleId="Schmainhead">
    <w:name w:val="Sch   main head"/>
    <w:basedOn w:val="Normal"/>
    <w:next w:val="Normal"/>
    <w:autoRedefine/>
    <w:rsid w:val="00054850"/>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054850"/>
    <w:pPr>
      <w:keepNext/>
      <w:numPr>
        <w:numId w:val="7"/>
      </w:numPr>
      <w:spacing w:before="240" w:after="240"/>
      <w:jc w:val="center"/>
      <w:outlineLvl w:val="0"/>
    </w:pPr>
    <w:rPr>
      <w:b/>
      <w:kern w:val="28"/>
    </w:rPr>
  </w:style>
  <w:style w:type="paragraph" w:customStyle="1" w:styleId="Sch1styleclause">
    <w:name w:val="Sch  (1style) clause"/>
    <w:basedOn w:val="Normal"/>
    <w:uiPriority w:val="99"/>
    <w:rsid w:val="00054850"/>
    <w:pPr>
      <w:numPr>
        <w:numId w:val="5"/>
      </w:numPr>
      <w:spacing w:before="320"/>
      <w:outlineLvl w:val="0"/>
    </w:pPr>
    <w:rPr>
      <w:b/>
      <w:smallCaps/>
    </w:rPr>
  </w:style>
  <w:style w:type="paragraph" w:customStyle="1" w:styleId="Sch1stylesubclause">
    <w:name w:val="Sch  (1style) sub clause"/>
    <w:basedOn w:val="Normal"/>
    <w:uiPriority w:val="99"/>
    <w:rsid w:val="00054850"/>
    <w:pPr>
      <w:numPr>
        <w:ilvl w:val="1"/>
        <w:numId w:val="5"/>
      </w:numPr>
      <w:spacing w:before="280" w:after="120"/>
      <w:outlineLvl w:val="1"/>
    </w:pPr>
    <w:rPr>
      <w:color w:val="000000"/>
    </w:rPr>
  </w:style>
  <w:style w:type="paragraph" w:customStyle="1" w:styleId="Sch1stylepara">
    <w:name w:val="Sch (1style) para"/>
    <w:basedOn w:val="Normal"/>
    <w:uiPriority w:val="99"/>
    <w:rsid w:val="00054850"/>
    <w:pPr>
      <w:numPr>
        <w:ilvl w:val="2"/>
        <w:numId w:val="5"/>
      </w:numPr>
      <w:spacing w:after="120"/>
    </w:pPr>
  </w:style>
  <w:style w:type="paragraph" w:customStyle="1" w:styleId="Sch1stylesubpara">
    <w:name w:val="Sch (1style) sub para"/>
    <w:basedOn w:val="Heading4"/>
    <w:uiPriority w:val="99"/>
    <w:rsid w:val="00054850"/>
    <w:pPr>
      <w:numPr>
        <w:numId w:val="5"/>
      </w:numPr>
    </w:pPr>
  </w:style>
  <w:style w:type="paragraph" w:customStyle="1" w:styleId="Sch2style1">
    <w:name w:val="Sch (2style)  1"/>
    <w:basedOn w:val="Normal"/>
    <w:rsid w:val="00054850"/>
    <w:pPr>
      <w:numPr>
        <w:numId w:val="1"/>
      </w:numPr>
      <w:spacing w:before="280" w:after="120" w:line="300" w:lineRule="exact"/>
    </w:pPr>
  </w:style>
  <w:style w:type="paragraph" w:customStyle="1" w:styleId="Sch2stylea">
    <w:name w:val="Sch (2style) (a)"/>
    <w:basedOn w:val="Normal"/>
    <w:rsid w:val="00054850"/>
    <w:pPr>
      <w:numPr>
        <w:ilvl w:val="1"/>
        <w:numId w:val="1"/>
      </w:numPr>
      <w:spacing w:after="120" w:line="300" w:lineRule="exact"/>
    </w:pPr>
  </w:style>
  <w:style w:type="paragraph" w:customStyle="1" w:styleId="Sch2stylei">
    <w:name w:val="Sch (2style) (i)"/>
    <w:basedOn w:val="Heading4"/>
    <w:rsid w:val="00054850"/>
    <w:pPr>
      <w:numPr>
        <w:ilvl w:val="2"/>
        <w:numId w:val="1"/>
      </w:numPr>
      <w:tabs>
        <w:tab w:val="clear" w:pos="2261"/>
        <w:tab w:val="left" w:pos="2268"/>
      </w:tabs>
    </w:pPr>
    <w:rPr>
      <w:noProof/>
    </w:rPr>
  </w:style>
  <w:style w:type="paragraph" w:styleId="TOC1">
    <w:name w:val="toc 1"/>
    <w:basedOn w:val="Normal"/>
    <w:next w:val="Normal"/>
    <w:autoRedefine/>
    <w:uiPriority w:val="39"/>
    <w:rsid w:val="00120764"/>
    <w:pPr>
      <w:tabs>
        <w:tab w:val="left" w:pos="709"/>
        <w:tab w:val="right" w:leader="dot" w:pos="7655"/>
      </w:tabs>
      <w:spacing w:before="240" w:line="260" w:lineRule="atLeast"/>
      <w:ind w:left="709" w:right="1219" w:hanging="709"/>
    </w:pPr>
    <w:rPr>
      <w:rFonts w:ascii="Century Gothic" w:hAnsi="Century Gothic"/>
      <w:b/>
      <w:smallCaps/>
      <w:noProof/>
      <w:szCs w:val="22"/>
    </w:rPr>
  </w:style>
  <w:style w:type="paragraph" w:styleId="TOC2">
    <w:name w:val="toc 2"/>
    <w:basedOn w:val="Normal"/>
    <w:next w:val="Normal"/>
    <w:autoRedefine/>
    <w:uiPriority w:val="39"/>
    <w:rsid w:val="00054850"/>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054850"/>
    <w:pPr>
      <w:tabs>
        <w:tab w:val="left" w:pos="709"/>
        <w:tab w:val="right" w:leader="dot" w:pos="7655"/>
      </w:tabs>
      <w:ind w:left="709" w:right="1219" w:hanging="709"/>
    </w:pPr>
    <w:rPr>
      <w:noProof/>
      <w:sz w:val="20"/>
    </w:rPr>
  </w:style>
  <w:style w:type="character" w:styleId="Hyperlink">
    <w:name w:val="Hyperlink"/>
    <w:uiPriority w:val="99"/>
    <w:rsid w:val="00054850"/>
    <w:rPr>
      <w:color w:val="0000FF"/>
      <w:u w:val="single"/>
    </w:rPr>
  </w:style>
  <w:style w:type="character" w:styleId="FollowedHyperlink">
    <w:name w:val="FollowedHyperlink"/>
    <w:rsid w:val="00054850"/>
    <w:rPr>
      <w:color w:val="800080"/>
      <w:u w:val="single"/>
    </w:rPr>
  </w:style>
  <w:style w:type="paragraph" w:customStyle="1" w:styleId="1Parties">
    <w:name w:val="(1) Parties"/>
    <w:basedOn w:val="Normal"/>
    <w:rsid w:val="00054850"/>
    <w:pPr>
      <w:numPr>
        <w:numId w:val="2"/>
      </w:numPr>
      <w:spacing w:before="120" w:after="120"/>
    </w:pPr>
  </w:style>
  <w:style w:type="paragraph" w:customStyle="1" w:styleId="ABackground">
    <w:name w:val="(A) Background"/>
    <w:basedOn w:val="Normal"/>
    <w:rsid w:val="00054850"/>
    <w:pPr>
      <w:numPr>
        <w:numId w:val="3"/>
      </w:numPr>
      <w:spacing w:before="120" w:after="120"/>
    </w:pPr>
  </w:style>
  <w:style w:type="character" w:customStyle="1" w:styleId="Def">
    <w:name w:val="Def"/>
    <w:rsid w:val="00054850"/>
    <w:rPr>
      <w:b/>
      <w:color w:val="000000"/>
      <w:sz w:val="22"/>
    </w:rPr>
  </w:style>
  <w:style w:type="paragraph" w:customStyle="1" w:styleId="1stIntroHeadings">
    <w:name w:val="1stIntroHeadings"/>
    <w:basedOn w:val="Normal"/>
    <w:next w:val="Normal"/>
    <w:rsid w:val="00054850"/>
    <w:pPr>
      <w:tabs>
        <w:tab w:val="left" w:pos="709"/>
      </w:tabs>
      <w:spacing w:before="120" w:after="120"/>
    </w:pPr>
    <w:rPr>
      <w:b/>
      <w:smallCaps/>
      <w:sz w:val="24"/>
    </w:rPr>
  </w:style>
  <w:style w:type="paragraph" w:customStyle="1" w:styleId="Scha">
    <w:name w:val="Sch a)"/>
    <w:basedOn w:val="Normal"/>
    <w:rsid w:val="00054850"/>
    <w:pPr>
      <w:numPr>
        <w:ilvl w:val="1"/>
        <w:numId w:val="2"/>
      </w:numPr>
    </w:pPr>
  </w:style>
  <w:style w:type="paragraph" w:customStyle="1" w:styleId="XExecution">
    <w:name w:val="X Execution"/>
    <w:basedOn w:val="Normal"/>
    <w:rsid w:val="00054850"/>
    <w:pPr>
      <w:tabs>
        <w:tab w:val="left" w:pos="0"/>
        <w:tab w:val="left" w:pos="3544"/>
      </w:tabs>
      <w:ind w:right="459"/>
      <w:jc w:val="left"/>
    </w:pPr>
    <w:rPr>
      <w:color w:val="000000"/>
    </w:rPr>
  </w:style>
  <w:style w:type="paragraph" w:customStyle="1" w:styleId="Comments">
    <w:name w:val="Comments"/>
    <w:basedOn w:val="Normal"/>
    <w:rsid w:val="00054850"/>
    <w:pPr>
      <w:spacing w:after="120"/>
      <w:ind w:left="284"/>
      <w:jc w:val="left"/>
    </w:pPr>
    <w:rPr>
      <w:i/>
    </w:rPr>
  </w:style>
  <w:style w:type="paragraph" w:customStyle="1" w:styleId="CoversheetTitle">
    <w:name w:val="Coversheet Title"/>
    <w:basedOn w:val="Normal"/>
    <w:autoRedefine/>
    <w:rsid w:val="00054850"/>
    <w:pPr>
      <w:spacing w:before="480" w:after="480"/>
      <w:jc w:val="center"/>
    </w:pPr>
    <w:rPr>
      <w:b/>
      <w:smallCaps/>
    </w:rPr>
  </w:style>
  <w:style w:type="paragraph" w:customStyle="1" w:styleId="CoversheetParagraph">
    <w:name w:val="Coversheet Paragraph"/>
    <w:basedOn w:val="Normal"/>
    <w:autoRedefine/>
    <w:rsid w:val="00BE23EC"/>
    <w:pPr>
      <w:spacing w:line="240" w:lineRule="auto"/>
    </w:pPr>
  </w:style>
  <w:style w:type="character" w:customStyle="1" w:styleId="Defterm">
    <w:name w:val="Defterm"/>
    <w:rsid w:val="00054850"/>
    <w:rPr>
      <w:b/>
      <w:color w:val="000000"/>
      <w:sz w:val="22"/>
    </w:rPr>
  </w:style>
  <w:style w:type="paragraph" w:customStyle="1" w:styleId="NewPage">
    <w:name w:val="New Page"/>
    <w:basedOn w:val="Normal"/>
    <w:autoRedefine/>
    <w:rsid w:val="00054850"/>
    <w:pPr>
      <w:pageBreakBefore/>
    </w:pPr>
  </w:style>
  <w:style w:type="paragraph" w:customStyle="1" w:styleId="FrontInformation">
    <w:name w:val="FrontInformation"/>
    <w:autoRedefine/>
    <w:rsid w:val="00054850"/>
    <w:pPr>
      <w:spacing w:line="300" w:lineRule="atLeast"/>
    </w:pPr>
    <w:rPr>
      <w:rFonts w:ascii="Arial" w:hAnsi="Arial"/>
      <w:color w:val="000000"/>
      <w:lang w:eastAsia="en-US"/>
    </w:rPr>
  </w:style>
  <w:style w:type="character" w:customStyle="1" w:styleId="defitem">
    <w:name w:val="defitem"/>
    <w:basedOn w:val="DefaultParagraphFont"/>
    <w:rsid w:val="00054850"/>
  </w:style>
  <w:style w:type="character" w:customStyle="1" w:styleId="smallcaps">
    <w:name w:val="smallcaps"/>
    <w:rsid w:val="00054850"/>
    <w:rPr>
      <w:b/>
      <w:smallCaps/>
    </w:rPr>
  </w:style>
  <w:style w:type="paragraph" w:customStyle="1" w:styleId="Schmainheadinc">
    <w:name w:val="Sch   main head inc"/>
    <w:basedOn w:val="Normal"/>
    <w:rsid w:val="00054850"/>
    <w:pPr>
      <w:numPr>
        <w:numId w:val="10"/>
      </w:numPr>
      <w:spacing w:before="360" w:after="360"/>
    </w:pPr>
    <w:rPr>
      <w:b/>
    </w:rPr>
  </w:style>
  <w:style w:type="paragraph" w:customStyle="1" w:styleId="Schmainheadsingle">
    <w:name w:val="Sch main head single"/>
    <w:basedOn w:val="Normal"/>
    <w:next w:val="Normal"/>
    <w:rsid w:val="00054850"/>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054850"/>
    <w:pPr>
      <w:numPr>
        <w:numId w:val="9"/>
      </w:numPr>
      <w:spacing w:before="240" w:after="360"/>
    </w:pPr>
    <w:rPr>
      <w:b/>
      <w:kern w:val="28"/>
    </w:rPr>
  </w:style>
  <w:style w:type="paragraph" w:customStyle="1" w:styleId="Testimonium">
    <w:name w:val="Testimonium"/>
    <w:basedOn w:val="Normal"/>
    <w:rsid w:val="00054850"/>
    <w:pPr>
      <w:spacing w:before="360" w:after="360"/>
    </w:pPr>
  </w:style>
  <w:style w:type="paragraph" w:customStyle="1" w:styleId="Appmainheadsingle">
    <w:name w:val="App main head single"/>
    <w:basedOn w:val="Normal"/>
    <w:next w:val="Normal"/>
    <w:rsid w:val="00054850"/>
    <w:pPr>
      <w:pageBreakBefore/>
      <w:numPr>
        <w:numId w:val="11"/>
      </w:numPr>
      <w:spacing w:before="240" w:after="360"/>
      <w:jc w:val="center"/>
    </w:pPr>
    <w:rPr>
      <w:b/>
    </w:rPr>
  </w:style>
  <w:style w:type="paragraph" w:customStyle="1" w:styleId="Appmainhead">
    <w:name w:val="App   main head"/>
    <w:basedOn w:val="Normal"/>
    <w:next w:val="Normal"/>
    <w:rsid w:val="00054850"/>
    <w:pPr>
      <w:pageBreakBefore/>
      <w:numPr>
        <w:numId w:val="12"/>
      </w:numPr>
      <w:spacing w:before="240" w:after="360"/>
      <w:jc w:val="center"/>
    </w:pPr>
    <w:rPr>
      <w:b/>
    </w:rPr>
  </w:style>
  <w:style w:type="paragraph" w:styleId="CommentText">
    <w:name w:val="annotation text"/>
    <w:basedOn w:val="Normal"/>
    <w:link w:val="CommentTextChar"/>
    <w:rsid w:val="00054850"/>
    <w:pPr>
      <w:spacing w:line="200" w:lineRule="atLeast"/>
      <w:jc w:val="left"/>
    </w:pPr>
    <w:rPr>
      <w:sz w:val="20"/>
    </w:rPr>
  </w:style>
  <w:style w:type="paragraph" w:customStyle="1" w:styleId="CoversheetTitle2">
    <w:name w:val="Coversheet Title2"/>
    <w:basedOn w:val="CoversheetTitle"/>
    <w:rsid w:val="00054850"/>
    <w:rPr>
      <w:sz w:val="28"/>
    </w:rPr>
  </w:style>
  <w:style w:type="paragraph" w:customStyle="1" w:styleId="Headingreg">
    <w:name w:val="Heading reg"/>
    <w:basedOn w:val="Heading1"/>
    <w:next w:val="Normal"/>
    <w:rsid w:val="00054850"/>
    <w:pPr>
      <w:keepNext w:val="0"/>
      <w:spacing w:after="240"/>
    </w:pPr>
    <w:rPr>
      <w:b w:val="0"/>
      <w:smallCaps w:val="0"/>
    </w:rPr>
  </w:style>
  <w:style w:type="paragraph" w:customStyle="1" w:styleId="HeadingTitle">
    <w:name w:val="HeadingTitle"/>
    <w:basedOn w:val="Normal"/>
    <w:rsid w:val="00054850"/>
    <w:pPr>
      <w:spacing w:before="240" w:after="240"/>
    </w:pPr>
    <w:rPr>
      <w:b/>
      <w:sz w:val="24"/>
    </w:rPr>
  </w:style>
  <w:style w:type="paragraph" w:customStyle="1" w:styleId="BackSubClause">
    <w:name w:val="BackSubClause"/>
    <w:basedOn w:val="Normal"/>
    <w:uiPriority w:val="99"/>
    <w:rsid w:val="00054850"/>
    <w:pPr>
      <w:numPr>
        <w:ilvl w:val="1"/>
        <w:numId w:val="3"/>
      </w:numPr>
    </w:pPr>
  </w:style>
  <w:style w:type="paragraph" w:customStyle="1" w:styleId="NormalSpaced">
    <w:name w:val="NormalSpaced"/>
    <w:basedOn w:val="Normal"/>
    <w:next w:val="Normal"/>
    <w:rsid w:val="00054850"/>
    <w:pPr>
      <w:spacing w:after="240"/>
    </w:pPr>
  </w:style>
  <w:style w:type="paragraph" w:customStyle="1" w:styleId="Bullet">
    <w:name w:val="Bullet"/>
    <w:basedOn w:val="Normal"/>
    <w:rsid w:val="00054850"/>
    <w:pPr>
      <w:numPr>
        <w:numId w:val="18"/>
      </w:numPr>
      <w:spacing w:after="240"/>
    </w:pPr>
  </w:style>
  <w:style w:type="paragraph" w:customStyle="1" w:styleId="Bullet2">
    <w:name w:val="Bullet2"/>
    <w:basedOn w:val="Normal"/>
    <w:rsid w:val="00054850"/>
    <w:pPr>
      <w:numPr>
        <w:numId w:val="13"/>
      </w:numPr>
      <w:spacing w:after="240" w:line="240" w:lineRule="auto"/>
    </w:pPr>
  </w:style>
  <w:style w:type="paragraph" w:customStyle="1" w:styleId="Bullet3">
    <w:name w:val="Bullet3"/>
    <w:basedOn w:val="Normal"/>
    <w:rsid w:val="00054850"/>
    <w:pPr>
      <w:numPr>
        <w:numId w:val="14"/>
      </w:numPr>
      <w:spacing w:after="240" w:line="240" w:lineRule="auto"/>
    </w:pPr>
  </w:style>
  <w:style w:type="paragraph" w:customStyle="1" w:styleId="NormalCell">
    <w:name w:val="NormalCell"/>
    <w:basedOn w:val="Normal"/>
    <w:rsid w:val="00054850"/>
    <w:pPr>
      <w:spacing w:before="120" w:after="120"/>
      <w:jc w:val="left"/>
    </w:pPr>
  </w:style>
  <w:style w:type="paragraph" w:customStyle="1" w:styleId="NormalSmall">
    <w:name w:val="NormalSmall"/>
    <w:basedOn w:val="NormalCell"/>
    <w:rsid w:val="00054850"/>
    <w:rPr>
      <w:sz w:val="18"/>
    </w:rPr>
  </w:style>
  <w:style w:type="paragraph" w:customStyle="1" w:styleId="BulletSmall">
    <w:name w:val="Bullet Small"/>
    <w:basedOn w:val="Bullet"/>
    <w:rsid w:val="00054850"/>
    <w:rPr>
      <w:sz w:val="18"/>
    </w:rPr>
  </w:style>
  <w:style w:type="paragraph" w:customStyle="1" w:styleId="Bullet4">
    <w:name w:val="Bullet4"/>
    <w:basedOn w:val="Normal"/>
    <w:rsid w:val="00054850"/>
    <w:pPr>
      <w:numPr>
        <w:numId w:val="15"/>
      </w:numPr>
      <w:spacing w:after="240" w:line="240" w:lineRule="auto"/>
    </w:pPr>
  </w:style>
  <w:style w:type="paragraph" w:customStyle="1" w:styleId="Bullet5">
    <w:name w:val="Bullet5"/>
    <w:basedOn w:val="Normal"/>
    <w:rsid w:val="00054850"/>
    <w:pPr>
      <w:numPr>
        <w:numId w:val="16"/>
      </w:numPr>
      <w:spacing w:after="240"/>
    </w:pPr>
  </w:style>
  <w:style w:type="paragraph" w:customStyle="1" w:styleId="Bodysubpara2">
    <w:name w:val="Body sub para2"/>
    <w:basedOn w:val="Bodysubpara"/>
    <w:rsid w:val="00054850"/>
    <w:pPr>
      <w:spacing w:after="240"/>
      <w:ind w:left="3028"/>
    </w:pPr>
  </w:style>
  <w:style w:type="paragraph" w:customStyle="1" w:styleId="Bullet1">
    <w:name w:val="Bullet1"/>
    <w:basedOn w:val="Normal"/>
    <w:rsid w:val="00054850"/>
    <w:pPr>
      <w:numPr>
        <w:numId w:val="17"/>
      </w:numPr>
      <w:spacing w:after="240"/>
    </w:pPr>
  </w:style>
  <w:style w:type="paragraph" w:customStyle="1" w:styleId="Bullet1continued">
    <w:name w:val="Bullet1continued"/>
    <w:basedOn w:val="Bullet1"/>
    <w:rsid w:val="00054850"/>
    <w:pPr>
      <w:numPr>
        <w:numId w:val="0"/>
      </w:numPr>
      <w:ind w:left="357"/>
    </w:pPr>
  </w:style>
  <w:style w:type="paragraph" w:customStyle="1" w:styleId="Bullet2continued">
    <w:name w:val="Bullet2continued"/>
    <w:basedOn w:val="Bullet2"/>
    <w:rsid w:val="00054850"/>
    <w:pPr>
      <w:numPr>
        <w:numId w:val="0"/>
      </w:numPr>
      <w:ind w:left="1077"/>
    </w:pPr>
  </w:style>
  <w:style w:type="paragraph" w:customStyle="1" w:styleId="Bullet3continued">
    <w:name w:val="Bullet3continued"/>
    <w:basedOn w:val="Bullet3"/>
    <w:rsid w:val="00054850"/>
    <w:pPr>
      <w:numPr>
        <w:numId w:val="0"/>
      </w:numPr>
      <w:ind w:left="1945"/>
    </w:pPr>
  </w:style>
  <w:style w:type="paragraph" w:customStyle="1" w:styleId="Bullet4continued">
    <w:name w:val="Bullet4continued"/>
    <w:basedOn w:val="Bullet4"/>
    <w:rsid w:val="00054850"/>
    <w:pPr>
      <w:numPr>
        <w:numId w:val="0"/>
      </w:numPr>
      <w:ind w:left="2676"/>
    </w:pPr>
  </w:style>
  <w:style w:type="paragraph" w:customStyle="1" w:styleId="Bullet5continued">
    <w:name w:val="Bullet5continued"/>
    <w:basedOn w:val="Bullet5"/>
    <w:rsid w:val="00054850"/>
    <w:pPr>
      <w:numPr>
        <w:numId w:val="0"/>
      </w:numPr>
      <w:ind w:left="3385"/>
    </w:pPr>
  </w:style>
  <w:style w:type="table" w:styleId="TableGrid">
    <w:name w:val="Table Grid"/>
    <w:basedOn w:val="TableNormal"/>
    <w:rsid w:val="00C93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D6A94"/>
    <w:pPr>
      <w:spacing w:line="240" w:lineRule="auto"/>
    </w:pPr>
    <w:rPr>
      <w:rFonts w:ascii="Tahoma" w:hAnsi="Tahoma" w:cs="Tahoma"/>
      <w:sz w:val="16"/>
      <w:szCs w:val="16"/>
    </w:rPr>
  </w:style>
  <w:style w:type="character" w:customStyle="1" w:styleId="BalloonTextChar">
    <w:name w:val="Balloon Text Char"/>
    <w:link w:val="BalloonText"/>
    <w:rsid w:val="000D6A94"/>
    <w:rPr>
      <w:rFonts w:ascii="Tahoma" w:hAnsi="Tahoma" w:cs="Tahoma"/>
      <w:sz w:val="16"/>
      <w:szCs w:val="16"/>
      <w:lang w:eastAsia="en-US"/>
    </w:rPr>
  </w:style>
  <w:style w:type="character" w:customStyle="1" w:styleId="searchword1">
    <w:name w:val="searchword1"/>
    <w:rsid w:val="00F055D6"/>
    <w:rPr>
      <w:shd w:val="clear" w:color="auto" w:fill="FFFF00"/>
    </w:rPr>
  </w:style>
  <w:style w:type="character" w:customStyle="1" w:styleId="Heading1Char">
    <w:name w:val="Heading 1 Char"/>
    <w:link w:val="Heading1"/>
    <w:rsid w:val="00FC418B"/>
    <w:rPr>
      <w:b/>
      <w:smallCaps/>
      <w:kern w:val="28"/>
      <w:sz w:val="22"/>
      <w:lang w:eastAsia="en-US"/>
    </w:rPr>
  </w:style>
  <w:style w:type="character" w:customStyle="1" w:styleId="Heading2Char">
    <w:name w:val="Heading 2 Char"/>
    <w:link w:val="Heading2"/>
    <w:rsid w:val="00FC418B"/>
    <w:rPr>
      <w:color w:val="000000"/>
      <w:sz w:val="22"/>
      <w:lang w:eastAsia="en-US"/>
    </w:rPr>
  </w:style>
  <w:style w:type="paragraph" w:styleId="ListParagraph">
    <w:name w:val="List Paragraph"/>
    <w:basedOn w:val="Normal"/>
    <w:uiPriority w:val="99"/>
    <w:qFormat/>
    <w:rsid w:val="008907A6"/>
    <w:pPr>
      <w:spacing w:before="100" w:beforeAutospacing="1" w:after="100" w:afterAutospacing="1" w:line="360" w:lineRule="auto"/>
      <w:ind w:left="720"/>
      <w:contextualSpacing/>
      <w:jc w:val="left"/>
    </w:pPr>
    <w:rPr>
      <w:rFonts w:ascii="Calibri" w:eastAsia="Calibri" w:hAnsi="Calibri"/>
      <w:szCs w:val="22"/>
    </w:rPr>
  </w:style>
  <w:style w:type="character" w:styleId="CommentReference">
    <w:name w:val="annotation reference"/>
    <w:rsid w:val="00027137"/>
    <w:rPr>
      <w:sz w:val="16"/>
      <w:szCs w:val="16"/>
    </w:rPr>
  </w:style>
  <w:style w:type="paragraph" w:styleId="CommentSubject">
    <w:name w:val="annotation subject"/>
    <w:basedOn w:val="CommentText"/>
    <w:next w:val="CommentText"/>
    <w:link w:val="CommentSubjectChar"/>
    <w:rsid w:val="00027137"/>
    <w:pPr>
      <w:spacing w:line="300" w:lineRule="atLeast"/>
      <w:jc w:val="both"/>
    </w:pPr>
    <w:rPr>
      <w:b/>
      <w:bCs/>
    </w:rPr>
  </w:style>
  <w:style w:type="character" w:customStyle="1" w:styleId="CommentTextChar">
    <w:name w:val="Comment Text Char"/>
    <w:link w:val="CommentText"/>
    <w:rsid w:val="00027137"/>
    <w:rPr>
      <w:lang w:eastAsia="en-US"/>
    </w:rPr>
  </w:style>
  <w:style w:type="character" w:customStyle="1" w:styleId="CommentSubjectChar">
    <w:name w:val="Comment Subject Char"/>
    <w:link w:val="CommentSubject"/>
    <w:rsid w:val="00027137"/>
    <w:rPr>
      <w:b/>
      <w:bCs/>
      <w:lang w:eastAsia="en-US"/>
    </w:rPr>
  </w:style>
  <w:style w:type="character" w:customStyle="1" w:styleId="Heading3Char">
    <w:name w:val="Heading 3 Char"/>
    <w:link w:val="Heading3"/>
    <w:rsid w:val="00F44264"/>
    <w:rPr>
      <w:sz w:val="22"/>
      <w:lang w:eastAsia="en-US"/>
    </w:rPr>
  </w:style>
  <w:style w:type="character" w:customStyle="1" w:styleId="FooterChar">
    <w:name w:val="Footer Char"/>
    <w:basedOn w:val="DefaultParagraphFont"/>
    <w:link w:val="Footer"/>
    <w:rsid w:val="000A322B"/>
    <w:rPr>
      <w:sz w:val="22"/>
      <w:lang w:eastAsia="en-US"/>
    </w:rPr>
  </w:style>
  <w:style w:type="character" w:customStyle="1" w:styleId="Heading4Char">
    <w:name w:val="Heading 4 Char"/>
    <w:basedOn w:val="DefaultParagraphFont"/>
    <w:link w:val="Heading4"/>
    <w:rsid w:val="00090CF9"/>
    <w:rPr>
      <w:sz w:val="22"/>
      <w:lang w:eastAsia="en-US"/>
    </w:rPr>
  </w:style>
  <w:style w:type="paragraph" w:styleId="Revision">
    <w:name w:val="Revision"/>
    <w:hidden/>
    <w:uiPriority w:val="99"/>
    <w:semiHidden/>
    <w:rsid w:val="00B4301A"/>
    <w:rPr>
      <w:sz w:val="22"/>
      <w:lang w:eastAsia="en-US"/>
    </w:rPr>
  </w:style>
  <w:style w:type="character" w:styleId="Emphasis">
    <w:name w:val="Emphasis"/>
    <w:basedOn w:val="DefaultParagraphFont"/>
    <w:uiPriority w:val="20"/>
    <w:qFormat/>
    <w:rsid w:val="00181C5C"/>
    <w:rPr>
      <w:i/>
      <w:iCs/>
    </w:rPr>
  </w:style>
  <w:style w:type="paragraph" w:customStyle="1" w:styleId="Default">
    <w:name w:val="Default"/>
    <w:rsid w:val="009F7138"/>
    <w:pPr>
      <w:autoSpaceDE w:val="0"/>
      <w:autoSpaceDN w:val="0"/>
      <w:adjustRightInd w:val="0"/>
    </w:pPr>
    <w:rPr>
      <w:rFonts w:eastAsiaTheme="minorHAnsi"/>
      <w:color w:val="000000"/>
      <w:sz w:val="24"/>
      <w:szCs w:val="24"/>
      <w:lang w:eastAsia="en-US"/>
    </w:rPr>
  </w:style>
  <w:style w:type="paragraph" w:styleId="TOCHeading">
    <w:name w:val="TOC Heading"/>
    <w:basedOn w:val="Heading1"/>
    <w:next w:val="Normal"/>
    <w:uiPriority w:val="39"/>
    <w:semiHidden/>
    <w:unhideWhenUsed/>
    <w:qFormat/>
    <w:rsid w:val="00F5526C"/>
    <w:pPr>
      <w:keepLines/>
      <w:numPr>
        <w:numId w:val="0"/>
      </w:numPr>
      <w:spacing w:before="480" w:line="276" w:lineRule="auto"/>
      <w:jc w:val="left"/>
      <w:outlineLvl w:val="9"/>
    </w:pPr>
    <w:rPr>
      <w:rFonts w:asciiTheme="majorHAnsi" w:eastAsiaTheme="majorEastAsia" w:hAnsiTheme="majorHAnsi" w:cstheme="majorBidi"/>
      <w:bCs/>
      <w:smallCaps w:val="0"/>
      <w:color w:val="365F91" w:themeColor="accent1" w:themeShade="BF"/>
      <w:kern w:val="0"/>
      <w:sz w:val="28"/>
      <w:szCs w:val="28"/>
      <w:lang w:val="en-US" w:eastAsia="ja-JP"/>
    </w:rPr>
  </w:style>
  <w:style w:type="paragraph" w:styleId="TOC4">
    <w:name w:val="toc 4"/>
    <w:basedOn w:val="Normal"/>
    <w:next w:val="Normal"/>
    <w:autoRedefine/>
    <w:uiPriority w:val="39"/>
    <w:unhideWhenUsed/>
    <w:rsid w:val="00F5526C"/>
    <w:pPr>
      <w:spacing w:after="100" w:line="276" w:lineRule="auto"/>
      <w:ind w:left="660"/>
      <w:jc w:val="left"/>
    </w:pPr>
    <w:rPr>
      <w:rFonts w:asciiTheme="minorHAnsi" w:eastAsiaTheme="minorEastAsia" w:hAnsiTheme="minorHAnsi" w:cstheme="minorBidi"/>
      <w:szCs w:val="22"/>
      <w:lang w:eastAsia="en-GB"/>
    </w:rPr>
  </w:style>
  <w:style w:type="paragraph" w:styleId="TOC5">
    <w:name w:val="toc 5"/>
    <w:basedOn w:val="Normal"/>
    <w:next w:val="Normal"/>
    <w:autoRedefine/>
    <w:uiPriority w:val="39"/>
    <w:unhideWhenUsed/>
    <w:rsid w:val="00F5526C"/>
    <w:pPr>
      <w:spacing w:after="100" w:line="276" w:lineRule="auto"/>
      <w:ind w:left="880"/>
      <w:jc w:val="left"/>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rsid w:val="00F5526C"/>
    <w:pPr>
      <w:spacing w:after="100" w:line="276" w:lineRule="auto"/>
      <w:ind w:left="1100"/>
      <w:jc w:val="left"/>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F5526C"/>
    <w:pPr>
      <w:spacing w:after="100" w:line="276" w:lineRule="auto"/>
      <w:ind w:left="1320"/>
      <w:jc w:val="left"/>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F5526C"/>
    <w:pPr>
      <w:spacing w:after="100" w:line="276" w:lineRule="auto"/>
      <w:ind w:left="1540"/>
      <w:jc w:val="left"/>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F5526C"/>
    <w:pPr>
      <w:spacing w:after="100" w:line="276" w:lineRule="auto"/>
      <w:ind w:left="1760"/>
      <w:jc w:val="left"/>
    </w:pPr>
    <w:rPr>
      <w:rFonts w:asciiTheme="minorHAnsi" w:eastAsiaTheme="minorEastAsia" w:hAnsiTheme="minorHAnsi" w:cstheme="minorBidi"/>
      <w:szCs w:val="22"/>
      <w:lang w:eastAsia="en-GB"/>
    </w:rPr>
  </w:style>
  <w:style w:type="paragraph" w:styleId="BodyTextIndent">
    <w:name w:val="Body Text Indent"/>
    <w:basedOn w:val="Normal"/>
    <w:link w:val="BodyTextIndentChar"/>
    <w:rsid w:val="00EB74D5"/>
    <w:pPr>
      <w:spacing w:line="240" w:lineRule="auto"/>
      <w:ind w:left="709" w:hanging="709"/>
    </w:pPr>
    <w:rPr>
      <w:b/>
      <w:bCs/>
      <w:sz w:val="16"/>
      <w:szCs w:val="16"/>
      <w:lang w:eastAsia="en-GB"/>
    </w:rPr>
  </w:style>
  <w:style w:type="character" w:customStyle="1" w:styleId="BodyTextIndentChar">
    <w:name w:val="Body Text Indent Char"/>
    <w:basedOn w:val="DefaultParagraphFont"/>
    <w:link w:val="BodyTextIndent"/>
    <w:rsid w:val="00EB74D5"/>
    <w:rPr>
      <w:b/>
      <w:bCs/>
      <w:sz w:val="16"/>
      <w:szCs w:val="16"/>
    </w:rPr>
  </w:style>
  <w:style w:type="paragraph" w:customStyle="1" w:styleId="CoverDocumentTitle">
    <w:name w:val="Cover Document Title"/>
    <w:basedOn w:val="BodyText"/>
    <w:next w:val="CoverText"/>
    <w:rsid w:val="00EB74D5"/>
    <w:pPr>
      <w:keepNext/>
      <w:spacing w:before="1800" w:after="1800" w:line="240" w:lineRule="auto"/>
      <w:jc w:val="center"/>
    </w:pPr>
    <w:rPr>
      <w:rFonts w:ascii="Calibri" w:hAnsi="Calibri" w:cs="Calibri"/>
      <w:sz w:val="40"/>
      <w:szCs w:val="40"/>
      <w:lang w:eastAsia="en-GB"/>
    </w:rPr>
  </w:style>
  <w:style w:type="paragraph" w:customStyle="1" w:styleId="CoverText">
    <w:name w:val="Cover Text"/>
    <w:basedOn w:val="BodyText"/>
    <w:rsid w:val="00EB74D5"/>
    <w:pPr>
      <w:spacing w:before="120" w:line="240" w:lineRule="auto"/>
      <w:jc w:val="center"/>
    </w:pPr>
    <w:rPr>
      <w:rFonts w:ascii="Calibri" w:hAnsi="Calibri" w:cs="Calibri"/>
      <w:sz w:val="28"/>
      <w:szCs w:val="28"/>
      <w:lang w:eastAsia="en-GB"/>
    </w:rPr>
  </w:style>
  <w:style w:type="paragraph" w:customStyle="1" w:styleId="FrontSheetParties">
    <w:name w:val="FrontSheetParties"/>
    <w:rsid w:val="00EB74D5"/>
    <w:pPr>
      <w:spacing w:after="480"/>
      <w:jc w:val="center"/>
    </w:pPr>
    <w:rPr>
      <w:b/>
      <w:caps/>
      <w:sz w:val="24"/>
      <w:lang w:eastAsia="en-US"/>
    </w:rPr>
  </w:style>
  <w:style w:type="paragraph" w:customStyle="1" w:styleId="FrontSheetTitle">
    <w:name w:val="FrontSheetTitle"/>
    <w:rsid w:val="00EB74D5"/>
    <w:pPr>
      <w:jc w:val="center"/>
    </w:pPr>
    <w:rPr>
      <w:b/>
      <w:caps/>
      <w:sz w:val="24"/>
      <w:lang w:eastAsia="en-US"/>
    </w:rPr>
  </w:style>
  <w:style w:type="paragraph" w:customStyle="1" w:styleId="FrontSheetDescription">
    <w:name w:val="FrontSheetDescription"/>
    <w:rsid w:val="00EB74D5"/>
    <w:pPr>
      <w:spacing w:before="240" w:after="240"/>
      <w:jc w:val="center"/>
    </w:pPr>
    <w:rPr>
      <w:b/>
      <w:caps/>
      <w:sz w:val="24"/>
      <w:lang w:eastAsia="en-US"/>
    </w:rPr>
  </w:style>
  <w:style w:type="paragraph" w:customStyle="1" w:styleId="FrontSheetOtherDetails">
    <w:name w:val="FrontSheetOtherDetails"/>
    <w:rsid w:val="00EB74D5"/>
    <w:pPr>
      <w:jc w:val="center"/>
    </w:pPr>
    <w:rPr>
      <w:b/>
      <w:caps/>
      <w:sz w:val="24"/>
      <w:lang w:val="en-US" w:eastAsia="en-US"/>
    </w:rPr>
  </w:style>
  <w:style w:type="paragraph" w:styleId="BodyText">
    <w:name w:val="Body Text"/>
    <w:basedOn w:val="Normal"/>
    <w:link w:val="BodyTextChar"/>
    <w:semiHidden/>
    <w:unhideWhenUsed/>
    <w:rsid w:val="00EB74D5"/>
    <w:pPr>
      <w:spacing w:after="120"/>
    </w:pPr>
  </w:style>
  <w:style w:type="character" w:customStyle="1" w:styleId="BodyTextChar">
    <w:name w:val="Body Text Char"/>
    <w:basedOn w:val="DefaultParagraphFont"/>
    <w:link w:val="BodyText"/>
    <w:semiHidden/>
    <w:rsid w:val="00EB74D5"/>
    <w:rPr>
      <w:sz w:val="22"/>
      <w:lang w:eastAsia="en-US"/>
    </w:rPr>
  </w:style>
  <w:style w:type="numbering" w:customStyle="1" w:styleId="Style1">
    <w:name w:val="Style1"/>
    <w:uiPriority w:val="99"/>
    <w:rsid w:val="00A0746F"/>
    <w:pPr>
      <w:numPr>
        <w:numId w:val="45"/>
      </w:numPr>
    </w:pPr>
  </w:style>
  <w:style w:type="character" w:styleId="UnresolvedMention">
    <w:name w:val="Unresolved Mention"/>
    <w:basedOn w:val="DefaultParagraphFont"/>
    <w:uiPriority w:val="99"/>
    <w:semiHidden/>
    <w:unhideWhenUsed/>
    <w:rsid w:val="00C176F9"/>
    <w:rPr>
      <w:color w:val="605E5C"/>
      <w:shd w:val="clear" w:color="auto" w:fill="E1DFDD"/>
    </w:rPr>
  </w:style>
  <w:style w:type="paragraph" w:customStyle="1" w:styleId="paragraph">
    <w:name w:val="paragraph"/>
    <w:basedOn w:val="Normal"/>
    <w:rsid w:val="0094260B"/>
    <w:pPr>
      <w:spacing w:before="100" w:beforeAutospacing="1" w:after="100" w:afterAutospacing="1" w:line="240" w:lineRule="auto"/>
      <w:jc w:val="left"/>
    </w:pPr>
    <w:rPr>
      <w:sz w:val="24"/>
      <w:szCs w:val="24"/>
      <w:lang w:eastAsia="en-GB"/>
    </w:rPr>
  </w:style>
  <w:style w:type="character" w:customStyle="1" w:styleId="normaltextrun">
    <w:name w:val="normaltextrun"/>
    <w:basedOn w:val="DefaultParagraphFont"/>
    <w:rsid w:val="0094260B"/>
  </w:style>
  <w:style w:type="character" w:customStyle="1" w:styleId="eop">
    <w:name w:val="eop"/>
    <w:basedOn w:val="DefaultParagraphFont"/>
    <w:rsid w:val="0094260B"/>
  </w:style>
  <w:style w:type="character" w:customStyle="1" w:styleId="tabchar">
    <w:name w:val="tabchar"/>
    <w:basedOn w:val="DefaultParagraphFont"/>
    <w:rsid w:val="005F2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6391">
      <w:bodyDiv w:val="1"/>
      <w:marLeft w:val="0"/>
      <w:marRight w:val="0"/>
      <w:marTop w:val="0"/>
      <w:marBottom w:val="0"/>
      <w:divBdr>
        <w:top w:val="none" w:sz="0" w:space="0" w:color="auto"/>
        <w:left w:val="none" w:sz="0" w:space="0" w:color="auto"/>
        <w:bottom w:val="none" w:sz="0" w:space="0" w:color="auto"/>
        <w:right w:val="none" w:sz="0" w:space="0" w:color="auto"/>
      </w:divBdr>
    </w:div>
    <w:div w:id="89357956">
      <w:bodyDiv w:val="1"/>
      <w:marLeft w:val="0"/>
      <w:marRight w:val="0"/>
      <w:marTop w:val="0"/>
      <w:marBottom w:val="0"/>
      <w:divBdr>
        <w:top w:val="none" w:sz="0" w:space="0" w:color="auto"/>
        <w:left w:val="none" w:sz="0" w:space="0" w:color="auto"/>
        <w:bottom w:val="none" w:sz="0" w:space="0" w:color="auto"/>
        <w:right w:val="none" w:sz="0" w:space="0" w:color="auto"/>
      </w:divBdr>
    </w:div>
    <w:div w:id="381175776">
      <w:bodyDiv w:val="1"/>
      <w:marLeft w:val="0"/>
      <w:marRight w:val="0"/>
      <w:marTop w:val="0"/>
      <w:marBottom w:val="0"/>
      <w:divBdr>
        <w:top w:val="none" w:sz="0" w:space="0" w:color="auto"/>
        <w:left w:val="none" w:sz="0" w:space="0" w:color="auto"/>
        <w:bottom w:val="none" w:sz="0" w:space="0" w:color="auto"/>
        <w:right w:val="none" w:sz="0" w:space="0" w:color="auto"/>
      </w:divBdr>
      <w:divsChild>
        <w:div w:id="463154356">
          <w:marLeft w:val="0"/>
          <w:marRight w:val="0"/>
          <w:marTop w:val="0"/>
          <w:marBottom w:val="0"/>
          <w:divBdr>
            <w:top w:val="none" w:sz="0" w:space="0" w:color="auto"/>
            <w:left w:val="none" w:sz="0" w:space="0" w:color="auto"/>
            <w:bottom w:val="single" w:sz="6" w:space="7" w:color="BABABA"/>
            <w:right w:val="none" w:sz="0" w:space="0" w:color="auto"/>
          </w:divBdr>
          <w:divsChild>
            <w:div w:id="2050446359">
              <w:marLeft w:val="3"/>
              <w:marRight w:val="3"/>
              <w:marTop w:val="0"/>
              <w:marBottom w:val="0"/>
              <w:divBdr>
                <w:top w:val="none" w:sz="0" w:space="0" w:color="auto"/>
                <w:left w:val="none" w:sz="0" w:space="0" w:color="auto"/>
                <w:bottom w:val="none" w:sz="0" w:space="0" w:color="auto"/>
                <w:right w:val="none" w:sz="0" w:space="0" w:color="auto"/>
              </w:divBdr>
              <w:divsChild>
                <w:div w:id="94404593">
                  <w:marLeft w:val="0"/>
                  <w:marRight w:val="0"/>
                  <w:marTop w:val="0"/>
                  <w:marBottom w:val="0"/>
                  <w:divBdr>
                    <w:top w:val="none" w:sz="0" w:space="0" w:color="auto"/>
                    <w:left w:val="none" w:sz="0" w:space="0" w:color="auto"/>
                    <w:bottom w:val="none" w:sz="0" w:space="0" w:color="auto"/>
                    <w:right w:val="none" w:sz="0" w:space="0" w:color="auto"/>
                  </w:divBdr>
                  <w:divsChild>
                    <w:div w:id="928001367">
                      <w:marLeft w:val="0"/>
                      <w:marRight w:val="0"/>
                      <w:marTop w:val="0"/>
                      <w:marBottom w:val="0"/>
                      <w:divBdr>
                        <w:top w:val="none" w:sz="0" w:space="0" w:color="auto"/>
                        <w:left w:val="none" w:sz="0" w:space="0" w:color="auto"/>
                        <w:bottom w:val="none" w:sz="0" w:space="0" w:color="auto"/>
                        <w:right w:val="none" w:sz="0" w:space="0" w:color="auto"/>
                      </w:divBdr>
                      <w:divsChild>
                        <w:div w:id="1585644779">
                          <w:marLeft w:val="0"/>
                          <w:marRight w:val="0"/>
                          <w:marTop w:val="0"/>
                          <w:marBottom w:val="0"/>
                          <w:divBdr>
                            <w:top w:val="single" w:sz="2" w:space="12" w:color="BABABA"/>
                            <w:left w:val="single" w:sz="6" w:space="12" w:color="BABABA"/>
                            <w:bottom w:val="single" w:sz="6" w:space="12" w:color="BABABA"/>
                            <w:right w:val="single" w:sz="6" w:space="12" w:color="BABABA"/>
                          </w:divBdr>
                          <w:divsChild>
                            <w:div w:id="1024358531">
                              <w:marLeft w:val="0"/>
                              <w:marRight w:val="0"/>
                              <w:marTop w:val="0"/>
                              <w:marBottom w:val="0"/>
                              <w:divBdr>
                                <w:top w:val="none" w:sz="0" w:space="0" w:color="auto"/>
                                <w:left w:val="none" w:sz="0" w:space="0" w:color="auto"/>
                                <w:bottom w:val="none" w:sz="0" w:space="0" w:color="auto"/>
                                <w:right w:val="none" w:sz="0" w:space="0" w:color="auto"/>
                              </w:divBdr>
                              <w:divsChild>
                                <w:div w:id="3676857">
                                  <w:marLeft w:val="0"/>
                                  <w:marRight w:val="0"/>
                                  <w:marTop w:val="0"/>
                                  <w:marBottom w:val="0"/>
                                  <w:divBdr>
                                    <w:top w:val="none" w:sz="0" w:space="0" w:color="auto"/>
                                    <w:left w:val="none" w:sz="0" w:space="0" w:color="auto"/>
                                    <w:bottom w:val="none" w:sz="0" w:space="0" w:color="auto"/>
                                    <w:right w:val="none" w:sz="0" w:space="0" w:color="auto"/>
                                  </w:divBdr>
                                  <w:divsChild>
                                    <w:div w:id="1561358050">
                                      <w:marLeft w:val="0"/>
                                      <w:marRight w:val="0"/>
                                      <w:marTop w:val="0"/>
                                      <w:marBottom w:val="0"/>
                                      <w:divBdr>
                                        <w:top w:val="single" w:sz="2" w:space="0" w:color="BABABA"/>
                                        <w:left w:val="single" w:sz="2" w:space="0" w:color="BABABA"/>
                                        <w:bottom w:val="single" w:sz="2" w:space="0" w:color="BABABA"/>
                                        <w:right w:val="single" w:sz="2" w:space="0" w:color="BABABA"/>
                                      </w:divBdr>
                                      <w:divsChild>
                                        <w:div w:id="484782112">
                                          <w:marLeft w:val="0"/>
                                          <w:marRight w:val="0"/>
                                          <w:marTop w:val="0"/>
                                          <w:marBottom w:val="0"/>
                                          <w:divBdr>
                                            <w:top w:val="none" w:sz="0" w:space="0" w:color="auto"/>
                                            <w:left w:val="none" w:sz="0" w:space="0" w:color="auto"/>
                                            <w:bottom w:val="none" w:sz="0" w:space="0" w:color="auto"/>
                                            <w:right w:val="none" w:sz="0" w:space="0" w:color="auto"/>
                                          </w:divBdr>
                                          <w:divsChild>
                                            <w:div w:id="326521943">
                                              <w:marLeft w:val="0"/>
                                              <w:marRight w:val="0"/>
                                              <w:marTop w:val="0"/>
                                              <w:marBottom w:val="0"/>
                                              <w:divBdr>
                                                <w:top w:val="none" w:sz="0" w:space="0" w:color="auto"/>
                                                <w:left w:val="none" w:sz="0" w:space="0" w:color="auto"/>
                                                <w:bottom w:val="none" w:sz="0" w:space="0" w:color="auto"/>
                                                <w:right w:val="none" w:sz="0" w:space="0" w:color="auto"/>
                                              </w:divBdr>
                                              <w:divsChild>
                                                <w:div w:id="147746207">
                                                  <w:marLeft w:val="405"/>
                                                  <w:marRight w:val="0"/>
                                                  <w:marTop w:val="0"/>
                                                  <w:marBottom w:val="0"/>
                                                  <w:divBdr>
                                                    <w:top w:val="none" w:sz="0" w:space="0" w:color="auto"/>
                                                    <w:left w:val="none" w:sz="0" w:space="0" w:color="auto"/>
                                                    <w:bottom w:val="none" w:sz="0" w:space="0" w:color="auto"/>
                                                    <w:right w:val="none" w:sz="0" w:space="0" w:color="auto"/>
                                                  </w:divBdr>
                                                </w:div>
                                                <w:div w:id="366758487">
                                                  <w:marLeft w:val="405"/>
                                                  <w:marRight w:val="0"/>
                                                  <w:marTop w:val="0"/>
                                                  <w:marBottom w:val="0"/>
                                                  <w:divBdr>
                                                    <w:top w:val="none" w:sz="0" w:space="0" w:color="auto"/>
                                                    <w:left w:val="none" w:sz="0" w:space="0" w:color="auto"/>
                                                    <w:bottom w:val="none" w:sz="0" w:space="0" w:color="auto"/>
                                                    <w:right w:val="none" w:sz="0" w:space="0" w:color="auto"/>
                                                  </w:divBdr>
                                                </w:div>
                                                <w:div w:id="381709438">
                                                  <w:marLeft w:val="405"/>
                                                  <w:marRight w:val="0"/>
                                                  <w:marTop w:val="0"/>
                                                  <w:marBottom w:val="0"/>
                                                  <w:divBdr>
                                                    <w:top w:val="none" w:sz="0" w:space="0" w:color="auto"/>
                                                    <w:left w:val="none" w:sz="0" w:space="0" w:color="auto"/>
                                                    <w:bottom w:val="none" w:sz="0" w:space="0" w:color="auto"/>
                                                    <w:right w:val="none" w:sz="0" w:space="0" w:color="auto"/>
                                                  </w:divBdr>
                                                </w:div>
                                                <w:div w:id="652174680">
                                                  <w:marLeft w:val="405"/>
                                                  <w:marRight w:val="0"/>
                                                  <w:marTop w:val="0"/>
                                                  <w:marBottom w:val="0"/>
                                                  <w:divBdr>
                                                    <w:top w:val="none" w:sz="0" w:space="0" w:color="auto"/>
                                                    <w:left w:val="none" w:sz="0" w:space="0" w:color="auto"/>
                                                    <w:bottom w:val="none" w:sz="0" w:space="0" w:color="auto"/>
                                                    <w:right w:val="none" w:sz="0" w:space="0" w:color="auto"/>
                                                  </w:divBdr>
                                                </w:div>
                                                <w:div w:id="1201668133">
                                                  <w:marLeft w:val="405"/>
                                                  <w:marRight w:val="0"/>
                                                  <w:marTop w:val="0"/>
                                                  <w:marBottom w:val="0"/>
                                                  <w:divBdr>
                                                    <w:top w:val="none" w:sz="0" w:space="0" w:color="auto"/>
                                                    <w:left w:val="none" w:sz="0" w:space="0" w:color="auto"/>
                                                    <w:bottom w:val="none" w:sz="0" w:space="0" w:color="auto"/>
                                                    <w:right w:val="none" w:sz="0" w:space="0" w:color="auto"/>
                                                  </w:divBdr>
                                                </w:div>
                                                <w:div w:id="1203715892">
                                                  <w:marLeft w:val="405"/>
                                                  <w:marRight w:val="0"/>
                                                  <w:marTop w:val="0"/>
                                                  <w:marBottom w:val="0"/>
                                                  <w:divBdr>
                                                    <w:top w:val="none" w:sz="0" w:space="0" w:color="auto"/>
                                                    <w:left w:val="none" w:sz="0" w:space="0" w:color="auto"/>
                                                    <w:bottom w:val="none" w:sz="0" w:space="0" w:color="auto"/>
                                                    <w:right w:val="none" w:sz="0" w:space="0" w:color="auto"/>
                                                  </w:divBdr>
                                                </w:div>
                                                <w:div w:id="1251349782">
                                                  <w:marLeft w:val="405"/>
                                                  <w:marRight w:val="0"/>
                                                  <w:marTop w:val="0"/>
                                                  <w:marBottom w:val="0"/>
                                                  <w:divBdr>
                                                    <w:top w:val="none" w:sz="0" w:space="0" w:color="auto"/>
                                                    <w:left w:val="none" w:sz="0" w:space="0" w:color="auto"/>
                                                    <w:bottom w:val="none" w:sz="0" w:space="0" w:color="auto"/>
                                                    <w:right w:val="none" w:sz="0" w:space="0" w:color="auto"/>
                                                  </w:divBdr>
                                                </w:div>
                                                <w:div w:id="1970015830">
                                                  <w:marLeft w:val="405"/>
                                                  <w:marRight w:val="0"/>
                                                  <w:marTop w:val="0"/>
                                                  <w:marBottom w:val="0"/>
                                                  <w:divBdr>
                                                    <w:top w:val="none" w:sz="0" w:space="0" w:color="auto"/>
                                                    <w:left w:val="none" w:sz="0" w:space="0" w:color="auto"/>
                                                    <w:bottom w:val="none" w:sz="0" w:space="0" w:color="auto"/>
                                                    <w:right w:val="none" w:sz="0" w:space="0" w:color="auto"/>
                                                  </w:divBdr>
                                                </w:div>
                                                <w:div w:id="2086880748">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8955199">
      <w:bodyDiv w:val="1"/>
      <w:marLeft w:val="0"/>
      <w:marRight w:val="0"/>
      <w:marTop w:val="0"/>
      <w:marBottom w:val="0"/>
      <w:divBdr>
        <w:top w:val="none" w:sz="0" w:space="0" w:color="auto"/>
        <w:left w:val="none" w:sz="0" w:space="0" w:color="auto"/>
        <w:bottom w:val="none" w:sz="0" w:space="0" w:color="auto"/>
        <w:right w:val="none" w:sz="0" w:space="0" w:color="auto"/>
      </w:divBdr>
    </w:div>
    <w:div w:id="613637323">
      <w:bodyDiv w:val="1"/>
      <w:marLeft w:val="0"/>
      <w:marRight w:val="0"/>
      <w:marTop w:val="0"/>
      <w:marBottom w:val="0"/>
      <w:divBdr>
        <w:top w:val="none" w:sz="0" w:space="0" w:color="auto"/>
        <w:left w:val="none" w:sz="0" w:space="0" w:color="auto"/>
        <w:bottom w:val="none" w:sz="0" w:space="0" w:color="auto"/>
        <w:right w:val="none" w:sz="0" w:space="0" w:color="auto"/>
      </w:divBdr>
      <w:divsChild>
        <w:div w:id="1653095115">
          <w:marLeft w:val="0"/>
          <w:marRight w:val="0"/>
          <w:marTop w:val="0"/>
          <w:marBottom w:val="0"/>
          <w:divBdr>
            <w:top w:val="none" w:sz="0" w:space="0" w:color="auto"/>
            <w:left w:val="none" w:sz="0" w:space="0" w:color="auto"/>
            <w:bottom w:val="single" w:sz="6" w:space="7" w:color="BABABA"/>
            <w:right w:val="none" w:sz="0" w:space="0" w:color="auto"/>
          </w:divBdr>
          <w:divsChild>
            <w:div w:id="2023512696">
              <w:marLeft w:val="3"/>
              <w:marRight w:val="3"/>
              <w:marTop w:val="0"/>
              <w:marBottom w:val="0"/>
              <w:divBdr>
                <w:top w:val="none" w:sz="0" w:space="0" w:color="auto"/>
                <w:left w:val="none" w:sz="0" w:space="0" w:color="auto"/>
                <w:bottom w:val="none" w:sz="0" w:space="0" w:color="auto"/>
                <w:right w:val="none" w:sz="0" w:space="0" w:color="auto"/>
              </w:divBdr>
              <w:divsChild>
                <w:div w:id="832797841">
                  <w:marLeft w:val="0"/>
                  <w:marRight w:val="0"/>
                  <w:marTop w:val="0"/>
                  <w:marBottom w:val="0"/>
                  <w:divBdr>
                    <w:top w:val="none" w:sz="0" w:space="0" w:color="auto"/>
                    <w:left w:val="none" w:sz="0" w:space="0" w:color="auto"/>
                    <w:bottom w:val="none" w:sz="0" w:space="0" w:color="auto"/>
                    <w:right w:val="none" w:sz="0" w:space="0" w:color="auto"/>
                  </w:divBdr>
                  <w:divsChild>
                    <w:div w:id="1354258956">
                      <w:marLeft w:val="0"/>
                      <w:marRight w:val="0"/>
                      <w:marTop w:val="0"/>
                      <w:marBottom w:val="0"/>
                      <w:divBdr>
                        <w:top w:val="none" w:sz="0" w:space="0" w:color="auto"/>
                        <w:left w:val="none" w:sz="0" w:space="0" w:color="auto"/>
                        <w:bottom w:val="none" w:sz="0" w:space="0" w:color="auto"/>
                        <w:right w:val="none" w:sz="0" w:space="0" w:color="auto"/>
                      </w:divBdr>
                      <w:divsChild>
                        <w:div w:id="1584486321">
                          <w:marLeft w:val="0"/>
                          <w:marRight w:val="0"/>
                          <w:marTop w:val="0"/>
                          <w:marBottom w:val="0"/>
                          <w:divBdr>
                            <w:top w:val="single" w:sz="2" w:space="12" w:color="BABABA"/>
                            <w:left w:val="single" w:sz="6" w:space="12" w:color="BABABA"/>
                            <w:bottom w:val="single" w:sz="6" w:space="12" w:color="BABABA"/>
                            <w:right w:val="single" w:sz="6" w:space="12" w:color="BABABA"/>
                          </w:divBdr>
                          <w:divsChild>
                            <w:div w:id="1040936440">
                              <w:marLeft w:val="0"/>
                              <w:marRight w:val="0"/>
                              <w:marTop w:val="0"/>
                              <w:marBottom w:val="0"/>
                              <w:divBdr>
                                <w:top w:val="none" w:sz="0" w:space="0" w:color="auto"/>
                                <w:left w:val="none" w:sz="0" w:space="0" w:color="auto"/>
                                <w:bottom w:val="none" w:sz="0" w:space="0" w:color="auto"/>
                                <w:right w:val="none" w:sz="0" w:space="0" w:color="auto"/>
                              </w:divBdr>
                              <w:divsChild>
                                <w:div w:id="37710563">
                                  <w:marLeft w:val="0"/>
                                  <w:marRight w:val="0"/>
                                  <w:marTop w:val="0"/>
                                  <w:marBottom w:val="0"/>
                                  <w:divBdr>
                                    <w:top w:val="none" w:sz="0" w:space="0" w:color="auto"/>
                                    <w:left w:val="none" w:sz="0" w:space="0" w:color="auto"/>
                                    <w:bottom w:val="none" w:sz="0" w:space="0" w:color="auto"/>
                                    <w:right w:val="none" w:sz="0" w:space="0" w:color="auto"/>
                                  </w:divBdr>
                                  <w:divsChild>
                                    <w:div w:id="1435904727">
                                      <w:marLeft w:val="0"/>
                                      <w:marRight w:val="0"/>
                                      <w:marTop w:val="0"/>
                                      <w:marBottom w:val="0"/>
                                      <w:divBdr>
                                        <w:top w:val="single" w:sz="2" w:space="0" w:color="BABABA"/>
                                        <w:left w:val="single" w:sz="2" w:space="0" w:color="BABABA"/>
                                        <w:bottom w:val="single" w:sz="2" w:space="0" w:color="BABABA"/>
                                        <w:right w:val="single" w:sz="2" w:space="0" w:color="BABABA"/>
                                      </w:divBdr>
                                      <w:divsChild>
                                        <w:div w:id="1318148551">
                                          <w:marLeft w:val="0"/>
                                          <w:marRight w:val="0"/>
                                          <w:marTop w:val="0"/>
                                          <w:marBottom w:val="0"/>
                                          <w:divBdr>
                                            <w:top w:val="none" w:sz="0" w:space="0" w:color="auto"/>
                                            <w:left w:val="none" w:sz="0" w:space="0" w:color="auto"/>
                                            <w:bottom w:val="none" w:sz="0" w:space="0" w:color="auto"/>
                                            <w:right w:val="none" w:sz="0" w:space="0" w:color="auto"/>
                                          </w:divBdr>
                                          <w:divsChild>
                                            <w:div w:id="23482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0027610">
      <w:bodyDiv w:val="1"/>
      <w:marLeft w:val="0"/>
      <w:marRight w:val="0"/>
      <w:marTop w:val="0"/>
      <w:marBottom w:val="0"/>
      <w:divBdr>
        <w:top w:val="none" w:sz="0" w:space="0" w:color="auto"/>
        <w:left w:val="none" w:sz="0" w:space="0" w:color="auto"/>
        <w:bottom w:val="none" w:sz="0" w:space="0" w:color="auto"/>
        <w:right w:val="none" w:sz="0" w:space="0" w:color="auto"/>
      </w:divBdr>
    </w:div>
    <w:div w:id="831407513">
      <w:bodyDiv w:val="1"/>
      <w:marLeft w:val="0"/>
      <w:marRight w:val="0"/>
      <w:marTop w:val="0"/>
      <w:marBottom w:val="0"/>
      <w:divBdr>
        <w:top w:val="none" w:sz="0" w:space="0" w:color="auto"/>
        <w:left w:val="none" w:sz="0" w:space="0" w:color="auto"/>
        <w:bottom w:val="none" w:sz="0" w:space="0" w:color="auto"/>
        <w:right w:val="none" w:sz="0" w:space="0" w:color="auto"/>
      </w:divBdr>
    </w:div>
    <w:div w:id="1277059280">
      <w:bodyDiv w:val="1"/>
      <w:marLeft w:val="0"/>
      <w:marRight w:val="0"/>
      <w:marTop w:val="0"/>
      <w:marBottom w:val="0"/>
      <w:divBdr>
        <w:top w:val="none" w:sz="0" w:space="0" w:color="auto"/>
        <w:left w:val="none" w:sz="0" w:space="0" w:color="auto"/>
        <w:bottom w:val="none" w:sz="0" w:space="0" w:color="auto"/>
        <w:right w:val="none" w:sz="0" w:space="0" w:color="auto"/>
      </w:divBdr>
      <w:divsChild>
        <w:div w:id="743524452">
          <w:marLeft w:val="0"/>
          <w:marRight w:val="0"/>
          <w:marTop w:val="0"/>
          <w:marBottom w:val="0"/>
          <w:divBdr>
            <w:top w:val="none" w:sz="0" w:space="0" w:color="auto"/>
            <w:left w:val="none" w:sz="0" w:space="0" w:color="auto"/>
            <w:bottom w:val="none" w:sz="0" w:space="0" w:color="auto"/>
            <w:right w:val="none" w:sz="0" w:space="0" w:color="auto"/>
          </w:divBdr>
        </w:div>
        <w:div w:id="1140538304">
          <w:marLeft w:val="0"/>
          <w:marRight w:val="0"/>
          <w:marTop w:val="0"/>
          <w:marBottom w:val="0"/>
          <w:divBdr>
            <w:top w:val="none" w:sz="0" w:space="0" w:color="auto"/>
            <w:left w:val="none" w:sz="0" w:space="0" w:color="auto"/>
            <w:bottom w:val="none" w:sz="0" w:space="0" w:color="auto"/>
            <w:right w:val="none" w:sz="0" w:space="0" w:color="auto"/>
          </w:divBdr>
        </w:div>
        <w:div w:id="1186019528">
          <w:marLeft w:val="0"/>
          <w:marRight w:val="0"/>
          <w:marTop w:val="0"/>
          <w:marBottom w:val="0"/>
          <w:divBdr>
            <w:top w:val="none" w:sz="0" w:space="0" w:color="auto"/>
            <w:left w:val="none" w:sz="0" w:space="0" w:color="auto"/>
            <w:bottom w:val="none" w:sz="0" w:space="0" w:color="auto"/>
            <w:right w:val="none" w:sz="0" w:space="0" w:color="auto"/>
          </w:divBdr>
        </w:div>
        <w:div w:id="1739398796">
          <w:marLeft w:val="0"/>
          <w:marRight w:val="0"/>
          <w:marTop w:val="0"/>
          <w:marBottom w:val="0"/>
          <w:divBdr>
            <w:top w:val="none" w:sz="0" w:space="0" w:color="auto"/>
            <w:left w:val="none" w:sz="0" w:space="0" w:color="auto"/>
            <w:bottom w:val="none" w:sz="0" w:space="0" w:color="auto"/>
            <w:right w:val="none" w:sz="0" w:space="0" w:color="auto"/>
          </w:divBdr>
        </w:div>
        <w:div w:id="1918712002">
          <w:marLeft w:val="0"/>
          <w:marRight w:val="0"/>
          <w:marTop w:val="0"/>
          <w:marBottom w:val="0"/>
          <w:divBdr>
            <w:top w:val="none" w:sz="0" w:space="0" w:color="auto"/>
            <w:left w:val="none" w:sz="0" w:space="0" w:color="auto"/>
            <w:bottom w:val="none" w:sz="0" w:space="0" w:color="auto"/>
            <w:right w:val="none" w:sz="0" w:space="0" w:color="auto"/>
          </w:divBdr>
        </w:div>
        <w:div w:id="1927766049">
          <w:marLeft w:val="0"/>
          <w:marRight w:val="0"/>
          <w:marTop w:val="0"/>
          <w:marBottom w:val="0"/>
          <w:divBdr>
            <w:top w:val="none" w:sz="0" w:space="0" w:color="auto"/>
            <w:left w:val="none" w:sz="0" w:space="0" w:color="auto"/>
            <w:bottom w:val="none" w:sz="0" w:space="0" w:color="auto"/>
            <w:right w:val="none" w:sz="0" w:space="0" w:color="auto"/>
          </w:divBdr>
        </w:div>
        <w:div w:id="104617969">
          <w:marLeft w:val="0"/>
          <w:marRight w:val="0"/>
          <w:marTop w:val="0"/>
          <w:marBottom w:val="0"/>
          <w:divBdr>
            <w:top w:val="none" w:sz="0" w:space="0" w:color="auto"/>
            <w:left w:val="none" w:sz="0" w:space="0" w:color="auto"/>
            <w:bottom w:val="none" w:sz="0" w:space="0" w:color="auto"/>
            <w:right w:val="none" w:sz="0" w:space="0" w:color="auto"/>
          </w:divBdr>
        </w:div>
        <w:div w:id="1514565671">
          <w:marLeft w:val="0"/>
          <w:marRight w:val="0"/>
          <w:marTop w:val="0"/>
          <w:marBottom w:val="0"/>
          <w:divBdr>
            <w:top w:val="none" w:sz="0" w:space="0" w:color="auto"/>
            <w:left w:val="none" w:sz="0" w:space="0" w:color="auto"/>
            <w:bottom w:val="none" w:sz="0" w:space="0" w:color="auto"/>
            <w:right w:val="none" w:sz="0" w:space="0" w:color="auto"/>
          </w:divBdr>
        </w:div>
        <w:div w:id="1020668943">
          <w:marLeft w:val="0"/>
          <w:marRight w:val="0"/>
          <w:marTop w:val="0"/>
          <w:marBottom w:val="0"/>
          <w:divBdr>
            <w:top w:val="none" w:sz="0" w:space="0" w:color="auto"/>
            <w:left w:val="none" w:sz="0" w:space="0" w:color="auto"/>
            <w:bottom w:val="none" w:sz="0" w:space="0" w:color="auto"/>
            <w:right w:val="none" w:sz="0" w:space="0" w:color="auto"/>
          </w:divBdr>
        </w:div>
      </w:divsChild>
    </w:div>
    <w:div w:id="1376855321">
      <w:bodyDiv w:val="1"/>
      <w:marLeft w:val="0"/>
      <w:marRight w:val="0"/>
      <w:marTop w:val="0"/>
      <w:marBottom w:val="0"/>
      <w:divBdr>
        <w:top w:val="none" w:sz="0" w:space="0" w:color="auto"/>
        <w:left w:val="none" w:sz="0" w:space="0" w:color="auto"/>
        <w:bottom w:val="none" w:sz="0" w:space="0" w:color="auto"/>
        <w:right w:val="none" w:sz="0" w:space="0" w:color="auto"/>
      </w:divBdr>
    </w:div>
    <w:div w:id="1395004989">
      <w:bodyDiv w:val="1"/>
      <w:marLeft w:val="0"/>
      <w:marRight w:val="0"/>
      <w:marTop w:val="0"/>
      <w:marBottom w:val="0"/>
      <w:divBdr>
        <w:top w:val="none" w:sz="0" w:space="0" w:color="auto"/>
        <w:left w:val="none" w:sz="0" w:space="0" w:color="auto"/>
        <w:bottom w:val="none" w:sz="0" w:space="0" w:color="auto"/>
        <w:right w:val="none" w:sz="0" w:space="0" w:color="auto"/>
      </w:divBdr>
      <w:divsChild>
        <w:div w:id="825970650">
          <w:marLeft w:val="0"/>
          <w:marRight w:val="0"/>
          <w:marTop w:val="0"/>
          <w:marBottom w:val="0"/>
          <w:divBdr>
            <w:top w:val="none" w:sz="0" w:space="0" w:color="auto"/>
            <w:left w:val="none" w:sz="0" w:space="0" w:color="auto"/>
            <w:bottom w:val="none" w:sz="0" w:space="0" w:color="auto"/>
            <w:right w:val="none" w:sz="0" w:space="0" w:color="auto"/>
          </w:divBdr>
        </w:div>
        <w:div w:id="2037728750">
          <w:marLeft w:val="0"/>
          <w:marRight w:val="0"/>
          <w:marTop w:val="0"/>
          <w:marBottom w:val="0"/>
          <w:divBdr>
            <w:top w:val="none" w:sz="0" w:space="0" w:color="auto"/>
            <w:left w:val="none" w:sz="0" w:space="0" w:color="auto"/>
            <w:bottom w:val="none" w:sz="0" w:space="0" w:color="auto"/>
            <w:right w:val="none" w:sz="0" w:space="0" w:color="auto"/>
          </w:divBdr>
        </w:div>
        <w:div w:id="1768453758">
          <w:marLeft w:val="0"/>
          <w:marRight w:val="0"/>
          <w:marTop w:val="0"/>
          <w:marBottom w:val="0"/>
          <w:divBdr>
            <w:top w:val="none" w:sz="0" w:space="0" w:color="auto"/>
            <w:left w:val="none" w:sz="0" w:space="0" w:color="auto"/>
            <w:bottom w:val="none" w:sz="0" w:space="0" w:color="auto"/>
            <w:right w:val="none" w:sz="0" w:space="0" w:color="auto"/>
          </w:divBdr>
        </w:div>
        <w:div w:id="1687249758">
          <w:marLeft w:val="0"/>
          <w:marRight w:val="0"/>
          <w:marTop w:val="0"/>
          <w:marBottom w:val="0"/>
          <w:divBdr>
            <w:top w:val="none" w:sz="0" w:space="0" w:color="auto"/>
            <w:left w:val="none" w:sz="0" w:space="0" w:color="auto"/>
            <w:bottom w:val="none" w:sz="0" w:space="0" w:color="auto"/>
            <w:right w:val="none" w:sz="0" w:space="0" w:color="auto"/>
          </w:divBdr>
        </w:div>
        <w:div w:id="602036041">
          <w:marLeft w:val="0"/>
          <w:marRight w:val="0"/>
          <w:marTop w:val="0"/>
          <w:marBottom w:val="0"/>
          <w:divBdr>
            <w:top w:val="none" w:sz="0" w:space="0" w:color="auto"/>
            <w:left w:val="none" w:sz="0" w:space="0" w:color="auto"/>
            <w:bottom w:val="none" w:sz="0" w:space="0" w:color="auto"/>
            <w:right w:val="none" w:sz="0" w:space="0" w:color="auto"/>
          </w:divBdr>
        </w:div>
        <w:div w:id="455372790">
          <w:marLeft w:val="0"/>
          <w:marRight w:val="0"/>
          <w:marTop w:val="0"/>
          <w:marBottom w:val="0"/>
          <w:divBdr>
            <w:top w:val="none" w:sz="0" w:space="0" w:color="auto"/>
            <w:left w:val="none" w:sz="0" w:space="0" w:color="auto"/>
            <w:bottom w:val="none" w:sz="0" w:space="0" w:color="auto"/>
            <w:right w:val="none" w:sz="0" w:space="0" w:color="auto"/>
          </w:divBdr>
        </w:div>
        <w:div w:id="1762683511">
          <w:marLeft w:val="0"/>
          <w:marRight w:val="0"/>
          <w:marTop w:val="0"/>
          <w:marBottom w:val="0"/>
          <w:divBdr>
            <w:top w:val="none" w:sz="0" w:space="0" w:color="auto"/>
            <w:left w:val="none" w:sz="0" w:space="0" w:color="auto"/>
            <w:bottom w:val="none" w:sz="0" w:space="0" w:color="auto"/>
            <w:right w:val="none" w:sz="0" w:space="0" w:color="auto"/>
          </w:divBdr>
        </w:div>
        <w:div w:id="1964578517">
          <w:marLeft w:val="0"/>
          <w:marRight w:val="0"/>
          <w:marTop w:val="0"/>
          <w:marBottom w:val="0"/>
          <w:divBdr>
            <w:top w:val="none" w:sz="0" w:space="0" w:color="auto"/>
            <w:left w:val="none" w:sz="0" w:space="0" w:color="auto"/>
            <w:bottom w:val="none" w:sz="0" w:space="0" w:color="auto"/>
            <w:right w:val="none" w:sz="0" w:space="0" w:color="auto"/>
          </w:divBdr>
        </w:div>
        <w:div w:id="144667915">
          <w:marLeft w:val="0"/>
          <w:marRight w:val="0"/>
          <w:marTop w:val="0"/>
          <w:marBottom w:val="0"/>
          <w:divBdr>
            <w:top w:val="none" w:sz="0" w:space="0" w:color="auto"/>
            <w:left w:val="none" w:sz="0" w:space="0" w:color="auto"/>
            <w:bottom w:val="none" w:sz="0" w:space="0" w:color="auto"/>
            <w:right w:val="none" w:sz="0" w:space="0" w:color="auto"/>
          </w:divBdr>
        </w:div>
        <w:div w:id="1436095743">
          <w:marLeft w:val="0"/>
          <w:marRight w:val="0"/>
          <w:marTop w:val="0"/>
          <w:marBottom w:val="0"/>
          <w:divBdr>
            <w:top w:val="none" w:sz="0" w:space="0" w:color="auto"/>
            <w:left w:val="none" w:sz="0" w:space="0" w:color="auto"/>
            <w:bottom w:val="none" w:sz="0" w:space="0" w:color="auto"/>
            <w:right w:val="none" w:sz="0" w:space="0" w:color="auto"/>
          </w:divBdr>
        </w:div>
        <w:div w:id="399641302">
          <w:marLeft w:val="0"/>
          <w:marRight w:val="0"/>
          <w:marTop w:val="0"/>
          <w:marBottom w:val="0"/>
          <w:divBdr>
            <w:top w:val="none" w:sz="0" w:space="0" w:color="auto"/>
            <w:left w:val="none" w:sz="0" w:space="0" w:color="auto"/>
            <w:bottom w:val="none" w:sz="0" w:space="0" w:color="auto"/>
            <w:right w:val="none" w:sz="0" w:space="0" w:color="auto"/>
          </w:divBdr>
        </w:div>
        <w:div w:id="1361980131">
          <w:marLeft w:val="0"/>
          <w:marRight w:val="0"/>
          <w:marTop w:val="0"/>
          <w:marBottom w:val="0"/>
          <w:divBdr>
            <w:top w:val="none" w:sz="0" w:space="0" w:color="auto"/>
            <w:left w:val="none" w:sz="0" w:space="0" w:color="auto"/>
            <w:bottom w:val="none" w:sz="0" w:space="0" w:color="auto"/>
            <w:right w:val="none" w:sz="0" w:space="0" w:color="auto"/>
          </w:divBdr>
        </w:div>
        <w:div w:id="1706560692">
          <w:marLeft w:val="0"/>
          <w:marRight w:val="0"/>
          <w:marTop w:val="0"/>
          <w:marBottom w:val="0"/>
          <w:divBdr>
            <w:top w:val="none" w:sz="0" w:space="0" w:color="auto"/>
            <w:left w:val="none" w:sz="0" w:space="0" w:color="auto"/>
            <w:bottom w:val="none" w:sz="0" w:space="0" w:color="auto"/>
            <w:right w:val="none" w:sz="0" w:space="0" w:color="auto"/>
          </w:divBdr>
        </w:div>
        <w:div w:id="1890189927">
          <w:marLeft w:val="0"/>
          <w:marRight w:val="0"/>
          <w:marTop w:val="0"/>
          <w:marBottom w:val="0"/>
          <w:divBdr>
            <w:top w:val="none" w:sz="0" w:space="0" w:color="auto"/>
            <w:left w:val="none" w:sz="0" w:space="0" w:color="auto"/>
            <w:bottom w:val="none" w:sz="0" w:space="0" w:color="auto"/>
            <w:right w:val="none" w:sz="0" w:space="0" w:color="auto"/>
          </w:divBdr>
        </w:div>
        <w:div w:id="1042481776">
          <w:marLeft w:val="0"/>
          <w:marRight w:val="0"/>
          <w:marTop w:val="0"/>
          <w:marBottom w:val="0"/>
          <w:divBdr>
            <w:top w:val="none" w:sz="0" w:space="0" w:color="auto"/>
            <w:left w:val="none" w:sz="0" w:space="0" w:color="auto"/>
            <w:bottom w:val="none" w:sz="0" w:space="0" w:color="auto"/>
            <w:right w:val="none" w:sz="0" w:space="0" w:color="auto"/>
          </w:divBdr>
        </w:div>
        <w:div w:id="429008735">
          <w:marLeft w:val="0"/>
          <w:marRight w:val="0"/>
          <w:marTop w:val="0"/>
          <w:marBottom w:val="0"/>
          <w:divBdr>
            <w:top w:val="none" w:sz="0" w:space="0" w:color="auto"/>
            <w:left w:val="none" w:sz="0" w:space="0" w:color="auto"/>
            <w:bottom w:val="none" w:sz="0" w:space="0" w:color="auto"/>
            <w:right w:val="none" w:sz="0" w:space="0" w:color="auto"/>
          </w:divBdr>
        </w:div>
        <w:div w:id="1947425824">
          <w:marLeft w:val="0"/>
          <w:marRight w:val="0"/>
          <w:marTop w:val="0"/>
          <w:marBottom w:val="0"/>
          <w:divBdr>
            <w:top w:val="none" w:sz="0" w:space="0" w:color="auto"/>
            <w:left w:val="none" w:sz="0" w:space="0" w:color="auto"/>
            <w:bottom w:val="none" w:sz="0" w:space="0" w:color="auto"/>
            <w:right w:val="none" w:sz="0" w:space="0" w:color="auto"/>
          </w:divBdr>
        </w:div>
      </w:divsChild>
    </w:div>
    <w:div w:id="1615139921">
      <w:bodyDiv w:val="1"/>
      <w:marLeft w:val="0"/>
      <w:marRight w:val="0"/>
      <w:marTop w:val="0"/>
      <w:marBottom w:val="0"/>
      <w:divBdr>
        <w:top w:val="none" w:sz="0" w:space="0" w:color="auto"/>
        <w:left w:val="none" w:sz="0" w:space="0" w:color="auto"/>
        <w:bottom w:val="none" w:sz="0" w:space="0" w:color="auto"/>
        <w:right w:val="none" w:sz="0" w:space="0" w:color="auto"/>
      </w:divBdr>
    </w:div>
    <w:div w:id="1653942093">
      <w:bodyDiv w:val="1"/>
      <w:marLeft w:val="0"/>
      <w:marRight w:val="0"/>
      <w:marTop w:val="0"/>
      <w:marBottom w:val="0"/>
      <w:divBdr>
        <w:top w:val="none" w:sz="0" w:space="0" w:color="auto"/>
        <w:left w:val="none" w:sz="0" w:space="0" w:color="auto"/>
        <w:bottom w:val="none" w:sz="0" w:space="0" w:color="auto"/>
        <w:right w:val="none" w:sz="0" w:space="0" w:color="auto"/>
      </w:divBdr>
    </w:div>
    <w:div w:id="1758406259">
      <w:bodyDiv w:val="1"/>
      <w:marLeft w:val="0"/>
      <w:marRight w:val="0"/>
      <w:marTop w:val="0"/>
      <w:marBottom w:val="0"/>
      <w:divBdr>
        <w:top w:val="none" w:sz="0" w:space="0" w:color="auto"/>
        <w:left w:val="none" w:sz="0" w:space="0" w:color="auto"/>
        <w:bottom w:val="none" w:sz="0" w:space="0" w:color="auto"/>
        <w:right w:val="none" w:sz="0" w:space="0" w:color="auto"/>
      </w:divBdr>
      <w:divsChild>
        <w:div w:id="358747576">
          <w:marLeft w:val="0"/>
          <w:marRight w:val="0"/>
          <w:marTop w:val="0"/>
          <w:marBottom w:val="0"/>
          <w:divBdr>
            <w:top w:val="none" w:sz="0" w:space="0" w:color="auto"/>
            <w:left w:val="none" w:sz="0" w:space="0" w:color="auto"/>
            <w:bottom w:val="single" w:sz="6" w:space="7" w:color="BABABA"/>
            <w:right w:val="none" w:sz="0" w:space="0" w:color="auto"/>
          </w:divBdr>
          <w:divsChild>
            <w:div w:id="477650731">
              <w:marLeft w:val="3"/>
              <w:marRight w:val="3"/>
              <w:marTop w:val="0"/>
              <w:marBottom w:val="0"/>
              <w:divBdr>
                <w:top w:val="none" w:sz="0" w:space="0" w:color="auto"/>
                <w:left w:val="none" w:sz="0" w:space="0" w:color="auto"/>
                <w:bottom w:val="none" w:sz="0" w:space="0" w:color="auto"/>
                <w:right w:val="none" w:sz="0" w:space="0" w:color="auto"/>
              </w:divBdr>
              <w:divsChild>
                <w:div w:id="2080402794">
                  <w:marLeft w:val="0"/>
                  <w:marRight w:val="0"/>
                  <w:marTop w:val="0"/>
                  <w:marBottom w:val="0"/>
                  <w:divBdr>
                    <w:top w:val="none" w:sz="0" w:space="0" w:color="auto"/>
                    <w:left w:val="none" w:sz="0" w:space="0" w:color="auto"/>
                    <w:bottom w:val="none" w:sz="0" w:space="0" w:color="auto"/>
                    <w:right w:val="none" w:sz="0" w:space="0" w:color="auto"/>
                  </w:divBdr>
                  <w:divsChild>
                    <w:div w:id="172036240">
                      <w:marLeft w:val="0"/>
                      <w:marRight w:val="0"/>
                      <w:marTop w:val="0"/>
                      <w:marBottom w:val="0"/>
                      <w:divBdr>
                        <w:top w:val="none" w:sz="0" w:space="0" w:color="auto"/>
                        <w:left w:val="none" w:sz="0" w:space="0" w:color="auto"/>
                        <w:bottom w:val="none" w:sz="0" w:space="0" w:color="auto"/>
                        <w:right w:val="none" w:sz="0" w:space="0" w:color="auto"/>
                      </w:divBdr>
                      <w:divsChild>
                        <w:div w:id="1122575283">
                          <w:marLeft w:val="0"/>
                          <w:marRight w:val="0"/>
                          <w:marTop w:val="0"/>
                          <w:marBottom w:val="0"/>
                          <w:divBdr>
                            <w:top w:val="single" w:sz="2" w:space="12" w:color="BABABA"/>
                            <w:left w:val="single" w:sz="6" w:space="12" w:color="BABABA"/>
                            <w:bottom w:val="single" w:sz="6" w:space="12" w:color="BABABA"/>
                            <w:right w:val="single" w:sz="6" w:space="12" w:color="BABABA"/>
                          </w:divBdr>
                          <w:divsChild>
                            <w:div w:id="1584143170">
                              <w:marLeft w:val="0"/>
                              <w:marRight w:val="0"/>
                              <w:marTop w:val="0"/>
                              <w:marBottom w:val="0"/>
                              <w:divBdr>
                                <w:top w:val="none" w:sz="0" w:space="0" w:color="auto"/>
                                <w:left w:val="none" w:sz="0" w:space="0" w:color="auto"/>
                                <w:bottom w:val="none" w:sz="0" w:space="0" w:color="auto"/>
                                <w:right w:val="none" w:sz="0" w:space="0" w:color="auto"/>
                              </w:divBdr>
                              <w:divsChild>
                                <w:div w:id="766147995">
                                  <w:marLeft w:val="0"/>
                                  <w:marRight w:val="0"/>
                                  <w:marTop w:val="0"/>
                                  <w:marBottom w:val="0"/>
                                  <w:divBdr>
                                    <w:top w:val="none" w:sz="0" w:space="0" w:color="auto"/>
                                    <w:left w:val="none" w:sz="0" w:space="0" w:color="auto"/>
                                    <w:bottom w:val="none" w:sz="0" w:space="0" w:color="auto"/>
                                    <w:right w:val="none" w:sz="0" w:space="0" w:color="auto"/>
                                  </w:divBdr>
                                  <w:divsChild>
                                    <w:div w:id="693969333">
                                      <w:marLeft w:val="0"/>
                                      <w:marRight w:val="0"/>
                                      <w:marTop w:val="0"/>
                                      <w:marBottom w:val="0"/>
                                      <w:divBdr>
                                        <w:top w:val="single" w:sz="2" w:space="0" w:color="BABABA"/>
                                        <w:left w:val="single" w:sz="2" w:space="0" w:color="BABABA"/>
                                        <w:bottom w:val="single" w:sz="2" w:space="0" w:color="BABABA"/>
                                        <w:right w:val="single" w:sz="2" w:space="0" w:color="BABABA"/>
                                      </w:divBdr>
                                      <w:divsChild>
                                        <w:div w:id="1807506706">
                                          <w:marLeft w:val="0"/>
                                          <w:marRight w:val="0"/>
                                          <w:marTop w:val="0"/>
                                          <w:marBottom w:val="0"/>
                                          <w:divBdr>
                                            <w:top w:val="none" w:sz="0" w:space="0" w:color="auto"/>
                                            <w:left w:val="none" w:sz="0" w:space="0" w:color="auto"/>
                                            <w:bottom w:val="none" w:sz="0" w:space="0" w:color="auto"/>
                                            <w:right w:val="none" w:sz="0" w:space="0" w:color="auto"/>
                                          </w:divBdr>
                                          <w:divsChild>
                                            <w:div w:id="5981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5151785">
      <w:bodyDiv w:val="1"/>
      <w:marLeft w:val="0"/>
      <w:marRight w:val="0"/>
      <w:marTop w:val="0"/>
      <w:marBottom w:val="0"/>
      <w:divBdr>
        <w:top w:val="none" w:sz="0" w:space="0" w:color="auto"/>
        <w:left w:val="none" w:sz="0" w:space="0" w:color="auto"/>
        <w:bottom w:val="none" w:sz="0" w:space="0" w:color="auto"/>
        <w:right w:val="none" w:sz="0" w:space="0" w:color="auto"/>
      </w:divBdr>
      <w:divsChild>
        <w:div w:id="1524198687">
          <w:marLeft w:val="0"/>
          <w:marRight w:val="0"/>
          <w:marTop w:val="0"/>
          <w:marBottom w:val="0"/>
          <w:divBdr>
            <w:top w:val="none" w:sz="0" w:space="0" w:color="auto"/>
            <w:left w:val="none" w:sz="0" w:space="0" w:color="auto"/>
            <w:bottom w:val="single" w:sz="6" w:space="7" w:color="BABABA"/>
            <w:right w:val="none" w:sz="0" w:space="0" w:color="auto"/>
          </w:divBdr>
          <w:divsChild>
            <w:div w:id="1314062635">
              <w:marLeft w:val="3"/>
              <w:marRight w:val="3"/>
              <w:marTop w:val="0"/>
              <w:marBottom w:val="0"/>
              <w:divBdr>
                <w:top w:val="none" w:sz="0" w:space="0" w:color="auto"/>
                <w:left w:val="none" w:sz="0" w:space="0" w:color="auto"/>
                <w:bottom w:val="none" w:sz="0" w:space="0" w:color="auto"/>
                <w:right w:val="none" w:sz="0" w:space="0" w:color="auto"/>
              </w:divBdr>
              <w:divsChild>
                <w:div w:id="657148608">
                  <w:marLeft w:val="0"/>
                  <w:marRight w:val="0"/>
                  <w:marTop w:val="0"/>
                  <w:marBottom w:val="0"/>
                  <w:divBdr>
                    <w:top w:val="none" w:sz="0" w:space="0" w:color="auto"/>
                    <w:left w:val="none" w:sz="0" w:space="0" w:color="auto"/>
                    <w:bottom w:val="none" w:sz="0" w:space="0" w:color="auto"/>
                    <w:right w:val="none" w:sz="0" w:space="0" w:color="auto"/>
                  </w:divBdr>
                  <w:divsChild>
                    <w:div w:id="471753449">
                      <w:marLeft w:val="0"/>
                      <w:marRight w:val="0"/>
                      <w:marTop w:val="0"/>
                      <w:marBottom w:val="0"/>
                      <w:divBdr>
                        <w:top w:val="none" w:sz="0" w:space="0" w:color="auto"/>
                        <w:left w:val="none" w:sz="0" w:space="0" w:color="auto"/>
                        <w:bottom w:val="none" w:sz="0" w:space="0" w:color="auto"/>
                        <w:right w:val="none" w:sz="0" w:space="0" w:color="auto"/>
                      </w:divBdr>
                      <w:divsChild>
                        <w:div w:id="427238960">
                          <w:marLeft w:val="0"/>
                          <w:marRight w:val="0"/>
                          <w:marTop w:val="0"/>
                          <w:marBottom w:val="0"/>
                          <w:divBdr>
                            <w:top w:val="single" w:sz="2" w:space="12" w:color="BABABA"/>
                            <w:left w:val="single" w:sz="6" w:space="12" w:color="BABABA"/>
                            <w:bottom w:val="single" w:sz="6" w:space="12" w:color="BABABA"/>
                            <w:right w:val="single" w:sz="6" w:space="12" w:color="BABABA"/>
                          </w:divBdr>
                          <w:divsChild>
                            <w:div w:id="248926758">
                              <w:marLeft w:val="0"/>
                              <w:marRight w:val="0"/>
                              <w:marTop w:val="0"/>
                              <w:marBottom w:val="0"/>
                              <w:divBdr>
                                <w:top w:val="none" w:sz="0" w:space="0" w:color="auto"/>
                                <w:left w:val="none" w:sz="0" w:space="0" w:color="auto"/>
                                <w:bottom w:val="none" w:sz="0" w:space="0" w:color="auto"/>
                                <w:right w:val="none" w:sz="0" w:space="0" w:color="auto"/>
                              </w:divBdr>
                              <w:divsChild>
                                <w:div w:id="720595519">
                                  <w:marLeft w:val="0"/>
                                  <w:marRight w:val="0"/>
                                  <w:marTop w:val="0"/>
                                  <w:marBottom w:val="0"/>
                                  <w:divBdr>
                                    <w:top w:val="none" w:sz="0" w:space="0" w:color="auto"/>
                                    <w:left w:val="none" w:sz="0" w:space="0" w:color="auto"/>
                                    <w:bottom w:val="none" w:sz="0" w:space="0" w:color="auto"/>
                                    <w:right w:val="none" w:sz="0" w:space="0" w:color="auto"/>
                                  </w:divBdr>
                                  <w:divsChild>
                                    <w:div w:id="1768648576">
                                      <w:marLeft w:val="0"/>
                                      <w:marRight w:val="0"/>
                                      <w:marTop w:val="0"/>
                                      <w:marBottom w:val="0"/>
                                      <w:divBdr>
                                        <w:top w:val="single" w:sz="2" w:space="0" w:color="BABABA"/>
                                        <w:left w:val="single" w:sz="2" w:space="0" w:color="BABABA"/>
                                        <w:bottom w:val="single" w:sz="2" w:space="0" w:color="BABABA"/>
                                        <w:right w:val="single" w:sz="2" w:space="0" w:color="BABABA"/>
                                      </w:divBdr>
                                      <w:divsChild>
                                        <w:div w:id="976491971">
                                          <w:marLeft w:val="0"/>
                                          <w:marRight w:val="0"/>
                                          <w:marTop w:val="0"/>
                                          <w:marBottom w:val="0"/>
                                          <w:divBdr>
                                            <w:top w:val="none" w:sz="0" w:space="0" w:color="auto"/>
                                            <w:left w:val="none" w:sz="0" w:space="0" w:color="auto"/>
                                            <w:bottom w:val="none" w:sz="0" w:space="0" w:color="auto"/>
                                            <w:right w:val="none" w:sz="0" w:space="0" w:color="auto"/>
                                          </w:divBdr>
                                          <w:divsChild>
                                            <w:div w:id="292905515">
                                              <w:marLeft w:val="0"/>
                                              <w:marRight w:val="0"/>
                                              <w:marTop w:val="0"/>
                                              <w:marBottom w:val="0"/>
                                              <w:divBdr>
                                                <w:top w:val="none" w:sz="0" w:space="0" w:color="auto"/>
                                                <w:left w:val="none" w:sz="0" w:space="0" w:color="auto"/>
                                                <w:bottom w:val="none" w:sz="0" w:space="0" w:color="auto"/>
                                                <w:right w:val="none" w:sz="0" w:space="0" w:color="auto"/>
                                              </w:divBdr>
                                              <w:divsChild>
                                                <w:div w:id="292181199">
                                                  <w:marLeft w:val="405"/>
                                                  <w:marRight w:val="0"/>
                                                  <w:marTop w:val="0"/>
                                                  <w:marBottom w:val="0"/>
                                                  <w:divBdr>
                                                    <w:top w:val="none" w:sz="0" w:space="0" w:color="auto"/>
                                                    <w:left w:val="none" w:sz="0" w:space="0" w:color="auto"/>
                                                    <w:bottom w:val="none" w:sz="0" w:space="0" w:color="auto"/>
                                                    <w:right w:val="none" w:sz="0" w:space="0" w:color="auto"/>
                                                  </w:divBdr>
                                                </w:div>
                                                <w:div w:id="455877220">
                                                  <w:marLeft w:val="405"/>
                                                  <w:marRight w:val="0"/>
                                                  <w:marTop w:val="0"/>
                                                  <w:marBottom w:val="0"/>
                                                  <w:divBdr>
                                                    <w:top w:val="none" w:sz="0" w:space="0" w:color="auto"/>
                                                    <w:left w:val="none" w:sz="0" w:space="0" w:color="auto"/>
                                                    <w:bottom w:val="none" w:sz="0" w:space="0" w:color="auto"/>
                                                    <w:right w:val="none" w:sz="0" w:space="0" w:color="auto"/>
                                                  </w:divBdr>
                                                </w:div>
                                                <w:div w:id="786580984">
                                                  <w:marLeft w:val="405"/>
                                                  <w:marRight w:val="0"/>
                                                  <w:marTop w:val="0"/>
                                                  <w:marBottom w:val="0"/>
                                                  <w:divBdr>
                                                    <w:top w:val="none" w:sz="0" w:space="0" w:color="auto"/>
                                                    <w:left w:val="none" w:sz="0" w:space="0" w:color="auto"/>
                                                    <w:bottom w:val="none" w:sz="0" w:space="0" w:color="auto"/>
                                                    <w:right w:val="none" w:sz="0" w:space="0" w:color="auto"/>
                                                  </w:divBdr>
                                                </w:div>
                                                <w:div w:id="788278082">
                                                  <w:marLeft w:val="405"/>
                                                  <w:marRight w:val="0"/>
                                                  <w:marTop w:val="0"/>
                                                  <w:marBottom w:val="0"/>
                                                  <w:divBdr>
                                                    <w:top w:val="none" w:sz="0" w:space="0" w:color="auto"/>
                                                    <w:left w:val="none" w:sz="0" w:space="0" w:color="auto"/>
                                                    <w:bottom w:val="none" w:sz="0" w:space="0" w:color="auto"/>
                                                    <w:right w:val="none" w:sz="0" w:space="0" w:color="auto"/>
                                                  </w:divBdr>
                                                </w:div>
                                                <w:div w:id="1537231962">
                                                  <w:marLeft w:val="405"/>
                                                  <w:marRight w:val="0"/>
                                                  <w:marTop w:val="0"/>
                                                  <w:marBottom w:val="0"/>
                                                  <w:divBdr>
                                                    <w:top w:val="none" w:sz="0" w:space="0" w:color="auto"/>
                                                    <w:left w:val="none" w:sz="0" w:space="0" w:color="auto"/>
                                                    <w:bottom w:val="none" w:sz="0" w:space="0" w:color="auto"/>
                                                    <w:right w:val="none" w:sz="0" w:space="0" w:color="auto"/>
                                                  </w:divBdr>
                                                </w:div>
                                                <w:div w:id="1574271424">
                                                  <w:marLeft w:val="405"/>
                                                  <w:marRight w:val="0"/>
                                                  <w:marTop w:val="0"/>
                                                  <w:marBottom w:val="0"/>
                                                  <w:divBdr>
                                                    <w:top w:val="none" w:sz="0" w:space="0" w:color="auto"/>
                                                    <w:left w:val="none" w:sz="0" w:space="0" w:color="auto"/>
                                                    <w:bottom w:val="none" w:sz="0" w:space="0" w:color="auto"/>
                                                    <w:right w:val="none" w:sz="0" w:space="0" w:color="auto"/>
                                                  </w:divBdr>
                                                </w:div>
                                                <w:div w:id="1729036318">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79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BD3B5FAC05D449B4E37AAAF1426EA5" ma:contentTypeVersion="18" ma:contentTypeDescription="Create a new document." ma:contentTypeScope="" ma:versionID="3cefc60f20c5513c9e34c97b38729d63">
  <xsd:schema xmlns:xsd="http://www.w3.org/2001/XMLSchema" xmlns:xs="http://www.w3.org/2001/XMLSchema" xmlns:p="http://schemas.microsoft.com/office/2006/metadata/properties" xmlns:ns2="7a609271-bf55-46af-806b-82a6836958bb" xmlns:ns3="f0e22b57-5c50-4111-963f-0284255e4467" targetNamespace="http://schemas.microsoft.com/office/2006/metadata/properties" ma:root="true" ma:fieldsID="2be88cc7e28cd6cbe8458d59f78c5153" ns2:_="" ns3:_="">
    <xsd:import namespace="7a609271-bf55-46af-806b-82a6836958bb"/>
    <xsd:import namespace="f0e22b57-5c50-4111-963f-0284255e4467"/>
    <xsd:element name="properties">
      <xsd:complexType>
        <xsd:sequence>
          <xsd:element name="documentManagement">
            <xsd:complexType>
              <xsd:all>
                <xsd:element ref="ns2:Retention_x0020_Period"/>
                <xsd:element ref="ns2:Security"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09271-bf55-46af-806b-82a6836958bb" elementFormDefault="qualified">
    <xsd:import namespace="http://schemas.microsoft.com/office/2006/documentManagement/types"/>
    <xsd:import namespace="http://schemas.microsoft.com/office/infopath/2007/PartnerControls"/>
    <xsd:element name="Retention_x0020_Period" ma:index="8" ma:displayName="Retention Period" ma:default="" ma:format="Dropdown" ma:internalName="Retention_x0020_Period">
      <xsd:simpleType>
        <xsd:restriction base="dms:Choice">
          <xsd:enumeration value="1 Year"/>
          <xsd:enumeration value="2 Year"/>
          <xsd:enumeration value="3 Year"/>
          <xsd:enumeration value="4 Year"/>
          <xsd:enumeration value="5 Year"/>
          <xsd:enumeration value="6 Year"/>
          <xsd:enumeration value="8 Year"/>
          <xsd:enumeration value="10  Year"/>
          <xsd:enumeration value="20 Year"/>
          <xsd:enumeration value="40 Year"/>
        </xsd:restriction>
      </xsd:simpleType>
    </xsd:element>
    <xsd:element name="Security" ma:index="9" nillable="true" ma:displayName="Security" ma:format="Dropdown" ma:internalName="Security">
      <xsd:simpleType>
        <xsd:restriction base="dms:Choice">
          <xsd:enumeration value="Not protectivly marked"/>
          <xsd:enumeration value="Protect"/>
          <xsd:enumeration value="Restricted"/>
        </xsd:restriction>
      </xsd:simpleType>
    </xsd:element>
    <xsd:element name="TaxCatchAll" ma:index="17" nillable="true" ma:displayName="Taxonomy Catch All Column" ma:hidden="true" ma:list="{fa902fa3-9f77-498d-8bf2-1ae27dab09b8}" ma:internalName="TaxCatchAll" ma:showField="CatchAllData" ma:web="650115e6-5601-467e-95c5-818e334384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e22b57-5c50-4111-963f-0284255e44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09e74da-8c42-47ff-a2b2-b544444cc05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09e74da-8c42-47ff-a2b2-b544444cc05f"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TaxCatchAll xmlns="7a609271-bf55-46af-806b-82a6836958bb" xsi:nil="true"/>
    <lcf76f155ced4ddcb4097134ff3c332f xmlns="f0e22b57-5c50-4111-963f-0284255e4467">
      <Terms xmlns="http://schemas.microsoft.com/office/infopath/2007/PartnerControls"/>
    </lcf76f155ced4ddcb4097134ff3c332f>
    <Security xmlns="7a609271-bf55-46af-806b-82a6836958bb" xsi:nil="true"/>
    <Retention_x0020_Period xmlns="7a609271-bf55-46af-806b-82a6836958bb"/>
  </documentManagement>
</p:properties>
</file>

<file path=customXml/itemProps1.xml><?xml version="1.0" encoding="utf-8"?>
<ds:datastoreItem xmlns:ds="http://schemas.openxmlformats.org/officeDocument/2006/customXml" ds:itemID="{3E1228B5-B0E6-4E9F-9307-C7B985C08FB1}">
  <ds:schemaRefs>
    <ds:schemaRef ds:uri="http://schemas.microsoft.com/sharepoint/v3/contenttype/forms"/>
  </ds:schemaRefs>
</ds:datastoreItem>
</file>

<file path=customXml/itemProps2.xml><?xml version="1.0" encoding="utf-8"?>
<ds:datastoreItem xmlns:ds="http://schemas.openxmlformats.org/officeDocument/2006/customXml" ds:itemID="{A1142C83-DD76-4420-9B1E-8EC583FF6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09271-bf55-46af-806b-82a6836958bb"/>
    <ds:schemaRef ds:uri="f0e22b57-5c50-4111-963f-0284255e4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5C121F-1587-46D3-916C-9FB134AA3196}">
  <ds:schemaRefs>
    <ds:schemaRef ds:uri="Microsoft.SharePoint.Taxonomy.ContentTypeSync"/>
  </ds:schemaRefs>
</ds:datastoreItem>
</file>

<file path=customXml/itemProps4.xml><?xml version="1.0" encoding="utf-8"?>
<ds:datastoreItem xmlns:ds="http://schemas.openxmlformats.org/officeDocument/2006/customXml" ds:itemID="{03A62143-2198-4D93-AC08-DBE354B2E541}">
  <ds:schemaRefs>
    <ds:schemaRef ds:uri="http://schemas.openxmlformats.org/officeDocument/2006/bibliography"/>
  </ds:schemaRefs>
</ds:datastoreItem>
</file>

<file path=customXml/itemProps5.xml><?xml version="1.0" encoding="utf-8"?>
<ds:datastoreItem xmlns:ds="http://schemas.openxmlformats.org/officeDocument/2006/customXml" ds:itemID="{EF4FFB80-D870-4C65-815E-00D96CF67741}">
  <ds:schemaRefs>
    <ds:schemaRef ds:uri="http://schemas.openxmlformats.org/officeDocument/2006/bibliography"/>
  </ds:schemaRefs>
</ds:datastoreItem>
</file>

<file path=customXml/itemProps6.xml><?xml version="1.0" encoding="utf-8"?>
<ds:datastoreItem xmlns:ds="http://schemas.openxmlformats.org/officeDocument/2006/customXml" ds:itemID="{37DA8795-4877-4B99-8AAD-89732202611A}">
  <ds:schemaRefs>
    <ds:schemaRef ds:uri="http://schemas.microsoft.com/office/2006/metadata/properties"/>
    <ds:schemaRef ds:uri="http://schemas.microsoft.com/office/infopath/2007/PartnerControls"/>
    <ds:schemaRef ds:uri="7a609271-bf55-46af-806b-82a6836958bb"/>
    <ds:schemaRef ds:uri="f0e22b57-5c50-4111-963f-0284255e4467"/>
  </ds:schemaRefs>
</ds:datastoreItem>
</file>

<file path=docMetadata/LabelInfo.xml><?xml version="1.0" encoding="utf-8"?>
<clbl:labelList xmlns:clbl="http://schemas.microsoft.com/office/2020/mipLabelMetadata">
  <clbl:label id="{4c2e0b76-d452-4d35-8392-187fac002efe}" enabled="0" method="" siteId="{4c2e0b76-d452-4d35-8392-187fac002efe}" removed="1"/>
</clbl:labelList>
</file>

<file path=docProps/app.xml><?xml version="1.0" encoding="utf-8"?>
<Properties xmlns="http://schemas.openxmlformats.org/officeDocument/2006/extended-properties" xmlns:vt="http://schemas.openxmlformats.org/officeDocument/2006/docPropsVTypes">
  <Template>Normal</Template>
  <TotalTime>6</TotalTime>
  <Pages>38</Pages>
  <Words>11521</Words>
  <Characters>60680</Characters>
  <Application>Microsoft Office Word</Application>
  <DocSecurity>0</DocSecurity>
  <Lines>1350</Lines>
  <Paragraphs>481</Paragraphs>
  <ScaleCrop>false</ScaleCrop>
  <HeadingPairs>
    <vt:vector size="2" baseType="variant">
      <vt:variant>
        <vt:lpstr>Title</vt:lpstr>
      </vt:variant>
      <vt:variant>
        <vt:i4>1</vt:i4>
      </vt:variant>
    </vt:vector>
  </HeadingPairs>
  <TitlesOfParts>
    <vt:vector size="1" baseType="lpstr">
      <vt:lpstr>Interim Adoption Services</vt:lpstr>
    </vt:vector>
  </TitlesOfParts>
  <Company>Shared Legal Service</Company>
  <LinksUpToDate>false</LinksUpToDate>
  <CharactersWithSpaces>71938</CharactersWithSpaces>
  <SharedDoc>false</SharedDoc>
  <HLinks>
    <vt:vector size="126" baseType="variant">
      <vt:variant>
        <vt:i4>2359411</vt:i4>
      </vt:variant>
      <vt:variant>
        <vt:i4>123</vt:i4>
      </vt:variant>
      <vt:variant>
        <vt:i4>0</vt:i4>
      </vt:variant>
      <vt:variant>
        <vt:i4>5</vt:i4>
      </vt:variant>
      <vt:variant>
        <vt:lpwstr>http://uk.practicallaw.com/1-501-5072</vt:lpwstr>
      </vt:variant>
      <vt:variant>
        <vt:lpwstr>top</vt:lpwstr>
      </vt:variant>
      <vt:variant>
        <vt:i4>1835066</vt:i4>
      </vt:variant>
      <vt:variant>
        <vt:i4>116</vt:i4>
      </vt:variant>
      <vt:variant>
        <vt:i4>0</vt:i4>
      </vt:variant>
      <vt:variant>
        <vt:i4>5</vt:i4>
      </vt:variant>
      <vt:variant>
        <vt:lpwstr/>
      </vt:variant>
      <vt:variant>
        <vt:lpwstr>_Toc381195171</vt:lpwstr>
      </vt:variant>
      <vt:variant>
        <vt:i4>1900602</vt:i4>
      </vt:variant>
      <vt:variant>
        <vt:i4>110</vt:i4>
      </vt:variant>
      <vt:variant>
        <vt:i4>0</vt:i4>
      </vt:variant>
      <vt:variant>
        <vt:i4>5</vt:i4>
      </vt:variant>
      <vt:variant>
        <vt:lpwstr/>
      </vt:variant>
      <vt:variant>
        <vt:lpwstr>_Toc381195163</vt:lpwstr>
      </vt:variant>
      <vt:variant>
        <vt:i4>1900602</vt:i4>
      </vt:variant>
      <vt:variant>
        <vt:i4>104</vt:i4>
      </vt:variant>
      <vt:variant>
        <vt:i4>0</vt:i4>
      </vt:variant>
      <vt:variant>
        <vt:i4>5</vt:i4>
      </vt:variant>
      <vt:variant>
        <vt:lpwstr/>
      </vt:variant>
      <vt:variant>
        <vt:lpwstr>_Toc381195161</vt:lpwstr>
      </vt:variant>
      <vt:variant>
        <vt:i4>1900602</vt:i4>
      </vt:variant>
      <vt:variant>
        <vt:i4>98</vt:i4>
      </vt:variant>
      <vt:variant>
        <vt:i4>0</vt:i4>
      </vt:variant>
      <vt:variant>
        <vt:i4>5</vt:i4>
      </vt:variant>
      <vt:variant>
        <vt:lpwstr/>
      </vt:variant>
      <vt:variant>
        <vt:lpwstr>_Toc381195160</vt:lpwstr>
      </vt:variant>
      <vt:variant>
        <vt:i4>1966138</vt:i4>
      </vt:variant>
      <vt:variant>
        <vt:i4>92</vt:i4>
      </vt:variant>
      <vt:variant>
        <vt:i4>0</vt:i4>
      </vt:variant>
      <vt:variant>
        <vt:i4>5</vt:i4>
      </vt:variant>
      <vt:variant>
        <vt:lpwstr/>
      </vt:variant>
      <vt:variant>
        <vt:lpwstr>_Toc381195159</vt:lpwstr>
      </vt:variant>
      <vt:variant>
        <vt:i4>1966138</vt:i4>
      </vt:variant>
      <vt:variant>
        <vt:i4>86</vt:i4>
      </vt:variant>
      <vt:variant>
        <vt:i4>0</vt:i4>
      </vt:variant>
      <vt:variant>
        <vt:i4>5</vt:i4>
      </vt:variant>
      <vt:variant>
        <vt:lpwstr/>
      </vt:variant>
      <vt:variant>
        <vt:lpwstr>_Toc381195158</vt:lpwstr>
      </vt:variant>
      <vt:variant>
        <vt:i4>1966138</vt:i4>
      </vt:variant>
      <vt:variant>
        <vt:i4>80</vt:i4>
      </vt:variant>
      <vt:variant>
        <vt:i4>0</vt:i4>
      </vt:variant>
      <vt:variant>
        <vt:i4>5</vt:i4>
      </vt:variant>
      <vt:variant>
        <vt:lpwstr/>
      </vt:variant>
      <vt:variant>
        <vt:lpwstr>_Toc381195157</vt:lpwstr>
      </vt:variant>
      <vt:variant>
        <vt:i4>1966138</vt:i4>
      </vt:variant>
      <vt:variant>
        <vt:i4>74</vt:i4>
      </vt:variant>
      <vt:variant>
        <vt:i4>0</vt:i4>
      </vt:variant>
      <vt:variant>
        <vt:i4>5</vt:i4>
      </vt:variant>
      <vt:variant>
        <vt:lpwstr/>
      </vt:variant>
      <vt:variant>
        <vt:lpwstr>_Toc381195156</vt:lpwstr>
      </vt:variant>
      <vt:variant>
        <vt:i4>1966138</vt:i4>
      </vt:variant>
      <vt:variant>
        <vt:i4>68</vt:i4>
      </vt:variant>
      <vt:variant>
        <vt:i4>0</vt:i4>
      </vt:variant>
      <vt:variant>
        <vt:i4>5</vt:i4>
      </vt:variant>
      <vt:variant>
        <vt:lpwstr/>
      </vt:variant>
      <vt:variant>
        <vt:lpwstr>_Toc381195155</vt:lpwstr>
      </vt:variant>
      <vt:variant>
        <vt:i4>1966138</vt:i4>
      </vt:variant>
      <vt:variant>
        <vt:i4>62</vt:i4>
      </vt:variant>
      <vt:variant>
        <vt:i4>0</vt:i4>
      </vt:variant>
      <vt:variant>
        <vt:i4>5</vt:i4>
      </vt:variant>
      <vt:variant>
        <vt:lpwstr/>
      </vt:variant>
      <vt:variant>
        <vt:lpwstr>_Toc381195154</vt:lpwstr>
      </vt:variant>
      <vt:variant>
        <vt:i4>1966138</vt:i4>
      </vt:variant>
      <vt:variant>
        <vt:i4>56</vt:i4>
      </vt:variant>
      <vt:variant>
        <vt:i4>0</vt:i4>
      </vt:variant>
      <vt:variant>
        <vt:i4>5</vt:i4>
      </vt:variant>
      <vt:variant>
        <vt:lpwstr/>
      </vt:variant>
      <vt:variant>
        <vt:lpwstr>_Toc381195153</vt:lpwstr>
      </vt:variant>
      <vt:variant>
        <vt:i4>1966138</vt:i4>
      </vt:variant>
      <vt:variant>
        <vt:i4>50</vt:i4>
      </vt:variant>
      <vt:variant>
        <vt:i4>0</vt:i4>
      </vt:variant>
      <vt:variant>
        <vt:i4>5</vt:i4>
      </vt:variant>
      <vt:variant>
        <vt:lpwstr/>
      </vt:variant>
      <vt:variant>
        <vt:lpwstr>_Toc381195152</vt:lpwstr>
      </vt:variant>
      <vt:variant>
        <vt:i4>1966138</vt:i4>
      </vt:variant>
      <vt:variant>
        <vt:i4>44</vt:i4>
      </vt:variant>
      <vt:variant>
        <vt:i4>0</vt:i4>
      </vt:variant>
      <vt:variant>
        <vt:i4>5</vt:i4>
      </vt:variant>
      <vt:variant>
        <vt:lpwstr/>
      </vt:variant>
      <vt:variant>
        <vt:lpwstr>_Toc381195151</vt:lpwstr>
      </vt:variant>
      <vt:variant>
        <vt:i4>1966138</vt:i4>
      </vt:variant>
      <vt:variant>
        <vt:i4>38</vt:i4>
      </vt:variant>
      <vt:variant>
        <vt:i4>0</vt:i4>
      </vt:variant>
      <vt:variant>
        <vt:i4>5</vt:i4>
      </vt:variant>
      <vt:variant>
        <vt:lpwstr/>
      </vt:variant>
      <vt:variant>
        <vt:lpwstr>_Toc381195150</vt:lpwstr>
      </vt:variant>
      <vt:variant>
        <vt:i4>2031674</vt:i4>
      </vt:variant>
      <vt:variant>
        <vt:i4>32</vt:i4>
      </vt:variant>
      <vt:variant>
        <vt:i4>0</vt:i4>
      </vt:variant>
      <vt:variant>
        <vt:i4>5</vt:i4>
      </vt:variant>
      <vt:variant>
        <vt:lpwstr/>
      </vt:variant>
      <vt:variant>
        <vt:lpwstr>_Toc381195147</vt:lpwstr>
      </vt:variant>
      <vt:variant>
        <vt:i4>2031674</vt:i4>
      </vt:variant>
      <vt:variant>
        <vt:i4>26</vt:i4>
      </vt:variant>
      <vt:variant>
        <vt:i4>0</vt:i4>
      </vt:variant>
      <vt:variant>
        <vt:i4>5</vt:i4>
      </vt:variant>
      <vt:variant>
        <vt:lpwstr/>
      </vt:variant>
      <vt:variant>
        <vt:lpwstr>_Toc381195146</vt:lpwstr>
      </vt:variant>
      <vt:variant>
        <vt:i4>2031674</vt:i4>
      </vt:variant>
      <vt:variant>
        <vt:i4>20</vt:i4>
      </vt:variant>
      <vt:variant>
        <vt:i4>0</vt:i4>
      </vt:variant>
      <vt:variant>
        <vt:i4>5</vt:i4>
      </vt:variant>
      <vt:variant>
        <vt:lpwstr/>
      </vt:variant>
      <vt:variant>
        <vt:lpwstr>_Toc381195145</vt:lpwstr>
      </vt:variant>
      <vt:variant>
        <vt:i4>2031674</vt:i4>
      </vt:variant>
      <vt:variant>
        <vt:i4>14</vt:i4>
      </vt:variant>
      <vt:variant>
        <vt:i4>0</vt:i4>
      </vt:variant>
      <vt:variant>
        <vt:i4>5</vt:i4>
      </vt:variant>
      <vt:variant>
        <vt:lpwstr/>
      </vt:variant>
      <vt:variant>
        <vt:lpwstr>_Toc381195144</vt:lpwstr>
      </vt:variant>
      <vt:variant>
        <vt:i4>2031674</vt:i4>
      </vt:variant>
      <vt:variant>
        <vt:i4>8</vt:i4>
      </vt:variant>
      <vt:variant>
        <vt:i4>0</vt:i4>
      </vt:variant>
      <vt:variant>
        <vt:i4>5</vt:i4>
      </vt:variant>
      <vt:variant>
        <vt:lpwstr/>
      </vt:variant>
      <vt:variant>
        <vt:lpwstr>_Toc381195143</vt:lpwstr>
      </vt:variant>
      <vt:variant>
        <vt:i4>1703994</vt:i4>
      </vt:variant>
      <vt:variant>
        <vt:i4>2</vt:i4>
      </vt:variant>
      <vt:variant>
        <vt:i4>0</vt:i4>
      </vt:variant>
      <vt:variant>
        <vt:i4>5</vt:i4>
      </vt:variant>
      <vt:variant>
        <vt:lpwstr/>
      </vt:variant>
      <vt:variant>
        <vt:lpwstr>_Toc381195114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Adoption Services</dc:title>
  <dc:creator>Marc.Anson@swansea.gov.uk</dc:creator>
  <cp:lastModifiedBy>David Williams</cp:lastModifiedBy>
  <cp:revision>12</cp:revision>
  <cp:lastPrinted>2017-09-04T08:30:00Z</cp:lastPrinted>
  <dcterms:created xsi:type="dcterms:W3CDTF">2026-02-10T15:31:00Z</dcterms:created>
  <dcterms:modified xsi:type="dcterms:W3CDTF">2026-03-10T15:09:00Z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0x010100E1BD3B5FAC05D449B4E37AAAF1426EA5</vt:lpwstr>
  </property>
  <property fmtid="{D5CDD505-2E9C-101B-9397-08002B2CF9AE}" pid="3" name="MediaServiceImageTags">
    <vt:lpwstr/>
  </property>
</Properties>
</file>