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-616687</wp:posOffset>
            </wp:positionH>
            <wp:positionV relativeFrom="paragraph">
              <wp:posOffset>-510362</wp:posOffset>
            </wp:positionV>
            <wp:extent cx="3894080" cy="1253099"/>
            <wp:effectExtent b="0" l="0" r="0" t="0"/>
            <wp:wrapNone/>
            <wp:docPr descr="Logo, company name&#10;&#10;Description automatically generated" id="4"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3894080" cy="1253099"/>
                    </a:xfrm>
                    <a:prstGeom prst="rect"/>
                    <a:ln/>
                  </pic:spPr>
                </pic:pic>
              </a:graphicData>
            </a:graphic>
          </wp:anchor>
        </w:drawing>
      </w:r>
    </w:p>
    <w:p w:rsidR="00000000" w:rsidDel="00000000" w:rsidP="00000000" w:rsidRDefault="00000000" w:rsidRPr="00000000" w14:paraId="00000002">
      <w:pPr>
        <w:jc w:val="center"/>
        <w:rPr>
          <w:b w:val="1"/>
          <w:bCs w:val="1"/>
          <w:sz w:val="44"/>
          <w:szCs w:val="44"/>
        </w:rPr>
      </w:pPr>
      <w:bookmarkStart w:colFirst="0" w:colLast="0" w:name="_caj2mb3o123" w:id="0"/>
      <w:bookmarkEnd w:id="0"/>
      <w:r w:rsidDel="00000000" w:rsidR="00000000" w:rsidRPr="00000000">
        <w:rPr>
          <w:rtl w:val="0"/>
        </w:rPr>
      </w:r>
    </w:p>
    <w:p w:rsidR="00000000" w:rsidDel="00000000" w:rsidP="00000000" w:rsidRDefault="00000000" w:rsidRPr="00000000" w14:paraId="00000003">
      <w:pPr>
        <w:rPr/>
      </w:pP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473075</wp:posOffset>
            </wp:positionH>
            <wp:positionV relativeFrom="paragraph">
              <wp:posOffset>4290060</wp:posOffset>
            </wp:positionV>
            <wp:extent cx="13354050" cy="13354050"/>
            <wp:effectExtent b="0" l="0" r="0" t="0"/>
            <wp:wrapNone/>
            <wp:docPr descr="Shape, circle&#10;&#10;Description automatically generated" id="3" name="image2.png"/>
            <a:graphic>
              <a:graphicData uri="http://schemas.openxmlformats.org/drawingml/2006/picture">
                <pic:pic>
                  <pic:nvPicPr>
                    <pic:cNvPr descr="Shape, circle&#10;&#10;Description automatically generated" id="0" name="image2.png"/>
                    <pic:cNvPicPr preferRelativeResize="0"/>
                  </pic:nvPicPr>
                  <pic:blipFill>
                    <a:blip r:embed="rId7"/>
                    <a:srcRect b="0" l="0" r="0" t="0"/>
                    <a:stretch>
                      <a:fillRect/>
                    </a:stretch>
                  </pic:blipFill>
                  <pic:spPr>
                    <a:xfrm>
                      <a:off x="0" y="0"/>
                      <a:ext cx="13354050" cy="133540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
                <a:graphic>
                  <a:graphicData uri="http://schemas.microsoft.com/office/word/2010/wordprocessingShape">
                    <wps:wsp>
                      <wps:cNvSpPr/>
                      <wps:cNvPr id="2" name="Shape 2"/>
                      <wps:spPr>
                        <a:xfrm>
                          <a:off x="3078098" y="1862300"/>
                          <a:ext cx="4535805" cy="383540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t xml:space="preserve">DOCUMENT: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Supplier Response Form I – Environmental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SERVICE: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Heating Plant 2026</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2060"/>
                                <w:sz w:val="32"/>
                                <w:vertAlign w:val="baseline"/>
                              </w:rPr>
                              <w:t xml:space="preserve">CLIENT: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206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Prifysgol Wrecsam / Wrexham University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-491806</wp:posOffset>
                </wp:positionH>
                <wp:positionV relativeFrom="paragraph">
                  <wp:posOffset>451167</wp:posOffset>
                </wp:positionV>
                <wp:extent cx="4545330" cy="38449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45330" cy="38449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
                <a:graphic>
                  <a:graphicData uri="http://schemas.microsoft.com/office/word/2010/wordprocessingShape">
                    <wps:wsp>
                      <wps:cNvSpPr/>
                      <wps:cNvPr id="3" name="Shape 3"/>
                      <wps:spPr>
                        <a:xfrm>
                          <a:off x="4170615" y="2984353"/>
                          <a:ext cx="2350770" cy="1591294"/>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u w:val="single"/>
                                <w:vertAlign w:val="baseline"/>
                              </w:rPr>
                              <w:t xml:space="preserve">http://daviesfm.co.uk</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Cestrian House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Lightfoot Street</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Chester</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CH2 3AD</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Tel: (01244) 317 969</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Email: </w:t>
                            </w:r>
                            <w:r w:rsidDel="00000000" w:rsidR="00000000" w:rsidRPr="00000000">
                              <w:rPr>
                                <w:rFonts w:ascii="Calibri" w:cs="Calibri" w:eastAsia="Calibri" w:hAnsi="Calibri"/>
                                <w:b w:val="0"/>
                                <w:i w:val="0"/>
                                <w:smallCaps w:val="0"/>
                                <w:strike w:val="0"/>
                                <w:color w:val="ffffff"/>
                                <w:sz w:val="24"/>
                                <w:u w:val="single"/>
                                <w:vertAlign w:val="baseline"/>
                              </w:rPr>
                              <w:t xml:space="preserve">contact@daviesfm.co.uk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4400233</wp:posOffset>
                </wp:positionH>
                <wp:positionV relativeFrom="paragraph">
                  <wp:posOffset>6839334</wp:posOffset>
                </wp:positionV>
                <wp:extent cx="2360295" cy="1600819"/>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60295" cy="1600819"/>
                        </a:xfrm>
                        <a:prstGeom prst="rect"/>
                        <a:ln/>
                      </pic:spPr>
                    </pic:pic>
                  </a:graphicData>
                </a:graphic>
              </wp:anchor>
            </w:drawing>
          </mc:Fallback>
        </mc:AlternateConten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00206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DOCUMENT CONTROL</w:t>
      </w:r>
    </w:p>
    <w:tbl>
      <w:tblPr>
        <w:tblStyle w:val="Table1"/>
        <w:tblpPr w:leftFromText="180" w:rightFromText="180" w:topFromText="0" w:bottomFromText="0" w:vertAnchor="text" w:horzAnchor="text" w:tblpX="0" w:tblpY="221"/>
        <w:tblW w:w="10778.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129"/>
        <w:gridCol w:w="1711"/>
        <w:gridCol w:w="1559"/>
        <w:gridCol w:w="6379"/>
        <w:tblGridChange w:id="0">
          <w:tblGrid>
            <w:gridCol w:w="1129"/>
            <w:gridCol w:w="1711"/>
            <w:gridCol w:w="1559"/>
            <w:gridCol w:w="6379"/>
          </w:tblGrid>
        </w:tblGridChange>
      </w:tblGrid>
      <w:tr>
        <w:trPr>
          <w:cantSplit w:val="0"/>
          <w:trHeight w:val="417" w:hRule="atLeast"/>
          <w:tblHeader w:val="0"/>
        </w:trPr>
        <w:tc>
          <w:tcPr>
            <w:tcBorders>
              <w:bottom w:color="ffffff" w:space="0" w:sz="4" w:val="single"/>
            </w:tcBorders>
            <w:shd w:fill="0070c0" w:val="clear"/>
            <w:vAlign w:val="center"/>
          </w:tcPr>
          <w:p w:rsidR="00000000" w:rsidDel="00000000" w:rsidP="00000000" w:rsidRDefault="00000000" w:rsidRPr="00000000" w14:paraId="00000005">
            <w:pPr>
              <w:jc w:val="center"/>
              <w:rPr>
                <w:u w:val="single"/>
              </w:rPr>
            </w:pPr>
            <w:r w:rsidDel="00000000" w:rsidR="00000000" w:rsidRPr="00000000">
              <w:rPr>
                <w:u w:val="single"/>
                <w:rtl w:val="0"/>
              </w:rPr>
              <w:t xml:space="preserve">Revision</w:t>
            </w:r>
          </w:p>
        </w:tc>
        <w:tc>
          <w:tcPr>
            <w:tcBorders>
              <w:bottom w:color="ffffff" w:space="0" w:sz="4" w:val="single"/>
            </w:tcBorders>
            <w:shd w:fill="0070c0" w:val="clear"/>
            <w:vAlign w:val="center"/>
          </w:tcPr>
          <w:p w:rsidR="00000000" w:rsidDel="00000000" w:rsidP="00000000" w:rsidRDefault="00000000" w:rsidRPr="00000000" w14:paraId="00000006">
            <w:pPr>
              <w:jc w:val="center"/>
              <w:rPr>
                <w:u w:val="single"/>
              </w:rPr>
            </w:pPr>
            <w:r w:rsidDel="00000000" w:rsidR="00000000" w:rsidRPr="00000000">
              <w:rPr>
                <w:u w:val="single"/>
                <w:rtl w:val="0"/>
              </w:rPr>
              <w:t xml:space="preserve">Author</w:t>
            </w:r>
          </w:p>
        </w:tc>
        <w:tc>
          <w:tcPr>
            <w:tcBorders>
              <w:bottom w:color="ffffff" w:space="0" w:sz="4" w:val="single"/>
            </w:tcBorders>
            <w:shd w:fill="0070c0" w:val="clear"/>
            <w:vAlign w:val="center"/>
          </w:tcPr>
          <w:p w:rsidR="00000000" w:rsidDel="00000000" w:rsidP="00000000" w:rsidRDefault="00000000" w:rsidRPr="00000000" w14:paraId="00000007">
            <w:pPr>
              <w:jc w:val="center"/>
              <w:rPr>
                <w:u w:val="single"/>
              </w:rPr>
            </w:pPr>
            <w:r w:rsidDel="00000000" w:rsidR="00000000" w:rsidRPr="00000000">
              <w:rPr>
                <w:u w:val="single"/>
                <w:rtl w:val="0"/>
              </w:rPr>
              <w:t xml:space="preserve">Date</w:t>
            </w:r>
          </w:p>
        </w:tc>
        <w:tc>
          <w:tcPr>
            <w:tcBorders>
              <w:bottom w:color="ffffff" w:space="0" w:sz="4" w:val="single"/>
            </w:tcBorders>
            <w:shd w:fill="0070c0" w:val="clear"/>
            <w:vAlign w:val="center"/>
          </w:tcPr>
          <w:p w:rsidR="00000000" w:rsidDel="00000000" w:rsidP="00000000" w:rsidRDefault="00000000" w:rsidRPr="00000000" w14:paraId="00000008">
            <w:pPr>
              <w:jc w:val="center"/>
              <w:rPr>
                <w:u w:val="single"/>
              </w:rPr>
            </w:pPr>
            <w:r w:rsidDel="00000000" w:rsidR="00000000" w:rsidRPr="00000000">
              <w:rPr>
                <w:u w:val="single"/>
                <w:rtl w:val="0"/>
              </w:rPr>
              <w:t xml:space="preserve">Purpose of Issue</w:t>
            </w:r>
          </w:p>
        </w:tc>
      </w:tr>
      <w:tr>
        <w:trPr>
          <w:cantSplit w:val="0"/>
          <w:trHeight w:val="704"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9">
            <w:pPr>
              <w:jc w:val="center"/>
              <w:rPr/>
            </w:pPr>
            <w:r w:rsidDel="00000000" w:rsidR="00000000" w:rsidRPr="00000000">
              <w:rPr>
                <w:rtl w:val="0"/>
              </w:rPr>
              <w:t xml:space="preserve">1</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A">
            <w:pPr>
              <w:jc w:val="center"/>
              <w:rPr>
                <w:color w:val="ffffff"/>
              </w:rPr>
            </w:pPr>
            <w:r w:rsidDel="00000000" w:rsidR="00000000" w:rsidRPr="00000000">
              <w:rPr>
                <w:color w:val="ffffff"/>
                <w:rtl w:val="0"/>
              </w:rPr>
              <w:t xml:space="preserve">James Balmain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B">
            <w:pPr>
              <w:jc w:val="center"/>
              <w:rPr>
                <w:color w:val="ffffff"/>
              </w:rPr>
            </w:pPr>
            <w:r w:rsidDel="00000000" w:rsidR="00000000" w:rsidRPr="00000000">
              <w:rPr>
                <w:color w:val="ffffff"/>
                <w:rtl w:val="0"/>
              </w:rPr>
              <w:t xml:space="preserve">06/10/2025</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0C">
            <w:pPr>
              <w:rPr>
                <w:color w:val="ffffff"/>
              </w:rPr>
            </w:pPr>
            <w:r w:rsidDel="00000000" w:rsidR="00000000" w:rsidRPr="00000000">
              <w:rPr>
                <w:color w:val="ffffff"/>
                <w:rtl w:val="0"/>
              </w:rPr>
              <w:t xml:space="preserve">Preparation of ITT documents to issue to sell2wales platform via Prifysgol Wrecsam / Wrexham University</w:t>
            </w:r>
          </w:p>
        </w:tc>
      </w:tr>
      <w:tr>
        <w:trPr>
          <w:cantSplit w:val="0"/>
          <w:trHeight w:val="703" w:hRule="atLeast"/>
          <w:tblHeader w:val="0"/>
        </w:trPr>
        <w:tc>
          <w:tcPr>
            <w:tcBorders>
              <w:top w:color="ffffff" w:space="0" w:sz="4" w:val="single"/>
              <w:bottom w:color="ffffff" w:space="0" w:sz="4" w:val="single"/>
              <w:right w:color="ffffff" w:space="0" w:sz="4" w:val="single"/>
            </w:tcBorders>
            <w:shd w:fill="0070c0" w:val="clear"/>
            <w:vAlign w:val="center"/>
          </w:tcPr>
          <w:p w:rsidR="00000000" w:rsidDel="00000000" w:rsidP="00000000" w:rsidRDefault="00000000" w:rsidRPr="00000000" w14:paraId="0000000D">
            <w:pPr>
              <w:jc w:val="center"/>
              <w:rPr/>
            </w:pPr>
            <w:r w:rsidDel="00000000" w:rsidR="00000000" w:rsidRPr="00000000">
              <w:rPr>
                <w:rtl w:val="0"/>
              </w:rPr>
              <w:t xml:space="preserve">2</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E">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0F">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0">
            <w:pPr>
              <w:rPr/>
            </w:pPr>
            <w:r w:rsidDel="00000000" w:rsidR="00000000" w:rsidRPr="00000000">
              <w:rPr>
                <w:rtl w:val="0"/>
              </w:rPr>
            </w:r>
          </w:p>
        </w:tc>
      </w:tr>
      <w:tr>
        <w:trPr>
          <w:cantSplit w:val="0"/>
          <w:trHeight w:val="703" w:hRule="atLeast"/>
          <w:tblHeader w:val="0"/>
        </w:trPr>
        <w:tc>
          <w:tcPr>
            <w:tcBorders>
              <w:top w:color="ffffff" w:space="0" w:sz="4" w:val="single"/>
              <w:right w:color="ffffff" w:space="0" w:sz="4" w:val="single"/>
            </w:tcBorders>
            <w:shd w:fill="0070c0" w:val="clear"/>
            <w:vAlign w:val="center"/>
          </w:tcPr>
          <w:p w:rsidR="00000000" w:rsidDel="00000000" w:rsidP="00000000" w:rsidRDefault="00000000" w:rsidRPr="00000000" w14:paraId="00000011">
            <w:pPr>
              <w:jc w:val="center"/>
              <w:rPr/>
            </w:pPr>
            <w:r w:rsidDel="00000000" w:rsidR="00000000" w:rsidRPr="00000000">
              <w:rPr>
                <w:rtl w:val="0"/>
              </w:rPr>
              <w:t xml:space="preserve">3</w:t>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2">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3">
            <w:pP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0"/>
          <w:iCs w:val="0"/>
          <w:smallCaps w:val="0"/>
          <w:strike w:val="0"/>
          <w:color w:val="58595b"/>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969" w:right="-472" w:hanging="397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Confidential Information</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1"/>
          <w:bCs w:val="1"/>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Disclaimer of Liability</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The information contained in this document is provided for the sole use of the recipient and no reliance should be placed on the information by any other person. In the event the information is disclosed or furnished to any other person, Davies Facilities Management accepts no liability for any loss or damage incurred by that person whatsoever as a result of using the information.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86" w:right="-472" w:hanging="397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Copyright ©</w:t>
      </w:r>
      <w:r w:rsidDel="00000000" w:rsidR="00000000" w:rsidRPr="00000000">
        <w:rPr>
          <w:rFonts w:ascii="Calibri" w:cs="Calibri" w:eastAsia="Calibri" w:hAnsi="Calibri"/>
          <w:b w:val="1"/>
          <w:bCs w:val="1"/>
          <w:i w:val="1"/>
          <w:iCs w:val="1"/>
          <w:smallCaps w:val="0"/>
          <w:strike w:val="0"/>
          <w:color w:val="000000"/>
          <w:sz w:val="22"/>
          <w:szCs w:val="22"/>
          <w:u w:val="none"/>
          <w:shd w:fill="auto" w:val="clear"/>
          <w:vertAlign w:val="baseline"/>
          <w:rtl w:val="0"/>
        </w:rPr>
        <w:t xml:space="preserve"> </w:t>
        <w:tab/>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All rights reserved. No part of the content of this document may be reproduced, published, transmitted, or adapted in any form or by any means without the written permission of Davies Facilities Management.</w:t>
      </w:r>
    </w:p>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a5a5a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a5a5a5"/>
          <w:sz w:val="32"/>
          <w:szCs w:val="32"/>
          <w:u w:val="none"/>
          <w:shd w:fill="auto" w:val="clear"/>
          <w:vertAlign w:val="baseline"/>
          <w:rtl w:val="0"/>
        </w:rPr>
        <w:t xml:space="preserve">Contents</w:t>
      </w:r>
    </w:p>
    <w:sdt>
      <w:sdtPr>
        <w:id w:val="521762588"/>
        <w:docPartObj>
          <w:docPartGallery w:val="Table of Contents"/>
          <w:docPartUnique w:val="1"/>
        </w:docPartObj>
      </w:sdtPr>
      <w:sdtContent>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cxz319xn6i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hyperlink>
          <w:hyperlink w:anchor="_cxz319xn6i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_cxz319xn6iq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 I – ENVIRONMENTAL MANAGEMENT</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aeblvrhj6f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aeblvrhj6f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_haeblvrhj6fz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ENVIRONMENTAL POLICY</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kwjv6znupa8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kwjv6znupa8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_kwjv6znupa8s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LEGISLATIVE COMPLIANCE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3wkyneeuc3s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3wkyneeuc3s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_3wkyneeuc3sp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WASTE AND RESOURCE MANAGEMENT</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mmsqap7ri7o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mmsqap7ri7o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_mmsqap7ri7on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ENVIRONMENTAL STANDARDS AND PERFORMANCE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3vzsuzlc9rr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3vzsuzlc9rr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_3vzsuzlc9rry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CARBON REDUCTION AND SUSTAINABILITY</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9016"/>
            </w:tabs>
            <w:spacing w:after="10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3n7vhxews2q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3n7vhxews2q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_3n7vhxews2qr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AUTHORISED SIGNATORY</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59" w:lineRule="auto"/>
        <w:ind w:left="360" w:right="0" w:hanging="360"/>
        <w:jc w:val="left"/>
        <w:rPr/>
      </w:pPr>
      <w:bookmarkStart w:colFirst="0" w:colLast="0" w:name="_cxz319xn6iq" w:id="1"/>
      <w:bookmarkEnd w:id="1"/>
      <w:r w:rsidDel="00000000" w:rsidR="00000000" w:rsidRPr="00000000">
        <w:br w:type="page"/>
      </w:r>
      <w:r w:rsidDel="00000000" w:rsidR="00000000" w:rsidRPr="00000000">
        <w:rPr>
          <w:rFonts w:ascii="Calibri" w:cs="Calibri" w:eastAsia="Calibri" w:hAnsi="Calibri"/>
          <w:b w:val="0"/>
          <w:bCs w:val="0"/>
          <w:i w:val="0"/>
          <w:iCs w:val="0"/>
          <w:smallCaps w:val="0"/>
          <w:strike w:val="0"/>
          <w:color w:val="002060"/>
          <w:sz w:val="32"/>
          <w:szCs w:val="32"/>
          <w:u w:val="none"/>
          <w:shd w:fill="auto" w:val="clear"/>
          <w:vertAlign w:val="baseline"/>
          <w:rtl w:val="0"/>
        </w:rPr>
        <w:t xml:space="preserve">FORM I – ENVIRONMENTAL MANAGEMENT</w:t>
      </w:r>
    </w:p>
    <w:p w:rsidR="00000000" w:rsidDel="00000000" w:rsidP="00000000" w:rsidRDefault="00000000" w:rsidRPr="00000000" w14:paraId="00000030">
      <w:pPr>
        <w:spacing w:line="240" w:lineRule="auto"/>
        <w:ind w:left="284" w:firstLine="0"/>
        <w:rPr>
          <w:i w:val="1"/>
          <w:iCs w:val="1"/>
        </w:rPr>
      </w:pPr>
      <w:r w:rsidDel="00000000" w:rsidR="00000000" w:rsidRPr="00000000">
        <w:rPr>
          <w:i w:val="1"/>
          <w:iCs w:val="1"/>
          <w:rtl w:val="0"/>
        </w:rPr>
        <w:t xml:space="preserve">(ITT Section 5.9)</w:t>
      </w:r>
    </w:p>
    <w:p w:rsidR="00000000" w:rsidDel="00000000" w:rsidP="00000000" w:rsidRDefault="00000000" w:rsidRPr="00000000" w14:paraId="00000031">
      <w:pPr>
        <w:spacing w:line="240" w:lineRule="auto"/>
        <w:ind w:left="284" w:firstLine="0"/>
        <w:rPr>
          <w:b w:val="1"/>
          <w:bCs w:val="1"/>
        </w:rPr>
      </w:pPr>
      <w:r w:rsidDel="00000000" w:rsidR="00000000" w:rsidRPr="00000000">
        <w:rPr>
          <w:b w:val="1"/>
          <w:bCs w:val="1"/>
          <w:rtl w:val="0"/>
        </w:rPr>
        <w:t xml:space="preserve">Instructions to Tenderers</w:t>
      </w:r>
    </w:p>
    <w:p w:rsidR="00000000" w:rsidDel="00000000" w:rsidP="00000000" w:rsidRDefault="00000000" w:rsidRPr="00000000" w14:paraId="00000032">
      <w:pPr>
        <w:spacing w:line="240" w:lineRule="auto"/>
        <w:ind w:left="284" w:firstLine="0"/>
        <w:rPr/>
      </w:pPr>
      <w:r w:rsidDel="00000000" w:rsidR="00000000" w:rsidRPr="00000000">
        <w:rPr>
          <w:rtl w:val="0"/>
        </w:rPr>
        <w:t xml:space="preserve">Tenderers must demonstrate their organisation’s approach to environmental management, compliance with relevant legislation and contribution to Net Zero and sustainability objectives. </w:t>
      </w:r>
    </w:p>
    <w:p w:rsidR="00000000" w:rsidDel="00000000" w:rsidP="00000000" w:rsidRDefault="00000000" w:rsidRPr="00000000" w14:paraId="00000033">
      <w:pPr>
        <w:spacing w:line="240" w:lineRule="auto"/>
        <w:ind w:left="284" w:firstLine="0"/>
        <w:rPr/>
      </w:pPr>
      <w:r w:rsidDel="00000000" w:rsidR="00000000" w:rsidRPr="00000000">
        <w:rPr>
          <w:rtl w:val="0"/>
        </w:rPr>
        <w:t xml:space="preserve">Responses should be proportionate to the scale and nature of the contract. Evidence of formal certifications (e.g. ISO 14001) is encouraged but not mandatory.</w:t>
        <w:br w:type="textWrapping"/>
      </w:r>
    </w:p>
    <w:p w:rsidR="00000000" w:rsidDel="00000000" w:rsidP="00000000" w:rsidRDefault="00000000" w:rsidRPr="00000000" w14:paraId="00000034">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haeblvrhj6fz" w:id="2"/>
      <w:bookmarkEnd w:id="2"/>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ENVIRONMENTAL POLICY</w:t>
      </w:r>
    </w:p>
    <w:tbl>
      <w:tblPr>
        <w:tblStyle w:val="Table2"/>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5">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6">
            <w:pPr>
              <w:jc w:val="center"/>
              <w:rPr>
                <w:u w:val="single"/>
              </w:rPr>
            </w:pPr>
            <w:r w:rsidDel="00000000" w:rsidR="00000000" w:rsidRPr="00000000">
              <w:rPr>
                <w:u w:val="single"/>
                <w:rtl w:val="0"/>
              </w:rPr>
              <w:t xml:space="preserve">Tenderer Response</w:t>
            </w:r>
          </w:p>
        </w:tc>
      </w:tr>
      <w:tr>
        <w:trPr>
          <w:cantSplit w:val="0"/>
          <w:trHeight w:val="1661"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7">
            <w:pPr>
              <w:rPr>
                <w:b w:val="0"/>
                <w:bCs w:val="0"/>
              </w:rPr>
            </w:pPr>
            <w:r w:rsidDel="00000000" w:rsidR="00000000" w:rsidRPr="00000000">
              <w:rPr>
                <w:b w:val="0"/>
                <w:bCs w:val="0"/>
                <w:rtl w:val="0"/>
              </w:rPr>
              <w:t xml:space="preserve">Does your organisation have a documented Environmental Policy approved by senior management?</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8">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712"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9">
            <w:pPr>
              <w:rPr>
                <w:b w:val="0"/>
                <w:bCs w:val="0"/>
              </w:rPr>
            </w:pPr>
            <w:r w:rsidDel="00000000" w:rsidR="00000000" w:rsidRPr="00000000">
              <w:rPr>
                <w:b w:val="0"/>
                <w:bCs w:val="0"/>
                <w:rtl w:val="0"/>
              </w:rPr>
              <w:t xml:space="preserve">If yes, please attach a copy.</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A">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7512"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3B">
            <w:pPr>
              <w:rPr>
                <w:b w:val="0"/>
                <w:bCs w:val="0"/>
              </w:rPr>
            </w:pPr>
            <w:r w:rsidDel="00000000" w:rsidR="00000000" w:rsidRPr="00000000">
              <w:rPr>
                <w:b w:val="0"/>
                <w:bCs w:val="0"/>
                <w:rtl w:val="0"/>
              </w:rPr>
              <w:t xml:space="preserve">Briefly describe how the policy is implemented and monitored within your organisation.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3C">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3D">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kwjv6znupa8s" w:id="3"/>
      <w:bookmarkEnd w:id="3"/>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LEGISLATIVE COMPLIANCE</w:t>
      </w:r>
    </w:p>
    <w:tbl>
      <w:tblPr>
        <w:tblStyle w:val="Table3"/>
        <w:tblpPr w:leftFromText="180" w:rightFromText="180" w:topFromText="0" w:bottomFromText="0" w:vertAnchor="text" w:horzAnchor="text" w:tblpX="-866" w:tblpY="30"/>
        <w:tblW w:w="10768.000000000002"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1"/>
        <w:gridCol w:w="7087"/>
        <w:tblGridChange w:id="0">
          <w:tblGrid>
            <w:gridCol w:w="3681"/>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3E">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3F">
            <w:pPr>
              <w:jc w:val="center"/>
              <w:rPr>
                <w:u w:val="single"/>
              </w:rPr>
            </w:pPr>
            <w:r w:rsidDel="00000000" w:rsidR="00000000" w:rsidRPr="00000000">
              <w:rPr>
                <w:u w:val="single"/>
                <w:rtl w:val="0"/>
              </w:rPr>
              <w:t xml:space="preserve">Tenderer Response</w:t>
            </w:r>
          </w:p>
        </w:tc>
      </w:tr>
      <w:tr>
        <w:trPr>
          <w:cantSplit w:val="0"/>
          <w:trHeight w:val="351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0">
            <w:pPr>
              <w:rPr>
                <w:b w:val="0"/>
                <w:bCs w:val="0"/>
              </w:rPr>
            </w:pPr>
            <w:r w:rsidDel="00000000" w:rsidR="00000000" w:rsidRPr="00000000">
              <w:rPr>
                <w:b w:val="0"/>
                <w:bCs w:val="0"/>
                <w:rtl w:val="0"/>
              </w:rPr>
              <w:t xml:space="preserve">Confirm that your organisation complies with all relevant UK environmental legislation, including but not limited to:</w:t>
            </w:r>
          </w:p>
          <w:p w:rsidR="00000000" w:rsidDel="00000000" w:rsidP="00000000" w:rsidRDefault="00000000" w:rsidRPr="00000000" w14:paraId="00000041">
            <w:pPr>
              <w:rPr>
                <w:b w:val="0"/>
                <w:bCs w:val="0"/>
              </w:rPr>
            </w:pPr>
            <w:r w:rsidDel="00000000" w:rsidR="00000000" w:rsidRPr="00000000">
              <w:rPr>
                <w:b w:val="0"/>
                <w:bCs w:val="0"/>
                <w:rtl w:val="0"/>
              </w:rPr>
              <w:t xml:space="preserve">Environmental Protection Act 1990</w:t>
            </w:r>
          </w:p>
          <w:p w:rsidR="00000000" w:rsidDel="00000000" w:rsidP="00000000" w:rsidRDefault="00000000" w:rsidRPr="00000000" w14:paraId="00000042">
            <w:pPr>
              <w:rPr>
                <w:b w:val="0"/>
                <w:bCs w:val="0"/>
              </w:rPr>
            </w:pPr>
            <w:r w:rsidDel="00000000" w:rsidR="00000000" w:rsidRPr="00000000">
              <w:rPr>
                <w:b w:val="0"/>
                <w:bCs w:val="0"/>
                <w:rtl w:val="0"/>
              </w:rPr>
              <w:t xml:space="preserve">Waste (England and Wales) Regulations 2011</w:t>
            </w:r>
          </w:p>
          <w:p w:rsidR="00000000" w:rsidDel="00000000" w:rsidP="00000000" w:rsidRDefault="00000000" w:rsidRPr="00000000" w14:paraId="00000043">
            <w:pPr>
              <w:rPr>
                <w:b w:val="0"/>
                <w:bCs w:val="0"/>
              </w:rPr>
            </w:pPr>
            <w:r w:rsidDel="00000000" w:rsidR="00000000" w:rsidRPr="00000000">
              <w:rPr>
                <w:b w:val="0"/>
                <w:bCs w:val="0"/>
                <w:rtl w:val="0"/>
              </w:rPr>
              <w:t xml:space="preserve">Clean Air Act 1993</w:t>
            </w:r>
          </w:p>
          <w:p w:rsidR="00000000" w:rsidDel="00000000" w:rsidP="00000000" w:rsidRDefault="00000000" w:rsidRPr="00000000" w14:paraId="00000044">
            <w:pPr>
              <w:rPr/>
            </w:pPr>
            <w:r w:rsidDel="00000000" w:rsidR="00000000" w:rsidRPr="00000000">
              <w:rPr>
                <w:b w:val="0"/>
                <w:bCs w:val="0"/>
                <w:rtl w:val="0"/>
              </w:rPr>
              <w:t xml:space="preserve">Combustion and emissions regulations applicable to heating plant.</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5">
            <w:pPr>
              <w:rPr>
                <w:i w:val="1"/>
                <w:iCs w:val="1"/>
                <w:color w:val="393939"/>
              </w:rPr>
            </w:pPr>
            <w:r w:rsidDel="00000000" w:rsidR="00000000" w:rsidRPr="00000000">
              <w:rPr>
                <w:i w:val="1"/>
                <w:iCs w:val="1"/>
                <w:color w:val="393939"/>
                <w:rtl w:val="0"/>
              </w:rPr>
              <w:t xml:space="preserve">Confirmed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Not Confirmed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8319"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46">
            <w:pPr>
              <w:rPr>
                <w:b w:val="0"/>
                <w:bCs w:val="0"/>
              </w:rPr>
            </w:pPr>
            <w:r w:rsidDel="00000000" w:rsidR="00000000" w:rsidRPr="00000000">
              <w:rPr>
                <w:b w:val="0"/>
                <w:bCs w:val="0"/>
                <w:rtl w:val="0"/>
              </w:rPr>
              <w:t xml:space="preserve">Provide brief details of any enforcement notices, prosecutions or breachers in the last 3 years, including actions taken to remedy the issue.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7">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3wkyneeuc3sp" w:id="4"/>
      <w:bookmarkEnd w:id="4"/>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WASTE AND RESOURCE MANAGEMENT</w:t>
      </w:r>
    </w:p>
    <w:tbl>
      <w:tblPr>
        <w:tblStyle w:val="Table4"/>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4A">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4B">
            <w:pPr>
              <w:jc w:val="center"/>
              <w:rPr>
                <w:u w:val="single"/>
              </w:rPr>
            </w:pPr>
            <w:r w:rsidDel="00000000" w:rsidR="00000000" w:rsidRPr="00000000">
              <w:rPr>
                <w:u w:val="single"/>
                <w:rtl w:val="0"/>
              </w:rPr>
              <w:t xml:space="preserve">Tenderer Response</w:t>
            </w:r>
          </w:p>
        </w:tc>
      </w:tr>
      <w:tr>
        <w:trPr>
          <w:cantSplit w:val="0"/>
          <w:trHeight w:val="10598"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C">
            <w:pPr>
              <w:rPr>
                <w:b w:val="0"/>
                <w:bCs w:val="0"/>
              </w:rPr>
            </w:pPr>
            <w:r w:rsidDel="00000000" w:rsidR="00000000" w:rsidRPr="00000000">
              <w:rPr>
                <w:b w:val="0"/>
                <w:bCs w:val="0"/>
                <w:rtl w:val="0"/>
              </w:rPr>
              <w:t xml:space="preserve">Outline your organisation’s procedures for the responsible management of waste arising from maintenance and installation activities, including application of the waste hierarchy (prevention, reuse, recycling, recovery, disposal).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D">
            <w:pPr>
              <w:rPr>
                <w:i w:val="1"/>
                <w:iCs w:val="1"/>
                <w:color w:val="393939"/>
              </w:rPr>
            </w:pPr>
            <w:r w:rsidDel="00000000" w:rsidR="00000000" w:rsidRPr="00000000">
              <w:rPr>
                <w:i w:val="1"/>
                <w:iCs w:val="1"/>
                <w:color w:val="393939"/>
                <w:rtl w:val="0"/>
              </w:rPr>
              <w:t xml:space="preserve">(Tenderer to complete)</w:t>
            </w:r>
          </w:p>
        </w:tc>
      </w:tr>
      <w:tr>
        <w:trPr>
          <w:cantSplit w:val="0"/>
          <w:trHeight w:val="1692"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4E">
            <w:pPr>
              <w:rPr>
                <w:b w:val="0"/>
                <w:bCs w:val="0"/>
              </w:rPr>
            </w:pPr>
            <w:r w:rsidDel="00000000" w:rsidR="00000000" w:rsidRPr="00000000">
              <w:rPr>
                <w:b w:val="0"/>
                <w:bCs w:val="0"/>
                <w:rtl w:val="0"/>
              </w:rPr>
              <w:t xml:space="preserve">Confirm that waste carriers and disposal facilities used are appropriately licensed.</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4F">
            <w:pPr>
              <w:rPr>
                <w:i w:val="1"/>
                <w:iCs w:val="1"/>
                <w:color w:val="393939"/>
              </w:rPr>
            </w:pPr>
            <w:r w:rsidDel="00000000" w:rsidR="00000000" w:rsidRPr="00000000">
              <w:rPr>
                <w:i w:val="1"/>
                <w:iCs w:val="1"/>
                <w:color w:val="393939"/>
                <w:rtl w:val="0"/>
              </w:rPr>
              <w:t xml:space="preserve">Confirmed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Not Confirmed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bl>
    <w:p w:rsidR="00000000" w:rsidDel="00000000" w:rsidP="00000000" w:rsidRDefault="00000000" w:rsidRPr="00000000" w14:paraId="00000050">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mmsqap7ri7on" w:id="5"/>
      <w:bookmarkEnd w:id="5"/>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ENVIRONMENTAL STANDARDS AND PERFORMANCE</w:t>
      </w:r>
    </w:p>
    <w:tbl>
      <w:tblPr>
        <w:tblStyle w:val="Table5"/>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51">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52">
            <w:pPr>
              <w:jc w:val="center"/>
              <w:rPr>
                <w:u w:val="single"/>
              </w:rPr>
            </w:pPr>
            <w:r w:rsidDel="00000000" w:rsidR="00000000" w:rsidRPr="00000000">
              <w:rPr>
                <w:u w:val="single"/>
                <w:rtl w:val="0"/>
              </w:rPr>
              <w:t xml:space="preserve">Tenderer Response</w:t>
            </w:r>
          </w:p>
        </w:tc>
      </w:tr>
      <w:tr>
        <w:trPr>
          <w:cantSplit w:val="0"/>
          <w:trHeight w:val="1384"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3">
            <w:pPr>
              <w:rPr>
                <w:b w:val="0"/>
                <w:bCs w:val="0"/>
              </w:rPr>
            </w:pPr>
            <w:r w:rsidDel="00000000" w:rsidR="00000000" w:rsidRPr="00000000">
              <w:rPr>
                <w:b w:val="0"/>
                <w:bCs w:val="0"/>
                <w:rtl w:val="0"/>
              </w:rPr>
              <w:t xml:space="preserve">Does your organisation hold ISO 14001 certification or an equivalent Environmental Management System?</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4">
            <w:pPr>
              <w:rPr>
                <w:i w:val="1"/>
                <w:iCs w:val="1"/>
                <w:color w:val="393939"/>
              </w:rPr>
            </w:pPr>
            <w:r w:rsidDel="00000000" w:rsidR="00000000" w:rsidRPr="00000000">
              <w:rPr>
                <w:i w:val="1"/>
                <w:iCs w:val="1"/>
                <w:color w:val="393939"/>
                <w:rtl w:val="0"/>
              </w:rPr>
              <w:t xml:space="preserve">Yes </w:t>
            </w:r>
            <w:r w:rsidDel="00000000" w:rsidR="00000000" w:rsidRPr="00000000">
              <w:rPr>
                <w:rFonts w:ascii="MS Gothic" w:cs="MS Gothic" w:eastAsia="MS Gothic" w:hAnsi="MS Gothic"/>
                <w:color w:val="393939"/>
                <w:rtl w:val="0"/>
              </w:rPr>
              <w:t xml:space="preserve">☐</w:t>
            </w:r>
            <w:r w:rsidDel="00000000" w:rsidR="00000000" w:rsidRPr="00000000">
              <w:rPr>
                <w:i w:val="1"/>
                <w:iCs w:val="1"/>
                <w:color w:val="393939"/>
                <w:rtl w:val="0"/>
              </w:rPr>
              <w:t xml:space="preserve"> No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122"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5">
            <w:pPr>
              <w:rPr>
                <w:b w:val="0"/>
                <w:bCs w:val="0"/>
              </w:rPr>
            </w:pPr>
            <w:r w:rsidDel="00000000" w:rsidR="00000000" w:rsidRPr="00000000">
              <w:rPr>
                <w:b w:val="0"/>
                <w:bCs w:val="0"/>
                <w:rtl w:val="0"/>
              </w:rPr>
              <w:t xml:space="preserve">If yes, please attached evidence.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6">
            <w:pPr>
              <w:rPr>
                <w:i w:val="1"/>
                <w:iCs w:val="1"/>
                <w:color w:val="393939"/>
              </w:rPr>
            </w:pPr>
            <w:r w:rsidDel="00000000" w:rsidR="00000000" w:rsidRPr="00000000">
              <w:rPr>
                <w:i w:val="1"/>
                <w:iCs w:val="1"/>
                <w:color w:val="393939"/>
                <w:rtl w:val="0"/>
              </w:rPr>
              <w:t xml:space="preserve">Attached </w:t>
            </w:r>
            <w:r w:rsidDel="00000000" w:rsidR="00000000" w:rsidRPr="00000000">
              <w:rPr>
                <w:rFonts w:ascii="MS Gothic" w:cs="MS Gothic" w:eastAsia="MS Gothic" w:hAnsi="MS Gothic"/>
                <w:color w:val="393939"/>
                <w:rtl w:val="0"/>
              </w:rPr>
              <w:t xml:space="preserve">☐</w:t>
            </w:r>
            <w:r w:rsidDel="00000000" w:rsidR="00000000" w:rsidRPr="00000000">
              <w:rPr>
                <w:rtl w:val="0"/>
              </w:rPr>
            </w:r>
          </w:p>
        </w:tc>
      </w:tr>
      <w:tr>
        <w:trPr>
          <w:cantSplit w:val="0"/>
          <w:trHeight w:val="10208"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57">
            <w:pPr>
              <w:rPr>
                <w:b w:val="0"/>
                <w:bCs w:val="0"/>
              </w:rPr>
            </w:pPr>
            <w:r w:rsidDel="00000000" w:rsidR="00000000" w:rsidRPr="00000000">
              <w:rPr>
                <w:b w:val="0"/>
                <w:bCs w:val="0"/>
                <w:rtl w:val="0"/>
              </w:rPr>
              <w:t xml:space="preserve">If no, please describe alternative arrangements for monitoring and improving environmental performance.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8">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59">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3vzsuzlc9rry" w:id="6"/>
      <w:bookmarkEnd w:id="6"/>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CARBON REDUCTION AND SUSTAINABILITY</w:t>
      </w:r>
    </w:p>
    <w:tbl>
      <w:tblPr>
        <w:tblStyle w:val="Table6"/>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5A">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5B">
            <w:pPr>
              <w:jc w:val="center"/>
              <w:rPr>
                <w:u w:val="single"/>
              </w:rPr>
            </w:pPr>
            <w:r w:rsidDel="00000000" w:rsidR="00000000" w:rsidRPr="00000000">
              <w:rPr>
                <w:u w:val="single"/>
                <w:rtl w:val="0"/>
              </w:rPr>
              <w:t xml:space="preserve">Tenderer Response</w:t>
            </w:r>
          </w:p>
        </w:tc>
      </w:tr>
      <w:tr>
        <w:trPr>
          <w:cantSplit w:val="0"/>
          <w:trHeight w:val="11874" w:hRule="atLeast"/>
          <w:tblHeader w:val="0"/>
        </w:trPr>
        <w:tc>
          <w:tcPr>
            <w:tcBorders>
              <w:top w:color="ffffff" w:space="0" w:sz="4" w:val="single"/>
              <w:right w:color="ffffff" w:space="0" w:sz="4" w:val="single"/>
            </w:tcBorders>
            <w:shd w:fill="00b0f0" w:val="clear"/>
            <w:vAlign w:val="center"/>
          </w:tcPr>
          <w:p w:rsidR="00000000" w:rsidDel="00000000" w:rsidP="00000000" w:rsidRDefault="00000000" w:rsidRPr="00000000" w14:paraId="0000005C">
            <w:pPr>
              <w:rPr>
                <w:b w:val="0"/>
                <w:bCs w:val="0"/>
              </w:rPr>
            </w:pPr>
            <w:r w:rsidDel="00000000" w:rsidR="00000000" w:rsidRPr="00000000">
              <w:rPr>
                <w:b w:val="0"/>
                <w:bCs w:val="0"/>
                <w:rtl w:val="0"/>
              </w:rPr>
              <w:t xml:space="preserve">Describe any current or planned initiatives to support Net Zero Wales objective, including energy efficiency measures, emissions reduction and sustainability improvements relevant to heating plant maintenance. (Max 300 words)</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5D">
            <w:pPr>
              <w:rPr>
                <w:i w:val="1"/>
                <w:iCs w:val="1"/>
              </w:rPr>
            </w:pPr>
            <w:r w:rsidDel="00000000" w:rsidR="00000000" w:rsidRPr="00000000">
              <w:rPr>
                <w:i w:val="1"/>
                <w:iCs w:val="1"/>
                <w:color w:val="393939"/>
                <w:rtl w:val="0"/>
              </w:rPr>
              <w:t xml:space="preserve">(Tenderer to complete)</w:t>
            </w:r>
            <w:r w:rsidDel="00000000" w:rsidR="00000000" w:rsidRPr="00000000">
              <w:rPr>
                <w:rtl w:val="0"/>
              </w:rPr>
            </w:r>
          </w:p>
        </w:tc>
      </w:tr>
    </w:tbl>
    <w:p w:rsidR="00000000" w:rsidDel="00000000" w:rsidP="00000000" w:rsidRDefault="00000000" w:rsidRPr="00000000" w14:paraId="0000005E">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pPr>
      <w:bookmarkStart w:colFirst="0" w:colLast="0" w:name="_3n7vhxews2qr" w:id="7"/>
      <w:bookmarkEnd w:id="7"/>
      <w:r w:rsidDel="00000000" w:rsidR="00000000" w:rsidRPr="00000000">
        <w:rPr>
          <w:rFonts w:ascii="Calibri" w:cs="Calibri" w:eastAsia="Calibri" w:hAnsi="Calibri"/>
          <w:b w:val="0"/>
          <w:bCs w:val="0"/>
          <w:i w:val="0"/>
          <w:iCs w:val="0"/>
          <w:smallCaps w:val="0"/>
          <w:strike w:val="0"/>
          <w:color w:val="002060"/>
          <w:sz w:val="28"/>
          <w:szCs w:val="28"/>
          <w:u w:val="none"/>
          <w:shd w:fill="auto" w:val="clear"/>
          <w:vertAlign w:val="baseline"/>
          <w:rtl w:val="0"/>
        </w:rPr>
        <w:t xml:space="preserve">AUTHORISED SIGNATORY</w:t>
      </w:r>
    </w:p>
    <w:tbl>
      <w:tblPr>
        <w:tblStyle w:val="Table7"/>
        <w:tblpPr w:leftFromText="180" w:rightFromText="180" w:topFromText="0" w:bottomFromText="0" w:vertAnchor="text" w:horzAnchor="text" w:tblpX="-866" w:tblpY="30"/>
        <w:tblW w:w="10772.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3685"/>
        <w:gridCol w:w="7087"/>
        <w:tblGridChange w:id="0">
          <w:tblGrid>
            <w:gridCol w:w="3685"/>
            <w:gridCol w:w="7087"/>
          </w:tblGrid>
        </w:tblGridChange>
      </w:tblGrid>
      <w:tr>
        <w:trPr>
          <w:cantSplit w:val="0"/>
          <w:trHeight w:val="580" w:hRule="atLeast"/>
          <w:tblHeader w:val="0"/>
        </w:trPr>
        <w:tc>
          <w:tcPr>
            <w:tcBorders>
              <w:bottom w:color="ffffff" w:space="0" w:sz="4" w:val="single"/>
            </w:tcBorders>
            <w:shd w:fill="0070c0" w:val="clear"/>
            <w:vAlign w:val="center"/>
          </w:tcPr>
          <w:p w:rsidR="00000000" w:rsidDel="00000000" w:rsidP="00000000" w:rsidRDefault="00000000" w:rsidRPr="00000000" w14:paraId="0000005F">
            <w:pPr>
              <w:jc w:val="center"/>
              <w:rPr>
                <w:u w:val="single"/>
              </w:rPr>
            </w:pPr>
            <w:r w:rsidDel="00000000" w:rsidR="00000000" w:rsidRPr="00000000">
              <w:rPr>
                <w:u w:val="single"/>
                <w:rtl w:val="0"/>
              </w:rPr>
              <w:t xml:space="preserve">Information Required</w:t>
            </w:r>
          </w:p>
        </w:tc>
        <w:tc>
          <w:tcPr>
            <w:tcBorders>
              <w:bottom w:color="ffffff" w:space="0" w:sz="4" w:val="single"/>
            </w:tcBorders>
            <w:shd w:fill="0070c0" w:val="clear"/>
            <w:vAlign w:val="center"/>
          </w:tcPr>
          <w:p w:rsidR="00000000" w:rsidDel="00000000" w:rsidP="00000000" w:rsidRDefault="00000000" w:rsidRPr="00000000" w14:paraId="00000060">
            <w:pPr>
              <w:jc w:val="center"/>
              <w:rPr>
                <w:u w:val="single"/>
              </w:rPr>
            </w:pPr>
            <w:r w:rsidDel="00000000" w:rsidR="00000000" w:rsidRPr="00000000">
              <w:rPr>
                <w:u w:val="single"/>
                <w:rtl w:val="0"/>
              </w:rPr>
              <w:t xml:space="preserve">Tenderer Response</w:t>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1">
            <w:pPr>
              <w:rPr>
                <w:b w:val="0"/>
                <w:bCs w:val="0"/>
              </w:rPr>
            </w:pPr>
            <w:r w:rsidDel="00000000" w:rsidR="00000000" w:rsidRPr="00000000">
              <w:rPr>
                <w:b w:val="0"/>
                <w:bCs w:val="0"/>
                <w:rtl w:val="0"/>
              </w:rPr>
              <w:t xml:space="preserve">Name</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2">
            <w:pPr>
              <w:rPr>
                <w:color w:val="393939"/>
              </w:rPr>
            </w:pPr>
            <w:r w:rsidDel="00000000" w:rsidR="00000000" w:rsidRPr="00000000">
              <w:rPr>
                <w:i w:val="1"/>
                <w:iCs w:val="1"/>
                <w:color w:val="393939"/>
                <w:rtl w:val="0"/>
              </w:rPr>
              <w:t xml:space="preserve">(Tenderer to complete)</w:t>
            </w:r>
            <w:r w:rsidDel="00000000" w:rsidR="00000000" w:rsidRPr="00000000">
              <w:rPr>
                <w:rtl w:val="0"/>
              </w:rPr>
            </w:r>
          </w:p>
        </w:tc>
      </w:tr>
      <w:tr>
        <w:trPr>
          <w:cantSplit w:val="0"/>
          <w:trHeight w:val="580" w:hRule="atLeast"/>
          <w:tblHeader w:val="0"/>
        </w:trPr>
        <w:tc>
          <w:tcPr>
            <w:tcBorders>
              <w:top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3">
            <w:pPr>
              <w:rPr>
                <w:b w:val="0"/>
                <w:bCs w:val="0"/>
              </w:rPr>
            </w:pPr>
            <w:r w:rsidDel="00000000" w:rsidR="00000000" w:rsidRPr="00000000">
              <w:rPr>
                <w:b w:val="0"/>
                <w:bCs w:val="0"/>
                <w:rtl w:val="0"/>
              </w:rPr>
              <w:t xml:space="preserve">Position</w:t>
            </w:r>
          </w:p>
        </w:tc>
        <w:tc>
          <w:tcPr>
            <w:tcBorders>
              <w:top w:color="ffffff" w:space="0" w:sz="4" w:val="single"/>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4">
            <w:pPr>
              <w:rPr>
                <w:i w:val="1"/>
                <w:iCs w:val="1"/>
                <w:color w:val="393939"/>
              </w:rPr>
            </w:pPr>
            <w:r w:rsidDel="00000000" w:rsidR="00000000" w:rsidRPr="00000000">
              <w:rPr>
                <w:i w:val="1"/>
                <w:iCs w:val="1"/>
                <w:color w:val="393939"/>
                <w:rtl w:val="0"/>
              </w:rPr>
              <w:t xml:space="preserve">(Tenderer to complete)</w:t>
            </w:r>
          </w:p>
        </w:tc>
      </w:tr>
      <w:tr>
        <w:trPr>
          <w:cantSplit w:val="0"/>
          <w:trHeight w:val="580" w:hRule="atLeast"/>
          <w:tblHeader w:val="0"/>
        </w:trPr>
        <w:tc>
          <w:tcPr>
            <w:tcBorders>
              <w:top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65">
            <w:pPr>
              <w:rPr>
                <w:b w:val="0"/>
                <w:bCs w:val="0"/>
              </w:rPr>
            </w:pPr>
            <w:r w:rsidDel="00000000" w:rsidR="00000000" w:rsidRPr="00000000">
              <w:rPr>
                <w:b w:val="0"/>
                <w:bCs w:val="0"/>
                <w:rtl w:val="0"/>
              </w:rPr>
              <w:t xml:space="preserve">Signature</w:t>
            </w:r>
          </w:p>
        </w:tc>
        <w:tc>
          <w:tcPr>
            <w:tcBorders>
              <w:top w:color="ffffff" w:space="0" w:sz="4" w:val="single"/>
              <w:left w:color="ffffff" w:space="0" w:sz="4" w:val="single"/>
              <w:bottom w:color="000000" w:space="0" w:sz="0" w:val="nil"/>
              <w:right w:color="ffffff" w:space="0" w:sz="4" w:val="single"/>
            </w:tcBorders>
            <w:shd w:fill="00b0f0" w:val="clear"/>
            <w:vAlign w:val="center"/>
          </w:tcPr>
          <w:p w:rsidR="00000000" w:rsidDel="00000000" w:rsidP="00000000" w:rsidRDefault="00000000" w:rsidRPr="00000000" w14:paraId="00000066">
            <w:pPr>
              <w:rPr>
                <w:i w:val="1"/>
                <w:iCs w:val="1"/>
                <w:color w:val="393939"/>
              </w:rPr>
            </w:pPr>
            <w:r w:rsidDel="00000000" w:rsidR="00000000" w:rsidRPr="00000000">
              <w:rPr>
                <w:i w:val="1"/>
                <w:iCs w:val="1"/>
                <w:color w:val="393939"/>
                <w:rtl w:val="0"/>
              </w:rPr>
              <w:t xml:space="preserve">(Digital or handwritten signature to be inserted)</w:t>
            </w:r>
          </w:p>
        </w:tc>
      </w:tr>
      <w:tr>
        <w:trPr>
          <w:cantSplit w:val="0"/>
          <w:trHeight w:val="580" w:hRule="atLeast"/>
          <w:tblHeader w:val="0"/>
        </w:trPr>
        <w:tc>
          <w:tcPr>
            <w:tcBorders>
              <w:top w:color="000000" w:space="0" w:sz="0" w:val="nil"/>
              <w:right w:color="ffffff" w:space="0" w:sz="4" w:val="single"/>
            </w:tcBorders>
            <w:shd w:fill="00b0f0" w:val="clear"/>
            <w:vAlign w:val="center"/>
          </w:tcPr>
          <w:p w:rsidR="00000000" w:rsidDel="00000000" w:rsidP="00000000" w:rsidRDefault="00000000" w:rsidRPr="00000000" w14:paraId="00000067">
            <w:pPr>
              <w:rPr>
                <w:b w:val="0"/>
                <w:bCs w:val="0"/>
              </w:rPr>
            </w:pPr>
            <w:r w:rsidDel="00000000" w:rsidR="00000000" w:rsidRPr="00000000">
              <w:rPr>
                <w:b w:val="0"/>
                <w:bCs w:val="0"/>
                <w:rtl w:val="0"/>
              </w:rPr>
              <w:t xml:space="preserve">Date</w:t>
            </w:r>
          </w:p>
        </w:tc>
        <w:tc>
          <w:tcPr>
            <w:tcBorders>
              <w:top w:color="000000" w:space="0" w:sz="0" w:val="nil"/>
              <w:left w:color="ffffff" w:space="0" w:sz="4" w:val="single"/>
              <w:bottom w:color="ffffff" w:space="0" w:sz="4" w:val="single"/>
              <w:right w:color="ffffff" w:space="0" w:sz="4" w:val="single"/>
            </w:tcBorders>
            <w:shd w:fill="00b0f0" w:val="clear"/>
            <w:vAlign w:val="center"/>
          </w:tcPr>
          <w:p w:rsidR="00000000" w:rsidDel="00000000" w:rsidP="00000000" w:rsidRDefault="00000000" w:rsidRPr="00000000" w14:paraId="00000068">
            <w:pPr>
              <w:rPr>
                <w:i w:val="1"/>
                <w:iCs w:val="1"/>
                <w:color w:val="393939"/>
              </w:rPr>
            </w:pPr>
            <w:r w:rsidDel="00000000" w:rsidR="00000000" w:rsidRPr="00000000">
              <w:rPr>
                <w:i w:val="1"/>
                <w:iCs w:val="1"/>
                <w:color w:val="393939"/>
                <w:rtl w:val="0"/>
              </w:rPr>
              <w:t xml:space="preserve">(Tenderer to complete)</w:t>
            </w:r>
          </w:p>
        </w:tc>
      </w:tr>
    </w:tbl>
    <w:p w:rsidR="00000000" w:rsidDel="00000000" w:rsidP="00000000" w:rsidRDefault="00000000" w:rsidRPr="00000000" w14:paraId="00000069">
      <w:pPr>
        <w:rPr/>
      </w:pPr>
      <w:r w:rsidDel="00000000" w:rsidR="00000000" w:rsidRPr="00000000">
        <w:rPr>
          <w:rtl w:val="0"/>
        </w:rPr>
      </w:r>
    </w:p>
    <w:sectPr>
      <w:footerReference r:id="rId9" w:type="default"/>
      <w:pgSz w:h="16838" w:w="11906" w:orient="portrait"/>
      <w:pgMar w:bottom="1440" w:top="1440" w:left="1418"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lowerLetter"/>
      <w:lvlText w:val="%4)"/>
      <w:lvlJc w:val="left"/>
      <w:pPr>
        <w:ind w:left="1440" w:hanging="360"/>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a5a5a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a5a5a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6e6e6e"/>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after="60" w:before="240" w:lin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af6" w:val="clear"/>
    </w:tcPr>
    <w:tblStylePr w:type="band1Horz">
      <w:tcPr>
        <w:shd w:fill="bdd6ee" w:val="clear"/>
      </w:tcPr>
    </w:tblStylePr>
    <w:tblStylePr w:type="band1Vert">
      <w:tcPr>
        <w:shd w:fill="bdd6ee"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5b9bd5"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5b9bd5"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5b9bd5"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5b9bd5"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