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1844675C" w:rsidR="00AD73D3" w:rsidRPr="00890526" w:rsidRDefault="00C41CD6" w:rsidP="00AD73D3">
      <w:pPr>
        <w:pStyle w:val="Title"/>
        <w:rPr>
          <w:lang w:val="cy-GB"/>
        </w:rPr>
      </w:pPr>
      <w:r w:rsidRPr="00890526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EF8E31F">
                <wp:simplePos x="0" y="0"/>
                <wp:positionH relativeFrom="page">
                  <wp:posOffset>614787</wp:posOffset>
                </wp:positionH>
                <wp:positionV relativeFrom="page">
                  <wp:posOffset>4659611</wp:posOffset>
                </wp:positionV>
                <wp:extent cx="5962650" cy="1423670"/>
                <wp:effectExtent l="0" t="0" r="0" b="508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42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78C3E" w14:textId="54FC19EE" w:rsidR="00053AFA" w:rsidRPr="00053AFA" w:rsidRDefault="003670C2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Templed</w:t>
                            </w:r>
                            <w:proofErr w:type="spellEnd"/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Ymateb</w:t>
                            </w:r>
                            <w:proofErr w:type="spellEnd"/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-             </w:t>
                            </w:r>
                            <w:proofErr w:type="spellStart"/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Go</w:t>
                            </w:r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fynion</w:t>
                            </w:r>
                            <w:proofErr w:type="spellEnd"/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3670C2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Technegol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7A51544" id="_x0000_t202" coordsize="21600,21600" o:spt="202" path="m0,0l0,21600,21600,21600,21600,0xe">
                <v:stroke joinstyle="miter"/>
                <v:path gradientshapeok="t" o:connecttype="rect"/>
              </v:shapetype>
              <v:shape id="Text Box 1674865718" o:spid="_x0000_s1026" type="#_x0000_t202" style="position:absolute;margin-left:48.4pt;margin-top:366.9pt;width:469.5pt;height:112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" filled="f" stroked="f" strokeweight=".5pt">
                <v:textbox inset="0,0,0,0">
                  <w:txbxContent>
                    <w:p w14:paraId="0B878C3E" w14:textId="54FC19EE" w:rsidR="00053AFA" w:rsidRPr="00053AFA" w:rsidRDefault="003670C2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 w:rsidRPr="003670C2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 xml:space="preserve">Templed Ymateb </w:t>
                      </w: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-             Go</w:t>
                      </w:r>
                      <w:r w:rsidRPr="003670C2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fynion Technegol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90526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65582FC8">
                <wp:simplePos x="0" y="0"/>
                <wp:positionH relativeFrom="page">
                  <wp:posOffset>715223</wp:posOffset>
                </wp:positionH>
                <wp:positionV relativeFrom="page">
                  <wp:posOffset>1475715</wp:posOffset>
                </wp:positionV>
                <wp:extent cx="9696261" cy="2659380"/>
                <wp:effectExtent l="0" t="0" r="63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261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CA863" w14:textId="77777777" w:rsidR="002B3C25" w:rsidRDefault="002B3C25" w:rsidP="002B3C25">
                            <w:pPr>
                              <w:pStyle w:val="Title"/>
                            </w:pPr>
                            <w:proofErr w:type="spellStart"/>
                            <w:r>
                              <w:t>Chwaraeon</w:t>
                            </w:r>
                            <w:proofErr w:type="spellEnd"/>
                            <w:r>
                              <w:t xml:space="preserve"> Cymru:</w:t>
                            </w:r>
                          </w:p>
                          <w:p w14:paraId="450EFDA7" w14:textId="4414BC60" w:rsidR="00A03F7C" w:rsidRDefault="002B3C25" w:rsidP="002B3C25">
                            <w:pPr>
                              <w:pStyle w:val="Title"/>
                            </w:pPr>
                            <w:r>
                              <w:t xml:space="preserve">System </w:t>
                            </w:r>
                            <w:proofErr w:type="spellStart"/>
                            <w:r>
                              <w:t>Weinyddol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Gweithrediadau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Chwaraeon</w:t>
                            </w:r>
                            <w:proofErr w:type="spellEnd"/>
                          </w:p>
                          <w:p w14:paraId="0CCBE8CA" w14:textId="459A21C9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CD9C1A3" id="Text Box 1" o:spid="_x0000_s1027" type="#_x0000_t202" style="position:absolute;margin-left:56.3pt;margin-top:116.2pt;width:763.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" filled="f" stroked="f" strokeweight=".5pt">
                <v:textbox inset="0,0,0,0">
                  <w:txbxContent>
                    <w:p w14:paraId="3A3CA863" w14:textId="77777777" w:rsidR="002B3C25" w:rsidRDefault="002B3C25" w:rsidP="002B3C25">
                      <w:pPr>
                        <w:pStyle w:val="Title"/>
                      </w:pPr>
                      <w:r>
                        <w:t>Chwaraeon Cymru:</w:t>
                      </w:r>
                    </w:p>
                    <w:p w14:paraId="450EFDA7" w14:textId="4414BC60" w:rsidR="00A03F7C" w:rsidRDefault="002B3C25" w:rsidP="002B3C25">
                      <w:pPr>
                        <w:pStyle w:val="Title"/>
                      </w:pPr>
                      <w:r>
                        <w:t>System Weinyddol Gweithrediadau Chwaraeon</w:t>
                      </w:r>
                    </w:p>
                    <w:p w14:paraId="0CCBE8CA" w14:textId="459A21C9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890526">
        <w:rPr>
          <w:noProof/>
          <w:vertAlign w:val="subscript"/>
          <w:lang w:val="cy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2D5E7C1F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group w14:anchorId="048761EB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21532A" w:rsidRPr="00890526">
        <w:rPr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5E45580B" w:rsidR="00053AFA" w:rsidRPr="00483176" w:rsidRDefault="0019402C" w:rsidP="00483176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 w:rsidR="007D3D3D">
                              <w:t>/</w:t>
                            </w:r>
                            <w:r>
                              <w:t>03</w:t>
                            </w:r>
                            <w:r w:rsidR="007D3D3D">
                              <w:t>/</w:t>
                            </w:r>
                            <w: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5E45580B" w:rsidR="00053AFA" w:rsidRPr="00483176" w:rsidRDefault="0019402C" w:rsidP="00483176">
                      <w:pPr>
                        <w:pStyle w:val="Cover-Documentdateversion"/>
                      </w:pPr>
                      <w:r>
                        <w:t>13</w:t>
                      </w:r>
                      <w:r w:rsidR="007D3D3D">
                        <w:t>/</w:t>
                      </w:r>
                      <w:r>
                        <w:t>03</w:t>
                      </w:r>
                      <w:r w:rsidR="007D3D3D">
                        <w:t>/</w:t>
                      </w:r>
                      <w: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890526">
        <w:rPr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890526">
        <w:rPr>
          <w:lang w:val="cy-GB"/>
        </w:rPr>
        <w:br w:type="page"/>
      </w:r>
    </w:p>
    <w:p w14:paraId="1FFFD240" w14:textId="44CDF563" w:rsidR="00777BB7" w:rsidRPr="00890526" w:rsidRDefault="00E5791F" w:rsidP="00285E37">
      <w:pPr>
        <w:pStyle w:val="Heading2"/>
        <w:numPr>
          <w:ilvl w:val="0"/>
          <w:numId w:val="8"/>
        </w:numPr>
        <w:rPr>
          <w:lang w:val="cy-GB"/>
        </w:rPr>
      </w:pPr>
      <w:r w:rsidRPr="00890526">
        <w:rPr>
          <w:lang w:val="cy-GB"/>
        </w:rPr>
        <w:lastRenderedPageBreak/>
        <w:t>Cyfarwyddyd</w:t>
      </w:r>
      <w:r w:rsidR="00777BB7" w:rsidRPr="00890526">
        <w:rPr>
          <w:lang w:val="cy-GB"/>
        </w:rPr>
        <w:t xml:space="preserve"> </w:t>
      </w:r>
    </w:p>
    <w:p w14:paraId="34319208" w14:textId="77777777" w:rsidR="00777BB7" w:rsidRPr="00890526" w:rsidRDefault="00777BB7" w:rsidP="00777BB7">
      <w:pPr>
        <w:pStyle w:val="NoSpacing"/>
        <w:rPr>
          <w:lang w:val="cy-GB"/>
        </w:rPr>
      </w:pPr>
    </w:p>
    <w:p w14:paraId="75719295" w14:textId="23ED3C9A" w:rsidR="00383F45" w:rsidRPr="00890526" w:rsidRDefault="00383F45" w:rsidP="00383F45">
      <w:pPr>
        <w:pStyle w:val="ListParagraph"/>
        <w:numPr>
          <w:ilvl w:val="1"/>
          <w:numId w:val="5"/>
        </w:numPr>
        <w:spacing w:after="0"/>
        <w:jc w:val="both"/>
        <w:rPr>
          <w:sz w:val="22"/>
          <w:lang w:val="cy-GB"/>
        </w:rPr>
      </w:pPr>
      <w:r w:rsidRPr="00890526">
        <w:rPr>
          <w:sz w:val="22"/>
          <w:lang w:val="cy-GB"/>
        </w:rPr>
        <w:t>Rhaid i'r tendrwr gwblhau'r templed Ymateb Technegol.</w:t>
      </w:r>
    </w:p>
    <w:p w14:paraId="21114F59" w14:textId="77777777" w:rsidR="00383F45" w:rsidRPr="00890526" w:rsidRDefault="00383F45" w:rsidP="00383F45">
      <w:pPr>
        <w:pStyle w:val="ListParagraph"/>
        <w:spacing w:after="0"/>
        <w:jc w:val="both"/>
        <w:rPr>
          <w:sz w:val="22"/>
          <w:lang w:val="cy-GB"/>
        </w:rPr>
      </w:pPr>
    </w:p>
    <w:p w14:paraId="301DCE7E" w14:textId="77777777" w:rsidR="00383F45" w:rsidRPr="00890526" w:rsidRDefault="00383F45" w:rsidP="00383F45">
      <w:pPr>
        <w:pStyle w:val="ListParagraph"/>
        <w:numPr>
          <w:ilvl w:val="1"/>
          <w:numId w:val="5"/>
        </w:numPr>
        <w:spacing w:after="0"/>
        <w:jc w:val="both"/>
        <w:rPr>
          <w:sz w:val="22"/>
          <w:lang w:val="cy-GB"/>
        </w:rPr>
      </w:pPr>
      <w:r w:rsidRPr="00890526">
        <w:rPr>
          <w:sz w:val="22"/>
          <w:lang w:val="cy-GB"/>
        </w:rPr>
        <w:t>Dim ond ymatebion a gyflwynir gan ddefnyddio'r templedi ymateb a ddarperir a dderbynnir i'w gwerthuso.</w:t>
      </w:r>
    </w:p>
    <w:p w14:paraId="254A2724" w14:textId="77777777" w:rsidR="00777BB7" w:rsidRPr="00890526" w:rsidRDefault="00777BB7" w:rsidP="00777BB7">
      <w:pPr>
        <w:spacing w:after="0"/>
        <w:ind w:right="-28"/>
        <w:jc w:val="both"/>
        <w:rPr>
          <w:sz w:val="22"/>
          <w:szCs w:val="24"/>
          <w:lang w:val="cy-GB"/>
        </w:rPr>
      </w:pPr>
    </w:p>
    <w:p w14:paraId="28CC558A" w14:textId="0A19642B" w:rsidR="00777BB7" w:rsidRPr="00890526" w:rsidRDefault="00383F45" w:rsidP="00777BB7">
      <w:pPr>
        <w:pStyle w:val="ListParagraph"/>
        <w:numPr>
          <w:ilvl w:val="1"/>
          <w:numId w:val="5"/>
        </w:numPr>
        <w:spacing w:after="0"/>
        <w:jc w:val="both"/>
        <w:rPr>
          <w:sz w:val="22"/>
          <w:lang w:val="cy-GB"/>
        </w:rPr>
      </w:pPr>
      <w:r w:rsidRPr="00890526">
        <w:rPr>
          <w:sz w:val="22"/>
          <w:lang w:val="cy-GB"/>
        </w:rPr>
        <w:t>Rhaid i dendrwyr ystyried a rhoi sylw dyledus i unrhyw ganllawiau pellach yn y ddogfen Gwahoddiad i Dendro wrth gwblhau eu hymateb technegol.</w:t>
      </w:r>
    </w:p>
    <w:p w14:paraId="41FA5138" w14:textId="77777777" w:rsidR="00777BB7" w:rsidRPr="00890526" w:rsidRDefault="00777BB7" w:rsidP="00777BB7">
      <w:pPr>
        <w:pStyle w:val="ListParagraph"/>
        <w:jc w:val="both"/>
        <w:rPr>
          <w:sz w:val="22"/>
          <w:szCs w:val="24"/>
          <w:lang w:val="cy-GB"/>
        </w:rPr>
      </w:pPr>
    </w:p>
    <w:p w14:paraId="5DCF802F" w14:textId="7CB02072" w:rsidR="00777BB7" w:rsidRPr="00890526" w:rsidRDefault="00383F45" w:rsidP="00777BB7">
      <w:pPr>
        <w:pStyle w:val="ListParagraph"/>
        <w:numPr>
          <w:ilvl w:val="1"/>
          <w:numId w:val="5"/>
        </w:numPr>
        <w:spacing w:after="0"/>
        <w:jc w:val="both"/>
        <w:rPr>
          <w:sz w:val="22"/>
          <w:szCs w:val="24"/>
          <w:lang w:val="cy-GB"/>
        </w:rPr>
      </w:pPr>
      <w:r w:rsidRPr="00890526">
        <w:rPr>
          <w:sz w:val="22"/>
          <w:lang w:val="cy-GB"/>
        </w:rPr>
        <w:t>Rhaid darparu pob ymateb i gwestiwn gan ddefnyddio ffont a maint darllenadwy</w:t>
      </w:r>
      <w:r w:rsidR="00777BB7" w:rsidRPr="00890526">
        <w:rPr>
          <w:sz w:val="22"/>
          <w:szCs w:val="24"/>
          <w:lang w:val="cy-GB"/>
        </w:rPr>
        <w:t>.</w:t>
      </w:r>
    </w:p>
    <w:p w14:paraId="7C758102" w14:textId="77777777" w:rsidR="00777BB7" w:rsidRPr="00890526" w:rsidRDefault="00777BB7" w:rsidP="00777BB7">
      <w:pPr>
        <w:pStyle w:val="NoSpacing"/>
        <w:jc w:val="both"/>
        <w:rPr>
          <w:sz w:val="22"/>
          <w:szCs w:val="24"/>
          <w:lang w:val="cy-GB"/>
        </w:rPr>
      </w:pPr>
    </w:p>
    <w:p w14:paraId="42E3262F" w14:textId="5A1B1C61" w:rsidR="00777BB7" w:rsidRPr="00890526" w:rsidRDefault="00383F45" w:rsidP="00777BB7">
      <w:pPr>
        <w:pStyle w:val="ListParagraph"/>
        <w:numPr>
          <w:ilvl w:val="1"/>
          <w:numId w:val="5"/>
        </w:numPr>
        <w:spacing w:line="228" w:lineRule="auto"/>
        <w:ind w:right="-28"/>
        <w:jc w:val="both"/>
        <w:rPr>
          <w:sz w:val="22"/>
          <w:lang w:val="cy-GB"/>
        </w:rPr>
      </w:pPr>
      <w:r w:rsidRPr="00890526">
        <w:rPr>
          <w:sz w:val="22"/>
          <w:lang w:val="cy-GB"/>
        </w:rPr>
        <w:t>Yn unol ag adran 15 (Y Broses Asesu) yn y ddogfen Gwahoddiad i Dendro, bydd yr asesiad Gofynion Technegol yn cyfrif am 30% o'r 100% sydd ar gael. Cynhelir yr asesiad technegol gan ddilyn y fethodoleg sgorio a ddarperir</w:t>
      </w:r>
      <w:r w:rsidR="00777BB7" w:rsidRPr="00890526">
        <w:rPr>
          <w:sz w:val="22"/>
          <w:lang w:val="cy-GB"/>
        </w:rPr>
        <w:t>.</w:t>
      </w:r>
    </w:p>
    <w:p w14:paraId="1F3CA7AD" w14:textId="77777777" w:rsidR="00777BB7" w:rsidRPr="00890526" w:rsidRDefault="00777BB7" w:rsidP="00777BB7">
      <w:pPr>
        <w:pStyle w:val="ListParagraph"/>
        <w:ind w:left="849" w:right="-28"/>
        <w:jc w:val="both"/>
        <w:rPr>
          <w:sz w:val="22"/>
          <w:szCs w:val="24"/>
          <w:highlight w:val="green"/>
          <w:lang w:val="cy-GB"/>
        </w:rPr>
      </w:pPr>
    </w:p>
    <w:p w14:paraId="5E4A8BD4" w14:textId="151F9926" w:rsidR="00777BB7" w:rsidRPr="00890526" w:rsidRDefault="00383F45" w:rsidP="00777BB7">
      <w:pPr>
        <w:pStyle w:val="ListParagraph"/>
        <w:numPr>
          <w:ilvl w:val="1"/>
          <w:numId w:val="5"/>
        </w:numPr>
        <w:spacing w:line="228" w:lineRule="auto"/>
        <w:ind w:right="-28"/>
        <w:jc w:val="both"/>
        <w:rPr>
          <w:sz w:val="22"/>
          <w:szCs w:val="24"/>
          <w:lang w:val="cy-GB"/>
        </w:rPr>
      </w:pPr>
      <w:r w:rsidRPr="00890526">
        <w:rPr>
          <w:sz w:val="22"/>
          <w:szCs w:val="24"/>
          <w:lang w:val="cy-GB"/>
        </w:rPr>
        <w:t xml:space="preserve">Dylid cynnwys tystiolaeth ategol, fel </w:t>
      </w:r>
      <w:r w:rsidRPr="00890526">
        <w:rPr>
          <w:rFonts w:ascii="Times New Roman" w:hAnsi="Times New Roman" w:cs="Times New Roman"/>
          <w:sz w:val="22"/>
          <w:szCs w:val="24"/>
          <w:lang w:val="cy-GB"/>
        </w:rPr>
        <w:t>sgrinluniau o’r system</w:t>
      </w:r>
      <w:r w:rsidRPr="00890526">
        <w:rPr>
          <w:sz w:val="22"/>
          <w:szCs w:val="24"/>
          <w:lang w:val="cy-GB"/>
        </w:rPr>
        <w:t>, canllawiau defnyddwyr, neu eirda gan gwsmeriaid, lle bo modd</w:t>
      </w:r>
      <w:r w:rsidR="00777BB7" w:rsidRPr="00890526">
        <w:rPr>
          <w:sz w:val="22"/>
          <w:szCs w:val="24"/>
          <w:lang w:val="cy-GB"/>
        </w:rPr>
        <w:t>.</w:t>
      </w:r>
    </w:p>
    <w:p w14:paraId="6A90D77E" w14:textId="77777777" w:rsidR="0064302F" w:rsidRPr="00890526" w:rsidRDefault="0064302F" w:rsidP="0064302F">
      <w:pPr>
        <w:pStyle w:val="ListParagraph"/>
        <w:rPr>
          <w:sz w:val="22"/>
          <w:szCs w:val="24"/>
          <w:lang w:val="cy-GB"/>
        </w:rPr>
      </w:pPr>
    </w:p>
    <w:p w14:paraId="5517DD34" w14:textId="77777777" w:rsidR="0064302F" w:rsidRPr="00890526" w:rsidRDefault="0064302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3BF3AA08" w14:textId="77777777" w:rsidR="0064302F" w:rsidRPr="00890526" w:rsidRDefault="0064302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6A61727E" w14:textId="77777777" w:rsidR="00421653" w:rsidRPr="00890526" w:rsidRDefault="00421653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2CDEFD90" w14:textId="77777777" w:rsidR="00382F5A" w:rsidRPr="00890526" w:rsidRDefault="00382F5A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2FA13D8B" w14:textId="77777777" w:rsidR="00382F5A" w:rsidRPr="00890526" w:rsidRDefault="00382F5A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6C84AA39" w14:textId="77777777" w:rsidR="00383F45" w:rsidRPr="00890526" w:rsidRDefault="00383F45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4F7FC258" w14:textId="77777777" w:rsidR="0064302F" w:rsidRPr="00890526" w:rsidRDefault="0064302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2C4BAA83" w14:textId="77777777" w:rsidR="00E5791F" w:rsidRPr="00890526" w:rsidRDefault="00E5791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5043628C" w14:textId="77777777" w:rsidR="0064302F" w:rsidRPr="00890526" w:rsidRDefault="0064302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5E315A70" w14:textId="77777777" w:rsidR="0064302F" w:rsidRPr="00890526" w:rsidRDefault="0064302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p w14:paraId="043DBFC5" w14:textId="26C19BD9" w:rsidR="00106BC7" w:rsidRPr="00890526" w:rsidRDefault="00383F45" w:rsidP="00285E37">
      <w:pPr>
        <w:pStyle w:val="Heading2"/>
        <w:numPr>
          <w:ilvl w:val="0"/>
          <w:numId w:val="8"/>
        </w:numPr>
        <w:rPr>
          <w:lang w:val="cy-GB"/>
        </w:rPr>
      </w:pPr>
      <w:r w:rsidRPr="00890526">
        <w:rPr>
          <w:lang w:val="cy-GB"/>
        </w:rPr>
        <w:t>Templed ymateb</w:t>
      </w:r>
    </w:p>
    <w:p w14:paraId="6994DD80" w14:textId="77777777" w:rsidR="0064302F" w:rsidRPr="00890526" w:rsidRDefault="0064302F" w:rsidP="0064302F">
      <w:pPr>
        <w:spacing w:line="228" w:lineRule="auto"/>
        <w:ind w:right="-28"/>
        <w:jc w:val="both"/>
        <w:rPr>
          <w:sz w:val="22"/>
          <w:szCs w:val="24"/>
          <w:lang w:val="cy-GB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7693"/>
        <w:gridCol w:w="1980"/>
        <w:gridCol w:w="1338"/>
      </w:tblGrid>
      <w:tr w:rsidR="00C25E45" w:rsidRPr="00890526" w14:paraId="553B0829" w14:textId="77777777" w:rsidTr="00890526">
        <w:trPr>
          <w:trHeight w:val="41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3F3A47B" w14:textId="77777777" w:rsidR="00890526" w:rsidRPr="00890526" w:rsidRDefault="00890526" w:rsidP="00890526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890526">
              <w:rPr>
                <w:rFonts w:cs="Arial"/>
                <w:b/>
                <w:bCs/>
                <w:sz w:val="22"/>
                <w:lang w:val="cy-GB"/>
              </w:rPr>
              <w:t>Model Cyflwyno a Chynnal</w:t>
            </w:r>
          </w:p>
          <w:p w14:paraId="61ECD1D7" w14:textId="5662546F" w:rsidR="00C25E45" w:rsidRPr="00890526" w:rsidRDefault="00C25E45" w:rsidP="00890526">
            <w:pPr>
              <w:pStyle w:val="NoSpacing"/>
              <w:rPr>
                <w:bCs/>
                <w:sz w:val="22"/>
                <w:lang w:val="cy-GB"/>
              </w:rPr>
            </w:pPr>
          </w:p>
        </w:tc>
      </w:tr>
      <w:tr w:rsidR="00C25E45" w:rsidRPr="00890526" w14:paraId="19EC1BA6" w14:textId="77777777" w:rsidTr="00890526">
        <w:trPr>
          <w:trHeight w:val="414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C7F47A3" w14:textId="6A77E073" w:rsidR="00C25E45" w:rsidRPr="00890526" w:rsidRDefault="00890526" w:rsidP="00890526">
            <w:pPr>
              <w:pStyle w:val="NoSpacing"/>
              <w:rPr>
                <w:b/>
                <w:bCs/>
                <w:sz w:val="22"/>
                <w:lang w:val="cy-GB"/>
              </w:rPr>
            </w:pPr>
            <w:r w:rsidRPr="00890526">
              <w:rPr>
                <w:rFonts w:cs="Arial"/>
                <w:bCs/>
                <w:sz w:val="22"/>
                <w:lang w:val="cy-GB"/>
              </w:rPr>
              <w:t>Rhaid cyflwyno'r system fel datrysiad Meddalwedd-fel-Gwasanaeth (SaaS) a reolir yn llawn, gan gynnwys cynnal, diweddariadau, cynnal a chadw a chefnogaeth, wedi'i gefnogi gan bensaernïaeth gynnal wydn gyda phreswylfa data wedi'i diffinio, argaeledd uchel a dibynadwyedd gweithredol.</w:t>
            </w:r>
            <w:r w:rsidRPr="00890526">
              <w:rPr>
                <w:rFonts w:cs="Arial"/>
                <w:sz w:val="22"/>
                <w:lang w:val="cy-GB"/>
              </w:rPr>
              <w:t xml:space="preserve"> </w:t>
            </w:r>
          </w:p>
        </w:tc>
      </w:tr>
      <w:tr w:rsidR="00383F45" w:rsidRPr="00890526" w14:paraId="34219FC7" w14:textId="77777777" w:rsidTr="00890526">
        <w:trPr>
          <w:trHeight w:val="414"/>
        </w:trPr>
        <w:tc>
          <w:tcPr>
            <w:tcW w:w="1001" w:type="pct"/>
            <w:tcBorders>
              <w:bottom w:val="single" w:sz="4" w:space="0" w:color="auto"/>
            </w:tcBorders>
          </w:tcPr>
          <w:p w14:paraId="738589DA" w14:textId="58A77511" w:rsidR="00383F45" w:rsidRPr="00890526" w:rsidRDefault="00383F45" w:rsidP="008D2CD6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65066D8C" w14:textId="431AD9CE" w:rsidR="00383F45" w:rsidRPr="00890526" w:rsidRDefault="00383F45" w:rsidP="008D2CD6">
            <w:pPr>
              <w:pStyle w:val="NoSpacing"/>
              <w:jc w:val="both"/>
              <w:rPr>
                <w:b/>
                <w:bCs/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Gofyniad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14:paraId="42A58FB7" w14:textId="5D8B7B15" w:rsidR="00383F45" w:rsidRPr="00890526" w:rsidRDefault="00383F45" w:rsidP="008D2CD6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648742FC" w14:textId="0428E018" w:rsidR="00383F45" w:rsidRPr="00890526" w:rsidRDefault="00383F45" w:rsidP="008D2CD6">
            <w:pPr>
              <w:pStyle w:val="NoSpacing"/>
              <w:jc w:val="center"/>
              <w:rPr>
                <w:b/>
                <w:bCs/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285E37" w:rsidRPr="00890526" w14:paraId="71A13228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08FB7428" w14:textId="63DA6B68" w:rsidR="00285E37" w:rsidRPr="00890526" w:rsidRDefault="00335DB7" w:rsidP="008D2CD6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2</w:t>
            </w:r>
            <w:r w:rsidR="005033AB" w:rsidRPr="00890526">
              <w:rPr>
                <w:sz w:val="22"/>
                <w:lang w:val="cy-GB"/>
              </w:rPr>
              <w:t>6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2F1FF2DF" w14:textId="77777777" w:rsidR="00890526" w:rsidRPr="00890526" w:rsidRDefault="00890526" w:rsidP="00890526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890526">
              <w:rPr>
                <w:rFonts w:cs="Arial"/>
                <w:b/>
                <w:bCs/>
                <w:sz w:val="22"/>
                <w:lang w:val="cy-GB"/>
              </w:rPr>
              <w:t>Cyflwyno SaaS</w:t>
            </w:r>
          </w:p>
          <w:p w14:paraId="75169F3E" w14:textId="20F5FDF7" w:rsidR="00285E37" w:rsidRPr="00890526" w:rsidRDefault="00890526" w:rsidP="00890526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rFonts w:cs="Arial"/>
                <w:bCs/>
                <w:sz w:val="22"/>
                <w:lang w:val="cy-GB"/>
              </w:rPr>
              <w:t>Disgrifiwch a rhowch dystiolaeth o sut mae'r system yn cael ei chyflwyno fel datrysiad Meddalwedd-fel-Gwasanaeth (SaaS) a reolir yn llawn, gan gynnwys cynnal, diweddariadau, cynnal a chadw</w:t>
            </w:r>
            <w:r>
              <w:rPr>
                <w:rFonts w:cs="Arial"/>
                <w:bCs/>
                <w:sz w:val="22"/>
                <w:lang w:val="cy-GB"/>
              </w:rPr>
              <w:t>,</w:t>
            </w:r>
            <w:r w:rsidRPr="00890526">
              <w:rPr>
                <w:rFonts w:cs="Arial"/>
                <w:bCs/>
                <w:sz w:val="22"/>
                <w:lang w:val="cy-GB"/>
              </w:rPr>
              <w:t xml:space="preserve"> a chefnogaet</w:t>
            </w:r>
            <w:r>
              <w:rPr>
                <w:rFonts w:cs="Arial"/>
                <w:bCs/>
                <w:sz w:val="22"/>
                <w:lang w:val="cy-GB"/>
              </w:rPr>
              <w:t xml:space="preserve">h. 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7FE7F4D9" w14:textId="77777777" w:rsidR="00285E37" w:rsidRPr="00890526" w:rsidRDefault="00285E37" w:rsidP="008D2CD6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00A91542" w14:textId="77777777" w:rsidR="00285E37" w:rsidRPr="00890526" w:rsidRDefault="00285E37" w:rsidP="008D2CD6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744786" w:rsidRPr="00890526" w14:paraId="0CE42B07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30CCB68" w14:textId="0E96257D" w:rsidR="00744786" w:rsidRPr="00890526" w:rsidRDefault="000F1612" w:rsidP="00744786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744786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744786" w:rsidRPr="00890526" w14:paraId="74602EF9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8D01694" w14:textId="78423FFD" w:rsidR="00744786" w:rsidRPr="00890526" w:rsidRDefault="000F1612" w:rsidP="00744786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1FF07DA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5FDD1919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4018CB4B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123BD5B7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1C827C50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54E7D0B1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5C3E0904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52ECBBD0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5EEE00D7" w14:textId="77777777" w:rsidR="00744786" w:rsidRPr="00890526" w:rsidRDefault="00744786" w:rsidP="00744786">
            <w:pPr>
              <w:pStyle w:val="NoSpacing"/>
              <w:rPr>
                <w:sz w:val="22"/>
                <w:lang w:val="cy-GB"/>
              </w:rPr>
            </w:pPr>
          </w:p>
          <w:p w14:paraId="753FC3C0" w14:textId="77777777" w:rsidR="00744786" w:rsidRPr="00890526" w:rsidRDefault="00744786" w:rsidP="00744786">
            <w:pPr>
              <w:jc w:val="center"/>
              <w:rPr>
                <w:sz w:val="22"/>
                <w:lang w:val="cy-GB"/>
              </w:rPr>
            </w:pPr>
          </w:p>
          <w:p w14:paraId="022584B1" w14:textId="77777777" w:rsidR="002C08FE" w:rsidRPr="00890526" w:rsidRDefault="002C08FE" w:rsidP="00744786">
            <w:pPr>
              <w:jc w:val="center"/>
              <w:rPr>
                <w:sz w:val="22"/>
                <w:lang w:val="cy-GB"/>
              </w:rPr>
            </w:pPr>
          </w:p>
        </w:tc>
      </w:tr>
      <w:tr w:rsidR="00744786" w:rsidRPr="00890526" w14:paraId="20A64D6D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500E16AD" w14:textId="2B69E4AC" w:rsidR="00744786" w:rsidRPr="00890526" w:rsidRDefault="00744740" w:rsidP="00744786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lastRenderedPageBreak/>
              <w:t>2</w:t>
            </w:r>
            <w:r w:rsidR="005033AB" w:rsidRPr="00890526">
              <w:rPr>
                <w:sz w:val="22"/>
                <w:lang w:val="cy-GB"/>
              </w:rPr>
              <w:t>7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1B4E1AAC" w14:textId="77777777" w:rsidR="000F1612" w:rsidRPr="003670C2" w:rsidRDefault="000F1612" w:rsidP="000F1612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3670C2">
              <w:rPr>
                <w:rFonts w:cs="Arial"/>
                <w:b/>
                <w:sz w:val="22"/>
                <w:lang w:val="cy-GB"/>
              </w:rPr>
              <w:t>Model Cynnal</w:t>
            </w:r>
          </w:p>
          <w:p w14:paraId="1E620357" w14:textId="3D51EBF3" w:rsidR="000F1612" w:rsidRPr="000F1612" w:rsidRDefault="003670C2" w:rsidP="000F1612">
            <w:pPr>
              <w:pStyle w:val="NoSpacing"/>
              <w:rPr>
                <w:rFonts w:cs="Arial"/>
                <w:sz w:val="22"/>
                <w:lang w:val="cy-GB"/>
              </w:rPr>
            </w:pPr>
            <w:r>
              <w:rPr>
                <w:rFonts w:cs="Arial"/>
                <w:sz w:val="22"/>
                <w:lang w:val="cy-GB"/>
              </w:rPr>
              <w:t>Disgrifiwch y bensaernïaeth g</w:t>
            </w:r>
            <w:r w:rsidR="000F1612" w:rsidRPr="000F1612">
              <w:rPr>
                <w:rFonts w:cs="Arial"/>
                <w:sz w:val="22"/>
                <w:lang w:val="cy-GB"/>
              </w:rPr>
              <w:t xml:space="preserve">ynnal, </w:t>
            </w:r>
            <w:r>
              <w:rPr>
                <w:rFonts w:cs="Arial"/>
                <w:sz w:val="22"/>
                <w:lang w:val="cy-GB"/>
              </w:rPr>
              <w:t>y b</w:t>
            </w:r>
            <w:r w:rsidR="000F1612" w:rsidRPr="000F1612">
              <w:rPr>
                <w:rFonts w:cs="Arial"/>
                <w:sz w:val="22"/>
                <w:lang w:val="cy-GB"/>
              </w:rPr>
              <w:t>reswylfa data, gwydnwch, a model argaeledd.</w:t>
            </w:r>
          </w:p>
          <w:p w14:paraId="3126E5B1" w14:textId="77777777" w:rsidR="000F1612" w:rsidRPr="000F1612" w:rsidRDefault="000F1612" w:rsidP="000F1612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3C467CE9" w14:textId="1869D47D" w:rsidR="000F1612" w:rsidRPr="000F1612" w:rsidRDefault="000F1612" w:rsidP="000F1612">
            <w:pPr>
              <w:pStyle w:val="NoSpacing"/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>Dylai'r disgrifiad gynnwys lleoliad(au) daearyddol</w:t>
            </w:r>
            <w:r w:rsidR="003670C2">
              <w:rPr>
                <w:rFonts w:cs="Arial"/>
                <w:sz w:val="22"/>
                <w:lang w:val="cy-GB"/>
              </w:rPr>
              <w:t xml:space="preserve"> y canlynol</w:t>
            </w:r>
            <w:r w:rsidRPr="000F1612">
              <w:rPr>
                <w:rFonts w:cs="Arial"/>
                <w:sz w:val="22"/>
                <w:lang w:val="cy-GB"/>
              </w:rPr>
              <w:t>:</w:t>
            </w:r>
          </w:p>
          <w:p w14:paraId="7732C6AA" w14:textId="24B87788" w:rsidR="000F1612" w:rsidRPr="000F1612" w:rsidRDefault="003670C2" w:rsidP="003670C2">
            <w:pPr>
              <w:pStyle w:val="NoSpacing"/>
              <w:numPr>
                <w:ilvl w:val="0"/>
                <w:numId w:val="13"/>
              </w:numPr>
              <w:rPr>
                <w:rFonts w:cs="Arial"/>
                <w:sz w:val="22"/>
                <w:lang w:val="cy-GB"/>
              </w:rPr>
            </w:pPr>
            <w:r>
              <w:rPr>
                <w:rFonts w:cs="Arial"/>
                <w:sz w:val="22"/>
                <w:lang w:val="cy-GB"/>
              </w:rPr>
              <w:t>Prif a</w:t>
            </w:r>
            <w:r w:rsidR="000F1612" w:rsidRPr="000F1612">
              <w:rPr>
                <w:rFonts w:cs="Arial"/>
                <w:sz w:val="22"/>
                <w:lang w:val="cy-GB"/>
              </w:rPr>
              <w:t xml:space="preserve">mgylcheddau cynnal </w:t>
            </w:r>
            <w:r>
              <w:rPr>
                <w:rFonts w:cs="Arial"/>
                <w:sz w:val="22"/>
                <w:lang w:val="cy-GB"/>
              </w:rPr>
              <w:t xml:space="preserve"> </w:t>
            </w:r>
          </w:p>
          <w:p w14:paraId="71FC67A8" w14:textId="1445185D" w:rsidR="000F1612" w:rsidRPr="000F1612" w:rsidRDefault="000F1612" w:rsidP="003670C2">
            <w:pPr>
              <w:pStyle w:val="NoSpacing"/>
              <w:numPr>
                <w:ilvl w:val="0"/>
                <w:numId w:val="13"/>
              </w:numPr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 xml:space="preserve">Amgylcheddau eilaidd (e.e., rhanbarthau </w:t>
            </w:r>
            <w:r w:rsidR="003670C2">
              <w:rPr>
                <w:rFonts w:cs="Arial"/>
                <w:sz w:val="22"/>
                <w:lang w:val="cy-GB"/>
              </w:rPr>
              <w:t>trosf</w:t>
            </w:r>
            <w:r w:rsidRPr="000F1612">
              <w:rPr>
                <w:rFonts w:cs="Arial"/>
                <w:sz w:val="22"/>
                <w:lang w:val="cy-GB"/>
              </w:rPr>
              <w:t>ethiant)</w:t>
            </w:r>
          </w:p>
          <w:p w14:paraId="7B219AA1" w14:textId="39C47410" w:rsidR="000F1612" w:rsidRPr="000F1612" w:rsidRDefault="000F1612" w:rsidP="003670C2">
            <w:pPr>
              <w:pStyle w:val="NoSpacing"/>
              <w:numPr>
                <w:ilvl w:val="0"/>
                <w:numId w:val="13"/>
              </w:numPr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>Gwasanaethau storio data</w:t>
            </w:r>
          </w:p>
          <w:p w14:paraId="53360368" w14:textId="40A56035" w:rsidR="000F1612" w:rsidRPr="000F1612" w:rsidRDefault="000F1612" w:rsidP="003670C2">
            <w:pPr>
              <w:pStyle w:val="NoSpacing"/>
              <w:numPr>
                <w:ilvl w:val="0"/>
                <w:numId w:val="13"/>
              </w:numPr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>Amgylcheddau adfer ar ôl trychineb</w:t>
            </w:r>
          </w:p>
          <w:p w14:paraId="66BA50EA" w14:textId="5528315C" w:rsidR="00744786" w:rsidRPr="003670C2" w:rsidRDefault="000F1612" w:rsidP="003670C2">
            <w:pPr>
              <w:pStyle w:val="NoSpacing"/>
              <w:numPr>
                <w:ilvl w:val="0"/>
                <w:numId w:val="12"/>
              </w:numPr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>Data wrth gefn a</w:t>
            </w:r>
            <w:r w:rsidR="003670C2">
              <w:rPr>
                <w:rFonts w:cs="Arial"/>
                <w:sz w:val="22"/>
                <w:lang w:val="cy-GB"/>
              </w:rPr>
              <w:t>c wedi’u h</w:t>
            </w:r>
            <w:r w:rsidRPr="000F1612">
              <w:rPr>
                <w:rFonts w:cs="Arial"/>
                <w:sz w:val="22"/>
                <w:lang w:val="cy-GB"/>
              </w:rPr>
              <w:t>ailadrodd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14BF1992" w14:textId="77777777" w:rsidR="00744786" w:rsidRPr="00890526" w:rsidRDefault="00744786" w:rsidP="00744786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0244B37C" w14:textId="77777777" w:rsidR="00744786" w:rsidRPr="00890526" w:rsidRDefault="00744786" w:rsidP="00744786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2C08FE" w:rsidRPr="00890526" w14:paraId="1E772884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544E0F6" w14:textId="0949EBD2" w:rsidR="002C08FE" w:rsidRPr="00890526" w:rsidRDefault="000F1612" w:rsidP="002C08FE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2C08FE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2C08FE" w:rsidRPr="00890526" w14:paraId="5368A386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75F9142" w14:textId="610C20B2" w:rsidR="002C08FE" w:rsidRPr="00890526" w:rsidRDefault="000F1612" w:rsidP="002C08FE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4854432E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63A20A02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5A66E7CF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38D7DE6B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4C7C9021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61B212FC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078F34F4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1BEF1B3B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3EF46ED1" w14:textId="77777777" w:rsidR="002C08FE" w:rsidRPr="00890526" w:rsidRDefault="002C08FE" w:rsidP="002C08FE">
            <w:pPr>
              <w:pStyle w:val="NoSpacing"/>
              <w:rPr>
                <w:sz w:val="22"/>
                <w:lang w:val="cy-GB"/>
              </w:rPr>
            </w:pPr>
          </w:p>
          <w:p w14:paraId="4AE836DE" w14:textId="77777777" w:rsidR="002C08FE" w:rsidRPr="00890526" w:rsidRDefault="002C08FE" w:rsidP="002C08FE">
            <w:pPr>
              <w:jc w:val="center"/>
              <w:rPr>
                <w:sz w:val="22"/>
                <w:lang w:val="cy-GB"/>
              </w:rPr>
            </w:pPr>
          </w:p>
          <w:p w14:paraId="0AC5700F" w14:textId="77777777" w:rsidR="002C08FE" w:rsidRPr="00890526" w:rsidRDefault="002C08FE" w:rsidP="002C08FE">
            <w:pPr>
              <w:jc w:val="center"/>
              <w:rPr>
                <w:sz w:val="22"/>
                <w:lang w:val="cy-GB"/>
              </w:rPr>
            </w:pPr>
          </w:p>
        </w:tc>
      </w:tr>
      <w:tr w:rsidR="00182724" w:rsidRPr="00890526" w14:paraId="6F4416A4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E9F45C2" w14:textId="7903A024" w:rsidR="00182724" w:rsidRPr="00673EF6" w:rsidRDefault="000F1612" w:rsidP="000F161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0F1612">
              <w:rPr>
                <w:rFonts w:cs="Arial"/>
                <w:b/>
                <w:bCs/>
                <w:sz w:val="22"/>
                <w:lang w:val="cy-GB"/>
              </w:rPr>
              <w:t>Diogelwch Data, Dilysu, a Gwydnwch</w:t>
            </w:r>
          </w:p>
        </w:tc>
      </w:tr>
      <w:tr w:rsidR="00182724" w:rsidRPr="00890526" w14:paraId="3AD75ED8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B0E9E30" w14:textId="41F8E294" w:rsidR="00182724" w:rsidRPr="00673EF6" w:rsidRDefault="000F1612" w:rsidP="00673EF6">
            <w:pPr>
              <w:pStyle w:val="NoSpacing"/>
              <w:rPr>
                <w:rFonts w:cs="Arial"/>
                <w:bCs/>
                <w:sz w:val="22"/>
                <w:lang w:val="cy-GB"/>
              </w:rPr>
            </w:pPr>
            <w:r w:rsidRPr="000F1612">
              <w:rPr>
                <w:rFonts w:cs="Arial"/>
                <w:bCs/>
                <w:sz w:val="22"/>
                <w:lang w:val="cy-GB"/>
              </w:rPr>
              <w:t xml:space="preserve">Rhaid i'r system gefnogi dilysu dau ffactor (2FA) ar gyfer pob math o ddefnyddiwr a darparu trefniadau wrth gefn, adfer ar ôl trychineb, </w:t>
            </w:r>
            <w:r w:rsidR="00673EF6">
              <w:rPr>
                <w:rFonts w:cs="Arial"/>
                <w:bCs/>
                <w:sz w:val="22"/>
                <w:lang w:val="cy-GB"/>
              </w:rPr>
              <w:t>cysondeb</w:t>
            </w:r>
            <w:r w:rsidRPr="000F1612">
              <w:rPr>
                <w:rFonts w:cs="Arial"/>
                <w:bCs/>
                <w:sz w:val="22"/>
                <w:lang w:val="cy-GB"/>
              </w:rPr>
              <w:t xml:space="preserve"> busnes, a chadw data </w:t>
            </w:r>
            <w:r w:rsidR="00673EF6" w:rsidRPr="000F1612">
              <w:rPr>
                <w:rFonts w:cs="Arial"/>
                <w:bCs/>
                <w:sz w:val="22"/>
                <w:lang w:val="cy-GB"/>
              </w:rPr>
              <w:t xml:space="preserve">diogel </w:t>
            </w:r>
            <w:r w:rsidRPr="000F1612">
              <w:rPr>
                <w:rFonts w:cs="Arial"/>
                <w:bCs/>
                <w:sz w:val="22"/>
                <w:lang w:val="cy-GB"/>
              </w:rPr>
              <w:t>i sicrhau gwydnwch y system a diogelu data.</w:t>
            </w:r>
          </w:p>
        </w:tc>
      </w:tr>
      <w:tr w:rsidR="000F1612" w:rsidRPr="00890526" w14:paraId="0E81D036" w14:textId="77777777" w:rsidTr="008E1987">
        <w:tc>
          <w:tcPr>
            <w:tcW w:w="1001" w:type="pct"/>
            <w:tcBorders>
              <w:bottom w:val="single" w:sz="4" w:space="0" w:color="auto"/>
            </w:tcBorders>
          </w:tcPr>
          <w:p w14:paraId="2C547305" w14:textId="783085B8" w:rsidR="000F1612" w:rsidRPr="00890526" w:rsidRDefault="000F1612" w:rsidP="0068563D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Rhif y gofyniad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3ECD4395" w14:textId="66F0943F" w:rsidR="000F1612" w:rsidRPr="00890526" w:rsidRDefault="000F1612" w:rsidP="0068563D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Gofyniad</w:t>
            </w:r>
          </w:p>
        </w:tc>
        <w:tc>
          <w:tcPr>
            <w:tcW w:w="719" w:type="pct"/>
            <w:tcBorders>
              <w:bottom w:val="single" w:sz="4" w:space="0" w:color="auto"/>
            </w:tcBorders>
          </w:tcPr>
          <w:p w14:paraId="63A690E1" w14:textId="2073A411" w:rsidR="000F1612" w:rsidRPr="00890526" w:rsidRDefault="000F1612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Pwysoli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14:paraId="0810FB35" w14:textId="6E560C62" w:rsidR="000F1612" w:rsidRPr="00890526" w:rsidRDefault="000F1612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b/>
                <w:bCs/>
                <w:sz w:val="22"/>
                <w:lang w:val="cy-GB"/>
              </w:rPr>
              <w:t>Sgôr Uchafswm</w:t>
            </w:r>
          </w:p>
        </w:tc>
      </w:tr>
      <w:tr w:rsidR="000E36AE" w:rsidRPr="00890526" w14:paraId="0B8D1099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5C5A32EC" w14:textId="1D1F156C" w:rsidR="000E36AE" w:rsidRPr="00890526" w:rsidRDefault="00DE3BA6" w:rsidP="00BB3CE9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28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bottom"/>
          </w:tcPr>
          <w:p w14:paraId="45F2CA86" w14:textId="77777777" w:rsidR="000F1612" w:rsidRPr="000F1612" w:rsidRDefault="000F1612" w:rsidP="000F1612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0F1612">
              <w:rPr>
                <w:rFonts w:cs="Arial"/>
                <w:b/>
                <w:bCs/>
                <w:sz w:val="22"/>
                <w:lang w:val="cy-GB"/>
              </w:rPr>
              <w:t>Gofynion Ardystio a Sicrwydd Diogelwch Gwybodaeth</w:t>
            </w:r>
          </w:p>
          <w:p w14:paraId="0E504CED" w14:textId="518D1B9A" w:rsidR="000F1612" w:rsidRPr="000F1612" w:rsidRDefault="000F1612" w:rsidP="000F1612">
            <w:pPr>
              <w:pStyle w:val="NoSpacing"/>
              <w:numPr>
                <w:ilvl w:val="0"/>
                <w:numId w:val="11"/>
              </w:numPr>
              <w:rPr>
                <w:rFonts w:cs="Arial"/>
                <w:bCs/>
                <w:sz w:val="22"/>
                <w:lang w:val="cy-GB"/>
              </w:rPr>
            </w:pPr>
            <w:r w:rsidRPr="000F1612">
              <w:rPr>
                <w:rFonts w:cs="Arial"/>
                <w:bCs/>
                <w:sz w:val="22"/>
                <w:lang w:val="cy-GB"/>
              </w:rPr>
              <w:t xml:space="preserve">Ardystiad ISO/IEC 27001 sy'n </w:t>
            </w:r>
            <w:r w:rsidR="00673EF6">
              <w:rPr>
                <w:rFonts w:cs="Arial"/>
                <w:bCs/>
                <w:sz w:val="22"/>
                <w:lang w:val="cy-GB"/>
              </w:rPr>
              <w:t>cynnwys</w:t>
            </w:r>
            <w:r w:rsidRPr="000F1612">
              <w:rPr>
                <w:rFonts w:cs="Arial"/>
                <w:bCs/>
                <w:sz w:val="22"/>
                <w:lang w:val="cy-GB"/>
              </w:rPr>
              <w:t xml:space="preserve"> cwmpas perthnasol y gwasanaethau a'r amgylchedd cynnal; neu</w:t>
            </w:r>
          </w:p>
          <w:p w14:paraId="39A3D632" w14:textId="77777777" w:rsidR="000F1612" w:rsidRPr="000F1612" w:rsidRDefault="000F1612" w:rsidP="000F1612">
            <w:pPr>
              <w:pStyle w:val="NoSpacing"/>
              <w:rPr>
                <w:rFonts w:cs="Arial"/>
                <w:bCs/>
                <w:sz w:val="22"/>
                <w:lang w:val="cy-GB"/>
              </w:rPr>
            </w:pPr>
          </w:p>
          <w:p w14:paraId="5D5D1B8C" w14:textId="179DC0E7" w:rsidR="000F1612" w:rsidRPr="000F1612" w:rsidRDefault="000F1612" w:rsidP="000F1612">
            <w:pPr>
              <w:pStyle w:val="NoSpacing"/>
              <w:numPr>
                <w:ilvl w:val="0"/>
                <w:numId w:val="11"/>
              </w:numPr>
              <w:rPr>
                <w:rFonts w:cs="Arial"/>
                <w:bCs/>
                <w:sz w:val="22"/>
                <w:lang w:val="cy-GB"/>
              </w:rPr>
            </w:pPr>
            <w:r w:rsidRPr="000F1612">
              <w:rPr>
                <w:rFonts w:cs="Arial"/>
                <w:bCs/>
                <w:sz w:val="22"/>
                <w:lang w:val="cy-GB"/>
              </w:rPr>
              <w:t xml:space="preserve">Fframwaith diogelwch gwybodaeth cyfatebol wedi'i sicrhau'n annibynnol, fel SOC 2 Math II (Egwyddor diogelwch </w:t>
            </w:r>
            <w:r w:rsidR="00223B6F">
              <w:rPr>
                <w:rFonts w:cs="Arial"/>
                <w:bCs/>
                <w:sz w:val="22"/>
                <w:lang w:val="cy-GB"/>
              </w:rPr>
              <w:t>fel isafswm</w:t>
            </w:r>
            <w:r w:rsidRPr="000F1612">
              <w:rPr>
                <w:rFonts w:cs="Arial"/>
                <w:bCs/>
                <w:sz w:val="22"/>
                <w:lang w:val="cy-GB"/>
              </w:rPr>
              <w:t>), gydag adroddiad cyfredol a chwmpas clir; neu</w:t>
            </w:r>
          </w:p>
          <w:p w14:paraId="57F6AC77" w14:textId="77777777" w:rsidR="000F1612" w:rsidRPr="000F1612" w:rsidRDefault="000F1612" w:rsidP="000F1612">
            <w:pPr>
              <w:pStyle w:val="NoSpacing"/>
              <w:rPr>
                <w:rFonts w:cs="Arial"/>
                <w:bCs/>
                <w:sz w:val="22"/>
                <w:lang w:val="cy-GB"/>
              </w:rPr>
            </w:pPr>
          </w:p>
          <w:p w14:paraId="0B607535" w14:textId="1D5FF8C2" w:rsidR="000E36AE" w:rsidRPr="00223B6F" w:rsidRDefault="000F1612" w:rsidP="00223B6F">
            <w:pPr>
              <w:pStyle w:val="NoSpacing"/>
              <w:numPr>
                <w:ilvl w:val="0"/>
                <w:numId w:val="11"/>
              </w:numPr>
              <w:rPr>
                <w:rFonts w:cs="Arial"/>
                <w:bCs/>
                <w:sz w:val="22"/>
                <w:lang w:val="cy-GB"/>
              </w:rPr>
            </w:pPr>
            <w:r w:rsidRPr="000F1612">
              <w:rPr>
                <w:rFonts w:cs="Arial"/>
                <w:bCs/>
                <w:sz w:val="22"/>
                <w:lang w:val="cy-GB"/>
              </w:rPr>
              <w:t>Fframwaith amgen wedi'i archwilio'n annibynnol sy'n dangos System Rheoli Diogelwch Gwybodaeth (ISMS) aeddfed, gyda thystiolaeth ategol sy'n dderbyniol i Chwaraeon Cymru.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0E7D3432" w14:textId="798B11F9" w:rsidR="000E36AE" w:rsidRPr="00890526" w:rsidRDefault="004F3F5A" w:rsidP="00BB3CE9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lastRenderedPageBreak/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4480FA5" w14:textId="3A0B1099" w:rsidR="000E36AE" w:rsidRPr="00890526" w:rsidRDefault="004F3F5A" w:rsidP="00BB3CE9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DE3BA6" w:rsidRPr="00890526" w14:paraId="1D6EE784" w14:textId="77777777" w:rsidTr="00890526">
        <w:tc>
          <w:tcPr>
            <w:tcW w:w="4514" w:type="pct"/>
            <w:gridSpan w:val="3"/>
            <w:tcBorders>
              <w:bottom w:val="single" w:sz="4" w:space="0" w:color="auto"/>
            </w:tcBorders>
          </w:tcPr>
          <w:p w14:paraId="40AC7BDA" w14:textId="3AB037EB" w:rsidR="00DE3BA6" w:rsidRPr="00890526" w:rsidRDefault="000F1612" w:rsidP="004F3F5A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4F3F5A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341825CD" w14:textId="77777777" w:rsidR="00DE3BA6" w:rsidRPr="00890526" w:rsidRDefault="00DE3BA6" w:rsidP="00BB3CE9">
            <w:pPr>
              <w:jc w:val="center"/>
              <w:rPr>
                <w:sz w:val="22"/>
                <w:lang w:val="cy-GB"/>
              </w:rPr>
            </w:pPr>
          </w:p>
        </w:tc>
      </w:tr>
      <w:tr w:rsidR="00DE3BA6" w:rsidRPr="00890526" w14:paraId="645B56DD" w14:textId="77777777" w:rsidTr="00890526">
        <w:tc>
          <w:tcPr>
            <w:tcW w:w="4514" w:type="pct"/>
            <w:gridSpan w:val="3"/>
            <w:tcBorders>
              <w:bottom w:val="single" w:sz="4" w:space="0" w:color="auto"/>
            </w:tcBorders>
          </w:tcPr>
          <w:p w14:paraId="4D163482" w14:textId="5CA4931C" w:rsidR="004F3F5A" w:rsidRPr="00890526" w:rsidRDefault="000F1612" w:rsidP="004F3F5A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7985C542" w14:textId="77777777" w:rsidR="00DE3BA6" w:rsidRPr="00890526" w:rsidRDefault="00DE3BA6" w:rsidP="004F3F5A">
            <w:pPr>
              <w:rPr>
                <w:sz w:val="22"/>
                <w:lang w:val="cy-GB"/>
              </w:rPr>
            </w:pPr>
          </w:p>
          <w:p w14:paraId="7E454802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6A64C595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1D8F6FB8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6113F4EA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18BE0565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084CC8FF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74D8EFC0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63A202FA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  <w:p w14:paraId="14B800DD" w14:textId="77777777" w:rsidR="004F3F5A" w:rsidRPr="00890526" w:rsidRDefault="004F3F5A" w:rsidP="004F3F5A">
            <w:pPr>
              <w:rPr>
                <w:sz w:val="22"/>
                <w:lang w:val="cy-GB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205D222" w14:textId="77777777" w:rsidR="00DE3BA6" w:rsidRPr="00890526" w:rsidRDefault="00DE3BA6" w:rsidP="0068563D">
            <w:pPr>
              <w:jc w:val="center"/>
              <w:rPr>
                <w:sz w:val="22"/>
                <w:lang w:val="cy-GB"/>
              </w:rPr>
            </w:pPr>
          </w:p>
        </w:tc>
      </w:tr>
      <w:tr w:rsidR="0068563D" w:rsidRPr="00890526" w14:paraId="11E8EE5E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26F51CFA" w14:textId="490BDAC8" w:rsidR="0068563D" w:rsidRPr="00890526" w:rsidRDefault="005033AB" w:rsidP="0068563D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2</w:t>
            </w:r>
            <w:r w:rsidR="004F3F5A" w:rsidRPr="00890526">
              <w:rPr>
                <w:sz w:val="22"/>
                <w:lang w:val="cy-GB"/>
              </w:rPr>
              <w:t>9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bottom"/>
          </w:tcPr>
          <w:p w14:paraId="6E134C2B" w14:textId="77777777" w:rsidR="000F1612" w:rsidRPr="000F1612" w:rsidRDefault="000F1612" w:rsidP="000F1612">
            <w:pPr>
              <w:pStyle w:val="NoSpacing"/>
              <w:jc w:val="both"/>
              <w:rPr>
                <w:rFonts w:cs="Arial"/>
                <w:b/>
                <w:sz w:val="22"/>
                <w:lang w:val="cy-GB"/>
              </w:rPr>
            </w:pPr>
            <w:r w:rsidRPr="000F1612">
              <w:rPr>
                <w:rFonts w:cs="Arial"/>
                <w:b/>
                <w:sz w:val="22"/>
                <w:lang w:val="cy-GB"/>
              </w:rPr>
              <w:t>Copïau Wrth Gefn ac Adfer</w:t>
            </w:r>
          </w:p>
          <w:p w14:paraId="62192BD6" w14:textId="711FF868" w:rsidR="0068563D" w:rsidRPr="00223B6F" w:rsidRDefault="000F1612" w:rsidP="000F1612">
            <w:pPr>
              <w:pStyle w:val="NoSpacing"/>
              <w:jc w:val="both"/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>Disgrifi</w:t>
            </w:r>
            <w:r w:rsidR="00223B6F">
              <w:rPr>
                <w:rFonts w:cs="Arial"/>
                <w:sz w:val="22"/>
                <w:lang w:val="cy-GB"/>
              </w:rPr>
              <w:t>wch</w:t>
            </w:r>
            <w:r w:rsidRPr="000F1612">
              <w:rPr>
                <w:rFonts w:cs="Arial"/>
                <w:sz w:val="22"/>
                <w:lang w:val="cy-GB"/>
              </w:rPr>
              <w:t xml:space="preserve"> a dangos tystiolaeth o aml</w:t>
            </w:r>
            <w:r w:rsidR="00223B6F">
              <w:rPr>
                <w:rFonts w:cs="Arial"/>
                <w:sz w:val="22"/>
                <w:lang w:val="cy-GB"/>
              </w:rPr>
              <w:t>edd</w:t>
            </w:r>
            <w:r w:rsidRPr="000F1612">
              <w:rPr>
                <w:rFonts w:cs="Arial"/>
                <w:sz w:val="22"/>
                <w:lang w:val="cy-GB"/>
              </w:rPr>
              <w:t xml:space="preserve"> copïau wrth gefn, adfer ar ôl trychineb, </w:t>
            </w:r>
            <w:r w:rsidR="00223B6F">
              <w:rPr>
                <w:rFonts w:cs="Arial"/>
                <w:sz w:val="22"/>
                <w:lang w:val="cy-GB"/>
              </w:rPr>
              <w:t>cysondeb</w:t>
            </w:r>
            <w:r w:rsidRPr="000F1612">
              <w:rPr>
                <w:rFonts w:cs="Arial"/>
                <w:sz w:val="22"/>
                <w:lang w:val="cy-GB"/>
              </w:rPr>
              <w:t xml:space="preserve"> busnes, targedau RTO/RPO, a chadw data 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7AB39332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5622D8ED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68563D" w:rsidRPr="00890526" w14:paraId="3FC16ADD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7908EC2" w14:textId="550FB964" w:rsidR="0068563D" w:rsidRPr="00890526" w:rsidRDefault="000F1612" w:rsidP="0068563D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68563D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68563D" w:rsidRPr="00890526" w14:paraId="4D070C5D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FB168FD" w14:textId="67683659" w:rsidR="0068563D" w:rsidRPr="00890526" w:rsidRDefault="000F1612" w:rsidP="0068563D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lastRenderedPageBreak/>
              <w:t>Nodwch destun</w:t>
            </w:r>
          </w:p>
          <w:p w14:paraId="5415A17A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5CE0B0FE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2F2DACA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29C03B0B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4EA5EFA9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4EE7F7FE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4219DB2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08AB8804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5F7062F7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78DA678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152524F2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</w:p>
        </w:tc>
      </w:tr>
      <w:tr w:rsidR="002F7AD3" w:rsidRPr="00890526" w14:paraId="7CEB8663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4A04E853" w14:textId="68D95FF6" w:rsidR="002F7AD3" w:rsidRPr="00890526" w:rsidRDefault="004F3F5A" w:rsidP="00772EE7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30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0DFFC180" w14:textId="77777777" w:rsidR="000F1612" w:rsidRPr="000F1612" w:rsidRDefault="000F1612" w:rsidP="000F1612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0F1612">
              <w:rPr>
                <w:rFonts w:cs="Arial"/>
                <w:b/>
                <w:sz w:val="22"/>
                <w:lang w:val="cy-GB"/>
              </w:rPr>
              <w:t>Safonau Amgryptio</w:t>
            </w:r>
          </w:p>
          <w:p w14:paraId="39519836" w14:textId="78539259" w:rsidR="002F7AD3" w:rsidRPr="00B27D40" w:rsidRDefault="000F1612" w:rsidP="000F1612">
            <w:pPr>
              <w:pStyle w:val="NoSpacing"/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 xml:space="preserve">Disgrifiwch a darparwch dystiolaeth o safonau amgryptio ar gyfer data </w:t>
            </w:r>
            <w:r w:rsidR="00B27D40">
              <w:rPr>
                <w:rFonts w:cs="Arial"/>
                <w:sz w:val="22"/>
                <w:lang w:val="cy-GB"/>
              </w:rPr>
              <w:t xml:space="preserve">sy’n </w:t>
            </w:r>
            <w:r w:rsidRPr="000F1612">
              <w:rPr>
                <w:rFonts w:cs="Arial"/>
                <w:sz w:val="22"/>
                <w:lang w:val="cy-GB"/>
              </w:rPr>
              <w:t>gorffwys ac wrth e</w:t>
            </w:r>
            <w:r w:rsidR="00B27D40">
              <w:rPr>
                <w:rFonts w:cs="Arial"/>
                <w:sz w:val="22"/>
                <w:lang w:val="cy-GB"/>
              </w:rPr>
              <w:t>u c</w:t>
            </w:r>
            <w:r w:rsidRPr="000F1612">
              <w:rPr>
                <w:rFonts w:cs="Arial"/>
                <w:sz w:val="22"/>
                <w:lang w:val="cy-GB"/>
              </w:rPr>
              <w:t>ludo (e.e. AES-256, TLS 1.2+).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0A492437" w14:textId="6114A6A2" w:rsidR="002F7AD3" w:rsidRPr="00890526" w:rsidRDefault="00046ACD" w:rsidP="00772EE7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32FF083B" w14:textId="50895B89" w:rsidR="002F7AD3" w:rsidRPr="00890526" w:rsidRDefault="00046ACD" w:rsidP="00772EE7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2F7AD3" w:rsidRPr="00890526" w14:paraId="2BD170AF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9534D84" w14:textId="027C7B50" w:rsidR="002F7AD3" w:rsidRPr="00890526" w:rsidRDefault="000F1612" w:rsidP="002F7AD3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2F7AD3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2F7AD3" w:rsidRPr="00890526" w14:paraId="428DF1FB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4C8BDFF" w14:textId="44FC3667" w:rsidR="002F7AD3" w:rsidRPr="00890526" w:rsidRDefault="000F1612" w:rsidP="002F7AD3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5F38B527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6467DA04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189C9C7C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7380E59F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202CABE1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356C6061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1A0823CD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7E3E317A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306F1B9A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100C4A60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</w:tc>
      </w:tr>
      <w:tr w:rsidR="00884EE0" w:rsidRPr="00890526" w14:paraId="503E78BB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4CA86565" w14:textId="3F308DC3" w:rsidR="00884EE0" w:rsidRPr="00890526" w:rsidRDefault="002F7AD3" w:rsidP="0068563D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lastRenderedPageBreak/>
              <w:t>3</w:t>
            </w:r>
            <w:r w:rsidR="00C03C85" w:rsidRPr="00890526">
              <w:rPr>
                <w:sz w:val="22"/>
                <w:lang w:val="cy-GB"/>
              </w:rPr>
              <w:t>1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276979DC" w14:textId="77777777" w:rsidR="000F1612" w:rsidRPr="000F1612" w:rsidRDefault="000F1612" w:rsidP="000F1612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0F1612">
              <w:rPr>
                <w:rFonts w:cs="Arial"/>
                <w:b/>
                <w:sz w:val="22"/>
                <w:lang w:val="cy-GB"/>
              </w:rPr>
              <w:t>Mewngofnodi Sengl (SSO)</w:t>
            </w:r>
          </w:p>
          <w:p w14:paraId="7346B10D" w14:textId="4E82D4A8" w:rsidR="00884EE0" w:rsidRPr="00B27D40" w:rsidRDefault="000F1612" w:rsidP="000F1612">
            <w:pPr>
              <w:pStyle w:val="NoSpacing"/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sz w:val="22"/>
                <w:lang w:val="cy-GB"/>
              </w:rPr>
              <w:t xml:space="preserve">Darparwch dystiolaeth o </w:t>
            </w:r>
            <w:r w:rsidR="00B27D40">
              <w:rPr>
                <w:rFonts w:cs="Arial"/>
                <w:sz w:val="22"/>
                <w:lang w:val="cy-GB"/>
              </w:rPr>
              <w:t>F</w:t>
            </w:r>
            <w:r w:rsidRPr="000F1612">
              <w:rPr>
                <w:rFonts w:cs="Arial"/>
                <w:sz w:val="22"/>
                <w:lang w:val="cy-GB"/>
              </w:rPr>
              <w:t xml:space="preserve">ewngofnodi Sengl (SSO), ar gyfer Teamworks AMS a'r system weinyddu ddigidol. Cadarnhewch </w:t>
            </w:r>
            <w:r w:rsidR="00B27D40">
              <w:rPr>
                <w:rFonts w:cs="Arial"/>
                <w:sz w:val="22"/>
                <w:lang w:val="cy-GB"/>
              </w:rPr>
              <w:t xml:space="preserve">y </w:t>
            </w:r>
            <w:r w:rsidRPr="000F1612">
              <w:rPr>
                <w:rFonts w:cs="Arial"/>
                <w:sz w:val="22"/>
                <w:lang w:val="cy-GB"/>
              </w:rPr>
              <w:t>safonau dily</w:t>
            </w:r>
            <w:r>
              <w:rPr>
                <w:rFonts w:cs="Arial"/>
                <w:sz w:val="22"/>
                <w:lang w:val="cy-GB"/>
              </w:rPr>
              <w:t>su (e.e. SAML, OAuth, Azure AD)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7A0325FF" w14:textId="41231E8A" w:rsidR="00884EE0" w:rsidRPr="00890526" w:rsidRDefault="002F7AD3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65D5A597" w14:textId="62B2CBAE" w:rsidR="00884EE0" w:rsidRPr="00890526" w:rsidRDefault="002F7AD3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CC046A" w:rsidRPr="00890526" w14:paraId="658300E8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499A606" w14:textId="1BB8D9C3" w:rsidR="00CC046A" w:rsidRPr="00890526" w:rsidRDefault="000F1612" w:rsidP="001D5DC9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1D5DC9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CC046A" w:rsidRPr="00890526" w14:paraId="026B2060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7F173AA" w14:textId="4D7C9324" w:rsidR="001D5DC9" w:rsidRPr="00890526" w:rsidRDefault="000F1612" w:rsidP="001D5DC9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t>Nodwch destun</w:t>
            </w:r>
          </w:p>
          <w:p w14:paraId="0DC4DB4B" w14:textId="77777777" w:rsidR="002F7AD3" w:rsidRPr="00890526" w:rsidRDefault="002F7AD3" w:rsidP="001D5DC9">
            <w:pPr>
              <w:pStyle w:val="NoSpacing"/>
              <w:rPr>
                <w:sz w:val="22"/>
                <w:lang w:val="cy-GB"/>
              </w:rPr>
            </w:pPr>
          </w:p>
          <w:p w14:paraId="0E51847F" w14:textId="77777777" w:rsidR="00CC046A" w:rsidRPr="00890526" w:rsidRDefault="00CC046A" w:rsidP="002F7AD3">
            <w:pPr>
              <w:rPr>
                <w:sz w:val="22"/>
                <w:lang w:val="cy-GB"/>
              </w:rPr>
            </w:pPr>
          </w:p>
          <w:p w14:paraId="1768831A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2F08B156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2BDDE5FA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0FCE2224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19DAD95C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2953A9D0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4E75584C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  <w:p w14:paraId="2BF8CA06" w14:textId="77777777" w:rsidR="002F7AD3" w:rsidRPr="00890526" w:rsidRDefault="002F7AD3" w:rsidP="002F7AD3">
            <w:pPr>
              <w:rPr>
                <w:sz w:val="22"/>
                <w:lang w:val="cy-GB"/>
              </w:rPr>
            </w:pPr>
          </w:p>
        </w:tc>
      </w:tr>
      <w:tr w:rsidR="0068563D" w:rsidRPr="00890526" w14:paraId="3B7F9F09" w14:textId="77777777" w:rsidTr="00890526">
        <w:tc>
          <w:tcPr>
            <w:tcW w:w="1001" w:type="pct"/>
            <w:tcBorders>
              <w:bottom w:val="single" w:sz="4" w:space="0" w:color="auto"/>
            </w:tcBorders>
          </w:tcPr>
          <w:p w14:paraId="300D3FB3" w14:textId="5FD4A992" w:rsidR="0068563D" w:rsidRPr="00890526" w:rsidRDefault="0024472D" w:rsidP="0068563D">
            <w:pPr>
              <w:pStyle w:val="NoSpacing"/>
              <w:jc w:val="both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  <w:r w:rsidR="00C03C85" w:rsidRPr="00890526">
              <w:rPr>
                <w:sz w:val="22"/>
                <w:lang w:val="cy-GB"/>
              </w:rPr>
              <w:t>2</w:t>
            </w:r>
          </w:p>
        </w:tc>
        <w:tc>
          <w:tcPr>
            <w:tcW w:w="2794" w:type="pct"/>
            <w:tcBorders>
              <w:bottom w:val="single" w:sz="4" w:space="0" w:color="auto"/>
            </w:tcBorders>
          </w:tcPr>
          <w:p w14:paraId="00088545" w14:textId="77777777" w:rsidR="000F1612" w:rsidRPr="000F1612" w:rsidRDefault="000F1612" w:rsidP="000F1612">
            <w:pPr>
              <w:pStyle w:val="NoSpacing"/>
              <w:jc w:val="both"/>
              <w:rPr>
                <w:rFonts w:cs="Arial"/>
                <w:sz w:val="22"/>
                <w:lang w:val="cy-GB"/>
              </w:rPr>
            </w:pPr>
            <w:r w:rsidRPr="000F1612">
              <w:rPr>
                <w:rFonts w:cs="Arial"/>
                <w:b/>
                <w:sz w:val="22"/>
                <w:lang w:val="cy-GB"/>
              </w:rPr>
              <w:t>Dilysu</w:t>
            </w:r>
          </w:p>
          <w:p w14:paraId="5EDB0B63" w14:textId="6E81DCE8" w:rsidR="0068563D" w:rsidRPr="00B27D40" w:rsidRDefault="00B27D40" w:rsidP="000F1612">
            <w:pPr>
              <w:pStyle w:val="NoSpacing"/>
              <w:jc w:val="both"/>
              <w:rPr>
                <w:rFonts w:cs="Arial"/>
                <w:sz w:val="22"/>
                <w:lang w:val="cy-GB"/>
              </w:rPr>
            </w:pPr>
            <w:r>
              <w:rPr>
                <w:rFonts w:cs="Arial"/>
                <w:sz w:val="22"/>
                <w:lang w:val="cy-GB"/>
              </w:rPr>
              <w:t>Dangoswch d</w:t>
            </w:r>
            <w:r w:rsidR="000F1612" w:rsidRPr="000F1612">
              <w:rPr>
                <w:rFonts w:cs="Arial"/>
                <w:sz w:val="22"/>
                <w:lang w:val="cy-GB"/>
              </w:rPr>
              <w:t>ystiolaeth</w:t>
            </w:r>
            <w:r>
              <w:rPr>
                <w:rFonts w:cs="Arial"/>
                <w:sz w:val="22"/>
                <w:lang w:val="cy-GB"/>
              </w:rPr>
              <w:t xml:space="preserve"> o</w:t>
            </w:r>
            <w:r w:rsidR="000F1612" w:rsidRPr="000F1612">
              <w:rPr>
                <w:rFonts w:cs="Arial"/>
                <w:sz w:val="22"/>
                <w:lang w:val="cy-GB"/>
              </w:rPr>
              <w:t xml:space="preserve"> </w:t>
            </w:r>
            <w:r>
              <w:rPr>
                <w:rFonts w:cs="Arial"/>
                <w:sz w:val="22"/>
                <w:lang w:val="cy-GB"/>
              </w:rPr>
              <w:t>dd</w:t>
            </w:r>
            <w:r w:rsidR="000F1612" w:rsidRPr="000F1612">
              <w:rPr>
                <w:rFonts w:cs="Arial"/>
                <w:sz w:val="22"/>
                <w:lang w:val="cy-GB"/>
              </w:rPr>
              <w:t>ilysu aml-ffactor (MFA) ar gyfer pob math o ddefnyddwyr gan gynnwys gweinyddwyr, athletwyr, hyfforddwyr, rhieni / gofalwyr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vAlign w:val="center"/>
          </w:tcPr>
          <w:p w14:paraId="1450C9EE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3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A5F77B0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  <w:r w:rsidRPr="00890526">
              <w:rPr>
                <w:sz w:val="22"/>
                <w:lang w:val="cy-GB"/>
              </w:rPr>
              <w:t>15</w:t>
            </w:r>
          </w:p>
        </w:tc>
      </w:tr>
      <w:tr w:rsidR="0068563D" w:rsidRPr="00890526" w14:paraId="35FC3D7F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88D7633" w14:textId="5E8354ED" w:rsidR="0068563D" w:rsidRPr="00890526" w:rsidRDefault="000F1612" w:rsidP="0068563D">
            <w:pPr>
              <w:rPr>
                <w:sz w:val="22"/>
                <w:lang w:val="cy-GB"/>
              </w:rPr>
            </w:pPr>
            <w:r>
              <w:rPr>
                <w:b/>
                <w:bCs/>
                <w:i/>
                <w:iCs/>
                <w:sz w:val="22"/>
                <w:lang w:val="cy-GB"/>
              </w:rPr>
              <w:t>Ymateb y tendrwr</w:t>
            </w:r>
            <w:r w:rsidR="0068563D" w:rsidRPr="00890526">
              <w:rPr>
                <w:b/>
                <w:bCs/>
                <w:i/>
                <w:iCs/>
                <w:sz w:val="22"/>
                <w:lang w:val="cy-GB"/>
              </w:rPr>
              <w:t>:</w:t>
            </w:r>
          </w:p>
        </w:tc>
      </w:tr>
      <w:tr w:rsidR="0068563D" w:rsidRPr="00890526" w14:paraId="57FC2AB4" w14:textId="77777777" w:rsidTr="00890526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EDE7913" w14:textId="245D82E5" w:rsidR="0068563D" w:rsidRPr="00890526" w:rsidRDefault="000F1612" w:rsidP="0068563D">
            <w:pPr>
              <w:pStyle w:val="NoSpacing"/>
              <w:rPr>
                <w:sz w:val="22"/>
                <w:lang w:val="cy-GB"/>
              </w:rPr>
            </w:pPr>
            <w:r>
              <w:rPr>
                <w:sz w:val="22"/>
                <w:highlight w:val="yellow"/>
                <w:lang w:val="cy-GB"/>
              </w:rPr>
              <w:lastRenderedPageBreak/>
              <w:t>Nodwch destun</w:t>
            </w:r>
          </w:p>
          <w:p w14:paraId="47D79FB9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6176389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A5244C1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01246C9F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6D67AE54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D97D0EA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043684E4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3A94D72D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7B0FA399" w14:textId="77777777" w:rsidR="0068563D" w:rsidRPr="00890526" w:rsidRDefault="0068563D" w:rsidP="0068563D">
            <w:pPr>
              <w:pStyle w:val="NoSpacing"/>
              <w:rPr>
                <w:sz w:val="22"/>
                <w:lang w:val="cy-GB"/>
              </w:rPr>
            </w:pPr>
          </w:p>
          <w:p w14:paraId="6C3424B6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</w:p>
          <w:p w14:paraId="18DC56D7" w14:textId="77777777" w:rsidR="0068563D" w:rsidRPr="00890526" w:rsidRDefault="0068563D" w:rsidP="0068563D">
            <w:pPr>
              <w:jc w:val="center"/>
              <w:rPr>
                <w:sz w:val="22"/>
                <w:lang w:val="cy-GB"/>
              </w:rPr>
            </w:pPr>
          </w:p>
        </w:tc>
      </w:tr>
    </w:tbl>
    <w:p w14:paraId="76150596" w14:textId="63E92619" w:rsidR="001F1BA1" w:rsidRPr="00890526" w:rsidRDefault="001F1BA1" w:rsidP="00A83926">
      <w:pPr>
        <w:rPr>
          <w:lang w:val="cy-GB"/>
        </w:rPr>
      </w:pPr>
    </w:p>
    <w:sectPr w:rsidR="001F1BA1" w:rsidRPr="00890526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2F6"/>
    <w:multiLevelType w:val="hybridMultilevel"/>
    <w:tmpl w:val="EB1AC5C4"/>
    <w:lvl w:ilvl="0" w:tplc="63D69984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04B"/>
    <w:multiLevelType w:val="hybridMultilevel"/>
    <w:tmpl w:val="97DC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932520"/>
    <w:multiLevelType w:val="hybridMultilevel"/>
    <w:tmpl w:val="E71E0612"/>
    <w:lvl w:ilvl="0" w:tplc="63D69984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671B"/>
    <w:multiLevelType w:val="hybridMultilevel"/>
    <w:tmpl w:val="74E6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E43D3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CB93B45"/>
    <w:multiLevelType w:val="hybridMultilevel"/>
    <w:tmpl w:val="909A01F0"/>
    <w:lvl w:ilvl="0" w:tplc="433819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2FAC"/>
    <w:multiLevelType w:val="hybridMultilevel"/>
    <w:tmpl w:val="3EBC258E"/>
    <w:lvl w:ilvl="0" w:tplc="63D69984">
      <w:numFmt w:val="bullet"/>
      <w:lvlText w:val="•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E7742"/>
    <w:multiLevelType w:val="hybridMultilevel"/>
    <w:tmpl w:val="8C78472A"/>
    <w:lvl w:ilvl="0" w:tplc="2E48F8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94528594">
    <w:abstractNumId w:val="8"/>
  </w:num>
  <w:num w:numId="2" w16cid:durableId="330376437">
    <w:abstractNumId w:val="7"/>
  </w:num>
  <w:num w:numId="3" w16cid:durableId="1720396871">
    <w:abstractNumId w:val="2"/>
  </w:num>
  <w:num w:numId="4" w16cid:durableId="516306697">
    <w:abstractNumId w:val="11"/>
  </w:num>
  <w:num w:numId="5" w16cid:durableId="1310358968">
    <w:abstractNumId w:val="12"/>
  </w:num>
  <w:num w:numId="6" w16cid:durableId="1350401755">
    <w:abstractNumId w:val="5"/>
  </w:num>
  <w:num w:numId="7" w16cid:durableId="314451601">
    <w:abstractNumId w:val="6"/>
  </w:num>
  <w:num w:numId="8" w16cid:durableId="1900627712">
    <w:abstractNumId w:val="10"/>
  </w:num>
  <w:num w:numId="9" w16cid:durableId="155074320">
    <w:abstractNumId w:val="4"/>
  </w:num>
  <w:num w:numId="10" w16cid:durableId="212929438">
    <w:abstractNumId w:val="1"/>
  </w:num>
  <w:num w:numId="11" w16cid:durableId="1309476901">
    <w:abstractNumId w:val="0"/>
  </w:num>
  <w:num w:numId="12" w16cid:durableId="1143813603">
    <w:abstractNumId w:val="3"/>
  </w:num>
  <w:num w:numId="13" w16cid:durableId="502672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46ACD"/>
    <w:rsid w:val="00053AFA"/>
    <w:rsid w:val="000C3D77"/>
    <w:rsid w:val="000E36AE"/>
    <w:rsid w:val="000E401C"/>
    <w:rsid w:val="000F1612"/>
    <w:rsid w:val="000F3F31"/>
    <w:rsid w:val="00105804"/>
    <w:rsid w:val="00106BC7"/>
    <w:rsid w:val="00142259"/>
    <w:rsid w:val="0014321A"/>
    <w:rsid w:val="00172E8B"/>
    <w:rsid w:val="00174873"/>
    <w:rsid w:val="00174DE8"/>
    <w:rsid w:val="00174F9F"/>
    <w:rsid w:val="00182724"/>
    <w:rsid w:val="00184520"/>
    <w:rsid w:val="0019402C"/>
    <w:rsid w:val="001B4DAF"/>
    <w:rsid w:val="001D5DC9"/>
    <w:rsid w:val="001F1BA1"/>
    <w:rsid w:val="0021532A"/>
    <w:rsid w:val="00223B6F"/>
    <w:rsid w:val="0024472D"/>
    <w:rsid w:val="00252FFF"/>
    <w:rsid w:val="002727B3"/>
    <w:rsid w:val="002733E3"/>
    <w:rsid w:val="00285E37"/>
    <w:rsid w:val="002B3C25"/>
    <w:rsid w:val="002C08FE"/>
    <w:rsid w:val="002D22CD"/>
    <w:rsid w:val="002F7AD3"/>
    <w:rsid w:val="00315AD5"/>
    <w:rsid w:val="00335DB7"/>
    <w:rsid w:val="003670C2"/>
    <w:rsid w:val="00382F5A"/>
    <w:rsid w:val="00383F45"/>
    <w:rsid w:val="003904DE"/>
    <w:rsid w:val="003A6548"/>
    <w:rsid w:val="003C0883"/>
    <w:rsid w:val="003F2F1B"/>
    <w:rsid w:val="004068C8"/>
    <w:rsid w:val="00421653"/>
    <w:rsid w:val="00441EAD"/>
    <w:rsid w:val="00483176"/>
    <w:rsid w:val="004A6F2F"/>
    <w:rsid w:val="004D0D4E"/>
    <w:rsid w:val="004D1419"/>
    <w:rsid w:val="004D1B31"/>
    <w:rsid w:val="004F3F5A"/>
    <w:rsid w:val="005033AB"/>
    <w:rsid w:val="00513EA6"/>
    <w:rsid w:val="00544E29"/>
    <w:rsid w:val="005E12F5"/>
    <w:rsid w:val="005E47A6"/>
    <w:rsid w:val="00605E4E"/>
    <w:rsid w:val="0064302F"/>
    <w:rsid w:val="00652C71"/>
    <w:rsid w:val="00673EF6"/>
    <w:rsid w:val="0068563D"/>
    <w:rsid w:val="006F03C1"/>
    <w:rsid w:val="00714C3C"/>
    <w:rsid w:val="007162A0"/>
    <w:rsid w:val="00744740"/>
    <w:rsid w:val="00744786"/>
    <w:rsid w:val="00765C8C"/>
    <w:rsid w:val="00777BB7"/>
    <w:rsid w:val="00783D16"/>
    <w:rsid w:val="007A515A"/>
    <w:rsid w:val="007C60F4"/>
    <w:rsid w:val="007D3D3D"/>
    <w:rsid w:val="007D71A6"/>
    <w:rsid w:val="007D72D3"/>
    <w:rsid w:val="0086272D"/>
    <w:rsid w:val="00867EC3"/>
    <w:rsid w:val="00884EE0"/>
    <w:rsid w:val="00890526"/>
    <w:rsid w:val="008D460B"/>
    <w:rsid w:val="008E3296"/>
    <w:rsid w:val="008F1044"/>
    <w:rsid w:val="00951B02"/>
    <w:rsid w:val="009A49FC"/>
    <w:rsid w:val="009A705C"/>
    <w:rsid w:val="00A03F7C"/>
    <w:rsid w:val="00A81616"/>
    <w:rsid w:val="00A83926"/>
    <w:rsid w:val="00AC44C7"/>
    <w:rsid w:val="00AD48EC"/>
    <w:rsid w:val="00AD73D3"/>
    <w:rsid w:val="00B27D40"/>
    <w:rsid w:val="00BE5685"/>
    <w:rsid w:val="00C03C85"/>
    <w:rsid w:val="00C25E45"/>
    <w:rsid w:val="00C319EB"/>
    <w:rsid w:val="00C41CD6"/>
    <w:rsid w:val="00C573DF"/>
    <w:rsid w:val="00C922A7"/>
    <w:rsid w:val="00CA77E5"/>
    <w:rsid w:val="00CB7E45"/>
    <w:rsid w:val="00CC046A"/>
    <w:rsid w:val="00D52560"/>
    <w:rsid w:val="00DE3BA6"/>
    <w:rsid w:val="00E3096E"/>
    <w:rsid w:val="00E5791F"/>
    <w:rsid w:val="00EC21F7"/>
    <w:rsid w:val="00EF52C5"/>
    <w:rsid w:val="00F023D7"/>
    <w:rsid w:val="00F27964"/>
    <w:rsid w:val="00F3168A"/>
    <w:rsid w:val="00F4306E"/>
    <w:rsid w:val="00F60875"/>
    <w:rsid w:val="00F907C0"/>
    <w:rsid w:val="00FA29B0"/>
    <w:rsid w:val="00FB3EC2"/>
    <w:rsid w:val="00FB4A6F"/>
    <w:rsid w:val="00FD45ED"/>
    <w:rsid w:val="00FF334C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77BB7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6439C73-3244-3B44-B53D-3F1F3AF965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B8878B-011C-4B71-9298-071D52477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481</Words>
  <Characters>3020</Characters>
  <Application>Microsoft Office Word</Application>
  <DocSecurity>4</DocSecurity>
  <Lines>215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Matthew Archer</cp:lastModifiedBy>
  <cp:revision>2</cp:revision>
  <dcterms:created xsi:type="dcterms:W3CDTF">2026-03-05T15:39:00Z</dcterms:created>
  <dcterms:modified xsi:type="dcterms:W3CDTF">2026-03-05T15:39:00Z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