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DAECB" w14:textId="4FE99841" w:rsidR="005C6577" w:rsidRPr="005C6577" w:rsidRDefault="005C6577" w:rsidP="005C6577">
      <w:pPr>
        <w:pBdr>
          <w:top w:val="single" w:sz="6" w:space="1" w:color="auto"/>
        </w:pBdr>
        <w:spacing w:before="120" w:after="0" w:line="240" w:lineRule="atLeast"/>
        <w:rPr>
          <w:rFonts w:ascii="Arial" w:eastAsia="Times New Roman" w:hAnsi="Arial" w:cs="Times New Roman"/>
          <w:color w:val="auto"/>
          <w:sz w:val="24"/>
          <w:szCs w:val="20"/>
          <w:lang w:eastAsia="en-US"/>
        </w:rPr>
      </w:pPr>
    </w:p>
    <w:p w14:paraId="080783D5" w14:textId="18160DFB" w:rsidR="005C6577" w:rsidRPr="005C6577" w:rsidRDefault="005C6577" w:rsidP="005C6577">
      <w:pPr>
        <w:pBdr>
          <w:bottom w:val="single" w:sz="6" w:space="1" w:color="auto"/>
        </w:pBdr>
        <w:spacing w:before="120" w:after="0" w:line="240" w:lineRule="atLeast"/>
        <w:rPr>
          <w:rFonts w:ascii="Arial" w:eastAsia="Times New Roman" w:hAnsi="Arial" w:cs="Times New Roman"/>
          <w:b/>
          <w:color w:val="auto"/>
          <w:sz w:val="36"/>
          <w:szCs w:val="20"/>
          <w:lang w:eastAsia="en-US"/>
        </w:rPr>
      </w:pPr>
      <w:r w:rsidRPr="005C6577">
        <w:rPr>
          <w:rFonts w:ascii="Arial" w:eastAsia="Times New Roman" w:hAnsi="Arial" w:cs="Times New Roman"/>
          <w:b/>
          <w:color w:val="auto"/>
          <w:sz w:val="36"/>
          <w:szCs w:val="20"/>
          <w:lang w:eastAsia="en-US"/>
        </w:rPr>
        <w:t xml:space="preserve">        </w:t>
      </w:r>
    </w:p>
    <w:p w14:paraId="23592CF1" w14:textId="6DBB57FF" w:rsidR="005C6577" w:rsidRDefault="00F2409F"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r>
        <w:rPr>
          <w:b/>
          <w:noProof/>
          <w:sz w:val="36"/>
        </w:rPr>
        <w:drawing>
          <wp:anchor distT="0" distB="0" distL="114300" distR="114300" simplePos="0" relativeHeight="251659264" behindDoc="0" locked="0" layoutInCell="1" allowOverlap="1" wp14:anchorId="5057B4AD" wp14:editId="3B7FB404">
            <wp:simplePos x="0" y="0"/>
            <wp:positionH relativeFrom="column">
              <wp:posOffset>668020</wp:posOffset>
            </wp:positionH>
            <wp:positionV relativeFrom="paragraph">
              <wp:posOffset>1633855</wp:posOffset>
            </wp:positionV>
            <wp:extent cx="1828800" cy="409575"/>
            <wp:effectExtent l="0" t="0" r="0" b="9525"/>
            <wp:wrapSquare wrapText="bothSides"/>
            <wp:docPr id="1556675699"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675699" name="Picture 1" descr="Logo&#10;&#10;Description automatically generated"/>
                    <pic:cNvPicPr>
                      <a:picLocks noChangeAspect="1"/>
                    </pic:cNvPicPr>
                  </pic:nvPicPr>
                  <pic:blipFill>
                    <a:blip r:embed="rId11"/>
                    <a:stretch>
                      <a:fillRect/>
                    </a:stretch>
                  </pic:blipFill>
                  <pic:spPr>
                    <a:xfrm>
                      <a:off x="0" y="0"/>
                      <a:ext cx="1828800" cy="409575"/>
                    </a:xfrm>
                    <a:prstGeom prst="rect">
                      <a:avLst/>
                    </a:prstGeom>
                  </pic:spPr>
                </pic:pic>
              </a:graphicData>
            </a:graphic>
            <wp14:sizeRelH relativeFrom="margin">
              <wp14:pctWidth>0</wp14:pctWidth>
            </wp14:sizeRelH>
            <wp14:sizeRelV relativeFrom="margin">
              <wp14:pctHeight>0</wp14:pctHeight>
            </wp14:sizeRelV>
          </wp:anchor>
        </w:drawing>
      </w:r>
      <w:r>
        <w:rPr>
          <w:b/>
          <w:noProof/>
          <w:sz w:val="36"/>
        </w:rPr>
        <w:drawing>
          <wp:anchor distT="0" distB="0" distL="114300" distR="114300" simplePos="0" relativeHeight="251660288" behindDoc="0" locked="0" layoutInCell="1" allowOverlap="1" wp14:anchorId="5CA8F95B" wp14:editId="52DB2799">
            <wp:simplePos x="0" y="0"/>
            <wp:positionH relativeFrom="margin">
              <wp:posOffset>2887345</wp:posOffset>
            </wp:positionH>
            <wp:positionV relativeFrom="paragraph">
              <wp:posOffset>1580515</wp:posOffset>
            </wp:positionV>
            <wp:extent cx="2164080" cy="527050"/>
            <wp:effectExtent l="0" t="0" r="0" b="6350"/>
            <wp:wrapSquare wrapText="bothSides"/>
            <wp:docPr id="853018659"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018659" name="Graphic 2"/>
                    <pic:cNvPicPr>
                      <a:picLocks noChangeAspect="1"/>
                    </pic:cNvPicPr>
                  </pic:nvPicPr>
                  <pic:blipFill>
                    <a:blip r:embed="rId12">
                      <a:extLst>
                        <a:ext uri="{96DAC541-7B7A-43D3-8B79-37D633B846F1}">
                          <asvg:svgBlip xmlns:asvg="http://schemas.microsoft.com/office/drawing/2016/SVG/main" r:embed="rId13"/>
                        </a:ext>
                      </a:extLst>
                    </a:blip>
                    <a:stretch>
                      <a:fillRect/>
                    </a:stretch>
                  </pic:blipFill>
                  <pic:spPr>
                    <a:xfrm>
                      <a:off x="0" y="0"/>
                      <a:ext cx="2164080" cy="52705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AC22A33" wp14:editId="0ABD1633">
            <wp:simplePos x="0" y="0"/>
            <wp:positionH relativeFrom="margin">
              <wp:posOffset>1504950</wp:posOffset>
            </wp:positionH>
            <wp:positionV relativeFrom="paragraph">
              <wp:posOffset>304165</wp:posOffset>
            </wp:positionV>
            <wp:extent cx="2960370" cy="932815"/>
            <wp:effectExtent l="0" t="0" r="0" b="0"/>
            <wp:wrapNone/>
            <wp:docPr id="13184431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8443150" name="Picture 1"/>
                    <pic:cNvPicPr>
                      <a:picLocks noChangeAspect="1"/>
                    </pic:cNvPicPr>
                  </pic:nvPicPr>
                  <pic:blipFill rotWithShape="1">
                    <a:blip r:embed="rId14" cstate="print">
                      <a:extLst>
                        <a:ext uri="{28A0092B-C50C-407E-A947-70E740481C1C}">
                          <a14:useLocalDpi xmlns:a14="http://schemas.microsoft.com/office/drawing/2010/main" val="0"/>
                        </a:ext>
                      </a:extLst>
                    </a:blip>
                    <a:srcRect/>
                    <a:stretch>
                      <a:fillRect/>
                    </a:stretch>
                  </pic:blipFill>
                  <pic:spPr bwMode="auto">
                    <a:xfrm>
                      <a:off x="0" y="0"/>
                      <a:ext cx="2960370" cy="932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61B283" w14:textId="16783B81"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7B07A0C2" w14:textId="2E37E971"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515AB8FD" w14:textId="0E379BAE"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2B36BD0A" w14:textId="6DFEF3A2"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68D5873C" w14:textId="233C9E70"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5ECBC7D0" w14:textId="4ABD6F6C"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60685B8C" w14:textId="1E8CF77B" w:rsidR="00E4634E"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20FEF98F" w14:textId="77777777" w:rsidR="00E4634E" w:rsidRPr="005C6577" w:rsidRDefault="00E4634E" w:rsidP="005C6577">
      <w:pPr>
        <w:pBdr>
          <w:bottom w:val="single" w:sz="6" w:space="1" w:color="auto"/>
        </w:pBdr>
        <w:spacing w:before="120" w:after="0" w:line="240" w:lineRule="atLeast"/>
        <w:jc w:val="center"/>
        <w:rPr>
          <w:rFonts w:ascii="Arial" w:eastAsia="Times New Roman" w:hAnsi="Arial" w:cs="Times New Roman"/>
          <w:b/>
          <w:color w:val="auto"/>
          <w:sz w:val="36"/>
          <w:szCs w:val="20"/>
          <w:lang w:eastAsia="en-US"/>
        </w:rPr>
      </w:pPr>
    </w:p>
    <w:p w14:paraId="2F1DD39F" w14:textId="77777777" w:rsidR="005C6577" w:rsidRPr="005C6577" w:rsidRDefault="005C6577" w:rsidP="005C6577">
      <w:pPr>
        <w:spacing w:before="120" w:after="0" w:line="240" w:lineRule="atLeast"/>
        <w:rPr>
          <w:rFonts w:ascii="Arial" w:eastAsia="Times New Roman" w:hAnsi="Arial" w:cs="Times New Roman"/>
          <w:color w:val="auto"/>
          <w:sz w:val="20"/>
          <w:szCs w:val="20"/>
          <w:lang w:eastAsia="en-US"/>
        </w:rPr>
      </w:pPr>
    </w:p>
    <w:p w14:paraId="264C4BD6" w14:textId="7826F90E" w:rsidR="005C6577" w:rsidRPr="005C6577" w:rsidRDefault="005C6577" w:rsidP="005C6577">
      <w:pPr>
        <w:spacing w:before="120" w:after="0" w:line="240" w:lineRule="atLeast"/>
        <w:rPr>
          <w:rFonts w:ascii="Arial" w:eastAsia="Times New Roman" w:hAnsi="Arial" w:cs="Times New Roman"/>
          <w:color w:val="auto"/>
          <w:sz w:val="20"/>
          <w:szCs w:val="20"/>
          <w:lang w:eastAsia="en-US"/>
        </w:rPr>
      </w:pPr>
    </w:p>
    <w:p w14:paraId="580618BF" w14:textId="2E6E6B82" w:rsidR="005C6577" w:rsidRPr="005C6577" w:rsidRDefault="005C6577" w:rsidP="005C6577">
      <w:pPr>
        <w:spacing w:before="120" w:after="0" w:line="240" w:lineRule="atLeast"/>
        <w:rPr>
          <w:rFonts w:ascii="Arial" w:eastAsia="Times New Roman" w:hAnsi="Arial" w:cs="Times New Roman"/>
          <w:color w:val="auto"/>
          <w:sz w:val="20"/>
          <w:szCs w:val="20"/>
          <w:lang w:eastAsia="en-US"/>
        </w:rPr>
      </w:pPr>
    </w:p>
    <w:p w14:paraId="0D1860CE" w14:textId="4EF13E76" w:rsidR="47F56C59" w:rsidRPr="00B03D54" w:rsidRDefault="00F23D7E" w:rsidP="39D24302">
      <w:pPr>
        <w:spacing w:before="120" w:after="0" w:line="265" w:lineRule="auto"/>
        <w:ind w:left="11" w:hanging="10"/>
        <w:jc w:val="center"/>
        <w:rPr>
          <w:rFonts w:asciiTheme="minorHAnsi" w:eastAsia="Times New Roman" w:hAnsiTheme="minorHAnsi" w:cstheme="minorBidi"/>
          <w:b/>
          <w:bCs/>
          <w:i/>
          <w:iCs/>
          <w:color w:val="auto"/>
          <w:sz w:val="36"/>
          <w:szCs w:val="36"/>
          <w:lang w:eastAsia="en-US"/>
        </w:rPr>
      </w:pPr>
      <w:r w:rsidRPr="00B03D54">
        <w:rPr>
          <w:rFonts w:asciiTheme="minorHAnsi" w:eastAsia="Times New Roman" w:hAnsiTheme="minorHAnsi" w:cstheme="minorBidi"/>
          <w:b/>
          <w:bCs/>
          <w:color w:val="auto"/>
          <w:sz w:val="36"/>
          <w:szCs w:val="36"/>
          <w:lang w:eastAsia="en-US"/>
        </w:rPr>
        <w:t>PROCUREMENT OF</w:t>
      </w:r>
      <w:r w:rsidR="000F56CB" w:rsidRPr="00B03D54">
        <w:rPr>
          <w:rFonts w:asciiTheme="minorHAnsi" w:eastAsia="Times New Roman" w:hAnsiTheme="minorHAnsi" w:cstheme="minorBidi"/>
          <w:b/>
          <w:bCs/>
          <w:color w:val="auto"/>
          <w:sz w:val="36"/>
          <w:szCs w:val="36"/>
          <w:lang w:eastAsia="en-US"/>
        </w:rPr>
        <w:t xml:space="preserve"> </w:t>
      </w:r>
      <w:r w:rsidR="00C801CA" w:rsidRPr="00B03D54">
        <w:rPr>
          <w:rFonts w:asciiTheme="minorHAnsi" w:eastAsia="Times New Roman" w:hAnsiTheme="minorHAnsi" w:cstheme="minorBidi"/>
          <w:b/>
          <w:bCs/>
          <w:color w:val="auto"/>
          <w:sz w:val="36"/>
          <w:szCs w:val="36"/>
          <w:lang w:eastAsia="en-US"/>
        </w:rPr>
        <w:t>PEST CONTROL SERVICES</w:t>
      </w:r>
    </w:p>
    <w:p w14:paraId="4D04F2CE" w14:textId="2C34E9D6" w:rsidR="00825CF1" w:rsidRPr="00B03D54" w:rsidRDefault="00825CF1" w:rsidP="00825CF1">
      <w:pPr>
        <w:widowControl w:val="0"/>
        <w:spacing w:before="120" w:after="0" w:line="240" w:lineRule="auto"/>
        <w:jc w:val="center"/>
        <w:rPr>
          <w:rFonts w:ascii="Arial" w:eastAsia="Times New Roman" w:hAnsi="Arial" w:cs="Times New Roman"/>
          <w:b/>
          <w:bCs/>
          <w:color w:val="auto"/>
          <w:sz w:val="36"/>
          <w:szCs w:val="36"/>
          <w:lang w:eastAsia="en-US"/>
        </w:rPr>
      </w:pPr>
      <w:r w:rsidRPr="00B03D54">
        <w:rPr>
          <w:rFonts w:asciiTheme="minorHAnsi" w:eastAsia="Times New Roman" w:hAnsiTheme="minorHAnsi" w:cs="Times New Roman"/>
          <w:b/>
          <w:bCs/>
          <w:color w:val="auto"/>
          <w:sz w:val="36"/>
          <w:szCs w:val="36"/>
          <w:lang w:eastAsia="en-US"/>
        </w:rPr>
        <w:t xml:space="preserve">Reference Number </w:t>
      </w:r>
      <w:r w:rsidR="00B567FF" w:rsidRPr="00B03D54">
        <w:rPr>
          <w:rFonts w:asciiTheme="minorHAnsi" w:eastAsia="Times New Roman" w:hAnsiTheme="minorHAnsi" w:cs="Times New Roman"/>
          <w:b/>
          <w:bCs/>
          <w:color w:val="auto"/>
          <w:sz w:val="36"/>
          <w:szCs w:val="36"/>
          <w:lang w:eastAsia="en-US"/>
        </w:rPr>
        <w:t>PRO 023</w:t>
      </w:r>
    </w:p>
    <w:p w14:paraId="7F7EAC1E" w14:textId="77777777" w:rsidR="000F56CB" w:rsidRDefault="000F56CB" w:rsidP="39D24302">
      <w:pPr>
        <w:spacing w:before="120" w:after="0" w:line="265" w:lineRule="auto"/>
        <w:ind w:left="11" w:hanging="10"/>
        <w:jc w:val="center"/>
        <w:rPr>
          <w:rFonts w:asciiTheme="minorHAnsi" w:eastAsia="Times New Roman" w:hAnsiTheme="minorHAnsi" w:cstheme="minorBidi"/>
          <w:b/>
          <w:bCs/>
          <w:i/>
          <w:iCs/>
          <w:color w:val="auto"/>
          <w:sz w:val="36"/>
          <w:szCs w:val="36"/>
          <w:highlight w:val="yellow"/>
          <w:lang w:eastAsia="en-US"/>
        </w:rPr>
      </w:pPr>
    </w:p>
    <w:p w14:paraId="51A7F090" w14:textId="77777777" w:rsidR="00374F8B" w:rsidRDefault="00374F8B" w:rsidP="39D24302">
      <w:pPr>
        <w:spacing w:before="120" w:after="0" w:line="265" w:lineRule="auto"/>
        <w:ind w:left="11" w:hanging="10"/>
        <w:jc w:val="center"/>
        <w:rPr>
          <w:b/>
          <w:bCs/>
          <w:color w:val="000000" w:themeColor="text1"/>
          <w:highlight w:val="yellow"/>
          <w:lang w:eastAsia="en-US"/>
        </w:rPr>
      </w:pPr>
    </w:p>
    <w:p w14:paraId="6C405935" w14:textId="0CCC5653" w:rsidR="00F47A3E" w:rsidRPr="00374F8B" w:rsidRDefault="00DA5558" w:rsidP="00E82CCE">
      <w:pPr>
        <w:spacing w:before="120" w:after="25" w:line="258" w:lineRule="auto"/>
        <w:jc w:val="center"/>
        <w:rPr>
          <w:rFonts w:asciiTheme="minorHAnsi" w:eastAsia="Times New Roman" w:hAnsiTheme="minorHAnsi" w:cstheme="minorHAnsi"/>
          <w:color w:val="auto"/>
          <w:sz w:val="36"/>
          <w:szCs w:val="20"/>
          <w:lang w:eastAsia="en-US"/>
        </w:rPr>
      </w:pPr>
      <w:r>
        <w:rPr>
          <w:rFonts w:asciiTheme="minorHAnsi" w:eastAsia="Times New Roman" w:hAnsiTheme="minorHAnsi" w:cstheme="minorBidi"/>
          <w:color w:val="auto"/>
          <w:sz w:val="36"/>
          <w:szCs w:val="36"/>
          <w:lang w:eastAsia="en-US"/>
        </w:rPr>
        <w:t xml:space="preserve">Invitation to Tender </w:t>
      </w:r>
      <w:r w:rsidR="00F47A3E" w:rsidRPr="00374F8B">
        <w:rPr>
          <w:rFonts w:asciiTheme="minorHAnsi" w:eastAsia="Times New Roman" w:hAnsiTheme="minorHAnsi" w:cstheme="minorBidi"/>
          <w:color w:val="auto"/>
          <w:sz w:val="36"/>
          <w:szCs w:val="36"/>
          <w:lang w:eastAsia="en-US"/>
        </w:rPr>
        <w:t>(ITT)</w:t>
      </w:r>
    </w:p>
    <w:p w14:paraId="397C32FB" w14:textId="508A1497" w:rsidR="00F47A3E" w:rsidRPr="00374F8B" w:rsidRDefault="00FE4FCE" w:rsidP="00E82CCE">
      <w:pPr>
        <w:spacing w:before="120" w:after="25" w:line="258" w:lineRule="auto"/>
        <w:jc w:val="center"/>
        <w:rPr>
          <w:rFonts w:asciiTheme="minorHAnsi" w:eastAsia="Times New Roman" w:hAnsiTheme="minorHAnsi" w:cstheme="minorHAnsi"/>
          <w:color w:val="auto"/>
          <w:sz w:val="20"/>
          <w:szCs w:val="20"/>
          <w:lang w:eastAsia="en-US"/>
        </w:rPr>
      </w:pPr>
      <w:r>
        <w:rPr>
          <w:rFonts w:asciiTheme="minorHAnsi" w:eastAsia="Times New Roman" w:hAnsiTheme="minorHAnsi" w:cstheme="minorHAnsi"/>
          <w:color w:val="auto"/>
          <w:sz w:val="36"/>
          <w:szCs w:val="20"/>
          <w:lang w:eastAsia="en-US"/>
        </w:rPr>
        <w:t>Response to Requirements</w:t>
      </w:r>
      <w:r w:rsidR="005D700B" w:rsidRPr="00374F8B">
        <w:rPr>
          <w:rFonts w:asciiTheme="minorHAnsi" w:eastAsia="Times New Roman" w:hAnsiTheme="minorHAnsi" w:cstheme="minorHAnsi"/>
          <w:color w:val="auto"/>
          <w:sz w:val="36"/>
          <w:szCs w:val="20"/>
          <w:lang w:eastAsia="en-US"/>
        </w:rPr>
        <w:t xml:space="preserve"> – </w:t>
      </w:r>
      <w:r>
        <w:rPr>
          <w:rFonts w:asciiTheme="minorHAnsi" w:eastAsia="Times New Roman" w:hAnsiTheme="minorHAnsi" w:cstheme="minorHAnsi"/>
          <w:color w:val="auto"/>
          <w:sz w:val="36"/>
          <w:szCs w:val="20"/>
          <w:lang w:eastAsia="en-US"/>
        </w:rPr>
        <w:t>Schedule</w:t>
      </w:r>
      <w:r w:rsidR="005D700B" w:rsidRPr="00374F8B">
        <w:rPr>
          <w:rFonts w:asciiTheme="minorHAnsi" w:eastAsia="Times New Roman" w:hAnsiTheme="minorHAnsi" w:cstheme="minorHAnsi"/>
          <w:color w:val="auto"/>
          <w:sz w:val="36"/>
          <w:szCs w:val="20"/>
          <w:lang w:eastAsia="en-US"/>
        </w:rPr>
        <w:t xml:space="preserve"> 4</w:t>
      </w:r>
      <w:r w:rsidR="004F3ECD" w:rsidRPr="00374F8B">
        <w:rPr>
          <w:rFonts w:asciiTheme="minorHAnsi" w:eastAsia="Times New Roman" w:hAnsiTheme="minorHAnsi" w:cstheme="minorHAnsi"/>
          <w:color w:val="auto"/>
          <w:sz w:val="36"/>
          <w:szCs w:val="20"/>
          <w:lang w:eastAsia="en-US"/>
        </w:rPr>
        <w:t>b</w:t>
      </w:r>
    </w:p>
    <w:p w14:paraId="325CED2F" w14:textId="77777777" w:rsidR="00C24C97" w:rsidRDefault="00C24C97" w:rsidP="00C24C97">
      <w:pPr>
        <w:jc w:val="center"/>
        <w:rPr>
          <w:rFonts w:asciiTheme="minorHAnsi" w:hAnsiTheme="minorHAnsi" w:cstheme="minorHAnsi"/>
          <w:color w:val="FF0000"/>
          <w:sz w:val="36"/>
          <w:szCs w:val="36"/>
        </w:rPr>
      </w:pPr>
    </w:p>
    <w:p w14:paraId="20403707" w14:textId="77777777" w:rsidR="00BD1171" w:rsidRPr="00BD1171" w:rsidRDefault="00BD1171" w:rsidP="00BD1171">
      <w:pPr>
        <w:spacing w:before="120" w:line="240" w:lineRule="atLeast"/>
        <w:jc w:val="center"/>
        <w:rPr>
          <w:rFonts w:ascii="Arial" w:hAnsi="Arial" w:cs="Arial"/>
          <w:sz w:val="36"/>
          <w:szCs w:val="36"/>
          <w:lang w:eastAsia="en-US"/>
        </w:rPr>
      </w:pPr>
    </w:p>
    <w:p w14:paraId="708C9B2C" w14:textId="77777777" w:rsidR="00B3259E" w:rsidRDefault="00B3259E" w:rsidP="00B3259E">
      <w:pPr>
        <w:jc w:val="center"/>
      </w:pPr>
    </w:p>
    <w:p w14:paraId="419BCC2B" w14:textId="254C26DC" w:rsidR="00ED2E52" w:rsidRPr="00455582" w:rsidRDefault="00ED2E52" w:rsidP="00687517">
      <w:pPr>
        <w:pStyle w:val="InfoBlue"/>
        <w:sectPr w:rsidR="00ED2E52" w:rsidRPr="00455582" w:rsidSect="000B0464">
          <w:footerReference w:type="even" r:id="rId15"/>
          <w:footerReference w:type="default" r:id="rId16"/>
          <w:pgSz w:w="11907" w:h="16839" w:code="9"/>
          <w:pgMar w:top="1440" w:right="1440" w:bottom="1440" w:left="1440" w:header="720" w:footer="720" w:gutter="0"/>
          <w:cols w:space="720"/>
          <w:vAlign w:val="center"/>
          <w:docGrid w:linePitch="299"/>
        </w:sectPr>
      </w:pPr>
    </w:p>
    <w:p w14:paraId="2D15374F" w14:textId="38A70DD2" w:rsidR="00447B88" w:rsidRDefault="00431216" w:rsidP="001C48FA">
      <w:pPr>
        <w:pStyle w:val="Heading1"/>
        <w:numPr>
          <w:ilvl w:val="0"/>
          <w:numId w:val="0"/>
        </w:numPr>
        <w:rPr>
          <w:rFonts w:ascii="Calibri Light" w:hAnsi="Calibri Light"/>
          <w:sz w:val="28"/>
          <w:szCs w:val="28"/>
          <w:lang w:eastAsia="en-GB"/>
        </w:rPr>
      </w:pPr>
      <w:bookmarkStart w:id="0" w:name="_37m2jsg"/>
      <w:bookmarkStart w:id="1" w:name="_1mrcu09"/>
      <w:bookmarkStart w:id="2" w:name="_46r0co2"/>
      <w:bookmarkStart w:id="3" w:name="_Toc476672894"/>
      <w:bookmarkEnd w:id="0"/>
      <w:bookmarkEnd w:id="1"/>
      <w:bookmarkEnd w:id="2"/>
      <w:r w:rsidRPr="00937B80">
        <w:rPr>
          <w:rFonts w:ascii="Calibri Light" w:hAnsi="Calibri Light"/>
          <w:sz w:val="28"/>
          <w:szCs w:val="28"/>
          <w:lang w:eastAsia="en-GB"/>
        </w:rPr>
        <w:lastRenderedPageBreak/>
        <w:t xml:space="preserve">Section A </w:t>
      </w:r>
      <w:r w:rsidR="009D205B" w:rsidRPr="00937B80">
        <w:rPr>
          <w:rFonts w:ascii="Calibri Light" w:hAnsi="Calibri Light"/>
          <w:sz w:val="28"/>
          <w:szCs w:val="28"/>
          <w:lang w:eastAsia="en-GB"/>
        </w:rPr>
        <w:t>–</w:t>
      </w:r>
      <w:r w:rsidRPr="00937B80">
        <w:rPr>
          <w:rFonts w:ascii="Calibri Light" w:hAnsi="Calibri Light"/>
          <w:sz w:val="28"/>
          <w:szCs w:val="28"/>
          <w:lang w:eastAsia="en-GB"/>
        </w:rPr>
        <w:t xml:space="preserve"> </w:t>
      </w:r>
      <w:r w:rsidR="009D205B" w:rsidRPr="00937B80">
        <w:rPr>
          <w:rFonts w:ascii="Calibri Light" w:hAnsi="Calibri Light"/>
          <w:sz w:val="28"/>
          <w:szCs w:val="28"/>
          <w:lang w:eastAsia="en-GB"/>
        </w:rPr>
        <w:t>Procurement Specific Questionnaire</w:t>
      </w:r>
      <w:r w:rsidR="00CE4979" w:rsidRPr="00937B80">
        <w:rPr>
          <w:rFonts w:ascii="Calibri Light" w:hAnsi="Calibri Light"/>
          <w:sz w:val="28"/>
          <w:szCs w:val="28"/>
          <w:lang w:eastAsia="en-GB"/>
        </w:rPr>
        <w:t xml:space="preserve"> – Exclusion Grounds and</w:t>
      </w:r>
      <w:r w:rsidR="001B4ED2" w:rsidRPr="00937B80">
        <w:rPr>
          <w:rFonts w:ascii="Calibri Light" w:hAnsi="Calibri Light"/>
          <w:sz w:val="28"/>
          <w:szCs w:val="28"/>
          <w:lang w:eastAsia="en-GB"/>
        </w:rPr>
        <w:t xml:space="preserve"> Conditions of Participation</w:t>
      </w:r>
      <w:r w:rsidR="009D205B" w:rsidRPr="00937B80">
        <w:rPr>
          <w:rFonts w:ascii="Calibri Light" w:hAnsi="Calibri Light"/>
          <w:sz w:val="28"/>
          <w:szCs w:val="28"/>
          <w:lang w:eastAsia="en-GB"/>
        </w:rPr>
        <w:t xml:space="preserve"> (</w:t>
      </w:r>
      <w:r w:rsidR="00405440">
        <w:rPr>
          <w:rFonts w:ascii="Calibri Light" w:hAnsi="Calibri Light"/>
          <w:sz w:val="28"/>
          <w:szCs w:val="28"/>
          <w:lang w:eastAsia="en-GB"/>
        </w:rPr>
        <w:t>Stage</w:t>
      </w:r>
      <w:r w:rsidR="009D205B" w:rsidRPr="00937B80">
        <w:rPr>
          <w:rFonts w:ascii="Calibri Light" w:hAnsi="Calibri Light"/>
          <w:sz w:val="28"/>
          <w:szCs w:val="28"/>
          <w:lang w:eastAsia="en-GB"/>
        </w:rPr>
        <w:t xml:space="preserve"> 2) </w:t>
      </w:r>
      <w:r w:rsidR="00AA00DA" w:rsidRPr="00937B80">
        <w:rPr>
          <w:rFonts w:ascii="Calibri Light" w:hAnsi="Calibri Light"/>
          <w:sz w:val="28"/>
          <w:szCs w:val="28"/>
          <w:lang w:eastAsia="en-GB"/>
        </w:rPr>
        <w:t>– Pass/Fail</w:t>
      </w:r>
    </w:p>
    <w:p w14:paraId="60FD0979" w14:textId="77777777" w:rsidR="00737FFA" w:rsidRPr="00737FFA" w:rsidRDefault="00737FFA" w:rsidP="00737FFA">
      <w:pPr>
        <w:spacing w:before="100" w:after="0" w:line="240" w:lineRule="auto"/>
        <w:jc w:val="both"/>
        <w:rPr>
          <w:rFonts w:eastAsia="Arial" w:cs="Arial"/>
        </w:rPr>
      </w:pPr>
      <w:r w:rsidRPr="00737FFA">
        <w:rPr>
          <w:rFonts w:eastAsia="Arial" w:cs="Arial"/>
        </w:rPr>
        <w:t>The Exclusion Grounds are a self-declaration, made by you (the Bidder), that you do not meet any of the Exclusion Grounds. If there are grounds for exclusion, there is an opportunity to explain the background and any measures you have taken to rectify the situation (referred to as “self-cleaning”).</w:t>
      </w:r>
    </w:p>
    <w:p w14:paraId="666147FD" w14:textId="77777777" w:rsidR="00737FFA" w:rsidRPr="00737FFA" w:rsidRDefault="00737FFA" w:rsidP="00737FFA">
      <w:pPr>
        <w:spacing w:before="100" w:after="0" w:line="240" w:lineRule="auto"/>
        <w:jc w:val="both"/>
        <w:rPr>
          <w:rFonts w:eastAsia="Arial" w:cs="Arial"/>
        </w:rPr>
      </w:pPr>
      <w:r w:rsidRPr="00737FFA">
        <w:rPr>
          <w:rFonts w:eastAsia="Arial" w:cs="Arial"/>
        </w:rPr>
        <w:t xml:space="preserve">Any evidence provided by the Bidder in relation to self-cleaning will allow </w:t>
      </w:r>
      <w:r w:rsidRPr="00737FFA">
        <w:rPr>
          <w:rFonts w:eastAsia="Arial" w:cs="Arial"/>
          <w:b/>
          <w:bCs/>
        </w:rPr>
        <w:t>Cadarn Group (comprising Newydd Housing Association Ltd and Cadwyn Housing Association Ltd)</w:t>
      </w:r>
      <w:r w:rsidRPr="00737FFA">
        <w:rPr>
          <w:rFonts w:eastAsia="Arial" w:cs="Arial"/>
        </w:rPr>
        <w:t xml:space="preserve"> to determine whether the applicable Exclusion Ground is continuing or likely to occur again. Cadarn Group may ask the Bidder to provide further information on this, but this will be proportionate based on the nature and complexity of the matters being assessed and the design of this Procurement Process.</w:t>
      </w:r>
    </w:p>
    <w:p w14:paraId="3D13975E" w14:textId="77777777" w:rsidR="00737FFA" w:rsidRPr="00737FFA" w:rsidRDefault="00737FFA" w:rsidP="00737FFA">
      <w:pPr>
        <w:spacing w:before="100" w:after="0" w:line="240" w:lineRule="auto"/>
        <w:jc w:val="both"/>
        <w:rPr>
          <w:rFonts w:eastAsia="Arial" w:cs="Arial"/>
        </w:rPr>
      </w:pPr>
      <w:r w:rsidRPr="00737FFA">
        <w:rPr>
          <w:rFonts w:eastAsia="Arial" w:cs="Arial"/>
        </w:rPr>
        <w:t>After undertaking appropriate due diligence in compliance with the Procurement Act 2023 and associated Regulations, Cadarn Group will determine whether a Bidder will be excluded from the Procurement Process. If this is the case, Cadarn Group will confirm this to the Bidder in writing.</w:t>
      </w:r>
    </w:p>
    <w:p w14:paraId="33A2BE8D" w14:textId="77777777" w:rsidR="00737FFA" w:rsidRPr="00737FFA" w:rsidRDefault="00737FFA" w:rsidP="00737FFA">
      <w:pPr>
        <w:spacing w:before="100" w:after="0" w:line="240" w:lineRule="auto"/>
        <w:jc w:val="both"/>
        <w:rPr>
          <w:rFonts w:eastAsia="Arial" w:cs="Arial"/>
        </w:rPr>
      </w:pPr>
      <w:r w:rsidRPr="00737FFA">
        <w:rPr>
          <w:rFonts w:eastAsia="Arial" w:cs="Arial"/>
        </w:rPr>
        <w:t>A completed set of information on the Central Digital Platform (CDP), together with completion of the below table, provides a formal statement that the Organisation (Bidder) making the declaration has not breached any of the Exclusion Grounds or, where relevant, has provided the required information.</w:t>
      </w:r>
    </w:p>
    <w:p w14:paraId="0574F30E" w14:textId="77777777" w:rsidR="00737FFA" w:rsidRPr="00737FFA" w:rsidRDefault="00737FFA" w:rsidP="00737FFA">
      <w:pPr>
        <w:spacing w:before="100" w:after="0" w:line="240" w:lineRule="auto"/>
        <w:jc w:val="both"/>
        <w:rPr>
          <w:rFonts w:eastAsia="Arial" w:cs="Arial"/>
        </w:rPr>
      </w:pPr>
      <w:r w:rsidRPr="00737FFA">
        <w:rPr>
          <w:rFonts w:eastAsia="Arial" w:cs="Arial"/>
        </w:rPr>
        <w:t>Accordingly, Bidders are required to provide information about all organisations upon which they rely to either:</w:t>
      </w:r>
    </w:p>
    <w:p w14:paraId="729D0CAA" w14:textId="77777777" w:rsidR="00737FFA" w:rsidRPr="00737FFA" w:rsidRDefault="00737FFA" w:rsidP="00737FFA">
      <w:pPr>
        <w:numPr>
          <w:ilvl w:val="0"/>
          <w:numId w:val="57"/>
        </w:numPr>
        <w:spacing w:before="100" w:after="0" w:line="240" w:lineRule="auto"/>
        <w:jc w:val="both"/>
        <w:rPr>
          <w:rFonts w:eastAsia="Arial" w:cs="Arial"/>
        </w:rPr>
      </w:pPr>
      <w:r w:rsidRPr="00737FFA">
        <w:rPr>
          <w:rFonts w:eastAsia="Arial" w:cs="Arial"/>
        </w:rPr>
        <w:t>meet the Conditions of Participation; and/or</w:t>
      </w:r>
    </w:p>
    <w:p w14:paraId="0DFBD8E3" w14:textId="77777777" w:rsidR="00737FFA" w:rsidRPr="00737FFA" w:rsidRDefault="00737FFA" w:rsidP="00737FFA">
      <w:pPr>
        <w:numPr>
          <w:ilvl w:val="0"/>
          <w:numId w:val="57"/>
        </w:numPr>
        <w:spacing w:before="100" w:after="0" w:line="240" w:lineRule="auto"/>
        <w:jc w:val="both"/>
        <w:rPr>
          <w:rFonts w:eastAsia="Arial" w:cs="Arial"/>
        </w:rPr>
      </w:pPr>
      <w:r w:rsidRPr="00737FFA">
        <w:rPr>
          <w:rFonts w:eastAsia="Arial" w:cs="Arial"/>
        </w:rPr>
        <w:t>deliver any part of the Contract.</w:t>
      </w:r>
    </w:p>
    <w:p w14:paraId="11BC2B26" w14:textId="77777777" w:rsidR="00737FFA" w:rsidRPr="00737FFA" w:rsidRDefault="00737FFA" w:rsidP="00737FFA">
      <w:pPr>
        <w:spacing w:before="100" w:after="0" w:line="240" w:lineRule="auto"/>
        <w:jc w:val="both"/>
        <w:rPr>
          <w:rFonts w:eastAsia="Arial" w:cs="Arial"/>
        </w:rPr>
      </w:pPr>
      <w:r w:rsidRPr="00737FFA">
        <w:rPr>
          <w:rFonts w:eastAsia="Arial" w:cs="Arial"/>
        </w:rPr>
        <w:t>This includes associated persons, connected persons and any sub-contractors. Where a Bidder is submitting a tender as part of a group of organisations (including joint ventures or partnerships), each organisation within that group must be incorporated within the response.</w:t>
      </w:r>
    </w:p>
    <w:p w14:paraId="7AD00A7F" w14:textId="77777777" w:rsidR="00737FFA" w:rsidRPr="00737FFA" w:rsidRDefault="00737FFA" w:rsidP="00737FFA">
      <w:pPr>
        <w:spacing w:before="100" w:after="0" w:line="240" w:lineRule="auto"/>
        <w:jc w:val="both"/>
        <w:rPr>
          <w:rFonts w:eastAsia="Arial" w:cs="Arial"/>
        </w:rPr>
      </w:pPr>
      <w:r w:rsidRPr="00737FFA">
        <w:rPr>
          <w:rFonts w:eastAsia="Arial" w:cs="Arial"/>
        </w:rPr>
        <w:t>When completed, this Section A must be submitted together with all other information requested in the Tender Documentation.</w:t>
      </w:r>
    </w:p>
    <w:p w14:paraId="7D8F4EFB" w14:textId="77777777" w:rsidR="001707F1" w:rsidRDefault="001707F1" w:rsidP="001707F1">
      <w:pPr>
        <w:spacing w:before="100" w:after="0" w:line="240" w:lineRule="auto"/>
        <w:jc w:val="both"/>
        <w:rPr>
          <w:rFonts w:eastAsia="Arial" w:cs="Arial"/>
          <w:b/>
          <w:bCs/>
          <w:u w:val="single"/>
        </w:rPr>
      </w:pPr>
    </w:p>
    <w:p w14:paraId="3E43EAEB" w14:textId="77777777" w:rsidR="002B1ABA" w:rsidRDefault="002B1ABA" w:rsidP="001707F1">
      <w:pPr>
        <w:spacing w:before="100" w:after="0" w:line="240" w:lineRule="auto"/>
        <w:jc w:val="both"/>
        <w:rPr>
          <w:rFonts w:eastAsia="Arial" w:cs="Arial"/>
          <w:b/>
          <w:bCs/>
          <w:u w:val="single"/>
        </w:rPr>
      </w:pPr>
    </w:p>
    <w:p w14:paraId="38852E8D" w14:textId="77777777" w:rsidR="002B1ABA" w:rsidRDefault="002B1ABA" w:rsidP="001707F1">
      <w:pPr>
        <w:spacing w:before="100" w:after="0" w:line="240" w:lineRule="auto"/>
        <w:jc w:val="both"/>
        <w:rPr>
          <w:rFonts w:eastAsia="Arial" w:cs="Arial"/>
          <w:b/>
          <w:bCs/>
          <w:u w:val="single"/>
        </w:rPr>
      </w:pPr>
    </w:p>
    <w:p w14:paraId="54B0DECC" w14:textId="77777777" w:rsidR="002B1ABA" w:rsidRDefault="002B1ABA" w:rsidP="001707F1">
      <w:pPr>
        <w:spacing w:before="100" w:after="0" w:line="240" w:lineRule="auto"/>
        <w:jc w:val="both"/>
        <w:rPr>
          <w:rFonts w:eastAsia="Arial" w:cs="Arial"/>
          <w:b/>
          <w:bCs/>
          <w:u w:val="single"/>
        </w:rPr>
      </w:pPr>
    </w:p>
    <w:p w14:paraId="645ECA77" w14:textId="77777777" w:rsidR="002B1ABA" w:rsidRDefault="002B1ABA" w:rsidP="001707F1">
      <w:pPr>
        <w:spacing w:before="100" w:after="0" w:line="240" w:lineRule="auto"/>
        <w:jc w:val="both"/>
        <w:rPr>
          <w:rFonts w:eastAsia="Arial" w:cs="Arial"/>
          <w:b/>
          <w:bCs/>
          <w:u w:val="single"/>
        </w:rPr>
      </w:pPr>
    </w:p>
    <w:p w14:paraId="0D20F4C1" w14:textId="77777777" w:rsidR="002B1ABA" w:rsidRDefault="002B1ABA" w:rsidP="001707F1">
      <w:pPr>
        <w:spacing w:before="100" w:after="0" w:line="240" w:lineRule="auto"/>
        <w:jc w:val="both"/>
        <w:rPr>
          <w:rFonts w:eastAsia="Arial" w:cs="Arial"/>
          <w:b/>
          <w:bCs/>
          <w:u w:val="single"/>
        </w:rPr>
      </w:pPr>
    </w:p>
    <w:p w14:paraId="31C227B3" w14:textId="77777777" w:rsidR="002B1ABA" w:rsidRDefault="002B1ABA" w:rsidP="001707F1">
      <w:pPr>
        <w:spacing w:before="100" w:after="0" w:line="240" w:lineRule="auto"/>
        <w:jc w:val="both"/>
        <w:rPr>
          <w:rFonts w:eastAsia="Arial" w:cs="Arial"/>
          <w:b/>
          <w:bCs/>
          <w:u w:val="single"/>
        </w:rPr>
      </w:pPr>
    </w:p>
    <w:p w14:paraId="4FB18372" w14:textId="77777777" w:rsidR="002B1ABA" w:rsidRDefault="002B1ABA" w:rsidP="001707F1">
      <w:pPr>
        <w:spacing w:before="100" w:after="0" w:line="240" w:lineRule="auto"/>
        <w:jc w:val="both"/>
        <w:rPr>
          <w:rFonts w:eastAsia="Arial" w:cs="Arial"/>
          <w:b/>
          <w:bCs/>
          <w:u w:val="single"/>
        </w:rPr>
      </w:pPr>
    </w:p>
    <w:p w14:paraId="413C7090" w14:textId="77777777" w:rsidR="002B1ABA" w:rsidRDefault="002B1ABA" w:rsidP="001707F1">
      <w:pPr>
        <w:spacing w:before="100" w:after="0" w:line="240" w:lineRule="auto"/>
        <w:jc w:val="both"/>
        <w:rPr>
          <w:rFonts w:eastAsia="Arial" w:cs="Arial"/>
          <w:b/>
          <w:bCs/>
          <w:u w:val="single"/>
        </w:rPr>
      </w:pPr>
    </w:p>
    <w:p w14:paraId="71F65985" w14:textId="77777777" w:rsidR="002B1ABA" w:rsidRDefault="002B1ABA" w:rsidP="001707F1">
      <w:pPr>
        <w:spacing w:before="100" w:after="0" w:line="240" w:lineRule="auto"/>
        <w:jc w:val="both"/>
        <w:rPr>
          <w:rFonts w:eastAsia="Arial" w:cs="Arial"/>
          <w:b/>
          <w:bCs/>
          <w:u w:val="single"/>
        </w:rPr>
      </w:pPr>
    </w:p>
    <w:p w14:paraId="56138710" w14:textId="77777777" w:rsidR="002B1ABA" w:rsidRDefault="002B1ABA" w:rsidP="001707F1">
      <w:pPr>
        <w:spacing w:before="100" w:after="0" w:line="240" w:lineRule="auto"/>
        <w:jc w:val="both"/>
        <w:rPr>
          <w:rFonts w:eastAsia="Arial" w:cs="Arial"/>
          <w:b/>
          <w:bCs/>
          <w:u w:val="single"/>
        </w:rPr>
      </w:pPr>
    </w:p>
    <w:p w14:paraId="6198E4DC" w14:textId="77777777" w:rsidR="002B1ABA" w:rsidRDefault="002B1ABA" w:rsidP="001707F1">
      <w:pPr>
        <w:spacing w:before="100" w:after="0" w:line="240" w:lineRule="auto"/>
        <w:jc w:val="both"/>
        <w:rPr>
          <w:rFonts w:eastAsia="Arial" w:cs="Arial"/>
          <w:b/>
          <w:bCs/>
          <w:u w:val="single"/>
        </w:rPr>
      </w:pPr>
    </w:p>
    <w:p w14:paraId="46E8A8F3" w14:textId="77777777" w:rsidR="002B1ABA" w:rsidRDefault="002B1ABA" w:rsidP="001707F1">
      <w:pPr>
        <w:spacing w:before="100" w:after="0" w:line="240" w:lineRule="auto"/>
        <w:jc w:val="both"/>
        <w:rPr>
          <w:rFonts w:eastAsia="Arial" w:cs="Arial"/>
          <w:b/>
          <w:bCs/>
          <w:u w:val="single"/>
        </w:rPr>
      </w:pPr>
    </w:p>
    <w:p w14:paraId="6B4B7C06" w14:textId="77777777" w:rsidR="002B1ABA" w:rsidRDefault="002B1ABA" w:rsidP="001707F1">
      <w:pPr>
        <w:spacing w:before="100" w:after="0" w:line="240" w:lineRule="auto"/>
        <w:jc w:val="both"/>
        <w:rPr>
          <w:rFonts w:eastAsia="Arial" w:cs="Arial"/>
          <w:b/>
          <w:bCs/>
          <w:u w:val="single"/>
        </w:rPr>
      </w:pPr>
    </w:p>
    <w:p w14:paraId="1C0376F3" w14:textId="77777777" w:rsidR="002B1ABA" w:rsidRPr="00831EF3" w:rsidRDefault="002B1ABA" w:rsidP="001707F1">
      <w:pPr>
        <w:spacing w:before="100" w:after="0" w:line="240" w:lineRule="auto"/>
        <w:jc w:val="both"/>
        <w:rPr>
          <w:rFonts w:eastAsia="Arial" w:cs="Arial"/>
          <w:b/>
          <w:bCs/>
        </w:rPr>
      </w:pPr>
    </w:p>
    <w:tbl>
      <w:tblPr>
        <w:tblW w:w="963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36"/>
        <w:gridCol w:w="5103"/>
      </w:tblGrid>
      <w:tr w:rsidR="001707F1" w:rsidRPr="00642392" w14:paraId="11D326B7"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7DD5E585" w14:textId="77777777" w:rsidR="001707F1" w:rsidRPr="0088744A" w:rsidRDefault="001707F1" w:rsidP="00854D2D">
            <w:pPr>
              <w:spacing w:before="100" w:after="0" w:line="240" w:lineRule="auto"/>
              <w:jc w:val="both"/>
              <w:rPr>
                <w:rFonts w:eastAsia="Times New Roman" w:cs="Arial"/>
                <w:b/>
                <w:color w:val="FFFFFF" w:themeColor="background1"/>
              </w:rPr>
            </w:pPr>
            <w:bookmarkStart w:id="4" w:name="_Hlk21598212"/>
            <w:r>
              <w:rPr>
                <w:rFonts w:eastAsia="Arial" w:cs="Arial"/>
                <w:b/>
                <w:color w:val="FFFFFF" w:themeColor="background1"/>
              </w:rPr>
              <w:lastRenderedPageBreak/>
              <w:t>Procurement Specific Questionnaire – Preliminary Questions</w:t>
            </w:r>
          </w:p>
        </w:tc>
      </w:tr>
      <w:tr w:rsidR="001707F1" w:rsidRPr="00642392" w14:paraId="01703EB5" w14:textId="77777777" w:rsidTr="00854D2D">
        <w:tc>
          <w:tcPr>
            <w:tcW w:w="4536" w:type="dxa"/>
            <w:tcBorders>
              <w:top w:val="single" w:sz="6" w:space="0" w:color="000000" w:themeColor="text1"/>
              <w:bottom w:val="single" w:sz="6" w:space="0" w:color="000000" w:themeColor="text1"/>
            </w:tcBorders>
            <w:shd w:val="clear" w:color="auto" w:fill="D91723"/>
          </w:tcPr>
          <w:p w14:paraId="6C80F6A5"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Question</w:t>
            </w:r>
          </w:p>
        </w:tc>
        <w:tc>
          <w:tcPr>
            <w:tcW w:w="5103" w:type="dxa"/>
            <w:tcBorders>
              <w:top w:val="single" w:sz="6" w:space="0" w:color="000000" w:themeColor="text1"/>
              <w:bottom w:val="single" w:sz="6" w:space="0" w:color="000000" w:themeColor="text1"/>
            </w:tcBorders>
            <w:shd w:val="clear" w:color="auto" w:fill="D91723"/>
          </w:tcPr>
          <w:p w14:paraId="2A8312AD"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Response</w:t>
            </w:r>
          </w:p>
        </w:tc>
      </w:tr>
      <w:tr w:rsidR="001707F1" w:rsidRPr="00642392" w14:paraId="45ED29D6" w14:textId="77777777" w:rsidTr="00854D2D">
        <w:tc>
          <w:tcPr>
            <w:tcW w:w="4536" w:type="dxa"/>
            <w:tcBorders>
              <w:top w:val="single" w:sz="6" w:space="0" w:color="000000" w:themeColor="text1"/>
            </w:tcBorders>
          </w:tcPr>
          <w:p w14:paraId="4A2260A6" w14:textId="77777777" w:rsidR="001707F1" w:rsidRPr="00A76C13" w:rsidRDefault="001707F1" w:rsidP="001707F1">
            <w:pPr>
              <w:pStyle w:val="ListParagraph"/>
              <w:numPr>
                <w:ilvl w:val="0"/>
                <w:numId w:val="55"/>
              </w:numPr>
              <w:spacing w:before="100" w:line="240" w:lineRule="auto"/>
              <w:contextualSpacing/>
              <w:jc w:val="both"/>
              <w:rPr>
                <w:rFonts w:cs="Arial"/>
                <w:color w:val="000000"/>
              </w:rPr>
            </w:pPr>
            <w:r>
              <w:rPr>
                <w:rFonts w:cs="Arial"/>
                <w:color w:val="000000"/>
              </w:rPr>
              <w:t>What is your name? (supplier name)</w:t>
            </w:r>
          </w:p>
        </w:tc>
        <w:tc>
          <w:tcPr>
            <w:tcW w:w="5103" w:type="dxa"/>
            <w:tcBorders>
              <w:top w:val="single" w:sz="6" w:space="0" w:color="000000" w:themeColor="text1"/>
            </w:tcBorders>
          </w:tcPr>
          <w:p w14:paraId="23E2914E" w14:textId="77777777" w:rsidR="001707F1" w:rsidRPr="00A76C13" w:rsidRDefault="001707F1" w:rsidP="00854D2D">
            <w:pPr>
              <w:spacing w:before="100" w:after="0" w:line="240" w:lineRule="auto"/>
              <w:jc w:val="both"/>
              <w:rPr>
                <w:rFonts w:eastAsia="Times New Roman" w:cs="Arial"/>
                <w:b/>
                <w:bCs/>
                <w:i/>
                <w:iCs/>
              </w:rPr>
            </w:pPr>
            <w:r w:rsidRPr="00A76C13">
              <w:rPr>
                <w:rFonts w:eastAsia="Times New Roman" w:cs="Arial"/>
                <w:b/>
                <w:bCs/>
                <w:i/>
                <w:iCs/>
              </w:rPr>
              <w:t>Insert Name</w:t>
            </w:r>
          </w:p>
        </w:tc>
      </w:tr>
      <w:tr w:rsidR="001707F1" w:rsidRPr="00642392" w14:paraId="51F1B363" w14:textId="77777777" w:rsidTr="00854D2D">
        <w:tc>
          <w:tcPr>
            <w:tcW w:w="4536" w:type="dxa"/>
          </w:tcPr>
          <w:p w14:paraId="366AE20A" w14:textId="77777777" w:rsidR="001707F1" w:rsidRPr="00A76C13" w:rsidRDefault="001707F1" w:rsidP="001707F1">
            <w:pPr>
              <w:pStyle w:val="ListParagraph"/>
              <w:numPr>
                <w:ilvl w:val="0"/>
                <w:numId w:val="55"/>
              </w:numPr>
              <w:spacing w:before="100" w:line="240" w:lineRule="auto"/>
              <w:contextualSpacing/>
              <w:jc w:val="both"/>
              <w:rPr>
                <w:rFonts w:cs="Arial"/>
                <w:color w:val="000000"/>
              </w:rPr>
            </w:pPr>
            <w:r>
              <w:rPr>
                <w:rFonts w:cs="Arial"/>
                <w:color w:val="000000"/>
              </w:rPr>
              <w:t xml:space="preserve">You </w:t>
            </w:r>
            <w:r w:rsidRPr="003F09A1">
              <w:rPr>
                <w:rFonts w:cs="Arial"/>
                <w:color w:val="000000"/>
              </w:rPr>
              <w:t>must be registered on the central digital platform (CDP). What is your central digital platform unique identifier?</w:t>
            </w:r>
          </w:p>
        </w:tc>
        <w:tc>
          <w:tcPr>
            <w:tcW w:w="5103" w:type="dxa"/>
          </w:tcPr>
          <w:p w14:paraId="3D6E77AB" w14:textId="77777777" w:rsidR="001707F1" w:rsidRPr="003F09A1" w:rsidRDefault="001707F1" w:rsidP="00854D2D">
            <w:pPr>
              <w:spacing w:before="100" w:after="0" w:line="240" w:lineRule="auto"/>
              <w:jc w:val="both"/>
              <w:rPr>
                <w:rFonts w:eastAsia="Times New Roman" w:cs="Arial"/>
                <w:b/>
                <w:bCs/>
                <w:i/>
                <w:iCs/>
              </w:rPr>
            </w:pPr>
            <w:r>
              <w:rPr>
                <w:rFonts w:eastAsia="Times New Roman" w:cs="Arial"/>
                <w:b/>
                <w:bCs/>
                <w:i/>
                <w:iCs/>
              </w:rPr>
              <w:t>Insert unique identifier</w:t>
            </w:r>
          </w:p>
        </w:tc>
      </w:tr>
      <w:tr w:rsidR="001707F1" w:rsidRPr="00642392" w14:paraId="08A011D1" w14:textId="77777777" w:rsidTr="00854D2D">
        <w:tc>
          <w:tcPr>
            <w:tcW w:w="4536" w:type="dxa"/>
          </w:tcPr>
          <w:p w14:paraId="407BB5C1" w14:textId="77777777" w:rsidR="001707F1" w:rsidRDefault="001707F1" w:rsidP="001707F1">
            <w:pPr>
              <w:pStyle w:val="ListParagraph"/>
              <w:numPr>
                <w:ilvl w:val="0"/>
                <w:numId w:val="55"/>
              </w:numPr>
              <w:spacing w:before="100" w:line="240" w:lineRule="auto"/>
              <w:contextualSpacing/>
              <w:jc w:val="both"/>
              <w:rPr>
                <w:rFonts w:eastAsia="Arial" w:cs="Arial"/>
                <w:bCs/>
                <w:color w:val="000000" w:themeColor="text1"/>
              </w:rPr>
            </w:pPr>
            <w:r w:rsidRPr="002371DF">
              <w:rPr>
                <w:rFonts w:eastAsia="Arial" w:cs="Arial"/>
                <w:bCs/>
                <w:color w:val="000000" w:themeColor="text1"/>
              </w:rPr>
              <w:t xml:space="preserve">Please confirm if you are bidding as a single supplier (with or without sub-contractors) or as part of a group or consortium. If you are bidding as part of a group or consortium (including where you intend to establish a legal entity to deliver the contract), please provide: </w:t>
            </w:r>
          </w:p>
          <w:p w14:paraId="64F89051" w14:textId="77777777" w:rsidR="001707F1" w:rsidRDefault="001707F1" w:rsidP="00854D2D">
            <w:pPr>
              <w:pStyle w:val="ListParagraph"/>
              <w:spacing w:before="100" w:line="240" w:lineRule="auto"/>
              <w:jc w:val="both"/>
              <w:rPr>
                <w:rFonts w:eastAsia="Arial" w:cs="Arial"/>
                <w:bCs/>
                <w:color w:val="000000" w:themeColor="text1"/>
              </w:rPr>
            </w:pPr>
          </w:p>
          <w:p w14:paraId="2EC56026" w14:textId="77777777" w:rsidR="001707F1" w:rsidRDefault="001707F1" w:rsidP="00854D2D">
            <w:pPr>
              <w:pStyle w:val="ListParagraph"/>
              <w:spacing w:before="100" w:line="240" w:lineRule="auto"/>
              <w:jc w:val="both"/>
              <w:rPr>
                <w:rFonts w:eastAsia="Arial" w:cs="Arial"/>
                <w:bCs/>
                <w:color w:val="000000" w:themeColor="text1"/>
              </w:rPr>
            </w:pPr>
            <w:r w:rsidRPr="002371DF">
              <w:rPr>
                <w:rFonts w:eastAsia="Arial" w:cs="Arial"/>
                <w:bCs/>
                <w:color w:val="000000" w:themeColor="text1"/>
              </w:rPr>
              <w:t xml:space="preserve">a. the name of the group/consortium </w:t>
            </w:r>
          </w:p>
          <w:p w14:paraId="65065AC8" w14:textId="77777777" w:rsidR="001707F1" w:rsidRDefault="001707F1" w:rsidP="00854D2D">
            <w:pPr>
              <w:pStyle w:val="ListParagraph"/>
              <w:spacing w:before="100" w:line="240" w:lineRule="auto"/>
              <w:jc w:val="both"/>
              <w:rPr>
                <w:rFonts w:eastAsia="Arial" w:cs="Arial"/>
                <w:bCs/>
                <w:color w:val="000000" w:themeColor="text1"/>
              </w:rPr>
            </w:pPr>
            <w:r w:rsidRPr="002371DF">
              <w:rPr>
                <w:rFonts w:eastAsia="Arial" w:cs="Arial"/>
                <w:bCs/>
                <w:color w:val="000000" w:themeColor="text1"/>
              </w:rPr>
              <w:t xml:space="preserve">b. the proposed structure of the group/consortium, including the legal structure where applicable </w:t>
            </w:r>
          </w:p>
          <w:p w14:paraId="3FD5A7B6" w14:textId="77777777" w:rsidR="001707F1" w:rsidRDefault="001707F1" w:rsidP="00854D2D">
            <w:pPr>
              <w:pStyle w:val="ListParagraph"/>
              <w:spacing w:before="100" w:line="240" w:lineRule="auto"/>
              <w:jc w:val="both"/>
              <w:rPr>
                <w:rFonts w:eastAsia="Arial" w:cs="Arial"/>
                <w:bCs/>
                <w:color w:val="000000" w:themeColor="text1"/>
              </w:rPr>
            </w:pPr>
            <w:r w:rsidRPr="002371DF">
              <w:rPr>
                <w:rFonts w:eastAsia="Arial" w:cs="Arial"/>
                <w:bCs/>
                <w:color w:val="000000" w:themeColor="text1"/>
              </w:rPr>
              <w:t xml:space="preserve">c. the name of the lead member in the group/consortium </w:t>
            </w:r>
          </w:p>
          <w:p w14:paraId="028FD108" w14:textId="77777777" w:rsidR="001707F1" w:rsidRPr="003F09A1" w:rsidRDefault="001707F1" w:rsidP="00854D2D">
            <w:pPr>
              <w:pStyle w:val="ListParagraph"/>
              <w:spacing w:before="100" w:line="240" w:lineRule="auto"/>
              <w:jc w:val="both"/>
              <w:rPr>
                <w:rFonts w:eastAsia="Arial" w:cs="Arial"/>
                <w:bCs/>
                <w:color w:val="000000" w:themeColor="text1"/>
              </w:rPr>
            </w:pPr>
            <w:r w:rsidRPr="002371DF">
              <w:rPr>
                <w:rFonts w:eastAsia="Arial" w:cs="Arial"/>
                <w:bCs/>
                <w:color w:val="000000" w:themeColor="text1"/>
              </w:rPr>
              <w:t>d. your role in the group/consortium (e.g. lead member, consortium member, sub-contractor)</w:t>
            </w:r>
          </w:p>
          <w:p w14:paraId="6252C033" w14:textId="77777777" w:rsidR="001707F1" w:rsidRDefault="001707F1" w:rsidP="00854D2D">
            <w:pPr>
              <w:spacing w:before="100" w:after="0" w:line="240" w:lineRule="auto"/>
              <w:jc w:val="both"/>
              <w:rPr>
                <w:rFonts w:eastAsia="Arial" w:cs="Arial"/>
              </w:rPr>
            </w:pPr>
          </w:p>
        </w:tc>
        <w:tc>
          <w:tcPr>
            <w:tcW w:w="5103" w:type="dxa"/>
          </w:tcPr>
          <w:p w14:paraId="1BA44963" w14:textId="77777777" w:rsidR="001707F1" w:rsidRPr="002371DF" w:rsidRDefault="001707F1" w:rsidP="00854D2D">
            <w:pPr>
              <w:spacing w:before="100" w:after="0" w:line="240" w:lineRule="auto"/>
              <w:jc w:val="both"/>
              <w:rPr>
                <w:rFonts w:eastAsia="Times New Roman" w:cs="Arial"/>
                <w:b/>
                <w:bCs/>
                <w:i/>
                <w:iCs/>
              </w:rPr>
            </w:pPr>
            <w:r>
              <w:rPr>
                <w:rFonts w:eastAsia="Times New Roman" w:cs="Arial"/>
                <w:b/>
                <w:bCs/>
                <w:i/>
                <w:iCs/>
              </w:rPr>
              <w:t>Insert information</w:t>
            </w:r>
          </w:p>
        </w:tc>
      </w:tr>
      <w:tr w:rsidR="001707F1" w:rsidRPr="00642392" w14:paraId="04094FF5" w14:textId="77777777" w:rsidTr="00854D2D">
        <w:tc>
          <w:tcPr>
            <w:tcW w:w="4536" w:type="dxa"/>
          </w:tcPr>
          <w:p w14:paraId="59BB2B4C" w14:textId="77777777" w:rsidR="001707F1" w:rsidRPr="00411C2E" w:rsidRDefault="001707F1" w:rsidP="001707F1">
            <w:pPr>
              <w:pStyle w:val="ListParagraph"/>
              <w:numPr>
                <w:ilvl w:val="0"/>
                <w:numId w:val="55"/>
              </w:numPr>
              <w:spacing w:before="100" w:line="240" w:lineRule="auto"/>
              <w:contextualSpacing/>
              <w:jc w:val="both"/>
              <w:rPr>
                <w:rFonts w:cs="Arial"/>
                <w:color w:val="000000"/>
              </w:rPr>
            </w:pPr>
            <w:r>
              <w:rPr>
                <w:rFonts w:cs="Arial"/>
                <w:color w:val="000000"/>
              </w:rPr>
              <w:t>Are you on the debarment list?</w:t>
            </w:r>
          </w:p>
        </w:tc>
        <w:tc>
          <w:tcPr>
            <w:tcW w:w="5103" w:type="dxa"/>
          </w:tcPr>
          <w:p w14:paraId="7C78E630" w14:textId="77777777" w:rsidR="001707F1" w:rsidRDefault="001707F1" w:rsidP="00854D2D">
            <w:pPr>
              <w:spacing w:before="100" w:after="0" w:line="240" w:lineRule="auto"/>
              <w:jc w:val="both"/>
              <w:rPr>
                <w:rFonts w:eastAsia="Times New Roman" w:cs="Arial"/>
                <w:b/>
                <w:bCs/>
                <w:i/>
                <w:iCs/>
              </w:rPr>
            </w:pPr>
            <w:r w:rsidRPr="00411C2E">
              <w:rPr>
                <w:rFonts w:eastAsia="Times New Roman" w:cs="Arial"/>
                <w:b/>
                <w:bCs/>
                <w:i/>
                <w:iCs/>
              </w:rPr>
              <w:t>Insert Yes or No</w:t>
            </w:r>
          </w:p>
          <w:p w14:paraId="4523A8A3" w14:textId="77777777" w:rsidR="001707F1" w:rsidRPr="00411C2E" w:rsidRDefault="001707F1" w:rsidP="00854D2D">
            <w:pPr>
              <w:spacing w:before="100" w:after="0" w:line="240" w:lineRule="auto"/>
              <w:jc w:val="both"/>
              <w:rPr>
                <w:rFonts w:eastAsia="Times New Roman" w:cs="Arial"/>
                <w:b/>
                <w:bCs/>
                <w:i/>
                <w:iCs/>
              </w:rPr>
            </w:pPr>
            <w:r w:rsidRPr="00411C2E">
              <w:rPr>
                <w:rFonts w:eastAsia="Times New Roman" w:cs="Arial"/>
                <w:b/>
                <w:bCs/>
                <w:i/>
                <w:iCs/>
              </w:rPr>
              <w:t>If yes, insert details</w:t>
            </w:r>
          </w:p>
        </w:tc>
      </w:tr>
      <w:bookmarkEnd w:id="4"/>
    </w:tbl>
    <w:p w14:paraId="744D1C34" w14:textId="77777777" w:rsidR="001707F1" w:rsidRDefault="001707F1" w:rsidP="001707F1">
      <w:pPr>
        <w:spacing w:after="0" w:line="240" w:lineRule="auto"/>
        <w:rPr>
          <w:rFonts w:eastAsia="Times New Roman"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36"/>
        <w:gridCol w:w="5103"/>
      </w:tblGrid>
      <w:tr w:rsidR="001707F1" w:rsidRPr="00642392" w14:paraId="283C7962"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4D3FEB8E" w14:textId="77777777" w:rsidR="001707F1" w:rsidRPr="0088744A" w:rsidRDefault="001707F1" w:rsidP="00854D2D">
            <w:pPr>
              <w:spacing w:before="100" w:after="0" w:line="240" w:lineRule="auto"/>
              <w:jc w:val="both"/>
              <w:rPr>
                <w:rFonts w:eastAsia="Times New Roman" w:cs="Arial"/>
                <w:b/>
                <w:color w:val="FFFFFF" w:themeColor="background1"/>
              </w:rPr>
            </w:pPr>
            <w:r>
              <w:rPr>
                <w:rFonts w:eastAsia="Arial" w:cs="Arial"/>
                <w:b/>
                <w:color w:val="FFFFFF" w:themeColor="background1"/>
              </w:rPr>
              <w:t>Procurement Specific Questionnaire – Part 1 – confirmation of core supplier information</w:t>
            </w:r>
          </w:p>
        </w:tc>
      </w:tr>
      <w:tr w:rsidR="001707F1" w:rsidRPr="00642392" w14:paraId="238272AC" w14:textId="77777777" w:rsidTr="00854D2D">
        <w:tc>
          <w:tcPr>
            <w:tcW w:w="4536" w:type="dxa"/>
            <w:tcBorders>
              <w:top w:val="single" w:sz="6" w:space="0" w:color="000000" w:themeColor="text1"/>
              <w:bottom w:val="single" w:sz="6" w:space="0" w:color="000000" w:themeColor="text1"/>
            </w:tcBorders>
            <w:shd w:val="clear" w:color="auto" w:fill="D91723"/>
          </w:tcPr>
          <w:p w14:paraId="3309736D"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Question</w:t>
            </w:r>
          </w:p>
        </w:tc>
        <w:tc>
          <w:tcPr>
            <w:tcW w:w="5103" w:type="dxa"/>
            <w:tcBorders>
              <w:top w:val="single" w:sz="6" w:space="0" w:color="000000" w:themeColor="text1"/>
              <w:bottom w:val="single" w:sz="6" w:space="0" w:color="000000" w:themeColor="text1"/>
            </w:tcBorders>
            <w:shd w:val="clear" w:color="auto" w:fill="D91723"/>
          </w:tcPr>
          <w:p w14:paraId="0C9DF9BD"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Response</w:t>
            </w:r>
          </w:p>
        </w:tc>
      </w:tr>
      <w:tr w:rsidR="001707F1" w:rsidRPr="00642392" w14:paraId="247E2A64" w14:textId="77777777" w:rsidTr="00854D2D">
        <w:tc>
          <w:tcPr>
            <w:tcW w:w="4536" w:type="dxa"/>
            <w:tcBorders>
              <w:top w:val="single" w:sz="6" w:space="0" w:color="000000" w:themeColor="text1"/>
            </w:tcBorders>
          </w:tcPr>
          <w:p w14:paraId="5E75EE00" w14:textId="77777777" w:rsidR="001707F1" w:rsidRDefault="001707F1" w:rsidP="001707F1">
            <w:pPr>
              <w:pStyle w:val="ListParagraph"/>
              <w:numPr>
                <w:ilvl w:val="0"/>
                <w:numId w:val="55"/>
              </w:numPr>
              <w:spacing w:before="100" w:line="240" w:lineRule="auto"/>
              <w:contextualSpacing/>
              <w:jc w:val="both"/>
              <w:rPr>
                <w:rFonts w:cs="Arial"/>
                <w:color w:val="000000"/>
              </w:rPr>
            </w:pPr>
            <w:r w:rsidRPr="00B45122">
              <w:rPr>
                <w:rFonts w:cs="Arial"/>
                <w:color w:val="000000"/>
              </w:rPr>
              <w:t xml:space="preserve">You must submit up-to-date core supplier information on the CDP and share this with information with us via the CDP (either a share code or PDF download). This includes: </w:t>
            </w:r>
          </w:p>
          <w:p w14:paraId="6D3854B5" w14:textId="77777777" w:rsidR="001707F1" w:rsidRDefault="001707F1" w:rsidP="00854D2D">
            <w:pPr>
              <w:pStyle w:val="ListParagraph"/>
              <w:spacing w:before="100" w:line="240" w:lineRule="auto"/>
              <w:jc w:val="both"/>
              <w:rPr>
                <w:rFonts w:cs="Arial"/>
                <w:color w:val="000000"/>
              </w:rPr>
            </w:pPr>
          </w:p>
          <w:p w14:paraId="25169460" w14:textId="77777777" w:rsidR="001707F1" w:rsidRDefault="001707F1" w:rsidP="00854D2D">
            <w:pPr>
              <w:pStyle w:val="ListParagraph"/>
              <w:spacing w:before="100" w:line="240" w:lineRule="auto"/>
              <w:jc w:val="both"/>
              <w:rPr>
                <w:rFonts w:cs="Arial"/>
                <w:color w:val="000000"/>
              </w:rPr>
            </w:pPr>
            <w:r w:rsidRPr="00B45122">
              <w:rPr>
                <w:rFonts w:cs="Arial"/>
                <w:color w:val="000000"/>
              </w:rPr>
              <w:t xml:space="preserve">a. basic information </w:t>
            </w:r>
          </w:p>
          <w:p w14:paraId="6E46DAA6" w14:textId="77777777" w:rsidR="001707F1" w:rsidRDefault="001707F1" w:rsidP="00854D2D">
            <w:pPr>
              <w:pStyle w:val="ListParagraph"/>
              <w:spacing w:before="100" w:line="240" w:lineRule="auto"/>
              <w:jc w:val="both"/>
              <w:rPr>
                <w:rFonts w:cs="Arial"/>
                <w:color w:val="000000"/>
              </w:rPr>
            </w:pPr>
            <w:r w:rsidRPr="00B45122">
              <w:rPr>
                <w:rFonts w:cs="Arial"/>
                <w:color w:val="000000"/>
              </w:rPr>
              <w:t xml:space="preserve">b. economic and financial standing information </w:t>
            </w:r>
          </w:p>
          <w:p w14:paraId="2F3EFFDA" w14:textId="77777777" w:rsidR="001707F1" w:rsidRDefault="001707F1" w:rsidP="00854D2D">
            <w:pPr>
              <w:pStyle w:val="ListParagraph"/>
              <w:spacing w:before="100" w:line="240" w:lineRule="auto"/>
              <w:jc w:val="both"/>
              <w:rPr>
                <w:rFonts w:cs="Arial"/>
                <w:color w:val="000000"/>
              </w:rPr>
            </w:pPr>
            <w:r w:rsidRPr="00B45122">
              <w:rPr>
                <w:rFonts w:cs="Arial"/>
                <w:color w:val="000000"/>
              </w:rPr>
              <w:t xml:space="preserve">c. connected person information (these are persons with the right to exercise, or who </w:t>
            </w:r>
            <w:proofErr w:type="gramStart"/>
            <w:r w:rsidRPr="00B45122">
              <w:rPr>
                <w:rFonts w:cs="Arial"/>
                <w:color w:val="000000"/>
              </w:rPr>
              <w:t>actually exercise</w:t>
            </w:r>
            <w:proofErr w:type="gramEnd"/>
            <w:r w:rsidRPr="00B45122">
              <w:rPr>
                <w:rFonts w:cs="Arial"/>
                <w:color w:val="000000"/>
              </w:rPr>
              <w:t xml:space="preserve">, significant influence or control over the supplier, or over whom the supplier has the right to exercise, or </w:t>
            </w:r>
            <w:proofErr w:type="gramStart"/>
            <w:r w:rsidRPr="00B45122">
              <w:rPr>
                <w:rFonts w:cs="Arial"/>
                <w:color w:val="000000"/>
              </w:rPr>
              <w:t>actually exercises</w:t>
            </w:r>
            <w:proofErr w:type="gramEnd"/>
            <w:r w:rsidRPr="00B45122">
              <w:rPr>
                <w:rFonts w:cs="Arial"/>
                <w:color w:val="000000"/>
              </w:rPr>
              <w:t xml:space="preserve">, significant influence or control over, for example: directors, majority shareholders and parent and subsidiary companies) </w:t>
            </w:r>
          </w:p>
          <w:p w14:paraId="1EEA1741" w14:textId="77777777" w:rsidR="001707F1" w:rsidRDefault="001707F1" w:rsidP="00854D2D">
            <w:pPr>
              <w:pStyle w:val="ListParagraph"/>
              <w:spacing w:before="100" w:line="240" w:lineRule="auto"/>
              <w:jc w:val="both"/>
              <w:rPr>
                <w:rFonts w:cs="Arial"/>
                <w:color w:val="000000"/>
              </w:rPr>
            </w:pPr>
            <w:r w:rsidRPr="00B45122">
              <w:rPr>
                <w:rFonts w:cs="Arial"/>
                <w:color w:val="000000"/>
              </w:rPr>
              <w:lastRenderedPageBreak/>
              <w:t xml:space="preserve">d. exclusion grounds information </w:t>
            </w:r>
          </w:p>
          <w:p w14:paraId="158ACFEA" w14:textId="77777777" w:rsidR="001707F1" w:rsidRDefault="001707F1" w:rsidP="00854D2D">
            <w:pPr>
              <w:pStyle w:val="ListParagraph"/>
              <w:spacing w:before="100" w:line="240" w:lineRule="auto"/>
              <w:jc w:val="both"/>
              <w:rPr>
                <w:rFonts w:cs="Arial"/>
                <w:color w:val="000000"/>
              </w:rPr>
            </w:pPr>
          </w:p>
          <w:p w14:paraId="0956F96F" w14:textId="77777777" w:rsidR="001707F1" w:rsidRPr="00B45122" w:rsidRDefault="001707F1" w:rsidP="00854D2D">
            <w:pPr>
              <w:pStyle w:val="ListParagraph"/>
              <w:spacing w:before="100" w:line="240" w:lineRule="auto"/>
              <w:jc w:val="both"/>
              <w:rPr>
                <w:rFonts w:cs="Arial"/>
                <w:color w:val="000000"/>
              </w:rPr>
            </w:pPr>
            <w:r w:rsidRPr="00B45122">
              <w:rPr>
                <w:rFonts w:cs="Arial"/>
                <w:color w:val="000000"/>
              </w:rPr>
              <w:t>Please confirm you have shared this information with us.</w:t>
            </w:r>
          </w:p>
        </w:tc>
        <w:tc>
          <w:tcPr>
            <w:tcW w:w="5103" w:type="dxa"/>
            <w:tcBorders>
              <w:top w:val="single" w:sz="6" w:space="0" w:color="000000" w:themeColor="text1"/>
            </w:tcBorders>
          </w:tcPr>
          <w:p w14:paraId="68ABDE5B" w14:textId="77777777" w:rsidR="001707F1" w:rsidRPr="00A76C13" w:rsidRDefault="001707F1" w:rsidP="00854D2D">
            <w:pPr>
              <w:spacing w:before="100" w:after="0" w:line="240" w:lineRule="auto"/>
              <w:jc w:val="both"/>
              <w:rPr>
                <w:rFonts w:eastAsia="Times New Roman" w:cs="Arial"/>
                <w:b/>
                <w:bCs/>
                <w:i/>
                <w:iCs/>
              </w:rPr>
            </w:pPr>
            <w:r w:rsidRPr="00A76C13">
              <w:rPr>
                <w:rFonts w:eastAsia="Times New Roman" w:cs="Arial"/>
                <w:b/>
                <w:bCs/>
                <w:i/>
                <w:iCs/>
              </w:rPr>
              <w:lastRenderedPageBreak/>
              <w:t>Insert</w:t>
            </w:r>
            <w:r>
              <w:rPr>
                <w:rFonts w:eastAsia="Times New Roman" w:cs="Arial"/>
                <w:b/>
                <w:bCs/>
                <w:i/>
                <w:iCs/>
              </w:rPr>
              <w:t xml:space="preserve"> Reference / File</w:t>
            </w:r>
            <w:r w:rsidRPr="00A76C13">
              <w:rPr>
                <w:rFonts w:eastAsia="Times New Roman" w:cs="Arial"/>
                <w:b/>
                <w:bCs/>
                <w:i/>
                <w:iCs/>
              </w:rPr>
              <w:t xml:space="preserve"> Name</w:t>
            </w:r>
          </w:p>
        </w:tc>
      </w:tr>
    </w:tbl>
    <w:p w14:paraId="172D164C" w14:textId="77777777" w:rsidR="001707F1" w:rsidRDefault="001707F1" w:rsidP="001707F1">
      <w:pPr>
        <w:spacing w:after="0" w:line="240" w:lineRule="auto"/>
        <w:rPr>
          <w:rFonts w:eastAsia="Times New Roman"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36"/>
        <w:gridCol w:w="5103"/>
      </w:tblGrid>
      <w:tr w:rsidR="001707F1" w:rsidRPr="00642392" w14:paraId="6D48EE5E"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37BD1E87" w14:textId="77777777" w:rsidR="001707F1" w:rsidRPr="00124E32" w:rsidRDefault="001707F1" w:rsidP="00854D2D">
            <w:pPr>
              <w:spacing w:before="100" w:after="0" w:line="240" w:lineRule="auto"/>
              <w:jc w:val="both"/>
              <w:rPr>
                <w:rFonts w:eastAsia="Times New Roman" w:cs="Arial"/>
                <w:b/>
                <w:color w:val="FFFFFF" w:themeColor="background1"/>
              </w:rPr>
            </w:pPr>
            <w:r w:rsidRPr="00124E32">
              <w:rPr>
                <w:rFonts w:eastAsia="Arial" w:cs="Arial"/>
                <w:b/>
                <w:color w:val="FFFFFF" w:themeColor="background1"/>
              </w:rPr>
              <w:t>Procurement Specific Questionnaire – Part 2 – Additional Exclusions Information</w:t>
            </w:r>
          </w:p>
        </w:tc>
      </w:tr>
      <w:tr w:rsidR="001707F1" w:rsidRPr="00642392" w14:paraId="2E094EA8"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21ED775F" w14:textId="77777777" w:rsidR="001707F1" w:rsidRPr="00124E32" w:rsidRDefault="001707F1" w:rsidP="00854D2D">
            <w:pPr>
              <w:spacing w:before="100" w:after="0" w:line="240" w:lineRule="auto"/>
              <w:jc w:val="both"/>
              <w:rPr>
                <w:rFonts w:eastAsia="Arial" w:cs="Arial"/>
                <w:b/>
                <w:color w:val="FFFFFF" w:themeColor="background1"/>
              </w:rPr>
            </w:pPr>
            <w:r w:rsidRPr="00124E32">
              <w:rPr>
                <w:rFonts w:eastAsia="Arial" w:cs="Arial"/>
                <w:b/>
                <w:color w:val="FFFFFF" w:themeColor="background1"/>
              </w:rPr>
              <w:t>Part 2A – associated persons</w:t>
            </w:r>
          </w:p>
        </w:tc>
      </w:tr>
      <w:tr w:rsidR="001707F1" w:rsidRPr="00642392" w14:paraId="525CDB0F" w14:textId="77777777" w:rsidTr="00854D2D">
        <w:tc>
          <w:tcPr>
            <w:tcW w:w="4536" w:type="dxa"/>
            <w:tcBorders>
              <w:top w:val="single" w:sz="6" w:space="0" w:color="000000" w:themeColor="text1"/>
              <w:bottom w:val="single" w:sz="6" w:space="0" w:color="000000" w:themeColor="text1"/>
            </w:tcBorders>
            <w:shd w:val="clear" w:color="auto" w:fill="D91723"/>
          </w:tcPr>
          <w:p w14:paraId="361B4006" w14:textId="77777777" w:rsidR="001707F1" w:rsidRPr="00124E32" w:rsidRDefault="001707F1" w:rsidP="00854D2D">
            <w:pPr>
              <w:spacing w:before="100" w:after="0" w:line="240" w:lineRule="auto"/>
              <w:jc w:val="both"/>
              <w:rPr>
                <w:rFonts w:eastAsia="Times New Roman" w:cs="Arial"/>
                <w:b/>
                <w:color w:val="FFFFFF" w:themeColor="background1"/>
              </w:rPr>
            </w:pPr>
            <w:r w:rsidRPr="00124E32">
              <w:rPr>
                <w:rFonts w:eastAsia="Arial" w:cs="Arial"/>
                <w:b/>
                <w:color w:val="FFFFFF" w:themeColor="background1"/>
              </w:rPr>
              <w:t>Question</w:t>
            </w:r>
          </w:p>
        </w:tc>
        <w:tc>
          <w:tcPr>
            <w:tcW w:w="5103" w:type="dxa"/>
            <w:tcBorders>
              <w:top w:val="single" w:sz="6" w:space="0" w:color="000000" w:themeColor="text1"/>
              <w:bottom w:val="single" w:sz="6" w:space="0" w:color="000000" w:themeColor="text1"/>
            </w:tcBorders>
            <w:shd w:val="clear" w:color="auto" w:fill="D91723"/>
          </w:tcPr>
          <w:p w14:paraId="4E73FA79" w14:textId="77777777" w:rsidR="001707F1" w:rsidRPr="00124E32" w:rsidRDefault="001707F1" w:rsidP="00854D2D">
            <w:pPr>
              <w:spacing w:before="100" w:after="0" w:line="240" w:lineRule="auto"/>
              <w:jc w:val="both"/>
              <w:rPr>
                <w:rFonts w:eastAsia="Times New Roman" w:cs="Arial"/>
                <w:b/>
                <w:color w:val="FFFFFF" w:themeColor="background1"/>
              </w:rPr>
            </w:pPr>
            <w:r w:rsidRPr="00124E32">
              <w:rPr>
                <w:rFonts w:eastAsia="Arial" w:cs="Arial"/>
                <w:b/>
                <w:color w:val="FFFFFF" w:themeColor="background1"/>
              </w:rPr>
              <w:t>Response</w:t>
            </w:r>
          </w:p>
        </w:tc>
      </w:tr>
      <w:tr w:rsidR="001707F1" w:rsidRPr="00642392" w14:paraId="7FC48D4D" w14:textId="77777777" w:rsidTr="00854D2D">
        <w:tc>
          <w:tcPr>
            <w:tcW w:w="4536" w:type="dxa"/>
            <w:tcBorders>
              <w:top w:val="single" w:sz="6" w:space="0" w:color="000000" w:themeColor="text1"/>
              <w:bottom w:val="single" w:sz="6" w:space="0" w:color="000000" w:themeColor="text1"/>
            </w:tcBorders>
          </w:tcPr>
          <w:p w14:paraId="4F4CA5E4" w14:textId="77777777" w:rsidR="001707F1" w:rsidRPr="00124E32" w:rsidRDefault="001707F1" w:rsidP="001707F1">
            <w:pPr>
              <w:pStyle w:val="ListParagraph"/>
              <w:numPr>
                <w:ilvl w:val="0"/>
                <w:numId w:val="55"/>
              </w:numPr>
              <w:spacing w:before="100" w:line="240" w:lineRule="auto"/>
              <w:contextualSpacing/>
              <w:jc w:val="both"/>
              <w:rPr>
                <w:rFonts w:cs="Arial"/>
                <w:color w:val="000000"/>
              </w:rPr>
            </w:pPr>
            <w:r w:rsidRPr="00124E32">
              <w:rPr>
                <w:rFonts w:cs="Arial"/>
                <w:color w:val="000000"/>
              </w:rPr>
              <w:t>Are you relying on any associated persons to satisfy the conditions of participation? (these are other suppliers who might be sub-contractors or consortium members but not a guarantor). The conditions of participation are outlined in Part 3.</w:t>
            </w:r>
          </w:p>
          <w:p w14:paraId="4A84F4B1" w14:textId="77777777" w:rsidR="001707F1" w:rsidRPr="00124E32" w:rsidRDefault="001707F1" w:rsidP="00854D2D">
            <w:pPr>
              <w:pStyle w:val="ListParagraph"/>
              <w:spacing w:before="100" w:line="240" w:lineRule="auto"/>
              <w:jc w:val="both"/>
              <w:rPr>
                <w:rFonts w:cs="Arial"/>
                <w:color w:val="000000"/>
              </w:rPr>
            </w:pPr>
          </w:p>
          <w:p w14:paraId="69AC1479" w14:textId="77777777" w:rsidR="001707F1" w:rsidRPr="00124E32" w:rsidRDefault="001707F1" w:rsidP="00854D2D">
            <w:pPr>
              <w:pStyle w:val="ListParagraph"/>
              <w:spacing w:before="100" w:line="240" w:lineRule="auto"/>
              <w:jc w:val="both"/>
              <w:rPr>
                <w:rFonts w:cs="Arial"/>
                <w:color w:val="000000"/>
              </w:rPr>
            </w:pPr>
            <w:r w:rsidRPr="00124E32">
              <w:rPr>
                <w:rFonts w:cs="Arial"/>
                <w:color w:val="000000"/>
              </w:rPr>
              <w:t xml:space="preserve"> If so, please complete Q8, Q9 &amp; Q10 (otherwise Q8, Q9 &amp; Q10 are not applicable).</w:t>
            </w:r>
          </w:p>
        </w:tc>
        <w:tc>
          <w:tcPr>
            <w:tcW w:w="5103" w:type="dxa"/>
            <w:tcBorders>
              <w:top w:val="single" w:sz="6" w:space="0" w:color="000000" w:themeColor="text1"/>
              <w:bottom w:val="single" w:sz="6" w:space="0" w:color="000000" w:themeColor="text1"/>
            </w:tcBorders>
          </w:tcPr>
          <w:p w14:paraId="099A4E90" w14:textId="77777777" w:rsidR="001707F1" w:rsidRPr="00124E32" w:rsidRDefault="001707F1" w:rsidP="00854D2D">
            <w:pPr>
              <w:spacing w:before="100" w:after="0" w:line="240" w:lineRule="auto"/>
              <w:jc w:val="both"/>
              <w:rPr>
                <w:rFonts w:eastAsia="Times New Roman" w:cs="Arial"/>
                <w:b/>
                <w:bCs/>
                <w:i/>
                <w:iCs/>
              </w:rPr>
            </w:pPr>
            <w:r w:rsidRPr="00124E32">
              <w:rPr>
                <w:rFonts w:eastAsia="Times New Roman" w:cs="Arial"/>
                <w:b/>
                <w:bCs/>
                <w:i/>
                <w:iCs/>
              </w:rPr>
              <w:t>Insert Yes or No</w:t>
            </w:r>
          </w:p>
        </w:tc>
      </w:tr>
      <w:tr w:rsidR="001707F1" w:rsidRPr="00642392" w14:paraId="2038F3AE" w14:textId="77777777" w:rsidTr="00854D2D">
        <w:tc>
          <w:tcPr>
            <w:tcW w:w="4536" w:type="dxa"/>
            <w:tcBorders>
              <w:top w:val="single" w:sz="6" w:space="0" w:color="000000" w:themeColor="text1"/>
              <w:bottom w:val="single" w:sz="6" w:space="0" w:color="000000" w:themeColor="text1"/>
            </w:tcBorders>
          </w:tcPr>
          <w:p w14:paraId="326DBC82" w14:textId="77777777" w:rsidR="001707F1" w:rsidRPr="00124E32" w:rsidRDefault="001707F1" w:rsidP="001707F1">
            <w:pPr>
              <w:pStyle w:val="ListParagraph"/>
              <w:numPr>
                <w:ilvl w:val="0"/>
                <w:numId w:val="55"/>
              </w:numPr>
              <w:spacing w:before="100" w:line="240" w:lineRule="auto"/>
              <w:contextualSpacing/>
              <w:jc w:val="both"/>
              <w:rPr>
                <w:rFonts w:cs="Arial"/>
                <w:color w:val="000000"/>
              </w:rPr>
            </w:pPr>
            <w:r w:rsidRPr="00124E32">
              <w:rPr>
                <w:rFonts w:cs="Arial"/>
                <w:color w:val="000000"/>
              </w:rPr>
              <w:t>For each supplier/associated person, please confirm which condition(s) of participation you are relying on them to satisfy.</w:t>
            </w:r>
          </w:p>
        </w:tc>
        <w:tc>
          <w:tcPr>
            <w:tcW w:w="5103" w:type="dxa"/>
            <w:tcBorders>
              <w:top w:val="single" w:sz="6" w:space="0" w:color="000000" w:themeColor="text1"/>
              <w:bottom w:val="single" w:sz="6" w:space="0" w:color="000000" w:themeColor="text1"/>
            </w:tcBorders>
          </w:tcPr>
          <w:p w14:paraId="36E592AE" w14:textId="77777777" w:rsidR="001707F1" w:rsidRPr="00124E32" w:rsidRDefault="001707F1" w:rsidP="00854D2D">
            <w:pPr>
              <w:spacing w:before="100" w:after="0" w:line="240" w:lineRule="auto"/>
              <w:jc w:val="both"/>
              <w:rPr>
                <w:rFonts w:eastAsia="Times New Roman" w:cs="Arial"/>
                <w:b/>
                <w:bCs/>
                <w:i/>
                <w:iCs/>
              </w:rPr>
            </w:pPr>
            <w:r w:rsidRPr="00124E32">
              <w:rPr>
                <w:rFonts w:eastAsia="Times New Roman" w:cs="Arial"/>
                <w:b/>
                <w:bCs/>
                <w:i/>
                <w:iCs/>
              </w:rPr>
              <w:t>Insert name of supplier and brief description</w:t>
            </w:r>
          </w:p>
        </w:tc>
      </w:tr>
      <w:tr w:rsidR="001707F1" w:rsidRPr="00642392" w14:paraId="7081B6B2" w14:textId="77777777" w:rsidTr="00854D2D">
        <w:tc>
          <w:tcPr>
            <w:tcW w:w="4536" w:type="dxa"/>
            <w:tcBorders>
              <w:top w:val="single" w:sz="6" w:space="0" w:color="000000" w:themeColor="text1"/>
              <w:bottom w:val="single" w:sz="6" w:space="0" w:color="000000" w:themeColor="text1"/>
            </w:tcBorders>
          </w:tcPr>
          <w:p w14:paraId="43E92537" w14:textId="77777777" w:rsidR="001707F1" w:rsidRPr="00124E32" w:rsidRDefault="001707F1" w:rsidP="001707F1">
            <w:pPr>
              <w:pStyle w:val="ListParagraph"/>
              <w:numPr>
                <w:ilvl w:val="0"/>
                <w:numId w:val="55"/>
              </w:numPr>
              <w:spacing w:before="100" w:line="240" w:lineRule="auto"/>
              <w:contextualSpacing/>
              <w:jc w:val="both"/>
              <w:rPr>
                <w:rFonts w:cs="Arial"/>
                <w:color w:val="000000"/>
              </w:rPr>
            </w:pPr>
            <w:r w:rsidRPr="00124E32">
              <w:rPr>
                <w:rFonts w:cs="Arial"/>
                <w:color w:val="000000"/>
              </w:rPr>
              <w:t xml:space="preserve">For each associated person, you must confirm they are registered on the CDP and have shared with us their information (either a share code or PDF download): </w:t>
            </w:r>
          </w:p>
          <w:p w14:paraId="62458200" w14:textId="77777777" w:rsidR="001707F1" w:rsidRPr="00124E32" w:rsidRDefault="001707F1" w:rsidP="00854D2D">
            <w:pPr>
              <w:pStyle w:val="ListParagraph"/>
              <w:spacing w:before="100" w:line="240" w:lineRule="auto"/>
              <w:jc w:val="both"/>
              <w:rPr>
                <w:rFonts w:cs="Arial"/>
                <w:color w:val="000000"/>
              </w:rPr>
            </w:pPr>
          </w:p>
          <w:p w14:paraId="1F991DBB" w14:textId="77777777" w:rsidR="001707F1" w:rsidRPr="00124E32" w:rsidRDefault="001707F1" w:rsidP="00854D2D">
            <w:pPr>
              <w:pStyle w:val="ListParagraph"/>
              <w:spacing w:before="100" w:line="240" w:lineRule="auto"/>
              <w:jc w:val="both"/>
              <w:rPr>
                <w:rFonts w:cs="Arial"/>
                <w:color w:val="000000"/>
              </w:rPr>
            </w:pPr>
            <w:r w:rsidRPr="00124E32">
              <w:rPr>
                <w:rFonts w:cs="Arial"/>
                <w:color w:val="000000"/>
              </w:rPr>
              <w:t xml:space="preserve">a. basic information </w:t>
            </w:r>
          </w:p>
          <w:p w14:paraId="50165FB5" w14:textId="77777777" w:rsidR="001707F1" w:rsidRPr="00124E32" w:rsidRDefault="001707F1" w:rsidP="00854D2D">
            <w:pPr>
              <w:pStyle w:val="ListParagraph"/>
              <w:spacing w:before="100" w:line="240" w:lineRule="auto"/>
              <w:jc w:val="both"/>
              <w:rPr>
                <w:rFonts w:cs="Arial"/>
                <w:color w:val="000000"/>
              </w:rPr>
            </w:pPr>
            <w:r w:rsidRPr="00124E32">
              <w:rPr>
                <w:rFonts w:cs="Arial"/>
                <w:color w:val="000000"/>
              </w:rPr>
              <w:t xml:space="preserve">b. economic and financial standing information (if they are being relied upon to meet conditions of participation regarding financial capacity) </w:t>
            </w:r>
          </w:p>
          <w:p w14:paraId="05627541" w14:textId="77777777" w:rsidR="001707F1" w:rsidRPr="00124E32" w:rsidRDefault="001707F1" w:rsidP="00854D2D">
            <w:pPr>
              <w:pStyle w:val="ListParagraph"/>
              <w:spacing w:before="100" w:line="240" w:lineRule="auto"/>
              <w:jc w:val="both"/>
              <w:rPr>
                <w:rFonts w:cs="Arial"/>
                <w:color w:val="000000"/>
              </w:rPr>
            </w:pPr>
            <w:r w:rsidRPr="00124E32">
              <w:rPr>
                <w:rFonts w:cs="Arial"/>
                <w:color w:val="000000"/>
              </w:rPr>
              <w:t xml:space="preserve">c. connected person information </w:t>
            </w:r>
          </w:p>
          <w:p w14:paraId="2D38F191" w14:textId="77777777" w:rsidR="001707F1" w:rsidRPr="00124E32" w:rsidRDefault="001707F1" w:rsidP="00854D2D">
            <w:pPr>
              <w:pStyle w:val="ListParagraph"/>
              <w:spacing w:before="100" w:line="240" w:lineRule="auto"/>
              <w:jc w:val="both"/>
              <w:rPr>
                <w:rFonts w:cs="Arial"/>
                <w:color w:val="000000"/>
              </w:rPr>
            </w:pPr>
            <w:r w:rsidRPr="00124E32">
              <w:rPr>
                <w:rFonts w:cs="Arial"/>
                <w:color w:val="000000"/>
              </w:rPr>
              <w:t>d. exclusion grounds information</w:t>
            </w:r>
          </w:p>
        </w:tc>
        <w:tc>
          <w:tcPr>
            <w:tcW w:w="5103" w:type="dxa"/>
            <w:tcBorders>
              <w:top w:val="single" w:sz="6" w:space="0" w:color="000000" w:themeColor="text1"/>
              <w:bottom w:val="single" w:sz="6" w:space="0" w:color="000000" w:themeColor="text1"/>
            </w:tcBorders>
          </w:tcPr>
          <w:p w14:paraId="7C980EEE" w14:textId="77777777" w:rsidR="001707F1" w:rsidRPr="00124E32" w:rsidRDefault="001707F1" w:rsidP="00854D2D">
            <w:pPr>
              <w:spacing w:before="100" w:after="0" w:line="240" w:lineRule="auto"/>
              <w:jc w:val="both"/>
              <w:rPr>
                <w:rFonts w:eastAsia="Times New Roman" w:cs="Arial"/>
                <w:b/>
                <w:bCs/>
                <w:i/>
                <w:iCs/>
              </w:rPr>
            </w:pPr>
            <w:r w:rsidRPr="00124E32">
              <w:rPr>
                <w:rFonts w:eastAsia="Times New Roman" w:cs="Arial"/>
                <w:b/>
                <w:bCs/>
                <w:i/>
                <w:iCs/>
              </w:rPr>
              <w:t>Insert name of supplier and reference / file name</w:t>
            </w:r>
          </w:p>
        </w:tc>
      </w:tr>
      <w:tr w:rsidR="001707F1" w:rsidRPr="00642392" w14:paraId="0C5625B6" w14:textId="77777777" w:rsidTr="00854D2D">
        <w:tc>
          <w:tcPr>
            <w:tcW w:w="4536" w:type="dxa"/>
            <w:tcBorders>
              <w:top w:val="single" w:sz="6" w:space="0" w:color="000000" w:themeColor="text1"/>
            </w:tcBorders>
          </w:tcPr>
          <w:p w14:paraId="3B4ABCC8" w14:textId="77777777" w:rsidR="001707F1" w:rsidRPr="00124E32" w:rsidRDefault="001707F1" w:rsidP="001707F1">
            <w:pPr>
              <w:pStyle w:val="ListParagraph"/>
              <w:numPr>
                <w:ilvl w:val="0"/>
                <w:numId w:val="55"/>
              </w:numPr>
              <w:spacing w:before="100" w:line="240" w:lineRule="auto"/>
              <w:contextualSpacing/>
              <w:jc w:val="both"/>
              <w:rPr>
                <w:rFonts w:cs="Arial"/>
                <w:color w:val="000000"/>
              </w:rPr>
            </w:pPr>
            <w:r w:rsidRPr="00124E32">
              <w:rPr>
                <w:rFonts w:cs="Arial"/>
                <w:color w:val="000000"/>
              </w:rPr>
              <w:t>Are any of your associated persons on the debarment list?</w:t>
            </w:r>
          </w:p>
        </w:tc>
        <w:tc>
          <w:tcPr>
            <w:tcW w:w="5103" w:type="dxa"/>
            <w:tcBorders>
              <w:top w:val="single" w:sz="6" w:space="0" w:color="000000" w:themeColor="text1"/>
            </w:tcBorders>
          </w:tcPr>
          <w:p w14:paraId="3D3910B5" w14:textId="77777777" w:rsidR="001707F1" w:rsidRPr="00124E32" w:rsidRDefault="001707F1" w:rsidP="00854D2D">
            <w:pPr>
              <w:spacing w:before="100" w:after="0" w:line="240" w:lineRule="auto"/>
              <w:jc w:val="both"/>
              <w:rPr>
                <w:rFonts w:eastAsia="Times New Roman" w:cs="Arial"/>
                <w:b/>
                <w:bCs/>
                <w:i/>
                <w:iCs/>
              </w:rPr>
            </w:pPr>
            <w:r w:rsidRPr="00124E32">
              <w:rPr>
                <w:rFonts w:eastAsia="Times New Roman" w:cs="Arial"/>
                <w:b/>
                <w:bCs/>
                <w:i/>
                <w:iCs/>
              </w:rPr>
              <w:t>Insert Yes or No</w:t>
            </w:r>
          </w:p>
          <w:p w14:paraId="5142D79B" w14:textId="77777777" w:rsidR="001707F1" w:rsidRPr="00124E32" w:rsidRDefault="001707F1" w:rsidP="00854D2D">
            <w:pPr>
              <w:spacing w:before="100" w:after="0" w:line="240" w:lineRule="auto"/>
              <w:jc w:val="both"/>
              <w:rPr>
                <w:rFonts w:eastAsia="Times New Roman" w:cs="Arial"/>
                <w:b/>
                <w:bCs/>
                <w:i/>
                <w:iCs/>
              </w:rPr>
            </w:pPr>
            <w:r w:rsidRPr="00124E32">
              <w:rPr>
                <w:rFonts w:eastAsia="Times New Roman" w:cs="Arial"/>
                <w:b/>
                <w:bCs/>
                <w:i/>
                <w:iCs/>
              </w:rPr>
              <w:t>If yes, insert details</w:t>
            </w:r>
          </w:p>
        </w:tc>
      </w:tr>
    </w:tbl>
    <w:p w14:paraId="5FF166C5" w14:textId="77777777" w:rsidR="001707F1" w:rsidRDefault="001707F1" w:rsidP="001707F1">
      <w:pPr>
        <w:spacing w:after="0" w:line="240" w:lineRule="auto"/>
        <w:rPr>
          <w:rFonts w:eastAsia="Times New Roman"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36"/>
        <w:gridCol w:w="5103"/>
      </w:tblGrid>
      <w:tr w:rsidR="001707F1" w:rsidRPr="00642392" w14:paraId="6D745DCB"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4B00817C" w14:textId="77777777" w:rsidR="001707F1" w:rsidRPr="0088744A" w:rsidRDefault="001707F1" w:rsidP="00854D2D">
            <w:pPr>
              <w:spacing w:before="100" w:after="0" w:line="240" w:lineRule="auto"/>
              <w:jc w:val="both"/>
              <w:rPr>
                <w:rFonts w:eastAsia="Times New Roman" w:cs="Arial"/>
                <w:b/>
                <w:color w:val="FFFFFF" w:themeColor="background1"/>
              </w:rPr>
            </w:pPr>
            <w:r>
              <w:rPr>
                <w:rFonts w:eastAsia="Arial" w:cs="Arial"/>
                <w:b/>
                <w:color w:val="FFFFFF" w:themeColor="background1"/>
              </w:rPr>
              <w:t>Procurement Specific Questionnaire – Part 2 – Additional Exclusions Information</w:t>
            </w:r>
          </w:p>
        </w:tc>
      </w:tr>
      <w:tr w:rsidR="001707F1" w:rsidRPr="00642392" w14:paraId="2344950D"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243F163B" w14:textId="77777777" w:rsidR="001707F1" w:rsidRDefault="001707F1" w:rsidP="00854D2D">
            <w:pPr>
              <w:spacing w:before="100" w:after="0" w:line="240" w:lineRule="auto"/>
              <w:jc w:val="both"/>
              <w:rPr>
                <w:rFonts w:eastAsia="Arial" w:cs="Arial"/>
                <w:b/>
                <w:color w:val="FFFFFF" w:themeColor="background1"/>
              </w:rPr>
            </w:pPr>
            <w:r>
              <w:rPr>
                <w:rFonts w:eastAsia="Arial" w:cs="Arial"/>
                <w:b/>
                <w:color w:val="FFFFFF" w:themeColor="background1"/>
              </w:rPr>
              <w:t>Part 2B – list of all intended sub-contractors</w:t>
            </w:r>
          </w:p>
        </w:tc>
      </w:tr>
      <w:tr w:rsidR="001707F1" w:rsidRPr="00642392" w14:paraId="6BCFB0FF" w14:textId="77777777" w:rsidTr="00854D2D">
        <w:tc>
          <w:tcPr>
            <w:tcW w:w="4536" w:type="dxa"/>
            <w:tcBorders>
              <w:top w:val="single" w:sz="6" w:space="0" w:color="000000" w:themeColor="text1"/>
              <w:bottom w:val="single" w:sz="6" w:space="0" w:color="000000" w:themeColor="text1"/>
            </w:tcBorders>
            <w:shd w:val="clear" w:color="auto" w:fill="D91723"/>
          </w:tcPr>
          <w:p w14:paraId="1916CF5E"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Question</w:t>
            </w:r>
          </w:p>
        </w:tc>
        <w:tc>
          <w:tcPr>
            <w:tcW w:w="5103" w:type="dxa"/>
            <w:tcBorders>
              <w:top w:val="single" w:sz="6" w:space="0" w:color="000000" w:themeColor="text1"/>
              <w:bottom w:val="single" w:sz="6" w:space="0" w:color="000000" w:themeColor="text1"/>
            </w:tcBorders>
            <w:shd w:val="clear" w:color="auto" w:fill="D91723"/>
          </w:tcPr>
          <w:p w14:paraId="1B1E131B"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Response</w:t>
            </w:r>
          </w:p>
        </w:tc>
      </w:tr>
      <w:tr w:rsidR="001707F1" w:rsidRPr="00642392" w14:paraId="36E76FE7" w14:textId="77777777" w:rsidTr="00854D2D">
        <w:tc>
          <w:tcPr>
            <w:tcW w:w="4536" w:type="dxa"/>
            <w:tcBorders>
              <w:top w:val="single" w:sz="6" w:space="0" w:color="000000" w:themeColor="text1"/>
              <w:bottom w:val="single" w:sz="6" w:space="0" w:color="000000" w:themeColor="text1"/>
            </w:tcBorders>
          </w:tcPr>
          <w:p w14:paraId="19C61DB3" w14:textId="77777777" w:rsidR="001707F1" w:rsidRDefault="001707F1" w:rsidP="001707F1">
            <w:pPr>
              <w:pStyle w:val="ListParagraph"/>
              <w:numPr>
                <w:ilvl w:val="0"/>
                <w:numId w:val="55"/>
              </w:numPr>
              <w:spacing w:before="100" w:line="240" w:lineRule="auto"/>
              <w:contextualSpacing/>
              <w:jc w:val="both"/>
              <w:rPr>
                <w:rFonts w:cs="Arial"/>
                <w:color w:val="000000"/>
              </w:rPr>
            </w:pPr>
            <w:r w:rsidRPr="009719C7">
              <w:rPr>
                <w:rFonts w:cs="Arial"/>
                <w:color w:val="000000"/>
              </w:rPr>
              <w:t xml:space="preserve">Please provide: </w:t>
            </w:r>
          </w:p>
          <w:p w14:paraId="606E27A1" w14:textId="77777777" w:rsidR="001707F1" w:rsidRDefault="001707F1" w:rsidP="00854D2D">
            <w:pPr>
              <w:pStyle w:val="ListParagraph"/>
              <w:spacing w:before="100" w:line="240" w:lineRule="auto"/>
              <w:jc w:val="both"/>
              <w:rPr>
                <w:rFonts w:cs="Arial"/>
                <w:color w:val="000000"/>
              </w:rPr>
            </w:pPr>
          </w:p>
          <w:p w14:paraId="7CF32FE4" w14:textId="77777777" w:rsidR="001707F1" w:rsidRDefault="001707F1" w:rsidP="00854D2D">
            <w:pPr>
              <w:pStyle w:val="ListParagraph"/>
              <w:spacing w:before="100" w:line="240" w:lineRule="auto"/>
              <w:jc w:val="both"/>
              <w:rPr>
                <w:rFonts w:cs="Arial"/>
                <w:color w:val="000000"/>
              </w:rPr>
            </w:pPr>
            <w:r w:rsidRPr="009719C7">
              <w:rPr>
                <w:rFonts w:cs="Arial"/>
                <w:color w:val="000000"/>
              </w:rPr>
              <w:t xml:space="preserve">a. a list of all suppliers who you intend to sub-contract the performance of all or </w:t>
            </w:r>
            <w:r w:rsidRPr="009719C7">
              <w:rPr>
                <w:rFonts w:cs="Arial"/>
                <w:color w:val="000000"/>
              </w:rPr>
              <w:lastRenderedPageBreak/>
              <w:t xml:space="preserve">part of the contract to (either directly or in your wider supply chain) </w:t>
            </w:r>
          </w:p>
          <w:p w14:paraId="188126F5" w14:textId="77777777" w:rsidR="001707F1" w:rsidRDefault="001707F1" w:rsidP="00854D2D">
            <w:pPr>
              <w:pStyle w:val="ListParagraph"/>
              <w:spacing w:before="100" w:line="240" w:lineRule="auto"/>
              <w:jc w:val="both"/>
              <w:rPr>
                <w:rFonts w:cs="Arial"/>
                <w:color w:val="000000"/>
              </w:rPr>
            </w:pPr>
            <w:r w:rsidRPr="009719C7">
              <w:rPr>
                <w:rFonts w:cs="Arial"/>
                <w:color w:val="000000"/>
              </w:rPr>
              <w:t xml:space="preserve">b. their unique identifier (if they are registered on the CDP), or otherwise, a Companies House number charity number, VAT registration number, or equivalent </w:t>
            </w:r>
          </w:p>
          <w:p w14:paraId="2DC0327D" w14:textId="77777777" w:rsidR="001707F1" w:rsidRDefault="001707F1" w:rsidP="00854D2D">
            <w:pPr>
              <w:pStyle w:val="ListParagraph"/>
              <w:spacing w:before="100" w:line="240" w:lineRule="auto"/>
              <w:jc w:val="both"/>
              <w:rPr>
                <w:rFonts w:cs="Arial"/>
                <w:color w:val="000000"/>
              </w:rPr>
            </w:pPr>
            <w:r w:rsidRPr="009719C7">
              <w:rPr>
                <w:rFonts w:cs="Arial"/>
                <w:color w:val="000000"/>
              </w:rPr>
              <w:t xml:space="preserve">c. a brief description of their intended role in the performance of the contract </w:t>
            </w:r>
          </w:p>
          <w:p w14:paraId="415DA2B4" w14:textId="77777777" w:rsidR="001707F1" w:rsidRDefault="001707F1" w:rsidP="00854D2D">
            <w:pPr>
              <w:pStyle w:val="ListParagraph"/>
              <w:spacing w:before="100" w:line="240" w:lineRule="auto"/>
              <w:jc w:val="both"/>
              <w:rPr>
                <w:rFonts w:cs="Arial"/>
                <w:color w:val="000000"/>
              </w:rPr>
            </w:pPr>
          </w:p>
          <w:p w14:paraId="40379D32" w14:textId="77777777" w:rsidR="001707F1" w:rsidRDefault="001707F1" w:rsidP="00854D2D">
            <w:pPr>
              <w:pStyle w:val="ListParagraph"/>
              <w:spacing w:before="100" w:line="240" w:lineRule="auto"/>
              <w:jc w:val="both"/>
              <w:rPr>
                <w:rFonts w:cs="Arial"/>
                <w:color w:val="000000"/>
              </w:rPr>
            </w:pPr>
            <w:r w:rsidRPr="009719C7">
              <w:rPr>
                <w:rFonts w:cs="Arial"/>
                <w:color w:val="000000"/>
              </w:rPr>
              <w:t xml:space="preserve">If you are not intending to sub-contract the performance of all or </w:t>
            </w:r>
            <w:r w:rsidRPr="00124E32">
              <w:rPr>
                <w:rFonts w:cs="Arial"/>
                <w:color w:val="000000"/>
              </w:rPr>
              <w:t>part of the contract, then this question and Q12 are not applicable.</w:t>
            </w:r>
            <w:r w:rsidRPr="009719C7">
              <w:rPr>
                <w:rFonts w:cs="Arial"/>
                <w:color w:val="000000"/>
              </w:rPr>
              <w:t xml:space="preserve"> </w:t>
            </w:r>
          </w:p>
          <w:p w14:paraId="30965DC8" w14:textId="77777777" w:rsidR="001707F1" w:rsidRDefault="001707F1" w:rsidP="00854D2D">
            <w:pPr>
              <w:pStyle w:val="ListParagraph"/>
              <w:spacing w:before="100" w:line="240" w:lineRule="auto"/>
              <w:jc w:val="both"/>
              <w:rPr>
                <w:rFonts w:cs="Arial"/>
                <w:color w:val="000000"/>
              </w:rPr>
            </w:pPr>
          </w:p>
          <w:p w14:paraId="13989A99" w14:textId="77777777" w:rsidR="001707F1" w:rsidRPr="00EE178C" w:rsidRDefault="001707F1" w:rsidP="00854D2D">
            <w:pPr>
              <w:pStyle w:val="ListParagraph"/>
              <w:spacing w:before="100" w:line="240" w:lineRule="auto"/>
              <w:jc w:val="both"/>
              <w:rPr>
                <w:rFonts w:cs="Arial"/>
                <w:color w:val="000000"/>
              </w:rPr>
            </w:pPr>
            <w:r w:rsidRPr="009719C7">
              <w:rPr>
                <w:rFonts w:cs="Arial"/>
                <w:color w:val="000000"/>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c>
          <w:tcPr>
            <w:tcW w:w="5103" w:type="dxa"/>
            <w:tcBorders>
              <w:top w:val="single" w:sz="6" w:space="0" w:color="000000" w:themeColor="text1"/>
              <w:bottom w:val="single" w:sz="6" w:space="0" w:color="000000" w:themeColor="text1"/>
            </w:tcBorders>
          </w:tcPr>
          <w:p w14:paraId="606FAA5C" w14:textId="77777777" w:rsidR="001707F1" w:rsidRPr="00A76C13" w:rsidRDefault="001707F1" w:rsidP="00854D2D">
            <w:pPr>
              <w:spacing w:before="100" w:after="0" w:line="240" w:lineRule="auto"/>
              <w:jc w:val="both"/>
              <w:rPr>
                <w:rFonts w:eastAsia="Times New Roman" w:cs="Arial"/>
                <w:b/>
                <w:bCs/>
                <w:i/>
                <w:iCs/>
              </w:rPr>
            </w:pPr>
            <w:r w:rsidRPr="0047347F">
              <w:rPr>
                <w:rFonts w:eastAsia="Times New Roman" w:cs="Arial"/>
                <w:b/>
                <w:bCs/>
                <w:i/>
                <w:iCs/>
              </w:rPr>
              <w:lastRenderedPageBreak/>
              <w:t>Insert name of supplier – unique identifier – brief description</w:t>
            </w:r>
          </w:p>
        </w:tc>
      </w:tr>
      <w:tr w:rsidR="001707F1" w:rsidRPr="00642392" w14:paraId="5003F1B9" w14:textId="77777777" w:rsidTr="00854D2D">
        <w:tc>
          <w:tcPr>
            <w:tcW w:w="4536" w:type="dxa"/>
            <w:tcBorders>
              <w:top w:val="single" w:sz="6" w:space="0" w:color="000000" w:themeColor="text1"/>
              <w:bottom w:val="single" w:sz="6" w:space="0" w:color="000000" w:themeColor="text1"/>
            </w:tcBorders>
          </w:tcPr>
          <w:p w14:paraId="67BCBAA5" w14:textId="77777777" w:rsidR="001707F1" w:rsidRDefault="001707F1" w:rsidP="001707F1">
            <w:pPr>
              <w:pStyle w:val="ListParagraph"/>
              <w:numPr>
                <w:ilvl w:val="0"/>
                <w:numId w:val="55"/>
              </w:numPr>
              <w:spacing w:before="100" w:line="240" w:lineRule="auto"/>
              <w:contextualSpacing/>
              <w:jc w:val="both"/>
              <w:rPr>
                <w:rFonts w:cs="Arial"/>
                <w:color w:val="000000"/>
              </w:rPr>
            </w:pPr>
            <w:r w:rsidRPr="00FD2ADB">
              <w:rPr>
                <w:rFonts w:cs="Arial"/>
                <w:color w:val="000000"/>
              </w:rPr>
              <w:t xml:space="preserve">Please confirm if any intended sub-contractor is on the debarment list. </w:t>
            </w:r>
          </w:p>
          <w:p w14:paraId="4E5141F4" w14:textId="77777777" w:rsidR="001707F1" w:rsidRDefault="001707F1" w:rsidP="00854D2D">
            <w:pPr>
              <w:pStyle w:val="ListParagraph"/>
              <w:spacing w:before="100" w:line="240" w:lineRule="auto"/>
              <w:jc w:val="both"/>
              <w:rPr>
                <w:rFonts w:cs="Arial"/>
                <w:color w:val="000000"/>
              </w:rPr>
            </w:pPr>
          </w:p>
          <w:p w14:paraId="1E5C0AB4" w14:textId="0891B74E" w:rsidR="001707F1" w:rsidRPr="0047347F" w:rsidRDefault="001707F1" w:rsidP="00854D2D">
            <w:pPr>
              <w:pStyle w:val="ListParagraph"/>
              <w:spacing w:before="100" w:line="240" w:lineRule="auto"/>
              <w:jc w:val="both"/>
              <w:rPr>
                <w:rFonts w:cs="Arial"/>
                <w:color w:val="000000"/>
              </w:rPr>
            </w:pPr>
          </w:p>
        </w:tc>
        <w:tc>
          <w:tcPr>
            <w:tcW w:w="5103" w:type="dxa"/>
            <w:tcBorders>
              <w:top w:val="single" w:sz="6" w:space="0" w:color="000000" w:themeColor="text1"/>
              <w:bottom w:val="single" w:sz="6" w:space="0" w:color="000000" w:themeColor="text1"/>
            </w:tcBorders>
          </w:tcPr>
          <w:p w14:paraId="4C1365CB" w14:textId="77777777" w:rsidR="001707F1" w:rsidRDefault="001707F1" w:rsidP="00854D2D">
            <w:pPr>
              <w:spacing w:before="100" w:after="0" w:line="240" w:lineRule="auto"/>
              <w:jc w:val="both"/>
              <w:rPr>
                <w:rFonts w:eastAsia="Times New Roman" w:cs="Arial"/>
                <w:b/>
                <w:bCs/>
                <w:i/>
                <w:iCs/>
              </w:rPr>
            </w:pPr>
            <w:r w:rsidRPr="009D5A11">
              <w:rPr>
                <w:rFonts w:eastAsia="Times New Roman" w:cs="Arial"/>
                <w:b/>
                <w:bCs/>
                <w:i/>
                <w:iCs/>
              </w:rPr>
              <w:t>Insert Yes or N</w:t>
            </w:r>
            <w:r>
              <w:rPr>
                <w:rFonts w:eastAsia="Times New Roman" w:cs="Arial"/>
                <w:b/>
                <w:bCs/>
                <w:i/>
                <w:iCs/>
              </w:rPr>
              <w:t>o</w:t>
            </w:r>
          </w:p>
          <w:p w14:paraId="1F3504C0" w14:textId="77777777" w:rsidR="001707F1" w:rsidRPr="00A76C13" w:rsidRDefault="001707F1" w:rsidP="00854D2D">
            <w:pPr>
              <w:spacing w:before="100" w:after="0" w:line="240" w:lineRule="auto"/>
              <w:jc w:val="both"/>
              <w:rPr>
                <w:rFonts w:eastAsia="Times New Roman" w:cs="Arial"/>
                <w:b/>
                <w:bCs/>
                <w:i/>
                <w:iCs/>
              </w:rPr>
            </w:pPr>
            <w:r w:rsidRPr="009D5A11">
              <w:rPr>
                <w:rFonts w:eastAsia="Times New Roman" w:cs="Arial"/>
                <w:b/>
                <w:bCs/>
                <w:i/>
                <w:iCs/>
              </w:rPr>
              <w:t>If yes, insert sub-contractor(s) name and provide details</w:t>
            </w:r>
          </w:p>
        </w:tc>
      </w:tr>
    </w:tbl>
    <w:p w14:paraId="425D13FC" w14:textId="77777777" w:rsidR="001707F1" w:rsidRDefault="001707F1" w:rsidP="001707F1">
      <w:pPr>
        <w:spacing w:after="0" w:line="240" w:lineRule="auto"/>
        <w:rPr>
          <w:rFonts w:eastAsia="Times New Roman" w:cs="Arial"/>
        </w:rPr>
      </w:pPr>
    </w:p>
    <w:p w14:paraId="7C46F9E5" w14:textId="77777777" w:rsidR="001707F1" w:rsidRDefault="001707F1" w:rsidP="001707F1">
      <w:pPr>
        <w:spacing w:after="0" w:line="240" w:lineRule="auto"/>
        <w:rPr>
          <w:rFonts w:eastAsia="Times New Roman" w:cs="Arial"/>
        </w:rPr>
      </w:pPr>
    </w:p>
    <w:tbl>
      <w:tblPr>
        <w:tblW w:w="9639" w:type="dxa"/>
        <w:tblInd w:w="-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4536"/>
        <w:gridCol w:w="5103"/>
      </w:tblGrid>
      <w:tr w:rsidR="001707F1" w:rsidRPr="00642392" w14:paraId="4298DA29"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49EDCB30" w14:textId="77777777" w:rsidR="001707F1" w:rsidRPr="0088744A" w:rsidRDefault="001707F1" w:rsidP="00854D2D">
            <w:pPr>
              <w:spacing w:before="100" w:after="0" w:line="240" w:lineRule="auto"/>
              <w:jc w:val="both"/>
              <w:rPr>
                <w:rFonts w:eastAsia="Times New Roman" w:cs="Arial"/>
                <w:b/>
                <w:color w:val="FFFFFF" w:themeColor="background1"/>
              </w:rPr>
            </w:pPr>
            <w:r>
              <w:rPr>
                <w:rFonts w:eastAsia="Arial" w:cs="Arial"/>
                <w:b/>
                <w:color w:val="FFFFFF" w:themeColor="background1"/>
              </w:rPr>
              <w:t>Procurement Specific Questionnaire – Part 3 – Questions relating to conditions of participation</w:t>
            </w:r>
          </w:p>
        </w:tc>
      </w:tr>
      <w:tr w:rsidR="001707F1" w:rsidRPr="00642392" w14:paraId="0D6A7A72" w14:textId="77777777" w:rsidTr="00854D2D">
        <w:tc>
          <w:tcPr>
            <w:tcW w:w="9639" w:type="dxa"/>
            <w:gridSpan w:val="2"/>
            <w:tcBorders>
              <w:top w:val="single" w:sz="4" w:space="0" w:color="000000" w:themeColor="text1"/>
              <w:bottom w:val="single" w:sz="6" w:space="0" w:color="000000" w:themeColor="text1"/>
            </w:tcBorders>
            <w:shd w:val="clear" w:color="auto" w:fill="D91723"/>
          </w:tcPr>
          <w:p w14:paraId="7CF63C0B" w14:textId="77777777" w:rsidR="001707F1" w:rsidRDefault="001707F1" w:rsidP="00854D2D">
            <w:pPr>
              <w:spacing w:before="100" w:after="0" w:line="240" w:lineRule="auto"/>
              <w:jc w:val="both"/>
              <w:rPr>
                <w:rFonts w:eastAsia="Arial" w:cs="Arial"/>
                <w:b/>
                <w:color w:val="FFFFFF" w:themeColor="background1"/>
              </w:rPr>
            </w:pPr>
            <w:r>
              <w:rPr>
                <w:rFonts w:eastAsia="Arial" w:cs="Arial"/>
                <w:b/>
                <w:color w:val="FFFFFF" w:themeColor="background1"/>
              </w:rPr>
              <w:t>Part 3A – standard questions – Financial Capacity</w:t>
            </w:r>
          </w:p>
        </w:tc>
      </w:tr>
      <w:tr w:rsidR="001707F1" w:rsidRPr="00642392" w14:paraId="1F932ECB" w14:textId="77777777" w:rsidTr="00854D2D">
        <w:tc>
          <w:tcPr>
            <w:tcW w:w="4536" w:type="dxa"/>
            <w:tcBorders>
              <w:top w:val="single" w:sz="6" w:space="0" w:color="000000" w:themeColor="text1"/>
              <w:bottom w:val="single" w:sz="6" w:space="0" w:color="000000" w:themeColor="text1"/>
            </w:tcBorders>
            <w:shd w:val="clear" w:color="auto" w:fill="D91723"/>
          </w:tcPr>
          <w:p w14:paraId="48E8120C"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Question</w:t>
            </w:r>
          </w:p>
        </w:tc>
        <w:tc>
          <w:tcPr>
            <w:tcW w:w="5103" w:type="dxa"/>
            <w:tcBorders>
              <w:top w:val="single" w:sz="6" w:space="0" w:color="000000" w:themeColor="text1"/>
              <w:bottom w:val="single" w:sz="6" w:space="0" w:color="000000" w:themeColor="text1"/>
            </w:tcBorders>
            <w:shd w:val="clear" w:color="auto" w:fill="D91723"/>
          </w:tcPr>
          <w:p w14:paraId="0A093DC4" w14:textId="77777777" w:rsidR="001707F1" w:rsidRPr="0088744A" w:rsidRDefault="001707F1" w:rsidP="00854D2D">
            <w:pPr>
              <w:spacing w:before="100" w:after="0" w:line="240" w:lineRule="auto"/>
              <w:jc w:val="both"/>
              <w:rPr>
                <w:rFonts w:eastAsia="Times New Roman" w:cs="Arial"/>
                <w:b/>
                <w:color w:val="FFFFFF" w:themeColor="background1"/>
              </w:rPr>
            </w:pPr>
            <w:r w:rsidRPr="0088744A">
              <w:rPr>
                <w:rFonts w:eastAsia="Arial" w:cs="Arial"/>
                <w:b/>
                <w:color w:val="FFFFFF" w:themeColor="background1"/>
              </w:rPr>
              <w:t>Response</w:t>
            </w:r>
          </w:p>
        </w:tc>
      </w:tr>
      <w:tr w:rsidR="001707F1" w:rsidRPr="00642392" w14:paraId="40537313" w14:textId="77777777" w:rsidTr="00854D2D">
        <w:tc>
          <w:tcPr>
            <w:tcW w:w="4536" w:type="dxa"/>
            <w:tcBorders>
              <w:top w:val="single" w:sz="6" w:space="0" w:color="000000" w:themeColor="text1"/>
              <w:bottom w:val="single" w:sz="6" w:space="0" w:color="000000" w:themeColor="text1"/>
            </w:tcBorders>
          </w:tcPr>
          <w:p w14:paraId="1BD17333" w14:textId="462F781E" w:rsidR="001707F1" w:rsidRPr="000F3820" w:rsidRDefault="000F3820" w:rsidP="000F3820">
            <w:pPr>
              <w:pStyle w:val="ListParagraph"/>
              <w:numPr>
                <w:ilvl w:val="0"/>
                <w:numId w:val="55"/>
              </w:numPr>
              <w:contextualSpacing/>
              <w:jc w:val="both"/>
              <w:rPr>
                <w:rFonts w:cs="Arial"/>
              </w:rPr>
            </w:pPr>
            <w:r w:rsidRPr="000F3820">
              <w:rPr>
                <w:rFonts w:cs="Arial"/>
              </w:rPr>
              <w:t>The Bidder must confirm that it is not subject to insolvency proceedings, bankruptcy, administration, receivership or similar events which would materially impact its ability to perform the Contract.</w:t>
            </w:r>
          </w:p>
        </w:tc>
        <w:tc>
          <w:tcPr>
            <w:tcW w:w="5103" w:type="dxa"/>
            <w:tcBorders>
              <w:top w:val="single" w:sz="6" w:space="0" w:color="000000" w:themeColor="text1"/>
              <w:bottom w:val="single" w:sz="6" w:space="0" w:color="000000" w:themeColor="text1"/>
            </w:tcBorders>
          </w:tcPr>
          <w:p w14:paraId="4921BFB1" w14:textId="77777777" w:rsidR="003D2C55" w:rsidRDefault="003D2C55" w:rsidP="00854D2D">
            <w:pPr>
              <w:spacing w:before="100" w:after="0" w:line="240" w:lineRule="auto"/>
              <w:jc w:val="both"/>
              <w:rPr>
                <w:rFonts w:eastAsia="Times New Roman" w:cs="Arial"/>
                <w:b/>
                <w:bCs/>
                <w:i/>
                <w:iCs/>
              </w:rPr>
            </w:pPr>
            <w:r>
              <w:rPr>
                <w:rFonts w:eastAsia="Times New Roman" w:cs="Arial"/>
                <w:b/>
                <w:bCs/>
                <w:i/>
                <w:iCs/>
              </w:rPr>
              <w:t>Yes – We confirm</w:t>
            </w:r>
          </w:p>
          <w:p w14:paraId="4D3D3628" w14:textId="5AE9745B" w:rsidR="001707F1" w:rsidRPr="00A76C13" w:rsidRDefault="003D2C55" w:rsidP="00854D2D">
            <w:pPr>
              <w:spacing w:before="100" w:after="0" w:line="240" w:lineRule="auto"/>
              <w:jc w:val="both"/>
              <w:rPr>
                <w:rFonts w:eastAsia="Times New Roman" w:cs="Arial"/>
                <w:b/>
                <w:bCs/>
                <w:i/>
                <w:iCs/>
              </w:rPr>
            </w:pPr>
            <w:r w:rsidRPr="003D2C55">
              <w:rPr>
                <w:rFonts w:eastAsia="Times New Roman" w:cs="Arial"/>
                <w:b/>
                <w:bCs/>
                <w:i/>
                <w:iCs/>
              </w:rPr>
              <w:t xml:space="preserve">No </w:t>
            </w:r>
            <w:r w:rsidRPr="003D2C55">
              <w:rPr>
                <w:rFonts w:eastAsia="Times New Roman"/>
                <w:b/>
                <w:bCs/>
                <w:i/>
                <w:iCs/>
              </w:rPr>
              <w:t>–</w:t>
            </w:r>
            <w:r w:rsidRPr="003D2C55">
              <w:rPr>
                <w:rFonts w:eastAsia="Times New Roman" w:cs="Arial"/>
                <w:b/>
                <w:bCs/>
                <w:i/>
                <w:iCs/>
              </w:rPr>
              <w:t xml:space="preserve"> (If No, provide details below)</w:t>
            </w:r>
          </w:p>
        </w:tc>
      </w:tr>
      <w:tr w:rsidR="001707F1" w:rsidRPr="00642392" w14:paraId="578CCF12" w14:textId="77777777" w:rsidTr="00854D2D">
        <w:tc>
          <w:tcPr>
            <w:tcW w:w="4536" w:type="dxa"/>
            <w:tcBorders>
              <w:top w:val="single" w:sz="6" w:space="0" w:color="000000" w:themeColor="text1"/>
              <w:bottom w:val="single" w:sz="6" w:space="0" w:color="000000" w:themeColor="text1"/>
            </w:tcBorders>
          </w:tcPr>
          <w:p w14:paraId="5C7271DF" w14:textId="77777777" w:rsidR="001707F1" w:rsidRPr="001F1138" w:rsidRDefault="001707F1" w:rsidP="001707F1">
            <w:pPr>
              <w:pStyle w:val="ListParagraph"/>
              <w:numPr>
                <w:ilvl w:val="0"/>
                <w:numId w:val="55"/>
              </w:numPr>
              <w:spacing w:before="100" w:line="240" w:lineRule="auto"/>
              <w:contextualSpacing/>
              <w:jc w:val="both"/>
              <w:rPr>
                <w:rFonts w:cs="Arial"/>
                <w:color w:val="000000"/>
              </w:rPr>
            </w:pPr>
            <w:r w:rsidRPr="001F1138">
              <w:rPr>
                <w:rFonts w:cs="Arial"/>
                <w:color w:val="000000"/>
              </w:rPr>
              <w:t xml:space="preserve">Are you relying on another supplier to act as a guarantor? </w:t>
            </w:r>
          </w:p>
          <w:p w14:paraId="2D876D47" w14:textId="77777777" w:rsidR="001707F1" w:rsidRPr="001F1138" w:rsidRDefault="001707F1" w:rsidP="00854D2D">
            <w:pPr>
              <w:spacing w:before="100" w:after="0" w:line="240" w:lineRule="auto"/>
              <w:ind w:left="360"/>
              <w:jc w:val="both"/>
              <w:rPr>
                <w:rFonts w:eastAsia="Times New Roman" w:cs="Arial"/>
              </w:rPr>
            </w:pPr>
            <w:r w:rsidRPr="001F1138">
              <w:rPr>
                <w:rFonts w:eastAsia="Times New Roman" w:cs="Arial"/>
              </w:rPr>
              <w:t>If so, please provide their name and evidence of their economic and financial standing.</w:t>
            </w:r>
          </w:p>
        </w:tc>
        <w:tc>
          <w:tcPr>
            <w:tcW w:w="5103" w:type="dxa"/>
            <w:tcBorders>
              <w:top w:val="single" w:sz="6" w:space="0" w:color="000000" w:themeColor="text1"/>
              <w:bottom w:val="single" w:sz="6" w:space="0" w:color="000000" w:themeColor="text1"/>
            </w:tcBorders>
          </w:tcPr>
          <w:p w14:paraId="3F77FA89" w14:textId="77777777" w:rsidR="001707F1" w:rsidRDefault="001707F1" w:rsidP="00854D2D">
            <w:pPr>
              <w:spacing w:before="100" w:after="0" w:line="240" w:lineRule="auto"/>
              <w:jc w:val="both"/>
              <w:rPr>
                <w:rFonts w:eastAsia="Times New Roman" w:cs="Arial"/>
                <w:b/>
                <w:bCs/>
                <w:i/>
                <w:iCs/>
              </w:rPr>
            </w:pPr>
            <w:r w:rsidRPr="0090549C">
              <w:rPr>
                <w:rFonts w:eastAsia="Times New Roman" w:cs="Arial"/>
                <w:b/>
                <w:bCs/>
                <w:i/>
                <w:iCs/>
              </w:rPr>
              <w:t>Insert Yes or N</w:t>
            </w:r>
            <w:r>
              <w:rPr>
                <w:rFonts w:eastAsia="Times New Roman" w:cs="Arial"/>
                <w:b/>
                <w:bCs/>
                <w:i/>
                <w:iCs/>
              </w:rPr>
              <w:t>o</w:t>
            </w:r>
          </w:p>
          <w:p w14:paraId="78D32704" w14:textId="77777777" w:rsidR="001707F1" w:rsidRPr="00A76C13" w:rsidRDefault="001707F1" w:rsidP="00854D2D">
            <w:pPr>
              <w:spacing w:before="100" w:after="0" w:line="240" w:lineRule="auto"/>
              <w:jc w:val="both"/>
              <w:rPr>
                <w:rFonts w:eastAsia="Times New Roman" w:cs="Arial"/>
                <w:b/>
                <w:bCs/>
                <w:i/>
                <w:iCs/>
              </w:rPr>
            </w:pPr>
            <w:r w:rsidRPr="0090549C">
              <w:rPr>
                <w:rFonts w:eastAsia="Times New Roman" w:cs="Arial"/>
                <w:b/>
                <w:bCs/>
                <w:i/>
                <w:iCs/>
              </w:rPr>
              <w:t>If yes, insert reference / file nam</w:t>
            </w:r>
            <w:r>
              <w:rPr>
                <w:rFonts w:eastAsia="Times New Roman" w:cs="Arial"/>
                <w:b/>
                <w:bCs/>
                <w:i/>
                <w:iCs/>
              </w:rPr>
              <w:t>e</w:t>
            </w:r>
          </w:p>
        </w:tc>
      </w:tr>
      <w:tr w:rsidR="001707F1" w:rsidRPr="00642392" w14:paraId="12F4F190" w14:textId="77777777" w:rsidTr="00854D2D">
        <w:tc>
          <w:tcPr>
            <w:tcW w:w="4536" w:type="dxa"/>
            <w:tcBorders>
              <w:top w:val="single" w:sz="6" w:space="0" w:color="000000" w:themeColor="text1"/>
              <w:bottom w:val="single" w:sz="6" w:space="0" w:color="000000" w:themeColor="text1"/>
            </w:tcBorders>
          </w:tcPr>
          <w:p w14:paraId="4FF0C0E0" w14:textId="77777777" w:rsidR="001707F1" w:rsidRDefault="001707F1" w:rsidP="001707F1">
            <w:pPr>
              <w:pStyle w:val="ListParagraph"/>
              <w:numPr>
                <w:ilvl w:val="0"/>
                <w:numId w:val="55"/>
              </w:numPr>
              <w:spacing w:before="100" w:line="240" w:lineRule="auto"/>
              <w:contextualSpacing/>
              <w:jc w:val="both"/>
              <w:rPr>
                <w:rFonts w:cs="Arial"/>
                <w:color w:val="000000"/>
              </w:rPr>
            </w:pPr>
            <w:r w:rsidRPr="00A16417">
              <w:rPr>
                <w:rFonts w:cs="Arial"/>
                <w:color w:val="000000"/>
              </w:rPr>
              <w:t xml:space="preserve">Please confirm whether you already have, or can commit to obtain, prior to the award of the contract, the levels of insurance cover indicated below: </w:t>
            </w:r>
          </w:p>
          <w:p w14:paraId="62243B52" w14:textId="77777777" w:rsidR="001707F1" w:rsidRDefault="001707F1" w:rsidP="00854D2D">
            <w:pPr>
              <w:pStyle w:val="ListParagraph"/>
              <w:spacing w:before="100" w:line="240" w:lineRule="auto"/>
              <w:jc w:val="both"/>
              <w:rPr>
                <w:rFonts w:cs="Arial"/>
                <w:color w:val="000000"/>
              </w:rPr>
            </w:pPr>
          </w:p>
          <w:p w14:paraId="2304B2D9" w14:textId="4F5118F2" w:rsidR="001707F1" w:rsidRPr="00C61E4F" w:rsidRDefault="001707F1" w:rsidP="00854D2D">
            <w:pPr>
              <w:pStyle w:val="ListParagraph"/>
              <w:spacing w:before="100" w:line="240" w:lineRule="auto"/>
              <w:jc w:val="both"/>
              <w:rPr>
                <w:rFonts w:cs="Arial"/>
                <w:color w:val="000000"/>
              </w:rPr>
            </w:pPr>
            <w:r w:rsidRPr="00A16417">
              <w:rPr>
                <w:rFonts w:cs="Arial"/>
                <w:color w:val="000000"/>
              </w:rPr>
              <w:lastRenderedPageBreak/>
              <w:t>a</w:t>
            </w:r>
            <w:r w:rsidRPr="00C61E4F">
              <w:rPr>
                <w:rFonts w:cs="Arial"/>
                <w:color w:val="000000"/>
              </w:rPr>
              <w:t>. Employer’s (Compulsory) Liability Insurance* = £</w:t>
            </w:r>
            <w:r w:rsidR="00B16DFC" w:rsidRPr="00C61E4F">
              <w:rPr>
                <w:rFonts w:cs="Arial"/>
                <w:color w:val="000000"/>
              </w:rPr>
              <w:t>10m</w:t>
            </w:r>
          </w:p>
          <w:p w14:paraId="064E048E" w14:textId="043A04B0" w:rsidR="001707F1" w:rsidRPr="00C61E4F" w:rsidRDefault="001707F1" w:rsidP="00854D2D">
            <w:pPr>
              <w:pStyle w:val="ListParagraph"/>
              <w:spacing w:before="100" w:line="240" w:lineRule="auto"/>
              <w:jc w:val="both"/>
              <w:rPr>
                <w:rFonts w:cs="Arial"/>
                <w:color w:val="000000"/>
              </w:rPr>
            </w:pPr>
            <w:r w:rsidRPr="00C61E4F">
              <w:rPr>
                <w:rFonts w:cs="Arial"/>
                <w:color w:val="000000"/>
              </w:rPr>
              <w:t>b. Public Liability Insurance = £</w:t>
            </w:r>
            <w:r w:rsidR="00B16DFC" w:rsidRPr="00C61E4F">
              <w:rPr>
                <w:rFonts w:cs="Arial"/>
                <w:color w:val="000000"/>
              </w:rPr>
              <w:t>5m</w:t>
            </w:r>
            <w:r w:rsidRPr="00C61E4F">
              <w:rPr>
                <w:rFonts w:cs="Arial"/>
                <w:color w:val="000000"/>
              </w:rPr>
              <w:t xml:space="preserve"> </w:t>
            </w:r>
          </w:p>
          <w:p w14:paraId="7A116744" w14:textId="32676F1A" w:rsidR="001707F1" w:rsidRPr="00C61E4F" w:rsidRDefault="001707F1" w:rsidP="00854D2D">
            <w:pPr>
              <w:pStyle w:val="ListParagraph"/>
              <w:spacing w:before="100" w:line="240" w:lineRule="auto"/>
              <w:jc w:val="both"/>
              <w:rPr>
                <w:rFonts w:cs="Arial"/>
                <w:color w:val="000000"/>
              </w:rPr>
            </w:pPr>
            <w:r w:rsidRPr="00C61E4F">
              <w:rPr>
                <w:rFonts w:cs="Arial"/>
                <w:color w:val="000000"/>
              </w:rPr>
              <w:t>c. Professional Indemnity Insurance = £</w:t>
            </w:r>
            <w:r w:rsidR="00B16DFC" w:rsidRPr="00C61E4F">
              <w:rPr>
                <w:rFonts w:cs="Arial"/>
                <w:color w:val="000000"/>
              </w:rPr>
              <w:t>5m</w:t>
            </w:r>
          </w:p>
          <w:p w14:paraId="08B397F0" w14:textId="099FC8A6" w:rsidR="001707F1" w:rsidRPr="00C61E4F" w:rsidRDefault="001707F1" w:rsidP="00854D2D">
            <w:pPr>
              <w:pStyle w:val="ListParagraph"/>
              <w:spacing w:before="100" w:line="240" w:lineRule="auto"/>
              <w:jc w:val="both"/>
              <w:rPr>
                <w:rFonts w:cs="Arial"/>
              </w:rPr>
            </w:pPr>
            <w:r w:rsidRPr="00C61E4F">
              <w:rPr>
                <w:rFonts w:cs="Arial"/>
              </w:rPr>
              <w:t>d. Product Liability Insurance = £</w:t>
            </w:r>
            <w:r w:rsidR="00C61E4F" w:rsidRPr="00C61E4F">
              <w:rPr>
                <w:rFonts w:cs="Arial"/>
              </w:rPr>
              <w:t>5m</w:t>
            </w:r>
          </w:p>
          <w:p w14:paraId="6CD88BF4" w14:textId="77777777" w:rsidR="001707F1" w:rsidRPr="001F1138" w:rsidRDefault="001707F1" w:rsidP="00854D2D">
            <w:pPr>
              <w:pStyle w:val="ListParagraph"/>
              <w:spacing w:before="100" w:line="240" w:lineRule="auto"/>
              <w:jc w:val="both"/>
              <w:rPr>
                <w:rFonts w:cs="Arial"/>
                <w:color w:val="000000"/>
              </w:rPr>
            </w:pPr>
            <w:r w:rsidRPr="00C61E4F">
              <w:rPr>
                <w:rFonts w:cs="Arial"/>
                <w:color w:val="000000"/>
              </w:rPr>
              <w:t>*There is a legal requirement for certain employers to hold Employer’s (Compulsory) Liability Insurance of £5 million as a minimum. See the Health and Safety Executive website for more information: www.hse.gov.uk/pubns/hse39.pdf.</w:t>
            </w:r>
          </w:p>
        </w:tc>
        <w:tc>
          <w:tcPr>
            <w:tcW w:w="5103" w:type="dxa"/>
            <w:tcBorders>
              <w:top w:val="single" w:sz="6" w:space="0" w:color="000000" w:themeColor="text1"/>
              <w:bottom w:val="single" w:sz="6" w:space="0" w:color="000000" w:themeColor="text1"/>
            </w:tcBorders>
          </w:tcPr>
          <w:p w14:paraId="4A7E1191" w14:textId="77777777" w:rsidR="001707F1" w:rsidRDefault="001707F1" w:rsidP="00854D2D">
            <w:pPr>
              <w:spacing w:before="100" w:after="0" w:line="240" w:lineRule="auto"/>
              <w:jc w:val="both"/>
              <w:rPr>
                <w:rFonts w:eastAsia="Times New Roman" w:cs="Arial"/>
                <w:b/>
                <w:bCs/>
                <w:i/>
                <w:iCs/>
              </w:rPr>
            </w:pPr>
            <w:r w:rsidRPr="00CF54CD">
              <w:rPr>
                <w:rFonts w:eastAsia="Times New Roman" w:cs="Arial"/>
                <w:b/>
                <w:bCs/>
                <w:i/>
                <w:iCs/>
              </w:rPr>
              <w:lastRenderedPageBreak/>
              <w:t>Insert Yes or No</w:t>
            </w:r>
          </w:p>
          <w:p w14:paraId="6174C050" w14:textId="77777777" w:rsidR="001707F1" w:rsidRDefault="001707F1" w:rsidP="00854D2D">
            <w:pPr>
              <w:spacing w:before="100" w:after="0" w:line="240" w:lineRule="auto"/>
              <w:jc w:val="both"/>
              <w:rPr>
                <w:rFonts w:eastAsia="Times New Roman" w:cs="Arial"/>
                <w:b/>
                <w:bCs/>
                <w:i/>
                <w:iCs/>
              </w:rPr>
            </w:pPr>
          </w:p>
          <w:p w14:paraId="5702B8B1" w14:textId="77777777" w:rsidR="001707F1" w:rsidRDefault="001707F1" w:rsidP="00854D2D">
            <w:pPr>
              <w:spacing w:before="100" w:after="0" w:line="240" w:lineRule="auto"/>
              <w:jc w:val="both"/>
              <w:rPr>
                <w:rFonts w:eastAsia="Times New Roman" w:cs="Arial"/>
                <w:b/>
                <w:bCs/>
                <w:i/>
                <w:iCs/>
              </w:rPr>
            </w:pPr>
            <w:r w:rsidRPr="00CF54CD">
              <w:rPr>
                <w:rFonts w:eastAsia="Times New Roman" w:cs="Arial"/>
                <w:b/>
                <w:bCs/>
                <w:i/>
                <w:iCs/>
              </w:rPr>
              <w:t xml:space="preserve"> Insert details of your insurances already in place</w:t>
            </w:r>
          </w:p>
          <w:p w14:paraId="1E745344" w14:textId="77777777" w:rsidR="001707F1" w:rsidRDefault="001707F1" w:rsidP="00854D2D">
            <w:pPr>
              <w:spacing w:before="100" w:after="0" w:line="240" w:lineRule="auto"/>
              <w:jc w:val="both"/>
              <w:rPr>
                <w:rFonts w:eastAsia="Times New Roman" w:cs="Arial"/>
                <w:b/>
                <w:bCs/>
                <w:i/>
                <w:iCs/>
              </w:rPr>
            </w:pPr>
          </w:p>
          <w:p w14:paraId="6FAB1FEE" w14:textId="77777777" w:rsidR="001707F1" w:rsidRPr="0090549C" w:rsidRDefault="001707F1" w:rsidP="00854D2D">
            <w:pPr>
              <w:spacing w:before="100" w:after="0" w:line="240" w:lineRule="auto"/>
              <w:jc w:val="both"/>
              <w:rPr>
                <w:rFonts w:eastAsia="Times New Roman" w:cs="Arial"/>
                <w:b/>
                <w:bCs/>
                <w:i/>
                <w:iCs/>
              </w:rPr>
            </w:pPr>
            <w:r w:rsidRPr="00CF54CD">
              <w:rPr>
                <w:rFonts w:eastAsia="Times New Roman" w:cs="Arial"/>
                <w:b/>
                <w:bCs/>
                <w:i/>
                <w:iCs/>
              </w:rPr>
              <w:lastRenderedPageBreak/>
              <w:t xml:space="preserve"> Insert details of your insurances which would be obtained following contract award (including information on how you will obtain this insurance – e.g. a quote)</w:t>
            </w:r>
          </w:p>
        </w:tc>
      </w:tr>
      <w:tr w:rsidR="001707F1" w:rsidRPr="00642392" w14:paraId="7A1EDD04" w14:textId="77777777" w:rsidTr="00854D2D">
        <w:tc>
          <w:tcPr>
            <w:tcW w:w="4536" w:type="dxa"/>
            <w:tcBorders>
              <w:top w:val="single" w:sz="6" w:space="0" w:color="000000" w:themeColor="text1"/>
              <w:bottom w:val="single" w:sz="6" w:space="0" w:color="000000" w:themeColor="text1"/>
            </w:tcBorders>
          </w:tcPr>
          <w:p w14:paraId="40C7A8DC" w14:textId="6B141B75" w:rsidR="00B9581B" w:rsidRPr="00B9581B" w:rsidRDefault="00B9581B" w:rsidP="00B9581B">
            <w:pPr>
              <w:pStyle w:val="ListParagraph"/>
              <w:numPr>
                <w:ilvl w:val="0"/>
                <w:numId w:val="55"/>
              </w:numPr>
              <w:contextualSpacing/>
              <w:jc w:val="both"/>
              <w:rPr>
                <w:rFonts w:cs="Arial"/>
              </w:rPr>
            </w:pPr>
            <w:r w:rsidRPr="00B9581B">
              <w:rPr>
                <w:rFonts w:cs="Arial"/>
              </w:rPr>
              <w:lastRenderedPageBreak/>
              <w:t>Please confirm that you have appropriate data protection policies and procedures in place to ensure compliance with UK GDPR and Data Protection Act 2018, including secure handling of tenant personal data and restricted access to authorised personnel only.</w:t>
            </w:r>
          </w:p>
          <w:p w14:paraId="0F9B7AD1" w14:textId="25DFAD19" w:rsidR="001707F1" w:rsidRPr="00410B43" w:rsidRDefault="001707F1" w:rsidP="00854D2D">
            <w:pPr>
              <w:pStyle w:val="ListParagraph"/>
              <w:spacing w:before="100" w:line="240" w:lineRule="auto"/>
              <w:jc w:val="both"/>
              <w:rPr>
                <w:rFonts w:cs="Arial"/>
                <w:color w:val="FF0000"/>
                <w:highlight w:val="yellow"/>
              </w:rPr>
            </w:pPr>
          </w:p>
        </w:tc>
        <w:tc>
          <w:tcPr>
            <w:tcW w:w="5103" w:type="dxa"/>
            <w:tcBorders>
              <w:top w:val="single" w:sz="6" w:space="0" w:color="000000" w:themeColor="text1"/>
              <w:bottom w:val="single" w:sz="6" w:space="0" w:color="000000" w:themeColor="text1"/>
            </w:tcBorders>
          </w:tcPr>
          <w:p w14:paraId="5AC34B90" w14:textId="77777777" w:rsidR="001707F1" w:rsidRDefault="001707F1" w:rsidP="00854D2D">
            <w:pPr>
              <w:spacing w:before="100" w:after="0" w:line="240" w:lineRule="auto"/>
              <w:jc w:val="both"/>
              <w:rPr>
                <w:rFonts w:eastAsia="Times New Roman" w:cs="Arial"/>
                <w:b/>
                <w:bCs/>
                <w:i/>
                <w:iCs/>
              </w:rPr>
            </w:pPr>
            <w:r w:rsidRPr="007411DA">
              <w:rPr>
                <w:rFonts w:eastAsia="Times New Roman" w:cs="Arial"/>
                <w:b/>
                <w:bCs/>
                <w:i/>
                <w:iCs/>
              </w:rPr>
              <w:t>Insert Yes or No</w:t>
            </w:r>
          </w:p>
          <w:p w14:paraId="1136B087" w14:textId="77777777" w:rsidR="001707F1" w:rsidRDefault="001707F1" w:rsidP="00854D2D">
            <w:pPr>
              <w:spacing w:before="100" w:after="0" w:line="240" w:lineRule="auto"/>
              <w:jc w:val="both"/>
              <w:rPr>
                <w:rFonts w:eastAsia="Times New Roman" w:cs="Arial"/>
                <w:b/>
                <w:bCs/>
                <w:i/>
                <w:iCs/>
              </w:rPr>
            </w:pPr>
            <w:r w:rsidRPr="007411DA">
              <w:rPr>
                <w:rFonts w:eastAsia="Times New Roman" w:cs="Arial"/>
                <w:b/>
                <w:bCs/>
                <w:i/>
                <w:iCs/>
              </w:rPr>
              <w:t xml:space="preserve"> Insert information</w:t>
            </w:r>
          </w:p>
        </w:tc>
      </w:tr>
    </w:tbl>
    <w:p w14:paraId="0D11E894" w14:textId="77777777" w:rsidR="001707F1" w:rsidRDefault="001707F1" w:rsidP="001707F1">
      <w:pPr>
        <w:spacing w:after="0" w:line="240" w:lineRule="auto"/>
        <w:rPr>
          <w:rFonts w:eastAsia="Times New Roman" w:cstheme="minorHAnsi"/>
          <w:b/>
          <w:bCs/>
        </w:rPr>
      </w:pPr>
      <w:bookmarkStart w:id="5" w:name="h.gjdgxs" w:colFirst="0" w:colLast="0"/>
      <w:bookmarkEnd w:id="5"/>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7153"/>
      </w:tblGrid>
      <w:tr w:rsidR="001707F1" w:rsidRPr="0081444E" w14:paraId="222B7CB0" w14:textId="77777777" w:rsidTr="00872E13">
        <w:tc>
          <w:tcPr>
            <w:tcW w:w="2481" w:type="dxa"/>
            <w:shd w:val="clear" w:color="auto" w:fill="FF0000"/>
          </w:tcPr>
          <w:p w14:paraId="03142EA4" w14:textId="7717D1E6" w:rsidR="001707F1" w:rsidRPr="00394BD2" w:rsidRDefault="00B9581B" w:rsidP="00854D2D">
            <w:pPr>
              <w:tabs>
                <w:tab w:val="left" w:pos="1350"/>
              </w:tabs>
              <w:autoSpaceDE w:val="0"/>
              <w:autoSpaceDN w:val="0"/>
              <w:adjustRightInd w:val="0"/>
              <w:spacing w:line="240" w:lineRule="auto"/>
              <w:rPr>
                <w:rFonts w:cstheme="minorHAnsi"/>
                <w:b/>
                <w:bCs/>
                <w:color w:val="FFFFFF" w:themeColor="background1"/>
              </w:rPr>
            </w:pPr>
            <w:r>
              <w:rPr>
                <w:rFonts w:cstheme="minorHAnsi"/>
                <w:b/>
                <w:bCs/>
                <w:color w:val="FFFFFF" w:themeColor="background1"/>
              </w:rPr>
              <w:t>16.</w:t>
            </w:r>
            <w:r w:rsidR="001707F1" w:rsidRPr="00394BD2">
              <w:rPr>
                <w:rFonts w:cstheme="minorHAnsi"/>
                <w:b/>
                <w:bCs/>
                <w:color w:val="FFFFFF" w:themeColor="background1"/>
              </w:rPr>
              <w:tab/>
            </w:r>
          </w:p>
        </w:tc>
        <w:tc>
          <w:tcPr>
            <w:tcW w:w="7153" w:type="dxa"/>
            <w:shd w:val="clear" w:color="auto" w:fill="FF0000"/>
          </w:tcPr>
          <w:p w14:paraId="384DF7E2" w14:textId="77777777" w:rsidR="001707F1" w:rsidRPr="00394BD2" w:rsidRDefault="001707F1" w:rsidP="00854D2D">
            <w:pPr>
              <w:autoSpaceDE w:val="0"/>
              <w:autoSpaceDN w:val="0"/>
              <w:adjustRightInd w:val="0"/>
              <w:spacing w:line="240" w:lineRule="auto"/>
              <w:rPr>
                <w:rFonts w:cstheme="minorHAnsi"/>
                <w:b/>
                <w:bCs/>
                <w:color w:val="FFFFFF" w:themeColor="background1"/>
              </w:rPr>
            </w:pPr>
            <w:r w:rsidRPr="00394BD2">
              <w:rPr>
                <w:rFonts w:cstheme="minorHAnsi"/>
                <w:b/>
                <w:bCs/>
                <w:color w:val="FFFFFF" w:themeColor="background1"/>
              </w:rPr>
              <w:t>Technical Ability</w:t>
            </w:r>
            <w:r>
              <w:rPr>
                <w:rFonts w:cstheme="minorHAnsi"/>
                <w:b/>
                <w:bCs/>
                <w:color w:val="FFFFFF" w:themeColor="background1"/>
              </w:rPr>
              <w:t xml:space="preserve"> – Relevant experience and contract examples</w:t>
            </w:r>
          </w:p>
        </w:tc>
      </w:tr>
      <w:tr w:rsidR="001707F1" w:rsidRPr="0081444E" w14:paraId="6692E855" w14:textId="77777777" w:rsidTr="00872E13">
        <w:tc>
          <w:tcPr>
            <w:tcW w:w="2481" w:type="dxa"/>
          </w:tcPr>
          <w:p w14:paraId="795B1F69" w14:textId="41906D13" w:rsidR="001707F1" w:rsidRPr="00394BD2" w:rsidRDefault="00B9581B" w:rsidP="00854D2D">
            <w:pPr>
              <w:autoSpaceDE w:val="0"/>
              <w:autoSpaceDN w:val="0"/>
              <w:adjustRightInd w:val="0"/>
              <w:spacing w:line="240" w:lineRule="auto"/>
              <w:rPr>
                <w:rFonts w:cstheme="minorHAnsi"/>
              </w:rPr>
            </w:pPr>
            <w:r>
              <w:rPr>
                <w:rFonts w:cstheme="minorHAnsi"/>
              </w:rPr>
              <w:t>16.</w:t>
            </w:r>
          </w:p>
        </w:tc>
        <w:tc>
          <w:tcPr>
            <w:tcW w:w="7153" w:type="dxa"/>
          </w:tcPr>
          <w:p w14:paraId="3C7FAD12"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Please provide details of up to three contracts which demonstrate your organisation’s technical ability to deliver the requirements of this Contract.</w:t>
            </w:r>
          </w:p>
          <w:p w14:paraId="091F68FA"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Examples may be from either the public or private sectors and must relate to services delivered within the last three years.</w:t>
            </w:r>
          </w:p>
          <w:p w14:paraId="150B05B5"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Examples should demonstrate experience relevant to this requirement, which includes pest control services delivered within residential, housing, public sector or comparable multi-site environments.</w:t>
            </w:r>
          </w:p>
          <w:p w14:paraId="62E69DC9"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For each example, please include:</w:t>
            </w:r>
          </w:p>
          <w:p w14:paraId="4440083A" w14:textId="77777777" w:rsidR="003F0B17" w:rsidRPr="003F0B17" w:rsidRDefault="003F0B17" w:rsidP="003F0B17">
            <w:pPr>
              <w:numPr>
                <w:ilvl w:val="0"/>
                <w:numId w:val="59"/>
              </w:numPr>
              <w:autoSpaceDE w:val="0"/>
              <w:autoSpaceDN w:val="0"/>
              <w:adjustRightInd w:val="0"/>
              <w:spacing w:line="240" w:lineRule="auto"/>
              <w:rPr>
                <w:rFonts w:cstheme="minorHAnsi"/>
              </w:rPr>
            </w:pPr>
            <w:r w:rsidRPr="003F0B17">
              <w:rPr>
                <w:rFonts w:cstheme="minorHAnsi"/>
              </w:rPr>
              <w:t>Name of client organisation</w:t>
            </w:r>
          </w:p>
          <w:p w14:paraId="67887B99" w14:textId="77777777" w:rsidR="003F0B17" w:rsidRPr="003F0B17" w:rsidRDefault="003F0B17" w:rsidP="003F0B17">
            <w:pPr>
              <w:numPr>
                <w:ilvl w:val="0"/>
                <w:numId w:val="59"/>
              </w:numPr>
              <w:autoSpaceDE w:val="0"/>
              <w:autoSpaceDN w:val="0"/>
              <w:adjustRightInd w:val="0"/>
              <w:spacing w:line="240" w:lineRule="auto"/>
              <w:rPr>
                <w:rFonts w:cstheme="minorHAnsi"/>
              </w:rPr>
            </w:pPr>
            <w:r w:rsidRPr="003F0B17">
              <w:rPr>
                <w:rFonts w:cstheme="minorHAnsi"/>
              </w:rPr>
              <w:t>Contract value</w:t>
            </w:r>
          </w:p>
          <w:p w14:paraId="79FA9750" w14:textId="77777777" w:rsidR="003F0B17" w:rsidRPr="003F0B17" w:rsidRDefault="003F0B17" w:rsidP="003F0B17">
            <w:pPr>
              <w:numPr>
                <w:ilvl w:val="0"/>
                <w:numId w:val="59"/>
              </w:numPr>
              <w:autoSpaceDE w:val="0"/>
              <w:autoSpaceDN w:val="0"/>
              <w:adjustRightInd w:val="0"/>
              <w:spacing w:line="240" w:lineRule="auto"/>
              <w:rPr>
                <w:rFonts w:cstheme="minorHAnsi"/>
              </w:rPr>
            </w:pPr>
            <w:r w:rsidRPr="003F0B17">
              <w:rPr>
                <w:rFonts w:cstheme="minorHAnsi"/>
              </w:rPr>
              <w:t>Contract duration</w:t>
            </w:r>
          </w:p>
          <w:p w14:paraId="1D8BC622" w14:textId="77777777" w:rsidR="003F0B17" w:rsidRPr="003F0B17" w:rsidRDefault="003F0B17" w:rsidP="003F0B17">
            <w:pPr>
              <w:numPr>
                <w:ilvl w:val="0"/>
                <w:numId w:val="59"/>
              </w:numPr>
              <w:autoSpaceDE w:val="0"/>
              <w:autoSpaceDN w:val="0"/>
              <w:adjustRightInd w:val="0"/>
              <w:spacing w:line="240" w:lineRule="auto"/>
              <w:rPr>
                <w:rFonts w:cstheme="minorHAnsi"/>
              </w:rPr>
            </w:pPr>
            <w:r w:rsidRPr="003F0B17">
              <w:rPr>
                <w:rFonts w:cstheme="minorHAnsi"/>
              </w:rPr>
              <w:t>Description of services delivered</w:t>
            </w:r>
          </w:p>
          <w:p w14:paraId="163CD9C0" w14:textId="77777777" w:rsidR="003F0B17" w:rsidRPr="003F0B17" w:rsidRDefault="003F0B17" w:rsidP="003F0B17">
            <w:pPr>
              <w:numPr>
                <w:ilvl w:val="0"/>
                <w:numId w:val="59"/>
              </w:numPr>
              <w:autoSpaceDE w:val="0"/>
              <w:autoSpaceDN w:val="0"/>
              <w:adjustRightInd w:val="0"/>
              <w:spacing w:line="240" w:lineRule="auto"/>
              <w:rPr>
                <w:rFonts w:cstheme="minorHAnsi"/>
              </w:rPr>
            </w:pPr>
            <w:r w:rsidRPr="003F0B17">
              <w:rPr>
                <w:rFonts w:cstheme="minorHAnsi"/>
              </w:rPr>
              <w:t>Scope and scale of delivery</w:t>
            </w:r>
          </w:p>
          <w:p w14:paraId="377A5498" w14:textId="77777777" w:rsidR="003F0B17" w:rsidRPr="003F0B17" w:rsidRDefault="003F0B17" w:rsidP="003F0B17">
            <w:pPr>
              <w:numPr>
                <w:ilvl w:val="0"/>
                <w:numId w:val="59"/>
              </w:numPr>
              <w:autoSpaceDE w:val="0"/>
              <w:autoSpaceDN w:val="0"/>
              <w:adjustRightInd w:val="0"/>
              <w:spacing w:line="240" w:lineRule="auto"/>
              <w:rPr>
                <w:rFonts w:cstheme="minorHAnsi"/>
              </w:rPr>
            </w:pPr>
            <w:r w:rsidRPr="003F0B17">
              <w:rPr>
                <w:rFonts w:cstheme="minorHAnsi"/>
              </w:rPr>
              <w:t>Contact name and contact details (the named contact must be able to provide written confirmation of the information provided)</w:t>
            </w:r>
          </w:p>
          <w:p w14:paraId="6B0C2DBF"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 xml:space="preserve">For consortium bids, or where you have indicated that you are relying on an associated person to meet the technical ability requirement, you should </w:t>
            </w:r>
            <w:r w:rsidRPr="003F0B17">
              <w:rPr>
                <w:rFonts w:cstheme="minorHAnsi"/>
              </w:rPr>
              <w:lastRenderedPageBreak/>
              <w:t>provide relevant examples of where the associated person has delivered similar requirements.</w:t>
            </w:r>
          </w:p>
          <w:p w14:paraId="42D2B41E"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This question will be evaluated on a Pass/Fail basis.</w:t>
            </w:r>
          </w:p>
          <w:p w14:paraId="2854C428" w14:textId="77777777" w:rsidR="003F0B17" w:rsidRPr="003F0B17" w:rsidRDefault="003F0B17" w:rsidP="003F0B17">
            <w:pPr>
              <w:autoSpaceDE w:val="0"/>
              <w:autoSpaceDN w:val="0"/>
              <w:adjustRightInd w:val="0"/>
              <w:spacing w:line="240" w:lineRule="auto"/>
              <w:rPr>
                <w:rFonts w:cstheme="minorHAnsi"/>
              </w:rPr>
            </w:pPr>
            <w:r w:rsidRPr="003F0B17">
              <w:rPr>
                <w:rFonts w:cstheme="minorHAnsi"/>
              </w:rPr>
              <w:t>A Pass will be awarded where the examples demonstrate relevant and sufficient experience to deliver pest control services of a similar nature, scope and complexity to those described in the ITT.</w:t>
            </w:r>
          </w:p>
          <w:p w14:paraId="6C6E828A" w14:textId="04B8B23E" w:rsidR="001707F1" w:rsidRPr="00394BD2" w:rsidRDefault="003F0B17" w:rsidP="009E7A95">
            <w:pPr>
              <w:autoSpaceDE w:val="0"/>
              <w:autoSpaceDN w:val="0"/>
              <w:adjustRightInd w:val="0"/>
              <w:spacing w:line="240" w:lineRule="auto"/>
              <w:rPr>
                <w:rFonts w:cstheme="minorHAnsi"/>
              </w:rPr>
            </w:pPr>
            <w:r w:rsidRPr="003F0B17">
              <w:rPr>
                <w:rFonts w:cstheme="minorHAnsi"/>
              </w:rPr>
              <w:t>Failure to demonstrate sufficient relevant experience may result in a Fail and exclusion from further evaluation.</w:t>
            </w:r>
          </w:p>
        </w:tc>
      </w:tr>
    </w:tbl>
    <w:p w14:paraId="2CE7FCFE" w14:textId="77777777" w:rsidR="001707F1" w:rsidRDefault="001707F1" w:rsidP="001707F1">
      <w:pPr>
        <w:spacing w:after="0" w:line="240" w:lineRule="auto"/>
        <w:rPr>
          <w:rFonts w:eastAsia="Times New Roman" w:cstheme="minorHAnsi"/>
          <w:i/>
          <w:iCs/>
        </w:rPr>
      </w:pPr>
    </w:p>
    <w:tbl>
      <w:tblPr>
        <w:tblpPr w:leftFromText="180" w:rightFromText="180" w:vertAnchor="text" w:horzAnchor="margin" w:tblpY="129"/>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2351"/>
        <w:gridCol w:w="2352"/>
        <w:gridCol w:w="2352"/>
      </w:tblGrid>
      <w:tr w:rsidR="001707F1" w:rsidRPr="0081444E" w14:paraId="1205DB8E" w14:textId="77777777" w:rsidTr="00854D2D">
        <w:tc>
          <w:tcPr>
            <w:tcW w:w="2351" w:type="dxa"/>
            <w:shd w:val="clear" w:color="auto" w:fill="FFFFFF"/>
          </w:tcPr>
          <w:p w14:paraId="5AE15644" w14:textId="77777777" w:rsidR="001707F1" w:rsidRPr="00634014" w:rsidRDefault="001707F1" w:rsidP="00854D2D">
            <w:pPr>
              <w:autoSpaceDE w:val="0"/>
              <w:autoSpaceDN w:val="0"/>
              <w:adjustRightInd w:val="0"/>
              <w:spacing w:line="240" w:lineRule="auto"/>
              <w:rPr>
                <w:rFonts w:cstheme="minorHAnsi"/>
              </w:rPr>
            </w:pPr>
          </w:p>
        </w:tc>
        <w:tc>
          <w:tcPr>
            <w:tcW w:w="2351" w:type="dxa"/>
            <w:shd w:val="clear" w:color="auto" w:fill="FFFFFF"/>
          </w:tcPr>
          <w:p w14:paraId="11B75F2C" w14:textId="77777777" w:rsidR="001707F1" w:rsidRPr="00634014" w:rsidRDefault="001707F1" w:rsidP="00854D2D">
            <w:pPr>
              <w:autoSpaceDE w:val="0"/>
              <w:autoSpaceDN w:val="0"/>
              <w:adjustRightInd w:val="0"/>
              <w:spacing w:line="240" w:lineRule="auto"/>
              <w:rPr>
                <w:rFonts w:cstheme="minorHAnsi"/>
                <w:b/>
                <w:bCs/>
              </w:rPr>
            </w:pPr>
            <w:r w:rsidRPr="00634014">
              <w:rPr>
                <w:rFonts w:cstheme="minorHAnsi"/>
                <w:b/>
                <w:bCs/>
              </w:rPr>
              <w:t>Contract 1</w:t>
            </w:r>
          </w:p>
        </w:tc>
        <w:tc>
          <w:tcPr>
            <w:tcW w:w="2352" w:type="dxa"/>
            <w:shd w:val="clear" w:color="auto" w:fill="FFFFFF"/>
          </w:tcPr>
          <w:p w14:paraId="42CAE71D" w14:textId="77777777" w:rsidR="001707F1" w:rsidRPr="00634014" w:rsidRDefault="001707F1" w:rsidP="00854D2D">
            <w:pPr>
              <w:autoSpaceDE w:val="0"/>
              <w:autoSpaceDN w:val="0"/>
              <w:adjustRightInd w:val="0"/>
              <w:spacing w:line="240" w:lineRule="auto"/>
              <w:rPr>
                <w:rFonts w:cstheme="minorHAnsi"/>
                <w:b/>
                <w:bCs/>
              </w:rPr>
            </w:pPr>
            <w:r w:rsidRPr="00634014">
              <w:rPr>
                <w:rFonts w:cstheme="minorHAnsi"/>
                <w:b/>
                <w:bCs/>
              </w:rPr>
              <w:t>Contract 2</w:t>
            </w:r>
          </w:p>
        </w:tc>
        <w:tc>
          <w:tcPr>
            <w:tcW w:w="2352" w:type="dxa"/>
            <w:shd w:val="clear" w:color="auto" w:fill="FFFFFF"/>
          </w:tcPr>
          <w:p w14:paraId="7D110BFD" w14:textId="77777777" w:rsidR="001707F1" w:rsidRPr="00634014" w:rsidRDefault="001707F1" w:rsidP="00854D2D">
            <w:pPr>
              <w:autoSpaceDE w:val="0"/>
              <w:autoSpaceDN w:val="0"/>
              <w:adjustRightInd w:val="0"/>
              <w:spacing w:line="240" w:lineRule="auto"/>
              <w:rPr>
                <w:rFonts w:cstheme="minorHAnsi"/>
                <w:b/>
                <w:bCs/>
              </w:rPr>
            </w:pPr>
            <w:r w:rsidRPr="00634014">
              <w:rPr>
                <w:rFonts w:cstheme="minorHAnsi"/>
                <w:b/>
                <w:bCs/>
              </w:rPr>
              <w:t>Contract 3</w:t>
            </w:r>
          </w:p>
        </w:tc>
      </w:tr>
      <w:tr w:rsidR="001707F1" w:rsidRPr="0081444E" w14:paraId="7F000601" w14:textId="77777777" w:rsidTr="00854D2D">
        <w:tc>
          <w:tcPr>
            <w:tcW w:w="2351" w:type="dxa"/>
            <w:shd w:val="clear" w:color="auto" w:fill="FFFFFF"/>
          </w:tcPr>
          <w:p w14:paraId="05C486C5"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Name of customer</w:t>
            </w:r>
          </w:p>
          <w:p w14:paraId="5F72DF2C"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Organisation</w:t>
            </w:r>
            <w:r>
              <w:rPr>
                <w:rFonts w:cstheme="minorHAnsi"/>
              </w:rPr>
              <w:t xml:space="preserve"> who signed the contract</w:t>
            </w:r>
          </w:p>
        </w:tc>
        <w:tc>
          <w:tcPr>
            <w:tcW w:w="2351" w:type="dxa"/>
          </w:tcPr>
          <w:p w14:paraId="54E8903F"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8F2A4FD"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0FB07187"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44F8B271" w14:textId="77777777" w:rsidTr="00854D2D">
        <w:tc>
          <w:tcPr>
            <w:tcW w:w="2351" w:type="dxa"/>
            <w:shd w:val="clear" w:color="auto" w:fill="FFFFFF"/>
          </w:tcPr>
          <w:p w14:paraId="3EF35CE2" w14:textId="77777777" w:rsidR="001707F1" w:rsidRPr="00634014" w:rsidRDefault="001707F1" w:rsidP="00854D2D">
            <w:pPr>
              <w:autoSpaceDE w:val="0"/>
              <w:autoSpaceDN w:val="0"/>
              <w:adjustRightInd w:val="0"/>
              <w:spacing w:line="240" w:lineRule="auto"/>
              <w:rPr>
                <w:rFonts w:cstheme="minorHAnsi"/>
              </w:rPr>
            </w:pPr>
            <w:r>
              <w:rPr>
                <w:rFonts w:cstheme="minorHAnsi"/>
              </w:rPr>
              <w:t>Name of supplier who signed the contract</w:t>
            </w:r>
          </w:p>
        </w:tc>
        <w:tc>
          <w:tcPr>
            <w:tcW w:w="2351" w:type="dxa"/>
          </w:tcPr>
          <w:p w14:paraId="193F2225"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260DA954"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525C4B8"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3A1037D5" w14:textId="77777777" w:rsidTr="00854D2D">
        <w:tc>
          <w:tcPr>
            <w:tcW w:w="2351" w:type="dxa"/>
            <w:shd w:val="clear" w:color="auto" w:fill="FFFFFF"/>
          </w:tcPr>
          <w:p w14:paraId="13E26C99"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Point of contact in</w:t>
            </w:r>
          </w:p>
          <w:p w14:paraId="706CF15C"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 xml:space="preserve">the </w:t>
            </w:r>
            <w:r>
              <w:rPr>
                <w:rFonts w:cstheme="minorHAnsi"/>
              </w:rPr>
              <w:t>customer’s organisation</w:t>
            </w:r>
          </w:p>
        </w:tc>
        <w:tc>
          <w:tcPr>
            <w:tcW w:w="2351" w:type="dxa"/>
          </w:tcPr>
          <w:p w14:paraId="1E745713"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03D4918"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A2A0BB6"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2925946F" w14:textId="77777777" w:rsidTr="00854D2D">
        <w:tc>
          <w:tcPr>
            <w:tcW w:w="2351" w:type="dxa"/>
            <w:shd w:val="clear" w:color="auto" w:fill="FFFFFF"/>
          </w:tcPr>
          <w:p w14:paraId="1B3AC3D1"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Position in the</w:t>
            </w:r>
            <w:r>
              <w:rPr>
                <w:rFonts w:cstheme="minorHAnsi"/>
              </w:rPr>
              <w:t xml:space="preserve"> customer’s</w:t>
            </w:r>
          </w:p>
          <w:p w14:paraId="3876EFCF"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organisation</w:t>
            </w:r>
          </w:p>
        </w:tc>
        <w:tc>
          <w:tcPr>
            <w:tcW w:w="2351" w:type="dxa"/>
          </w:tcPr>
          <w:p w14:paraId="45DAAB98"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0F5C66D"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1FCA2621"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17783D02" w14:textId="77777777" w:rsidTr="00854D2D">
        <w:tc>
          <w:tcPr>
            <w:tcW w:w="2351" w:type="dxa"/>
            <w:shd w:val="clear" w:color="auto" w:fill="FFFFFF"/>
          </w:tcPr>
          <w:p w14:paraId="21BC3500"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E-mail address</w:t>
            </w:r>
          </w:p>
        </w:tc>
        <w:tc>
          <w:tcPr>
            <w:tcW w:w="2351" w:type="dxa"/>
          </w:tcPr>
          <w:p w14:paraId="4C4A1033"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505C4E24"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002E9E36"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0CE76169" w14:textId="77777777" w:rsidTr="00854D2D">
        <w:tc>
          <w:tcPr>
            <w:tcW w:w="2351" w:type="dxa"/>
            <w:shd w:val="clear" w:color="auto" w:fill="FFFFFF"/>
          </w:tcPr>
          <w:p w14:paraId="7AC942D3"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Description of</w:t>
            </w:r>
          </w:p>
          <w:p w14:paraId="1615A3B4"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contract</w:t>
            </w:r>
          </w:p>
        </w:tc>
        <w:tc>
          <w:tcPr>
            <w:tcW w:w="2351" w:type="dxa"/>
          </w:tcPr>
          <w:p w14:paraId="5735F09A"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4B5C3756"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2BC3AD98"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07110B10" w14:textId="77777777" w:rsidTr="00854D2D">
        <w:tc>
          <w:tcPr>
            <w:tcW w:w="2351" w:type="dxa"/>
            <w:shd w:val="clear" w:color="auto" w:fill="FFFFFF"/>
          </w:tcPr>
          <w:p w14:paraId="2390ADAC"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Contract Start date</w:t>
            </w:r>
          </w:p>
        </w:tc>
        <w:tc>
          <w:tcPr>
            <w:tcW w:w="2351" w:type="dxa"/>
          </w:tcPr>
          <w:p w14:paraId="00635FA1"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F58432E"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816358B"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2B0243C7" w14:textId="77777777" w:rsidTr="00854D2D">
        <w:tc>
          <w:tcPr>
            <w:tcW w:w="2351" w:type="dxa"/>
            <w:shd w:val="clear" w:color="auto" w:fill="FFFFFF"/>
          </w:tcPr>
          <w:p w14:paraId="33E21824"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Contract</w:t>
            </w:r>
          </w:p>
          <w:p w14:paraId="03C4E0D1"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completion date</w:t>
            </w:r>
          </w:p>
        </w:tc>
        <w:tc>
          <w:tcPr>
            <w:tcW w:w="2351" w:type="dxa"/>
          </w:tcPr>
          <w:p w14:paraId="32F16D32"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72F6E4A3"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04AE3A61" w14:textId="77777777" w:rsidR="001707F1" w:rsidRPr="00634014" w:rsidRDefault="001707F1" w:rsidP="00854D2D">
            <w:pPr>
              <w:autoSpaceDE w:val="0"/>
              <w:autoSpaceDN w:val="0"/>
              <w:adjustRightInd w:val="0"/>
              <w:spacing w:line="240" w:lineRule="auto"/>
              <w:rPr>
                <w:rFonts w:cstheme="minorHAnsi"/>
              </w:rPr>
            </w:pPr>
          </w:p>
        </w:tc>
      </w:tr>
      <w:tr w:rsidR="001707F1" w:rsidRPr="0081444E" w14:paraId="463ED191" w14:textId="77777777" w:rsidTr="00854D2D">
        <w:tc>
          <w:tcPr>
            <w:tcW w:w="2351" w:type="dxa"/>
            <w:shd w:val="clear" w:color="auto" w:fill="FFFFFF"/>
          </w:tcPr>
          <w:p w14:paraId="10EEE709"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Estimated contract</w:t>
            </w:r>
          </w:p>
          <w:p w14:paraId="38221185" w14:textId="77777777" w:rsidR="001707F1" w:rsidRPr="00634014" w:rsidRDefault="001707F1" w:rsidP="00854D2D">
            <w:pPr>
              <w:autoSpaceDE w:val="0"/>
              <w:autoSpaceDN w:val="0"/>
              <w:adjustRightInd w:val="0"/>
              <w:spacing w:line="240" w:lineRule="auto"/>
              <w:rPr>
                <w:rFonts w:cstheme="minorHAnsi"/>
              </w:rPr>
            </w:pPr>
            <w:r w:rsidRPr="00634014">
              <w:rPr>
                <w:rFonts w:cstheme="minorHAnsi"/>
              </w:rPr>
              <w:t>value</w:t>
            </w:r>
          </w:p>
        </w:tc>
        <w:tc>
          <w:tcPr>
            <w:tcW w:w="2351" w:type="dxa"/>
          </w:tcPr>
          <w:p w14:paraId="0E06FF93"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3D875F3A" w14:textId="77777777" w:rsidR="001707F1" w:rsidRPr="00634014" w:rsidRDefault="001707F1" w:rsidP="00854D2D">
            <w:pPr>
              <w:autoSpaceDE w:val="0"/>
              <w:autoSpaceDN w:val="0"/>
              <w:adjustRightInd w:val="0"/>
              <w:spacing w:line="240" w:lineRule="auto"/>
              <w:rPr>
                <w:rFonts w:cstheme="minorHAnsi"/>
              </w:rPr>
            </w:pPr>
          </w:p>
        </w:tc>
        <w:tc>
          <w:tcPr>
            <w:tcW w:w="2352" w:type="dxa"/>
          </w:tcPr>
          <w:p w14:paraId="0D5D1016" w14:textId="77777777" w:rsidR="001707F1" w:rsidRPr="00634014" w:rsidRDefault="001707F1" w:rsidP="00854D2D">
            <w:pPr>
              <w:autoSpaceDE w:val="0"/>
              <w:autoSpaceDN w:val="0"/>
              <w:adjustRightInd w:val="0"/>
              <w:spacing w:line="240" w:lineRule="auto"/>
              <w:rPr>
                <w:rFonts w:cstheme="minorHAnsi"/>
              </w:rPr>
            </w:pPr>
          </w:p>
        </w:tc>
      </w:tr>
    </w:tbl>
    <w:p w14:paraId="72FA7CA4" w14:textId="77777777" w:rsidR="001707F1" w:rsidRDefault="001707F1" w:rsidP="001707F1">
      <w:pPr>
        <w:spacing w:after="0" w:line="240" w:lineRule="auto"/>
        <w:rPr>
          <w:rFonts w:eastAsia="Times New Roman" w:cstheme="minorHAnsi"/>
          <w:i/>
          <w:iCs/>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305"/>
      </w:tblGrid>
      <w:tr w:rsidR="001707F1" w:rsidRPr="00D50909" w14:paraId="63AF65DE" w14:textId="77777777" w:rsidTr="00854D2D">
        <w:tc>
          <w:tcPr>
            <w:tcW w:w="1101" w:type="dxa"/>
          </w:tcPr>
          <w:p w14:paraId="0E8C9F09" w14:textId="77777777" w:rsidR="001707F1" w:rsidRPr="00723094" w:rsidRDefault="001707F1" w:rsidP="00854D2D">
            <w:pPr>
              <w:autoSpaceDE w:val="0"/>
              <w:autoSpaceDN w:val="0"/>
              <w:adjustRightInd w:val="0"/>
              <w:spacing w:line="240" w:lineRule="auto"/>
              <w:rPr>
                <w:rFonts w:cstheme="minorHAnsi"/>
              </w:rPr>
            </w:pPr>
          </w:p>
        </w:tc>
        <w:tc>
          <w:tcPr>
            <w:tcW w:w="8305" w:type="dxa"/>
          </w:tcPr>
          <w:p w14:paraId="47F7542A" w14:textId="77777777" w:rsidR="00345F0C" w:rsidRPr="00345F0C" w:rsidRDefault="00345F0C" w:rsidP="00345F0C">
            <w:pPr>
              <w:autoSpaceDE w:val="0"/>
              <w:autoSpaceDN w:val="0"/>
              <w:adjustRightInd w:val="0"/>
              <w:spacing w:line="240" w:lineRule="auto"/>
              <w:rPr>
                <w:rFonts w:cstheme="minorHAnsi"/>
              </w:rPr>
            </w:pPr>
            <w:r w:rsidRPr="00345F0C">
              <w:rPr>
                <w:rFonts w:cstheme="minorHAnsi"/>
              </w:rPr>
              <w:t xml:space="preserve">If you cannot provide at least one example of previous contracts that are relevant to the requirement, you must provide, in no more than 500 words, an explanation of how you meet the Conditions of Participation relating to technical ability (for example, where your </w:t>
            </w:r>
            <w:r w:rsidRPr="00345F0C">
              <w:rPr>
                <w:rFonts w:cstheme="minorHAnsi"/>
              </w:rPr>
              <w:lastRenderedPageBreak/>
              <w:t>organisation is a new start-up, or where you have provided services in the past but not under a formal contract).</w:t>
            </w:r>
          </w:p>
          <w:p w14:paraId="43BDCEB2" w14:textId="132EED40" w:rsidR="001707F1" w:rsidRPr="00723094" w:rsidRDefault="00345F0C" w:rsidP="00854D2D">
            <w:pPr>
              <w:autoSpaceDE w:val="0"/>
              <w:autoSpaceDN w:val="0"/>
              <w:adjustRightInd w:val="0"/>
              <w:spacing w:line="240" w:lineRule="auto"/>
              <w:rPr>
                <w:rFonts w:cstheme="minorHAnsi"/>
              </w:rPr>
            </w:pPr>
            <w:r w:rsidRPr="00345F0C">
              <w:rPr>
                <w:rFonts w:cstheme="minorHAnsi"/>
              </w:rPr>
              <w:t>Any explanation provided will be assessed on a Pass/Fail basis. A Pass will only be awarded where the information provided gives sufficient evidence that the Bidder has the necessary technical capability, resources and experience to deliver the Contract.</w:t>
            </w:r>
          </w:p>
        </w:tc>
      </w:tr>
      <w:tr w:rsidR="001707F1" w:rsidRPr="00D50909" w14:paraId="2F74FB78" w14:textId="77777777" w:rsidTr="00854D2D">
        <w:trPr>
          <w:trHeight w:val="1317"/>
        </w:trPr>
        <w:tc>
          <w:tcPr>
            <w:tcW w:w="1101" w:type="dxa"/>
          </w:tcPr>
          <w:p w14:paraId="5AE3E25E" w14:textId="77777777" w:rsidR="001707F1" w:rsidRPr="00723094" w:rsidRDefault="001707F1" w:rsidP="00854D2D">
            <w:pPr>
              <w:autoSpaceDE w:val="0"/>
              <w:autoSpaceDN w:val="0"/>
              <w:adjustRightInd w:val="0"/>
              <w:spacing w:line="240" w:lineRule="auto"/>
              <w:rPr>
                <w:rFonts w:cstheme="minorHAnsi"/>
              </w:rPr>
            </w:pPr>
          </w:p>
        </w:tc>
        <w:tc>
          <w:tcPr>
            <w:tcW w:w="8305" w:type="dxa"/>
          </w:tcPr>
          <w:p w14:paraId="73701F7D" w14:textId="77777777" w:rsidR="001707F1" w:rsidRPr="00484B65" w:rsidRDefault="001707F1" w:rsidP="00854D2D">
            <w:pPr>
              <w:autoSpaceDE w:val="0"/>
              <w:autoSpaceDN w:val="0"/>
              <w:adjustRightInd w:val="0"/>
              <w:spacing w:line="240" w:lineRule="auto"/>
              <w:rPr>
                <w:rFonts w:cstheme="minorHAnsi"/>
                <w:b/>
                <w:bCs/>
                <w:i/>
                <w:iCs/>
              </w:rPr>
            </w:pPr>
            <w:r w:rsidRPr="00484B65">
              <w:rPr>
                <w:rFonts w:cstheme="minorHAnsi"/>
                <w:b/>
                <w:bCs/>
                <w:i/>
                <w:iCs/>
              </w:rPr>
              <w:t>Insert information</w:t>
            </w:r>
          </w:p>
        </w:tc>
      </w:tr>
    </w:tbl>
    <w:p w14:paraId="35DFE437" w14:textId="77777777" w:rsidR="001707F1" w:rsidRDefault="001707F1" w:rsidP="001707F1">
      <w:pPr>
        <w:spacing w:after="0" w:line="240" w:lineRule="auto"/>
        <w:rPr>
          <w:rFonts w:eastAsia="Times New Roman" w:cstheme="minorHAnsi"/>
          <w:i/>
          <w:iCs/>
        </w:rPr>
      </w:pPr>
    </w:p>
    <w:tbl>
      <w:tblPr>
        <w:tblW w:w="94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8305"/>
      </w:tblGrid>
      <w:tr w:rsidR="001707F1" w:rsidRPr="00D50909" w14:paraId="4936D5A7" w14:textId="77777777" w:rsidTr="00854D2D">
        <w:tc>
          <w:tcPr>
            <w:tcW w:w="1101" w:type="dxa"/>
          </w:tcPr>
          <w:p w14:paraId="6942DF9B" w14:textId="143F1AA4" w:rsidR="001707F1" w:rsidRPr="00DB2F11" w:rsidRDefault="00345F0C" w:rsidP="00854D2D">
            <w:pPr>
              <w:autoSpaceDE w:val="0"/>
              <w:autoSpaceDN w:val="0"/>
              <w:adjustRightInd w:val="0"/>
              <w:spacing w:line="240" w:lineRule="auto"/>
              <w:rPr>
                <w:rFonts w:cstheme="minorHAnsi"/>
              </w:rPr>
            </w:pPr>
            <w:r>
              <w:rPr>
                <w:rFonts w:cstheme="minorHAnsi"/>
              </w:rPr>
              <w:t>17.</w:t>
            </w:r>
          </w:p>
        </w:tc>
        <w:tc>
          <w:tcPr>
            <w:tcW w:w="8305" w:type="dxa"/>
          </w:tcPr>
          <w:p w14:paraId="45891E0A" w14:textId="77777777" w:rsidR="001707F1" w:rsidRDefault="001707F1" w:rsidP="00854D2D">
            <w:pPr>
              <w:autoSpaceDE w:val="0"/>
              <w:autoSpaceDN w:val="0"/>
              <w:adjustRightInd w:val="0"/>
              <w:spacing w:line="240" w:lineRule="auto"/>
              <w:rPr>
                <w:rFonts w:cstheme="minorHAnsi"/>
                <w:b/>
                <w:bCs/>
              </w:rPr>
            </w:pPr>
            <w:r>
              <w:rPr>
                <w:rFonts w:cstheme="minorHAnsi"/>
                <w:b/>
                <w:bCs/>
              </w:rPr>
              <w:t>Experience of sub-contractor management</w:t>
            </w:r>
          </w:p>
          <w:p w14:paraId="582B112F" w14:textId="77777777" w:rsidR="001929D0" w:rsidRPr="001929D0" w:rsidRDefault="001929D0" w:rsidP="001929D0">
            <w:pPr>
              <w:autoSpaceDE w:val="0"/>
              <w:autoSpaceDN w:val="0"/>
              <w:adjustRightInd w:val="0"/>
              <w:spacing w:line="240" w:lineRule="auto"/>
              <w:rPr>
                <w:rFonts w:cstheme="minorHAnsi"/>
              </w:rPr>
            </w:pPr>
            <w:r w:rsidRPr="001929D0">
              <w:rPr>
                <w:rFonts w:cstheme="minorHAnsi"/>
              </w:rPr>
              <w:t>Where you intend to subcontract any element of the Contract, please describe how you manage and monitor subcontractors to ensure:</w:t>
            </w:r>
          </w:p>
          <w:p w14:paraId="073F1284" w14:textId="77777777" w:rsidR="001929D0" w:rsidRPr="001929D0" w:rsidRDefault="001929D0" w:rsidP="001929D0">
            <w:pPr>
              <w:numPr>
                <w:ilvl w:val="0"/>
                <w:numId w:val="61"/>
              </w:numPr>
              <w:autoSpaceDE w:val="0"/>
              <w:autoSpaceDN w:val="0"/>
              <w:adjustRightInd w:val="0"/>
              <w:spacing w:line="240" w:lineRule="auto"/>
              <w:rPr>
                <w:rFonts w:cstheme="minorHAnsi"/>
              </w:rPr>
            </w:pPr>
            <w:r w:rsidRPr="001929D0">
              <w:rPr>
                <w:rFonts w:cstheme="minorHAnsi"/>
              </w:rPr>
              <w:t>Competence and qualifications</w:t>
            </w:r>
          </w:p>
          <w:p w14:paraId="19B60EA6" w14:textId="77777777" w:rsidR="001929D0" w:rsidRPr="001929D0" w:rsidRDefault="001929D0" w:rsidP="001929D0">
            <w:pPr>
              <w:numPr>
                <w:ilvl w:val="0"/>
                <w:numId w:val="61"/>
              </w:numPr>
              <w:autoSpaceDE w:val="0"/>
              <w:autoSpaceDN w:val="0"/>
              <w:adjustRightInd w:val="0"/>
              <w:spacing w:line="240" w:lineRule="auto"/>
              <w:rPr>
                <w:rFonts w:cstheme="minorHAnsi"/>
              </w:rPr>
            </w:pPr>
            <w:r w:rsidRPr="001929D0">
              <w:rPr>
                <w:rFonts w:cstheme="minorHAnsi"/>
              </w:rPr>
              <w:t>Health &amp; safety compliance</w:t>
            </w:r>
          </w:p>
          <w:p w14:paraId="785CAEB9" w14:textId="77777777" w:rsidR="001929D0" w:rsidRPr="001929D0" w:rsidRDefault="001929D0" w:rsidP="001929D0">
            <w:pPr>
              <w:numPr>
                <w:ilvl w:val="0"/>
                <w:numId w:val="61"/>
              </w:numPr>
              <w:autoSpaceDE w:val="0"/>
              <w:autoSpaceDN w:val="0"/>
              <w:adjustRightInd w:val="0"/>
              <w:spacing w:line="240" w:lineRule="auto"/>
              <w:rPr>
                <w:rFonts w:cstheme="minorHAnsi"/>
              </w:rPr>
            </w:pPr>
            <w:r w:rsidRPr="001929D0">
              <w:rPr>
                <w:rFonts w:cstheme="minorHAnsi"/>
              </w:rPr>
              <w:t>Performance standards</w:t>
            </w:r>
          </w:p>
          <w:p w14:paraId="16A7E6CC" w14:textId="77777777" w:rsidR="001929D0" w:rsidRPr="001929D0" w:rsidRDefault="001929D0" w:rsidP="001929D0">
            <w:pPr>
              <w:numPr>
                <w:ilvl w:val="0"/>
                <w:numId w:val="61"/>
              </w:numPr>
              <w:autoSpaceDE w:val="0"/>
              <w:autoSpaceDN w:val="0"/>
              <w:adjustRightInd w:val="0"/>
              <w:spacing w:line="240" w:lineRule="auto"/>
              <w:rPr>
                <w:rFonts w:cstheme="minorHAnsi"/>
              </w:rPr>
            </w:pPr>
            <w:r w:rsidRPr="001929D0">
              <w:rPr>
                <w:rFonts w:cstheme="minorHAnsi"/>
              </w:rPr>
              <w:t>Reporting and communication requirements</w:t>
            </w:r>
          </w:p>
          <w:p w14:paraId="38525294" w14:textId="6666C70C" w:rsidR="001707F1" w:rsidRPr="00484B65" w:rsidRDefault="001929D0" w:rsidP="00854D2D">
            <w:pPr>
              <w:autoSpaceDE w:val="0"/>
              <w:autoSpaceDN w:val="0"/>
              <w:adjustRightInd w:val="0"/>
              <w:spacing w:line="240" w:lineRule="auto"/>
              <w:rPr>
                <w:rFonts w:cstheme="minorHAnsi"/>
              </w:rPr>
            </w:pPr>
            <w:r w:rsidRPr="001929D0">
              <w:rPr>
                <w:rFonts w:cstheme="minorHAnsi"/>
              </w:rPr>
              <w:t>If you do not intend to subcontract any part of the Contract, please state “Not Applicable”.</w:t>
            </w:r>
          </w:p>
        </w:tc>
      </w:tr>
      <w:tr w:rsidR="001707F1" w:rsidRPr="00D50909" w14:paraId="50DA5694" w14:textId="77777777" w:rsidTr="00854D2D">
        <w:trPr>
          <w:trHeight w:val="2373"/>
        </w:trPr>
        <w:tc>
          <w:tcPr>
            <w:tcW w:w="1101" w:type="dxa"/>
          </w:tcPr>
          <w:p w14:paraId="57AF31FF" w14:textId="77777777" w:rsidR="001707F1" w:rsidRPr="00DB2F11" w:rsidRDefault="001707F1" w:rsidP="00854D2D">
            <w:pPr>
              <w:autoSpaceDE w:val="0"/>
              <w:autoSpaceDN w:val="0"/>
              <w:adjustRightInd w:val="0"/>
              <w:spacing w:line="240" w:lineRule="auto"/>
              <w:rPr>
                <w:rFonts w:cstheme="minorHAnsi"/>
              </w:rPr>
            </w:pPr>
          </w:p>
        </w:tc>
        <w:tc>
          <w:tcPr>
            <w:tcW w:w="8305" w:type="dxa"/>
          </w:tcPr>
          <w:p w14:paraId="771DE4AA" w14:textId="77777777" w:rsidR="001707F1" w:rsidRPr="00DB2F11" w:rsidRDefault="001707F1" w:rsidP="00854D2D">
            <w:pPr>
              <w:autoSpaceDE w:val="0"/>
              <w:autoSpaceDN w:val="0"/>
              <w:adjustRightInd w:val="0"/>
              <w:spacing w:line="240" w:lineRule="auto"/>
              <w:rPr>
                <w:rFonts w:cstheme="minorHAnsi"/>
              </w:rPr>
            </w:pPr>
            <w:r w:rsidRPr="00484B65">
              <w:rPr>
                <w:rFonts w:cstheme="minorHAnsi"/>
                <w:b/>
                <w:bCs/>
                <w:i/>
                <w:iCs/>
              </w:rPr>
              <w:t>Insert information</w:t>
            </w:r>
          </w:p>
        </w:tc>
      </w:tr>
      <w:tr w:rsidR="001707F1" w:rsidRPr="00D50909" w14:paraId="42854E73" w14:textId="77777777" w:rsidTr="00854D2D">
        <w:trPr>
          <w:trHeight w:val="2373"/>
        </w:trPr>
        <w:tc>
          <w:tcPr>
            <w:tcW w:w="1101" w:type="dxa"/>
          </w:tcPr>
          <w:p w14:paraId="63383951" w14:textId="5EB7AFD2" w:rsidR="001707F1" w:rsidRPr="00DB2F11" w:rsidRDefault="00345F0C" w:rsidP="00854D2D">
            <w:pPr>
              <w:autoSpaceDE w:val="0"/>
              <w:autoSpaceDN w:val="0"/>
              <w:adjustRightInd w:val="0"/>
              <w:spacing w:line="240" w:lineRule="auto"/>
              <w:rPr>
                <w:rFonts w:cstheme="minorHAnsi"/>
              </w:rPr>
            </w:pPr>
            <w:r>
              <w:rPr>
                <w:rFonts w:cstheme="minorHAnsi"/>
              </w:rPr>
              <w:t>18.</w:t>
            </w:r>
          </w:p>
        </w:tc>
        <w:tc>
          <w:tcPr>
            <w:tcW w:w="8305" w:type="dxa"/>
          </w:tcPr>
          <w:p w14:paraId="7EFBB230" w14:textId="77777777" w:rsidR="001707F1" w:rsidRDefault="001707F1" w:rsidP="00854D2D">
            <w:pPr>
              <w:autoSpaceDE w:val="0"/>
              <w:autoSpaceDN w:val="0"/>
              <w:adjustRightInd w:val="0"/>
              <w:spacing w:line="240" w:lineRule="auto"/>
              <w:rPr>
                <w:rFonts w:cstheme="minorHAnsi"/>
                <w:b/>
                <w:bCs/>
              </w:rPr>
            </w:pPr>
            <w:r>
              <w:rPr>
                <w:rFonts w:cstheme="minorHAnsi"/>
                <w:b/>
                <w:bCs/>
              </w:rPr>
              <w:t>Organisational standards</w:t>
            </w:r>
          </w:p>
          <w:p w14:paraId="18EFCC82" w14:textId="77777777" w:rsidR="001707F1" w:rsidRPr="00270DCE" w:rsidRDefault="001707F1" w:rsidP="00854D2D">
            <w:pPr>
              <w:autoSpaceDE w:val="0"/>
              <w:autoSpaceDN w:val="0"/>
              <w:adjustRightInd w:val="0"/>
              <w:spacing w:line="240" w:lineRule="auto"/>
              <w:rPr>
                <w:rFonts w:cstheme="minorHAnsi"/>
              </w:rPr>
            </w:pPr>
            <w:r w:rsidRPr="00270DCE">
              <w:rPr>
                <w:rFonts w:cstheme="minorHAnsi"/>
              </w:rPr>
              <w:t>Where conditions of participation have specified organisational qualifications or standards, please provide details of how these are met, or other equivalent standards that equal or exceed what has been requested.</w:t>
            </w:r>
          </w:p>
        </w:tc>
      </w:tr>
      <w:tr w:rsidR="001707F1" w:rsidRPr="00D50909" w14:paraId="6C67FB40" w14:textId="77777777" w:rsidTr="00854D2D">
        <w:trPr>
          <w:trHeight w:val="2373"/>
        </w:trPr>
        <w:tc>
          <w:tcPr>
            <w:tcW w:w="1101" w:type="dxa"/>
          </w:tcPr>
          <w:p w14:paraId="0F1F6699" w14:textId="77777777" w:rsidR="001707F1" w:rsidRDefault="001707F1" w:rsidP="00854D2D">
            <w:pPr>
              <w:autoSpaceDE w:val="0"/>
              <w:autoSpaceDN w:val="0"/>
              <w:adjustRightInd w:val="0"/>
              <w:spacing w:line="240" w:lineRule="auto"/>
              <w:rPr>
                <w:rFonts w:cstheme="minorHAnsi"/>
              </w:rPr>
            </w:pPr>
          </w:p>
        </w:tc>
        <w:tc>
          <w:tcPr>
            <w:tcW w:w="8305" w:type="dxa"/>
          </w:tcPr>
          <w:p w14:paraId="42AFC6BC" w14:textId="77777777" w:rsidR="001707F1" w:rsidRDefault="001707F1" w:rsidP="00854D2D">
            <w:pPr>
              <w:autoSpaceDE w:val="0"/>
              <w:autoSpaceDN w:val="0"/>
              <w:adjustRightInd w:val="0"/>
              <w:spacing w:line="240" w:lineRule="auto"/>
              <w:rPr>
                <w:rFonts w:cstheme="minorHAnsi"/>
                <w:b/>
                <w:bCs/>
              </w:rPr>
            </w:pPr>
            <w:r w:rsidRPr="00270DCE">
              <w:rPr>
                <w:rFonts w:cstheme="minorHAnsi"/>
                <w:b/>
                <w:bCs/>
                <w:i/>
                <w:iCs/>
              </w:rPr>
              <w:t>Insert information</w:t>
            </w:r>
          </w:p>
        </w:tc>
      </w:tr>
      <w:tr w:rsidR="001707F1" w:rsidRPr="00D50909" w14:paraId="3645EA2A" w14:textId="77777777" w:rsidTr="00854D2D">
        <w:trPr>
          <w:trHeight w:val="2373"/>
        </w:trPr>
        <w:tc>
          <w:tcPr>
            <w:tcW w:w="1101" w:type="dxa"/>
          </w:tcPr>
          <w:p w14:paraId="6C1EC819" w14:textId="5323BBB7" w:rsidR="001707F1" w:rsidRDefault="00345F0C" w:rsidP="00854D2D">
            <w:pPr>
              <w:autoSpaceDE w:val="0"/>
              <w:autoSpaceDN w:val="0"/>
              <w:adjustRightInd w:val="0"/>
              <w:spacing w:line="240" w:lineRule="auto"/>
              <w:rPr>
                <w:rFonts w:cstheme="minorHAnsi"/>
              </w:rPr>
            </w:pPr>
            <w:r>
              <w:rPr>
                <w:rFonts w:cstheme="minorHAnsi"/>
              </w:rPr>
              <w:t>19.</w:t>
            </w:r>
          </w:p>
        </w:tc>
        <w:tc>
          <w:tcPr>
            <w:tcW w:w="8305" w:type="dxa"/>
          </w:tcPr>
          <w:p w14:paraId="73EF5F0A" w14:textId="7499A8B4" w:rsidR="001707F1" w:rsidRDefault="001707F1" w:rsidP="00854D2D">
            <w:pPr>
              <w:autoSpaceDE w:val="0"/>
              <w:autoSpaceDN w:val="0"/>
              <w:adjustRightInd w:val="0"/>
              <w:spacing w:line="240" w:lineRule="auto"/>
              <w:rPr>
                <w:rFonts w:cstheme="minorHAnsi"/>
                <w:b/>
                <w:bCs/>
              </w:rPr>
            </w:pPr>
            <w:r>
              <w:rPr>
                <w:rFonts w:cstheme="minorHAnsi"/>
                <w:b/>
                <w:bCs/>
              </w:rPr>
              <w:t xml:space="preserve">Health and </w:t>
            </w:r>
            <w:r w:rsidR="00F151CC">
              <w:rPr>
                <w:rFonts w:cstheme="minorHAnsi"/>
                <w:b/>
                <w:bCs/>
              </w:rPr>
              <w:t>Safety</w:t>
            </w:r>
          </w:p>
          <w:p w14:paraId="2AC70C56" w14:textId="77777777" w:rsidR="00F151CC" w:rsidRPr="00F151CC" w:rsidRDefault="00F151CC" w:rsidP="00F151CC">
            <w:pPr>
              <w:autoSpaceDE w:val="0"/>
              <w:autoSpaceDN w:val="0"/>
              <w:adjustRightInd w:val="0"/>
              <w:spacing w:line="240" w:lineRule="auto"/>
              <w:rPr>
                <w:rFonts w:cstheme="minorHAnsi"/>
              </w:rPr>
            </w:pPr>
            <w:r w:rsidRPr="00F151CC">
              <w:rPr>
                <w:rFonts w:cstheme="minorHAnsi"/>
              </w:rPr>
              <w:t>The Bidder must confirm that it has in place adequate health and safety management arrangements appropriate to the delivery of pest control services in domestic and communal environments.</w:t>
            </w:r>
          </w:p>
          <w:p w14:paraId="31310DD8" w14:textId="77777777" w:rsidR="00F151CC" w:rsidRPr="00F151CC" w:rsidRDefault="00F151CC" w:rsidP="00F151CC">
            <w:pPr>
              <w:autoSpaceDE w:val="0"/>
              <w:autoSpaceDN w:val="0"/>
              <w:adjustRightInd w:val="0"/>
              <w:spacing w:line="240" w:lineRule="auto"/>
              <w:rPr>
                <w:rFonts w:cstheme="minorHAnsi"/>
              </w:rPr>
            </w:pPr>
            <w:r w:rsidRPr="00F151CC">
              <w:rPr>
                <w:rFonts w:cstheme="minorHAnsi"/>
              </w:rPr>
              <w:t>Bidders must confirm:</w:t>
            </w:r>
          </w:p>
          <w:p w14:paraId="41ECDFB3" w14:textId="77777777" w:rsidR="00F151CC" w:rsidRPr="00F151CC" w:rsidRDefault="00F151CC" w:rsidP="00F151CC">
            <w:pPr>
              <w:numPr>
                <w:ilvl w:val="0"/>
                <w:numId w:val="60"/>
              </w:numPr>
              <w:autoSpaceDE w:val="0"/>
              <w:autoSpaceDN w:val="0"/>
              <w:adjustRightInd w:val="0"/>
              <w:spacing w:line="240" w:lineRule="auto"/>
              <w:rPr>
                <w:rFonts w:cstheme="minorHAnsi"/>
              </w:rPr>
            </w:pPr>
            <w:r w:rsidRPr="00F151CC">
              <w:rPr>
                <w:rFonts w:cstheme="minorHAnsi"/>
              </w:rPr>
              <w:t>They have a current Health &amp; Safety Policy</w:t>
            </w:r>
          </w:p>
          <w:p w14:paraId="374EB3C3" w14:textId="77777777" w:rsidR="00F151CC" w:rsidRPr="00F151CC" w:rsidRDefault="00F151CC" w:rsidP="00F151CC">
            <w:pPr>
              <w:numPr>
                <w:ilvl w:val="0"/>
                <w:numId w:val="60"/>
              </w:numPr>
              <w:autoSpaceDE w:val="0"/>
              <w:autoSpaceDN w:val="0"/>
              <w:adjustRightInd w:val="0"/>
              <w:spacing w:line="240" w:lineRule="auto"/>
              <w:rPr>
                <w:rFonts w:cstheme="minorHAnsi"/>
              </w:rPr>
            </w:pPr>
            <w:r w:rsidRPr="00F151CC">
              <w:rPr>
                <w:rFonts w:cstheme="minorHAnsi"/>
              </w:rPr>
              <w:t>They prepare and use RAMS and COSHH assessments relevant to pest control activities</w:t>
            </w:r>
          </w:p>
          <w:p w14:paraId="61532298" w14:textId="77777777" w:rsidR="00F151CC" w:rsidRPr="00F151CC" w:rsidRDefault="00F151CC" w:rsidP="00F151CC">
            <w:pPr>
              <w:numPr>
                <w:ilvl w:val="0"/>
                <w:numId w:val="60"/>
              </w:numPr>
              <w:autoSpaceDE w:val="0"/>
              <w:autoSpaceDN w:val="0"/>
              <w:adjustRightInd w:val="0"/>
              <w:spacing w:line="240" w:lineRule="auto"/>
              <w:rPr>
                <w:rFonts w:cstheme="minorHAnsi"/>
              </w:rPr>
            </w:pPr>
            <w:r w:rsidRPr="00F151CC">
              <w:rPr>
                <w:rFonts w:cstheme="minorHAnsi"/>
              </w:rPr>
              <w:t>Operatives are appropriately trained and competent (e.g. BPCA Level 2 or equivalent)</w:t>
            </w:r>
          </w:p>
          <w:p w14:paraId="4D630A7E" w14:textId="77777777" w:rsidR="00F151CC" w:rsidRPr="00F151CC" w:rsidRDefault="00F151CC" w:rsidP="00F151CC">
            <w:pPr>
              <w:numPr>
                <w:ilvl w:val="0"/>
                <w:numId w:val="60"/>
              </w:numPr>
              <w:autoSpaceDE w:val="0"/>
              <w:autoSpaceDN w:val="0"/>
              <w:adjustRightInd w:val="0"/>
              <w:spacing w:line="240" w:lineRule="auto"/>
              <w:rPr>
                <w:rFonts w:cstheme="minorHAnsi"/>
              </w:rPr>
            </w:pPr>
            <w:r w:rsidRPr="00F151CC">
              <w:rPr>
                <w:rFonts w:cstheme="minorHAnsi"/>
              </w:rPr>
              <w:t>There are arrangements for accident, incident and near miss reporting</w:t>
            </w:r>
          </w:p>
          <w:p w14:paraId="6B96657A" w14:textId="77777777" w:rsidR="00F151CC" w:rsidRPr="00F151CC" w:rsidRDefault="00F151CC" w:rsidP="00F151CC">
            <w:pPr>
              <w:numPr>
                <w:ilvl w:val="0"/>
                <w:numId w:val="60"/>
              </w:numPr>
              <w:autoSpaceDE w:val="0"/>
              <w:autoSpaceDN w:val="0"/>
              <w:adjustRightInd w:val="0"/>
              <w:spacing w:line="240" w:lineRule="auto"/>
              <w:rPr>
                <w:rFonts w:cstheme="minorHAnsi"/>
              </w:rPr>
            </w:pPr>
            <w:r w:rsidRPr="00F151CC">
              <w:rPr>
                <w:rFonts w:cstheme="minorHAnsi"/>
              </w:rPr>
              <w:t>They have access to competent H&amp;S advice</w:t>
            </w:r>
          </w:p>
          <w:p w14:paraId="03BFF422" w14:textId="77777777" w:rsidR="00F151CC" w:rsidRPr="00F151CC" w:rsidRDefault="00F151CC" w:rsidP="00F151CC">
            <w:pPr>
              <w:autoSpaceDE w:val="0"/>
              <w:autoSpaceDN w:val="0"/>
              <w:adjustRightInd w:val="0"/>
              <w:spacing w:line="240" w:lineRule="auto"/>
              <w:rPr>
                <w:rFonts w:cstheme="minorHAnsi"/>
              </w:rPr>
            </w:pPr>
            <w:r w:rsidRPr="00F151CC">
              <w:rPr>
                <w:rFonts w:cstheme="minorHAnsi"/>
              </w:rPr>
              <w:t>Bidder Response:</w:t>
            </w:r>
            <w:r w:rsidRPr="00F151CC">
              <w:rPr>
                <w:rFonts w:cstheme="minorHAnsi"/>
              </w:rPr>
              <w:br/>
            </w:r>
            <w:r w:rsidRPr="00F151CC">
              <w:rPr>
                <w:rFonts w:ascii="Segoe UI Symbol" w:hAnsi="Segoe UI Symbol" w:cs="Segoe UI Symbol"/>
              </w:rPr>
              <w:t>☐</w:t>
            </w:r>
            <w:r w:rsidRPr="00F151CC">
              <w:rPr>
                <w:rFonts w:cstheme="minorHAnsi"/>
              </w:rPr>
              <w:t xml:space="preserve"> Confirmed </w:t>
            </w:r>
            <w:r w:rsidRPr="00F151CC">
              <w:t>–</w:t>
            </w:r>
            <w:r w:rsidRPr="00F151CC">
              <w:rPr>
                <w:rFonts w:cstheme="minorHAnsi"/>
              </w:rPr>
              <w:t xml:space="preserve"> Pass</w:t>
            </w:r>
            <w:r w:rsidRPr="00F151CC">
              <w:rPr>
                <w:rFonts w:cstheme="minorHAnsi"/>
              </w:rPr>
              <w:br/>
            </w:r>
            <w:r w:rsidRPr="00F151CC">
              <w:rPr>
                <w:rFonts w:ascii="Segoe UI Symbol" w:hAnsi="Segoe UI Symbol" w:cs="Segoe UI Symbol"/>
              </w:rPr>
              <w:t>☐</w:t>
            </w:r>
            <w:r w:rsidRPr="00F151CC">
              <w:rPr>
                <w:rFonts w:cstheme="minorHAnsi"/>
              </w:rPr>
              <w:t xml:space="preserve"> Not Confirmed </w:t>
            </w:r>
            <w:r w:rsidRPr="00F151CC">
              <w:t>–</w:t>
            </w:r>
            <w:r w:rsidRPr="00F151CC">
              <w:rPr>
                <w:rFonts w:cstheme="minorHAnsi"/>
              </w:rPr>
              <w:t xml:space="preserve"> Fail</w:t>
            </w:r>
          </w:p>
          <w:p w14:paraId="411DFB7E" w14:textId="37B16045" w:rsidR="001707F1" w:rsidRPr="0061717B" w:rsidRDefault="001707F1" w:rsidP="00854D2D">
            <w:pPr>
              <w:autoSpaceDE w:val="0"/>
              <w:autoSpaceDN w:val="0"/>
              <w:adjustRightInd w:val="0"/>
              <w:spacing w:line="240" w:lineRule="auto"/>
              <w:rPr>
                <w:rFonts w:cstheme="minorHAnsi"/>
              </w:rPr>
            </w:pPr>
          </w:p>
        </w:tc>
      </w:tr>
      <w:tr w:rsidR="001707F1" w:rsidRPr="00D50909" w14:paraId="2C729774" w14:textId="77777777" w:rsidTr="00854D2D">
        <w:trPr>
          <w:trHeight w:val="2373"/>
        </w:trPr>
        <w:tc>
          <w:tcPr>
            <w:tcW w:w="1101" w:type="dxa"/>
          </w:tcPr>
          <w:p w14:paraId="33351B7C" w14:textId="77777777" w:rsidR="001707F1" w:rsidRDefault="001707F1" w:rsidP="00854D2D">
            <w:pPr>
              <w:autoSpaceDE w:val="0"/>
              <w:autoSpaceDN w:val="0"/>
              <w:adjustRightInd w:val="0"/>
              <w:spacing w:line="240" w:lineRule="auto"/>
              <w:rPr>
                <w:rFonts w:cstheme="minorHAnsi"/>
              </w:rPr>
            </w:pPr>
          </w:p>
        </w:tc>
        <w:tc>
          <w:tcPr>
            <w:tcW w:w="8305" w:type="dxa"/>
          </w:tcPr>
          <w:p w14:paraId="176C2FCD" w14:textId="77777777" w:rsidR="001707F1" w:rsidRDefault="001707F1" w:rsidP="00854D2D">
            <w:pPr>
              <w:autoSpaceDE w:val="0"/>
              <w:autoSpaceDN w:val="0"/>
              <w:adjustRightInd w:val="0"/>
              <w:spacing w:line="240" w:lineRule="auto"/>
              <w:rPr>
                <w:rFonts w:cstheme="minorHAnsi"/>
                <w:b/>
                <w:bCs/>
              </w:rPr>
            </w:pPr>
            <w:r w:rsidRPr="0061717B">
              <w:rPr>
                <w:rFonts w:cstheme="minorHAnsi"/>
                <w:b/>
                <w:bCs/>
                <w:i/>
                <w:iCs/>
              </w:rPr>
              <w:t>Insert information</w:t>
            </w:r>
          </w:p>
        </w:tc>
      </w:tr>
    </w:tbl>
    <w:p w14:paraId="1234D1C0" w14:textId="77777777" w:rsidR="001707F1" w:rsidRPr="00E4341D" w:rsidRDefault="001707F1" w:rsidP="001707F1">
      <w:pPr>
        <w:spacing w:after="0" w:line="240" w:lineRule="auto"/>
        <w:rPr>
          <w:rFonts w:eastAsia="Times New Roman" w:cs="Arial"/>
          <w:b/>
          <w:bCs/>
        </w:rPr>
      </w:pPr>
    </w:p>
    <w:p w14:paraId="40F1F4E5" w14:textId="77777777" w:rsidR="00C5676E" w:rsidRDefault="00C5676E" w:rsidP="001707F1">
      <w:pPr>
        <w:spacing w:after="0" w:line="240" w:lineRule="auto"/>
        <w:rPr>
          <w:b/>
          <w:bCs/>
        </w:rPr>
      </w:pPr>
    </w:p>
    <w:p w14:paraId="248FF006" w14:textId="77777777" w:rsidR="00C5676E" w:rsidRDefault="00C5676E" w:rsidP="001707F1">
      <w:pPr>
        <w:spacing w:after="0" w:line="240" w:lineRule="auto"/>
        <w:rPr>
          <w:b/>
          <w:bCs/>
        </w:rPr>
      </w:pPr>
    </w:p>
    <w:p w14:paraId="7EAC506E" w14:textId="77777777" w:rsidR="00C5676E" w:rsidRDefault="00C5676E" w:rsidP="001707F1">
      <w:pPr>
        <w:spacing w:after="0" w:line="240" w:lineRule="auto"/>
        <w:rPr>
          <w:b/>
          <w:bCs/>
        </w:rPr>
      </w:pPr>
    </w:p>
    <w:p w14:paraId="31721A3F" w14:textId="77777777" w:rsidR="00C5676E" w:rsidRDefault="00C5676E" w:rsidP="001707F1">
      <w:pPr>
        <w:spacing w:after="0" w:line="240" w:lineRule="auto"/>
        <w:rPr>
          <w:b/>
          <w:bCs/>
        </w:rPr>
      </w:pPr>
    </w:p>
    <w:p w14:paraId="331ACA61" w14:textId="77777777" w:rsidR="00C5676E" w:rsidRDefault="00C5676E" w:rsidP="001707F1">
      <w:pPr>
        <w:spacing w:after="0" w:line="240" w:lineRule="auto"/>
        <w:rPr>
          <w:b/>
          <w:bCs/>
        </w:rPr>
      </w:pPr>
    </w:p>
    <w:p w14:paraId="1EDFEFF9" w14:textId="77777777" w:rsidR="00C5676E" w:rsidRDefault="00C5676E" w:rsidP="001707F1">
      <w:pPr>
        <w:spacing w:after="0" w:line="240" w:lineRule="auto"/>
        <w:rPr>
          <w:b/>
          <w:bCs/>
        </w:rPr>
      </w:pPr>
    </w:p>
    <w:p w14:paraId="4B5F8D12" w14:textId="77777777" w:rsidR="00C5676E" w:rsidRDefault="00C5676E" w:rsidP="001707F1">
      <w:pPr>
        <w:spacing w:after="0" w:line="240" w:lineRule="auto"/>
        <w:rPr>
          <w:b/>
          <w:bCs/>
        </w:rPr>
      </w:pPr>
    </w:p>
    <w:p w14:paraId="2898739B" w14:textId="77777777" w:rsidR="00C5676E" w:rsidRDefault="00C5676E" w:rsidP="001707F1">
      <w:pPr>
        <w:spacing w:after="0" w:line="240" w:lineRule="auto"/>
        <w:rPr>
          <w:b/>
          <w:bCs/>
        </w:rPr>
      </w:pPr>
    </w:p>
    <w:p w14:paraId="0F5F6661" w14:textId="2BB3B7A1" w:rsidR="001707F1" w:rsidRDefault="001707F1" w:rsidP="001707F1">
      <w:pPr>
        <w:spacing w:after="0" w:line="240" w:lineRule="auto"/>
      </w:pPr>
      <w:r>
        <w:rPr>
          <w:b/>
          <w:bCs/>
        </w:rPr>
        <w:lastRenderedPageBreak/>
        <w:t>Confirmations</w:t>
      </w:r>
    </w:p>
    <w:p w14:paraId="59E7507B" w14:textId="77777777" w:rsidR="001707F1" w:rsidRDefault="001707F1" w:rsidP="001707F1">
      <w:pPr>
        <w:spacing w:after="0" w:line="240" w:lineRule="auto"/>
      </w:pPr>
    </w:p>
    <w:p w14:paraId="1A077632" w14:textId="77777777" w:rsidR="001707F1" w:rsidRDefault="001707F1" w:rsidP="001707F1">
      <w:pPr>
        <w:spacing w:after="0" w:line="240" w:lineRule="auto"/>
        <w:rPr>
          <w:rFonts w:eastAsia="Times New Roman" w:cs="Arial"/>
        </w:rPr>
      </w:pPr>
      <w:r w:rsidRPr="006518FA">
        <w:rPr>
          <w:rFonts w:eastAsia="Times New Roman" w:cs="Arial"/>
        </w:rPr>
        <w:t xml:space="preserve">I confirm that: </w:t>
      </w:r>
    </w:p>
    <w:p w14:paraId="2B4E2B24" w14:textId="77777777" w:rsidR="001707F1" w:rsidRDefault="001707F1" w:rsidP="001707F1">
      <w:pPr>
        <w:spacing w:after="0" w:line="240" w:lineRule="auto"/>
        <w:rPr>
          <w:rFonts w:eastAsia="Times New Roman" w:cs="Arial"/>
        </w:rPr>
      </w:pPr>
    </w:p>
    <w:p w14:paraId="70D9C8C9" w14:textId="77777777" w:rsidR="001707F1" w:rsidRPr="006518FA" w:rsidRDefault="001707F1" w:rsidP="001707F1">
      <w:pPr>
        <w:pStyle w:val="ListParagraph"/>
        <w:numPr>
          <w:ilvl w:val="0"/>
          <w:numId w:val="56"/>
        </w:numPr>
        <w:spacing w:before="0" w:line="240" w:lineRule="auto"/>
        <w:contextualSpacing/>
        <w:rPr>
          <w:rFonts w:cs="Arial"/>
          <w:color w:val="000000"/>
        </w:rPr>
      </w:pPr>
      <w:r w:rsidRPr="006518FA">
        <w:rPr>
          <w:rFonts w:cs="Arial"/>
          <w:color w:val="000000"/>
        </w:rPr>
        <w:t xml:space="preserve">to the best of my knowledge the answers </w:t>
      </w:r>
      <w:proofErr w:type="gramStart"/>
      <w:r w:rsidRPr="006518FA">
        <w:rPr>
          <w:rFonts w:cs="Arial"/>
          <w:color w:val="000000"/>
        </w:rPr>
        <w:t>submitted</w:t>
      </w:r>
      <w:proofErr w:type="gramEnd"/>
      <w:r w:rsidRPr="006518FA">
        <w:rPr>
          <w:rFonts w:cs="Arial"/>
          <w:color w:val="000000"/>
        </w:rPr>
        <w:t xml:space="preserve"> and information contained in this document are complete, accurate and not misleading </w:t>
      </w:r>
    </w:p>
    <w:p w14:paraId="6DF8B683" w14:textId="77777777" w:rsidR="001707F1" w:rsidRPr="006518FA" w:rsidRDefault="001707F1" w:rsidP="001707F1">
      <w:pPr>
        <w:pStyle w:val="ListParagraph"/>
        <w:numPr>
          <w:ilvl w:val="0"/>
          <w:numId w:val="56"/>
        </w:numPr>
        <w:spacing w:before="0" w:line="240" w:lineRule="auto"/>
        <w:contextualSpacing/>
        <w:rPr>
          <w:rFonts w:cs="Arial"/>
          <w:color w:val="000000"/>
        </w:rPr>
      </w:pPr>
      <w:r w:rsidRPr="006518FA">
        <w:rPr>
          <w:rFonts w:cs="Arial"/>
          <w:color w:val="000000"/>
        </w:rPr>
        <w:t xml:space="preserve">upon request and without delay I will provide any additional information requested of us </w:t>
      </w:r>
    </w:p>
    <w:p w14:paraId="797EA437" w14:textId="77777777" w:rsidR="001707F1" w:rsidRPr="006518FA" w:rsidRDefault="001707F1" w:rsidP="001707F1">
      <w:pPr>
        <w:pStyle w:val="ListParagraph"/>
        <w:numPr>
          <w:ilvl w:val="0"/>
          <w:numId w:val="56"/>
        </w:numPr>
        <w:spacing w:before="0" w:line="240" w:lineRule="auto"/>
        <w:contextualSpacing/>
        <w:rPr>
          <w:rFonts w:cs="Arial"/>
          <w:color w:val="000000"/>
        </w:rPr>
      </w:pPr>
      <w:r w:rsidRPr="006518FA">
        <w:rPr>
          <w:rFonts w:cs="Arial"/>
          <w:color w:val="000000"/>
        </w:rPr>
        <w:t xml:space="preserve">I understand that the response to this questionnaire will be used to assess whether our organisation is entitled to participate in, or continue to participate in, this procurement </w:t>
      </w:r>
    </w:p>
    <w:p w14:paraId="0A6ED017" w14:textId="77777777" w:rsidR="001707F1" w:rsidRDefault="001707F1" w:rsidP="001707F1">
      <w:pPr>
        <w:pStyle w:val="ListParagraph"/>
        <w:numPr>
          <w:ilvl w:val="0"/>
          <w:numId w:val="56"/>
        </w:numPr>
        <w:spacing w:before="0" w:line="240" w:lineRule="auto"/>
        <w:contextualSpacing/>
        <w:rPr>
          <w:rFonts w:cs="Arial"/>
          <w:color w:val="000000"/>
        </w:rPr>
      </w:pPr>
      <w:r w:rsidRPr="006518FA">
        <w:rPr>
          <w:rFonts w:cs="Arial"/>
          <w:color w:val="000000"/>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p w14:paraId="5831AA71" w14:textId="77777777" w:rsidR="001707F1" w:rsidRDefault="001707F1" w:rsidP="001707F1">
      <w:pPr>
        <w:pStyle w:val="ListParagraph"/>
        <w:spacing w:line="240" w:lineRule="auto"/>
        <w:rPr>
          <w:rFonts w:cs="Arial"/>
          <w:color w:val="000000"/>
        </w:rPr>
      </w:pPr>
    </w:p>
    <w:p w14:paraId="046491B6" w14:textId="77777777" w:rsidR="001707F1" w:rsidRDefault="001707F1" w:rsidP="001707F1">
      <w:pPr>
        <w:pStyle w:val="ListParagraph"/>
        <w:spacing w:line="240" w:lineRule="auto"/>
        <w:rPr>
          <w:rFonts w:cs="Arial"/>
          <w:b/>
          <w:bCs/>
          <w:i/>
          <w:iCs/>
          <w:color w:val="000000"/>
        </w:rPr>
      </w:pPr>
      <w:r>
        <w:rPr>
          <w:rFonts w:cs="Arial"/>
          <w:b/>
          <w:bCs/>
          <w:i/>
          <w:iCs/>
          <w:color w:val="000000"/>
        </w:rPr>
        <w:t>Insert Yes or No</w:t>
      </w:r>
    </w:p>
    <w:p w14:paraId="015D8D83" w14:textId="77777777" w:rsidR="00F667D6" w:rsidRPr="006518FA" w:rsidRDefault="00F667D6" w:rsidP="001707F1">
      <w:pPr>
        <w:pStyle w:val="ListParagraph"/>
        <w:spacing w:line="240" w:lineRule="auto"/>
        <w:rPr>
          <w:rFonts w:cs="Arial"/>
          <w:b/>
          <w:bCs/>
          <w:i/>
          <w:iCs/>
          <w:color w:val="000000"/>
        </w:rPr>
      </w:pPr>
    </w:p>
    <w:tbl>
      <w:tblPr>
        <w:tblStyle w:val="TableGrid"/>
        <w:tblW w:w="0" w:type="auto"/>
        <w:tblLook w:val="04A0" w:firstRow="1" w:lastRow="0" w:firstColumn="1" w:lastColumn="0" w:noHBand="0" w:noVBand="1"/>
      </w:tblPr>
      <w:tblGrid>
        <w:gridCol w:w="4771"/>
        <w:gridCol w:w="4773"/>
      </w:tblGrid>
      <w:tr w:rsidR="001707F1" w14:paraId="4EB29481" w14:textId="77777777" w:rsidTr="00854D2D">
        <w:tc>
          <w:tcPr>
            <w:tcW w:w="4814" w:type="dxa"/>
            <w:shd w:val="clear" w:color="auto" w:fill="FF0000"/>
          </w:tcPr>
          <w:p w14:paraId="2136B2BC" w14:textId="77777777" w:rsidR="001707F1" w:rsidRPr="003C15FD" w:rsidRDefault="001707F1" w:rsidP="00854D2D">
            <w:pPr>
              <w:rPr>
                <w:rFonts w:eastAsia="Times New Roman" w:cs="Arial"/>
                <w:b/>
                <w:bCs/>
                <w:color w:val="FFFFFF" w:themeColor="background1"/>
              </w:rPr>
            </w:pPr>
          </w:p>
        </w:tc>
        <w:tc>
          <w:tcPr>
            <w:tcW w:w="4814" w:type="dxa"/>
            <w:shd w:val="clear" w:color="auto" w:fill="FF0000"/>
          </w:tcPr>
          <w:p w14:paraId="4A7391F1" w14:textId="77777777" w:rsidR="001707F1" w:rsidRPr="003C15FD" w:rsidRDefault="001707F1" w:rsidP="00854D2D">
            <w:pPr>
              <w:rPr>
                <w:rFonts w:eastAsia="Times New Roman" w:cs="Arial"/>
                <w:b/>
                <w:bCs/>
                <w:color w:val="FFFFFF" w:themeColor="background1"/>
              </w:rPr>
            </w:pPr>
            <w:r w:rsidRPr="003C15FD">
              <w:rPr>
                <w:rFonts w:eastAsia="Times New Roman" w:cs="Arial"/>
                <w:b/>
                <w:bCs/>
                <w:color w:val="FFFFFF" w:themeColor="background1"/>
              </w:rPr>
              <w:t>Response</w:t>
            </w:r>
          </w:p>
        </w:tc>
      </w:tr>
      <w:tr w:rsidR="001707F1" w14:paraId="63522691" w14:textId="77777777" w:rsidTr="00854D2D">
        <w:tc>
          <w:tcPr>
            <w:tcW w:w="4814" w:type="dxa"/>
          </w:tcPr>
          <w:p w14:paraId="33F7FD6B" w14:textId="77777777" w:rsidR="001707F1" w:rsidRDefault="001707F1" w:rsidP="00854D2D">
            <w:pPr>
              <w:rPr>
                <w:rFonts w:eastAsia="Times New Roman" w:cs="Arial"/>
              </w:rPr>
            </w:pPr>
            <w:r>
              <w:rPr>
                <w:rFonts w:eastAsia="Times New Roman" w:cs="Arial"/>
              </w:rPr>
              <w:t>Signed</w:t>
            </w:r>
          </w:p>
        </w:tc>
        <w:tc>
          <w:tcPr>
            <w:tcW w:w="4814" w:type="dxa"/>
          </w:tcPr>
          <w:p w14:paraId="4BC1C292" w14:textId="77777777" w:rsidR="001707F1" w:rsidRDefault="001707F1" w:rsidP="00854D2D">
            <w:pPr>
              <w:rPr>
                <w:rFonts w:eastAsia="Times New Roman" w:cs="Arial"/>
              </w:rPr>
            </w:pPr>
          </w:p>
        </w:tc>
      </w:tr>
      <w:tr w:rsidR="001707F1" w14:paraId="2B9B3545" w14:textId="77777777" w:rsidTr="00854D2D">
        <w:tc>
          <w:tcPr>
            <w:tcW w:w="4814" w:type="dxa"/>
          </w:tcPr>
          <w:p w14:paraId="619E661C" w14:textId="77777777" w:rsidR="001707F1" w:rsidRDefault="001707F1" w:rsidP="00854D2D">
            <w:pPr>
              <w:rPr>
                <w:rFonts w:eastAsia="Times New Roman" w:cs="Arial"/>
              </w:rPr>
            </w:pPr>
            <w:r>
              <w:rPr>
                <w:rFonts w:eastAsia="Times New Roman" w:cs="Arial"/>
              </w:rPr>
              <w:t>Date</w:t>
            </w:r>
          </w:p>
        </w:tc>
        <w:tc>
          <w:tcPr>
            <w:tcW w:w="4814" w:type="dxa"/>
          </w:tcPr>
          <w:p w14:paraId="14C02D6C" w14:textId="77777777" w:rsidR="001707F1" w:rsidRDefault="001707F1" w:rsidP="00854D2D">
            <w:pPr>
              <w:rPr>
                <w:rFonts w:eastAsia="Times New Roman" w:cs="Arial"/>
              </w:rPr>
            </w:pPr>
          </w:p>
        </w:tc>
      </w:tr>
      <w:tr w:rsidR="001707F1" w14:paraId="1A3AA4CB" w14:textId="77777777" w:rsidTr="00854D2D">
        <w:tc>
          <w:tcPr>
            <w:tcW w:w="4814" w:type="dxa"/>
          </w:tcPr>
          <w:p w14:paraId="7C5751E8" w14:textId="77777777" w:rsidR="001707F1" w:rsidRDefault="001707F1" w:rsidP="00854D2D">
            <w:pPr>
              <w:rPr>
                <w:rFonts w:eastAsia="Times New Roman" w:cs="Arial"/>
              </w:rPr>
            </w:pPr>
            <w:r>
              <w:rPr>
                <w:rFonts w:eastAsia="Times New Roman" w:cs="Arial"/>
              </w:rPr>
              <w:t>Name</w:t>
            </w:r>
          </w:p>
        </w:tc>
        <w:tc>
          <w:tcPr>
            <w:tcW w:w="4814" w:type="dxa"/>
          </w:tcPr>
          <w:p w14:paraId="3CEE3A2D" w14:textId="77777777" w:rsidR="001707F1" w:rsidRDefault="001707F1" w:rsidP="00854D2D">
            <w:pPr>
              <w:rPr>
                <w:rFonts w:eastAsia="Times New Roman" w:cs="Arial"/>
              </w:rPr>
            </w:pPr>
          </w:p>
        </w:tc>
      </w:tr>
      <w:tr w:rsidR="001707F1" w14:paraId="46617FF0" w14:textId="77777777" w:rsidTr="00854D2D">
        <w:tc>
          <w:tcPr>
            <w:tcW w:w="4814" w:type="dxa"/>
          </w:tcPr>
          <w:p w14:paraId="56D0CE6B" w14:textId="77777777" w:rsidR="001707F1" w:rsidRDefault="001707F1" w:rsidP="00854D2D">
            <w:pPr>
              <w:rPr>
                <w:rFonts w:eastAsia="Times New Roman" w:cs="Arial"/>
              </w:rPr>
            </w:pPr>
            <w:r>
              <w:rPr>
                <w:rFonts w:eastAsia="Times New Roman" w:cs="Arial"/>
              </w:rPr>
              <w:t>Role</w:t>
            </w:r>
          </w:p>
        </w:tc>
        <w:tc>
          <w:tcPr>
            <w:tcW w:w="4814" w:type="dxa"/>
          </w:tcPr>
          <w:p w14:paraId="238BD470" w14:textId="77777777" w:rsidR="001707F1" w:rsidRDefault="001707F1" w:rsidP="00854D2D">
            <w:pPr>
              <w:rPr>
                <w:rFonts w:eastAsia="Times New Roman" w:cs="Arial"/>
              </w:rPr>
            </w:pPr>
          </w:p>
        </w:tc>
      </w:tr>
      <w:tr w:rsidR="001707F1" w14:paraId="72EE9BCF" w14:textId="77777777" w:rsidTr="00854D2D">
        <w:tc>
          <w:tcPr>
            <w:tcW w:w="4814" w:type="dxa"/>
          </w:tcPr>
          <w:p w14:paraId="2575FD52" w14:textId="77777777" w:rsidR="001707F1" w:rsidRDefault="001707F1" w:rsidP="00854D2D">
            <w:pPr>
              <w:rPr>
                <w:rFonts w:eastAsia="Times New Roman" w:cs="Arial"/>
              </w:rPr>
            </w:pPr>
            <w:r>
              <w:rPr>
                <w:rFonts w:eastAsia="Times New Roman" w:cs="Arial"/>
              </w:rPr>
              <w:t>Phone number</w:t>
            </w:r>
          </w:p>
        </w:tc>
        <w:tc>
          <w:tcPr>
            <w:tcW w:w="4814" w:type="dxa"/>
          </w:tcPr>
          <w:p w14:paraId="3A83F22E" w14:textId="77777777" w:rsidR="001707F1" w:rsidRDefault="001707F1" w:rsidP="00854D2D">
            <w:pPr>
              <w:rPr>
                <w:rFonts w:eastAsia="Times New Roman" w:cs="Arial"/>
              </w:rPr>
            </w:pPr>
          </w:p>
        </w:tc>
      </w:tr>
      <w:tr w:rsidR="001707F1" w14:paraId="600E6BE2" w14:textId="77777777" w:rsidTr="00854D2D">
        <w:tc>
          <w:tcPr>
            <w:tcW w:w="4814" w:type="dxa"/>
          </w:tcPr>
          <w:p w14:paraId="46DC50E1" w14:textId="77777777" w:rsidR="001707F1" w:rsidRDefault="001707F1" w:rsidP="00854D2D">
            <w:pPr>
              <w:rPr>
                <w:rFonts w:eastAsia="Times New Roman" w:cs="Arial"/>
              </w:rPr>
            </w:pPr>
            <w:r>
              <w:rPr>
                <w:rFonts w:eastAsia="Times New Roman" w:cs="Arial"/>
              </w:rPr>
              <w:t>E-mail</w:t>
            </w:r>
          </w:p>
        </w:tc>
        <w:tc>
          <w:tcPr>
            <w:tcW w:w="4814" w:type="dxa"/>
          </w:tcPr>
          <w:p w14:paraId="0D17AB2C" w14:textId="77777777" w:rsidR="001707F1" w:rsidRDefault="001707F1" w:rsidP="00854D2D">
            <w:pPr>
              <w:rPr>
                <w:rFonts w:eastAsia="Times New Roman" w:cs="Arial"/>
              </w:rPr>
            </w:pPr>
          </w:p>
        </w:tc>
      </w:tr>
      <w:tr w:rsidR="001707F1" w14:paraId="7F8D73C1" w14:textId="77777777" w:rsidTr="00854D2D">
        <w:tc>
          <w:tcPr>
            <w:tcW w:w="4814" w:type="dxa"/>
          </w:tcPr>
          <w:p w14:paraId="244DA015" w14:textId="77777777" w:rsidR="001707F1" w:rsidRDefault="001707F1" w:rsidP="00854D2D">
            <w:pPr>
              <w:rPr>
                <w:rFonts w:eastAsia="Times New Roman" w:cs="Arial"/>
              </w:rPr>
            </w:pPr>
            <w:r>
              <w:rPr>
                <w:rFonts w:eastAsia="Times New Roman" w:cs="Arial"/>
              </w:rPr>
              <w:t>Postal address</w:t>
            </w:r>
          </w:p>
        </w:tc>
        <w:tc>
          <w:tcPr>
            <w:tcW w:w="4814" w:type="dxa"/>
          </w:tcPr>
          <w:p w14:paraId="51031D72" w14:textId="77777777" w:rsidR="001707F1" w:rsidRDefault="001707F1" w:rsidP="00854D2D">
            <w:pPr>
              <w:rPr>
                <w:rFonts w:eastAsia="Times New Roman" w:cs="Arial"/>
              </w:rPr>
            </w:pPr>
          </w:p>
        </w:tc>
      </w:tr>
    </w:tbl>
    <w:p w14:paraId="709EAF0B" w14:textId="77777777" w:rsidR="001707F1" w:rsidRDefault="001707F1" w:rsidP="001707F1">
      <w:pPr>
        <w:spacing w:after="0" w:line="240" w:lineRule="auto"/>
        <w:rPr>
          <w:rFonts w:eastAsia="Times New Roman" w:cs="Arial"/>
        </w:rPr>
      </w:pPr>
    </w:p>
    <w:p w14:paraId="12AE239F" w14:textId="77777777" w:rsidR="001707F1" w:rsidRDefault="001707F1" w:rsidP="001707F1">
      <w:pPr>
        <w:spacing w:after="0" w:line="240" w:lineRule="auto"/>
        <w:rPr>
          <w:rFonts w:eastAsia="Times New Roman" w:cs="Arial"/>
        </w:rPr>
      </w:pPr>
    </w:p>
    <w:p w14:paraId="60733C60" w14:textId="41F11AAC" w:rsidR="00447B88" w:rsidRPr="00C24C97" w:rsidRDefault="001707F1" w:rsidP="00C24C97">
      <w:pPr>
        <w:rPr>
          <w:w w:val="0"/>
        </w:rPr>
      </w:pPr>
      <w:r>
        <w:rPr>
          <w:rFonts w:eastAsia="Times New Roman" w:cs="Times New Roman"/>
          <w:b/>
          <w:w w:val="0"/>
        </w:rPr>
        <w:br w:type="page"/>
      </w:r>
    </w:p>
    <w:p w14:paraId="28676654" w14:textId="5BC0004D" w:rsidR="001C48FA" w:rsidRPr="00CD3F9D" w:rsidRDefault="001C48FA" w:rsidP="001C48FA">
      <w:pPr>
        <w:pStyle w:val="Heading1"/>
        <w:numPr>
          <w:ilvl w:val="0"/>
          <w:numId w:val="0"/>
        </w:numPr>
        <w:rPr>
          <w:rFonts w:ascii="Calibri Light" w:hAnsi="Calibri Light"/>
          <w:sz w:val="28"/>
          <w:szCs w:val="28"/>
          <w:lang w:eastAsia="en-GB"/>
        </w:rPr>
      </w:pPr>
      <w:r w:rsidRPr="00CD3F9D">
        <w:rPr>
          <w:rFonts w:ascii="Calibri Light" w:hAnsi="Calibri Light"/>
          <w:sz w:val="28"/>
          <w:szCs w:val="28"/>
          <w:lang w:eastAsia="en-GB"/>
        </w:rPr>
        <w:lastRenderedPageBreak/>
        <w:t xml:space="preserve">Section </w:t>
      </w:r>
      <w:r w:rsidR="00431216">
        <w:rPr>
          <w:rFonts w:ascii="Calibri Light" w:hAnsi="Calibri Light"/>
          <w:sz w:val="28"/>
          <w:szCs w:val="28"/>
          <w:lang w:eastAsia="en-GB"/>
        </w:rPr>
        <w:t>B</w:t>
      </w:r>
      <w:r w:rsidR="00787DDA" w:rsidRPr="00CD3F9D">
        <w:rPr>
          <w:rFonts w:ascii="Calibri Light" w:hAnsi="Calibri Light"/>
          <w:sz w:val="28"/>
          <w:szCs w:val="28"/>
          <w:lang w:eastAsia="en-GB"/>
        </w:rPr>
        <w:t xml:space="preserve"> –</w:t>
      </w:r>
      <w:r w:rsidR="48643503" w:rsidRPr="00CD3F9D">
        <w:rPr>
          <w:rFonts w:ascii="Calibri Light" w:hAnsi="Calibri Light"/>
          <w:sz w:val="28"/>
          <w:szCs w:val="28"/>
          <w:lang w:eastAsia="en-GB"/>
        </w:rPr>
        <w:t xml:space="preserve"> </w:t>
      </w:r>
      <w:r w:rsidR="00787DDA" w:rsidRPr="00CD3F9D">
        <w:rPr>
          <w:rFonts w:ascii="Calibri Light" w:hAnsi="Calibri Light"/>
          <w:sz w:val="28"/>
          <w:szCs w:val="28"/>
          <w:lang w:eastAsia="en-GB"/>
        </w:rPr>
        <w:t xml:space="preserve">Quality Evaluation </w:t>
      </w:r>
      <w:r w:rsidR="004F3ECD" w:rsidRPr="00CD3F9D">
        <w:rPr>
          <w:rFonts w:ascii="Calibri Light" w:hAnsi="Calibri Light"/>
          <w:sz w:val="28"/>
          <w:szCs w:val="28"/>
          <w:lang w:eastAsia="en-GB"/>
        </w:rPr>
        <w:t>(</w:t>
      </w:r>
      <w:r w:rsidR="004F5976">
        <w:rPr>
          <w:rFonts w:ascii="Calibri Light" w:hAnsi="Calibri Light"/>
          <w:sz w:val="28"/>
          <w:szCs w:val="28"/>
          <w:lang w:eastAsia="en-GB"/>
        </w:rPr>
        <w:t>Stage</w:t>
      </w:r>
      <w:r w:rsidR="00A51417">
        <w:rPr>
          <w:rFonts w:ascii="Calibri Light" w:hAnsi="Calibri Light"/>
          <w:sz w:val="28"/>
          <w:szCs w:val="28"/>
          <w:lang w:eastAsia="en-GB"/>
        </w:rPr>
        <w:t xml:space="preserve"> 3</w:t>
      </w:r>
      <w:r w:rsidR="000F3D24" w:rsidRPr="00CD3F9D">
        <w:rPr>
          <w:rFonts w:ascii="Calibri Light" w:hAnsi="Calibri Light"/>
          <w:sz w:val="28"/>
          <w:szCs w:val="28"/>
          <w:lang w:eastAsia="en-GB"/>
        </w:rPr>
        <w:t xml:space="preserve">) </w:t>
      </w:r>
      <w:r w:rsidR="008635F9" w:rsidRPr="00CD3F9D">
        <w:rPr>
          <w:rFonts w:ascii="Calibri Light" w:hAnsi="Calibri Light"/>
          <w:sz w:val="28"/>
          <w:szCs w:val="28"/>
          <w:lang w:eastAsia="en-GB"/>
        </w:rPr>
        <w:t>–</w:t>
      </w:r>
      <w:r w:rsidR="002D4645" w:rsidRPr="00CD3F9D">
        <w:rPr>
          <w:rFonts w:ascii="Calibri Light" w:hAnsi="Calibri Light"/>
          <w:sz w:val="28"/>
          <w:szCs w:val="28"/>
          <w:lang w:eastAsia="en-GB"/>
        </w:rPr>
        <w:t xml:space="preserve"> </w:t>
      </w:r>
      <w:r w:rsidR="002114C6" w:rsidRPr="002114C6">
        <w:rPr>
          <w:rFonts w:ascii="Calibri Light" w:hAnsi="Calibri Light"/>
          <w:sz w:val="28"/>
          <w:szCs w:val="28"/>
          <w:lang w:eastAsia="en-GB"/>
        </w:rPr>
        <w:t>40</w:t>
      </w:r>
      <w:r w:rsidR="008635F9" w:rsidRPr="002114C6">
        <w:rPr>
          <w:rFonts w:ascii="Calibri Light" w:hAnsi="Calibri Light"/>
          <w:sz w:val="28"/>
          <w:szCs w:val="28"/>
          <w:lang w:eastAsia="en-GB"/>
        </w:rPr>
        <w:t>%</w:t>
      </w:r>
      <w:bookmarkEnd w:id="3"/>
    </w:p>
    <w:p w14:paraId="7EDE5A63" w14:textId="5752AEE4" w:rsidR="0090590D" w:rsidRPr="00CD3F9D" w:rsidRDefault="001C48FA" w:rsidP="001C48FA">
      <w:pPr>
        <w:pStyle w:val="Heading1"/>
        <w:numPr>
          <w:ilvl w:val="0"/>
          <w:numId w:val="0"/>
        </w:numPr>
        <w:rPr>
          <w:rFonts w:cs="Arial"/>
          <w:sz w:val="20"/>
          <w:szCs w:val="14"/>
          <w:lang w:eastAsia="en-GB"/>
        </w:rPr>
      </w:pPr>
      <w:bookmarkStart w:id="6" w:name="_Toc476672895"/>
      <w:r w:rsidRPr="00CD3F9D">
        <w:rPr>
          <w:rFonts w:cs="Arial"/>
          <w:sz w:val="20"/>
          <w:szCs w:val="14"/>
          <w:lang w:eastAsia="en-GB"/>
        </w:rPr>
        <w:t xml:space="preserve">1. </w:t>
      </w:r>
      <w:bookmarkEnd w:id="6"/>
      <w:r w:rsidR="005A763D" w:rsidRPr="00CD3F9D">
        <w:rPr>
          <w:rFonts w:cs="Arial"/>
          <w:sz w:val="20"/>
          <w:szCs w:val="14"/>
          <w:lang w:eastAsia="en-GB"/>
        </w:rPr>
        <w:t>General evaluation principles</w:t>
      </w:r>
    </w:p>
    <w:p w14:paraId="108398D0" w14:textId="77777777" w:rsidR="004F5976" w:rsidRPr="004F5976" w:rsidRDefault="004F5976" w:rsidP="004F5976">
      <w:pPr>
        <w:spacing w:before="120" w:line="240" w:lineRule="atLeast"/>
        <w:rPr>
          <w:rFonts w:ascii="Calibri Light" w:hAnsi="Calibri Light" w:cs="Calibri Light"/>
        </w:rPr>
      </w:pPr>
      <w:r w:rsidRPr="004F5976">
        <w:rPr>
          <w:rFonts w:ascii="Calibri Light" w:hAnsi="Calibri Light" w:cs="Calibri Light"/>
        </w:rPr>
        <w:t xml:space="preserve">The Quality criteria will be evaluated </w:t>
      </w:r>
      <w:proofErr w:type="gramStart"/>
      <w:r w:rsidRPr="004F5976">
        <w:rPr>
          <w:rFonts w:ascii="Calibri Light" w:hAnsi="Calibri Light" w:cs="Calibri Light"/>
        </w:rPr>
        <w:t>on the basis of</w:t>
      </w:r>
      <w:proofErr w:type="gramEnd"/>
      <w:r w:rsidRPr="004F5976">
        <w:rPr>
          <w:rFonts w:ascii="Calibri Light" w:hAnsi="Calibri Light" w:cs="Calibri Light"/>
        </w:rPr>
        <w:t xml:space="preserve"> the written submission in response to the six (6) questions set out in this Section.</w:t>
      </w:r>
    </w:p>
    <w:p w14:paraId="238A1F95" w14:textId="77777777" w:rsidR="004F5976" w:rsidRPr="004F5976" w:rsidRDefault="004F5976" w:rsidP="004F5976">
      <w:pPr>
        <w:spacing w:before="120" w:line="240" w:lineRule="atLeast"/>
        <w:rPr>
          <w:rFonts w:ascii="Calibri Light" w:hAnsi="Calibri Light" w:cs="Calibri Light"/>
        </w:rPr>
      </w:pPr>
      <w:r w:rsidRPr="004F5976">
        <w:rPr>
          <w:rFonts w:ascii="Calibri Light" w:hAnsi="Calibri Light" w:cs="Calibri Light"/>
        </w:rPr>
        <w:t>Responses will be scored out of five (0–4) in accordance with the general award criteria outlined in the table below.</w:t>
      </w:r>
    </w:p>
    <w:tbl>
      <w:tblPr>
        <w:tblW w:w="11057" w:type="dxa"/>
        <w:tblInd w:w="-719" w:type="dxa"/>
        <w:tblLook w:val="04A0" w:firstRow="1" w:lastRow="0" w:firstColumn="1" w:lastColumn="0" w:noHBand="0" w:noVBand="1"/>
      </w:tblPr>
      <w:tblGrid>
        <w:gridCol w:w="789"/>
        <w:gridCol w:w="1380"/>
        <w:gridCol w:w="8888"/>
      </w:tblGrid>
      <w:tr w:rsidR="00F159AC" w:rsidRPr="00911849" w14:paraId="06FA303E" w14:textId="77777777" w:rsidTr="39D24302">
        <w:trPr>
          <w:trHeight w:val="270"/>
        </w:trPr>
        <w:tc>
          <w:tcPr>
            <w:tcW w:w="789" w:type="dxa"/>
            <w:tcBorders>
              <w:top w:val="nil"/>
              <w:left w:val="single" w:sz="8" w:space="0" w:color="002060"/>
              <w:bottom w:val="single" w:sz="4" w:space="0" w:color="FFFFFF" w:themeColor="background1"/>
              <w:right w:val="single" w:sz="4" w:space="0" w:color="FFFFFF" w:themeColor="background1"/>
            </w:tcBorders>
            <w:shd w:val="clear" w:color="auto" w:fill="002060"/>
            <w:vAlign w:val="center"/>
            <w:hideMark/>
          </w:tcPr>
          <w:p w14:paraId="0D4BD865" w14:textId="77777777" w:rsidR="00F159AC" w:rsidRPr="00911849" w:rsidRDefault="00F159AC" w:rsidP="00DE0A35">
            <w:pPr>
              <w:widowControl w:val="0"/>
              <w:spacing w:after="0" w:line="240" w:lineRule="auto"/>
              <w:jc w:val="center"/>
              <w:rPr>
                <w:rFonts w:asciiTheme="minorHAnsi" w:eastAsia="Times New Roman" w:hAnsiTheme="minorHAnsi" w:cstheme="minorHAnsi"/>
                <w:color w:val="auto"/>
                <w:sz w:val="20"/>
                <w:szCs w:val="20"/>
                <w:lang w:eastAsia="en-US"/>
              </w:rPr>
            </w:pPr>
            <w:r w:rsidRPr="00911849">
              <w:rPr>
                <w:rFonts w:asciiTheme="minorHAnsi" w:eastAsia="Times New Roman" w:hAnsiTheme="minorHAnsi" w:cstheme="minorHAnsi"/>
                <w:color w:val="auto"/>
                <w:sz w:val="20"/>
                <w:szCs w:val="20"/>
                <w:lang w:eastAsia="en-US"/>
              </w:rPr>
              <w:t>Score</w:t>
            </w:r>
          </w:p>
        </w:tc>
        <w:tc>
          <w:tcPr>
            <w:tcW w:w="1380" w:type="dxa"/>
            <w:tcBorders>
              <w:top w:val="nil"/>
              <w:left w:val="nil"/>
              <w:bottom w:val="single" w:sz="4" w:space="0" w:color="FFFFFF" w:themeColor="background1"/>
              <w:right w:val="single" w:sz="4" w:space="0" w:color="FFFFFF" w:themeColor="background1"/>
            </w:tcBorders>
            <w:shd w:val="clear" w:color="auto" w:fill="002060"/>
            <w:vAlign w:val="center"/>
            <w:hideMark/>
          </w:tcPr>
          <w:p w14:paraId="31B95E34" w14:textId="77777777" w:rsidR="00F159AC" w:rsidRPr="00911849" w:rsidRDefault="00F159AC" w:rsidP="00DE0A35">
            <w:pPr>
              <w:widowControl w:val="0"/>
              <w:spacing w:after="0" w:line="240" w:lineRule="auto"/>
              <w:jc w:val="center"/>
              <w:rPr>
                <w:rFonts w:asciiTheme="minorHAnsi" w:eastAsia="Times New Roman" w:hAnsiTheme="minorHAnsi" w:cstheme="minorHAnsi"/>
                <w:color w:val="auto"/>
                <w:sz w:val="20"/>
                <w:szCs w:val="20"/>
                <w:lang w:eastAsia="en-US"/>
              </w:rPr>
            </w:pPr>
            <w:r w:rsidRPr="00911849">
              <w:rPr>
                <w:rFonts w:asciiTheme="minorHAnsi" w:eastAsia="Times New Roman" w:hAnsiTheme="minorHAnsi" w:cstheme="minorHAnsi"/>
                <w:color w:val="auto"/>
                <w:sz w:val="20"/>
                <w:szCs w:val="20"/>
                <w:lang w:eastAsia="en-US"/>
              </w:rPr>
              <w:t>Rating</w:t>
            </w:r>
          </w:p>
        </w:tc>
        <w:tc>
          <w:tcPr>
            <w:tcW w:w="8888" w:type="dxa"/>
            <w:tcBorders>
              <w:top w:val="nil"/>
              <w:left w:val="nil"/>
              <w:bottom w:val="single" w:sz="4" w:space="0" w:color="FFFFFF" w:themeColor="background1"/>
              <w:right w:val="single" w:sz="8" w:space="0" w:color="002060"/>
            </w:tcBorders>
            <w:shd w:val="clear" w:color="auto" w:fill="002060"/>
            <w:vAlign w:val="center"/>
            <w:hideMark/>
          </w:tcPr>
          <w:p w14:paraId="2F5FBD9E" w14:textId="77777777" w:rsidR="00F159AC" w:rsidRPr="00911849" w:rsidRDefault="00F159AC" w:rsidP="00DE0A35">
            <w:pPr>
              <w:widowControl w:val="0"/>
              <w:spacing w:after="0" w:line="240" w:lineRule="auto"/>
              <w:jc w:val="center"/>
              <w:rPr>
                <w:rFonts w:asciiTheme="minorHAnsi" w:eastAsia="Times New Roman" w:hAnsiTheme="minorHAnsi" w:cstheme="minorHAnsi"/>
                <w:color w:val="auto"/>
                <w:sz w:val="20"/>
                <w:szCs w:val="20"/>
                <w:lang w:eastAsia="en-US"/>
              </w:rPr>
            </w:pPr>
            <w:r w:rsidRPr="00911849">
              <w:rPr>
                <w:rFonts w:asciiTheme="minorHAnsi" w:eastAsia="Times New Roman" w:hAnsiTheme="minorHAnsi" w:cstheme="minorHAnsi"/>
                <w:color w:val="auto"/>
                <w:sz w:val="20"/>
                <w:szCs w:val="20"/>
                <w:lang w:eastAsia="en-US"/>
              </w:rPr>
              <w:t>Criteria</w:t>
            </w:r>
          </w:p>
        </w:tc>
      </w:tr>
      <w:tr w:rsidR="00A45F5D" w:rsidRPr="00911849" w14:paraId="54DD697A" w14:textId="77777777" w:rsidTr="39D24302">
        <w:trPr>
          <w:trHeight w:val="810"/>
        </w:trPr>
        <w:tc>
          <w:tcPr>
            <w:tcW w:w="789" w:type="dxa"/>
            <w:tcBorders>
              <w:top w:val="nil"/>
              <w:left w:val="single" w:sz="8" w:space="0" w:color="002060"/>
              <w:bottom w:val="single" w:sz="4" w:space="0" w:color="FFFFFF" w:themeColor="background1"/>
              <w:right w:val="single" w:sz="4" w:space="0" w:color="FFFFFF" w:themeColor="background1"/>
            </w:tcBorders>
            <w:shd w:val="clear" w:color="auto" w:fill="006600"/>
            <w:vAlign w:val="center"/>
            <w:hideMark/>
          </w:tcPr>
          <w:p w14:paraId="471965D5" w14:textId="325B0F35" w:rsidR="00A45F5D" w:rsidRPr="00911849" w:rsidRDefault="00A45F5D" w:rsidP="00A45F5D">
            <w:pPr>
              <w:widowControl w:val="0"/>
              <w:spacing w:after="0" w:line="240" w:lineRule="auto"/>
              <w:jc w:val="center"/>
              <w:rPr>
                <w:rFonts w:asciiTheme="minorHAnsi" w:eastAsia="Times New Roman" w:hAnsiTheme="minorHAnsi" w:cstheme="minorHAnsi"/>
                <w:color w:val="auto"/>
                <w:sz w:val="20"/>
                <w:szCs w:val="20"/>
                <w:lang w:eastAsia="en-US"/>
              </w:rPr>
            </w:pPr>
            <w:r w:rsidRPr="008B69F0">
              <w:rPr>
                <w:rFonts w:eastAsia="Times New Roman"/>
              </w:rPr>
              <w:t>4</w:t>
            </w:r>
          </w:p>
        </w:tc>
        <w:tc>
          <w:tcPr>
            <w:tcW w:w="1380" w:type="dxa"/>
            <w:tcBorders>
              <w:top w:val="nil"/>
              <w:left w:val="nil"/>
              <w:bottom w:val="single" w:sz="4" w:space="0" w:color="FFFFFF" w:themeColor="background1"/>
              <w:right w:val="single" w:sz="4" w:space="0" w:color="002060"/>
            </w:tcBorders>
            <w:shd w:val="clear" w:color="auto" w:fill="002060"/>
            <w:vAlign w:val="center"/>
            <w:hideMark/>
          </w:tcPr>
          <w:p w14:paraId="786C9444" w14:textId="77777777" w:rsidR="00A45F5D" w:rsidRPr="00A45F5D" w:rsidRDefault="00A45F5D" w:rsidP="00A45F5D">
            <w:pPr>
              <w:widowControl w:val="0"/>
              <w:jc w:val="center"/>
              <w:rPr>
                <w:rFonts w:eastAsia="Times New Roman"/>
                <w:color w:val="FFFFFF" w:themeColor="background1"/>
                <w:sz w:val="20"/>
                <w:szCs w:val="20"/>
              </w:rPr>
            </w:pPr>
            <w:r w:rsidRPr="00A45F5D">
              <w:rPr>
                <w:rFonts w:eastAsia="Times New Roman"/>
                <w:color w:val="FFFFFF" w:themeColor="background1"/>
                <w:sz w:val="20"/>
                <w:szCs w:val="20"/>
              </w:rPr>
              <w:t>Excellent/</w:t>
            </w:r>
          </w:p>
          <w:p w14:paraId="0D06D4CC" w14:textId="7880F5F4" w:rsidR="00A45F5D" w:rsidRPr="00A45F5D" w:rsidRDefault="00A45F5D" w:rsidP="00A45F5D">
            <w:pPr>
              <w:widowControl w:val="0"/>
              <w:spacing w:after="0" w:line="240" w:lineRule="auto"/>
              <w:jc w:val="center"/>
              <w:rPr>
                <w:rFonts w:asciiTheme="minorHAnsi" w:eastAsia="Times New Roman" w:hAnsiTheme="minorHAnsi" w:cstheme="minorHAnsi"/>
                <w:color w:val="FFFFFF" w:themeColor="background1"/>
                <w:sz w:val="20"/>
                <w:szCs w:val="20"/>
                <w:lang w:eastAsia="en-US"/>
              </w:rPr>
            </w:pPr>
            <w:r w:rsidRPr="00A45F5D">
              <w:rPr>
                <w:rFonts w:eastAsia="Times New Roman"/>
                <w:color w:val="FFFFFF" w:themeColor="background1"/>
                <w:sz w:val="20"/>
                <w:szCs w:val="20"/>
              </w:rPr>
              <w:t>Outstanding</w:t>
            </w:r>
          </w:p>
        </w:tc>
        <w:tc>
          <w:tcPr>
            <w:tcW w:w="8888" w:type="dxa"/>
            <w:tcBorders>
              <w:top w:val="nil"/>
              <w:left w:val="nil"/>
              <w:bottom w:val="single" w:sz="4" w:space="0" w:color="002060"/>
              <w:right w:val="single" w:sz="8" w:space="0" w:color="002060"/>
            </w:tcBorders>
            <w:vAlign w:val="center"/>
            <w:hideMark/>
          </w:tcPr>
          <w:p w14:paraId="5A1E3B7F" w14:textId="70D8C971" w:rsidR="00A45F5D" w:rsidRPr="00911849" w:rsidRDefault="00A45F5D" w:rsidP="00A45F5D">
            <w:pPr>
              <w:jc w:val="both"/>
              <w:rPr>
                <w:rFonts w:asciiTheme="minorHAnsi" w:hAnsiTheme="minorHAnsi" w:cstheme="minorBidi"/>
                <w:sz w:val="20"/>
                <w:szCs w:val="20"/>
              </w:rPr>
            </w:pPr>
            <w:r w:rsidRPr="001F1395">
              <w:rPr>
                <w:rFonts w:cs="Arial"/>
                <w:sz w:val="20"/>
                <w:szCs w:val="20"/>
              </w:rPr>
              <w:t xml:space="preserve">An excellent response demonstrating that the bidder meets Cadarn Group requirements. The bidder has provided clear and concise evidence (e.g. explanations, screen shots, testimonials, standards, certifications) on how the proposed scheme(s) can meet the requirements including the ability to adhere to any defined standards </w:t>
            </w:r>
            <w:proofErr w:type="gramStart"/>
            <w:r w:rsidRPr="001F1395">
              <w:rPr>
                <w:rFonts w:cs="Arial"/>
                <w:sz w:val="20"/>
                <w:szCs w:val="20"/>
              </w:rPr>
              <w:t>where</w:t>
            </w:r>
            <w:proofErr w:type="gramEnd"/>
            <w:r w:rsidRPr="001F1395">
              <w:rPr>
                <w:rFonts w:cs="Arial"/>
                <w:sz w:val="20"/>
                <w:szCs w:val="20"/>
              </w:rPr>
              <w:t xml:space="preserve"> indicated and to time and budget. </w:t>
            </w:r>
          </w:p>
        </w:tc>
      </w:tr>
      <w:tr w:rsidR="00A45F5D" w:rsidRPr="00911849" w14:paraId="784B1A75" w14:textId="77777777" w:rsidTr="39D24302">
        <w:trPr>
          <w:trHeight w:val="810"/>
        </w:trPr>
        <w:tc>
          <w:tcPr>
            <w:tcW w:w="789" w:type="dxa"/>
            <w:tcBorders>
              <w:top w:val="nil"/>
              <w:left w:val="single" w:sz="8" w:space="0" w:color="002060"/>
              <w:bottom w:val="single" w:sz="4" w:space="0" w:color="FFFFFF" w:themeColor="background1"/>
              <w:right w:val="single" w:sz="4" w:space="0" w:color="FFFFFF" w:themeColor="background1"/>
            </w:tcBorders>
            <w:shd w:val="clear" w:color="auto" w:fill="99CC00"/>
            <w:vAlign w:val="center"/>
            <w:hideMark/>
          </w:tcPr>
          <w:p w14:paraId="4D244E34" w14:textId="0384195E" w:rsidR="00A45F5D" w:rsidRPr="00911849" w:rsidRDefault="00A45F5D" w:rsidP="00A45F5D">
            <w:pPr>
              <w:widowControl w:val="0"/>
              <w:spacing w:after="0" w:line="240" w:lineRule="auto"/>
              <w:jc w:val="center"/>
              <w:rPr>
                <w:rFonts w:asciiTheme="minorHAnsi" w:eastAsia="Times New Roman" w:hAnsiTheme="minorHAnsi" w:cstheme="minorHAnsi"/>
                <w:color w:val="auto"/>
                <w:sz w:val="20"/>
                <w:szCs w:val="20"/>
                <w:lang w:eastAsia="en-US"/>
              </w:rPr>
            </w:pPr>
            <w:r w:rsidRPr="001F1395">
              <w:rPr>
                <w:rFonts w:eastAsia="Times New Roman"/>
                <w:sz w:val="20"/>
                <w:szCs w:val="20"/>
              </w:rPr>
              <w:t>3</w:t>
            </w:r>
          </w:p>
        </w:tc>
        <w:tc>
          <w:tcPr>
            <w:tcW w:w="1380" w:type="dxa"/>
            <w:tcBorders>
              <w:top w:val="nil"/>
              <w:left w:val="nil"/>
              <w:bottom w:val="single" w:sz="4" w:space="0" w:color="FFFFFF" w:themeColor="background1"/>
              <w:right w:val="single" w:sz="4" w:space="0" w:color="002060"/>
            </w:tcBorders>
            <w:shd w:val="clear" w:color="auto" w:fill="002060"/>
            <w:vAlign w:val="center"/>
            <w:hideMark/>
          </w:tcPr>
          <w:p w14:paraId="04D8F56A" w14:textId="5E190F57" w:rsidR="00A45F5D" w:rsidRPr="00A45F5D" w:rsidRDefault="00A45F5D" w:rsidP="00A45F5D">
            <w:pPr>
              <w:widowControl w:val="0"/>
              <w:spacing w:after="0" w:line="240" w:lineRule="auto"/>
              <w:jc w:val="center"/>
              <w:rPr>
                <w:rFonts w:asciiTheme="minorHAnsi" w:eastAsia="Times New Roman" w:hAnsiTheme="minorHAnsi" w:cstheme="minorHAnsi"/>
                <w:color w:val="FFFFFF" w:themeColor="background1"/>
                <w:sz w:val="20"/>
                <w:szCs w:val="20"/>
                <w:lang w:eastAsia="en-US"/>
              </w:rPr>
            </w:pPr>
            <w:r w:rsidRPr="00A45F5D">
              <w:rPr>
                <w:rFonts w:eastAsia="Times New Roman"/>
                <w:color w:val="FFFFFF" w:themeColor="background1"/>
                <w:sz w:val="20"/>
                <w:szCs w:val="20"/>
              </w:rPr>
              <w:t>Good</w:t>
            </w:r>
          </w:p>
        </w:tc>
        <w:tc>
          <w:tcPr>
            <w:tcW w:w="8888" w:type="dxa"/>
            <w:tcBorders>
              <w:top w:val="nil"/>
              <w:left w:val="nil"/>
              <w:bottom w:val="single" w:sz="4" w:space="0" w:color="002060"/>
              <w:right w:val="single" w:sz="8" w:space="0" w:color="002060"/>
            </w:tcBorders>
            <w:vAlign w:val="center"/>
            <w:hideMark/>
          </w:tcPr>
          <w:p w14:paraId="124B92CA" w14:textId="5DAC6872" w:rsidR="00A45F5D" w:rsidRPr="00911849" w:rsidRDefault="00A45F5D" w:rsidP="00A45F5D">
            <w:pPr>
              <w:jc w:val="both"/>
              <w:rPr>
                <w:rFonts w:asciiTheme="minorHAnsi" w:hAnsiTheme="minorHAnsi" w:cstheme="minorBidi"/>
                <w:sz w:val="20"/>
                <w:szCs w:val="20"/>
              </w:rPr>
            </w:pPr>
            <w:r w:rsidRPr="001F1395">
              <w:rPr>
                <w:rFonts w:cs="Arial"/>
                <w:sz w:val="20"/>
                <w:szCs w:val="20"/>
              </w:rPr>
              <w:t xml:space="preserve">A good response demonstrating that the bidder meets Cadarn Group requirements. The bidder has provided clear and concise evidence giving confidence in the ability to deliver to time and budget. </w:t>
            </w:r>
          </w:p>
        </w:tc>
      </w:tr>
      <w:tr w:rsidR="00A45F5D" w:rsidRPr="00911849" w14:paraId="036A734E" w14:textId="77777777" w:rsidTr="39D24302">
        <w:trPr>
          <w:trHeight w:val="810"/>
        </w:trPr>
        <w:tc>
          <w:tcPr>
            <w:tcW w:w="789" w:type="dxa"/>
            <w:tcBorders>
              <w:top w:val="nil"/>
              <w:left w:val="single" w:sz="8" w:space="0" w:color="002060"/>
              <w:bottom w:val="single" w:sz="4" w:space="0" w:color="FFFFFF" w:themeColor="background1"/>
              <w:right w:val="single" w:sz="4" w:space="0" w:color="FFFFFF" w:themeColor="background1"/>
            </w:tcBorders>
            <w:shd w:val="clear" w:color="auto" w:fill="FFC000"/>
            <w:vAlign w:val="center"/>
            <w:hideMark/>
          </w:tcPr>
          <w:p w14:paraId="7442FADA" w14:textId="5813ED8E" w:rsidR="00A45F5D" w:rsidRPr="00911849" w:rsidRDefault="00A45F5D" w:rsidP="00A45F5D">
            <w:pPr>
              <w:widowControl w:val="0"/>
              <w:spacing w:after="0" w:line="240" w:lineRule="auto"/>
              <w:jc w:val="center"/>
              <w:rPr>
                <w:rFonts w:asciiTheme="minorHAnsi" w:eastAsia="Times New Roman" w:hAnsiTheme="minorHAnsi" w:cstheme="minorHAnsi"/>
                <w:color w:val="auto"/>
                <w:sz w:val="20"/>
                <w:szCs w:val="20"/>
                <w:lang w:eastAsia="en-US"/>
              </w:rPr>
            </w:pPr>
            <w:r w:rsidRPr="001F1395">
              <w:rPr>
                <w:rFonts w:eastAsia="Times New Roman"/>
                <w:sz w:val="20"/>
                <w:szCs w:val="20"/>
              </w:rPr>
              <w:t>2</w:t>
            </w:r>
          </w:p>
        </w:tc>
        <w:tc>
          <w:tcPr>
            <w:tcW w:w="1380" w:type="dxa"/>
            <w:tcBorders>
              <w:top w:val="nil"/>
              <w:left w:val="nil"/>
              <w:bottom w:val="single" w:sz="4" w:space="0" w:color="FFFFFF" w:themeColor="background1"/>
              <w:right w:val="single" w:sz="4" w:space="0" w:color="002060"/>
            </w:tcBorders>
            <w:shd w:val="clear" w:color="auto" w:fill="002060"/>
            <w:vAlign w:val="center"/>
            <w:hideMark/>
          </w:tcPr>
          <w:p w14:paraId="489E833E" w14:textId="3C87E569" w:rsidR="00A45F5D" w:rsidRPr="00A45F5D" w:rsidRDefault="00A45F5D" w:rsidP="00A45F5D">
            <w:pPr>
              <w:widowControl w:val="0"/>
              <w:spacing w:after="0" w:line="240" w:lineRule="auto"/>
              <w:jc w:val="center"/>
              <w:rPr>
                <w:rFonts w:asciiTheme="minorHAnsi" w:eastAsia="Times New Roman" w:hAnsiTheme="minorHAnsi" w:cstheme="minorHAnsi"/>
                <w:color w:val="FFFFFF" w:themeColor="background1"/>
                <w:sz w:val="20"/>
                <w:szCs w:val="20"/>
                <w:lang w:eastAsia="en-US"/>
              </w:rPr>
            </w:pPr>
            <w:r w:rsidRPr="00A45F5D">
              <w:rPr>
                <w:rFonts w:eastAsia="Times New Roman"/>
                <w:color w:val="FFFFFF" w:themeColor="background1"/>
                <w:sz w:val="20"/>
                <w:szCs w:val="20"/>
              </w:rPr>
              <w:t>Fair</w:t>
            </w:r>
          </w:p>
        </w:tc>
        <w:tc>
          <w:tcPr>
            <w:tcW w:w="8888" w:type="dxa"/>
            <w:tcBorders>
              <w:top w:val="nil"/>
              <w:left w:val="nil"/>
              <w:bottom w:val="single" w:sz="4" w:space="0" w:color="002060"/>
              <w:right w:val="single" w:sz="8" w:space="0" w:color="002060"/>
            </w:tcBorders>
            <w:vAlign w:val="center"/>
            <w:hideMark/>
          </w:tcPr>
          <w:p w14:paraId="041DB9B8" w14:textId="67F52909" w:rsidR="00A45F5D" w:rsidRPr="00911849" w:rsidRDefault="00A45F5D" w:rsidP="00A45F5D">
            <w:pPr>
              <w:jc w:val="both"/>
              <w:rPr>
                <w:rFonts w:asciiTheme="minorHAnsi" w:hAnsiTheme="minorHAnsi" w:cstheme="minorBidi"/>
                <w:sz w:val="20"/>
                <w:szCs w:val="20"/>
              </w:rPr>
            </w:pPr>
            <w:r w:rsidRPr="001F1395">
              <w:rPr>
                <w:rFonts w:cs="Arial"/>
                <w:sz w:val="20"/>
                <w:szCs w:val="20"/>
              </w:rPr>
              <w:t xml:space="preserve">A satisfactory response demonstrating that the bidder mostly meets Cadarn Group requirements. The bidder has provided clear and concise evidence (e.g. explanations, screen shots, testimonials, standards, certifications) on how the proposed scheme of work will be delivered and can mostly meet (greater than 60%) the requirements including the ability to adhere to any defined standards where indicated. </w:t>
            </w:r>
          </w:p>
        </w:tc>
      </w:tr>
      <w:tr w:rsidR="00A45F5D" w:rsidRPr="00911849" w14:paraId="1A7E60EF" w14:textId="77777777" w:rsidTr="39D24302">
        <w:trPr>
          <w:trHeight w:val="540"/>
        </w:trPr>
        <w:tc>
          <w:tcPr>
            <w:tcW w:w="789" w:type="dxa"/>
            <w:tcBorders>
              <w:top w:val="nil"/>
              <w:left w:val="single" w:sz="8" w:space="0" w:color="002060"/>
              <w:bottom w:val="single" w:sz="4" w:space="0" w:color="FFFFFF" w:themeColor="background1"/>
              <w:right w:val="single" w:sz="4" w:space="0" w:color="FFFFFF" w:themeColor="background1"/>
            </w:tcBorders>
            <w:shd w:val="clear" w:color="auto" w:fill="CC6600"/>
            <w:vAlign w:val="center"/>
            <w:hideMark/>
          </w:tcPr>
          <w:p w14:paraId="25D6384D" w14:textId="4547E566" w:rsidR="00A45F5D" w:rsidRPr="00911849" w:rsidRDefault="00A45F5D" w:rsidP="00A45F5D">
            <w:pPr>
              <w:widowControl w:val="0"/>
              <w:spacing w:after="0" w:line="240" w:lineRule="auto"/>
              <w:jc w:val="center"/>
              <w:rPr>
                <w:rFonts w:asciiTheme="minorHAnsi" w:eastAsia="Times New Roman" w:hAnsiTheme="minorHAnsi" w:cstheme="minorHAnsi"/>
                <w:color w:val="auto"/>
                <w:sz w:val="20"/>
                <w:szCs w:val="20"/>
                <w:lang w:eastAsia="en-US"/>
              </w:rPr>
            </w:pPr>
            <w:r w:rsidRPr="001F1395">
              <w:rPr>
                <w:rFonts w:eastAsia="Times New Roman"/>
                <w:sz w:val="20"/>
                <w:szCs w:val="20"/>
              </w:rPr>
              <w:t>1</w:t>
            </w:r>
          </w:p>
        </w:tc>
        <w:tc>
          <w:tcPr>
            <w:tcW w:w="1380" w:type="dxa"/>
            <w:tcBorders>
              <w:top w:val="nil"/>
              <w:left w:val="nil"/>
              <w:bottom w:val="single" w:sz="4" w:space="0" w:color="FFFFFF" w:themeColor="background1"/>
              <w:right w:val="single" w:sz="4" w:space="0" w:color="002060"/>
            </w:tcBorders>
            <w:shd w:val="clear" w:color="auto" w:fill="002060"/>
            <w:vAlign w:val="center"/>
            <w:hideMark/>
          </w:tcPr>
          <w:p w14:paraId="263AA7F5" w14:textId="749B7982" w:rsidR="00A45F5D" w:rsidRPr="00A45F5D" w:rsidRDefault="00A45F5D" w:rsidP="00A45F5D">
            <w:pPr>
              <w:widowControl w:val="0"/>
              <w:spacing w:after="0" w:line="240" w:lineRule="auto"/>
              <w:jc w:val="center"/>
              <w:rPr>
                <w:rFonts w:asciiTheme="minorHAnsi" w:eastAsia="Times New Roman" w:hAnsiTheme="minorHAnsi" w:cstheme="minorHAnsi"/>
                <w:color w:val="FFFFFF" w:themeColor="background1"/>
                <w:sz w:val="20"/>
                <w:szCs w:val="20"/>
                <w:lang w:eastAsia="en-US"/>
              </w:rPr>
            </w:pPr>
            <w:r w:rsidRPr="00A45F5D">
              <w:rPr>
                <w:rFonts w:eastAsia="Times New Roman"/>
                <w:color w:val="FFFFFF" w:themeColor="background1"/>
                <w:sz w:val="20"/>
                <w:szCs w:val="20"/>
              </w:rPr>
              <w:t>Below Required Standard</w:t>
            </w:r>
          </w:p>
        </w:tc>
        <w:tc>
          <w:tcPr>
            <w:tcW w:w="8888" w:type="dxa"/>
            <w:tcBorders>
              <w:top w:val="nil"/>
              <w:left w:val="nil"/>
              <w:bottom w:val="single" w:sz="4" w:space="0" w:color="002060"/>
              <w:right w:val="single" w:sz="8" w:space="0" w:color="002060"/>
            </w:tcBorders>
            <w:vAlign w:val="center"/>
            <w:hideMark/>
          </w:tcPr>
          <w:p w14:paraId="0B916FFC" w14:textId="77777777" w:rsidR="00A45F5D" w:rsidRPr="001F1395" w:rsidRDefault="00A45F5D" w:rsidP="00A45F5D">
            <w:pPr>
              <w:jc w:val="both"/>
              <w:rPr>
                <w:rFonts w:cs="Arial"/>
                <w:sz w:val="20"/>
                <w:szCs w:val="20"/>
              </w:rPr>
            </w:pPr>
            <w:r w:rsidRPr="001F1395">
              <w:rPr>
                <w:rFonts w:cs="Arial"/>
                <w:sz w:val="20"/>
                <w:szCs w:val="20"/>
              </w:rPr>
              <w:t>The response fails to demonstrate a good understanding of Cadarn Group</w:t>
            </w:r>
            <w:r w:rsidRPr="001F1395">
              <w:rPr>
                <w:rFonts w:eastAsia="Times New Roman" w:cs="Arial"/>
                <w:sz w:val="20"/>
                <w:szCs w:val="20"/>
              </w:rPr>
              <w:t xml:space="preserve"> </w:t>
            </w:r>
            <w:r w:rsidRPr="001F1395">
              <w:rPr>
                <w:rFonts w:cs="Arial"/>
                <w:sz w:val="20"/>
                <w:szCs w:val="20"/>
              </w:rPr>
              <w:t xml:space="preserve">requirements. The requirement can only be partially fulfilled (60% or less) and the evidence provided contained insufficient detail on the proposed solution to deliver the scheme(s) described. </w:t>
            </w:r>
          </w:p>
          <w:p w14:paraId="3FE6F629" w14:textId="77777777" w:rsidR="00A45F5D" w:rsidRPr="00911849" w:rsidRDefault="00A45F5D" w:rsidP="00A45F5D">
            <w:pPr>
              <w:jc w:val="both"/>
              <w:rPr>
                <w:rFonts w:asciiTheme="minorHAnsi" w:hAnsiTheme="minorHAnsi" w:cstheme="minorHAnsi"/>
                <w:sz w:val="20"/>
                <w:szCs w:val="20"/>
              </w:rPr>
            </w:pPr>
          </w:p>
        </w:tc>
      </w:tr>
      <w:tr w:rsidR="00A45F5D" w:rsidRPr="00911849" w14:paraId="38DEEBB4" w14:textId="77777777" w:rsidTr="39D24302">
        <w:trPr>
          <w:trHeight w:val="555"/>
        </w:trPr>
        <w:tc>
          <w:tcPr>
            <w:tcW w:w="789" w:type="dxa"/>
            <w:tcBorders>
              <w:top w:val="nil"/>
              <w:left w:val="single" w:sz="8" w:space="0" w:color="002060"/>
              <w:bottom w:val="nil"/>
              <w:right w:val="single" w:sz="4" w:space="0" w:color="FFFFFF" w:themeColor="background1"/>
            </w:tcBorders>
            <w:shd w:val="clear" w:color="auto" w:fill="FF0000"/>
            <w:vAlign w:val="center"/>
            <w:hideMark/>
          </w:tcPr>
          <w:p w14:paraId="7D5962B9" w14:textId="3D756DC5" w:rsidR="00A45F5D" w:rsidRPr="00911849" w:rsidRDefault="00A45F5D" w:rsidP="00A45F5D">
            <w:pPr>
              <w:widowControl w:val="0"/>
              <w:spacing w:after="0" w:line="240" w:lineRule="auto"/>
              <w:jc w:val="center"/>
              <w:rPr>
                <w:rFonts w:asciiTheme="minorHAnsi" w:eastAsia="Times New Roman" w:hAnsiTheme="minorHAnsi" w:cstheme="minorHAnsi"/>
                <w:color w:val="auto"/>
                <w:sz w:val="20"/>
                <w:szCs w:val="20"/>
                <w:lang w:eastAsia="en-US"/>
              </w:rPr>
            </w:pPr>
            <w:r w:rsidRPr="001F1395">
              <w:rPr>
                <w:rFonts w:eastAsia="Times New Roman"/>
                <w:sz w:val="20"/>
                <w:szCs w:val="20"/>
              </w:rPr>
              <w:t>0</w:t>
            </w:r>
          </w:p>
        </w:tc>
        <w:tc>
          <w:tcPr>
            <w:tcW w:w="1380" w:type="dxa"/>
            <w:tcBorders>
              <w:top w:val="nil"/>
              <w:left w:val="nil"/>
              <w:bottom w:val="nil"/>
              <w:right w:val="single" w:sz="4" w:space="0" w:color="002060"/>
            </w:tcBorders>
            <w:shd w:val="clear" w:color="auto" w:fill="002060"/>
            <w:vAlign w:val="center"/>
            <w:hideMark/>
          </w:tcPr>
          <w:p w14:paraId="06949E7F" w14:textId="77777777" w:rsidR="00A45F5D" w:rsidRPr="00A45F5D" w:rsidRDefault="00A45F5D" w:rsidP="00A45F5D">
            <w:pPr>
              <w:widowControl w:val="0"/>
              <w:jc w:val="center"/>
              <w:rPr>
                <w:rFonts w:eastAsia="Times New Roman"/>
                <w:color w:val="FFFFFF" w:themeColor="background1"/>
                <w:sz w:val="20"/>
                <w:szCs w:val="20"/>
              </w:rPr>
            </w:pPr>
            <w:r w:rsidRPr="00A45F5D">
              <w:rPr>
                <w:rFonts w:eastAsia="Times New Roman"/>
                <w:color w:val="FFFFFF" w:themeColor="background1"/>
                <w:sz w:val="20"/>
                <w:szCs w:val="20"/>
              </w:rPr>
              <w:t>Poor</w:t>
            </w:r>
          </w:p>
          <w:p w14:paraId="0ABD76B5" w14:textId="0E9118C6" w:rsidR="00A45F5D" w:rsidRPr="00A45F5D" w:rsidRDefault="00A45F5D" w:rsidP="00A45F5D">
            <w:pPr>
              <w:widowControl w:val="0"/>
              <w:spacing w:after="0" w:line="240" w:lineRule="auto"/>
              <w:jc w:val="center"/>
              <w:rPr>
                <w:rFonts w:asciiTheme="minorHAnsi" w:eastAsia="Times New Roman" w:hAnsiTheme="minorHAnsi" w:cstheme="minorHAnsi"/>
                <w:color w:val="FFFFFF" w:themeColor="background1"/>
                <w:sz w:val="20"/>
                <w:szCs w:val="20"/>
                <w:lang w:eastAsia="en-US"/>
              </w:rPr>
            </w:pPr>
            <w:r w:rsidRPr="00A45F5D">
              <w:rPr>
                <w:rFonts w:eastAsia="Times New Roman"/>
                <w:color w:val="FFFFFF" w:themeColor="background1"/>
                <w:sz w:val="20"/>
                <w:szCs w:val="20"/>
              </w:rPr>
              <w:t>or</w:t>
            </w:r>
          </w:p>
        </w:tc>
        <w:tc>
          <w:tcPr>
            <w:tcW w:w="8888" w:type="dxa"/>
            <w:tcBorders>
              <w:top w:val="nil"/>
              <w:left w:val="nil"/>
              <w:bottom w:val="nil"/>
              <w:right w:val="single" w:sz="8" w:space="0" w:color="002060"/>
            </w:tcBorders>
            <w:vAlign w:val="center"/>
            <w:hideMark/>
          </w:tcPr>
          <w:p w14:paraId="217FA4B8" w14:textId="3C470B0C" w:rsidR="00A45F5D" w:rsidRPr="00911849" w:rsidRDefault="00A45F5D" w:rsidP="00A45F5D">
            <w:pPr>
              <w:jc w:val="both"/>
              <w:rPr>
                <w:rFonts w:asciiTheme="minorHAnsi" w:hAnsiTheme="minorHAnsi" w:cstheme="minorBidi"/>
                <w:sz w:val="20"/>
                <w:szCs w:val="20"/>
              </w:rPr>
            </w:pPr>
            <w:r w:rsidRPr="001F1395">
              <w:rPr>
                <w:sz w:val="20"/>
                <w:szCs w:val="20"/>
              </w:rPr>
              <w:t>A very poor response with little or no relevant information provided. The bidder failed to demonstrate satisfactorily how they will deliver the requirement(s</w:t>
            </w:r>
            <w:proofErr w:type="gramStart"/>
            <w:r w:rsidRPr="001F1395">
              <w:rPr>
                <w:sz w:val="20"/>
                <w:szCs w:val="20"/>
              </w:rPr>
              <w:t>)</w:t>
            </w:r>
            <w:proofErr w:type="gramEnd"/>
            <w:r w:rsidRPr="001F1395">
              <w:rPr>
                <w:sz w:val="20"/>
                <w:szCs w:val="20"/>
              </w:rPr>
              <w:t xml:space="preserve"> or they have stated that the requirement cannot be met. </w:t>
            </w:r>
          </w:p>
        </w:tc>
      </w:tr>
      <w:tr w:rsidR="00A45F5D" w:rsidRPr="00911849" w14:paraId="5D1EB740" w14:textId="77777777" w:rsidTr="39D24302">
        <w:trPr>
          <w:trHeight w:val="555"/>
        </w:trPr>
        <w:tc>
          <w:tcPr>
            <w:tcW w:w="789" w:type="dxa"/>
            <w:tcBorders>
              <w:top w:val="nil"/>
              <w:left w:val="single" w:sz="8" w:space="0" w:color="002060"/>
              <w:bottom w:val="single" w:sz="8" w:space="0" w:color="002060"/>
              <w:right w:val="single" w:sz="4" w:space="0" w:color="FFFFFF" w:themeColor="background1"/>
            </w:tcBorders>
            <w:shd w:val="clear" w:color="auto" w:fill="FF0000"/>
            <w:vAlign w:val="center"/>
          </w:tcPr>
          <w:p w14:paraId="5B052F75" w14:textId="15568535" w:rsidR="00A45F5D" w:rsidRPr="00911849" w:rsidRDefault="00A45F5D" w:rsidP="00A45F5D">
            <w:pPr>
              <w:widowControl w:val="0"/>
              <w:spacing w:after="0" w:line="240" w:lineRule="auto"/>
              <w:jc w:val="center"/>
              <w:rPr>
                <w:rFonts w:asciiTheme="minorHAnsi" w:eastAsia="Times New Roman" w:hAnsiTheme="minorHAnsi" w:cstheme="minorHAnsi"/>
                <w:color w:val="auto"/>
                <w:sz w:val="20"/>
                <w:szCs w:val="20"/>
                <w:lang w:eastAsia="en-US"/>
              </w:rPr>
            </w:pPr>
            <w:r w:rsidRPr="008B69F0">
              <w:t>0</w:t>
            </w:r>
          </w:p>
        </w:tc>
        <w:tc>
          <w:tcPr>
            <w:tcW w:w="1380" w:type="dxa"/>
            <w:tcBorders>
              <w:top w:val="nil"/>
              <w:left w:val="nil"/>
              <w:bottom w:val="single" w:sz="8" w:space="0" w:color="002060"/>
              <w:right w:val="single" w:sz="4" w:space="0" w:color="002060"/>
            </w:tcBorders>
            <w:shd w:val="clear" w:color="auto" w:fill="002060"/>
            <w:vAlign w:val="center"/>
          </w:tcPr>
          <w:p w14:paraId="70FA77E3" w14:textId="5D9B9E8E" w:rsidR="00A45F5D" w:rsidRPr="00A45F5D" w:rsidRDefault="00A45F5D" w:rsidP="00A45F5D">
            <w:pPr>
              <w:widowControl w:val="0"/>
              <w:spacing w:after="0" w:line="240" w:lineRule="auto"/>
              <w:jc w:val="center"/>
              <w:rPr>
                <w:rFonts w:asciiTheme="minorHAnsi" w:eastAsia="Times New Roman" w:hAnsiTheme="minorHAnsi" w:cstheme="minorHAnsi"/>
                <w:color w:val="FFFFFF" w:themeColor="background1"/>
                <w:sz w:val="20"/>
                <w:szCs w:val="20"/>
                <w:lang w:eastAsia="en-US"/>
              </w:rPr>
            </w:pPr>
            <w:r w:rsidRPr="00A45F5D">
              <w:rPr>
                <w:color w:val="FFFFFF" w:themeColor="background1"/>
              </w:rPr>
              <w:t>Fails to respond</w:t>
            </w:r>
          </w:p>
        </w:tc>
        <w:tc>
          <w:tcPr>
            <w:tcW w:w="8888" w:type="dxa"/>
            <w:tcBorders>
              <w:top w:val="nil"/>
              <w:left w:val="nil"/>
              <w:bottom w:val="single" w:sz="8" w:space="0" w:color="002060"/>
              <w:right w:val="single" w:sz="8" w:space="0" w:color="002060"/>
            </w:tcBorders>
            <w:vAlign w:val="center"/>
          </w:tcPr>
          <w:p w14:paraId="53D63E3E" w14:textId="4BD6B6ED" w:rsidR="00A45F5D" w:rsidRPr="00911849" w:rsidRDefault="00A45F5D" w:rsidP="00A45F5D">
            <w:pPr>
              <w:jc w:val="both"/>
              <w:rPr>
                <w:rFonts w:asciiTheme="minorHAnsi" w:hAnsiTheme="minorHAnsi" w:cstheme="minorHAnsi"/>
                <w:sz w:val="20"/>
                <w:szCs w:val="20"/>
              </w:rPr>
            </w:pPr>
            <w:r w:rsidRPr="008B69F0">
              <w:t>Any failure to respond to a specific element will result in a score of 0</w:t>
            </w:r>
          </w:p>
        </w:tc>
      </w:tr>
    </w:tbl>
    <w:p w14:paraId="36288601" w14:textId="06E15378" w:rsidR="0013527B" w:rsidRDefault="0013527B" w:rsidP="005A0D88">
      <w:pPr>
        <w:jc w:val="both"/>
        <w:rPr>
          <w:rFonts w:ascii="Calibri Light" w:hAnsi="Calibri Light"/>
        </w:rPr>
      </w:pPr>
    </w:p>
    <w:p w14:paraId="4EACB36D" w14:textId="77777777" w:rsidR="00DA15B6" w:rsidRPr="00DA15B6" w:rsidRDefault="00A73CB4" w:rsidP="00DA15B6">
      <w:pPr>
        <w:rPr>
          <w:b/>
          <w:bCs/>
        </w:rPr>
      </w:pPr>
      <w:r w:rsidRPr="00DA15B6">
        <w:rPr>
          <w:b/>
          <w:bCs/>
        </w:rPr>
        <w:t>Minimum Quality Threshold</w:t>
      </w:r>
    </w:p>
    <w:p w14:paraId="743C3E12" w14:textId="037C3292" w:rsidR="00A73CB4" w:rsidRPr="00DA15B6" w:rsidRDefault="00A73CB4" w:rsidP="00DA15B6">
      <w:r w:rsidRPr="00A73CB4">
        <w:rPr>
          <w:rFonts w:asciiTheme="minorHAnsi" w:hAnsiTheme="minorHAnsi" w:cstheme="minorHAnsi"/>
        </w:rPr>
        <w:t xml:space="preserve">A minimum overall quality score of 60% must be achieved </w:t>
      </w:r>
      <w:proofErr w:type="gramStart"/>
      <w:r w:rsidRPr="00A73CB4">
        <w:rPr>
          <w:rFonts w:asciiTheme="minorHAnsi" w:hAnsiTheme="minorHAnsi" w:cstheme="minorHAnsi"/>
        </w:rPr>
        <w:t>in order to</w:t>
      </w:r>
      <w:proofErr w:type="gramEnd"/>
      <w:r w:rsidRPr="00A73CB4">
        <w:rPr>
          <w:rFonts w:asciiTheme="minorHAnsi" w:hAnsiTheme="minorHAnsi" w:cstheme="minorHAnsi"/>
        </w:rPr>
        <w:t xml:space="preserve"> proceed to cost evaluation.</w:t>
      </w:r>
    </w:p>
    <w:p w14:paraId="19BD1FA0" w14:textId="5154BB9D" w:rsidR="00A73CB4" w:rsidRPr="00AE758E" w:rsidRDefault="00A73CB4" w:rsidP="00A73CB4">
      <w:pPr>
        <w:rPr>
          <w:rFonts w:asciiTheme="minorHAnsi" w:hAnsiTheme="minorHAnsi" w:cstheme="minorHAnsi"/>
        </w:rPr>
      </w:pPr>
      <w:r w:rsidRPr="00A73CB4">
        <w:rPr>
          <w:rFonts w:asciiTheme="minorHAnsi" w:hAnsiTheme="minorHAnsi" w:cstheme="minorHAnsi"/>
        </w:rPr>
        <w:t>Any submission scoring below 60% of the available quality marks will not be considered further.</w:t>
      </w:r>
    </w:p>
    <w:p w14:paraId="49D8FF4B" w14:textId="77777777" w:rsidR="00833055" w:rsidRDefault="00833055">
      <w:pPr>
        <w:spacing w:after="0" w:line="240" w:lineRule="auto"/>
        <w:rPr>
          <w:rFonts w:ascii="Calibri Light" w:eastAsia="Times New Roman" w:hAnsi="Calibri Light" w:cs="Times New Roman"/>
          <w:b/>
          <w:color w:val="auto"/>
          <w:sz w:val="24"/>
          <w:szCs w:val="20"/>
        </w:rPr>
      </w:pPr>
      <w:bookmarkStart w:id="7" w:name="_Toc476672896"/>
      <w:r>
        <w:rPr>
          <w:rFonts w:ascii="Calibri Light" w:hAnsi="Calibri Light"/>
          <w:sz w:val="24"/>
        </w:rPr>
        <w:br w:type="page"/>
      </w:r>
    </w:p>
    <w:p w14:paraId="6E53C682" w14:textId="6967B008" w:rsidR="0090590D" w:rsidRDefault="005A763D" w:rsidP="0090590D">
      <w:pPr>
        <w:pStyle w:val="Heading2"/>
        <w:rPr>
          <w:rFonts w:cs="Arial"/>
          <w:lang w:eastAsia="en-GB"/>
        </w:rPr>
      </w:pPr>
      <w:r w:rsidRPr="00CD3F9D">
        <w:rPr>
          <w:rFonts w:cs="Arial"/>
          <w:lang w:eastAsia="en-GB"/>
        </w:rPr>
        <w:lastRenderedPageBreak/>
        <w:t>Weighting and General Response requirements</w:t>
      </w:r>
      <w:bookmarkEnd w:id="7"/>
    </w:p>
    <w:p w14:paraId="1AD0324E" w14:textId="77777777" w:rsidR="00F908FD" w:rsidRPr="00F908FD" w:rsidRDefault="00F908FD" w:rsidP="00F908FD">
      <w:r w:rsidRPr="00F908FD">
        <w:t>Bidders must clearly and concisely address each requirement, demonstrating how they will deliver the service in accordance with:</w:t>
      </w:r>
    </w:p>
    <w:p w14:paraId="4026AA5C" w14:textId="77777777" w:rsidR="00F908FD" w:rsidRPr="00F908FD" w:rsidRDefault="00F908FD" w:rsidP="00F908FD">
      <w:pPr>
        <w:numPr>
          <w:ilvl w:val="0"/>
          <w:numId w:val="71"/>
        </w:numPr>
      </w:pPr>
      <w:r w:rsidRPr="00F908FD">
        <w:t>The Specification (Schedule 3)</w:t>
      </w:r>
    </w:p>
    <w:p w14:paraId="266264F7" w14:textId="77777777" w:rsidR="00F908FD" w:rsidRPr="00F908FD" w:rsidRDefault="00F908FD" w:rsidP="00F908FD">
      <w:pPr>
        <w:numPr>
          <w:ilvl w:val="0"/>
          <w:numId w:val="71"/>
        </w:numPr>
      </w:pPr>
      <w:r w:rsidRPr="00F908FD">
        <w:t>The Assessment Methodology (Schedule 2)</w:t>
      </w:r>
    </w:p>
    <w:p w14:paraId="27C80D88" w14:textId="77777777" w:rsidR="00F908FD" w:rsidRPr="00F908FD" w:rsidRDefault="00F908FD" w:rsidP="00F908FD">
      <w:r w:rsidRPr="00F908FD">
        <w:t>The weighting of each question reflects its relative importance to Cadarn Group.</w:t>
      </w:r>
    </w:p>
    <w:p w14:paraId="40BBDDEB" w14:textId="77777777" w:rsidR="00F908FD" w:rsidRPr="00F908FD" w:rsidRDefault="00F908FD" w:rsidP="00F908FD">
      <w:r w:rsidRPr="00F908FD">
        <w:t>Responses must:</w:t>
      </w:r>
    </w:p>
    <w:p w14:paraId="023D4D1A" w14:textId="77777777" w:rsidR="00F908FD" w:rsidRPr="00F908FD" w:rsidRDefault="00F908FD" w:rsidP="00F908FD">
      <w:pPr>
        <w:numPr>
          <w:ilvl w:val="0"/>
          <w:numId w:val="72"/>
        </w:numPr>
      </w:pPr>
      <w:r w:rsidRPr="00F908FD">
        <w:t>Be submitted in Calibri 11</w:t>
      </w:r>
    </w:p>
    <w:p w14:paraId="04C391ED" w14:textId="77777777" w:rsidR="00F908FD" w:rsidRPr="00F908FD" w:rsidRDefault="00F908FD" w:rsidP="00F908FD">
      <w:pPr>
        <w:numPr>
          <w:ilvl w:val="0"/>
          <w:numId w:val="72"/>
        </w:numPr>
      </w:pPr>
      <w:r w:rsidRPr="00F908FD">
        <w:t>Adhere to stated page limits</w:t>
      </w:r>
    </w:p>
    <w:p w14:paraId="5DC1DC68" w14:textId="77777777" w:rsidR="00F908FD" w:rsidRPr="00F908FD" w:rsidRDefault="00F908FD" w:rsidP="00F908FD">
      <w:pPr>
        <w:numPr>
          <w:ilvl w:val="0"/>
          <w:numId w:val="72"/>
        </w:numPr>
      </w:pPr>
      <w:r w:rsidRPr="00F908FD">
        <w:t>Be standalone (no cross referencing to other answers)</w:t>
      </w:r>
    </w:p>
    <w:p w14:paraId="71317229" w14:textId="77777777" w:rsidR="00F908FD" w:rsidRPr="00F908FD" w:rsidRDefault="00F908FD" w:rsidP="00F908FD">
      <w:pPr>
        <w:numPr>
          <w:ilvl w:val="0"/>
          <w:numId w:val="72"/>
        </w:numPr>
      </w:pPr>
      <w:r w:rsidRPr="00F908FD">
        <w:t>Be uploaded via Sell2Wales by the deadline</w:t>
      </w:r>
    </w:p>
    <w:p w14:paraId="10F5917F" w14:textId="77777777" w:rsidR="00F908FD" w:rsidRPr="00F908FD" w:rsidRDefault="00F908FD" w:rsidP="00F908FD">
      <w:pPr>
        <w:numPr>
          <w:ilvl w:val="0"/>
          <w:numId w:val="72"/>
        </w:numPr>
      </w:pPr>
      <w:r w:rsidRPr="00F908FD">
        <w:t>Not include pricing information</w:t>
      </w:r>
    </w:p>
    <w:p w14:paraId="2B20F1EC" w14:textId="0CD68701" w:rsidR="00F908FD" w:rsidRPr="00F908FD" w:rsidRDefault="00F908FD" w:rsidP="00F908FD">
      <w:r w:rsidRPr="00F908FD">
        <w:t>Failure to follow formatting instructions may result in the response not being evaluated.</w:t>
      </w:r>
    </w:p>
    <w:p w14:paraId="269928D3" w14:textId="22527762" w:rsidR="0090590D" w:rsidRPr="00CD3F9D" w:rsidRDefault="00932B92" w:rsidP="00D57994">
      <w:pPr>
        <w:pStyle w:val="Heading2"/>
        <w:rPr>
          <w:rFonts w:cs="Arial"/>
          <w:szCs w:val="16"/>
          <w:lang w:eastAsia="en-GB"/>
        </w:rPr>
      </w:pPr>
      <w:bookmarkStart w:id="8" w:name="_Toc476672897"/>
      <w:r w:rsidRPr="00CD3F9D">
        <w:rPr>
          <w:rFonts w:cs="Arial"/>
          <w:szCs w:val="16"/>
          <w:lang w:eastAsia="en-GB"/>
        </w:rPr>
        <w:t>Specific S</w:t>
      </w:r>
      <w:r w:rsidR="005D0D2E" w:rsidRPr="00CD3F9D">
        <w:rPr>
          <w:rFonts w:cs="Arial"/>
          <w:szCs w:val="16"/>
          <w:lang w:eastAsia="en-GB"/>
        </w:rPr>
        <w:t xml:space="preserve">coring Criteria </w:t>
      </w:r>
      <w:bookmarkEnd w:id="8"/>
      <w:r w:rsidR="008F5788">
        <w:rPr>
          <w:rFonts w:cs="Arial"/>
          <w:szCs w:val="16"/>
          <w:lang w:eastAsia="en-GB"/>
        </w:rPr>
        <w:t>Submission Requirements</w:t>
      </w:r>
    </w:p>
    <w:p w14:paraId="3C67C803" w14:textId="77777777" w:rsidR="008F5788" w:rsidRPr="008F5788" w:rsidRDefault="008F5788" w:rsidP="008F5788">
      <w:p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Responses must be submitted in Calibri 11-point font and must comply with the maximum page limits specified for each question.</w:t>
      </w:r>
    </w:p>
    <w:p w14:paraId="7470DE39" w14:textId="77777777" w:rsidR="008F5788" w:rsidRPr="008F5788" w:rsidRDefault="008F5788" w:rsidP="008F5788">
      <w:p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Diagrams, screenshots and flow charts may be included but will form part of the total submission length for that question.</w:t>
      </w:r>
    </w:p>
    <w:p w14:paraId="290A2752" w14:textId="77777777" w:rsidR="008F5788" w:rsidRPr="008F5788" w:rsidRDefault="008F5788" w:rsidP="008F5788">
      <w:p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Bidders are reminded to reflect on both:</w:t>
      </w:r>
    </w:p>
    <w:p w14:paraId="05933CF3" w14:textId="77777777" w:rsidR="008F5788" w:rsidRPr="008F5788" w:rsidRDefault="008F5788" w:rsidP="008F5788">
      <w:pPr>
        <w:numPr>
          <w:ilvl w:val="0"/>
          <w:numId w:val="73"/>
        </w:num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The Specification at Schedule 3; and</w:t>
      </w:r>
    </w:p>
    <w:p w14:paraId="7C95E6AD" w14:textId="77777777" w:rsidR="008F5788" w:rsidRPr="008F5788" w:rsidRDefault="008F5788" w:rsidP="008F5788">
      <w:pPr>
        <w:numPr>
          <w:ilvl w:val="0"/>
          <w:numId w:val="73"/>
        </w:num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The Assessment Methodology at Schedule 2</w:t>
      </w:r>
    </w:p>
    <w:p w14:paraId="1DBF8817" w14:textId="77777777" w:rsidR="008F5788" w:rsidRPr="008F5788" w:rsidRDefault="008F5788" w:rsidP="008F5788">
      <w:p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when preparing responses.</w:t>
      </w:r>
    </w:p>
    <w:p w14:paraId="57D49CF7" w14:textId="77777777" w:rsidR="008F5788" w:rsidRPr="008F5788" w:rsidRDefault="008F5788" w:rsidP="008F5788">
      <w:p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ANY SUBMISSION WHICH EXCEEDS THE PRESCRIBED PAGE LIMIT MAY NOT BE EVALUATED BEYOND THE STATED LIMIT.</w:t>
      </w:r>
    </w:p>
    <w:p w14:paraId="12969BEE" w14:textId="77777777" w:rsidR="008F5788" w:rsidRPr="008F5788" w:rsidRDefault="008F5788" w:rsidP="008F5788">
      <w:pPr>
        <w:spacing w:before="120" w:after="0" w:line="240" w:lineRule="atLeast"/>
        <w:jc w:val="both"/>
        <w:rPr>
          <w:rFonts w:ascii="Calibri Light" w:eastAsia="Times New Roman" w:hAnsi="Calibri Light" w:cs="Times New Roman"/>
          <w:color w:val="auto"/>
        </w:rPr>
      </w:pPr>
      <w:r w:rsidRPr="008F5788">
        <w:rPr>
          <w:rFonts w:ascii="Calibri Light" w:eastAsia="Times New Roman" w:hAnsi="Calibri Light" w:cs="Times New Roman"/>
          <w:color w:val="auto"/>
        </w:rPr>
        <w:t>Bidders must clearly and concisely address each requirement and confirm their ability to meet each individual criterion, describing how they will deliver the service and evidencing relevant experience where appropriate.</w:t>
      </w:r>
    </w:p>
    <w:p w14:paraId="2FEEE35A" w14:textId="77777777" w:rsidR="00235AB6" w:rsidRDefault="00235AB6" w:rsidP="00235AB6">
      <w:pPr>
        <w:rPr>
          <w:rFonts w:ascii="Calibri Light" w:eastAsia="Times New Roman" w:hAnsi="Calibri Light" w:cs="Times New Roman"/>
          <w:color w:val="auto"/>
        </w:rPr>
      </w:pPr>
    </w:p>
    <w:p w14:paraId="0DC6B4E8" w14:textId="582DAD59" w:rsidR="00921C94" w:rsidRPr="00921C94" w:rsidRDefault="00921C94" w:rsidP="00235AB6">
      <w:pPr>
        <w:pStyle w:val="Heading2"/>
      </w:pPr>
      <w:r w:rsidRPr="00921C94">
        <w:t>Submission Requirements</w:t>
      </w:r>
    </w:p>
    <w:p w14:paraId="53CA9EDA" w14:textId="6A17D90E" w:rsidR="00235AB6" w:rsidRPr="00235AB6" w:rsidRDefault="00235AB6" w:rsidP="00235AB6">
      <w:pPr>
        <w:rPr>
          <w:rFonts w:ascii="Calibri Light" w:hAnsi="Calibri Light" w:cs="Calibri Light"/>
        </w:rPr>
      </w:pPr>
      <w:r w:rsidRPr="00235AB6">
        <w:rPr>
          <w:rFonts w:ascii="Calibri Light" w:hAnsi="Calibri Light" w:cs="Calibri Light"/>
        </w:rPr>
        <w:t>All submissions and attachments must be made via the Sell2Wales Postbox by the stated closing time and date.</w:t>
      </w:r>
    </w:p>
    <w:p w14:paraId="1F3CF108" w14:textId="77777777" w:rsidR="00235AB6" w:rsidRDefault="00235AB6" w:rsidP="00235AB6">
      <w:pPr>
        <w:rPr>
          <w:rFonts w:ascii="Calibri Light" w:hAnsi="Calibri Light" w:cs="Calibri Light"/>
        </w:rPr>
      </w:pPr>
      <w:r w:rsidRPr="00235AB6">
        <w:rPr>
          <w:rFonts w:ascii="Calibri Light" w:hAnsi="Calibri Light" w:cs="Calibri Light"/>
        </w:rPr>
        <w:t>Tenders that are incomplete, incorrectly formatted, or submitted outside of the specified portal may be deemed non-compliant and may not be considered.</w:t>
      </w:r>
    </w:p>
    <w:p w14:paraId="5E720CF9" w14:textId="77777777" w:rsidR="00921C94" w:rsidRPr="00235AB6" w:rsidRDefault="00921C94" w:rsidP="00235AB6">
      <w:pPr>
        <w:rPr>
          <w:rFonts w:ascii="Calibri Light" w:hAnsi="Calibri Light" w:cs="Calibri Light"/>
        </w:rPr>
      </w:pPr>
    </w:p>
    <w:p w14:paraId="7FF77F97" w14:textId="77777777" w:rsidR="00235AB6" w:rsidRPr="00E53B2C" w:rsidRDefault="00235AB6" w:rsidP="00235AB6">
      <w:pPr>
        <w:rPr>
          <w:rFonts w:ascii="Calibri Light" w:hAnsi="Calibri Light" w:cs="Calibri Light"/>
        </w:rPr>
      </w:pPr>
      <w:r w:rsidRPr="00E53B2C">
        <w:rPr>
          <w:rFonts w:ascii="Calibri Light" w:hAnsi="Calibri Light" w:cs="Calibri Light"/>
        </w:rPr>
        <w:lastRenderedPageBreak/>
        <w:t>In particular:</w:t>
      </w:r>
    </w:p>
    <w:p w14:paraId="54E6D331"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The company name must be shown in the header and/or footer of all attachments.</w:t>
      </w:r>
    </w:p>
    <w:p w14:paraId="3640EB13"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Responses must use the stipulated font and formatting requirements.</w:t>
      </w:r>
    </w:p>
    <w:p w14:paraId="7386FD6F"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Submissions must be in plain English. Non-industry standard abbreviations or codes used to circumvent page limits may result in a lower score.</w:t>
      </w:r>
    </w:p>
    <w:p w14:paraId="1CB57ABF"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Pages must be numbered (e.g. Page 1 of 3).</w:t>
      </w:r>
    </w:p>
    <w:p w14:paraId="7932A8C1"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Each question must be answered separately.</w:t>
      </w:r>
    </w:p>
    <w:p w14:paraId="2780FD3C"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Responses must adhere strictly to page limits. The panel will only review the permitted number of pages.</w:t>
      </w:r>
    </w:p>
    <w:p w14:paraId="1A7FA9DC"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Responses must be clearly labelled by question reference.</w:t>
      </w:r>
    </w:p>
    <w:p w14:paraId="2EA42634"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Answers are standalone and must not be cross-referenced to other sections of the tender.</w:t>
      </w:r>
    </w:p>
    <w:p w14:paraId="6A5A6517"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The Evaluation Panel will not take account of information presented elsewhere in the submission.</w:t>
      </w:r>
    </w:p>
    <w:p w14:paraId="28E51925"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Hyperlinks will not be evaluated.</w:t>
      </w:r>
    </w:p>
    <w:p w14:paraId="78026898"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Only documents specifically requested should be attached.</w:t>
      </w:r>
    </w:p>
    <w:p w14:paraId="0F738C5A"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Pricing information must only be uploaded in the financial envelope.</w:t>
      </w:r>
    </w:p>
    <w:p w14:paraId="5EDC195B"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All documents requiring signature must be signed by the Authorised Representative.</w:t>
      </w:r>
    </w:p>
    <w:p w14:paraId="3CC5AEE5" w14:textId="77777777" w:rsidR="00235AB6"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Documents must be submitted in PDF format.</w:t>
      </w:r>
    </w:p>
    <w:p w14:paraId="25700CD0" w14:textId="1E4A566B" w:rsidR="00E53B2C" w:rsidRPr="00E53B2C" w:rsidRDefault="00235AB6" w:rsidP="00235AB6">
      <w:pPr>
        <w:pStyle w:val="ListParagraph"/>
        <w:numPr>
          <w:ilvl w:val="0"/>
          <w:numId w:val="75"/>
        </w:numPr>
        <w:rPr>
          <w:rFonts w:ascii="Calibri Light" w:hAnsi="Calibri Light" w:cs="Calibri Light"/>
          <w:sz w:val="22"/>
          <w:szCs w:val="22"/>
        </w:rPr>
      </w:pPr>
      <w:r w:rsidRPr="00E53B2C">
        <w:rPr>
          <w:rFonts w:ascii="Calibri Light" w:hAnsi="Calibri Light" w:cs="Calibri Light"/>
          <w:sz w:val="22"/>
          <w:szCs w:val="22"/>
        </w:rPr>
        <w:t>Cadarn Group reserves the right to exclude any tender which fails to adhere to these instructions.</w:t>
      </w:r>
    </w:p>
    <w:p w14:paraId="5B3A6C1E" w14:textId="77777777" w:rsidR="00E53B2C" w:rsidRDefault="00E53B2C" w:rsidP="00235AB6"/>
    <w:p w14:paraId="51B413F4" w14:textId="416E824C" w:rsidR="00225981" w:rsidRDefault="00225981" w:rsidP="00225981">
      <w:pPr>
        <w:pStyle w:val="Heading2"/>
      </w:pPr>
      <w:r>
        <w:t xml:space="preserve">Quality </w:t>
      </w:r>
      <w:r w:rsidR="00114F96">
        <w:t>Questions</w:t>
      </w:r>
      <w:r w:rsidR="00EE3564">
        <w:t xml:space="preserve"> and Weightings</w:t>
      </w:r>
    </w:p>
    <w:tbl>
      <w:tblPr>
        <w:tblStyle w:val="TableGrid6"/>
        <w:tblW w:w="5000" w:type="pct"/>
        <w:tblLook w:val="04A0" w:firstRow="1" w:lastRow="0" w:firstColumn="1" w:lastColumn="0" w:noHBand="0" w:noVBand="1"/>
      </w:tblPr>
      <w:tblGrid>
        <w:gridCol w:w="596"/>
        <w:gridCol w:w="6757"/>
        <w:gridCol w:w="2191"/>
      </w:tblGrid>
      <w:tr w:rsidR="00225981" w:rsidRPr="009231DE" w14:paraId="65E6D1F5" w14:textId="77777777" w:rsidTr="009D1380">
        <w:tc>
          <w:tcPr>
            <w:tcW w:w="312" w:type="pct"/>
            <w:shd w:val="clear" w:color="auto" w:fill="808080"/>
          </w:tcPr>
          <w:p w14:paraId="2A54128D" w14:textId="77777777" w:rsidR="00225981" w:rsidRPr="00066F96" w:rsidRDefault="00225981" w:rsidP="009D1380">
            <w:pPr>
              <w:jc w:val="both"/>
              <w:rPr>
                <w:rFonts w:ascii="Calibri Light" w:hAnsi="Calibri Light" w:cs="Calibri Light"/>
                <w:b/>
                <w:bCs/>
                <w:color w:val="FFFFFF"/>
              </w:rPr>
            </w:pPr>
            <w:r w:rsidRPr="00066F96">
              <w:rPr>
                <w:rFonts w:ascii="Calibri Light" w:hAnsi="Calibri Light" w:cs="Calibri Light"/>
                <w:b/>
                <w:bCs/>
                <w:color w:val="FFFFFF"/>
              </w:rPr>
              <w:t>Ref</w:t>
            </w:r>
          </w:p>
        </w:tc>
        <w:tc>
          <w:tcPr>
            <w:tcW w:w="3540" w:type="pct"/>
            <w:shd w:val="clear" w:color="auto" w:fill="808080"/>
          </w:tcPr>
          <w:p w14:paraId="76587D44" w14:textId="77777777" w:rsidR="00225981" w:rsidRPr="00066F96" w:rsidRDefault="00225981" w:rsidP="009D1380">
            <w:pPr>
              <w:jc w:val="both"/>
              <w:rPr>
                <w:rFonts w:ascii="Calibri Light" w:hAnsi="Calibri Light" w:cs="Calibri Light"/>
                <w:b/>
                <w:bCs/>
                <w:color w:val="FFFFFF"/>
              </w:rPr>
            </w:pPr>
            <w:r w:rsidRPr="00066F96">
              <w:rPr>
                <w:rFonts w:ascii="Calibri Light" w:hAnsi="Calibri Light" w:cs="Calibri Light"/>
                <w:b/>
                <w:bCs/>
                <w:color w:val="FFFFFF"/>
              </w:rPr>
              <w:t xml:space="preserve">Requirement </w:t>
            </w:r>
          </w:p>
        </w:tc>
        <w:tc>
          <w:tcPr>
            <w:tcW w:w="1148" w:type="pct"/>
            <w:shd w:val="clear" w:color="auto" w:fill="808080"/>
          </w:tcPr>
          <w:p w14:paraId="3BCA95EF" w14:textId="77777777" w:rsidR="00225981" w:rsidRPr="00066F96" w:rsidRDefault="00225981" w:rsidP="009D1380">
            <w:pPr>
              <w:jc w:val="both"/>
              <w:rPr>
                <w:rFonts w:ascii="Calibri Light" w:hAnsi="Calibri Light" w:cs="Calibri Light"/>
                <w:b/>
                <w:bCs/>
                <w:color w:val="FFFFFF"/>
                <w:highlight w:val="yellow"/>
              </w:rPr>
            </w:pPr>
            <w:r w:rsidRPr="00066F96">
              <w:rPr>
                <w:rFonts w:ascii="Calibri Light" w:hAnsi="Calibri Light" w:cs="Calibri Light"/>
                <w:b/>
                <w:bCs/>
                <w:color w:val="FFFFFF"/>
              </w:rPr>
              <w:t>Response Guidance</w:t>
            </w:r>
          </w:p>
        </w:tc>
      </w:tr>
      <w:tr w:rsidR="00225981" w:rsidRPr="009231DE" w14:paraId="0B686615" w14:textId="77777777" w:rsidTr="009D1380">
        <w:tc>
          <w:tcPr>
            <w:tcW w:w="312" w:type="pct"/>
          </w:tcPr>
          <w:p w14:paraId="63117F91" w14:textId="77777777" w:rsidR="00225981" w:rsidRPr="00066F96" w:rsidRDefault="00225981" w:rsidP="009D1380">
            <w:pPr>
              <w:jc w:val="both"/>
              <w:rPr>
                <w:rFonts w:ascii="Calibri Light" w:hAnsi="Calibri Light" w:cs="Calibri Light"/>
                <w:highlight w:val="yellow"/>
              </w:rPr>
            </w:pPr>
            <w:r w:rsidRPr="00066F96">
              <w:rPr>
                <w:rFonts w:ascii="Calibri Light" w:hAnsi="Calibri Light" w:cs="Calibri Light"/>
              </w:rPr>
              <w:t>Q1</w:t>
            </w:r>
          </w:p>
        </w:tc>
        <w:tc>
          <w:tcPr>
            <w:tcW w:w="3540" w:type="pct"/>
          </w:tcPr>
          <w:p w14:paraId="3157B62B" w14:textId="77777777" w:rsidR="00225981" w:rsidRPr="00066F96" w:rsidRDefault="00225981" w:rsidP="009D1380">
            <w:pPr>
              <w:rPr>
                <w:rFonts w:ascii="Calibri Light" w:hAnsi="Calibri Light" w:cs="Calibri Light"/>
                <w:b/>
                <w:bCs/>
              </w:rPr>
            </w:pPr>
            <w:r w:rsidRPr="00066F96">
              <w:rPr>
                <w:rFonts w:ascii="Calibri Light" w:hAnsi="Calibri Light" w:cs="Calibri Light"/>
                <w:b/>
                <w:bCs/>
              </w:rPr>
              <w:t>Service Delivery Approach</w:t>
            </w:r>
          </w:p>
          <w:p w14:paraId="0CF456F5" w14:textId="66D52F55" w:rsidR="00E53B2C" w:rsidRPr="00066F96" w:rsidRDefault="00F02C7B" w:rsidP="009D1380">
            <w:pPr>
              <w:rPr>
                <w:rFonts w:ascii="Calibri Light" w:hAnsi="Calibri Light" w:cs="Calibri Light"/>
              </w:rPr>
            </w:pPr>
            <w:r w:rsidRPr="00066F96">
              <w:rPr>
                <w:rFonts w:ascii="Calibri Light" w:hAnsi="Calibri Light" w:cs="Calibri Light"/>
              </w:rPr>
              <w:t>Describe how you will deliver the reactive pest control service across domestic dwellings and communal areas within the Cadarn Group portfolio.</w:t>
            </w:r>
            <w:r w:rsidRPr="00066F96">
              <w:rPr>
                <w:rFonts w:ascii="Calibri Light" w:hAnsi="Calibri Light" w:cs="Calibri Light"/>
              </w:rPr>
              <w:br/>
            </w:r>
            <w:r w:rsidRPr="00066F96">
              <w:rPr>
                <w:rFonts w:ascii="Calibri Light" w:hAnsi="Calibri Light" w:cs="Calibri Light"/>
              </w:rPr>
              <w:br/>
              <w:t>Your response should include:</w:t>
            </w:r>
            <w:r w:rsidRPr="00066F96">
              <w:rPr>
                <w:rFonts w:ascii="Calibri Light" w:hAnsi="Calibri Light" w:cs="Calibri Light"/>
              </w:rPr>
              <w:br/>
              <w:t>a) Deployment model and geographic coverage across South and Mid Wales.</w:t>
            </w:r>
            <w:r w:rsidRPr="00066F96">
              <w:rPr>
                <w:rFonts w:ascii="Calibri Light" w:hAnsi="Calibri Light" w:cs="Calibri Light"/>
              </w:rPr>
              <w:br/>
              <w:t>b) Resource allocation, operative capacity and resilience planning.</w:t>
            </w:r>
            <w:r w:rsidRPr="00066F96">
              <w:rPr>
                <w:rFonts w:ascii="Calibri Light" w:hAnsi="Calibri Light" w:cs="Calibri Light"/>
              </w:rPr>
              <w:br/>
              <w:t>c) Management of response times including emergency and out-of-hours provision.</w:t>
            </w:r>
            <w:r w:rsidRPr="00066F96">
              <w:rPr>
                <w:rFonts w:ascii="Calibri Light" w:hAnsi="Calibri Light" w:cs="Calibri Light"/>
              </w:rPr>
              <w:br/>
              <w:t>d) Service planning to ensure consistent coverage across both Newydd and Cadwyn stock.</w:t>
            </w:r>
          </w:p>
        </w:tc>
        <w:tc>
          <w:tcPr>
            <w:tcW w:w="114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tblGrid>
            <w:tr w:rsidR="00225981" w:rsidRPr="00066F96" w14:paraId="0AB14D88" w14:textId="77777777" w:rsidTr="009D1380">
              <w:trPr>
                <w:tblCellSpacing w:w="15" w:type="dxa"/>
              </w:trPr>
              <w:tc>
                <w:tcPr>
                  <w:tcW w:w="0" w:type="auto"/>
                  <w:vAlign w:val="center"/>
                  <w:hideMark/>
                </w:tcPr>
                <w:p w14:paraId="14B8A57C" w14:textId="31BFC06C" w:rsidR="00225981" w:rsidRPr="00066F96" w:rsidRDefault="00152534" w:rsidP="009D1380">
                  <w:pPr>
                    <w:spacing w:before="120"/>
                    <w:jc w:val="both"/>
                    <w:rPr>
                      <w:rFonts w:ascii="Calibri Light" w:hAnsi="Calibri Light" w:cs="Calibri Light"/>
                    </w:rPr>
                  </w:pPr>
                  <w:r w:rsidRPr="00066F96">
                    <w:rPr>
                      <w:rFonts w:ascii="Calibri Light" w:hAnsi="Calibri Light" w:cs="Calibri Light"/>
                    </w:rPr>
                    <w:t xml:space="preserve">Submit your response on no more than </w:t>
                  </w:r>
                  <w:r w:rsidRPr="00066F96">
                    <w:rPr>
                      <w:rFonts w:ascii="Calibri Light" w:hAnsi="Calibri Light" w:cs="Calibri Light"/>
                      <w:b/>
                      <w:bCs/>
                    </w:rPr>
                    <w:t>4 sides of A4</w:t>
                  </w:r>
                  <w:r w:rsidRPr="00066F96">
                    <w:rPr>
                      <w:rFonts w:ascii="Calibri Light" w:hAnsi="Calibri Light" w:cs="Calibri Light"/>
                    </w:rPr>
                    <w:t xml:space="preserve">, in </w:t>
                  </w:r>
                  <w:r w:rsidRPr="00066F96">
                    <w:rPr>
                      <w:rFonts w:ascii="Calibri Light" w:hAnsi="Calibri Light" w:cs="Calibri Light"/>
                      <w:b/>
                      <w:bCs/>
                    </w:rPr>
                    <w:t>Calibri font size 11</w:t>
                  </w:r>
                  <w:r w:rsidRPr="00066F96">
                    <w:rPr>
                      <w:rFonts w:ascii="Calibri Light" w:hAnsi="Calibri Light" w:cs="Calibri Light"/>
                    </w:rPr>
                    <w:t>.</w:t>
                  </w:r>
                  <w:r w:rsidRPr="00066F96">
                    <w:rPr>
                      <w:rFonts w:ascii="Calibri Light" w:hAnsi="Calibri Light" w:cs="Calibri Light"/>
                    </w:rPr>
                    <w:br/>
                  </w:r>
                  <w:r w:rsidRPr="00066F96">
                    <w:rPr>
                      <w:rFonts w:ascii="Calibri Light" w:hAnsi="Calibri Light" w:cs="Calibri Light"/>
                    </w:rPr>
                    <w:br/>
                    <w:t>Include organisational structure, operational methodology and escalation routes.</w:t>
                  </w:r>
                  <w:r w:rsidRPr="00066F96">
                    <w:rPr>
                      <w:rFonts w:ascii="Calibri Light" w:hAnsi="Calibri Light" w:cs="Calibri Light"/>
                    </w:rPr>
                    <w:br/>
                  </w:r>
                  <w:r w:rsidRPr="00066F96">
                    <w:rPr>
                      <w:rFonts w:ascii="Calibri Light" w:hAnsi="Calibri Light" w:cs="Calibri Light"/>
                    </w:rPr>
                    <w:br/>
                  </w:r>
                  <w:r w:rsidRPr="00066F96">
                    <w:rPr>
                      <w:rFonts w:ascii="Calibri Light" w:hAnsi="Calibri Light" w:cs="Calibri Light"/>
                      <w:b/>
                      <w:bCs/>
                    </w:rPr>
                    <w:t>Weighting: 30%</w:t>
                  </w:r>
                  <w:r w:rsidRPr="00066F96">
                    <w:rPr>
                      <w:rFonts w:ascii="Calibri Light" w:hAnsi="Calibri Light" w:cs="Calibri Light"/>
                    </w:rPr>
                    <w:t>. Submit as a PDF.</w:t>
                  </w:r>
                </w:p>
              </w:tc>
            </w:tr>
          </w:tbl>
          <w:p w14:paraId="4EF818D2" w14:textId="77777777" w:rsidR="00225981" w:rsidRPr="00066F96" w:rsidRDefault="00225981" w:rsidP="009D1380">
            <w:pPr>
              <w:jc w:val="both"/>
              <w:rPr>
                <w:rFonts w:ascii="Calibri Light" w:hAnsi="Calibri Light" w:cs="Calibri Light"/>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25981" w:rsidRPr="00066F96" w14:paraId="229DB15C" w14:textId="77777777" w:rsidTr="009D1380">
              <w:trPr>
                <w:tblCellSpacing w:w="15" w:type="dxa"/>
              </w:trPr>
              <w:tc>
                <w:tcPr>
                  <w:tcW w:w="0" w:type="auto"/>
                  <w:vAlign w:val="center"/>
                  <w:hideMark/>
                </w:tcPr>
                <w:p w14:paraId="1EDD15E5" w14:textId="77777777" w:rsidR="00225981" w:rsidRPr="00066F96" w:rsidRDefault="00225981" w:rsidP="009D1380">
                  <w:pPr>
                    <w:spacing w:before="120"/>
                    <w:jc w:val="both"/>
                    <w:rPr>
                      <w:rFonts w:ascii="Calibri Light" w:hAnsi="Calibri Light" w:cs="Calibri Light"/>
                    </w:rPr>
                  </w:pPr>
                </w:p>
              </w:tc>
            </w:tr>
          </w:tbl>
          <w:p w14:paraId="16A9CE9F" w14:textId="77777777" w:rsidR="00225981" w:rsidRPr="00066F96" w:rsidRDefault="00225981" w:rsidP="009D1380">
            <w:pPr>
              <w:jc w:val="both"/>
              <w:rPr>
                <w:rFonts w:ascii="Calibri Light" w:hAnsi="Calibri Light" w:cs="Calibri Light"/>
                <w:b/>
                <w:bCs/>
              </w:rPr>
            </w:pPr>
          </w:p>
        </w:tc>
      </w:tr>
      <w:tr w:rsidR="00225981" w:rsidRPr="009231DE" w14:paraId="2740B122" w14:textId="77777777" w:rsidTr="009D1380">
        <w:tc>
          <w:tcPr>
            <w:tcW w:w="312" w:type="pct"/>
          </w:tcPr>
          <w:p w14:paraId="3F20EF92" w14:textId="77777777" w:rsidR="00225981" w:rsidRPr="00066F96" w:rsidRDefault="00225981" w:rsidP="009D1380">
            <w:pPr>
              <w:jc w:val="both"/>
              <w:rPr>
                <w:rFonts w:ascii="Calibri Light" w:hAnsi="Calibri Light" w:cs="Calibri Light"/>
                <w:highlight w:val="yellow"/>
              </w:rPr>
            </w:pPr>
            <w:r w:rsidRPr="00066F96">
              <w:rPr>
                <w:rFonts w:ascii="Calibri Light" w:hAnsi="Calibri Light" w:cs="Calibri Light"/>
              </w:rPr>
              <w:lastRenderedPageBreak/>
              <w:t>Q2</w:t>
            </w:r>
          </w:p>
        </w:tc>
        <w:tc>
          <w:tcPr>
            <w:tcW w:w="3540" w:type="pct"/>
          </w:tcPr>
          <w:p w14:paraId="6D9399DD" w14:textId="77777777" w:rsidR="00225981" w:rsidRPr="00066F96" w:rsidRDefault="00225981" w:rsidP="009D1380">
            <w:pPr>
              <w:rPr>
                <w:rFonts w:ascii="Calibri Light" w:hAnsi="Calibri Light" w:cs="Calibri Light"/>
                <w:b/>
                <w:bCs/>
              </w:rPr>
            </w:pPr>
            <w:r w:rsidRPr="00066F96">
              <w:rPr>
                <w:rFonts w:ascii="Calibri Light" w:hAnsi="Calibri Light" w:cs="Calibri Light"/>
                <w:b/>
                <w:bCs/>
              </w:rPr>
              <w:t>Diagnosis and Reporting</w:t>
            </w:r>
          </w:p>
          <w:p w14:paraId="5282ADB8" w14:textId="690BE3DA" w:rsidR="00225981" w:rsidRPr="00066F96" w:rsidRDefault="00152534" w:rsidP="009D1380">
            <w:pPr>
              <w:contextualSpacing/>
              <w:rPr>
                <w:rFonts w:ascii="Calibri Light" w:hAnsi="Calibri Light" w:cs="Calibri Light"/>
              </w:rPr>
            </w:pPr>
            <w:r w:rsidRPr="00066F96">
              <w:rPr>
                <w:rFonts w:ascii="Calibri Light" w:hAnsi="Calibri Light" w:cs="Calibri Light"/>
              </w:rPr>
              <w:t>Explain how you will carry out pest identification and determine root causes of infestation.</w:t>
            </w:r>
            <w:r w:rsidRPr="00066F96">
              <w:rPr>
                <w:rFonts w:ascii="Calibri Light" w:hAnsi="Calibri Light" w:cs="Calibri Light"/>
              </w:rPr>
              <w:br/>
            </w:r>
            <w:r w:rsidRPr="00066F96">
              <w:rPr>
                <w:rFonts w:ascii="Calibri Light" w:hAnsi="Calibri Light" w:cs="Calibri Light"/>
              </w:rPr>
              <w:br/>
              <w:t>Your response should include:</w:t>
            </w:r>
            <w:r w:rsidRPr="00066F96">
              <w:rPr>
                <w:rFonts w:ascii="Calibri Light" w:hAnsi="Calibri Light" w:cs="Calibri Light"/>
              </w:rPr>
              <w:br/>
              <w:t>a) How you distinguish between tenant-related issues, environmental factors and structural defects.</w:t>
            </w:r>
            <w:r w:rsidRPr="00066F96">
              <w:rPr>
                <w:rFonts w:ascii="Calibri Light" w:hAnsi="Calibri Light" w:cs="Calibri Light"/>
              </w:rPr>
              <w:br/>
              <w:t>b) Your reporting procedures, including timeframes and format of post-visit reports.</w:t>
            </w:r>
            <w:r w:rsidRPr="00066F96">
              <w:rPr>
                <w:rFonts w:ascii="Calibri Light" w:hAnsi="Calibri Light" w:cs="Calibri Light"/>
              </w:rPr>
              <w:br/>
              <w:t>c) Examples of how root cause analysis has informed treatment plans or landlord recommendations in previous contracts.</w:t>
            </w:r>
          </w:p>
        </w:tc>
        <w:tc>
          <w:tcPr>
            <w:tcW w:w="1148"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75"/>
            </w:tblGrid>
            <w:tr w:rsidR="00225981" w:rsidRPr="009C6AC5" w14:paraId="4D11A92E" w14:textId="77777777" w:rsidTr="009D1380">
              <w:trPr>
                <w:tblCellSpacing w:w="15" w:type="dxa"/>
              </w:trPr>
              <w:tc>
                <w:tcPr>
                  <w:tcW w:w="0" w:type="auto"/>
                  <w:vAlign w:val="center"/>
                  <w:hideMark/>
                </w:tcPr>
                <w:p w14:paraId="7A4F3E30" w14:textId="450A007D" w:rsidR="00225981" w:rsidRPr="009C6AC5" w:rsidRDefault="00980C01" w:rsidP="009C6AC5">
                  <w:pPr>
                    <w:rPr>
                      <w:rFonts w:ascii="Calibri Light" w:hAnsi="Calibri Light" w:cs="Calibri Light"/>
                    </w:rPr>
                  </w:pPr>
                  <w:r w:rsidRPr="009C6AC5">
                    <w:rPr>
                      <w:rFonts w:ascii="Calibri Light" w:hAnsi="Calibri Light" w:cs="Calibri Light"/>
                    </w:rPr>
                    <w:t xml:space="preserve">Submit your response on no more than </w:t>
                  </w:r>
                  <w:r w:rsidRPr="009C6AC5">
                    <w:rPr>
                      <w:rFonts w:ascii="Calibri Light" w:hAnsi="Calibri Light" w:cs="Calibri Light"/>
                      <w:b/>
                      <w:bCs/>
                    </w:rPr>
                    <w:t>4 sides of A4</w:t>
                  </w:r>
                  <w:r w:rsidRPr="009C6AC5">
                    <w:rPr>
                      <w:rFonts w:ascii="Calibri Light" w:hAnsi="Calibri Light" w:cs="Calibri Light"/>
                    </w:rPr>
                    <w:t xml:space="preserve">, in </w:t>
                  </w:r>
                  <w:r w:rsidRPr="009C6AC5">
                    <w:rPr>
                      <w:rFonts w:ascii="Calibri Light" w:hAnsi="Calibri Light" w:cs="Calibri Light"/>
                      <w:b/>
                      <w:bCs/>
                    </w:rPr>
                    <w:t>Calibri font size 11</w:t>
                  </w:r>
                  <w:r w:rsidRPr="009C6AC5">
                    <w:rPr>
                      <w:rFonts w:ascii="Calibri Light" w:hAnsi="Calibri Light" w:cs="Calibri Light"/>
                    </w:rPr>
                    <w:t>.</w:t>
                  </w:r>
                  <w:r w:rsidRPr="009C6AC5">
                    <w:rPr>
                      <w:rFonts w:ascii="Calibri Light" w:hAnsi="Calibri Light" w:cs="Calibri Light"/>
                    </w:rPr>
                    <w:br/>
                  </w:r>
                  <w:r w:rsidRPr="009C6AC5">
                    <w:rPr>
                      <w:rFonts w:ascii="Calibri Light" w:hAnsi="Calibri Light" w:cs="Calibri Light"/>
                    </w:rPr>
                    <w:br/>
                    <w:t>You may include anonymised examples of reporting templates or workflows.</w:t>
                  </w:r>
                  <w:r w:rsidRPr="009C6AC5">
                    <w:rPr>
                      <w:rFonts w:ascii="Calibri Light" w:hAnsi="Calibri Light" w:cs="Calibri Light"/>
                    </w:rPr>
                    <w:br/>
                  </w:r>
                  <w:r w:rsidRPr="009C6AC5">
                    <w:rPr>
                      <w:rFonts w:ascii="Calibri Light" w:hAnsi="Calibri Light" w:cs="Calibri Light"/>
                    </w:rPr>
                    <w:br/>
                  </w:r>
                  <w:r w:rsidRPr="009C6AC5">
                    <w:rPr>
                      <w:rFonts w:ascii="Calibri Light" w:hAnsi="Calibri Light" w:cs="Calibri Light"/>
                      <w:b/>
                      <w:bCs/>
                    </w:rPr>
                    <w:t>Weighting: 25%</w:t>
                  </w:r>
                  <w:r w:rsidRPr="009C6AC5">
                    <w:rPr>
                      <w:rFonts w:ascii="Calibri Light" w:hAnsi="Calibri Light" w:cs="Calibri Light"/>
                    </w:rPr>
                    <w:t>. Submit as a PDF.</w:t>
                  </w:r>
                </w:p>
              </w:tc>
            </w:tr>
          </w:tbl>
          <w:p w14:paraId="3994195C" w14:textId="77777777" w:rsidR="00225981" w:rsidRPr="009C6AC5" w:rsidRDefault="00225981" w:rsidP="009C6AC5">
            <w:pPr>
              <w:rPr>
                <w:rFonts w:ascii="Calibri Light" w:hAnsi="Calibri Light" w:cs="Calibri Light"/>
                <w:vanish/>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25981" w:rsidRPr="009C6AC5" w14:paraId="1B2E4E74" w14:textId="77777777" w:rsidTr="009D1380">
              <w:trPr>
                <w:tblCellSpacing w:w="15" w:type="dxa"/>
              </w:trPr>
              <w:tc>
                <w:tcPr>
                  <w:tcW w:w="0" w:type="auto"/>
                  <w:vAlign w:val="center"/>
                  <w:hideMark/>
                </w:tcPr>
                <w:p w14:paraId="019DBB7D" w14:textId="77777777" w:rsidR="00225981" w:rsidRPr="009C6AC5" w:rsidRDefault="00225981" w:rsidP="009C6AC5">
                  <w:pPr>
                    <w:rPr>
                      <w:rFonts w:ascii="Calibri Light" w:hAnsi="Calibri Light" w:cs="Calibri Light"/>
                    </w:rPr>
                  </w:pPr>
                </w:p>
              </w:tc>
            </w:tr>
          </w:tbl>
          <w:p w14:paraId="5A8479C7" w14:textId="77777777" w:rsidR="00225981" w:rsidRPr="009C6AC5" w:rsidRDefault="00225981" w:rsidP="009C6AC5">
            <w:pPr>
              <w:rPr>
                <w:rFonts w:ascii="Calibri Light" w:hAnsi="Calibri Light" w:cs="Calibri Light"/>
                <w:highlight w:val="yellow"/>
              </w:rPr>
            </w:pPr>
          </w:p>
        </w:tc>
      </w:tr>
      <w:tr w:rsidR="00225981" w:rsidRPr="009231DE" w14:paraId="6BBC18D8" w14:textId="77777777" w:rsidTr="009D1380">
        <w:tc>
          <w:tcPr>
            <w:tcW w:w="312" w:type="pct"/>
          </w:tcPr>
          <w:p w14:paraId="77D81B72" w14:textId="77777777" w:rsidR="00225981" w:rsidRPr="00066F96" w:rsidRDefault="00225981" w:rsidP="009D1380">
            <w:pPr>
              <w:jc w:val="both"/>
              <w:rPr>
                <w:rFonts w:ascii="Calibri Light" w:hAnsi="Calibri Light" w:cs="Calibri Light"/>
                <w:highlight w:val="yellow"/>
              </w:rPr>
            </w:pPr>
            <w:r w:rsidRPr="00066F96">
              <w:rPr>
                <w:rFonts w:ascii="Calibri Light" w:hAnsi="Calibri Light" w:cs="Calibri Light"/>
              </w:rPr>
              <w:t>Q3</w:t>
            </w:r>
          </w:p>
        </w:tc>
        <w:tc>
          <w:tcPr>
            <w:tcW w:w="3540" w:type="pct"/>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41"/>
            </w:tblGrid>
            <w:tr w:rsidR="00225981" w:rsidRPr="00066F96" w14:paraId="2481BB95" w14:textId="77777777" w:rsidTr="009D1380">
              <w:trPr>
                <w:tblCellSpacing w:w="15" w:type="dxa"/>
              </w:trPr>
              <w:tc>
                <w:tcPr>
                  <w:tcW w:w="0" w:type="auto"/>
                  <w:vAlign w:val="center"/>
                  <w:hideMark/>
                </w:tcPr>
                <w:p w14:paraId="38A1EA29" w14:textId="77777777" w:rsidR="00225981" w:rsidRPr="00066F96" w:rsidRDefault="00225981" w:rsidP="009D1380">
                  <w:pPr>
                    <w:pStyle w:val="MainBody"/>
                    <w:rPr>
                      <w:rFonts w:ascii="Calibri Light" w:eastAsia="Times New Roman" w:hAnsi="Calibri Light" w:cs="Calibri Light"/>
                      <w:b/>
                      <w:bCs/>
                      <w:color w:val="auto"/>
                    </w:rPr>
                  </w:pPr>
                  <w:r w:rsidRPr="00066F96">
                    <w:rPr>
                      <w:rFonts w:ascii="Calibri Light" w:eastAsia="Times New Roman" w:hAnsi="Calibri Light" w:cs="Calibri Light"/>
                      <w:b/>
                      <w:bCs/>
                      <w:color w:val="auto"/>
                    </w:rPr>
                    <w:t>Health &amp; Safety, Competency and Risk Management</w:t>
                  </w:r>
                </w:p>
                <w:p w14:paraId="5187DDD1" w14:textId="3B26C618" w:rsidR="00980C01" w:rsidRPr="00066F96" w:rsidRDefault="00980C01" w:rsidP="00980C01">
                  <w:pPr>
                    <w:pStyle w:val="MainBody"/>
                    <w:rPr>
                      <w:rFonts w:ascii="Calibri Light" w:hAnsi="Calibri Light" w:cs="Calibri Light"/>
                    </w:rPr>
                  </w:pPr>
                  <w:r w:rsidRPr="00066F96">
                    <w:rPr>
                      <w:rFonts w:ascii="Calibri Light" w:hAnsi="Calibri Light" w:cs="Calibri Light"/>
                    </w:rPr>
                    <w:t>Describe how your organisation ensures the safety, competence and governance of its workforce when delivering pest control services in occupied residential settings.</w:t>
                  </w:r>
                </w:p>
                <w:p w14:paraId="64557656" w14:textId="77777777" w:rsidR="00980C01" w:rsidRPr="00066F96" w:rsidRDefault="00980C01" w:rsidP="00980C01">
                  <w:pPr>
                    <w:pStyle w:val="MainBody"/>
                    <w:rPr>
                      <w:rFonts w:ascii="Calibri Light" w:hAnsi="Calibri Light" w:cs="Calibri Light"/>
                    </w:rPr>
                  </w:pPr>
                  <w:r w:rsidRPr="00066F96">
                    <w:rPr>
                      <w:rFonts w:ascii="Calibri Light" w:hAnsi="Calibri Light" w:cs="Calibri Light"/>
                    </w:rPr>
                    <w:t>Your response should include:</w:t>
                  </w:r>
                </w:p>
                <w:p w14:paraId="3DA9B229" w14:textId="77777777" w:rsidR="00980C01" w:rsidRPr="00066F96" w:rsidRDefault="00980C01" w:rsidP="00980C01">
                  <w:pPr>
                    <w:pStyle w:val="MainBody"/>
                    <w:rPr>
                      <w:rFonts w:ascii="Calibri Light" w:hAnsi="Calibri Light" w:cs="Calibri Light"/>
                    </w:rPr>
                  </w:pPr>
                  <w:r w:rsidRPr="00066F96">
                    <w:rPr>
                      <w:rFonts w:ascii="Calibri Light" w:hAnsi="Calibri Light" w:cs="Calibri Light"/>
                    </w:rPr>
                    <w:t>a) H&amp;S accreditations or contractor assessment schemes (e.g. SSIP, ISO 45001, CHAS or equivalent).</w:t>
                  </w:r>
                </w:p>
                <w:p w14:paraId="32249E78" w14:textId="77777777" w:rsidR="00980C01" w:rsidRPr="00066F96" w:rsidRDefault="00980C01" w:rsidP="00980C01">
                  <w:pPr>
                    <w:pStyle w:val="MainBody"/>
                    <w:rPr>
                      <w:rFonts w:ascii="Calibri Light" w:hAnsi="Calibri Light" w:cs="Calibri Light"/>
                    </w:rPr>
                  </w:pPr>
                  <w:r w:rsidRPr="00066F96">
                    <w:rPr>
                      <w:rFonts w:ascii="Calibri Light" w:hAnsi="Calibri Light" w:cs="Calibri Light"/>
                    </w:rPr>
                    <w:t>b) Operative qualifications and training (e.g. BPCA Level 2 or equivalent).</w:t>
                  </w:r>
                </w:p>
                <w:p w14:paraId="41E037B0" w14:textId="77777777" w:rsidR="00980C01" w:rsidRPr="00066F96" w:rsidRDefault="00980C01" w:rsidP="00980C01">
                  <w:pPr>
                    <w:pStyle w:val="MainBody"/>
                    <w:rPr>
                      <w:rFonts w:ascii="Calibri Light" w:hAnsi="Calibri Light" w:cs="Calibri Light"/>
                    </w:rPr>
                  </w:pPr>
                  <w:r w:rsidRPr="00066F96">
                    <w:rPr>
                      <w:rFonts w:ascii="Calibri Light" w:hAnsi="Calibri Light" w:cs="Calibri Light"/>
                    </w:rPr>
                    <w:t>c) Procedures for RAMS, COSHH, safe use of chemicals and placement of traps.</w:t>
                  </w:r>
                </w:p>
                <w:p w14:paraId="51C52976" w14:textId="77777777" w:rsidR="00980C01" w:rsidRPr="00066F96" w:rsidRDefault="00980C01" w:rsidP="00980C01">
                  <w:pPr>
                    <w:pStyle w:val="MainBody"/>
                    <w:rPr>
                      <w:rFonts w:ascii="Calibri Light" w:hAnsi="Calibri Light" w:cs="Calibri Light"/>
                    </w:rPr>
                  </w:pPr>
                  <w:r w:rsidRPr="00066F96">
                    <w:rPr>
                      <w:rFonts w:ascii="Calibri Light" w:hAnsi="Calibri Light" w:cs="Calibri Light"/>
                    </w:rPr>
                    <w:t>d) Monitoring of H&amp;S performance including audits, incident/near miss reporting and subcontractor oversight.</w:t>
                  </w:r>
                </w:p>
                <w:p w14:paraId="188863EE" w14:textId="77777777" w:rsidR="00225981" w:rsidRDefault="00980C01" w:rsidP="00980C01">
                  <w:pPr>
                    <w:spacing w:before="120"/>
                    <w:jc w:val="both"/>
                    <w:rPr>
                      <w:rFonts w:ascii="Calibri Light" w:hAnsi="Calibri Light" w:cs="Calibri Light"/>
                    </w:rPr>
                  </w:pPr>
                  <w:r w:rsidRPr="00066F96">
                    <w:rPr>
                      <w:rFonts w:ascii="Calibri Light" w:hAnsi="Calibri Light" w:cs="Calibri Light"/>
                    </w:rPr>
                    <w:t>e) Disclosure of any enforcement notices or regulatory action within the past three years (if applicable).</w:t>
                  </w:r>
                </w:p>
                <w:p w14:paraId="7B5885DF" w14:textId="77777777" w:rsidR="009463FC" w:rsidRDefault="009463FC" w:rsidP="00980C01">
                  <w:pPr>
                    <w:spacing w:before="120"/>
                    <w:jc w:val="both"/>
                    <w:rPr>
                      <w:rFonts w:ascii="Calibri Light" w:hAnsi="Calibri Light" w:cs="Calibri Light"/>
                    </w:rPr>
                  </w:pPr>
                </w:p>
                <w:p w14:paraId="4D994F50" w14:textId="77777777" w:rsidR="009463FC" w:rsidRDefault="009463FC" w:rsidP="00980C01">
                  <w:pPr>
                    <w:spacing w:before="120"/>
                    <w:jc w:val="both"/>
                    <w:rPr>
                      <w:rFonts w:ascii="Calibri Light" w:hAnsi="Calibri Light" w:cs="Calibri Light"/>
                    </w:rPr>
                  </w:pPr>
                </w:p>
                <w:p w14:paraId="2FD95E08" w14:textId="77777777" w:rsidR="009463FC" w:rsidRDefault="009463FC" w:rsidP="00980C01">
                  <w:pPr>
                    <w:spacing w:before="120"/>
                    <w:jc w:val="both"/>
                    <w:rPr>
                      <w:rFonts w:ascii="Calibri Light" w:hAnsi="Calibri Light" w:cs="Calibri Light"/>
                    </w:rPr>
                  </w:pPr>
                </w:p>
                <w:p w14:paraId="6C12E45C" w14:textId="77777777" w:rsidR="00CC5AFF" w:rsidRDefault="00CC5AFF" w:rsidP="00980C01">
                  <w:pPr>
                    <w:spacing w:before="120"/>
                    <w:jc w:val="both"/>
                    <w:rPr>
                      <w:rFonts w:ascii="Calibri Light" w:hAnsi="Calibri Light" w:cs="Calibri Light"/>
                    </w:rPr>
                  </w:pPr>
                </w:p>
                <w:p w14:paraId="5AF92EB5" w14:textId="13D47B7F" w:rsidR="009463FC" w:rsidRPr="00066F96" w:rsidRDefault="009463FC" w:rsidP="00980C01">
                  <w:pPr>
                    <w:spacing w:before="120"/>
                    <w:jc w:val="both"/>
                    <w:rPr>
                      <w:rFonts w:ascii="Calibri Light" w:hAnsi="Calibri Light" w:cs="Calibri Light"/>
                    </w:rPr>
                  </w:pPr>
                </w:p>
              </w:tc>
            </w:tr>
          </w:tbl>
          <w:p w14:paraId="20061733" w14:textId="77777777" w:rsidR="00225981" w:rsidRPr="00066F96" w:rsidRDefault="00225981" w:rsidP="009D1380">
            <w:pPr>
              <w:jc w:val="both"/>
              <w:rPr>
                <w:rFonts w:ascii="Calibri Light" w:hAnsi="Calibri Light" w:cs="Calibri Light"/>
                <w:vanish/>
                <w:highlight w:val="yellow"/>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225981" w:rsidRPr="00066F96" w14:paraId="47DE8A03" w14:textId="77777777" w:rsidTr="009D1380">
              <w:trPr>
                <w:tblCellSpacing w:w="15" w:type="dxa"/>
              </w:trPr>
              <w:tc>
                <w:tcPr>
                  <w:tcW w:w="0" w:type="auto"/>
                  <w:vAlign w:val="center"/>
                  <w:hideMark/>
                </w:tcPr>
                <w:p w14:paraId="24B4D1BA" w14:textId="77777777" w:rsidR="00225981" w:rsidRPr="00066F96" w:rsidRDefault="00225981" w:rsidP="009D1380">
                  <w:pPr>
                    <w:spacing w:before="120"/>
                    <w:jc w:val="both"/>
                    <w:rPr>
                      <w:rFonts w:ascii="Calibri Light" w:hAnsi="Calibri Light" w:cs="Calibri Light"/>
                      <w:highlight w:val="yellow"/>
                    </w:rPr>
                  </w:pPr>
                </w:p>
              </w:tc>
            </w:tr>
          </w:tbl>
          <w:p w14:paraId="3F616CD5" w14:textId="77777777" w:rsidR="00225981" w:rsidRPr="00066F96" w:rsidRDefault="00225981" w:rsidP="009D1380">
            <w:pPr>
              <w:jc w:val="both"/>
              <w:rPr>
                <w:rFonts w:ascii="Calibri Light" w:hAnsi="Calibri Light" w:cs="Calibri Light"/>
              </w:rPr>
            </w:pPr>
          </w:p>
        </w:tc>
        <w:tc>
          <w:tcPr>
            <w:tcW w:w="1148" w:type="pct"/>
          </w:tcPr>
          <w:p w14:paraId="59DC191B" w14:textId="4A1B0941" w:rsidR="00225981" w:rsidRPr="009C6AC5" w:rsidRDefault="002C244C" w:rsidP="009C6AC5">
            <w:pPr>
              <w:rPr>
                <w:rFonts w:ascii="Calibri Light" w:hAnsi="Calibri Light" w:cs="Calibri Light"/>
                <w:highlight w:val="yellow"/>
              </w:rPr>
            </w:pPr>
            <w:r w:rsidRPr="009C6AC5">
              <w:rPr>
                <w:rFonts w:ascii="Calibri Light" w:hAnsi="Calibri Light" w:cs="Calibri Light"/>
              </w:rPr>
              <w:t xml:space="preserve">Submit your response on no more than </w:t>
            </w:r>
            <w:r w:rsidRPr="009C6AC5">
              <w:rPr>
                <w:rFonts w:ascii="Calibri Light" w:hAnsi="Calibri Light" w:cs="Calibri Light"/>
                <w:b/>
                <w:bCs/>
              </w:rPr>
              <w:t>4 sides of A4</w:t>
            </w:r>
            <w:r w:rsidRPr="009C6AC5">
              <w:rPr>
                <w:rFonts w:ascii="Calibri Light" w:hAnsi="Calibri Light" w:cs="Calibri Light"/>
              </w:rPr>
              <w:t xml:space="preserve">, in </w:t>
            </w:r>
            <w:r w:rsidRPr="009C6AC5">
              <w:rPr>
                <w:rFonts w:ascii="Calibri Light" w:hAnsi="Calibri Light" w:cs="Calibri Light"/>
                <w:b/>
                <w:bCs/>
              </w:rPr>
              <w:t>Calibri font size 11</w:t>
            </w:r>
            <w:r w:rsidRPr="009C6AC5">
              <w:rPr>
                <w:rFonts w:ascii="Calibri Light" w:hAnsi="Calibri Light" w:cs="Calibri Light"/>
              </w:rPr>
              <w:t>.</w:t>
            </w:r>
            <w:r w:rsidRPr="009C6AC5">
              <w:rPr>
                <w:rFonts w:ascii="Calibri Light" w:hAnsi="Calibri Light" w:cs="Calibri Light"/>
              </w:rPr>
              <w:br/>
            </w:r>
            <w:r w:rsidRPr="009C6AC5">
              <w:rPr>
                <w:rFonts w:ascii="Calibri Light" w:hAnsi="Calibri Light" w:cs="Calibri Light"/>
              </w:rPr>
              <w:br/>
              <w:t>Provide structured explanation of governance arrangements and oversight processes.</w:t>
            </w:r>
            <w:r w:rsidRPr="009C6AC5">
              <w:rPr>
                <w:rFonts w:ascii="Calibri Light" w:hAnsi="Calibri Light" w:cs="Calibri Light"/>
              </w:rPr>
              <w:br/>
            </w:r>
            <w:r w:rsidRPr="009C6AC5">
              <w:rPr>
                <w:rFonts w:ascii="Calibri Light" w:hAnsi="Calibri Light" w:cs="Calibri Light"/>
              </w:rPr>
              <w:br/>
            </w:r>
            <w:r w:rsidRPr="009C6AC5">
              <w:rPr>
                <w:rFonts w:ascii="Calibri Light" w:hAnsi="Calibri Light" w:cs="Calibri Light"/>
                <w:b/>
                <w:bCs/>
              </w:rPr>
              <w:t>Weighting: 15%</w:t>
            </w:r>
            <w:r w:rsidRPr="009C6AC5">
              <w:rPr>
                <w:rFonts w:ascii="Calibri Light" w:hAnsi="Calibri Light" w:cs="Calibri Light"/>
              </w:rPr>
              <w:t>. Submit as a PDF.</w:t>
            </w:r>
          </w:p>
        </w:tc>
      </w:tr>
      <w:tr w:rsidR="003449DD" w:rsidRPr="009231DE" w14:paraId="648218A4" w14:textId="77777777" w:rsidTr="009D1380">
        <w:tc>
          <w:tcPr>
            <w:tcW w:w="312" w:type="pct"/>
          </w:tcPr>
          <w:p w14:paraId="7DF916EF" w14:textId="2E9B939A" w:rsidR="003449DD" w:rsidRPr="003449DD" w:rsidRDefault="003449DD" w:rsidP="009D1380">
            <w:pPr>
              <w:jc w:val="both"/>
              <w:rPr>
                <w:rFonts w:ascii="Calibri Light" w:hAnsi="Calibri Light" w:cs="Calibri Light"/>
              </w:rPr>
            </w:pPr>
            <w:r w:rsidRPr="003449DD">
              <w:rPr>
                <w:rFonts w:ascii="Calibri Light" w:hAnsi="Calibri Light" w:cs="Calibri Light"/>
              </w:rPr>
              <w:lastRenderedPageBreak/>
              <w:t>Q4a</w:t>
            </w:r>
          </w:p>
        </w:tc>
        <w:tc>
          <w:tcPr>
            <w:tcW w:w="3540" w:type="pct"/>
          </w:tcPr>
          <w:p w14:paraId="32228650" w14:textId="77777777" w:rsidR="009463FC" w:rsidRDefault="00564A79" w:rsidP="009D1380">
            <w:pPr>
              <w:rPr>
                <w:rFonts w:ascii="Calibri Light" w:hAnsi="Calibri Light" w:cs="Calibri Light"/>
                <w:b/>
                <w:bCs/>
              </w:rPr>
            </w:pPr>
            <w:r w:rsidRPr="00564A79">
              <w:rPr>
                <w:rFonts w:ascii="Calibri Light" w:hAnsi="Calibri Light" w:cs="Calibri Light"/>
                <w:b/>
                <w:bCs/>
              </w:rPr>
              <w:t>Tenant Engagement and Communication</w:t>
            </w:r>
          </w:p>
          <w:p w14:paraId="57F1C3C9" w14:textId="40F92C3A" w:rsidR="003449DD" w:rsidRPr="00066F96" w:rsidRDefault="00564A79" w:rsidP="009D1380">
            <w:pPr>
              <w:rPr>
                <w:rFonts w:ascii="Calibri Light" w:hAnsi="Calibri Light" w:cs="Calibri Light"/>
              </w:rPr>
            </w:pPr>
            <w:r w:rsidRPr="00564A79">
              <w:rPr>
                <w:rFonts w:ascii="Calibri Light" w:hAnsi="Calibri Light" w:cs="Calibri Light"/>
                <w:b/>
                <w:bCs/>
              </w:rPr>
              <w:br/>
            </w:r>
            <w:r w:rsidRPr="00564A79">
              <w:rPr>
                <w:rFonts w:ascii="Calibri Light" w:hAnsi="Calibri Light" w:cs="Calibri Light"/>
              </w:rPr>
              <w:t>Describe your approach to tenant communication, professionalism and supporting vulnerable individuals during service delivery.</w:t>
            </w:r>
            <w:r w:rsidRPr="00564A79">
              <w:rPr>
                <w:rFonts w:ascii="Calibri Light" w:hAnsi="Calibri Light" w:cs="Calibri Light"/>
              </w:rPr>
              <w:br/>
            </w:r>
            <w:r w:rsidRPr="00564A79">
              <w:rPr>
                <w:rFonts w:ascii="Calibri Light" w:hAnsi="Calibri Light" w:cs="Calibri Light"/>
              </w:rPr>
              <w:br/>
              <w:t>Your response must include:</w:t>
            </w:r>
            <w:r w:rsidRPr="00564A79">
              <w:rPr>
                <w:rFonts w:ascii="Calibri Light" w:hAnsi="Calibri Light" w:cs="Calibri Light"/>
              </w:rPr>
              <w:br/>
              <w:t>a) How operatives provide advice and manage visits in a respectful and inclusive manner.</w:t>
            </w:r>
            <w:r w:rsidRPr="00564A79">
              <w:rPr>
                <w:rFonts w:ascii="Calibri Light" w:hAnsi="Calibri Light" w:cs="Calibri Light"/>
              </w:rPr>
              <w:br/>
              <w:t>b) Management of access issues, repeat visits and safeguarding concerns.</w:t>
            </w:r>
            <w:r w:rsidRPr="00564A79">
              <w:rPr>
                <w:rFonts w:ascii="Calibri Light" w:hAnsi="Calibri Light" w:cs="Calibri Light"/>
              </w:rPr>
              <w:br/>
              <w:t>c) Escalation routes where cooperation or repeat visits are required.</w:t>
            </w:r>
          </w:p>
        </w:tc>
        <w:tc>
          <w:tcPr>
            <w:tcW w:w="1148" w:type="pct"/>
          </w:tcPr>
          <w:p w14:paraId="70F0E4B0" w14:textId="2E98C7B1" w:rsidR="003449DD" w:rsidRPr="00066F96" w:rsidRDefault="00EC3DC0" w:rsidP="009D1380">
            <w:pPr>
              <w:jc w:val="both"/>
              <w:rPr>
                <w:rFonts w:ascii="Calibri Light" w:hAnsi="Calibri Light" w:cs="Calibri Light"/>
              </w:rPr>
            </w:pPr>
            <w:r w:rsidRPr="00EC3DC0">
              <w:rPr>
                <w:rFonts w:ascii="Calibri Light" w:hAnsi="Calibri Light" w:cs="Calibri Light"/>
              </w:rPr>
              <w:t xml:space="preserve">Submit your written response on no more than </w:t>
            </w:r>
            <w:r w:rsidRPr="00EC3DC0">
              <w:rPr>
                <w:rFonts w:ascii="Calibri Light" w:hAnsi="Calibri Light" w:cs="Calibri Light"/>
                <w:b/>
                <w:bCs/>
              </w:rPr>
              <w:t>2 sides of A4</w:t>
            </w:r>
            <w:r w:rsidRPr="00EC3DC0">
              <w:rPr>
                <w:rFonts w:ascii="Calibri Light" w:hAnsi="Calibri Light" w:cs="Calibri Light"/>
              </w:rPr>
              <w:t xml:space="preserve">, in </w:t>
            </w:r>
            <w:r w:rsidRPr="00EC3DC0">
              <w:rPr>
                <w:rFonts w:ascii="Calibri Light" w:hAnsi="Calibri Light" w:cs="Calibri Light"/>
                <w:b/>
                <w:bCs/>
              </w:rPr>
              <w:t>Calibri font size 11</w:t>
            </w:r>
            <w:r w:rsidRPr="00EC3DC0">
              <w:rPr>
                <w:rFonts w:ascii="Calibri Light" w:hAnsi="Calibri Light" w:cs="Calibri Light"/>
              </w:rPr>
              <w:t>.</w:t>
            </w:r>
            <w:r w:rsidRPr="00EC3DC0">
              <w:rPr>
                <w:rFonts w:ascii="Calibri Light" w:hAnsi="Calibri Light" w:cs="Calibri Light"/>
              </w:rPr>
              <w:br/>
            </w:r>
            <w:r w:rsidRPr="00EC3DC0">
              <w:rPr>
                <w:rFonts w:ascii="Calibri Light" w:hAnsi="Calibri Light" w:cs="Calibri Light"/>
              </w:rPr>
              <w:br/>
            </w:r>
            <w:r w:rsidRPr="00EC3DC0">
              <w:rPr>
                <w:rFonts w:ascii="Calibri Light" w:hAnsi="Calibri Light" w:cs="Calibri Light"/>
                <w:b/>
                <w:bCs/>
              </w:rPr>
              <w:t>Weighting: 7%</w:t>
            </w:r>
          </w:p>
        </w:tc>
      </w:tr>
      <w:tr w:rsidR="00225981" w:rsidRPr="009231DE" w14:paraId="4EDC94F2" w14:textId="77777777" w:rsidTr="009D1380">
        <w:tc>
          <w:tcPr>
            <w:tcW w:w="312" w:type="pct"/>
          </w:tcPr>
          <w:p w14:paraId="2A11FB53" w14:textId="3621CD47" w:rsidR="00225981" w:rsidRPr="00EC3DC0" w:rsidRDefault="00EC3DC0" w:rsidP="009D1380">
            <w:pPr>
              <w:jc w:val="both"/>
              <w:rPr>
                <w:rFonts w:ascii="Calibri Light" w:hAnsi="Calibri Light" w:cs="Calibri Light"/>
              </w:rPr>
            </w:pPr>
            <w:r w:rsidRPr="00EC3DC0">
              <w:rPr>
                <w:rFonts w:ascii="Calibri Light" w:hAnsi="Calibri Light" w:cs="Calibri Light"/>
              </w:rPr>
              <w:t>Q4b</w:t>
            </w:r>
          </w:p>
        </w:tc>
        <w:tc>
          <w:tcPr>
            <w:tcW w:w="3540" w:type="pct"/>
          </w:tcPr>
          <w:p w14:paraId="732E2FB0" w14:textId="77777777" w:rsidR="009463FC" w:rsidRDefault="00EC3DC0" w:rsidP="009D1380">
            <w:pPr>
              <w:rPr>
                <w:rFonts w:ascii="Calibri Light" w:hAnsi="Calibri Light" w:cs="Calibri Light"/>
                <w:b/>
                <w:bCs/>
              </w:rPr>
            </w:pPr>
            <w:r w:rsidRPr="00EC3DC0">
              <w:rPr>
                <w:rFonts w:ascii="Calibri Light" w:hAnsi="Calibri Light" w:cs="Calibri Light"/>
                <w:b/>
                <w:bCs/>
              </w:rPr>
              <w:t>Tenant-Facing Communication Materials</w:t>
            </w:r>
          </w:p>
          <w:p w14:paraId="44BA1B92" w14:textId="71876B59" w:rsidR="00225981" w:rsidRPr="00066F96" w:rsidRDefault="00EC3DC0" w:rsidP="009D1380">
            <w:pPr>
              <w:rPr>
                <w:rFonts w:ascii="Calibri Light" w:hAnsi="Calibri Light" w:cs="Calibri Light"/>
              </w:rPr>
            </w:pPr>
            <w:r w:rsidRPr="00EC3DC0">
              <w:rPr>
                <w:rFonts w:ascii="Calibri Light" w:hAnsi="Calibri Light" w:cs="Calibri Light"/>
              </w:rPr>
              <w:br/>
            </w:r>
            <w:r w:rsidRPr="00EC3DC0">
              <w:rPr>
                <w:rFonts w:ascii="Calibri Light" w:hAnsi="Calibri Light" w:cs="Calibri Light"/>
                <w:i/>
                <w:iCs/>
              </w:rPr>
              <w:t>(Reviewed by Cadarn Group Tenant Scrutiny Group)</w:t>
            </w:r>
            <w:r w:rsidRPr="00EC3DC0">
              <w:rPr>
                <w:rFonts w:ascii="Calibri Light" w:hAnsi="Calibri Light" w:cs="Calibri Light"/>
              </w:rPr>
              <w:br/>
            </w:r>
            <w:r w:rsidRPr="00EC3DC0">
              <w:rPr>
                <w:rFonts w:ascii="Calibri Light" w:hAnsi="Calibri Light" w:cs="Calibri Light"/>
              </w:rPr>
              <w:br/>
              <w:t>Submit a draft tenant-facing information leaflet or service guide explaining your service and what tenants can expect, including how to report a pest issue, what happens during a visit, any preparation required, and any follow-up advice.</w:t>
            </w:r>
            <w:r w:rsidRPr="00EC3DC0">
              <w:rPr>
                <w:rFonts w:ascii="Calibri Light" w:hAnsi="Calibri Light" w:cs="Calibri Light"/>
              </w:rPr>
              <w:br/>
            </w:r>
            <w:r w:rsidRPr="00EC3DC0">
              <w:rPr>
                <w:rFonts w:ascii="Calibri Light" w:hAnsi="Calibri Light" w:cs="Calibri Light"/>
              </w:rPr>
              <w:br/>
              <w:t>This document will be reviewed by Cadarn Group's Tenant Scrutiny Group as part of the moderation process for this question.</w:t>
            </w:r>
          </w:p>
        </w:tc>
        <w:tc>
          <w:tcPr>
            <w:tcW w:w="1148" w:type="pct"/>
          </w:tcPr>
          <w:p w14:paraId="3603E7B3" w14:textId="76C8DF8D" w:rsidR="00225981" w:rsidRPr="00066F96" w:rsidRDefault="00E53B2C" w:rsidP="009D1380">
            <w:pPr>
              <w:jc w:val="both"/>
              <w:rPr>
                <w:rFonts w:ascii="Calibri Light" w:hAnsi="Calibri Light" w:cs="Calibri Light"/>
              </w:rPr>
            </w:pPr>
            <w:r w:rsidRPr="00E53B2C">
              <w:rPr>
                <w:rFonts w:ascii="Calibri Light" w:hAnsi="Calibri Light" w:cs="Calibri Light"/>
              </w:rPr>
              <w:t xml:space="preserve">Submit as a </w:t>
            </w:r>
            <w:r w:rsidRPr="00E53B2C">
              <w:rPr>
                <w:rFonts w:ascii="Calibri Light" w:hAnsi="Calibri Light" w:cs="Calibri Light"/>
                <w:b/>
                <w:bCs/>
              </w:rPr>
              <w:t>separate PDF, maximum 2 sides of A4</w:t>
            </w:r>
            <w:r w:rsidRPr="00E53B2C">
              <w:rPr>
                <w:rFonts w:ascii="Calibri Light" w:hAnsi="Calibri Light" w:cs="Calibri Light"/>
              </w:rPr>
              <w:t>, written in clear, plain English accessible to a general housing audience.</w:t>
            </w:r>
            <w:r w:rsidRPr="00E53B2C">
              <w:rPr>
                <w:rFonts w:ascii="Calibri Light" w:hAnsi="Calibri Light" w:cs="Calibri Light"/>
              </w:rPr>
              <w:br/>
            </w:r>
            <w:r w:rsidRPr="00E53B2C">
              <w:rPr>
                <w:rFonts w:ascii="Calibri Light" w:hAnsi="Calibri Light" w:cs="Calibri Light"/>
              </w:rPr>
              <w:br/>
            </w:r>
            <w:r w:rsidRPr="00E53B2C">
              <w:rPr>
                <w:rFonts w:ascii="Calibri Light" w:hAnsi="Calibri Light" w:cs="Calibri Light"/>
                <w:b/>
                <w:bCs/>
              </w:rPr>
              <w:t>Weighting: 3%</w:t>
            </w:r>
          </w:p>
        </w:tc>
      </w:tr>
      <w:tr w:rsidR="00225981" w:rsidRPr="009231DE" w14:paraId="1CB89F65" w14:textId="77777777" w:rsidTr="009D1380">
        <w:tc>
          <w:tcPr>
            <w:tcW w:w="312" w:type="pct"/>
          </w:tcPr>
          <w:p w14:paraId="7F4AD65C" w14:textId="77777777" w:rsidR="00225981" w:rsidRPr="00066F96" w:rsidRDefault="00225981" w:rsidP="009D1380">
            <w:pPr>
              <w:jc w:val="both"/>
              <w:rPr>
                <w:rFonts w:ascii="Calibri Light" w:hAnsi="Calibri Light" w:cs="Calibri Light"/>
              </w:rPr>
            </w:pPr>
            <w:r w:rsidRPr="00066F96">
              <w:rPr>
                <w:rFonts w:ascii="Calibri Light" w:hAnsi="Calibri Light" w:cs="Calibri Light"/>
              </w:rPr>
              <w:t>Q5</w:t>
            </w:r>
          </w:p>
        </w:tc>
        <w:tc>
          <w:tcPr>
            <w:tcW w:w="3540" w:type="pct"/>
          </w:tcPr>
          <w:p w14:paraId="4EF68925" w14:textId="5F4F9B05" w:rsidR="00CC5AFF" w:rsidRDefault="00184152" w:rsidP="009D1380">
            <w:pPr>
              <w:pStyle w:val="MainBody"/>
              <w:rPr>
                <w:rFonts w:ascii="Calibri Light" w:hAnsi="Calibri Light" w:cs="Calibri Light"/>
              </w:rPr>
            </w:pPr>
            <w:r w:rsidRPr="00184152">
              <w:rPr>
                <w:rFonts w:ascii="Calibri Light" w:hAnsi="Calibri Light" w:cs="Calibri Light"/>
                <w:b/>
                <w:bCs/>
              </w:rPr>
              <w:t>Social Value and Community Benefits</w:t>
            </w:r>
            <w:r w:rsidRPr="00184152">
              <w:rPr>
                <w:rFonts w:ascii="Calibri Light" w:hAnsi="Calibri Light" w:cs="Calibri Light"/>
              </w:rPr>
              <w:br/>
            </w:r>
            <w:r w:rsidRPr="00184152">
              <w:rPr>
                <w:rFonts w:ascii="Calibri Light" w:hAnsi="Calibri Light" w:cs="Calibri Light"/>
              </w:rPr>
              <w:br/>
              <w:t>Explain the additional social value your organisation will deliver through this contract.</w:t>
            </w:r>
            <w:r w:rsidRPr="00184152">
              <w:rPr>
                <w:rFonts w:ascii="Calibri Light" w:hAnsi="Calibri Light" w:cs="Calibri Light"/>
              </w:rPr>
              <w:br/>
            </w:r>
            <w:r w:rsidRPr="00184152">
              <w:rPr>
                <w:rFonts w:ascii="Calibri Light" w:hAnsi="Calibri Light" w:cs="Calibri Light"/>
              </w:rPr>
              <w:br/>
              <w:t>Your response must include:</w:t>
            </w:r>
            <w:r w:rsidRPr="00184152">
              <w:rPr>
                <w:rFonts w:ascii="Calibri Light" w:hAnsi="Calibri Light" w:cs="Calibri Light"/>
              </w:rPr>
              <w:br/>
              <w:t>a) Specific, measurable social value commitments relevant to the communities served.</w:t>
            </w:r>
            <w:r w:rsidRPr="00184152">
              <w:rPr>
                <w:rFonts w:ascii="Calibri Light" w:hAnsi="Calibri Light" w:cs="Calibri Light"/>
              </w:rPr>
              <w:br/>
              <w:t>b) Your approach to local employment, supply chain, and SME engagement.</w:t>
            </w:r>
            <w:r w:rsidRPr="00184152">
              <w:rPr>
                <w:rFonts w:ascii="Calibri Light" w:hAnsi="Calibri Light" w:cs="Calibri Light"/>
              </w:rPr>
              <w:br/>
              <w:t>c) Any additional community benefit initiatives you propose to deliver.</w:t>
            </w:r>
          </w:p>
          <w:p w14:paraId="6480C914" w14:textId="77777777" w:rsidR="00CC5AFF" w:rsidRDefault="00CC5AFF" w:rsidP="009D1380">
            <w:pPr>
              <w:pStyle w:val="MainBody"/>
              <w:rPr>
                <w:rFonts w:ascii="Calibri Light" w:hAnsi="Calibri Light" w:cs="Calibri Light"/>
              </w:rPr>
            </w:pPr>
          </w:p>
          <w:p w14:paraId="40770D5E" w14:textId="77777777" w:rsidR="00CC5AFF" w:rsidRDefault="00CC5AFF" w:rsidP="009D1380">
            <w:pPr>
              <w:pStyle w:val="MainBody"/>
              <w:rPr>
                <w:rFonts w:ascii="Calibri Light" w:hAnsi="Calibri Light" w:cs="Calibri Light"/>
              </w:rPr>
            </w:pPr>
          </w:p>
          <w:p w14:paraId="34023165" w14:textId="77777777" w:rsidR="00CC5AFF" w:rsidRDefault="00CC5AFF" w:rsidP="009D1380">
            <w:pPr>
              <w:pStyle w:val="MainBody"/>
              <w:rPr>
                <w:rFonts w:ascii="Calibri Light" w:hAnsi="Calibri Light" w:cs="Calibri Light"/>
              </w:rPr>
            </w:pPr>
          </w:p>
          <w:p w14:paraId="4AFB17D4" w14:textId="642A444F" w:rsidR="00184152" w:rsidRPr="00066F96" w:rsidRDefault="00184152" w:rsidP="009D1380">
            <w:pPr>
              <w:pStyle w:val="MainBody"/>
              <w:rPr>
                <w:rFonts w:ascii="Calibri Light" w:hAnsi="Calibri Light" w:cs="Calibri Light"/>
              </w:rPr>
            </w:pPr>
          </w:p>
        </w:tc>
        <w:tc>
          <w:tcPr>
            <w:tcW w:w="1148" w:type="pct"/>
          </w:tcPr>
          <w:p w14:paraId="53B68928" w14:textId="20FFDD55" w:rsidR="00225981" w:rsidRPr="009D5224" w:rsidRDefault="00CC5AFF" w:rsidP="009463FC">
            <w:pPr>
              <w:rPr>
                <w:rFonts w:ascii="Calibri Light" w:hAnsi="Calibri Light" w:cs="Calibri Light"/>
              </w:rPr>
            </w:pPr>
            <w:r w:rsidRPr="009D5224">
              <w:rPr>
                <w:rFonts w:ascii="Calibri Light" w:hAnsi="Calibri Light" w:cs="Calibri Light"/>
              </w:rPr>
              <w:t xml:space="preserve">Submit your written response on no more than </w:t>
            </w:r>
            <w:r w:rsidRPr="009D5224">
              <w:rPr>
                <w:rFonts w:ascii="Calibri Light" w:hAnsi="Calibri Light" w:cs="Calibri Light"/>
                <w:b/>
                <w:bCs/>
              </w:rPr>
              <w:t>2 sides of A4</w:t>
            </w:r>
            <w:r w:rsidRPr="009D5224">
              <w:rPr>
                <w:rFonts w:ascii="Calibri Light" w:hAnsi="Calibri Light" w:cs="Calibri Light"/>
              </w:rPr>
              <w:t xml:space="preserve">, in </w:t>
            </w:r>
            <w:r w:rsidRPr="009D5224">
              <w:rPr>
                <w:rFonts w:ascii="Calibri Light" w:hAnsi="Calibri Light" w:cs="Calibri Light"/>
                <w:b/>
                <w:bCs/>
              </w:rPr>
              <w:t>Calibri font size 11</w:t>
            </w:r>
            <w:r w:rsidRPr="009D5224">
              <w:rPr>
                <w:rFonts w:ascii="Calibri Light" w:hAnsi="Calibri Light" w:cs="Calibri Light"/>
              </w:rPr>
              <w:t>.</w:t>
            </w:r>
            <w:r w:rsidRPr="009D5224">
              <w:rPr>
                <w:rFonts w:ascii="Calibri Light" w:hAnsi="Calibri Light" w:cs="Calibri Light"/>
              </w:rPr>
              <w:br/>
            </w:r>
            <w:r w:rsidRPr="009D5224">
              <w:rPr>
                <w:rFonts w:ascii="Calibri Light" w:hAnsi="Calibri Light" w:cs="Calibri Light"/>
              </w:rPr>
              <w:br/>
            </w:r>
            <w:r w:rsidRPr="009D5224">
              <w:rPr>
                <w:rFonts w:ascii="Calibri Light" w:hAnsi="Calibri Light" w:cs="Calibri Light"/>
                <w:b/>
                <w:bCs/>
              </w:rPr>
              <w:t>Weighting: 10%</w:t>
            </w:r>
          </w:p>
        </w:tc>
      </w:tr>
      <w:tr w:rsidR="00225981" w:rsidRPr="009231DE" w14:paraId="13B9CD1C" w14:textId="77777777" w:rsidTr="009D1380">
        <w:tc>
          <w:tcPr>
            <w:tcW w:w="312" w:type="pct"/>
          </w:tcPr>
          <w:p w14:paraId="71C7B3B0" w14:textId="77777777" w:rsidR="00225981" w:rsidRPr="00066F96" w:rsidRDefault="00225981" w:rsidP="009D1380">
            <w:pPr>
              <w:jc w:val="both"/>
              <w:rPr>
                <w:rFonts w:ascii="Calibri Light" w:hAnsi="Calibri Light" w:cs="Calibri Light"/>
              </w:rPr>
            </w:pPr>
            <w:r w:rsidRPr="00066F96">
              <w:rPr>
                <w:rFonts w:ascii="Calibri Light" w:hAnsi="Calibri Light" w:cs="Calibri Light"/>
              </w:rPr>
              <w:lastRenderedPageBreak/>
              <w:t>Q6</w:t>
            </w:r>
          </w:p>
        </w:tc>
        <w:tc>
          <w:tcPr>
            <w:tcW w:w="3540" w:type="pct"/>
          </w:tcPr>
          <w:p w14:paraId="15456A84" w14:textId="77777777" w:rsidR="00225981" w:rsidRPr="00066F96" w:rsidRDefault="00225981" w:rsidP="009D1380">
            <w:pPr>
              <w:rPr>
                <w:rFonts w:ascii="Calibri Light" w:hAnsi="Calibri Light" w:cs="Calibri Light"/>
                <w:vanish/>
              </w:rPr>
            </w:pPr>
          </w:p>
          <w:p w14:paraId="363364F0" w14:textId="77777777" w:rsidR="00225981" w:rsidRDefault="00DF0D79" w:rsidP="009D1380">
            <w:pPr>
              <w:rPr>
                <w:rFonts w:ascii="Calibri Light" w:hAnsi="Calibri Light" w:cs="Calibri Light"/>
              </w:rPr>
            </w:pPr>
            <w:r w:rsidRPr="00DF0D79">
              <w:rPr>
                <w:rFonts w:ascii="Calibri Light" w:hAnsi="Calibri Light" w:cs="Calibri Light"/>
                <w:b/>
                <w:bCs/>
              </w:rPr>
              <w:t>Environmental Management and Sustainability</w:t>
            </w:r>
            <w:r w:rsidRPr="00DF0D79">
              <w:rPr>
                <w:rFonts w:ascii="Calibri Light" w:hAnsi="Calibri Light" w:cs="Calibri Light"/>
              </w:rPr>
              <w:br/>
            </w:r>
            <w:r w:rsidRPr="00DF0D79">
              <w:rPr>
                <w:rFonts w:ascii="Calibri Light" w:hAnsi="Calibri Light" w:cs="Calibri Light"/>
              </w:rPr>
              <w:br/>
              <w:t>Describe your approach to environmental management and sustainable service delivery.</w:t>
            </w:r>
            <w:r w:rsidRPr="00DF0D79">
              <w:rPr>
                <w:rFonts w:ascii="Calibri Light" w:hAnsi="Calibri Light" w:cs="Calibri Light"/>
              </w:rPr>
              <w:br/>
            </w:r>
            <w:r w:rsidRPr="00DF0D79">
              <w:rPr>
                <w:rFonts w:ascii="Calibri Light" w:hAnsi="Calibri Light" w:cs="Calibri Light"/>
              </w:rPr>
              <w:br/>
              <w:t>Your response must include:</w:t>
            </w:r>
            <w:r w:rsidRPr="00DF0D79">
              <w:rPr>
                <w:rFonts w:ascii="Calibri Light" w:hAnsi="Calibri Light" w:cs="Calibri Light"/>
              </w:rPr>
              <w:br/>
              <w:t>a) Your approach to minimising chemical use and use of non-toxic or low-impact treatment methods where appropriate.</w:t>
            </w:r>
            <w:r w:rsidRPr="00DF0D79">
              <w:rPr>
                <w:rFonts w:ascii="Calibri Light" w:hAnsi="Calibri Light" w:cs="Calibri Light"/>
              </w:rPr>
              <w:br/>
              <w:t>b) How you manage travel planning and route optimisation to reduce carbon impact across a geographically spread portfolio.</w:t>
            </w:r>
            <w:r w:rsidRPr="00DF0D79">
              <w:rPr>
                <w:rFonts w:ascii="Calibri Light" w:hAnsi="Calibri Light" w:cs="Calibri Light"/>
              </w:rPr>
              <w:br/>
              <w:t>c) Your approach to waste minimisation and responsible disposal of pesticides, rodenticides and materials.</w:t>
            </w:r>
            <w:r w:rsidRPr="00DF0D79">
              <w:rPr>
                <w:rFonts w:ascii="Calibri Light" w:hAnsi="Calibri Light" w:cs="Calibri Light"/>
              </w:rPr>
              <w:br/>
              <w:t>d) Any relevant environmental accreditations or commitments held.</w:t>
            </w:r>
          </w:p>
          <w:p w14:paraId="57677EEB" w14:textId="77777777" w:rsidR="007E22E8" w:rsidRDefault="007E22E8" w:rsidP="009D1380">
            <w:pPr>
              <w:rPr>
                <w:rFonts w:ascii="Calibri Light" w:hAnsi="Calibri Light" w:cs="Calibri Light"/>
              </w:rPr>
            </w:pPr>
          </w:p>
          <w:p w14:paraId="6B42DAB1" w14:textId="07C62EC3" w:rsidR="007E22E8" w:rsidRPr="00066F96" w:rsidRDefault="007E22E8" w:rsidP="009D1380">
            <w:pPr>
              <w:rPr>
                <w:rFonts w:ascii="Calibri Light" w:hAnsi="Calibri Light" w:cs="Calibri Light"/>
              </w:rPr>
            </w:pPr>
            <w:r w:rsidRPr="007E22E8">
              <w:rPr>
                <w:rFonts w:ascii="Calibri Light" w:hAnsi="Calibri Light" w:cs="Calibri Light"/>
                <w:i/>
                <w:iCs/>
              </w:rPr>
              <w:t xml:space="preserve">Cadarn Group is a registered CDP discloser. Whilst not a mandatory requirement, Economic Operators are encouraged to hold or be working towards CDP registration. Further information can be found at </w:t>
            </w:r>
            <w:hyperlink r:id="rId17" w:history="1">
              <w:r w:rsidRPr="007E22E8">
                <w:rPr>
                  <w:rStyle w:val="Hyperlink"/>
                  <w:rFonts w:ascii="Calibri Light" w:hAnsi="Calibri Light" w:cs="Calibri Light"/>
                  <w:i/>
                  <w:iCs/>
                </w:rPr>
                <w:t>www.cdp.net</w:t>
              </w:r>
            </w:hyperlink>
            <w:r w:rsidRPr="007E22E8">
              <w:rPr>
                <w:rFonts w:ascii="Calibri Light" w:hAnsi="Calibri Light" w:cs="Calibri Light"/>
                <w:i/>
                <w:iCs/>
              </w:rPr>
              <w:t>.</w:t>
            </w:r>
          </w:p>
        </w:tc>
        <w:tc>
          <w:tcPr>
            <w:tcW w:w="1148" w:type="pct"/>
          </w:tcPr>
          <w:p w14:paraId="0B3A04D9" w14:textId="77777777" w:rsidR="00225981" w:rsidRPr="00066F96" w:rsidRDefault="00225981" w:rsidP="009D1380">
            <w:pPr>
              <w:jc w:val="both"/>
              <w:rPr>
                <w:rFonts w:ascii="Calibri Light" w:hAnsi="Calibri Light" w:cs="Calibri Light"/>
                <w:vanish/>
              </w:rPr>
            </w:pPr>
          </w:p>
          <w:p w14:paraId="5E559173" w14:textId="5B21F49E" w:rsidR="00225981" w:rsidRPr="00066F96" w:rsidRDefault="00CC5AFF" w:rsidP="009D1380">
            <w:pPr>
              <w:jc w:val="both"/>
              <w:rPr>
                <w:rFonts w:ascii="Calibri Light" w:hAnsi="Calibri Light" w:cs="Calibri Light"/>
              </w:rPr>
            </w:pPr>
            <w:r w:rsidRPr="00CC5AFF">
              <w:rPr>
                <w:rFonts w:ascii="Calibri Light" w:hAnsi="Calibri Light" w:cs="Calibri Light"/>
              </w:rPr>
              <w:t xml:space="preserve">Submit your written response on no more than </w:t>
            </w:r>
            <w:r w:rsidRPr="00CC5AFF">
              <w:rPr>
                <w:rFonts w:ascii="Calibri Light" w:hAnsi="Calibri Light" w:cs="Calibri Light"/>
                <w:b/>
                <w:bCs/>
              </w:rPr>
              <w:t>2 sides of A4</w:t>
            </w:r>
            <w:r w:rsidRPr="00CC5AFF">
              <w:rPr>
                <w:rFonts w:ascii="Calibri Light" w:hAnsi="Calibri Light" w:cs="Calibri Light"/>
              </w:rPr>
              <w:t xml:space="preserve">, in </w:t>
            </w:r>
            <w:r w:rsidRPr="00CC5AFF">
              <w:rPr>
                <w:rFonts w:ascii="Calibri Light" w:hAnsi="Calibri Light" w:cs="Calibri Light"/>
                <w:b/>
                <w:bCs/>
              </w:rPr>
              <w:t>Calibri font size 11</w:t>
            </w:r>
            <w:r w:rsidRPr="00CC5AFF">
              <w:rPr>
                <w:rFonts w:ascii="Calibri Light" w:hAnsi="Calibri Light" w:cs="Calibri Light"/>
              </w:rPr>
              <w:t>.</w:t>
            </w:r>
            <w:r w:rsidRPr="00CC5AFF">
              <w:rPr>
                <w:rFonts w:ascii="Calibri Light" w:hAnsi="Calibri Light" w:cs="Calibri Light"/>
              </w:rPr>
              <w:br/>
            </w:r>
            <w:r w:rsidRPr="00CC5AFF">
              <w:rPr>
                <w:rFonts w:ascii="Calibri Light" w:hAnsi="Calibri Light" w:cs="Calibri Light"/>
              </w:rPr>
              <w:br/>
            </w:r>
            <w:r w:rsidRPr="00CC5AFF">
              <w:rPr>
                <w:rFonts w:ascii="Calibri Light" w:hAnsi="Calibri Light" w:cs="Calibri Light"/>
                <w:b/>
                <w:bCs/>
              </w:rPr>
              <w:t>Weighting: 10%</w:t>
            </w:r>
          </w:p>
        </w:tc>
      </w:tr>
    </w:tbl>
    <w:p w14:paraId="305EEEE7" w14:textId="77777777" w:rsidR="002D7B6C" w:rsidRDefault="002D7B6C" w:rsidP="00D375A8">
      <w:pPr>
        <w:spacing w:after="0" w:line="240" w:lineRule="auto"/>
        <w:rPr>
          <w:rFonts w:ascii="Calibri Light" w:eastAsia="Arial" w:hAnsi="Calibri Light" w:cs="Arial"/>
          <w:b/>
          <w:sz w:val="36"/>
          <w:szCs w:val="36"/>
        </w:rPr>
      </w:pPr>
    </w:p>
    <w:p w14:paraId="29B7E078" w14:textId="11484CA3" w:rsidR="0026673A" w:rsidRDefault="0026673A" w:rsidP="00AF0509">
      <w:pPr>
        <w:pStyle w:val="Heading1"/>
        <w:numPr>
          <w:ilvl w:val="0"/>
          <w:numId w:val="0"/>
        </w:numPr>
        <w:rPr>
          <w:rFonts w:ascii="Calibri Light" w:hAnsi="Calibri Light"/>
          <w:sz w:val="28"/>
          <w:szCs w:val="28"/>
          <w:lang w:eastAsia="en-GB"/>
        </w:rPr>
      </w:pPr>
      <w:r w:rsidRPr="00CD3F9D">
        <w:rPr>
          <w:rFonts w:ascii="Calibri Light" w:hAnsi="Calibri Light"/>
          <w:sz w:val="28"/>
          <w:szCs w:val="28"/>
          <w:lang w:eastAsia="en-GB"/>
        </w:rPr>
        <w:t xml:space="preserve">Section </w:t>
      </w:r>
      <w:r w:rsidR="008E759D">
        <w:rPr>
          <w:rFonts w:ascii="Calibri Light" w:hAnsi="Calibri Light"/>
          <w:sz w:val="28"/>
          <w:szCs w:val="28"/>
          <w:lang w:eastAsia="en-GB"/>
        </w:rPr>
        <w:t>C</w:t>
      </w:r>
      <w:r w:rsidRPr="00CD3F9D">
        <w:rPr>
          <w:rFonts w:ascii="Calibri Light" w:hAnsi="Calibri Light"/>
          <w:sz w:val="28"/>
          <w:szCs w:val="28"/>
          <w:lang w:eastAsia="en-GB"/>
        </w:rPr>
        <w:t xml:space="preserve"> – Pricing Evaluation (</w:t>
      </w:r>
      <w:r w:rsidR="002D7B6C">
        <w:rPr>
          <w:rFonts w:ascii="Calibri Light" w:hAnsi="Calibri Light"/>
          <w:sz w:val="28"/>
          <w:szCs w:val="28"/>
          <w:lang w:eastAsia="en-GB"/>
        </w:rPr>
        <w:t>Stage</w:t>
      </w:r>
      <w:r w:rsidRPr="00CD3F9D">
        <w:rPr>
          <w:rFonts w:ascii="Calibri Light" w:hAnsi="Calibri Light"/>
          <w:sz w:val="28"/>
          <w:szCs w:val="28"/>
          <w:lang w:eastAsia="en-GB"/>
        </w:rPr>
        <w:t xml:space="preserve"> </w:t>
      </w:r>
      <w:r w:rsidR="00A0013B">
        <w:rPr>
          <w:rFonts w:ascii="Calibri Light" w:hAnsi="Calibri Light"/>
          <w:sz w:val="28"/>
          <w:szCs w:val="28"/>
          <w:lang w:eastAsia="en-GB"/>
        </w:rPr>
        <w:t>4</w:t>
      </w:r>
      <w:r w:rsidRPr="00CD3F9D">
        <w:rPr>
          <w:rFonts w:ascii="Calibri Light" w:hAnsi="Calibri Light"/>
          <w:sz w:val="28"/>
          <w:szCs w:val="28"/>
          <w:lang w:eastAsia="en-GB"/>
        </w:rPr>
        <w:t xml:space="preserve">) – </w:t>
      </w:r>
      <w:r w:rsidR="002D7B6C">
        <w:rPr>
          <w:rFonts w:ascii="Calibri Light" w:hAnsi="Calibri Light"/>
          <w:sz w:val="28"/>
          <w:szCs w:val="28"/>
          <w:lang w:eastAsia="en-GB"/>
        </w:rPr>
        <w:t>60%</w:t>
      </w:r>
    </w:p>
    <w:p w14:paraId="2A391E3D" w14:textId="77777777" w:rsidR="00EE5292" w:rsidRPr="00EE5292" w:rsidRDefault="00EE5292" w:rsidP="00EE5292"/>
    <w:tbl>
      <w:tblPr>
        <w:tblW w:w="9571"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8"/>
        <w:gridCol w:w="7903"/>
      </w:tblGrid>
      <w:tr w:rsidR="0026673A" w:rsidRPr="00D110D2" w14:paraId="4780D97F" w14:textId="77777777" w:rsidTr="39D24302">
        <w:tc>
          <w:tcPr>
            <w:tcW w:w="1668" w:type="dxa"/>
          </w:tcPr>
          <w:p w14:paraId="0E2B337D" w14:textId="77777777" w:rsidR="0026673A" w:rsidRPr="00CD3F9D" w:rsidRDefault="0026673A" w:rsidP="00F94059">
            <w:pPr>
              <w:spacing w:after="120"/>
              <w:rPr>
                <w:rFonts w:asciiTheme="minorHAnsi" w:hAnsiTheme="minorHAnsi" w:cstheme="minorHAnsi"/>
              </w:rPr>
            </w:pPr>
            <w:r w:rsidRPr="00CD3F9D">
              <w:rPr>
                <w:rFonts w:asciiTheme="minorHAnsi" w:eastAsia="Arial" w:hAnsiTheme="minorHAnsi" w:cstheme="minorHAnsi"/>
                <w:b/>
              </w:rPr>
              <w:t>Submission</w:t>
            </w:r>
          </w:p>
        </w:tc>
        <w:tc>
          <w:tcPr>
            <w:tcW w:w="7903" w:type="dxa"/>
          </w:tcPr>
          <w:p w14:paraId="2A62F85C" w14:textId="74935C81" w:rsidR="0026673A" w:rsidRPr="00CD3F9D" w:rsidRDefault="0026673A" w:rsidP="00F94059">
            <w:pPr>
              <w:spacing w:after="0" w:line="240" w:lineRule="auto"/>
              <w:ind w:left="34"/>
              <w:rPr>
                <w:rFonts w:asciiTheme="minorHAnsi" w:eastAsia="Arial" w:hAnsiTheme="minorHAnsi" w:cstheme="minorHAnsi"/>
                <w:b/>
              </w:rPr>
            </w:pPr>
            <w:r w:rsidRPr="00CD3F9D">
              <w:rPr>
                <w:rFonts w:asciiTheme="minorHAnsi" w:eastAsia="Arial" w:hAnsiTheme="minorHAnsi" w:cstheme="minorHAnsi"/>
                <w:b/>
              </w:rPr>
              <w:t>Bidders are required to complete the Pricing Schedule - Schedule 4</w:t>
            </w:r>
            <w:r w:rsidR="00A36E1B">
              <w:rPr>
                <w:rFonts w:asciiTheme="minorHAnsi" w:eastAsia="Arial" w:hAnsiTheme="minorHAnsi" w:cstheme="minorHAnsi"/>
                <w:b/>
              </w:rPr>
              <w:t>a</w:t>
            </w:r>
            <w:r w:rsidRPr="00CD3F9D">
              <w:rPr>
                <w:rFonts w:asciiTheme="minorHAnsi" w:eastAsia="Arial" w:hAnsiTheme="minorHAnsi" w:cstheme="minorHAnsi"/>
                <w:b/>
              </w:rPr>
              <w:t xml:space="preserve">. </w:t>
            </w:r>
          </w:p>
          <w:p w14:paraId="31DEB2DF" w14:textId="77777777" w:rsidR="0026673A" w:rsidRPr="00CD3F9D" w:rsidRDefault="0026673A" w:rsidP="00F94059">
            <w:pPr>
              <w:spacing w:after="0" w:line="240" w:lineRule="auto"/>
              <w:ind w:left="34"/>
              <w:rPr>
                <w:rFonts w:asciiTheme="minorHAnsi" w:hAnsiTheme="minorHAnsi" w:cstheme="minorHAnsi"/>
              </w:rPr>
            </w:pPr>
            <w:r w:rsidRPr="00CD3F9D">
              <w:rPr>
                <w:rFonts w:asciiTheme="minorHAnsi" w:eastAsia="Arial" w:hAnsiTheme="minorHAnsi" w:cstheme="minorHAnsi"/>
                <w:b/>
                <w:color w:val="FF0000"/>
              </w:rPr>
              <w:t>This must be uploaded separately to your quality questions responses.</w:t>
            </w:r>
            <w:r w:rsidRPr="00CD3F9D">
              <w:rPr>
                <w:rFonts w:asciiTheme="minorHAnsi" w:eastAsia="Arial" w:hAnsiTheme="minorHAnsi" w:cstheme="minorHAnsi"/>
                <w:b/>
              </w:rPr>
              <w:t xml:space="preserve">  </w:t>
            </w:r>
          </w:p>
        </w:tc>
      </w:tr>
    </w:tbl>
    <w:p w14:paraId="6E658EA6" w14:textId="2F6F9741" w:rsidR="00933E7B" w:rsidRDefault="00933E7B" w:rsidP="00D375A8">
      <w:pPr>
        <w:spacing w:after="0" w:line="240" w:lineRule="auto"/>
        <w:rPr>
          <w:rFonts w:ascii="Calibri Light" w:hAnsi="Calibri Light" w:cs="Arial"/>
        </w:rPr>
      </w:pPr>
    </w:p>
    <w:p w14:paraId="149E94FE" w14:textId="77777777" w:rsidR="000F1448" w:rsidRDefault="000F1448" w:rsidP="000F1448">
      <w:pPr>
        <w:spacing w:after="0" w:line="240" w:lineRule="auto"/>
        <w:rPr>
          <w:rFonts w:ascii="Calibri Light" w:hAnsi="Calibri Light" w:cs="Arial"/>
          <w:b/>
          <w:bCs/>
        </w:rPr>
      </w:pPr>
      <w:r w:rsidRPr="000F1448">
        <w:rPr>
          <w:rFonts w:ascii="Calibri Light" w:hAnsi="Calibri Light" w:cs="Arial"/>
          <w:b/>
          <w:bCs/>
        </w:rPr>
        <w:t>Submission Requirements</w:t>
      </w:r>
    </w:p>
    <w:p w14:paraId="3CDBA2B9" w14:textId="77777777" w:rsidR="004050ED" w:rsidRPr="000F1448" w:rsidRDefault="004050ED" w:rsidP="000F1448">
      <w:pPr>
        <w:spacing w:after="0" w:line="240" w:lineRule="auto"/>
        <w:rPr>
          <w:rFonts w:ascii="Calibri Light" w:hAnsi="Calibri Light" w:cs="Arial"/>
          <w:b/>
          <w:bCs/>
        </w:rPr>
      </w:pPr>
    </w:p>
    <w:p w14:paraId="22C6808F" w14:textId="77777777" w:rsidR="000F1448" w:rsidRPr="000F1448" w:rsidRDefault="000F1448" w:rsidP="000F1448">
      <w:pPr>
        <w:spacing w:after="0" w:line="240" w:lineRule="auto"/>
        <w:rPr>
          <w:rFonts w:ascii="Calibri Light" w:hAnsi="Calibri Light" w:cs="Arial"/>
        </w:rPr>
      </w:pPr>
      <w:r w:rsidRPr="000F1448">
        <w:rPr>
          <w:rFonts w:ascii="Calibri Light" w:hAnsi="Calibri Light" w:cs="Arial"/>
        </w:rPr>
        <w:t xml:space="preserve">Bidders are required to complete </w:t>
      </w:r>
      <w:r w:rsidRPr="000F1448">
        <w:rPr>
          <w:rFonts w:ascii="Calibri Light" w:hAnsi="Calibri Light" w:cs="Arial"/>
          <w:b/>
          <w:bCs/>
        </w:rPr>
        <w:t>Pricing Schedule 4a</w:t>
      </w:r>
      <w:r w:rsidRPr="000F1448">
        <w:rPr>
          <w:rFonts w:ascii="Calibri Light" w:hAnsi="Calibri Light" w:cs="Arial"/>
        </w:rPr>
        <w:t xml:space="preserve"> in full.</w:t>
      </w:r>
    </w:p>
    <w:p w14:paraId="343EAED7" w14:textId="77777777" w:rsidR="000F1448" w:rsidRPr="000F1448" w:rsidRDefault="000F1448" w:rsidP="000F1448">
      <w:pPr>
        <w:spacing w:after="0" w:line="240" w:lineRule="auto"/>
        <w:rPr>
          <w:rFonts w:ascii="Calibri Light" w:hAnsi="Calibri Light" w:cs="Arial"/>
        </w:rPr>
      </w:pPr>
      <w:r w:rsidRPr="000F1448">
        <w:rPr>
          <w:rFonts w:ascii="Calibri Light" w:hAnsi="Calibri Light" w:cs="Arial"/>
        </w:rPr>
        <w:t>The completed Pricing Schedule must:</w:t>
      </w:r>
    </w:p>
    <w:p w14:paraId="63C62D1E" w14:textId="77777777" w:rsidR="000F1448" w:rsidRPr="000F1448" w:rsidRDefault="000F1448" w:rsidP="000F1448">
      <w:pPr>
        <w:numPr>
          <w:ilvl w:val="0"/>
          <w:numId w:val="80"/>
        </w:numPr>
        <w:spacing w:after="0" w:line="240" w:lineRule="auto"/>
        <w:rPr>
          <w:rFonts w:ascii="Calibri Light" w:hAnsi="Calibri Light" w:cs="Arial"/>
        </w:rPr>
      </w:pPr>
      <w:r w:rsidRPr="000F1448">
        <w:rPr>
          <w:rFonts w:ascii="Calibri Light" w:hAnsi="Calibri Light" w:cs="Arial"/>
        </w:rPr>
        <w:t xml:space="preserve">Be submitted in the </w:t>
      </w:r>
      <w:r w:rsidRPr="000F1448">
        <w:rPr>
          <w:rFonts w:ascii="Calibri Light" w:hAnsi="Calibri Light" w:cs="Arial"/>
          <w:b/>
          <w:bCs/>
        </w:rPr>
        <w:t>financial envelope only</w:t>
      </w:r>
    </w:p>
    <w:p w14:paraId="44BDCEE2" w14:textId="77777777" w:rsidR="000F1448" w:rsidRPr="000F1448" w:rsidRDefault="000F1448" w:rsidP="000F1448">
      <w:pPr>
        <w:numPr>
          <w:ilvl w:val="0"/>
          <w:numId w:val="80"/>
        </w:numPr>
        <w:spacing w:after="0" w:line="240" w:lineRule="auto"/>
        <w:rPr>
          <w:rFonts w:ascii="Calibri Light" w:hAnsi="Calibri Light" w:cs="Arial"/>
        </w:rPr>
      </w:pPr>
      <w:r w:rsidRPr="000F1448">
        <w:rPr>
          <w:rFonts w:ascii="Calibri Light" w:hAnsi="Calibri Light" w:cs="Arial"/>
        </w:rPr>
        <w:t>Not be included within the quality submission</w:t>
      </w:r>
    </w:p>
    <w:p w14:paraId="40B69F06" w14:textId="77777777" w:rsidR="000F1448" w:rsidRPr="000F1448" w:rsidRDefault="000F1448" w:rsidP="000F1448">
      <w:pPr>
        <w:numPr>
          <w:ilvl w:val="0"/>
          <w:numId w:val="80"/>
        </w:numPr>
        <w:spacing w:after="0" w:line="240" w:lineRule="auto"/>
        <w:rPr>
          <w:rFonts w:ascii="Calibri Light" w:hAnsi="Calibri Light" w:cs="Arial"/>
        </w:rPr>
      </w:pPr>
      <w:r w:rsidRPr="000F1448">
        <w:rPr>
          <w:rFonts w:ascii="Calibri Light" w:hAnsi="Calibri Light" w:cs="Arial"/>
        </w:rPr>
        <w:t>Be completed strictly in accordance with the structure provided</w:t>
      </w:r>
    </w:p>
    <w:p w14:paraId="38FF8ABD" w14:textId="77777777" w:rsidR="000F1448" w:rsidRPr="000F1448" w:rsidRDefault="000F1448" w:rsidP="000F1448">
      <w:pPr>
        <w:numPr>
          <w:ilvl w:val="0"/>
          <w:numId w:val="80"/>
        </w:numPr>
        <w:spacing w:after="0" w:line="240" w:lineRule="auto"/>
        <w:rPr>
          <w:rFonts w:ascii="Calibri Light" w:hAnsi="Calibri Light" w:cs="Arial"/>
        </w:rPr>
      </w:pPr>
      <w:r w:rsidRPr="000F1448">
        <w:rPr>
          <w:rFonts w:ascii="Calibri Light" w:hAnsi="Calibri Light" w:cs="Arial"/>
        </w:rPr>
        <w:t>Not contain amendments to format, formulas or indicative quantities</w:t>
      </w:r>
    </w:p>
    <w:p w14:paraId="3E7A3B2B" w14:textId="77777777" w:rsidR="000F1448" w:rsidRDefault="000F1448" w:rsidP="000F1448">
      <w:pPr>
        <w:spacing w:after="0" w:line="240" w:lineRule="auto"/>
        <w:rPr>
          <w:rFonts w:ascii="Calibri Light" w:hAnsi="Calibri Light" w:cs="Arial"/>
        </w:rPr>
      </w:pPr>
      <w:r w:rsidRPr="000F1448">
        <w:rPr>
          <w:rFonts w:ascii="Calibri Light" w:hAnsi="Calibri Light" w:cs="Arial"/>
        </w:rPr>
        <w:t>Failure to comply with the above may result in the tender being deemed non-compliant.</w:t>
      </w:r>
    </w:p>
    <w:p w14:paraId="5DF5FCA6" w14:textId="77777777" w:rsidR="000F1448" w:rsidRDefault="000F1448" w:rsidP="000F1448">
      <w:pPr>
        <w:spacing w:after="0" w:line="240" w:lineRule="auto"/>
        <w:rPr>
          <w:rFonts w:ascii="Calibri Light" w:hAnsi="Calibri Light" w:cs="Arial"/>
        </w:rPr>
      </w:pPr>
    </w:p>
    <w:p w14:paraId="1773557F" w14:textId="0D24E4ED" w:rsidR="00EE5292" w:rsidRDefault="000F1448" w:rsidP="000F1448">
      <w:pPr>
        <w:spacing w:after="0" w:line="240" w:lineRule="auto"/>
        <w:rPr>
          <w:rFonts w:ascii="Calibri Light" w:hAnsi="Calibri Light" w:cs="Arial"/>
          <w:b/>
          <w:bCs/>
        </w:rPr>
      </w:pPr>
      <w:r w:rsidRPr="000F1448">
        <w:rPr>
          <w:rFonts w:ascii="Calibri Light" w:hAnsi="Calibri Light" w:cs="Arial"/>
          <w:b/>
          <w:bCs/>
        </w:rPr>
        <w:t>Pricing Structure</w:t>
      </w:r>
    </w:p>
    <w:p w14:paraId="4CB1A85E" w14:textId="77777777" w:rsidR="00EE5292" w:rsidRPr="000F1448" w:rsidRDefault="00EE5292" w:rsidP="000F1448">
      <w:pPr>
        <w:spacing w:after="0" w:line="240" w:lineRule="auto"/>
        <w:rPr>
          <w:rFonts w:ascii="Calibri Light" w:hAnsi="Calibri Light" w:cs="Arial"/>
          <w:b/>
          <w:bCs/>
        </w:rPr>
      </w:pPr>
    </w:p>
    <w:p w14:paraId="45941AC4" w14:textId="77777777" w:rsidR="000F1448" w:rsidRPr="000F1448" w:rsidRDefault="000F1448" w:rsidP="000F1448">
      <w:pPr>
        <w:spacing w:after="0" w:line="240" w:lineRule="auto"/>
        <w:rPr>
          <w:rFonts w:ascii="Calibri Light" w:hAnsi="Calibri Light" w:cs="Arial"/>
        </w:rPr>
      </w:pPr>
      <w:r w:rsidRPr="000F1448">
        <w:rPr>
          <w:rFonts w:ascii="Calibri Light" w:hAnsi="Calibri Light" w:cs="Arial"/>
        </w:rPr>
        <w:t>Pricing Schedule 4a requires Bidders to:</w:t>
      </w:r>
    </w:p>
    <w:p w14:paraId="5DD3A040" w14:textId="77777777" w:rsidR="000F1448" w:rsidRPr="000F1448" w:rsidRDefault="000F1448" w:rsidP="000F1448">
      <w:pPr>
        <w:numPr>
          <w:ilvl w:val="0"/>
          <w:numId w:val="81"/>
        </w:numPr>
        <w:spacing w:after="0" w:line="240" w:lineRule="auto"/>
        <w:rPr>
          <w:rFonts w:ascii="Calibri Light" w:hAnsi="Calibri Light" w:cs="Arial"/>
        </w:rPr>
      </w:pPr>
      <w:r w:rsidRPr="000F1448">
        <w:rPr>
          <w:rFonts w:ascii="Calibri Light" w:hAnsi="Calibri Light" w:cs="Arial"/>
        </w:rPr>
        <w:t xml:space="preserve">Submit </w:t>
      </w:r>
      <w:r w:rsidRPr="000F1448">
        <w:rPr>
          <w:rFonts w:ascii="Calibri Light" w:hAnsi="Calibri Light" w:cs="Arial"/>
          <w:b/>
          <w:bCs/>
        </w:rPr>
        <w:t>separate unit rates</w:t>
      </w:r>
      <w:r w:rsidRPr="000F1448">
        <w:rPr>
          <w:rFonts w:ascii="Calibri Light" w:hAnsi="Calibri Light" w:cs="Arial"/>
        </w:rPr>
        <w:t xml:space="preserve"> for:</w:t>
      </w:r>
    </w:p>
    <w:p w14:paraId="1AB7A94B" w14:textId="77777777" w:rsidR="000F1448" w:rsidRPr="000F1448" w:rsidRDefault="000F1448" w:rsidP="000F1448">
      <w:pPr>
        <w:numPr>
          <w:ilvl w:val="1"/>
          <w:numId w:val="81"/>
        </w:numPr>
        <w:spacing w:after="0" w:line="240" w:lineRule="auto"/>
        <w:rPr>
          <w:rFonts w:ascii="Calibri Light" w:hAnsi="Calibri Light" w:cs="Arial"/>
        </w:rPr>
      </w:pPr>
      <w:r w:rsidRPr="000F1448">
        <w:rPr>
          <w:rFonts w:ascii="Calibri Light" w:hAnsi="Calibri Light" w:cs="Arial"/>
        </w:rPr>
        <w:t>South Wales properties</w:t>
      </w:r>
    </w:p>
    <w:p w14:paraId="12E66742" w14:textId="77777777" w:rsidR="000F1448" w:rsidRPr="000F1448" w:rsidRDefault="000F1448" w:rsidP="000F1448">
      <w:pPr>
        <w:numPr>
          <w:ilvl w:val="1"/>
          <w:numId w:val="81"/>
        </w:numPr>
        <w:spacing w:after="0" w:line="240" w:lineRule="auto"/>
        <w:rPr>
          <w:rFonts w:ascii="Calibri Light" w:hAnsi="Calibri Light" w:cs="Arial"/>
        </w:rPr>
      </w:pPr>
      <w:r w:rsidRPr="000F1448">
        <w:rPr>
          <w:rFonts w:ascii="Calibri Light" w:hAnsi="Calibri Light" w:cs="Arial"/>
        </w:rPr>
        <w:t>Mid Wales properties</w:t>
      </w:r>
    </w:p>
    <w:p w14:paraId="2C140D9E" w14:textId="4730BFD9" w:rsidR="000F1448" w:rsidRPr="000F1448" w:rsidRDefault="000F1448" w:rsidP="000F1448">
      <w:pPr>
        <w:numPr>
          <w:ilvl w:val="0"/>
          <w:numId w:val="81"/>
        </w:numPr>
        <w:spacing w:after="0" w:line="240" w:lineRule="auto"/>
        <w:rPr>
          <w:rFonts w:ascii="Calibri Light" w:hAnsi="Calibri Light" w:cs="Arial"/>
        </w:rPr>
      </w:pPr>
      <w:r w:rsidRPr="000F1448">
        <w:rPr>
          <w:rFonts w:ascii="Calibri Light" w:hAnsi="Calibri Light" w:cs="Arial"/>
        </w:rPr>
        <w:t>Provide rates for all service categories listed (Sections A–</w:t>
      </w:r>
      <w:r w:rsidR="00454922">
        <w:rPr>
          <w:rFonts w:ascii="Calibri Light" w:hAnsi="Calibri Light" w:cs="Arial"/>
        </w:rPr>
        <w:t>F</w:t>
      </w:r>
      <w:r w:rsidRPr="000F1448">
        <w:rPr>
          <w:rFonts w:ascii="Calibri Light" w:hAnsi="Calibri Light" w:cs="Arial"/>
        </w:rPr>
        <w:t>)</w:t>
      </w:r>
    </w:p>
    <w:p w14:paraId="185B3A8C" w14:textId="77777777" w:rsidR="000F1448" w:rsidRPr="000F1448" w:rsidRDefault="000F1448" w:rsidP="000F1448">
      <w:pPr>
        <w:numPr>
          <w:ilvl w:val="0"/>
          <w:numId w:val="81"/>
        </w:numPr>
        <w:spacing w:after="0" w:line="240" w:lineRule="auto"/>
        <w:rPr>
          <w:rFonts w:ascii="Calibri Light" w:hAnsi="Calibri Light" w:cs="Arial"/>
        </w:rPr>
      </w:pPr>
      <w:r w:rsidRPr="000F1448">
        <w:rPr>
          <w:rFonts w:ascii="Calibri Light" w:hAnsi="Calibri Light" w:cs="Arial"/>
        </w:rPr>
        <w:t>Enter unit rates only — the Schedule will automatically calculate evaluated totals</w:t>
      </w:r>
    </w:p>
    <w:p w14:paraId="7EE1BFA8" w14:textId="77777777" w:rsidR="000F1448" w:rsidRPr="000F1448" w:rsidRDefault="000F1448" w:rsidP="000F1448">
      <w:pPr>
        <w:spacing w:after="0" w:line="240" w:lineRule="auto"/>
        <w:rPr>
          <w:rFonts w:ascii="Calibri Light" w:hAnsi="Calibri Light" w:cs="Arial"/>
        </w:rPr>
      </w:pPr>
      <w:r w:rsidRPr="000F1448">
        <w:rPr>
          <w:rFonts w:ascii="Calibri Light" w:hAnsi="Calibri Light" w:cs="Arial"/>
        </w:rPr>
        <w:lastRenderedPageBreak/>
        <w:t xml:space="preserve">The Contract will operate on a </w:t>
      </w:r>
      <w:r w:rsidRPr="000F1448">
        <w:rPr>
          <w:rFonts w:ascii="Calibri Light" w:hAnsi="Calibri Light" w:cs="Arial"/>
          <w:b/>
          <w:bCs/>
        </w:rPr>
        <w:t>unit rate basis</w:t>
      </w:r>
      <w:r w:rsidRPr="000F1448">
        <w:rPr>
          <w:rFonts w:ascii="Calibri Light" w:hAnsi="Calibri Light" w:cs="Arial"/>
        </w:rPr>
        <w:t>, with call-offs made as required.</w:t>
      </w:r>
    </w:p>
    <w:p w14:paraId="6F10275A" w14:textId="4077096A" w:rsidR="004050ED" w:rsidRDefault="000F1448" w:rsidP="000F1448">
      <w:pPr>
        <w:spacing w:after="0" w:line="240" w:lineRule="auto"/>
        <w:rPr>
          <w:rFonts w:ascii="Calibri Light" w:hAnsi="Calibri Light" w:cs="Arial"/>
        </w:rPr>
      </w:pPr>
      <w:r w:rsidRPr="000F1448">
        <w:rPr>
          <w:rFonts w:ascii="Calibri Light" w:hAnsi="Calibri Light" w:cs="Arial"/>
        </w:rPr>
        <w:t xml:space="preserve">The indicative quantities included within Schedule 4a are provided for </w:t>
      </w:r>
      <w:r w:rsidRPr="000F1448">
        <w:rPr>
          <w:rFonts w:ascii="Calibri Light" w:hAnsi="Calibri Light" w:cs="Arial"/>
          <w:b/>
          <w:bCs/>
        </w:rPr>
        <w:t>evaluation purposes only</w:t>
      </w:r>
      <w:r w:rsidRPr="000F1448">
        <w:rPr>
          <w:rFonts w:ascii="Calibri Light" w:hAnsi="Calibri Light" w:cs="Arial"/>
        </w:rPr>
        <w:t xml:space="preserve"> and do not constitute a guarantee of volume.</w:t>
      </w:r>
    </w:p>
    <w:p w14:paraId="17014A4F" w14:textId="77777777" w:rsidR="004050ED" w:rsidRPr="000F1448" w:rsidRDefault="004050ED" w:rsidP="000F1448">
      <w:pPr>
        <w:spacing w:after="0" w:line="240" w:lineRule="auto"/>
        <w:rPr>
          <w:rFonts w:ascii="Calibri Light" w:hAnsi="Calibri Light" w:cs="Arial"/>
        </w:rPr>
      </w:pPr>
    </w:p>
    <w:p w14:paraId="68FA3725" w14:textId="7426BB01" w:rsidR="004050ED" w:rsidRPr="004A3BFF" w:rsidRDefault="004A3BFF" w:rsidP="004A3BFF">
      <w:pPr>
        <w:spacing w:after="0" w:line="240" w:lineRule="auto"/>
        <w:rPr>
          <w:rFonts w:ascii="Calibri Light" w:hAnsi="Calibri Light" w:cs="Arial"/>
          <w:b/>
          <w:bCs/>
        </w:rPr>
      </w:pPr>
      <w:r w:rsidRPr="004A3BFF">
        <w:rPr>
          <w:rFonts w:ascii="Calibri Light" w:hAnsi="Calibri Light" w:cs="Arial"/>
          <w:b/>
          <w:bCs/>
        </w:rPr>
        <w:t>Evaluation Method</w:t>
      </w:r>
    </w:p>
    <w:p w14:paraId="47F0866A" w14:textId="77777777" w:rsidR="00EE16D3" w:rsidRDefault="00EE16D3" w:rsidP="00EE16D3">
      <w:pPr>
        <w:spacing w:after="0" w:line="240" w:lineRule="auto"/>
        <w:rPr>
          <w:rFonts w:ascii="Calibri Light" w:hAnsi="Calibri Light" w:cs="Arial"/>
        </w:rPr>
      </w:pPr>
      <w:r w:rsidRPr="00EE16D3">
        <w:rPr>
          <w:rFonts w:ascii="Calibri Light" w:hAnsi="Calibri Light" w:cs="Arial"/>
        </w:rPr>
        <w:t>For evaluation purposes, submitted unit rates will be combined using the indicative quantities provided and the geographic weighting between South and Mid Wales (85% / 15%).</w:t>
      </w:r>
    </w:p>
    <w:p w14:paraId="0D023211" w14:textId="77777777" w:rsidR="00EE16D3" w:rsidRPr="00EE16D3" w:rsidRDefault="00EE16D3" w:rsidP="00EE16D3">
      <w:pPr>
        <w:spacing w:after="0" w:line="240" w:lineRule="auto"/>
        <w:rPr>
          <w:rFonts w:ascii="Calibri Light" w:hAnsi="Calibri Light" w:cs="Arial"/>
        </w:rPr>
      </w:pPr>
    </w:p>
    <w:p w14:paraId="71615D02" w14:textId="77777777" w:rsidR="00EE16D3" w:rsidRPr="00EE16D3" w:rsidRDefault="00EE16D3" w:rsidP="00EE16D3">
      <w:pPr>
        <w:spacing w:after="0" w:line="240" w:lineRule="auto"/>
        <w:rPr>
          <w:rFonts w:ascii="Calibri Light" w:hAnsi="Calibri Light" w:cs="Arial"/>
        </w:rPr>
      </w:pPr>
      <w:r w:rsidRPr="00EE16D3">
        <w:rPr>
          <w:rFonts w:ascii="Calibri Light" w:hAnsi="Calibri Light" w:cs="Arial"/>
        </w:rPr>
        <w:t>Sections A–F are evaluated. A secondary sub-weighting is then applied between sections:</w:t>
      </w:r>
    </w:p>
    <w:p w14:paraId="3F3A0106" w14:textId="27E1B13A" w:rsidR="00EE16D3" w:rsidRPr="00D91A1C" w:rsidRDefault="00EE16D3" w:rsidP="00D91A1C">
      <w:pPr>
        <w:pStyle w:val="ListParagraph"/>
        <w:numPr>
          <w:ilvl w:val="0"/>
          <w:numId w:val="85"/>
        </w:numPr>
        <w:spacing w:line="240" w:lineRule="auto"/>
        <w:rPr>
          <w:rFonts w:ascii="Calibri Light" w:hAnsi="Calibri Light" w:cs="Arial"/>
          <w:sz w:val="22"/>
          <w:szCs w:val="22"/>
        </w:rPr>
      </w:pPr>
      <w:r w:rsidRPr="00D91A1C">
        <w:rPr>
          <w:rFonts w:ascii="Calibri Light" w:hAnsi="Calibri Light" w:cs="Arial"/>
          <w:sz w:val="22"/>
          <w:szCs w:val="22"/>
        </w:rPr>
        <w:t>Sections A–E (Core Reactive and Planned Services) carry 95% of the cost evaluation score</w:t>
      </w:r>
    </w:p>
    <w:p w14:paraId="481C0F37" w14:textId="4D9AA091" w:rsidR="00D91A1C" w:rsidRPr="00D91A1C" w:rsidRDefault="00EE16D3" w:rsidP="00D91A1C">
      <w:pPr>
        <w:pStyle w:val="ListParagraph"/>
        <w:numPr>
          <w:ilvl w:val="0"/>
          <w:numId w:val="85"/>
        </w:numPr>
        <w:spacing w:line="240" w:lineRule="auto"/>
        <w:rPr>
          <w:rFonts w:ascii="Calibri Light" w:hAnsi="Calibri Light" w:cs="Arial"/>
          <w:sz w:val="22"/>
          <w:szCs w:val="22"/>
        </w:rPr>
      </w:pPr>
      <w:r w:rsidRPr="00D91A1C">
        <w:rPr>
          <w:rFonts w:ascii="Calibri Light" w:hAnsi="Calibri Light" w:cs="Arial"/>
          <w:sz w:val="22"/>
          <w:szCs w:val="22"/>
        </w:rPr>
        <w:t>Section F (Minor Enabling Works) carries 5% of the cost evaluation score</w:t>
      </w:r>
    </w:p>
    <w:p w14:paraId="19B7537C" w14:textId="77777777" w:rsidR="00D91A1C" w:rsidRPr="00D91A1C" w:rsidRDefault="00D91A1C" w:rsidP="00D91A1C">
      <w:pPr>
        <w:spacing w:line="240" w:lineRule="auto"/>
        <w:rPr>
          <w:rFonts w:ascii="Calibri Light" w:hAnsi="Calibri Light" w:cs="Arial"/>
        </w:rPr>
      </w:pPr>
    </w:p>
    <w:p w14:paraId="3075133F" w14:textId="77777777" w:rsidR="00EE16D3" w:rsidRDefault="00EE16D3" w:rsidP="00EE16D3">
      <w:pPr>
        <w:spacing w:after="0" w:line="240" w:lineRule="auto"/>
        <w:rPr>
          <w:rFonts w:ascii="Calibri Light" w:hAnsi="Calibri Light" w:cs="Arial"/>
        </w:rPr>
      </w:pPr>
      <w:r w:rsidRPr="00EE16D3">
        <w:rPr>
          <w:rFonts w:ascii="Calibri Light" w:hAnsi="Calibri Light" w:cs="Arial"/>
        </w:rPr>
        <w:t>Section G (Optional / Consultancy Services) must be completed but is not scored.</w:t>
      </w:r>
    </w:p>
    <w:p w14:paraId="3CD7D43E" w14:textId="77777777" w:rsidR="000B5DE6" w:rsidRPr="00EE16D3" w:rsidRDefault="000B5DE6" w:rsidP="00EE16D3">
      <w:pPr>
        <w:spacing w:after="0" w:line="240" w:lineRule="auto"/>
        <w:rPr>
          <w:rFonts w:ascii="Calibri Light" w:hAnsi="Calibri Light" w:cs="Arial"/>
        </w:rPr>
      </w:pPr>
    </w:p>
    <w:p w14:paraId="167030AE" w14:textId="77777777" w:rsidR="00EE16D3" w:rsidRDefault="00EE16D3" w:rsidP="00EE16D3">
      <w:pPr>
        <w:spacing w:after="0" w:line="240" w:lineRule="auto"/>
        <w:rPr>
          <w:rFonts w:ascii="Calibri Light" w:hAnsi="Calibri Light" w:cs="Arial"/>
        </w:rPr>
      </w:pPr>
      <w:r w:rsidRPr="00EE16D3">
        <w:rPr>
          <w:rFonts w:ascii="Calibri Light" w:hAnsi="Calibri Light" w:cs="Arial"/>
        </w:rPr>
        <w:t>The geographic weighting is applied to all rate submissions across Sections A–F before the sub-weighting is applied. The two mechanisms are separate and operate in sequence.</w:t>
      </w:r>
    </w:p>
    <w:p w14:paraId="062955EF" w14:textId="77777777" w:rsidR="000B5DE6" w:rsidRPr="00EE16D3" w:rsidRDefault="000B5DE6" w:rsidP="00EE16D3">
      <w:pPr>
        <w:spacing w:after="0" w:line="240" w:lineRule="auto"/>
        <w:rPr>
          <w:rFonts w:ascii="Calibri Light" w:hAnsi="Calibri Light" w:cs="Arial"/>
        </w:rPr>
      </w:pPr>
    </w:p>
    <w:p w14:paraId="6908400D" w14:textId="77777777" w:rsidR="00EE16D3" w:rsidRDefault="00EE16D3" w:rsidP="00EE16D3">
      <w:pPr>
        <w:spacing w:after="0" w:line="240" w:lineRule="auto"/>
        <w:rPr>
          <w:rFonts w:ascii="Calibri Light" w:hAnsi="Calibri Light" w:cs="Arial"/>
        </w:rPr>
      </w:pPr>
      <w:r w:rsidRPr="00EE16D3">
        <w:rPr>
          <w:rFonts w:ascii="Calibri Light" w:hAnsi="Calibri Light" w:cs="Arial"/>
        </w:rPr>
        <w:t>This will generate a Total Evaluated Tender Price for each Bidder. The Bidder with the lowest compliant Total Evaluated Tender Price will receive the maximum price score.</w:t>
      </w:r>
    </w:p>
    <w:p w14:paraId="732EFC08" w14:textId="77777777" w:rsidR="000B5DE6" w:rsidRPr="00EE16D3" w:rsidRDefault="000B5DE6" w:rsidP="00EE16D3">
      <w:pPr>
        <w:spacing w:after="0" w:line="240" w:lineRule="auto"/>
        <w:rPr>
          <w:rFonts w:ascii="Calibri Light" w:hAnsi="Calibri Light" w:cs="Arial"/>
        </w:rPr>
      </w:pPr>
    </w:p>
    <w:p w14:paraId="64F5773D" w14:textId="7C8E1F71" w:rsidR="00EA4116" w:rsidRPr="004A3BFF" w:rsidRDefault="00EE16D3" w:rsidP="00EE16D3">
      <w:pPr>
        <w:spacing w:after="0" w:line="240" w:lineRule="auto"/>
        <w:rPr>
          <w:rFonts w:ascii="Calibri Light" w:hAnsi="Calibri Light" w:cs="Arial"/>
        </w:rPr>
      </w:pPr>
      <w:r w:rsidRPr="00EE16D3">
        <w:rPr>
          <w:rFonts w:ascii="Calibri Light" w:hAnsi="Calibri Light" w:cs="Arial"/>
        </w:rPr>
        <w:t>Price scoring will be calculated as:</w:t>
      </w:r>
    </w:p>
    <w:p w14:paraId="70BCA568" w14:textId="503867B5" w:rsidR="004A3BFF" w:rsidRPr="00EA4116" w:rsidRDefault="004A3BFF" w:rsidP="00D375A8">
      <w:pPr>
        <w:spacing w:after="0" w:line="240" w:lineRule="auto"/>
        <w:rPr>
          <w:rFonts w:ascii="Calibri Light" w:hAnsi="Calibri Light" w:cs="Arial"/>
          <w:i/>
        </w:rPr>
      </w:pPr>
      <m:oMathPara>
        <m:oMath>
          <m:r>
            <w:rPr>
              <w:rFonts w:ascii="Cambria Math" w:hAnsi="Cambria Math" w:cs="Arial"/>
            </w:rPr>
            <m:t>(Lowest compliant evaluated total÷Bidder</m:t>
          </m:r>
          <m:r>
            <m:rPr>
              <m:nor/>
            </m:rPr>
            <w:rPr>
              <w:rFonts w:ascii="Calibri Light" w:hAnsi="Calibri Light" w:cs="Arial"/>
            </w:rPr>
            <m:t>’</m:t>
          </m:r>
          <m:r>
            <w:rPr>
              <w:rFonts w:ascii="Cambria Math" w:hAnsi="Cambria Math" w:cs="Arial"/>
            </w:rPr>
            <m:t>s evaluated total)×60</m:t>
          </m:r>
        </m:oMath>
      </m:oMathPara>
    </w:p>
    <w:p w14:paraId="3CC233E9" w14:textId="77777777" w:rsidR="004050ED" w:rsidRDefault="004050ED" w:rsidP="00D375A8">
      <w:pPr>
        <w:spacing w:after="0" w:line="240" w:lineRule="auto"/>
        <w:rPr>
          <w:rFonts w:ascii="Calibri Light" w:hAnsi="Calibri Light" w:cs="Arial"/>
          <w:i/>
        </w:rPr>
      </w:pPr>
    </w:p>
    <w:p w14:paraId="6AF87810" w14:textId="77777777" w:rsidR="00EA4116" w:rsidRPr="00EA4116" w:rsidRDefault="00EA4116" w:rsidP="00EA4116">
      <w:pPr>
        <w:spacing w:after="0" w:line="240" w:lineRule="auto"/>
        <w:rPr>
          <w:rFonts w:ascii="Calibri Light" w:hAnsi="Calibri Light" w:cs="Arial"/>
          <w:b/>
          <w:bCs/>
        </w:rPr>
      </w:pPr>
      <w:r w:rsidRPr="00EA4116">
        <w:rPr>
          <w:rFonts w:ascii="Calibri Light" w:hAnsi="Calibri Light" w:cs="Arial"/>
          <w:b/>
          <w:bCs/>
        </w:rPr>
        <w:t>Important Pricing Conditions</w:t>
      </w:r>
    </w:p>
    <w:p w14:paraId="5922F27A" w14:textId="77777777" w:rsidR="00EA4116" w:rsidRPr="00EA4116" w:rsidRDefault="00EA4116" w:rsidP="00EA4116">
      <w:pPr>
        <w:numPr>
          <w:ilvl w:val="0"/>
          <w:numId w:val="84"/>
        </w:numPr>
        <w:spacing w:after="0" w:line="240" w:lineRule="auto"/>
        <w:rPr>
          <w:rFonts w:ascii="Calibri Light" w:hAnsi="Calibri Light" w:cs="Arial"/>
        </w:rPr>
      </w:pPr>
      <w:r w:rsidRPr="00EA4116">
        <w:rPr>
          <w:rFonts w:ascii="Calibri Light" w:hAnsi="Calibri Light" w:cs="Arial"/>
        </w:rPr>
        <w:t>All rates must be inclusive of labour, materials, plant, travel, overheads and profit.</w:t>
      </w:r>
    </w:p>
    <w:p w14:paraId="2CBD051E" w14:textId="77777777" w:rsidR="00EA4116" w:rsidRPr="00EA4116" w:rsidRDefault="00EA4116" w:rsidP="00EA4116">
      <w:pPr>
        <w:numPr>
          <w:ilvl w:val="0"/>
          <w:numId w:val="84"/>
        </w:numPr>
        <w:spacing w:after="0" w:line="240" w:lineRule="auto"/>
        <w:rPr>
          <w:rFonts w:ascii="Calibri Light" w:hAnsi="Calibri Light" w:cs="Arial"/>
        </w:rPr>
      </w:pPr>
      <w:r w:rsidRPr="00EA4116">
        <w:rPr>
          <w:rFonts w:ascii="Calibri Light" w:hAnsi="Calibri Light" w:cs="Arial"/>
        </w:rPr>
        <w:t>Rates must remain fixed for the initial contract period (unless otherwise stated in the Contract).</w:t>
      </w:r>
    </w:p>
    <w:p w14:paraId="6A7A1EB9" w14:textId="77777777" w:rsidR="00EA4116" w:rsidRPr="00EA4116" w:rsidRDefault="00EA4116" w:rsidP="00EA4116">
      <w:pPr>
        <w:numPr>
          <w:ilvl w:val="0"/>
          <w:numId w:val="84"/>
        </w:numPr>
        <w:spacing w:after="0" w:line="240" w:lineRule="auto"/>
        <w:rPr>
          <w:rFonts w:ascii="Calibri Light" w:hAnsi="Calibri Light" w:cs="Arial"/>
        </w:rPr>
      </w:pPr>
      <w:r w:rsidRPr="00EA4116">
        <w:rPr>
          <w:rFonts w:ascii="Calibri Light" w:hAnsi="Calibri Light" w:cs="Arial"/>
        </w:rPr>
        <w:t>VAT must be excluded from submitted rates (VAT will be applied at the prevailing rate where applicable).</w:t>
      </w:r>
    </w:p>
    <w:p w14:paraId="69F97C57" w14:textId="77777777" w:rsidR="00EA4116" w:rsidRPr="00EA4116" w:rsidRDefault="00EA4116" w:rsidP="00EA4116">
      <w:pPr>
        <w:numPr>
          <w:ilvl w:val="0"/>
          <w:numId w:val="84"/>
        </w:numPr>
        <w:spacing w:after="0" w:line="240" w:lineRule="auto"/>
        <w:rPr>
          <w:rFonts w:ascii="Calibri Light" w:hAnsi="Calibri Light" w:cs="Arial"/>
        </w:rPr>
      </w:pPr>
      <w:r w:rsidRPr="00EA4116">
        <w:rPr>
          <w:rFonts w:ascii="Calibri Light" w:hAnsi="Calibri Light" w:cs="Arial"/>
        </w:rPr>
        <w:t>Assumptions, qualifications or alterations to the pricing structure will not be accepted.</w:t>
      </w:r>
    </w:p>
    <w:p w14:paraId="23240D58" w14:textId="77777777" w:rsidR="00EA4116" w:rsidRPr="00EA4116" w:rsidRDefault="00EA4116" w:rsidP="00EA4116">
      <w:pPr>
        <w:numPr>
          <w:ilvl w:val="0"/>
          <w:numId w:val="84"/>
        </w:numPr>
        <w:spacing w:after="0" w:line="240" w:lineRule="auto"/>
        <w:rPr>
          <w:rFonts w:ascii="Calibri Light" w:hAnsi="Calibri Light" w:cs="Arial"/>
        </w:rPr>
      </w:pPr>
      <w:r w:rsidRPr="00EA4116">
        <w:rPr>
          <w:rFonts w:ascii="Calibri Light" w:hAnsi="Calibri Light" w:cs="Arial"/>
        </w:rPr>
        <w:t>Amendments to the format, formulas or indicative quantities within Schedule 4a are not permitted.</w:t>
      </w:r>
    </w:p>
    <w:p w14:paraId="3920A67C" w14:textId="77777777" w:rsidR="00EA4116" w:rsidRPr="00EA4116" w:rsidRDefault="00EA4116" w:rsidP="00EA4116">
      <w:pPr>
        <w:numPr>
          <w:ilvl w:val="0"/>
          <w:numId w:val="84"/>
        </w:numPr>
        <w:spacing w:after="0" w:line="240" w:lineRule="auto"/>
        <w:rPr>
          <w:rFonts w:ascii="Calibri Light" w:hAnsi="Calibri Light" w:cs="Arial"/>
        </w:rPr>
      </w:pPr>
      <w:r w:rsidRPr="00EA4116">
        <w:rPr>
          <w:rFonts w:ascii="Calibri Light" w:hAnsi="Calibri Light" w:cs="Arial"/>
        </w:rPr>
        <w:t>Any pricing submission that is incomplete, conditional or varies from the prescribed structure may be deemed non-compliant and disqualified.</w:t>
      </w:r>
    </w:p>
    <w:p w14:paraId="349FC1C2" w14:textId="77777777" w:rsidR="00EA4116" w:rsidRPr="00EA4116" w:rsidRDefault="00EA4116" w:rsidP="00EA4116">
      <w:pPr>
        <w:spacing w:after="0" w:line="240" w:lineRule="auto"/>
        <w:rPr>
          <w:rFonts w:ascii="Calibri Light" w:hAnsi="Calibri Light" w:cs="Arial"/>
        </w:rPr>
      </w:pPr>
      <w:r w:rsidRPr="00EA4116">
        <w:rPr>
          <w:rFonts w:ascii="Calibri Light" w:hAnsi="Calibri Light" w:cs="Arial"/>
        </w:rPr>
        <w:t>Any clarification regarding pricing must be raised during the clarification period.</w:t>
      </w:r>
    </w:p>
    <w:p w14:paraId="0FF613C5" w14:textId="77777777" w:rsidR="00EA4116" w:rsidRDefault="00EA4116" w:rsidP="00D375A8">
      <w:pPr>
        <w:spacing w:after="0" w:line="240" w:lineRule="auto"/>
        <w:rPr>
          <w:rFonts w:ascii="Calibri Light" w:hAnsi="Calibri Light" w:cs="Arial"/>
        </w:rPr>
      </w:pPr>
    </w:p>
    <w:p w14:paraId="19B9A08A" w14:textId="77777777" w:rsidR="00EA4116" w:rsidRDefault="00EA4116" w:rsidP="00D375A8">
      <w:pPr>
        <w:spacing w:after="0" w:line="240" w:lineRule="auto"/>
        <w:rPr>
          <w:rFonts w:ascii="Calibri Light" w:hAnsi="Calibri Light" w:cs="Arial"/>
        </w:rPr>
      </w:pPr>
    </w:p>
    <w:p w14:paraId="7DC3D799" w14:textId="77777777" w:rsidR="004050ED" w:rsidRDefault="004050ED" w:rsidP="00D375A8">
      <w:pPr>
        <w:spacing w:after="0" w:line="240" w:lineRule="auto"/>
        <w:rPr>
          <w:rFonts w:ascii="Calibri Light" w:hAnsi="Calibri Light" w:cs="Arial"/>
        </w:rPr>
      </w:pPr>
    </w:p>
    <w:p w14:paraId="0A355526" w14:textId="77777777" w:rsidR="004050ED" w:rsidRDefault="004050ED" w:rsidP="00D375A8">
      <w:pPr>
        <w:spacing w:after="0" w:line="240" w:lineRule="auto"/>
        <w:rPr>
          <w:rFonts w:ascii="Calibri Light" w:hAnsi="Calibri Light" w:cs="Arial"/>
        </w:rPr>
      </w:pPr>
    </w:p>
    <w:p w14:paraId="7B539F17" w14:textId="77777777" w:rsidR="004050ED" w:rsidRDefault="004050ED" w:rsidP="00D375A8">
      <w:pPr>
        <w:spacing w:after="0" w:line="240" w:lineRule="auto"/>
        <w:rPr>
          <w:rFonts w:ascii="Calibri Light" w:hAnsi="Calibri Light" w:cs="Arial"/>
        </w:rPr>
      </w:pPr>
    </w:p>
    <w:p w14:paraId="137CDBD7" w14:textId="77777777" w:rsidR="004050ED" w:rsidRDefault="004050ED" w:rsidP="00D375A8">
      <w:pPr>
        <w:spacing w:after="0" w:line="240" w:lineRule="auto"/>
        <w:rPr>
          <w:rFonts w:ascii="Calibri Light" w:hAnsi="Calibri Light" w:cs="Arial"/>
        </w:rPr>
      </w:pPr>
    </w:p>
    <w:p w14:paraId="052196E6" w14:textId="77777777" w:rsidR="004050ED" w:rsidRDefault="004050ED" w:rsidP="00D375A8">
      <w:pPr>
        <w:spacing w:after="0" w:line="240" w:lineRule="auto"/>
        <w:rPr>
          <w:rFonts w:ascii="Calibri Light" w:hAnsi="Calibri Light" w:cs="Arial"/>
        </w:rPr>
      </w:pPr>
    </w:p>
    <w:p w14:paraId="3A0B39EE" w14:textId="77777777" w:rsidR="004050ED" w:rsidRDefault="004050ED" w:rsidP="00D375A8">
      <w:pPr>
        <w:spacing w:after="0" w:line="240" w:lineRule="auto"/>
        <w:rPr>
          <w:rFonts w:ascii="Calibri Light" w:hAnsi="Calibri Light" w:cs="Arial"/>
        </w:rPr>
      </w:pPr>
    </w:p>
    <w:p w14:paraId="1229912A" w14:textId="77777777" w:rsidR="004050ED" w:rsidRDefault="004050ED" w:rsidP="00D375A8">
      <w:pPr>
        <w:spacing w:after="0" w:line="240" w:lineRule="auto"/>
        <w:rPr>
          <w:rFonts w:ascii="Calibri Light" w:hAnsi="Calibri Light" w:cs="Arial"/>
        </w:rPr>
      </w:pPr>
    </w:p>
    <w:p w14:paraId="66DA414A" w14:textId="77777777" w:rsidR="004050ED" w:rsidRDefault="004050ED" w:rsidP="00D375A8">
      <w:pPr>
        <w:spacing w:after="0" w:line="240" w:lineRule="auto"/>
        <w:rPr>
          <w:rFonts w:ascii="Calibri Light" w:hAnsi="Calibri Light" w:cs="Arial"/>
        </w:rPr>
      </w:pPr>
    </w:p>
    <w:p w14:paraId="689481A9" w14:textId="77777777" w:rsidR="004050ED" w:rsidRDefault="004050ED" w:rsidP="00D375A8">
      <w:pPr>
        <w:spacing w:after="0" w:line="240" w:lineRule="auto"/>
        <w:rPr>
          <w:rFonts w:ascii="Calibri Light" w:hAnsi="Calibri Light" w:cs="Arial"/>
        </w:rPr>
      </w:pPr>
    </w:p>
    <w:p w14:paraId="01E36AD0" w14:textId="77777777" w:rsidR="004050ED" w:rsidRDefault="004050ED" w:rsidP="00D375A8">
      <w:pPr>
        <w:spacing w:after="0" w:line="240" w:lineRule="auto"/>
        <w:rPr>
          <w:rFonts w:ascii="Calibri Light" w:hAnsi="Calibri Light" w:cs="Arial"/>
        </w:rPr>
      </w:pPr>
    </w:p>
    <w:p w14:paraId="72603118" w14:textId="77777777" w:rsidR="00EE5292" w:rsidRDefault="00EE5292" w:rsidP="00D375A8">
      <w:pPr>
        <w:spacing w:after="0" w:line="240" w:lineRule="auto"/>
        <w:rPr>
          <w:rFonts w:ascii="Calibri Light" w:hAnsi="Calibri Light" w:cs="Arial"/>
        </w:rPr>
      </w:pPr>
    </w:p>
    <w:p w14:paraId="75725C96" w14:textId="77777777" w:rsidR="004050ED" w:rsidRDefault="004050ED" w:rsidP="00D375A8">
      <w:pPr>
        <w:spacing w:after="0" w:line="240" w:lineRule="auto"/>
        <w:rPr>
          <w:rFonts w:ascii="Calibri Light" w:hAnsi="Calibri Light" w:cs="Arial"/>
        </w:rPr>
      </w:pPr>
    </w:p>
    <w:p w14:paraId="794B443F" w14:textId="77777777" w:rsidR="00EA4116" w:rsidRDefault="00EA4116" w:rsidP="00D375A8">
      <w:pPr>
        <w:spacing w:after="0" w:line="240" w:lineRule="auto"/>
        <w:rPr>
          <w:rFonts w:ascii="Calibri Light" w:hAnsi="Calibri Light" w:cs="Arial"/>
        </w:rPr>
      </w:pPr>
    </w:p>
    <w:p w14:paraId="3092643F" w14:textId="58C42EFB" w:rsidR="00D53B3D" w:rsidRDefault="005E6B5A" w:rsidP="00D375A8">
      <w:pPr>
        <w:spacing w:after="0" w:line="240" w:lineRule="auto"/>
        <w:rPr>
          <w:rFonts w:ascii="Calibri Light" w:hAnsi="Calibri Light"/>
          <w:sz w:val="28"/>
          <w:szCs w:val="28"/>
        </w:rPr>
      </w:pPr>
      <w:r w:rsidRPr="00CD3F9D">
        <w:rPr>
          <w:rFonts w:ascii="Calibri Light" w:hAnsi="Calibri Light"/>
          <w:sz w:val="28"/>
          <w:szCs w:val="28"/>
        </w:rPr>
        <w:lastRenderedPageBreak/>
        <w:t xml:space="preserve">Section </w:t>
      </w:r>
      <w:r>
        <w:rPr>
          <w:rFonts w:ascii="Calibri Light" w:hAnsi="Calibri Light"/>
          <w:sz w:val="28"/>
          <w:szCs w:val="28"/>
        </w:rPr>
        <w:t>D</w:t>
      </w:r>
      <w:r w:rsidRPr="00CD3F9D">
        <w:rPr>
          <w:rFonts w:ascii="Calibri Light" w:hAnsi="Calibri Light"/>
          <w:sz w:val="28"/>
          <w:szCs w:val="28"/>
        </w:rPr>
        <w:t xml:space="preserve"> – </w:t>
      </w:r>
      <w:r>
        <w:rPr>
          <w:rFonts w:ascii="Calibri Light" w:hAnsi="Calibri Light"/>
          <w:sz w:val="28"/>
          <w:szCs w:val="28"/>
        </w:rPr>
        <w:t xml:space="preserve">Form of Tender and Supplier Declarations </w:t>
      </w:r>
    </w:p>
    <w:p w14:paraId="58784893" w14:textId="77777777" w:rsidR="005E6B5A" w:rsidRDefault="005E6B5A" w:rsidP="00D375A8">
      <w:pPr>
        <w:spacing w:after="0" w:line="240" w:lineRule="auto"/>
        <w:rPr>
          <w:rFonts w:ascii="Calibri Light" w:hAnsi="Calibri Light"/>
          <w:sz w:val="28"/>
          <w:szCs w:val="28"/>
        </w:rPr>
      </w:pPr>
    </w:p>
    <w:p w14:paraId="4A45EADC" w14:textId="77777777" w:rsidR="000D4D8D" w:rsidRPr="00E16A5B" w:rsidRDefault="000D4D8D" w:rsidP="000D4D8D">
      <w:pPr>
        <w:pStyle w:val="STBody"/>
        <w:rPr>
          <w:rFonts w:ascii="Calibri Light" w:hAnsi="Calibri Light" w:cs="Arial"/>
          <w:b/>
          <w:sz w:val="22"/>
          <w:szCs w:val="22"/>
          <w:lang w:eastAsia="en-US"/>
        </w:rPr>
      </w:pPr>
      <w:r w:rsidRPr="00E16A5B">
        <w:rPr>
          <w:rFonts w:ascii="Calibri Light" w:hAnsi="Calibri Light" w:cs="Arial"/>
          <w:b/>
          <w:sz w:val="22"/>
          <w:szCs w:val="22"/>
          <w:lang w:eastAsia="en-US"/>
        </w:rPr>
        <w:t>FORM OF TENDER</w:t>
      </w:r>
    </w:p>
    <w:p w14:paraId="774FD22F" w14:textId="77777777" w:rsidR="000D4D8D" w:rsidRPr="00E16A5B" w:rsidRDefault="000D4D8D" w:rsidP="000D4D8D">
      <w:pPr>
        <w:pStyle w:val="STBody"/>
        <w:rPr>
          <w:rFonts w:ascii="Calibri Light" w:hAnsi="Calibri Light" w:cs="Arial"/>
          <w:sz w:val="22"/>
          <w:szCs w:val="22"/>
          <w:lang w:eastAsia="en-US"/>
        </w:rPr>
      </w:pPr>
    </w:p>
    <w:p w14:paraId="348F185A" w14:textId="5640CA88" w:rsidR="000D4D8D" w:rsidRPr="00E16A5B" w:rsidRDefault="000D4D8D" w:rsidP="000D4D8D">
      <w:pPr>
        <w:rPr>
          <w:rFonts w:ascii="Calibri Light" w:hAnsi="Calibri Light" w:cs="Arial"/>
        </w:rPr>
      </w:pPr>
      <w:r w:rsidRPr="00FA7759">
        <w:rPr>
          <w:rFonts w:ascii="Calibri Light" w:hAnsi="Calibri Light" w:cs="Arial"/>
          <w:b/>
          <w:bCs/>
        </w:rPr>
        <w:t>To:</w:t>
      </w:r>
      <w:r w:rsidRPr="00FA7759">
        <w:tab/>
      </w:r>
      <w:r w:rsidRPr="00FA7759">
        <w:rPr>
          <w:rFonts w:ascii="Calibri Light" w:hAnsi="Calibri Light" w:cs="Arial"/>
        </w:rPr>
        <w:t xml:space="preserve">The Board of </w:t>
      </w:r>
      <w:r w:rsidR="00FA7759" w:rsidRPr="00FA7759">
        <w:rPr>
          <w:rFonts w:ascii="Calibri Light" w:eastAsia="Times New Roman" w:hAnsi="Calibri Light" w:cs="Times New Roman"/>
          <w:color w:val="auto"/>
        </w:rPr>
        <w:t xml:space="preserve">THE CADARN HOUSING GROUP LIMITED </w:t>
      </w:r>
      <w:r w:rsidRPr="00FA7759">
        <w:rPr>
          <w:rFonts w:ascii="Calibri Light" w:hAnsi="Calibri Light" w:cs="Arial"/>
        </w:rPr>
        <w:t>(the Client)</w:t>
      </w:r>
    </w:p>
    <w:p w14:paraId="2BA8650A" w14:textId="15847891" w:rsidR="000D4D8D" w:rsidRPr="00E16A5B" w:rsidRDefault="000D4D8D" w:rsidP="000D4D8D">
      <w:pPr>
        <w:rPr>
          <w:rFonts w:ascii="Calibri Light" w:hAnsi="Calibri Light" w:cs="Arial"/>
        </w:rPr>
      </w:pPr>
      <w:r w:rsidRPr="00E16A5B">
        <w:rPr>
          <w:rFonts w:ascii="Calibri Light" w:hAnsi="Calibri Light" w:cs="Arial"/>
        </w:rPr>
        <w:t>I/We the undersigned, hereby tender and offer to provide the requirements as detailed regarding the Opportunity as more particularly detailed to in the Invitation to Tender ("ITT") supplied to me/us for the purpose of tendering for the provision of the Opportunity and upon the terms thereof.</w:t>
      </w:r>
    </w:p>
    <w:p w14:paraId="04EC1A4A" w14:textId="564D31FA" w:rsidR="000D4D8D" w:rsidRPr="00E16A5B" w:rsidRDefault="000D4D8D" w:rsidP="000D4D8D">
      <w:pPr>
        <w:rPr>
          <w:rFonts w:ascii="Calibri Light" w:hAnsi="Calibri Light" w:cs="Arial"/>
        </w:rPr>
      </w:pPr>
      <w:r w:rsidRPr="00E16A5B">
        <w:rPr>
          <w:rFonts w:ascii="Calibri Light" w:hAnsi="Calibri Light" w:cs="Arial"/>
        </w:rPr>
        <w:t>Attached to this form of tender are the following:</w:t>
      </w:r>
    </w:p>
    <w:p w14:paraId="70B936F6" w14:textId="77777777" w:rsidR="000D4D8D" w:rsidRPr="00E16A5B" w:rsidRDefault="000D4D8D" w:rsidP="000D4D8D">
      <w:pPr>
        <w:pStyle w:val="ListParagraph"/>
        <w:widowControl w:val="0"/>
        <w:numPr>
          <w:ilvl w:val="0"/>
          <w:numId w:val="42"/>
        </w:numPr>
        <w:spacing w:before="0" w:line="240" w:lineRule="auto"/>
        <w:contextualSpacing/>
        <w:jc w:val="both"/>
        <w:rPr>
          <w:rFonts w:ascii="Calibri Light" w:hAnsi="Calibri Light" w:cs="Arial"/>
          <w:sz w:val="22"/>
          <w:szCs w:val="22"/>
        </w:rPr>
      </w:pPr>
      <w:r w:rsidRPr="00E16A5B">
        <w:rPr>
          <w:rFonts w:ascii="Calibri Light" w:hAnsi="Calibri Light" w:cs="Arial"/>
          <w:sz w:val="22"/>
          <w:szCs w:val="22"/>
        </w:rPr>
        <w:t>My/our Tender Response responding to the opportunity as identified in and required by the ITT; and</w:t>
      </w:r>
    </w:p>
    <w:p w14:paraId="69AB1521" w14:textId="30F9476F" w:rsidR="000D4D8D" w:rsidRPr="00C24C97" w:rsidRDefault="000D4D8D" w:rsidP="00C24C97">
      <w:pPr>
        <w:pStyle w:val="ListParagraph"/>
        <w:widowControl w:val="0"/>
        <w:numPr>
          <w:ilvl w:val="0"/>
          <w:numId w:val="42"/>
        </w:numPr>
        <w:spacing w:before="0" w:line="240" w:lineRule="auto"/>
        <w:contextualSpacing/>
        <w:jc w:val="both"/>
        <w:rPr>
          <w:rFonts w:ascii="Calibri Light" w:hAnsi="Calibri Light" w:cs="Arial"/>
        </w:rPr>
      </w:pPr>
      <w:r w:rsidRPr="00E16A5B">
        <w:rPr>
          <w:rFonts w:ascii="Calibri Light" w:hAnsi="Calibri Light" w:cs="Arial"/>
          <w:sz w:val="22"/>
          <w:szCs w:val="22"/>
        </w:rPr>
        <w:t xml:space="preserve">A signed Certificate of </w:t>
      </w:r>
      <w:proofErr w:type="gramStart"/>
      <w:r w:rsidRPr="00E16A5B">
        <w:rPr>
          <w:rFonts w:ascii="Calibri Light" w:hAnsi="Calibri Light" w:cs="Arial"/>
          <w:sz w:val="22"/>
          <w:szCs w:val="22"/>
        </w:rPr>
        <w:t>Non Collusive</w:t>
      </w:r>
      <w:proofErr w:type="gramEnd"/>
      <w:r w:rsidRPr="00E16A5B">
        <w:rPr>
          <w:rFonts w:ascii="Calibri Light" w:hAnsi="Calibri Light" w:cs="Arial"/>
          <w:sz w:val="22"/>
          <w:szCs w:val="22"/>
        </w:rPr>
        <w:t xml:space="preserve"> Tendering and Non-Canvassing.</w:t>
      </w:r>
    </w:p>
    <w:p w14:paraId="1F3ED6A9" w14:textId="77777777" w:rsidR="000D4D8D" w:rsidRDefault="000D4D8D" w:rsidP="000D4D8D">
      <w:pPr>
        <w:rPr>
          <w:rFonts w:ascii="Calibri Light" w:hAnsi="Calibri Light" w:cs="Arial"/>
        </w:rPr>
      </w:pPr>
    </w:p>
    <w:p w14:paraId="07A7DB06" w14:textId="37AD756D" w:rsidR="000D4D8D" w:rsidRPr="00E16A5B" w:rsidRDefault="000D4D8D" w:rsidP="000D4D8D">
      <w:pPr>
        <w:rPr>
          <w:rFonts w:ascii="Calibri Light" w:hAnsi="Calibri Light" w:cs="Arial"/>
        </w:rPr>
      </w:pPr>
      <w:r w:rsidRPr="00E16A5B">
        <w:rPr>
          <w:rFonts w:ascii="Calibri Light" w:hAnsi="Calibri Light" w:cs="Arial"/>
        </w:rPr>
        <w:t>I/We confirm that I/we can supply services under the Opportunity as specified in the ITT at the price specified in our Tender Response.</w:t>
      </w:r>
    </w:p>
    <w:p w14:paraId="4A2C50D9" w14:textId="44AA7027" w:rsidR="000D4D8D" w:rsidRPr="00E16A5B" w:rsidRDefault="000D4D8D" w:rsidP="000D4D8D">
      <w:pPr>
        <w:rPr>
          <w:rFonts w:ascii="Calibri Light" w:hAnsi="Calibri Light" w:cs="Arial"/>
        </w:rPr>
      </w:pPr>
      <w:r w:rsidRPr="00E16A5B">
        <w:rPr>
          <w:rFonts w:ascii="Calibri Light" w:hAnsi="Calibri Light" w:cs="Arial"/>
        </w:rPr>
        <w:t xml:space="preserve">I/We confirm that the information supplied to you and forming part of this Tender was true when made and remains true and accurate in all respects. </w:t>
      </w:r>
    </w:p>
    <w:p w14:paraId="597C3926" w14:textId="5AEB51F4" w:rsidR="000D4D8D" w:rsidRPr="00E16A5B" w:rsidRDefault="000D4D8D" w:rsidP="000D4D8D">
      <w:pPr>
        <w:rPr>
          <w:rFonts w:ascii="Calibri Light" w:hAnsi="Calibri Light" w:cs="Arial"/>
        </w:rPr>
      </w:pPr>
      <w:r w:rsidRPr="00E16A5B">
        <w:rPr>
          <w:rFonts w:ascii="Calibri Light" w:hAnsi="Calibri Light" w:cs="Arial"/>
        </w:rPr>
        <w:t>I/We confirm and undertake that if any information in our Tender Response becomes untrue or misleading that I/we shall notify you immediately and update such information as required.</w:t>
      </w:r>
    </w:p>
    <w:p w14:paraId="31D123BA" w14:textId="6DF1C456" w:rsidR="000D4D8D" w:rsidRPr="002D4645" w:rsidRDefault="000D4D8D" w:rsidP="000D4D8D">
      <w:pPr>
        <w:rPr>
          <w:rFonts w:ascii="Calibri Light" w:hAnsi="Calibri Light" w:cs="Arial"/>
        </w:rPr>
      </w:pPr>
      <w:r w:rsidRPr="00E16A5B">
        <w:rPr>
          <w:rFonts w:ascii="Calibri Light" w:hAnsi="Calibri Light" w:cs="Arial"/>
        </w:rPr>
        <w:t xml:space="preserve">I/We confirm that </w:t>
      </w:r>
      <w:r w:rsidRPr="002D4645">
        <w:rPr>
          <w:rFonts w:ascii="Calibri Light" w:hAnsi="Calibri Light" w:cs="Arial"/>
        </w:rPr>
        <w:t>this Tender Response will remain valid, binding and open for acceptance for [</w:t>
      </w:r>
      <w:r w:rsidRPr="00FA7759">
        <w:rPr>
          <w:rFonts w:ascii="Calibri Light" w:hAnsi="Calibri Light" w:cs="Arial"/>
        </w:rPr>
        <w:t>90</w:t>
      </w:r>
      <w:r w:rsidRPr="002D4645">
        <w:rPr>
          <w:rFonts w:ascii="Calibri Light" w:hAnsi="Calibri Light" w:cs="Arial"/>
        </w:rPr>
        <w:t>] days from the date set for receipt of Tender Responses.</w:t>
      </w:r>
    </w:p>
    <w:p w14:paraId="222A8332" w14:textId="609720DE" w:rsidR="000D4D8D" w:rsidRPr="00FA7759" w:rsidRDefault="000D4D8D" w:rsidP="000D4D8D">
      <w:pPr>
        <w:rPr>
          <w:rFonts w:ascii="Calibri Light" w:hAnsi="Calibri Light" w:cs="Arial"/>
        </w:rPr>
      </w:pPr>
      <w:r w:rsidRPr="4B1EB419">
        <w:rPr>
          <w:rFonts w:ascii="Calibri Light" w:hAnsi="Calibri Light" w:cs="Arial"/>
        </w:rPr>
        <w:t xml:space="preserve">I/We </w:t>
      </w:r>
      <w:r w:rsidRPr="00FA7759">
        <w:rPr>
          <w:rFonts w:ascii="Calibri Light" w:hAnsi="Calibri Light" w:cs="Arial"/>
        </w:rPr>
        <w:t>undertake, in the event of acceptance of our Tender Response, to execute the contract for the Opportunity within [14] Working Days of such acceptance (or otherwise as agreed with the Client) and if required in the interim to provide the requirements in accordance with the contract if necessary.</w:t>
      </w:r>
    </w:p>
    <w:p w14:paraId="6409EB0D" w14:textId="6863BEC6" w:rsidR="000D4D8D" w:rsidRPr="00E16A5B" w:rsidRDefault="000D4D8D" w:rsidP="000D4D8D">
      <w:pPr>
        <w:rPr>
          <w:rFonts w:ascii="Calibri Light" w:hAnsi="Calibri Light" w:cs="Arial"/>
        </w:rPr>
      </w:pPr>
      <w:r w:rsidRPr="00FA7759">
        <w:rPr>
          <w:rFonts w:ascii="Calibri Light" w:hAnsi="Calibri Light" w:cs="Arial"/>
        </w:rPr>
        <w:t>I/We understand that the Client is under no obligation to accept our Tender Response and reserves the right to refuse this Tender Response whether it is l</w:t>
      </w:r>
      <w:r w:rsidRPr="4B1EB419">
        <w:rPr>
          <w:rFonts w:ascii="Calibri Light" w:hAnsi="Calibri Light" w:cs="Arial"/>
        </w:rPr>
        <w:t>ower, the same, or higher than any other Tender Response.</w:t>
      </w:r>
    </w:p>
    <w:p w14:paraId="56019A40" w14:textId="570B92CB" w:rsidR="000D4D8D" w:rsidRPr="00E16A5B" w:rsidRDefault="000D4D8D" w:rsidP="000D4D8D">
      <w:pPr>
        <w:rPr>
          <w:rFonts w:ascii="Calibri Light" w:hAnsi="Calibri Light" w:cs="Arial"/>
        </w:rPr>
      </w:pPr>
      <w:r w:rsidRPr="00E16A5B">
        <w:rPr>
          <w:rFonts w:ascii="Calibri Light" w:hAnsi="Calibri Light" w:cs="Arial"/>
        </w:rPr>
        <w:t>I/We confirm that the undersigned are authorised to commit the Supplier to the contractual obligations as detailed in the ITT and the content of our Tender Response.</w:t>
      </w:r>
    </w:p>
    <w:p w14:paraId="635E761C" w14:textId="547F9FAB" w:rsidR="000D4D8D" w:rsidRPr="00E16A5B" w:rsidRDefault="000D4D8D" w:rsidP="000D4D8D">
      <w:pPr>
        <w:rPr>
          <w:rFonts w:ascii="Calibri Light" w:hAnsi="Calibri Light" w:cs="Arial"/>
        </w:rPr>
      </w:pPr>
      <w:r w:rsidRPr="00E16A5B">
        <w:rPr>
          <w:rFonts w:ascii="Calibri Light" w:hAnsi="Calibri Light" w:cs="Arial"/>
        </w:rPr>
        <w:t xml:space="preserve">Signed: </w:t>
      </w:r>
      <w:r w:rsidRPr="00E16A5B">
        <w:rPr>
          <w:rFonts w:ascii="Calibri Light" w:hAnsi="Calibri Light" w:cs="Arial"/>
        </w:rPr>
        <w:tab/>
        <w:t>………………………….</w:t>
      </w:r>
    </w:p>
    <w:p w14:paraId="49850AC1" w14:textId="172E78AD" w:rsidR="000D4D8D" w:rsidRPr="00E16A5B" w:rsidRDefault="000D4D8D" w:rsidP="000D4D8D">
      <w:pPr>
        <w:rPr>
          <w:rFonts w:ascii="Calibri Light" w:hAnsi="Calibri Light" w:cs="Arial"/>
        </w:rPr>
      </w:pPr>
      <w:r w:rsidRPr="00E16A5B">
        <w:rPr>
          <w:rFonts w:ascii="Calibri Light" w:hAnsi="Calibri Light" w:cs="Arial"/>
        </w:rPr>
        <w:t>Name: ……………………………</w:t>
      </w:r>
    </w:p>
    <w:p w14:paraId="154783BF" w14:textId="31A1541A" w:rsidR="000D4D8D" w:rsidRPr="00E16A5B" w:rsidRDefault="000D4D8D" w:rsidP="000D4D8D">
      <w:pPr>
        <w:rPr>
          <w:rFonts w:ascii="Calibri Light" w:hAnsi="Calibri Light" w:cs="Arial"/>
        </w:rPr>
      </w:pPr>
      <w:proofErr w:type="gramStart"/>
      <w:r w:rsidRPr="00E16A5B">
        <w:rPr>
          <w:rFonts w:ascii="Calibri Light" w:hAnsi="Calibri Light" w:cs="Arial"/>
        </w:rPr>
        <w:t>Position:…</w:t>
      </w:r>
      <w:proofErr w:type="gramEnd"/>
      <w:r w:rsidRPr="00E16A5B">
        <w:rPr>
          <w:rFonts w:ascii="Calibri Light" w:hAnsi="Calibri Light" w:cs="Arial"/>
        </w:rPr>
        <w:t>………………………</w:t>
      </w:r>
    </w:p>
    <w:p w14:paraId="5973125F" w14:textId="3E0303E4" w:rsidR="000D4D8D" w:rsidRPr="00E16A5B" w:rsidRDefault="000D4D8D" w:rsidP="000D4D8D">
      <w:pPr>
        <w:rPr>
          <w:rFonts w:ascii="Calibri Light" w:hAnsi="Calibri Light" w:cs="Arial"/>
        </w:rPr>
      </w:pPr>
      <w:r w:rsidRPr="00E16A5B">
        <w:rPr>
          <w:rFonts w:ascii="Calibri Light" w:hAnsi="Calibri Light" w:cs="Arial"/>
        </w:rPr>
        <w:t>Date:</w:t>
      </w:r>
      <w:r w:rsidRPr="00E16A5B">
        <w:rPr>
          <w:rFonts w:ascii="Calibri Light" w:hAnsi="Calibri Light" w:cs="Arial"/>
        </w:rPr>
        <w:tab/>
      </w:r>
      <w:r w:rsidRPr="00E16A5B">
        <w:rPr>
          <w:rFonts w:ascii="Calibri Light" w:hAnsi="Calibri Light" w:cs="Arial"/>
        </w:rPr>
        <w:tab/>
      </w:r>
    </w:p>
    <w:p w14:paraId="2E949A5C" w14:textId="77777777" w:rsidR="000D4D8D" w:rsidRPr="004F6913" w:rsidRDefault="000D4D8D" w:rsidP="000D4D8D">
      <w:pPr>
        <w:rPr>
          <w:rFonts w:ascii="Calibri Light" w:hAnsi="Calibri Light" w:cs="Arial"/>
          <w:i/>
          <w:iCs/>
        </w:rPr>
      </w:pPr>
      <w:r w:rsidRPr="4B1EB419">
        <w:rPr>
          <w:rFonts w:ascii="Calibri Light" w:hAnsi="Calibri Light" w:cs="Arial"/>
        </w:rPr>
        <w:t xml:space="preserve">For and on behalf of </w:t>
      </w:r>
      <w:r w:rsidRPr="004F6913">
        <w:rPr>
          <w:rFonts w:ascii="Calibri Light" w:hAnsi="Calibri Light" w:cs="Arial"/>
          <w:i/>
          <w:iCs/>
          <w:highlight w:val="yellow"/>
        </w:rPr>
        <w:t>[</w:t>
      </w:r>
      <w:r w:rsidRPr="004F6913">
        <w:rPr>
          <w:rFonts w:ascii="Calibri Light" w:hAnsi="Calibri Light" w:cs="Arial"/>
          <w:b/>
          <w:bCs/>
          <w:i/>
          <w:iCs/>
          <w:highlight w:val="yellow"/>
        </w:rPr>
        <w:t>Economic Operator</w:t>
      </w:r>
      <w:r w:rsidRPr="004F6913">
        <w:rPr>
          <w:rFonts w:ascii="Calibri Light" w:hAnsi="Calibri Light" w:cs="Arial"/>
          <w:i/>
          <w:iCs/>
          <w:highlight w:val="yellow"/>
        </w:rPr>
        <w:t>]</w:t>
      </w:r>
    </w:p>
    <w:p w14:paraId="15F278B7" w14:textId="77777777" w:rsidR="000D4D8D" w:rsidRPr="00E16A5B" w:rsidRDefault="000D4D8D" w:rsidP="000D4D8D">
      <w:pPr>
        <w:rPr>
          <w:rFonts w:ascii="Calibri Light" w:hAnsi="Calibri Light" w:cs="Arial"/>
        </w:rPr>
      </w:pPr>
    </w:p>
    <w:p w14:paraId="120DCE4A" w14:textId="77777777" w:rsidR="000D4D8D" w:rsidRPr="00E16A5B" w:rsidRDefault="000D4D8D" w:rsidP="000D4D8D">
      <w:pPr>
        <w:rPr>
          <w:rFonts w:ascii="Calibri Light" w:hAnsi="Calibri Light" w:cs="Arial"/>
          <w:b/>
          <w:caps/>
        </w:rPr>
      </w:pPr>
      <w:r w:rsidRPr="00E16A5B">
        <w:rPr>
          <w:rFonts w:ascii="Calibri Light" w:hAnsi="Calibri Light" w:cs="Arial"/>
          <w:b/>
          <w:caps/>
        </w:rPr>
        <w:lastRenderedPageBreak/>
        <w:br w:type="page"/>
      </w:r>
    </w:p>
    <w:p w14:paraId="36AF9D23" w14:textId="77777777" w:rsidR="000D4D8D" w:rsidRPr="00E16A5B" w:rsidRDefault="000D4D8D" w:rsidP="000D4D8D">
      <w:pPr>
        <w:jc w:val="center"/>
        <w:rPr>
          <w:rFonts w:ascii="Calibri Light" w:hAnsi="Calibri Light" w:cs="Arial"/>
          <w:caps/>
        </w:rPr>
      </w:pPr>
      <w:r w:rsidRPr="00E16A5B">
        <w:rPr>
          <w:rFonts w:ascii="Calibri Light" w:hAnsi="Calibri Light" w:cs="Arial"/>
          <w:b/>
          <w:caps/>
        </w:rPr>
        <w:lastRenderedPageBreak/>
        <w:t>Certificate of Non-Collusion</w:t>
      </w:r>
    </w:p>
    <w:p w14:paraId="0A2C20A9" w14:textId="77777777" w:rsidR="000D4D8D" w:rsidRPr="00E16A5B" w:rsidRDefault="000D4D8D" w:rsidP="000D4D8D">
      <w:pPr>
        <w:jc w:val="center"/>
        <w:rPr>
          <w:rFonts w:ascii="Calibri Light" w:hAnsi="Calibri Light" w:cs="Arial"/>
          <w:b/>
        </w:rPr>
      </w:pPr>
    </w:p>
    <w:p w14:paraId="2BB710F1" w14:textId="62FC902B" w:rsidR="000D4D8D" w:rsidRPr="00E16A5B" w:rsidRDefault="000D4D8D" w:rsidP="000D4D8D">
      <w:pPr>
        <w:rPr>
          <w:rFonts w:ascii="Calibri Light" w:hAnsi="Calibri Light" w:cs="Arial"/>
        </w:rPr>
      </w:pPr>
      <w:r w:rsidRPr="00FA7759">
        <w:rPr>
          <w:rFonts w:ascii="Calibri Light" w:hAnsi="Calibri Light" w:cs="Arial"/>
          <w:b/>
          <w:bCs/>
        </w:rPr>
        <w:t>To:</w:t>
      </w:r>
      <w:r w:rsidRPr="00FA7759">
        <w:tab/>
      </w:r>
      <w:r w:rsidRPr="00FA7759">
        <w:rPr>
          <w:rFonts w:ascii="Calibri Light" w:hAnsi="Calibri Light" w:cs="Arial"/>
        </w:rPr>
        <w:t xml:space="preserve">The Board of </w:t>
      </w:r>
      <w:r w:rsidR="00FA7759" w:rsidRPr="00FA7759">
        <w:rPr>
          <w:rFonts w:ascii="Calibri Light" w:hAnsi="Calibri Light" w:cs="Arial"/>
        </w:rPr>
        <w:t xml:space="preserve">THE CADARN HOUSING GROUP LIMITED </w:t>
      </w:r>
      <w:r w:rsidRPr="00FA7759">
        <w:rPr>
          <w:rFonts w:ascii="Calibri Light" w:hAnsi="Calibri Light" w:cs="Arial"/>
        </w:rPr>
        <w:t>(the Client)</w:t>
      </w:r>
      <w:r w:rsidRPr="00E16A5B">
        <w:rPr>
          <w:rFonts w:ascii="Calibri Light" w:hAnsi="Calibri Light" w:cs="Arial"/>
        </w:rPr>
        <w:tab/>
      </w:r>
    </w:p>
    <w:p w14:paraId="28942A97" w14:textId="490202BF" w:rsidR="000D4D8D" w:rsidRPr="00E16A5B" w:rsidRDefault="000D4D8D" w:rsidP="000D4D8D">
      <w:pPr>
        <w:rPr>
          <w:rFonts w:ascii="Calibri Light" w:hAnsi="Calibri Light" w:cs="Arial"/>
        </w:rPr>
      </w:pPr>
      <w:r w:rsidRPr="4B1EB419">
        <w:rPr>
          <w:rFonts w:ascii="Calibri Light" w:hAnsi="Calibri Light" w:cs="Arial"/>
        </w:rPr>
        <w:t>The essence of selective tendering for the Opportunity is that the Client shall receive bona fide competitive tenders from all Bidders.</w:t>
      </w:r>
    </w:p>
    <w:p w14:paraId="5732AD42" w14:textId="77777777" w:rsidR="000D4D8D" w:rsidRPr="00E16A5B" w:rsidRDefault="000D4D8D" w:rsidP="000D4D8D">
      <w:pPr>
        <w:rPr>
          <w:rFonts w:ascii="Calibri Light" w:hAnsi="Calibri Light" w:cs="Arial"/>
        </w:rPr>
      </w:pPr>
      <w:r w:rsidRPr="4B1EB419">
        <w:rPr>
          <w:rFonts w:ascii="Calibri Light" w:hAnsi="Calibri Light" w:cs="Arial"/>
        </w:rPr>
        <w:t xml:space="preserve">In recognition of this principle, I certify on behalf of </w:t>
      </w:r>
      <w:r w:rsidRPr="004F6913">
        <w:rPr>
          <w:rFonts w:ascii="Calibri Light" w:hAnsi="Calibri Light" w:cs="Arial"/>
          <w:i/>
          <w:iCs/>
        </w:rPr>
        <w:t>[</w:t>
      </w:r>
      <w:r w:rsidRPr="004F6913">
        <w:rPr>
          <w:rFonts w:ascii="Calibri Light" w:hAnsi="Calibri Light" w:cs="Arial"/>
          <w:i/>
          <w:iCs/>
          <w:highlight w:val="yellow"/>
        </w:rPr>
        <w:t>Economic Operator</w:t>
      </w:r>
      <w:r w:rsidRPr="004F6913">
        <w:rPr>
          <w:rFonts w:ascii="Calibri Light" w:hAnsi="Calibri Light" w:cs="Arial"/>
          <w:i/>
          <w:iCs/>
        </w:rPr>
        <w:t>]</w:t>
      </w:r>
      <w:r w:rsidRPr="4B1EB419">
        <w:rPr>
          <w:rFonts w:ascii="Calibri Light" w:hAnsi="Calibri Light" w:cs="Arial"/>
        </w:rPr>
        <w:t xml:space="preserve"> to the Client in relation to the Opportunity that: </w:t>
      </w:r>
    </w:p>
    <w:p w14:paraId="4E2DA4FA" w14:textId="77777777" w:rsidR="000D4D8D" w:rsidRPr="00E16A5B" w:rsidRDefault="000D4D8D" w:rsidP="000D4D8D">
      <w:pPr>
        <w:pStyle w:val="SchedClauses"/>
        <w:numPr>
          <w:ilvl w:val="0"/>
          <w:numId w:val="43"/>
        </w:numPr>
        <w:rPr>
          <w:rFonts w:ascii="Calibri Light" w:hAnsi="Calibri Light"/>
          <w:sz w:val="22"/>
          <w:szCs w:val="22"/>
        </w:rPr>
      </w:pPr>
      <w:r w:rsidRPr="00E16A5B">
        <w:rPr>
          <w:rFonts w:ascii="Calibri Light" w:hAnsi="Calibri Light"/>
          <w:sz w:val="22"/>
          <w:szCs w:val="22"/>
        </w:rPr>
        <w:t>this is a bona fide offer, intended to be competitive and that I/we have not fixed or adjusted the amount of the offer in accordance with any agreement or arrangement with any other person (except any sub-contractor identified in this offer); and</w:t>
      </w:r>
    </w:p>
    <w:p w14:paraId="481EE928" w14:textId="77777777" w:rsidR="000D4D8D" w:rsidRPr="00E16A5B" w:rsidRDefault="000D4D8D" w:rsidP="000D4D8D">
      <w:pPr>
        <w:pStyle w:val="SchedClauses"/>
        <w:numPr>
          <w:ilvl w:val="0"/>
          <w:numId w:val="43"/>
        </w:numPr>
        <w:rPr>
          <w:rFonts w:ascii="Calibri Light" w:hAnsi="Calibri Light"/>
          <w:sz w:val="22"/>
          <w:szCs w:val="22"/>
        </w:rPr>
      </w:pPr>
      <w:r w:rsidRPr="00E16A5B">
        <w:rPr>
          <w:rFonts w:ascii="Calibri Light" w:hAnsi="Calibri Light"/>
          <w:sz w:val="22"/>
          <w:szCs w:val="22"/>
        </w:rPr>
        <w:t>I/we have not done, and undertake that I/we will not do, nor will I/ we cause or induce any other person to do nor have they done, any of the following acts mentioned in this Certificate before the hour and date specified for the return of Tenders nor (in the event of my Tender being accepted) shall I/we do so while the resulting contract continues in force between us (or our successors in title):</w:t>
      </w:r>
    </w:p>
    <w:p w14:paraId="64E3714E" w14:textId="77777777" w:rsidR="000D4D8D" w:rsidRPr="00E16A5B" w:rsidRDefault="000D4D8D" w:rsidP="000D4D8D">
      <w:pPr>
        <w:pStyle w:val="SchedClauses"/>
        <w:numPr>
          <w:ilvl w:val="1"/>
          <w:numId w:val="43"/>
        </w:numPr>
        <w:rPr>
          <w:rFonts w:ascii="Calibri Light" w:hAnsi="Calibri Light"/>
          <w:sz w:val="22"/>
          <w:szCs w:val="22"/>
        </w:rPr>
      </w:pPr>
      <w:r w:rsidRPr="00E16A5B">
        <w:rPr>
          <w:rFonts w:ascii="Calibri Light" w:hAnsi="Calibri Light"/>
          <w:sz w:val="22"/>
          <w:szCs w:val="22"/>
        </w:rPr>
        <w:t xml:space="preserve">entered into any agreement with any other person with the aim of preventing Tenders being made or as to the fixing or adjusting of the amount of any Tender or the conditions on which any Tender is </w:t>
      </w:r>
      <w:proofErr w:type="gramStart"/>
      <w:r w:rsidRPr="00E16A5B">
        <w:rPr>
          <w:rFonts w:ascii="Calibri Light" w:hAnsi="Calibri Light"/>
          <w:sz w:val="22"/>
          <w:szCs w:val="22"/>
        </w:rPr>
        <w:t>made;</w:t>
      </w:r>
      <w:proofErr w:type="gramEnd"/>
      <w:r w:rsidRPr="00E16A5B">
        <w:rPr>
          <w:rFonts w:ascii="Calibri Light" w:hAnsi="Calibri Light"/>
          <w:sz w:val="22"/>
          <w:szCs w:val="22"/>
        </w:rPr>
        <w:t xml:space="preserve"> </w:t>
      </w:r>
    </w:p>
    <w:p w14:paraId="047EAC02" w14:textId="77777777" w:rsidR="000D4D8D" w:rsidRPr="00E16A5B" w:rsidRDefault="000D4D8D" w:rsidP="000D4D8D">
      <w:pPr>
        <w:pStyle w:val="SchedClauses"/>
        <w:numPr>
          <w:ilvl w:val="1"/>
          <w:numId w:val="43"/>
        </w:numPr>
        <w:rPr>
          <w:rFonts w:ascii="Calibri Light" w:hAnsi="Calibri Light"/>
          <w:sz w:val="22"/>
          <w:szCs w:val="22"/>
        </w:rPr>
      </w:pPr>
      <w:r w:rsidRPr="4B1EB419">
        <w:rPr>
          <w:rFonts w:ascii="Calibri Light" w:hAnsi="Calibri Light"/>
          <w:sz w:val="22"/>
          <w:szCs w:val="22"/>
        </w:rPr>
        <w:t xml:space="preserve">communicated to any person other than the Client, the detail of my Tender including but not limited to the amount or approximate amount of my/our proposed offer except where the disclosure in confidence of the approximate value of the Tender was essential to obtain insurance premium quotations, for performance bonds or for professional advice required for the preparation of the Tender; </w:t>
      </w:r>
    </w:p>
    <w:p w14:paraId="0A998712" w14:textId="77777777" w:rsidR="000D4D8D" w:rsidRPr="00E16A5B" w:rsidRDefault="000D4D8D" w:rsidP="000D4D8D">
      <w:pPr>
        <w:pStyle w:val="SchedClauses"/>
        <w:numPr>
          <w:ilvl w:val="1"/>
          <w:numId w:val="43"/>
        </w:numPr>
        <w:rPr>
          <w:rFonts w:ascii="Calibri Light" w:hAnsi="Calibri Light"/>
          <w:sz w:val="22"/>
          <w:szCs w:val="22"/>
        </w:rPr>
      </w:pPr>
      <w:r w:rsidRPr="00E16A5B">
        <w:rPr>
          <w:rFonts w:ascii="Calibri Light" w:hAnsi="Calibri Light"/>
          <w:sz w:val="22"/>
          <w:szCs w:val="22"/>
        </w:rPr>
        <w:t xml:space="preserve">entered into any agreement or agreements with any other person that they shall refrain from submitting a Tender or as to the amount of any Tender submitted by </w:t>
      </w:r>
      <w:proofErr w:type="gramStart"/>
      <w:r w:rsidRPr="00E16A5B">
        <w:rPr>
          <w:rFonts w:ascii="Calibri Light" w:hAnsi="Calibri Light"/>
          <w:sz w:val="22"/>
          <w:szCs w:val="22"/>
        </w:rPr>
        <w:t>them;</w:t>
      </w:r>
      <w:proofErr w:type="gramEnd"/>
      <w:r w:rsidRPr="00E16A5B">
        <w:rPr>
          <w:rFonts w:ascii="Calibri Light" w:hAnsi="Calibri Light"/>
          <w:sz w:val="22"/>
          <w:szCs w:val="22"/>
        </w:rPr>
        <w:t xml:space="preserve"> </w:t>
      </w:r>
    </w:p>
    <w:p w14:paraId="3EDF75D0" w14:textId="77777777" w:rsidR="000D4D8D" w:rsidRPr="00E16A5B" w:rsidRDefault="000D4D8D" w:rsidP="000D4D8D">
      <w:pPr>
        <w:pStyle w:val="SchedClauses"/>
        <w:numPr>
          <w:ilvl w:val="1"/>
          <w:numId w:val="43"/>
        </w:numPr>
        <w:rPr>
          <w:rFonts w:ascii="Calibri Light" w:hAnsi="Calibri Light"/>
          <w:sz w:val="22"/>
          <w:szCs w:val="22"/>
        </w:rPr>
      </w:pPr>
      <w:r w:rsidRPr="00E16A5B">
        <w:rPr>
          <w:rFonts w:ascii="Calibri Light" w:hAnsi="Calibri Light"/>
          <w:sz w:val="22"/>
          <w:szCs w:val="22"/>
        </w:rPr>
        <w:t>contravened the Bribery Act 2010 or any other applicable anti-bribery or anti-money laundering laws and/or regulations; or</w:t>
      </w:r>
    </w:p>
    <w:p w14:paraId="1DB76FDA" w14:textId="77777777" w:rsidR="000D4D8D" w:rsidRPr="00E16A5B" w:rsidRDefault="000D4D8D" w:rsidP="000D4D8D">
      <w:pPr>
        <w:pStyle w:val="SchedClauses"/>
        <w:numPr>
          <w:ilvl w:val="1"/>
          <w:numId w:val="43"/>
        </w:numPr>
        <w:rPr>
          <w:rFonts w:ascii="Calibri Light" w:hAnsi="Calibri Light"/>
          <w:sz w:val="22"/>
          <w:szCs w:val="22"/>
        </w:rPr>
      </w:pPr>
      <w:r w:rsidRPr="00E16A5B">
        <w:rPr>
          <w:rFonts w:ascii="Calibri Light" w:hAnsi="Calibri Light"/>
          <w:sz w:val="22"/>
          <w:szCs w:val="22"/>
        </w:rPr>
        <w:t xml:space="preserve">offered or agreed to pay or give or </w:t>
      </w:r>
      <w:proofErr w:type="gramStart"/>
      <w:r w:rsidRPr="00E16A5B">
        <w:rPr>
          <w:rFonts w:ascii="Calibri Light" w:hAnsi="Calibri Light"/>
          <w:sz w:val="22"/>
          <w:szCs w:val="22"/>
        </w:rPr>
        <w:t>actually pay</w:t>
      </w:r>
      <w:proofErr w:type="gramEnd"/>
      <w:r w:rsidRPr="00E16A5B">
        <w:rPr>
          <w:rFonts w:ascii="Calibri Light" w:hAnsi="Calibri Light"/>
          <w:sz w:val="22"/>
          <w:szCs w:val="22"/>
        </w:rPr>
        <w:t xml:space="preserve"> or give any sum of money, inducement or valuable consideration, directly or indirectly, to any person for doing or having done or having caused to be done in relation to any other Tender or proposed Tender any act or omission.</w:t>
      </w:r>
    </w:p>
    <w:p w14:paraId="214AB605" w14:textId="77777777" w:rsidR="000D4D8D" w:rsidRPr="00E16A5B" w:rsidRDefault="000D4D8D" w:rsidP="000D4D8D">
      <w:pPr>
        <w:rPr>
          <w:rFonts w:ascii="Calibri Light" w:hAnsi="Calibri Light" w:cs="Arial"/>
        </w:rPr>
      </w:pPr>
    </w:p>
    <w:p w14:paraId="05EE0695" w14:textId="32DB7B89" w:rsidR="000D4D8D" w:rsidRPr="00E16A5B" w:rsidRDefault="000D4D8D" w:rsidP="000D4D8D">
      <w:pPr>
        <w:rPr>
          <w:rFonts w:ascii="Calibri Light" w:hAnsi="Calibri Light" w:cs="Arial"/>
        </w:rPr>
      </w:pPr>
      <w:r w:rsidRPr="4B1EB419">
        <w:rPr>
          <w:rFonts w:ascii="Calibri Light" w:hAnsi="Calibri Light" w:cs="Arial"/>
        </w:rPr>
        <w:t>I/we agree that the Client may, in its consideration of the offer and in any subsequent actions, rely upon the statements made in this Certificate.</w:t>
      </w:r>
    </w:p>
    <w:p w14:paraId="177F3FB9" w14:textId="77777777" w:rsidR="000D4D8D" w:rsidRPr="00E16A5B" w:rsidRDefault="000D4D8D" w:rsidP="000D4D8D">
      <w:pPr>
        <w:rPr>
          <w:rFonts w:ascii="Calibri Light" w:hAnsi="Calibri Light" w:cs="Arial"/>
        </w:rPr>
      </w:pPr>
      <w:r w:rsidRPr="4B1EB419">
        <w:rPr>
          <w:rFonts w:ascii="Calibri Light" w:hAnsi="Calibri Light" w:cs="Arial"/>
        </w:rPr>
        <w:t xml:space="preserve">I hereby declare that I am authorised by </w:t>
      </w:r>
      <w:r w:rsidRPr="004F6913">
        <w:rPr>
          <w:rFonts w:ascii="Calibri Light" w:hAnsi="Calibri Light" w:cs="Arial"/>
          <w:i/>
          <w:iCs/>
          <w:highlight w:val="yellow"/>
        </w:rPr>
        <w:t>[</w:t>
      </w:r>
      <w:r w:rsidRPr="004F6913">
        <w:rPr>
          <w:rFonts w:ascii="Calibri Light" w:hAnsi="Calibri Light" w:cs="Arial"/>
          <w:b/>
          <w:bCs/>
          <w:i/>
          <w:iCs/>
          <w:highlight w:val="yellow"/>
        </w:rPr>
        <w:t>ECONOMIC OPERATOR</w:t>
      </w:r>
      <w:r w:rsidRPr="004F6913">
        <w:rPr>
          <w:rFonts w:ascii="Calibri Light" w:hAnsi="Calibri Light" w:cs="Arial"/>
          <w:i/>
          <w:iCs/>
          <w:highlight w:val="yellow"/>
        </w:rPr>
        <w:t>]</w:t>
      </w:r>
      <w:r w:rsidRPr="4B1EB419">
        <w:rPr>
          <w:rFonts w:ascii="Calibri Light" w:hAnsi="Calibri Light" w:cs="Arial"/>
        </w:rPr>
        <w:t xml:space="preserve"> to supply the information given above and that, at the date of signing, the information given is a true and accurate record and if at any point I/we become aware of any information in future which affects the statement given in this certificate we will immediately notify the Client of such information and its impact on the Certificate.</w:t>
      </w:r>
    </w:p>
    <w:p w14:paraId="07BC5B86" w14:textId="77777777" w:rsidR="000D4D8D" w:rsidRPr="00E16A5B" w:rsidRDefault="000D4D8D" w:rsidP="000D4D8D">
      <w:pPr>
        <w:rPr>
          <w:rFonts w:ascii="Calibri Light" w:hAnsi="Calibri Light" w:cs="Arial"/>
        </w:rPr>
      </w:pPr>
    </w:p>
    <w:p w14:paraId="600FE9D0" w14:textId="77777777" w:rsidR="000D4D8D" w:rsidRPr="00E16A5B" w:rsidRDefault="000D4D8D" w:rsidP="000D4D8D">
      <w:pPr>
        <w:rPr>
          <w:rFonts w:ascii="Calibri Light" w:hAnsi="Calibri Light" w:cs="Arial"/>
        </w:rPr>
      </w:pPr>
      <w:r w:rsidRPr="00E16A5B">
        <w:rPr>
          <w:rFonts w:ascii="Calibri Light" w:hAnsi="Calibri Light" w:cs="Arial"/>
        </w:rPr>
        <w:lastRenderedPageBreak/>
        <w:t xml:space="preserve">Signed: </w:t>
      </w:r>
      <w:r w:rsidRPr="00E16A5B">
        <w:rPr>
          <w:rFonts w:ascii="Calibri Light" w:hAnsi="Calibri Light" w:cs="Arial"/>
        </w:rPr>
        <w:tab/>
        <w:t>………………………….</w:t>
      </w:r>
    </w:p>
    <w:p w14:paraId="5D89AB00" w14:textId="77777777" w:rsidR="000D4D8D" w:rsidRPr="00E16A5B" w:rsidRDefault="000D4D8D" w:rsidP="000D4D8D">
      <w:pPr>
        <w:rPr>
          <w:rFonts w:ascii="Calibri Light" w:hAnsi="Calibri Light" w:cs="Arial"/>
        </w:rPr>
      </w:pPr>
    </w:p>
    <w:p w14:paraId="0572020F" w14:textId="77777777" w:rsidR="000D4D8D" w:rsidRPr="00E16A5B" w:rsidRDefault="000D4D8D" w:rsidP="000D4D8D">
      <w:pPr>
        <w:rPr>
          <w:rFonts w:ascii="Calibri Light" w:hAnsi="Calibri Light" w:cs="Arial"/>
        </w:rPr>
      </w:pPr>
      <w:r w:rsidRPr="00E16A5B">
        <w:rPr>
          <w:rFonts w:ascii="Calibri Light" w:hAnsi="Calibri Light" w:cs="Arial"/>
        </w:rPr>
        <w:t>Name: ……………………………</w:t>
      </w:r>
    </w:p>
    <w:p w14:paraId="01C5B1E0" w14:textId="77777777" w:rsidR="000D4D8D" w:rsidRPr="00E16A5B" w:rsidRDefault="000D4D8D" w:rsidP="000D4D8D">
      <w:pPr>
        <w:rPr>
          <w:rFonts w:ascii="Calibri Light" w:hAnsi="Calibri Light" w:cs="Arial"/>
        </w:rPr>
      </w:pPr>
    </w:p>
    <w:p w14:paraId="1845893D" w14:textId="77777777" w:rsidR="000D4D8D" w:rsidRPr="00E16A5B" w:rsidRDefault="000D4D8D" w:rsidP="000D4D8D">
      <w:pPr>
        <w:rPr>
          <w:rFonts w:ascii="Calibri Light" w:hAnsi="Calibri Light" w:cs="Arial"/>
        </w:rPr>
      </w:pPr>
      <w:proofErr w:type="gramStart"/>
      <w:r w:rsidRPr="00E16A5B">
        <w:rPr>
          <w:rFonts w:ascii="Calibri Light" w:hAnsi="Calibri Light" w:cs="Arial"/>
        </w:rPr>
        <w:t>Position:…</w:t>
      </w:r>
      <w:proofErr w:type="gramEnd"/>
      <w:r w:rsidRPr="00E16A5B">
        <w:rPr>
          <w:rFonts w:ascii="Calibri Light" w:hAnsi="Calibri Light" w:cs="Arial"/>
        </w:rPr>
        <w:t>………………………</w:t>
      </w:r>
    </w:p>
    <w:p w14:paraId="3EAE98BE" w14:textId="77777777" w:rsidR="000D4D8D" w:rsidRPr="00E16A5B" w:rsidRDefault="000D4D8D" w:rsidP="000D4D8D">
      <w:pPr>
        <w:rPr>
          <w:rFonts w:ascii="Calibri Light" w:hAnsi="Calibri Light" w:cs="Arial"/>
        </w:rPr>
      </w:pPr>
    </w:p>
    <w:p w14:paraId="4B26889D" w14:textId="77777777" w:rsidR="000D4D8D" w:rsidRPr="00E16A5B" w:rsidRDefault="000D4D8D" w:rsidP="000D4D8D">
      <w:pPr>
        <w:rPr>
          <w:rFonts w:ascii="Calibri Light" w:hAnsi="Calibri Light" w:cs="Arial"/>
        </w:rPr>
      </w:pPr>
      <w:r w:rsidRPr="00E16A5B">
        <w:rPr>
          <w:rFonts w:ascii="Calibri Light" w:hAnsi="Calibri Light" w:cs="Arial"/>
        </w:rPr>
        <w:t>Date:</w:t>
      </w:r>
    </w:p>
    <w:p w14:paraId="2053D5D7" w14:textId="77777777" w:rsidR="000D4D8D" w:rsidRPr="00E16A5B" w:rsidRDefault="000D4D8D" w:rsidP="000D4D8D">
      <w:pPr>
        <w:rPr>
          <w:rFonts w:ascii="Calibri Light" w:hAnsi="Calibri Light" w:cs="Arial"/>
        </w:rPr>
      </w:pPr>
    </w:p>
    <w:p w14:paraId="4B3F54AC" w14:textId="77777777" w:rsidR="000D4D8D" w:rsidRPr="00E16A5B" w:rsidRDefault="000D4D8D" w:rsidP="000D4D8D">
      <w:pPr>
        <w:rPr>
          <w:rFonts w:ascii="Calibri Light" w:hAnsi="Calibri Light" w:cs="Arial"/>
        </w:rPr>
      </w:pPr>
    </w:p>
    <w:p w14:paraId="57A033D5" w14:textId="77777777" w:rsidR="000D4D8D" w:rsidRPr="00E16A5B" w:rsidRDefault="000D4D8D" w:rsidP="000D4D8D">
      <w:pPr>
        <w:rPr>
          <w:rFonts w:ascii="Calibri Light" w:hAnsi="Calibri Light" w:cs="Arial"/>
        </w:rPr>
      </w:pPr>
      <w:r w:rsidRPr="00E16A5B">
        <w:rPr>
          <w:rFonts w:ascii="Calibri Light" w:hAnsi="Calibri Light" w:cs="Arial"/>
        </w:rPr>
        <w:tab/>
      </w:r>
    </w:p>
    <w:p w14:paraId="37F15B0E" w14:textId="77777777" w:rsidR="000D4D8D" w:rsidRPr="00E16A5B" w:rsidRDefault="000D4D8D" w:rsidP="000D4D8D">
      <w:pPr>
        <w:rPr>
          <w:rFonts w:ascii="Calibri Light" w:hAnsi="Calibri Light" w:cs="Arial"/>
          <w:b/>
          <w:caps/>
        </w:rPr>
      </w:pPr>
      <w:r w:rsidRPr="00E16A5B">
        <w:rPr>
          <w:rFonts w:ascii="Calibri Light" w:hAnsi="Calibri Light" w:cs="Arial"/>
          <w:b/>
          <w:caps/>
        </w:rPr>
        <w:br w:type="page"/>
      </w:r>
    </w:p>
    <w:p w14:paraId="413EF869" w14:textId="77777777" w:rsidR="000D4D8D" w:rsidRPr="00E16A5B" w:rsidRDefault="000D4D8D" w:rsidP="000D4D8D">
      <w:pPr>
        <w:jc w:val="center"/>
        <w:rPr>
          <w:rFonts w:ascii="Calibri Light" w:hAnsi="Calibri Light" w:cs="Arial"/>
          <w:b/>
          <w:caps/>
        </w:rPr>
      </w:pPr>
      <w:r w:rsidRPr="00E16A5B">
        <w:rPr>
          <w:rFonts w:ascii="Calibri Light" w:hAnsi="Calibri Light" w:cs="Arial"/>
          <w:b/>
          <w:caps/>
        </w:rPr>
        <w:lastRenderedPageBreak/>
        <w:t>Certificate of Non-Canvassing</w:t>
      </w:r>
    </w:p>
    <w:p w14:paraId="27CCA332" w14:textId="77777777" w:rsidR="000D4D8D" w:rsidRPr="00E16A5B" w:rsidRDefault="000D4D8D" w:rsidP="000D4D8D">
      <w:pPr>
        <w:jc w:val="center"/>
        <w:rPr>
          <w:rFonts w:ascii="Calibri Light" w:hAnsi="Calibri Light" w:cs="Arial"/>
          <w:b/>
        </w:rPr>
      </w:pPr>
    </w:p>
    <w:p w14:paraId="60E06466" w14:textId="57F8C57C" w:rsidR="000D4D8D" w:rsidRPr="00C24C97" w:rsidRDefault="000D4D8D" w:rsidP="000D4D8D">
      <w:pPr>
        <w:rPr>
          <w:rFonts w:ascii="Calibri Light" w:hAnsi="Calibri Light" w:cs="Arial"/>
        </w:rPr>
      </w:pPr>
      <w:r w:rsidRPr="00FA7759">
        <w:rPr>
          <w:rFonts w:ascii="Calibri Light" w:hAnsi="Calibri Light" w:cs="Arial"/>
          <w:b/>
          <w:bCs/>
        </w:rPr>
        <w:t>To:</w:t>
      </w:r>
      <w:r w:rsidRPr="00FA7759">
        <w:tab/>
      </w:r>
      <w:r w:rsidRPr="00FA7759">
        <w:rPr>
          <w:rFonts w:ascii="Calibri Light" w:hAnsi="Calibri Light" w:cs="Arial"/>
        </w:rPr>
        <w:t xml:space="preserve">The Board of </w:t>
      </w:r>
      <w:r w:rsidR="00FA7759" w:rsidRPr="00FA7759">
        <w:rPr>
          <w:rFonts w:ascii="Calibri Light" w:eastAsia="Times New Roman" w:hAnsi="Calibri Light" w:cs="Times New Roman"/>
          <w:color w:val="auto"/>
        </w:rPr>
        <w:t xml:space="preserve">THE CADARN HOUSING GROUP LIMITED </w:t>
      </w:r>
      <w:r w:rsidRPr="00FA7759">
        <w:rPr>
          <w:rFonts w:ascii="Calibri Light" w:hAnsi="Calibri Light" w:cs="Arial"/>
        </w:rPr>
        <w:t>(the Client)</w:t>
      </w:r>
    </w:p>
    <w:p w14:paraId="1B78782C" w14:textId="77777777" w:rsidR="000D4D8D" w:rsidRPr="00E16A5B" w:rsidRDefault="000D4D8D" w:rsidP="000D4D8D">
      <w:pPr>
        <w:rPr>
          <w:rFonts w:ascii="Calibri Light" w:hAnsi="Calibri Light" w:cs="Arial"/>
        </w:rPr>
      </w:pPr>
      <w:r w:rsidRPr="4B1EB419">
        <w:rPr>
          <w:rFonts w:ascii="Calibri Light" w:hAnsi="Calibri Light" w:cs="Arial"/>
        </w:rPr>
        <w:t xml:space="preserve">I certify on behalf of </w:t>
      </w:r>
      <w:r w:rsidRPr="004F6913">
        <w:rPr>
          <w:rFonts w:ascii="Calibri Light" w:hAnsi="Calibri Light" w:cs="Arial"/>
          <w:b/>
          <w:bCs/>
          <w:i/>
          <w:iCs/>
          <w:highlight w:val="yellow"/>
        </w:rPr>
        <w:t>[ECONOMIC OPERATOR]</w:t>
      </w:r>
      <w:r w:rsidRPr="4B1EB419">
        <w:rPr>
          <w:rFonts w:ascii="Calibri Light" w:hAnsi="Calibri Light" w:cs="Arial"/>
        </w:rPr>
        <w:t xml:space="preserve"> to the Client in relation to the Opportunity that I/we have not done, and undertake that I/we will not do, nor will I/ we cause or induce any other person to do nor have they done, any of the following acts mentioned in this Certificate before the hour and date specified for the return of Tenders nor (in the event of my Tender being accepted) shall I/we do so while the resulting contract continues in force between us (or our successors in title):</w:t>
      </w:r>
    </w:p>
    <w:p w14:paraId="77A6DEA9" w14:textId="77777777" w:rsidR="000D4D8D" w:rsidRPr="00E16A5B" w:rsidRDefault="000D4D8D" w:rsidP="000D4D8D">
      <w:pPr>
        <w:pStyle w:val="SchedClauses"/>
        <w:numPr>
          <w:ilvl w:val="0"/>
          <w:numId w:val="44"/>
        </w:numPr>
        <w:rPr>
          <w:rFonts w:ascii="Calibri Light" w:hAnsi="Calibri Light"/>
          <w:sz w:val="22"/>
          <w:szCs w:val="22"/>
        </w:rPr>
      </w:pPr>
      <w:r w:rsidRPr="4B1EB419">
        <w:rPr>
          <w:rFonts w:ascii="Calibri Light" w:hAnsi="Calibri Light"/>
          <w:sz w:val="22"/>
          <w:szCs w:val="22"/>
        </w:rPr>
        <w:t xml:space="preserve">I/we have not canvassed any or solicited any Director, member, officer, employee, representative or adviser of the Client in connection with the proposed award of the Opportunity by the </w:t>
      </w:r>
      <w:proofErr w:type="gramStart"/>
      <w:r w:rsidRPr="4B1EB419">
        <w:rPr>
          <w:rFonts w:ascii="Calibri Light" w:hAnsi="Calibri Light"/>
          <w:sz w:val="22"/>
          <w:szCs w:val="22"/>
        </w:rPr>
        <w:t>Client;</w:t>
      </w:r>
      <w:proofErr w:type="gramEnd"/>
    </w:p>
    <w:p w14:paraId="57B8FFD1" w14:textId="77777777" w:rsidR="000D4D8D" w:rsidRPr="00E16A5B" w:rsidRDefault="000D4D8D" w:rsidP="000D4D8D">
      <w:pPr>
        <w:pStyle w:val="SchedClauses"/>
        <w:numPr>
          <w:ilvl w:val="0"/>
          <w:numId w:val="44"/>
        </w:numPr>
        <w:rPr>
          <w:rFonts w:ascii="Calibri Light" w:hAnsi="Calibri Light"/>
          <w:sz w:val="22"/>
          <w:szCs w:val="22"/>
        </w:rPr>
      </w:pPr>
      <w:r w:rsidRPr="4B1EB419">
        <w:rPr>
          <w:rFonts w:ascii="Calibri Light" w:hAnsi="Calibri Light"/>
          <w:sz w:val="22"/>
          <w:szCs w:val="22"/>
        </w:rPr>
        <w:t xml:space="preserve">I/we will not canvass or solicit any Director, member, officer, employee, representative or adviser of the Client in connection with the award of the </w:t>
      </w:r>
      <w:proofErr w:type="gramStart"/>
      <w:r w:rsidRPr="4B1EB419">
        <w:rPr>
          <w:rFonts w:ascii="Calibri Light" w:hAnsi="Calibri Light"/>
          <w:sz w:val="22"/>
          <w:szCs w:val="22"/>
        </w:rPr>
        <w:t>Opportunity;</w:t>
      </w:r>
      <w:proofErr w:type="gramEnd"/>
    </w:p>
    <w:p w14:paraId="6F3AC9AB" w14:textId="77777777" w:rsidR="000D4D8D" w:rsidRPr="00E16A5B" w:rsidRDefault="000D4D8D" w:rsidP="000D4D8D">
      <w:pPr>
        <w:rPr>
          <w:rFonts w:ascii="Calibri Light" w:hAnsi="Calibri Light" w:cs="Arial"/>
        </w:rPr>
      </w:pPr>
    </w:p>
    <w:p w14:paraId="632F7859" w14:textId="3EECE0CD" w:rsidR="000D4D8D" w:rsidRPr="00E16A5B" w:rsidRDefault="000D4D8D" w:rsidP="000D4D8D">
      <w:pPr>
        <w:rPr>
          <w:rFonts w:ascii="Calibri Light" w:hAnsi="Calibri Light" w:cs="Arial"/>
        </w:rPr>
      </w:pPr>
      <w:r w:rsidRPr="4B1EB419">
        <w:rPr>
          <w:rFonts w:ascii="Calibri Light" w:hAnsi="Calibri Light" w:cs="Arial"/>
        </w:rPr>
        <w:t>I/we agree that the Client may, in its consideration of the offer and in any subsequent actions, rely upon the statements made in this Certificate.</w:t>
      </w:r>
    </w:p>
    <w:p w14:paraId="2F28D762" w14:textId="77777777" w:rsidR="000D4D8D" w:rsidRPr="00E16A5B" w:rsidRDefault="000D4D8D" w:rsidP="000D4D8D">
      <w:pPr>
        <w:rPr>
          <w:rFonts w:ascii="Calibri Light" w:hAnsi="Calibri Light" w:cs="Arial"/>
        </w:rPr>
      </w:pPr>
      <w:r w:rsidRPr="4B1EB419">
        <w:rPr>
          <w:rFonts w:ascii="Calibri Light" w:hAnsi="Calibri Light" w:cs="Arial"/>
        </w:rPr>
        <w:t xml:space="preserve">I hereby declare that I am authorised by </w:t>
      </w:r>
      <w:r w:rsidRPr="004F6913">
        <w:rPr>
          <w:rFonts w:ascii="Calibri Light" w:hAnsi="Calibri Light" w:cs="Arial"/>
          <w:i/>
          <w:iCs/>
          <w:highlight w:val="yellow"/>
        </w:rPr>
        <w:t>[</w:t>
      </w:r>
      <w:r w:rsidRPr="004F6913">
        <w:rPr>
          <w:rFonts w:ascii="Calibri Light" w:hAnsi="Calibri Light" w:cs="Arial"/>
          <w:b/>
          <w:bCs/>
          <w:i/>
          <w:iCs/>
          <w:highlight w:val="yellow"/>
        </w:rPr>
        <w:t>ECONOMIC OPERATOR</w:t>
      </w:r>
      <w:r w:rsidRPr="004F6913">
        <w:rPr>
          <w:rFonts w:ascii="Calibri Light" w:hAnsi="Calibri Light" w:cs="Arial"/>
          <w:i/>
          <w:iCs/>
          <w:highlight w:val="yellow"/>
        </w:rPr>
        <w:t>]</w:t>
      </w:r>
      <w:r w:rsidRPr="4B1EB419">
        <w:rPr>
          <w:rFonts w:ascii="Calibri Light" w:hAnsi="Calibri Light" w:cs="Arial"/>
        </w:rPr>
        <w:t xml:space="preserve"> to supply the information given above and that, at the date of signing, the information given is a true and accurate record and if at any point I/we become aware of any information in future which affects the statement given in this certificate we will immediately notify the Client of such information and its impact on the Certificate.</w:t>
      </w:r>
    </w:p>
    <w:p w14:paraId="4CDB9767" w14:textId="77777777" w:rsidR="000D4D8D" w:rsidRPr="00E16A5B" w:rsidRDefault="000D4D8D" w:rsidP="000D4D8D">
      <w:pPr>
        <w:rPr>
          <w:rFonts w:ascii="Calibri Light" w:hAnsi="Calibri Light" w:cs="Arial"/>
        </w:rPr>
      </w:pPr>
    </w:p>
    <w:p w14:paraId="1F4C2B3A" w14:textId="77777777" w:rsidR="000D4D8D" w:rsidRPr="00E16A5B" w:rsidRDefault="000D4D8D" w:rsidP="000D4D8D">
      <w:pPr>
        <w:rPr>
          <w:rFonts w:ascii="Calibri Light" w:hAnsi="Calibri Light" w:cs="Arial"/>
        </w:rPr>
      </w:pPr>
    </w:p>
    <w:p w14:paraId="48231D9F" w14:textId="77777777" w:rsidR="000D4D8D" w:rsidRPr="00E16A5B" w:rsidRDefault="000D4D8D" w:rsidP="000D4D8D">
      <w:pPr>
        <w:rPr>
          <w:rFonts w:ascii="Calibri Light" w:hAnsi="Calibri Light" w:cs="Arial"/>
        </w:rPr>
      </w:pPr>
      <w:r w:rsidRPr="00E16A5B">
        <w:rPr>
          <w:rFonts w:ascii="Calibri Light" w:hAnsi="Calibri Light" w:cs="Arial"/>
        </w:rPr>
        <w:t>Signed: ………………………….</w:t>
      </w:r>
    </w:p>
    <w:p w14:paraId="06343688" w14:textId="77777777" w:rsidR="000D4D8D" w:rsidRPr="00E16A5B" w:rsidRDefault="000D4D8D" w:rsidP="000D4D8D">
      <w:pPr>
        <w:rPr>
          <w:rFonts w:ascii="Calibri Light" w:hAnsi="Calibri Light" w:cs="Arial"/>
        </w:rPr>
      </w:pPr>
    </w:p>
    <w:p w14:paraId="1C1CA3C0" w14:textId="77777777" w:rsidR="000D4D8D" w:rsidRPr="00E16A5B" w:rsidRDefault="000D4D8D" w:rsidP="000D4D8D">
      <w:pPr>
        <w:rPr>
          <w:rFonts w:ascii="Calibri Light" w:hAnsi="Calibri Light" w:cs="Arial"/>
        </w:rPr>
      </w:pPr>
      <w:r w:rsidRPr="00E16A5B">
        <w:rPr>
          <w:rFonts w:ascii="Calibri Light" w:hAnsi="Calibri Light" w:cs="Arial"/>
        </w:rPr>
        <w:t>Name: ……………………………</w:t>
      </w:r>
    </w:p>
    <w:p w14:paraId="11C2B3E6" w14:textId="77777777" w:rsidR="000D4D8D" w:rsidRPr="00E16A5B" w:rsidRDefault="000D4D8D" w:rsidP="000D4D8D">
      <w:pPr>
        <w:rPr>
          <w:rFonts w:ascii="Calibri Light" w:hAnsi="Calibri Light" w:cs="Arial"/>
        </w:rPr>
      </w:pPr>
    </w:p>
    <w:p w14:paraId="757C4C67" w14:textId="77777777" w:rsidR="000D4D8D" w:rsidRPr="00E16A5B" w:rsidRDefault="000D4D8D" w:rsidP="000D4D8D">
      <w:pPr>
        <w:rPr>
          <w:rFonts w:ascii="Calibri Light" w:hAnsi="Calibri Light" w:cs="Arial"/>
        </w:rPr>
      </w:pPr>
      <w:proofErr w:type="gramStart"/>
      <w:r w:rsidRPr="00E16A5B">
        <w:rPr>
          <w:rFonts w:ascii="Calibri Light" w:hAnsi="Calibri Light" w:cs="Arial"/>
        </w:rPr>
        <w:t>Position:…</w:t>
      </w:r>
      <w:proofErr w:type="gramEnd"/>
      <w:r w:rsidRPr="00E16A5B">
        <w:rPr>
          <w:rFonts w:ascii="Calibri Light" w:hAnsi="Calibri Light" w:cs="Arial"/>
        </w:rPr>
        <w:t>………………………</w:t>
      </w:r>
    </w:p>
    <w:p w14:paraId="3C8C010E" w14:textId="77777777" w:rsidR="000D4D8D" w:rsidRPr="00E16A5B" w:rsidRDefault="000D4D8D" w:rsidP="000D4D8D">
      <w:pPr>
        <w:rPr>
          <w:rFonts w:ascii="Calibri Light" w:hAnsi="Calibri Light" w:cs="Arial"/>
        </w:rPr>
      </w:pPr>
    </w:p>
    <w:p w14:paraId="621156D1" w14:textId="77777777" w:rsidR="000D4D8D" w:rsidRPr="001C48FA" w:rsidRDefault="000D4D8D" w:rsidP="000D4D8D">
      <w:pPr>
        <w:rPr>
          <w:rFonts w:ascii="Calibri Light" w:hAnsi="Calibri Light" w:cs="Arial"/>
        </w:rPr>
      </w:pPr>
      <w:r w:rsidRPr="00E16A5B">
        <w:rPr>
          <w:rFonts w:ascii="Calibri Light" w:hAnsi="Calibri Light" w:cs="Arial"/>
        </w:rPr>
        <w:t>Date:</w:t>
      </w:r>
      <w:r w:rsidRPr="00E16A5B">
        <w:rPr>
          <w:rFonts w:ascii="Calibri Light" w:hAnsi="Calibri Light" w:cs="Arial"/>
        </w:rPr>
        <w:tab/>
      </w:r>
      <w:r w:rsidRPr="00E16A5B">
        <w:rPr>
          <w:rFonts w:ascii="Calibri Light" w:hAnsi="Calibri Light" w:cs="Arial"/>
        </w:rPr>
        <w:tab/>
      </w:r>
    </w:p>
    <w:p w14:paraId="7CF56B78" w14:textId="77777777" w:rsidR="005E6B5A" w:rsidRPr="001C48FA" w:rsidRDefault="005E6B5A" w:rsidP="00D375A8">
      <w:pPr>
        <w:spacing w:after="0" w:line="240" w:lineRule="auto"/>
        <w:rPr>
          <w:rFonts w:ascii="Calibri Light" w:hAnsi="Calibri Light" w:cs="Arial"/>
        </w:rPr>
      </w:pPr>
    </w:p>
    <w:sectPr w:rsidR="005E6B5A" w:rsidRPr="001C48FA" w:rsidSect="00D82E3A">
      <w:headerReference w:type="default" r:id="rId18"/>
      <w:footerReference w:type="default" r:id="rId19"/>
      <w:pgSz w:w="11907" w:h="16840" w:code="9"/>
      <w:pgMar w:top="1701" w:right="1162" w:bottom="1134" w:left="1191" w:header="567" w:footer="737"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15DA7" w14:textId="77777777" w:rsidR="006D41CD" w:rsidRDefault="006D41CD">
      <w:r>
        <w:separator/>
      </w:r>
    </w:p>
  </w:endnote>
  <w:endnote w:type="continuationSeparator" w:id="0">
    <w:p w14:paraId="5C12A291" w14:textId="77777777" w:rsidR="006D41CD" w:rsidRDefault="006D41CD">
      <w:r>
        <w:continuationSeparator/>
      </w:r>
    </w:p>
  </w:endnote>
  <w:endnote w:type="continuationNotice" w:id="1">
    <w:p w14:paraId="041CE188" w14:textId="77777777" w:rsidR="006D41CD" w:rsidRDefault="006D41C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KLBCBC+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32A70" w14:textId="77777777" w:rsidR="00F94059" w:rsidRDefault="00F9405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63</w:t>
    </w:r>
    <w:r>
      <w:rPr>
        <w:rStyle w:val="PageNumber"/>
      </w:rPr>
      <w:fldChar w:fldCharType="end"/>
    </w:r>
  </w:p>
  <w:p w14:paraId="405FE2F4" w14:textId="77777777" w:rsidR="00F94059" w:rsidRDefault="00F9405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C8F62B" w14:textId="22720B22" w:rsidR="00F94059" w:rsidRDefault="00F94059">
    <w:pPr>
      <w:pStyle w:val="Footer"/>
      <w:jc w:val="right"/>
    </w:pPr>
  </w:p>
  <w:p w14:paraId="6C9895FA" w14:textId="77777777" w:rsidR="00F94059" w:rsidRDefault="00F940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top w:val="single" w:sz="4" w:space="0" w:color="auto"/>
      </w:tblBorders>
      <w:tblLook w:val="0000" w:firstRow="0" w:lastRow="0" w:firstColumn="0" w:lastColumn="0" w:noHBand="0" w:noVBand="0"/>
    </w:tblPr>
    <w:tblGrid>
      <w:gridCol w:w="2947"/>
      <w:gridCol w:w="3215"/>
      <w:gridCol w:w="2865"/>
    </w:tblGrid>
    <w:tr w:rsidR="00F94059" w14:paraId="50E21603" w14:textId="77777777" w:rsidTr="00D82E3A">
      <w:trPr>
        <w:trHeight w:val="398"/>
      </w:trPr>
      <w:tc>
        <w:tcPr>
          <w:tcW w:w="1632" w:type="pct"/>
        </w:tcPr>
        <w:p w14:paraId="74DF04A8" w14:textId="1935432A" w:rsidR="00F94059" w:rsidRDefault="00F94059">
          <w:pPr>
            <w:ind w:right="360"/>
            <w:rPr>
              <w:sz w:val="16"/>
            </w:rPr>
          </w:pPr>
          <w:r>
            <w:rPr>
              <w:sz w:val="16"/>
            </w:rPr>
            <w:t>OFFICIAL - SENSITIVE</w:t>
          </w:r>
        </w:p>
      </w:tc>
      <w:tc>
        <w:tcPr>
          <w:tcW w:w="1780" w:type="pct"/>
        </w:tcPr>
        <w:p w14:paraId="3AA7AEC1" w14:textId="77777777" w:rsidR="002B1ABA" w:rsidRDefault="00F94059" w:rsidP="002B1ABA">
          <w:pPr>
            <w:spacing w:after="0"/>
            <w:jc w:val="center"/>
            <w:rPr>
              <w:sz w:val="16"/>
            </w:rPr>
          </w:pPr>
          <w:r>
            <w:rPr>
              <w:sz w:val="16"/>
            </w:rPr>
            <w:t>©202</w:t>
          </w:r>
          <w:r w:rsidR="00FB2EA0">
            <w:rPr>
              <w:sz w:val="16"/>
            </w:rPr>
            <w:t>1</w:t>
          </w:r>
          <w:r>
            <w:rPr>
              <w:sz w:val="16"/>
            </w:rPr>
            <w:t xml:space="preserve"> – </w:t>
          </w:r>
          <w:r w:rsidR="002B1ABA">
            <w:rPr>
              <w:sz w:val="16"/>
            </w:rPr>
            <w:t>Cadarn Group</w:t>
          </w:r>
        </w:p>
        <w:p w14:paraId="2AC29147" w14:textId="144F20BD" w:rsidR="000B0464" w:rsidRDefault="00FE752B" w:rsidP="002B1ABA">
          <w:pPr>
            <w:spacing w:after="0"/>
            <w:jc w:val="center"/>
            <w:rPr>
              <w:sz w:val="16"/>
            </w:rPr>
          </w:pPr>
          <w:r>
            <w:rPr>
              <w:sz w:val="16"/>
            </w:rPr>
            <w:t>Schedule 4b – Response to Requirements v0.1</w:t>
          </w:r>
        </w:p>
      </w:tc>
      <w:tc>
        <w:tcPr>
          <w:tcW w:w="1587" w:type="pct"/>
        </w:tcPr>
        <w:p w14:paraId="054C082B" w14:textId="1B5027A1" w:rsidR="00F94059" w:rsidRDefault="00F94059">
          <w:pPr>
            <w:jc w:val="right"/>
            <w:rPr>
              <w:sz w:val="16"/>
            </w:rPr>
          </w:pPr>
          <w:r w:rsidRPr="00877224">
            <w:rPr>
              <w:sz w:val="16"/>
            </w:rPr>
            <w:t xml:space="preserve">Page </w:t>
          </w:r>
          <w:r w:rsidRPr="00877224">
            <w:rPr>
              <w:sz w:val="16"/>
            </w:rPr>
            <w:fldChar w:fldCharType="begin"/>
          </w:r>
          <w:r w:rsidRPr="00877224">
            <w:rPr>
              <w:sz w:val="16"/>
            </w:rPr>
            <w:instrText xml:space="preserve"> PAGE </w:instrText>
          </w:r>
          <w:r w:rsidRPr="00877224">
            <w:rPr>
              <w:sz w:val="16"/>
            </w:rPr>
            <w:fldChar w:fldCharType="separate"/>
          </w:r>
          <w:r w:rsidR="00D375A8" w:rsidRPr="00877224">
            <w:rPr>
              <w:sz w:val="16"/>
            </w:rPr>
            <w:t>6</w:t>
          </w:r>
          <w:r w:rsidRPr="00877224">
            <w:rPr>
              <w:sz w:val="16"/>
            </w:rPr>
            <w:fldChar w:fldCharType="end"/>
          </w:r>
          <w:r w:rsidRPr="00877224">
            <w:rPr>
              <w:sz w:val="16"/>
            </w:rPr>
            <w:t xml:space="preserve"> of </w:t>
          </w:r>
          <w:r w:rsidRPr="00877224">
            <w:rPr>
              <w:sz w:val="16"/>
            </w:rPr>
            <w:fldChar w:fldCharType="begin"/>
          </w:r>
          <w:r w:rsidRPr="00877224">
            <w:rPr>
              <w:sz w:val="16"/>
            </w:rPr>
            <w:instrText xml:space="preserve"> NUMPAGES </w:instrText>
          </w:r>
          <w:r w:rsidRPr="00877224">
            <w:rPr>
              <w:sz w:val="16"/>
            </w:rPr>
            <w:fldChar w:fldCharType="separate"/>
          </w:r>
          <w:r w:rsidR="00D375A8" w:rsidRPr="00877224">
            <w:rPr>
              <w:sz w:val="16"/>
            </w:rPr>
            <w:t>6</w:t>
          </w:r>
          <w:r w:rsidRPr="00877224">
            <w:rPr>
              <w:sz w:val="16"/>
            </w:rPr>
            <w:fldChar w:fldCharType="end"/>
          </w:r>
        </w:p>
      </w:tc>
    </w:tr>
  </w:tbl>
  <w:p w14:paraId="0C735A5E" w14:textId="77777777" w:rsidR="00F94059" w:rsidRDefault="00F94059" w:rsidP="00E852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D05B7" w14:textId="77777777" w:rsidR="006D41CD" w:rsidRDefault="006D41CD">
      <w:r>
        <w:separator/>
      </w:r>
    </w:p>
  </w:footnote>
  <w:footnote w:type="continuationSeparator" w:id="0">
    <w:p w14:paraId="3C9BBDE8" w14:textId="77777777" w:rsidR="006D41CD" w:rsidRDefault="006D41CD">
      <w:r>
        <w:continuationSeparator/>
      </w:r>
    </w:p>
  </w:footnote>
  <w:footnote w:type="continuationNotice" w:id="1">
    <w:p w14:paraId="1F38123B" w14:textId="77777777" w:rsidR="006D41CD" w:rsidRDefault="006D41C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7FB58" w14:textId="77777777" w:rsidR="00F94059" w:rsidRDefault="00F94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2724DC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45028"/>
    <w:multiLevelType w:val="hybridMultilevel"/>
    <w:tmpl w:val="C42C8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0EF6F84"/>
    <w:multiLevelType w:val="multilevel"/>
    <w:tmpl w:val="F3A47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08117E"/>
    <w:multiLevelType w:val="multilevel"/>
    <w:tmpl w:val="972C0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EC52EC"/>
    <w:multiLevelType w:val="hybridMultilevel"/>
    <w:tmpl w:val="BDE0C3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F062DD"/>
    <w:multiLevelType w:val="hybridMultilevel"/>
    <w:tmpl w:val="0C825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C828B2"/>
    <w:multiLevelType w:val="multilevel"/>
    <w:tmpl w:val="DFC4F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E81DA9"/>
    <w:multiLevelType w:val="hybridMultilevel"/>
    <w:tmpl w:val="23CA4F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F2111E"/>
    <w:multiLevelType w:val="hybridMultilevel"/>
    <w:tmpl w:val="CEBEF0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914FDF"/>
    <w:multiLevelType w:val="hybridMultilevel"/>
    <w:tmpl w:val="A21A2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234BC9"/>
    <w:multiLevelType w:val="multilevel"/>
    <w:tmpl w:val="B7585164"/>
    <w:styleLink w:val="SQWReportNumbering"/>
    <w:lvl w:ilvl="0">
      <w:start w:val="1"/>
      <w:numFmt w:val="decimal"/>
      <w:lvlRestart w:val="0"/>
      <w:suff w:val="space"/>
      <w:lvlText w:val="%1."/>
      <w:lvlJc w:val="left"/>
      <w:pPr>
        <w:ind w:left="0" w:firstLine="0"/>
      </w:pPr>
      <w:rPr>
        <w:rFonts w:hint="default"/>
      </w:rPr>
    </w:lvl>
    <w:lvl w:ilvl="1">
      <w:start w:val="1"/>
      <w:numFmt w:val="decimal"/>
      <w:lvlText w:val="%1.%2"/>
      <w:lvlJc w:val="left"/>
      <w:pPr>
        <w:tabs>
          <w:tab w:val="num" w:pos="0"/>
        </w:tabs>
        <w:ind w:left="0" w:hanging="720"/>
      </w:pPr>
      <w:rPr>
        <w:rFonts w:hint="default"/>
      </w:rPr>
    </w:lvl>
    <w:lvl w:ilvl="2">
      <w:start w:val="1"/>
      <w:numFmt w:val="decimal"/>
      <w:lvlText w:val="%1.%2.%3."/>
      <w:lvlJc w:val="left"/>
      <w:pPr>
        <w:tabs>
          <w:tab w:val="num" w:pos="0"/>
        </w:tabs>
        <w:ind w:left="0" w:hanging="720"/>
      </w:pPr>
      <w:rPr>
        <w:rFonts w:hint="default"/>
      </w:rPr>
    </w:lvl>
    <w:lvl w:ilvl="3">
      <w:start w:val="1"/>
      <w:numFmt w:val="decimal"/>
      <w:lvlText w:val="%1.%2.%3.%4."/>
      <w:lvlJc w:val="left"/>
      <w:pPr>
        <w:tabs>
          <w:tab w:val="num" w:pos="3240"/>
        </w:tabs>
        <w:ind w:left="3168" w:hanging="648"/>
      </w:pPr>
      <w:rPr>
        <w:rFonts w:hint="default"/>
      </w:rPr>
    </w:lvl>
    <w:lvl w:ilvl="4">
      <w:start w:val="1"/>
      <w:numFmt w:val="upperLetter"/>
      <w:suff w:val="space"/>
      <w:lvlText w:val="Annex %5:"/>
      <w:lvlJc w:val="left"/>
      <w:pPr>
        <w:ind w:left="1560" w:firstLine="0"/>
      </w:pPr>
      <w:rPr>
        <w:rFonts w:hint="default"/>
      </w:rPr>
    </w:lvl>
    <w:lvl w:ilvl="5">
      <w:start w:val="1"/>
      <w:numFmt w:val="decimal"/>
      <w:lvlText w:val="%5.%6"/>
      <w:lvlJc w:val="left"/>
      <w:pPr>
        <w:tabs>
          <w:tab w:val="num" w:pos="0"/>
        </w:tabs>
        <w:ind w:left="0" w:hanging="720"/>
      </w:pPr>
      <w:rPr>
        <w:rFonts w:hint="default"/>
      </w:rPr>
    </w:lvl>
    <w:lvl w:ilvl="6">
      <w:start w:val="1"/>
      <w:numFmt w:val="decimal"/>
      <w:lvlRestart w:val="5"/>
      <w:suff w:val="nothing"/>
      <w:lvlText w:val="Table %5.%7"/>
      <w:lvlJc w:val="left"/>
      <w:pPr>
        <w:ind w:left="0" w:firstLine="0"/>
      </w:pPr>
      <w:rPr>
        <w:rFonts w:hint="default"/>
      </w:rPr>
    </w:lvl>
    <w:lvl w:ilvl="7">
      <w:start w:val="1"/>
      <w:numFmt w:val="decimal"/>
      <w:lvlRestart w:val="5"/>
      <w:suff w:val="nothing"/>
      <w:lvlText w:val="Figure %5.%8"/>
      <w:lvlJc w:val="left"/>
      <w:pPr>
        <w:ind w:left="426" w:firstLine="0"/>
      </w:pPr>
      <w:rPr>
        <w:rFonts w:hint="default"/>
      </w:rPr>
    </w:lvl>
    <w:lvl w:ilvl="8">
      <w:start w:val="1"/>
      <w:numFmt w:val="decimal"/>
      <w:lvlText w:val="%1.%2.%3.%4.%5.%6.%7.%8.%9."/>
      <w:lvlJc w:val="left"/>
      <w:pPr>
        <w:tabs>
          <w:tab w:val="num" w:pos="6120"/>
        </w:tabs>
        <w:ind w:left="5760" w:hanging="1440"/>
      </w:pPr>
      <w:rPr>
        <w:rFonts w:hint="default"/>
      </w:rPr>
    </w:lvl>
  </w:abstractNum>
  <w:abstractNum w:abstractNumId="11" w15:restartNumberingAfterBreak="0">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12" w15:restartNumberingAfterBreak="0">
    <w:nsid w:val="139A2E07"/>
    <w:multiLevelType w:val="hybridMultilevel"/>
    <w:tmpl w:val="BCEAD83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3F13B88"/>
    <w:multiLevelType w:val="hybridMultilevel"/>
    <w:tmpl w:val="44C0E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684735D"/>
    <w:multiLevelType w:val="multilevel"/>
    <w:tmpl w:val="EBC69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6B31592"/>
    <w:multiLevelType w:val="hybridMultilevel"/>
    <w:tmpl w:val="7DE07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6D46A02"/>
    <w:multiLevelType w:val="multilevel"/>
    <w:tmpl w:val="1CC40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7304BB0"/>
    <w:multiLevelType w:val="multilevel"/>
    <w:tmpl w:val="0409001F"/>
    <w:styleLink w:val="111111"/>
    <w:lvl w:ilvl="0">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8" w15:restartNumberingAfterBreak="0">
    <w:nsid w:val="18577154"/>
    <w:multiLevelType w:val="hybridMultilevel"/>
    <w:tmpl w:val="FEF0D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E4F783A"/>
    <w:multiLevelType w:val="hybridMultilevel"/>
    <w:tmpl w:val="FF2836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096500E"/>
    <w:multiLevelType w:val="hybridMultilevel"/>
    <w:tmpl w:val="CAE65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46061C"/>
    <w:multiLevelType w:val="hybridMultilevel"/>
    <w:tmpl w:val="40241A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2575367B"/>
    <w:multiLevelType w:val="hybridMultilevel"/>
    <w:tmpl w:val="A38EFD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5E03E54"/>
    <w:multiLevelType w:val="multilevel"/>
    <w:tmpl w:val="9B5CC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6DB5B52"/>
    <w:multiLevelType w:val="hybridMultilevel"/>
    <w:tmpl w:val="4560C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8E6307E"/>
    <w:multiLevelType w:val="multilevel"/>
    <w:tmpl w:val="3886C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9247262"/>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27" w15:restartNumberingAfterBreak="0">
    <w:nsid w:val="2A215C78"/>
    <w:multiLevelType w:val="hybridMultilevel"/>
    <w:tmpl w:val="4C9EE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A3E5097"/>
    <w:multiLevelType w:val="hybridMultilevel"/>
    <w:tmpl w:val="D7289B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A4C569D"/>
    <w:multiLevelType w:val="hybridMultilevel"/>
    <w:tmpl w:val="FBC6A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C061DB5"/>
    <w:multiLevelType w:val="hybridMultilevel"/>
    <w:tmpl w:val="D8CA5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C5B5E61"/>
    <w:multiLevelType w:val="hybridMultilevel"/>
    <w:tmpl w:val="01985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CB25606"/>
    <w:multiLevelType w:val="hybridMultilevel"/>
    <w:tmpl w:val="EE7CA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DFE1891"/>
    <w:multiLevelType w:val="hybridMultilevel"/>
    <w:tmpl w:val="6EFA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17A4B0E"/>
    <w:multiLevelType w:val="multilevel"/>
    <w:tmpl w:val="2466D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29A6D50"/>
    <w:multiLevelType w:val="multilevel"/>
    <w:tmpl w:val="F020A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40D0376"/>
    <w:multiLevelType w:val="multilevel"/>
    <w:tmpl w:val="CF98B5C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18"/>
        </w:tabs>
        <w:ind w:left="718"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7" w15:restartNumberingAfterBreak="0">
    <w:nsid w:val="361B59CD"/>
    <w:multiLevelType w:val="multilevel"/>
    <w:tmpl w:val="BB8EC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8F799C"/>
    <w:multiLevelType w:val="multilevel"/>
    <w:tmpl w:val="345C2E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19447A"/>
    <w:multiLevelType w:val="hybridMultilevel"/>
    <w:tmpl w:val="D640D3AE"/>
    <w:lvl w:ilvl="0" w:tplc="7AE28B20">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0" w15:restartNumberingAfterBreak="0">
    <w:nsid w:val="39BD3E9A"/>
    <w:multiLevelType w:val="hybridMultilevel"/>
    <w:tmpl w:val="D6865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3F1C48B0"/>
    <w:multiLevelType w:val="hybridMultilevel"/>
    <w:tmpl w:val="987E90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F880FF7"/>
    <w:multiLevelType w:val="hybridMultilevel"/>
    <w:tmpl w:val="5088B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08574E1"/>
    <w:multiLevelType w:val="multilevel"/>
    <w:tmpl w:val="3566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0BF14EE"/>
    <w:multiLevelType w:val="multilevel"/>
    <w:tmpl w:val="294CB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12F794E"/>
    <w:multiLevelType w:val="multilevel"/>
    <w:tmpl w:val="0F080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18C69C4"/>
    <w:multiLevelType w:val="hybridMultilevel"/>
    <w:tmpl w:val="84E238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47879E4"/>
    <w:multiLevelType w:val="hybridMultilevel"/>
    <w:tmpl w:val="DAEE5C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9F6E34"/>
    <w:multiLevelType w:val="multilevel"/>
    <w:tmpl w:val="09CC3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7A557A8"/>
    <w:multiLevelType w:val="hybridMultilevel"/>
    <w:tmpl w:val="1AAEF7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7EF6193"/>
    <w:multiLevelType w:val="hybridMultilevel"/>
    <w:tmpl w:val="22CC49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9021F1E"/>
    <w:multiLevelType w:val="multilevel"/>
    <w:tmpl w:val="5D6E9D3A"/>
    <w:name w:val="Plato Heading List"/>
    <w:lvl w:ilvl="0">
      <w:start w:val="1"/>
      <w:numFmt w:val="decimal"/>
      <w:lvlRestart w:val="0"/>
      <w:lvlText w:val="%1."/>
      <w:lvlJc w:val="left"/>
      <w:pPr>
        <w:tabs>
          <w:tab w:val="num" w:pos="720"/>
        </w:tabs>
        <w:ind w:left="720" w:hanging="720"/>
      </w:pPr>
      <w:rPr>
        <w:caps w:val="0"/>
        <w:effect w:val="none"/>
      </w:rPr>
    </w:lvl>
    <w:lvl w:ilvl="1">
      <w:start w:val="1"/>
      <w:numFmt w:val="decimal"/>
      <w:lvlText w:val="%1.%2"/>
      <w:lvlJc w:val="left"/>
      <w:pPr>
        <w:tabs>
          <w:tab w:val="num" w:pos="720"/>
        </w:tabs>
        <w:ind w:left="720" w:hanging="720"/>
      </w:pPr>
      <w:rPr>
        <w:caps w:val="0"/>
        <w:effect w:val="none"/>
      </w:rPr>
    </w:lvl>
    <w:lvl w:ilvl="2">
      <w:start w:val="1"/>
      <w:numFmt w:val="decimal"/>
      <w:lvlText w:val="%1.%2.%3"/>
      <w:lvlJc w:val="left"/>
      <w:pPr>
        <w:tabs>
          <w:tab w:val="num" w:pos="1800"/>
        </w:tabs>
        <w:ind w:left="1800" w:hanging="1080"/>
      </w:pPr>
      <w:rPr>
        <w:caps w:val="0"/>
        <w:effect w:val="none"/>
      </w:rPr>
    </w:lvl>
    <w:lvl w:ilvl="3">
      <w:start w:val="1"/>
      <w:numFmt w:val="decimal"/>
      <w:lvlText w:val="%1.%2.%3.%4"/>
      <w:lvlJc w:val="left"/>
      <w:pPr>
        <w:tabs>
          <w:tab w:val="num" w:pos="2880"/>
        </w:tabs>
        <w:ind w:left="2880" w:hanging="1080"/>
      </w:pPr>
      <w:rPr>
        <w:caps w:val="0"/>
        <w:effect w:val="none"/>
      </w:rPr>
    </w:lvl>
    <w:lvl w:ilvl="4">
      <w:start w:val="1"/>
      <w:numFmt w:val="lowerLetter"/>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52" w15:restartNumberingAfterBreak="0">
    <w:nsid w:val="4C702800"/>
    <w:multiLevelType w:val="multilevel"/>
    <w:tmpl w:val="FEC6AAD8"/>
    <w:name w:val="CorporateNumbering"/>
    <w:lvl w:ilvl="0">
      <w:start w:val="1"/>
      <w:numFmt w:val="decimal"/>
      <w:suff w:val="space"/>
      <w:lvlText w:val="%1."/>
      <w:lvlJc w:val="left"/>
      <w:pPr>
        <w:ind w:left="567" w:hanging="567"/>
      </w:pPr>
      <w:rPr>
        <w:rFonts w:hint="default"/>
      </w:rPr>
    </w:lvl>
    <w:lvl w:ilvl="1">
      <w:start w:val="1"/>
      <w:numFmt w:val="decimal"/>
      <w:suff w:val="space"/>
      <w:lvlText w:val="%1.%2"/>
      <w:lvlJc w:val="left"/>
      <w:pPr>
        <w:ind w:left="567" w:hanging="567"/>
      </w:pPr>
      <w:rPr>
        <w:rFonts w:hint="default"/>
      </w:rPr>
    </w:lvl>
    <w:lvl w:ilvl="2">
      <w:start w:val="1"/>
      <w:numFmt w:val="decimal"/>
      <w:suff w:val="space"/>
      <w:lvlText w:val="%1.%2.%3"/>
      <w:lvlJc w:val="left"/>
      <w:pPr>
        <w:ind w:left="567" w:hanging="567"/>
      </w:pPr>
      <w:rPr>
        <w:rFonts w:hint="default"/>
      </w:rPr>
    </w:lvl>
    <w:lvl w:ilvl="3">
      <w:start w:val="1"/>
      <w:numFmt w:val="decimal"/>
      <w:suff w:val="space"/>
      <w:lvlText w:val="%1.%2.%3.%4"/>
      <w:lvlJc w:val="left"/>
      <w:pPr>
        <w:ind w:left="567" w:hanging="567"/>
      </w:pPr>
      <w:rPr>
        <w:rFonts w:hint="default"/>
      </w:rPr>
    </w:lvl>
    <w:lvl w:ilvl="4">
      <w:start w:val="1"/>
      <w:numFmt w:val="decimal"/>
      <w:suff w:val="space"/>
      <w:lvlText w:val="%1.%2.%3.%4.%5"/>
      <w:lvlJc w:val="left"/>
      <w:pPr>
        <w:ind w:left="567" w:hanging="567"/>
      </w:pPr>
      <w:rPr>
        <w:rFonts w:hint="default"/>
      </w:rPr>
    </w:lvl>
    <w:lvl w:ilvl="5">
      <w:start w:val="1"/>
      <w:numFmt w:val="decimal"/>
      <w:suff w:val="space"/>
      <w:lvlText w:val="%1.%2.%3.%4.%5.%6"/>
      <w:lvlJc w:val="left"/>
      <w:pPr>
        <w:ind w:left="567" w:hanging="567"/>
      </w:pPr>
      <w:rPr>
        <w:rFonts w:hint="default"/>
      </w:rPr>
    </w:lvl>
    <w:lvl w:ilvl="6">
      <w:start w:val="1"/>
      <w:numFmt w:val="decimal"/>
      <w:suff w:val="space"/>
      <w:lvlText w:val="%1.%2.%3.%4.%5.%6.%7"/>
      <w:lvlJc w:val="left"/>
      <w:pPr>
        <w:ind w:left="567" w:hanging="567"/>
      </w:pPr>
      <w:rPr>
        <w:rFonts w:hint="default"/>
      </w:rPr>
    </w:lvl>
    <w:lvl w:ilvl="7">
      <w:start w:val="1"/>
      <w:numFmt w:val="decimal"/>
      <w:suff w:val="space"/>
      <w:lvlText w:val="%1.%2.%3.%4.%5.%6.%7.%8"/>
      <w:lvlJc w:val="left"/>
      <w:pPr>
        <w:ind w:left="567" w:hanging="567"/>
      </w:pPr>
      <w:rPr>
        <w:rFonts w:hint="default"/>
      </w:rPr>
    </w:lvl>
    <w:lvl w:ilvl="8">
      <w:start w:val="1"/>
      <w:numFmt w:val="decimal"/>
      <w:suff w:val="space"/>
      <w:lvlText w:val="%1.%2.%3.%4.%5.%6.%7.%8.%9"/>
      <w:lvlJc w:val="left"/>
      <w:pPr>
        <w:ind w:left="567" w:hanging="567"/>
      </w:pPr>
      <w:rPr>
        <w:rFonts w:hint="default"/>
      </w:rPr>
    </w:lvl>
  </w:abstractNum>
  <w:abstractNum w:abstractNumId="53" w15:restartNumberingAfterBreak="0">
    <w:nsid w:val="51E326B1"/>
    <w:multiLevelType w:val="hybridMultilevel"/>
    <w:tmpl w:val="23303F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5637611"/>
    <w:multiLevelType w:val="hybridMultilevel"/>
    <w:tmpl w:val="91E21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6111032"/>
    <w:multiLevelType w:val="multilevel"/>
    <w:tmpl w:val="0A6E7CB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15:restartNumberingAfterBreak="0">
    <w:nsid w:val="5A6A5E69"/>
    <w:multiLevelType w:val="multilevel"/>
    <w:tmpl w:val="7BEA5E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AF47B35"/>
    <w:multiLevelType w:val="multilevel"/>
    <w:tmpl w:val="D6E80A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B4D6908"/>
    <w:multiLevelType w:val="multilevel"/>
    <w:tmpl w:val="63262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E8B5306"/>
    <w:multiLevelType w:val="hybridMultilevel"/>
    <w:tmpl w:val="CD804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EC62550"/>
    <w:multiLevelType w:val="hybridMultilevel"/>
    <w:tmpl w:val="6AEC82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600E4267"/>
    <w:multiLevelType w:val="multilevel"/>
    <w:tmpl w:val="00000000"/>
    <w:lvl w:ilvl="0">
      <w:start w:val="1"/>
      <w:numFmt w:val="decimal"/>
      <w:lvlText w:val="%1."/>
      <w:legacy w:legacy="1" w:legacySpace="0" w:legacyIndent="709"/>
      <w:lvlJc w:val="left"/>
      <w:pPr>
        <w:ind w:left="709" w:hanging="709"/>
      </w:pPr>
    </w:lvl>
    <w:lvl w:ilvl="1">
      <w:start w:val="1"/>
      <w:numFmt w:val="decimal"/>
      <w:lvlText w:val="%1.%2"/>
      <w:legacy w:legacy="1" w:legacySpace="0" w:legacyIndent="709"/>
      <w:lvlJc w:val="left"/>
      <w:pPr>
        <w:ind w:left="1418" w:hanging="709"/>
      </w:pPr>
    </w:lvl>
    <w:lvl w:ilvl="2">
      <w:start w:val="1"/>
      <w:numFmt w:val="decimal"/>
      <w:lvlText w:val="%1.%2.%3"/>
      <w:legacy w:legacy="1" w:legacySpace="0" w:legacyIndent="992"/>
      <w:lvlJc w:val="left"/>
      <w:pPr>
        <w:ind w:left="2410" w:hanging="992"/>
      </w:pPr>
    </w:lvl>
    <w:lvl w:ilvl="3">
      <w:start w:val="1"/>
      <w:numFmt w:val="decimal"/>
      <w:lvlText w:val="%1.%2.%3.%4"/>
      <w:legacy w:legacy="1" w:legacySpace="0" w:legacyIndent="1276"/>
      <w:lvlJc w:val="left"/>
      <w:pPr>
        <w:ind w:left="3686" w:hanging="1276"/>
      </w:pPr>
    </w:lvl>
    <w:lvl w:ilvl="4">
      <w:start w:val="1"/>
      <w:numFmt w:val="decimal"/>
      <w:lvlText w:val="%1.%2.%3.%4.%5"/>
      <w:legacy w:legacy="1" w:legacySpace="0" w:legacyIndent="1559"/>
      <w:lvlJc w:val="left"/>
      <w:pPr>
        <w:ind w:left="5245" w:hanging="1559"/>
      </w:pPr>
    </w:lvl>
    <w:lvl w:ilvl="5">
      <w:start w:val="1"/>
      <w:numFmt w:val="lowerLetter"/>
      <w:lvlText w:val="(%6)"/>
      <w:legacy w:legacy="1" w:legacySpace="0" w:legacyIndent="709"/>
      <w:lvlJc w:val="left"/>
      <w:pPr>
        <w:ind w:left="5954" w:hanging="709"/>
      </w:pPr>
    </w:lvl>
    <w:lvl w:ilvl="6">
      <w:start w:val="1"/>
      <w:numFmt w:val="lowerRoman"/>
      <w:lvlText w:val="(%7)"/>
      <w:legacy w:legacy="1" w:legacySpace="0" w:legacyIndent="709"/>
      <w:lvlJc w:val="left"/>
      <w:pPr>
        <w:ind w:left="6663" w:hanging="709"/>
      </w:pPr>
    </w:lvl>
    <w:lvl w:ilvl="7">
      <w:start w:val="1"/>
      <w:numFmt w:val="upperLetter"/>
      <w:lvlText w:val="(%8)"/>
      <w:legacy w:legacy="1" w:legacySpace="0" w:legacyIndent="709"/>
      <w:lvlJc w:val="left"/>
      <w:pPr>
        <w:ind w:left="7372" w:hanging="709"/>
      </w:pPr>
    </w:lvl>
    <w:lvl w:ilvl="8">
      <w:start w:val="1"/>
      <w:numFmt w:val="none"/>
      <w:lvlText w:val="·"/>
      <w:legacy w:legacy="1" w:legacySpace="0" w:legacyIndent="709"/>
      <w:lvlJc w:val="left"/>
      <w:pPr>
        <w:ind w:left="8081" w:hanging="709"/>
      </w:pPr>
      <w:rPr>
        <w:rFonts w:ascii="Symbol" w:hAnsi="Symbol" w:hint="default"/>
      </w:rPr>
    </w:lvl>
  </w:abstractNum>
  <w:abstractNum w:abstractNumId="62" w15:restartNumberingAfterBreak="0">
    <w:nsid w:val="615967FB"/>
    <w:multiLevelType w:val="hybridMultilevel"/>
    <w:tmpl w:val="A40256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62BD30AF"/>
    <w:multiLevelType w:val="hybridMultilevel"/>
    <w:tmpl w:val="ED1E4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6201D76"/>
    <w:multiLevelType w:val="multilevel"/>
    <w:tmpl w:val="DBBC4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7EF136C"/>
    <w:multiLevelType w:val="hybridMultilevel"/>
    <w:tmpl w:val="A75AC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6B1E339E"/>
    <w:multiLevelType w:val="hybridMultilevel"/>
    <w:tmpl w:val="05F4A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DD268D8"/>
    <w:multiLevelType w:val="hybridMultilevel"/>
    <w:tmpl w:val="D2C09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E7718CD"/>
    <w:multiLevelType w:val="hybridMultilevel"/>
    <w:tmpl w:val="58B0D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E87725E"/>
    <w:multiLevelType w:val="multilevel"/>
    <w:tmpl w:val="7C4A91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6F6E21CA"/>
    <w:multiLevelType w:val="hybridMultilevel"/>
    <w:tmpl w:val="1A0A734C"/>
    <w:lvl w:ilvl="0" w:tplc="0809000B">
      <w:start w:val="1"/>
      <w:numFmt w:val="upperLetter"/>
      <w:pStyle w:val="Appendix"/>
      <w:lvlText w:val="%1."/>
      <w:lvlJc w:val="right"/>
      <w:pPr>
        <w:tabs>
          <w:tab w:val="num" w:pos="720"/>
        </w:tabs>
        <w:ind w:left="720" w:hanging="360"/>
      </w:pPr>
      <w:rPr>
        <w:rFonts w:hint="default"/>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71" w15:restartNumberingAfterBreak="0">
    <w:nsid w:val="72B603F7"/>
    <w:multiLevelType w:val="hybridMultilevel"/>
    <w:tmpl w:val="B6080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3816194"/>
    <w:multiLevelType w:val="hybridMultilevel"/>
    <w:tmpl w:val="7A4AC96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76C83236"/>
    <w:multiLevelType w:val="hybridMultilevel"/>
    <w:tmpl w:val="094871A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7802ED0"/>
    <w:multiLevelType w:val="multilevel"/>
    <w:tmpl w:val="5DE80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76" w15:restartNumberingAfterBreak="0">
    <w:nsid w:val="792B4A86"/>
    <w:multiLevelType w:val="hybridMultilevel"/>
    <w:tmpl w:val="7B445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9644C06"/>
    <w:multiLevelType w:val="multilevel"/>
    <w:tmpl w:val="B88451D6"/>
    <w:name w:val="PwCBulletListTemplate"/>
    <w:lvl w:ilvl="0">
      <w:start w:val="1"/>
      <w:numFmt w:val="bullet"/>
      <w:lvlText w:val=""/>
      <w:lvlJc w:val="left"/>
      <w:pPr>
        <w:tabs>
          <w:tab w:val="num" w:pos="1080"/>
        </w:tabs>
        <w:ind w:left="1080" w:hanging="360"/>
      </w:pPr>
      <w:rPr>
        <w:rFonts w:ascii="Wingdings" w:hAnsi="Wingdings" w:hint="default"/>
        <w:color w:val="800000"/>
      </w:rPr>
    </w:lvl>
    <w:lvl w:ilvl="1">
      <w:start w:val="1"/>
      <w:numFmt w:val="decimal"/>
      <w:isLgl/>
      <w:lvlText w:val="%1.%2"/>
      <w:lvlJc w:val="left"/>
      <w:pPr>
        <w:tabs>
          <w:tab w:val="num" w:pos="1440"/>
        </w:tabs>
        <w:ind w:left="1440" w:hanging="720"/>
      </w:pPr>
      <w:rPr>
        <w:rFonts w:ascii="Times New Roman" w:hAnsi="Times New Roman" w:hint="default"/>
        <w:b w:val="0"/>
        <w:i w:val="0"/>
        <w:color w:val="auto"/>
        <w:sz w:val="24"/>
      </w:rPr>
    </w:lvl>
    <w:lvl w:ilvl="2">
      <w:start w:val="1"/>
      <w:numFmt w:val="decimal"/>
      <w:lvlText w:val="%3"/>
      <w:lvlJc w:val="left"/>
      <w:pPr>
        <w:tabs>
          <w:tab w:val="num" w:pos="1080"/>
        </w:tabs>
        <w:ind w:left="720" w:firstLine="0"/>
      </w:pPr>
      <w:rPr>
        <w:rFonts w:hint="default"/>
      </w:rPr>
    </w:lvl>
    <w:lvl w:ilvl="3">
      <w:start w:val="1"/>
      <w:numFmt w:val="lowerLetter"/>
      <w:lvlText w:val="(%4)"/>
      <w:lvlJc w:val="left"/>
      <w:pPr>
        <w:tabs>
          <w:tab w:val="num" w:pos="2160"/>
        </w:tabs>
        <w:ind w:left="2160" w:hanging="720"/>
      </w:pPr>
      <w:rPr>
        <w:rFonts w:hint="default"/>
      </w:rPr>
    </w:lvl>
    <w:lvl w:ilvl="4">
      <w:start w:val="1"/>
      <w:numFmt w:val="lowerRoman"/>
      <w:lvlText w:val="(%5)"/>
      <w:lvlJc w:val="left"/>
      <w:pPr>
        <w:tabs>
          <w:tab w:val="num" w:pos="3024"/>
        </w:tabs>
        <w:ind w:left="3024" w:hanging="864"/>
      </w:pPr>
      <w:rPr>
        <w:rFonts w:hint="default"/>
      </w:rPr>
    </w:lvl>
    <w:lvl w:ilvl="5">
      <w:start w:val="1"/>
      <w:numFmt w:val="bullet"/>
      <w:lvlText w:val=""/>
      <w:lvlJc w:val="left"/>
      <w:pPr>
        <w:tabs>
          <w:tab w:val="num" w:pos="2160"/>
        </w:tabs>
        <w:ind w:left="2160" w:hanging="720"/>
      </w:pPr>
      <w:rPr>
        <w:rFonts w:ascii="Wingdings" w:hAnsi="Wingdings" w:hint="default"/>
        <w:color w:val="auto"/>
      </w:rPr>
    </w:lvl>
    <w:lvl w:ilvl="6">
      <w:start w:val="1"/>
      <w:numFmt w:val="bullet"/>
      <w:lvlText w:val="–"/>
      <w:lvlJc w:val="left"/>
      <w:pPr>
        <w:tabs>
          <w:tab w:val="num" w:pos="3024"/>
        </w:tabs>
        <w:ind w:left="3024" w:hanging="864"/>
      </w:pPr>
      <w:rPr>
        <w:rFonts w:ascii="Times New Roman" w:hAnsi="Times New Roman" w:hint="default"/>
      </w:rPr>
    </w:lvl>
    <w:lvl w:ilvl="7">
      <w:start w:val="1"/>
      <w:numFmt w:val="bullet"/>
      <w:lvlText w:val=""/>
      <w:lvlJc w:val="left"/>
      <w:pPr>
        <w:tabs>
          <w:tab w:val="num" w:pos="2160"/>
        </w:tabs>
        <w:ind w:left="2160" w:hanging="720"/>
      </w:pPr>
      <w:rPr>
        <w:rFonts w:ascii="Wingdings" w:hAnsi="Wingdings" w:hint="default"/>
        <w:sz w:val="16"/>
      </w:rPr>
    </w:lvl>
    <w:lvl w:ilvl="8">
      <w:start w:val="1"/>
      <w:numFmt w:val="bullet"/>
      <w:lvlText w:val=""/>
      <w:lvlJc w:val="left"/>
      <w:pPr>
        <w:tabs>
          <w:tab w:val="num" w:pos="2160"/>
        </w:tabs>
        <w:ind w:left="2160" w:hanging="720"/>
      </w:pPr>
      <w:rPr>
        <w:rFonts w:ascii="Wingdings" w:hAnsi="Wingdings" w:hint="default"/>
      </w:rPr>
    </w:lvl>
  </w:abstractNum>
  <w:abstractNum w:abstractNumId="78" w15:restartNumberingAfterBreak="0">
    <w:nsid w:val="79935809"/>
    <w:multiLevelType w:val="hybridMultilevel"/>
    <w:tmpl w:val="489C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C30125B"/>
    <w:multiLevelType w:val="hybridMultilevel"/>
    <w:tmpl w:val="E4ECA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CEF1E45"/>
    <w:multiLevelType w:val="multilevel"/>
    <w:tmpl w:val="8C66CCDC"/>
    <w:lvl w:ilvl="0">
      <w:start w:val="1"/>
      <w:numFmt w:val="decimal"/>
      <w:pStyle w:val="ListNumber"/>
      <w:lvlText w:val="%1."/>
      <w:lvlJc w:val="left"/>
      <w:pPr>
        <w:tabs>
          <w:tab w:val="num" w:pos="927"/>
        </w:tabs>
        <w:ind w:left="924" w:hanging="357"/>
      </w:pPr>
    </w:lvl>
    <w:lvl w:ilvl="1">
      <w:start w:val="1"/>
      <w:numFmt w:val="lowerLetter"/>
      <w:pStyle w:val="ListNumber2"/>
      <w:lvlText w:val="%2."/>
      <w:lvlJc w:val="left"/>
      <w:pPr>
        <w:tabs>
          <w:tab w:val="num" w:pos="1069"/>
        </w:tabs>
        <w:ind w:left="1066" w:hanging="357"/>
      </w:pPr>
    </w:lvl>
    <w:lvl w:ilvl="2">
      <w:start w:val="1"/>
      <w:numFmt w:val="lowerRoman"/>
      <w:pStyle w:val="ListNumber3"/>
      <w:lvlText w:val="%3."/>
      <w:lvlJc w:val="left"/>
      <w:pPr>
        <w:tabs>
          <w:tab w:val="num" w:pos="1571"/>
        </w:tabs>
        <w:ind w:left="1208" w:hanging="357"/>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1" w15:restartNumberingAfterBreak="0">
    <w:nsid w:val="7E0A16F5"/>
    <w:multiLevelType w:val="hybridMultilevel"/>
    <w:tmpl w:val="E0BE600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5541599">
    <w:abstractNumId w:val="70"/>
  </w:num>
  <w:num w:numId="2" w16cid:durableId="16082610">
    <w:abstractNumId w:val="36"/>
  </w:num>
  <w:num w:numId="3" w16cid:durableId="460151120">
    <w:abstractNumId w:val="0"/>
  </w:num>
  <w:num w:numId="4" w16cid:durableId="883711034">
    <w:abstractNumId w:val="17"/>
  </w:num>
  <w:num w:numId="5" w16cid:durableId="2099708842">
    <w:abstractNumId w:val="80"/>
  </w:num>
  <w:num w:numId="6" w16cid:durableId="1250655982">
    <w:abstractNumId w:val="10"/>
  </w:num>
  <w:num w:numId="7" w16cid:durableId="1323126022">
    <w:abstractNumId w:val="40"/>
  </w:num>
  <w:num w:numId="8" w16cid:durableId="251826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35747397">
    <w:abstractNumId w:val="1"/>
  </w:num>
  <w:num w:numId="10" w16cid:durableId="283578011">
    <w:abstractNumId w:val="60"/>
  </w:num>
  <w:num w:numId="11" w16cid:durableId="1037241036">
    <w:abstractNumId w:val="30"/>
  </w:num>
  <w:num w:numId="12" w16cid:durableId="1471288140">
    <w:abstractNumId w:val="59"/>
  </w:num>
  <w:num w:numId="13" w16cid:durableId="1591886107">
    <w:abstractNumId w:val="67"/>
  </w:num>
  <w:num w:numId="14" w16cid:durableId="1343781912">
    <w:abstractNumId w:val="71"/>
  </w:num>
  <w:num w:numId="15" w16cid:durableId="509412256">
    <w:abstractNumId w:val="46"/>
  </w:num>
  <w:num w:numId="16" w16cid:durableId="689718960">
    <w:abstractNumId w:val="79"/>
  </w:num>
  <w:num w:numId="17" w16cid:durableId="432938418">
    <w:abstractNumId w:val="8"/>
  </w:num>
  <w:num w:numId="18" w16cid:durableId="1450855549">
    <w:abstractNumId w:val="33"/>
  </w:num>
  <w:num w:numId="19" w16cid:durableId="635649674">
    <w:abstractNumId w:val="24"/>
  </w:num>
  <w:num w:numId="20" w16cid:durableId="1875772230">
    <w:abstractNumId w:val="63"/>
  </w:num>
  <w:num w:numId="21" w16cid:durableId="23025950">
    <w:abstractNumId w:val="7"/>
  </w:num>
  <w:num w:numId="22" w16cid:durableId="1597980174">
    <w:abstractNumId w:val="4"/>
  </w:num>
  <w:num w:numId="23" w16cid:durableId="1990092151">
    <w:abstractNumId w:val="29"/>
  </w:num>
  <w:num w:numId="24" w16cid:durableId="2129814961">
    <w:abstractNumId w:val="31"/>
  </w:num>
  <w:num w:numId="25" w16cid:durableId="1942833340">
    <w:abstractNumId w:val="62"/>
  </w:num>
  <w:num w:numId="26" w16cid:durableId="1990013377">
    <w:abstractNumId w:val="32"/>
  </w:num>
  <w:num w:numId="27" w16cid:durableId="2048947485">
    <w:abstractNumId w:val="9"/>
  </w:num>
  <w:num w:numId="28" w16cid:durableId="139815077">
    <w:abstractNumId w:val="78"/>
  </w:num>
  <w:num w:numId="29" w16cid:durableId="1873418206">
    <w:abstractNumId w:val="15"/>
  </w:num>
  <w:num w:numId="30" w16cid:durableId="101996371">
    <w:abstractNumId w:val="27"/>
  </w:num>
  <w:num w:numId="31" w16cid:durableId="540243968">
    <w:abstractNumId w:val="41"/>
  </w:num>
  <w:num w:numId="32" w16cid:durableId="1234195082">
    <w:abstractNumId w:val="49"/>
  </w:num>
  <w:num w:numId="33" w16cid:durableId="1074667966">
    <w:abstractNumId w:val="22"/>
  </w:num>
  <w:num w:numId="34" w16cid:durableId="1299455565">
    <w:abstractNumId w:val="68"/>
  </w:num>
  <w:num w:numId="35" w16cid:durableId="977800773">
    <w:abstractNumId w:val="20"/>
  </w:num>
  <w:num w:numId="36" w16cid:durableId="8989232">
    <w:abstractNumId w:val="36"/>
  </w:num>
  <w:num w:numId="37" w16cid:durableId="2085368582">
    <w:abstractNumId w:val="36"/>
  </w:num>
  <w:num w:numId="38" w16cid:durableId="1723016991">
    <w:abstractNumId w:val="36"/>
  </w:num>
  <w:num w:numId="39" w16cid:durableId="1094016365">
    <w:abstractNumId w:val="11"/>
  </w:num>
  <w:num w:numId="40" w16cid:durableId="677972431">
    <w:abstractNumId w:val="75"/>
  </w:num>
  <w:num w:numId="41" w16cid:durableId="962421680">
    <w:abstractNumId w:val="50"/>
  </w:num>
  <w:num w:numId="42" w16cid:durableId="446582696">
    <w:abstractNumId w:val="72"/>
  </w:num>
  <w:num w:numId="43" w16cid:durableId="1054356928">
    <w:abstractNumId w:val="61"/>
  </w:num>
  <w:num w:numId="44" w16cid:durableId="205484478">
    <w:abstractNumId w:val="26"/>
  </w:num>
  <w:num w:numId="45" w16cid:durableId="1911691461">
    <w:abstractNumId w:val="36"/>
  </w:num>
  <w:num w:numId="46" w16cid:durableId="558370862">
    <w:abstractNumId w:val="21"/>
  </w:num>
  <w:num w:numId="47" w16cid:durableId="842625182">
    <w:abstractNumId w:val="5"/>
  </w:num>
  <w:num w:numId="48" w16cid:durableId="607590843">
    <w:abstractNumId w:val="39"/>
  </w:num>
  <w:num w:numId="49" w16cid:durableId="1450973353">
    <w:abstractNumId w:val="73"/>
  </w:num>
  <w:num w:numId="50" w16cid:durableId="333462388">
    <w:abstractNumId w:val="28"/>
  </w:num>
  <w:num w:numId="51" w16cid:durableId="1736471314">
    <w:abstractNumId w:val="81"/>
  </w:num>
  <w:num w:numId="52" w16cid:durableId="321009697">
    <w:abstractNumId w:val="65"/>
  </w:num>
  <w:num w:numId="53" w16cid:durableId="959915911">
    <w:abstractNumId w:val="18"/>
  </w:num>
  <w:num w:numId="54" w16cid:durableId="1616210637">
    <w:abstractNumId w:val="47"/>
  </w:num>
  <w:num w:numId="55" w16cid:durableId="768739170">
    <w:abstractNumId w:val="12"/>
  </w:num>
  <w:num w:numId="56" w16cid:durableId="371151521">
    <w:abstractNumId w:val="19"/>
  </w:num>
  <w:num w:numId="57" w16cid:durableId="226956927">
    <w:abstractNumId w:val="64"/>
  </w:num>
  <w:num w:numId="58" w16cid:durableId="484853797">
    <w:abstractNumId w:val="44"/>
  </w:num>
  <w:num w:numId="59" w16cid:durableId="562984966">
    <w:abstractNumId w:val="14"/>
  </w:num>
  <w:num w:numId="60" w16cid:durableId="1967269987">
    <w:abstractNumId w:val="74"/>
  </w:num>
  <w:num w:numId="61" w16cid:durableId="379672378">
    <w:abstractNumId w:val="3"/>
  </w:num>
  <w:num w:numId="62" w16cid:durableId="2012101736">
    <w:abstractNumId w:val="55"/>
  </w:num>
  <w:num w:numId="63" w16cid:durableId="1472945579">
    <w:abstractNumId w:val="35"/>
  </w:num>
  <w:num w:numId="64" w16cid:durableId="80806290">
    <w:abstractNumId w:val="45"/>
  </w:num>
  <w:num w:numId="65" w16cid:durableId="224340688">
    <w:abstractNumId w:val="48"/>
  </w:num>
  <w:num w:numId="66" w16cid:durableId="89205689">
    <w:abstractNumId w:val="23"/>
  </w:num>
  <w:num w:numId="67" w16cid:durableId="1737972013">
    <w:abstractNumId w:val="53"/>
  </w:num>
  <w:num w:numId="68" w16cid:durableId="3824075">
    <w:abstractNumId w:val="13"/>
  </w:num>
  <w:num w:numId="69" w16cid:durableId="1145775694">
    <w:abstractNumId w:val="42"/>
  </w:num>
  <w:num w:numId="70" w16cid:durableId="1681657278">
    <w:abstractNumId w:val="66"/>
  </w:num>
  <w:num w:numId="71" w16cid:durableId="1103377166">
    <w:abstractNumId w:val="57"/>
  </w:num>
  <w:num w:numId="72" w16cid:durableId="537469943">
    <w:abstractNumId w:val="58"/>
  </w:num>
  <w:num w:numId="73" w16cid:durableId="2060090391">
    <w:abstractNumId w:val="37"/>
  </w:num>
  <w:num w:numId="74" w16cid:durableId="1393654024">
    <w:abstractNumId w:val="6"/>
  </w:num>
  <w:num w:numId="75" w16cid:durableId="738409844">
    <w:abstractNumId w:val="54"/>
  </w:num>
  <w:num w:numId="76" w16cid:durableId="970398520">
    <w:abstractNumId w:val="36"/>
  </w:num>
  <w:num w:numId="77" w16cid:durableId="882910777">
    <w:abstractNumId w:val="16"/>
  </w:num>
  <w:num w:numId="78" w16cid:durableId="640769393">
    <w:abstractNumId w:val="56"/>
  </w:num>
  <w:num w:numId="79" w16cid:durableId="1446194221">
    <w:abstractNumId w:val="38"/>
  </w:num>
  <w:num w:numId="80" w16cid:durableId="290327492">
    <w:abstractNumId w:val="34"/>
  </w:num>
  <w:num w:numId="81" w16cid:durableId="1888764101">
    <w:abstractNumId w:val="2"/>
  </w:num>
  <w:num w:numId="82" w16cid:durableId="832994554">
    <w:abstractNumId w:val="69"/>
  </w:num>
  <w:num w:numId="83" w16cid:durableId="1061365847">
    <w:abstractNumId w:val="25"/>
  </w:num>
  <w:num w:numId="84" w16cid:durableId="1946309776">
    <w:abstractNumId w:val="43"/>
  </w:num>
  <w:num w:numId="85" w16cid:durableId="1374961444">
    <w:abstractNumId w:val="7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0713"/>
    <w:rsid w:val="00000178"/>
    <w:rsid w:val="000013AE"/>
    <w:rsid w:val="00001672"/>
    <w:rsid w:val="00001EB8"/>
    <w:rsid w:val="00002960"/>
    <w:rsid w:val="00002B49"/>
    <w:rsid w:val="000035CD"/>
    <w:rsid w:val="00003E64"/>
    <w:rsid w:val="00004507"/>
    <w:rsid w:val="00004D3D"/>
    <w:rsid w:val="00005D70"/>
    <w:rsid w:val="00007043"/>
    <w:rsid w:val="000074E0"/>
    <w:rsid w:val="0000767B"/>
    <w:rsid w:val="00010B62"/>
    <w:rsid w:val="000121EC"/>
    <w:rsid w:val="000125C5"/>
    <w:rsid w:val="00012C99"/>
    <w:rsid w:val="00012DEE"/>
    <w:rsid w:val="000132EB"/>
    <w:rsid w:val="00014311"/>
    <w:rsid w:val="00016527"/>
    <w:rsid w:val="000172BB"/>
    <w:rsid w:val="000175DC"/>
    <w:rsid w:val="00017FC9"/>
    <w:rsid w:val="000201E3"/>
    <w:rsid w:val="000201FE"/>
    <w:rsid w:val="00021B06"/>
    <w:rsid w:val="000223C6"/>
    <w:rsid w:val="000232FC"/>
    <w:rsid w:val="000234B2"/>
    <w:rsid w:val="000234F3"/>
    <w:rsid w:val="00024439"/>
    <w:rsid w:val="000247F5"/>
    <w:rsid w:val="00024A5B"/>
    <w:rsid w:val="00024D7C"/>
    <w:rsid w:val="00024E57"/>
    <w:rsid w:val="0002518B"/>
    <w:rsid w:val="000306BE"/>
    <w:rsid w:val="000314CA"/>
    <w:rsid w:val="0003199E"/>
    <w:rsid w:val="00031DF9"/>
    <w:rsid w:val="00032989"/>
    <w:rsid w:val="000336D6"/>
    <w:rsid w:val="00033E85"/>
    <w:rsid w:val="00033F9A"/>
    <w:rsid w:val="000359B6"/>
    <w:rsid w:val="00035D99"/>
    <w:rsid w:val="00036483"/>
    <w:rsid w:val="0003732E"/>
    <w:rsid w:val="00037482"/>
    <w:rsid w:val="00037740"/>
    <w:rsid w:val="00037897"/>
    <w:rsid w:val="00037BBC"/>
    <w:rsid w:val="000404E0"/>
    <w:rsid w:val="00041711"/>
    <w:rsid w:val="000417E5"/>
    <w:rsid w:val="00042110"/>
    <w:rsid w:val="000421C1"/>
    <w:rsid w:val="00042226"/>
    <w:rsid w:val="00042BBB"/>
    <w:rsid w:val="00042FA9"/>
    <w:rsid w:val="00044806"/>
    <w:rsid w:val="00044C5D"/>
    <w:rsid w:val="0004565A"/>
    <w:rsid w:val="00046217"/>
    <w:rsid w:val="0004687B"/>
    <w:rsid w:val="00046A21"/>
    <w:rsid w:val="00046B4E"/>
    <w:rsid w:val="00047237"/>
    <w:rsid w:val="0004729D"/>
    <w:rsid w:val="00047741"/>
    <w:rsid w:val="00050B38"/>
    <w:rsid w:val="00050CA0"/>
    <w:rsid w:val="00050F83"/>
    <w:rsid w:val="00051EF2"/>
    <w:rsid w:val="0005219A"/>
    <w:rsid w:val="000523CA"/>
    <w:rsid w:val="0005265E"/>
    <w:rsid w:val="000526F5"/>
    <w:rsid w:val="00052CD2"/>
    <w:rsid w:val="00052E76"/>
    <w:rsid w:val="0005359E"/>
    <w:rsid w:val="000537B2"/>
    <w:rsid w:val="0005409B"/>
    <w:rsid w:val="000547E0"/>
    <w:rsid w:val="00055689"/>
    <w:rsid w:val="000558DB"/>
    <w:rsid w:val="00055E52"/>
    <w:rsid w:val="0005675E"/>
    <w:rsid w:val="000569FB"/>
    <w:rsid w:val="000577E5"/>
    <w:rsid w:val="00057885"/>
    <w:rsid w:val="000578B3"/>
    <w:rsid w:val="00061119"/>
    <w:rsid w:val="000611BF"/>
    <w:rsid w:val="00062C02"/>
    <w:rsid w:val="00063B10"/>
    <w:rsid w:val="000645D9"/>
    <w:rsid w:val="00066085"/>
    <w:rsid w:val="000661A6"/>
    <w:rsid w:val="000661F4"/>
    <w:rsid w:val="0006621D"/>
    <w:rsid w:val="0006659B"/>
    <w:rsid w:val="000668BA"/>
    <w:rsid w:val="00066F96"/>
    <w:rsid w:val="00067376"/>
    <w:rsid w:val="000678AD"/>
    <w:rsid w:val="00067B22"/>
    <w:rsid w:val="00067B55"/>
    <w:rsid w:val="00067E7F"/>
    <w:rsid w:val="00070418"/>
    <w:rsid w:val="000705C0"/>
    <w:rsid w:val="000710C5"/>
    <w:rsid w:val="000713C8"/>
    <w:rsid w:val="000714BD"/>
    <w:rsid w:val="00071841"/>
    <w:rsid w:val="00071877"/>
    <w:rsid w:val="00071F30"/>
    <w:rsid w:val="00071FC1"/>
    <w:rsid w:val="00071FD3"/>
    <w:rsid w:val="000725D3"/>
    <w:rsid w:val="00072AC6"/>
    <w:rsid w:val="00072DC2"/>
    <w:rsid w:val="0007318C"/>
    <w:rsid w:val="000740D6"/>
    <w:rsid w:val="00074637"/>
    <w:rsid w:val="00074A81"/>
    <w:rsid w:val="00075549"/>
    <w:rsid w:val="0007567B"/>
    <w:rsid w:val="0007583A"/>
    <w:rsid w:val="00075D9B"/>
    <w:rsid w:val="0007612F"/>
    <w:rsid w:val="000776B2"/>
    <w:rsid w:val="00077BFE"/>
    <w:rsid w:val="00077EA0"/>
    <w:rsid w:val="0007D7A1"/>
    <w:rsid w:val="000804F6"/>
    <w:rsid w:val="00080844"/>
    <w:rsid w:val="00082E39"/>
    <w:rsid w:val="00082F92"/>
    <w:rsid w:val="000836A3"/>
    <w:rsid w:val="00084FD6"/>
    <w:rsid w:val="000855A7"/>
    <w:rsid w:val="0008566B"/>
    <w:rsid w:val="0008580C"/>
    <w:rsid w:val="00085D00"/>
    <w:rsid w:val="00085EA7"/>
    <w:rsid w:val="0008623C"/>
    <w:rsid w:val="00086F6F"/>
    <w:rsid w:val="0008771F"/>
    <w:rsid w:val="00091751"/>
    <w:rsid w:val="00091857"/>
    <w:rsid w:val="00091D64"/>
    <w:rsid w:val="00092117"/>
    <w:rsid w:val="00092889"/>
    <w:rsid w:val="0009394B"/>
    <w:rsid w:val="0009408E"/>
    <w:rsid w:val="000955B4"/>
    <w:rsid w:val="00096BC4"/>
    <w:rsid w:val="00097502"/>
    <w:rsid w:val="00097908"/>
    <w:rsid w:val="00097F91"/>
    <w:rsid w:val="000A0194"/>
    <w:rsid w:val="000A0E79"/>
    <w:rsid w:val="000A13BB"/>
    <w:rsid w:val="000A1777"/>
    <w:rsid w:val="000A181E"/>
    <w:rsid w:val="000A1B0F"/>
    <w:rsid w:val="000A36C9"/>
    <w:rsid w:val="000A386D"/>
    <w:rsid w:val="000A3A62"/>
    <w:rsid w:val="000A4E87"/>
    <w:rsid w:val="000A4ECE"/>
    <w:rsid w:val="000A51E8"/>
    <w:rsid w:val="000A616F"/>
    <w:rsid w:val="000A7D56"/>
    <w:rsid w:val="000B0464"/>
    <w:rsid w:val="000B09C8"/>
    <w:rsid w:val="000B0BB2"/>
    <w:rsid w:val="000B0DC0"/>
    <w:rsid w:val="000B15F8"/>
    <w:rsid w:val="000B1A83"/>
    <w:rsid w:val="000B1E05"/>
    <w:rsid w:val="000B1F8A"/>
    <w:rsid w:val="000B292A"/>
    <w:rsid w:val="000B2C56"/>
    <w:rsid w:val="000B3928"/>
    <w:rsid w:val="000B3BDF"/>
    <w:rsid w:val="000B44E0"/>
    <w:rsid w:val="000B467B"/>
    <w:rsid w:val="000B4B04"/>
    <w:rsid w:val="000B4E10"/>
    <w:rsid w:val="000B5663"/>
    <w:rsid w:val="000B5DE6"/>
    <w:rsid w:val="000B5F9A"/>
    <w:rsid w:val="000B65B4"/>
    <w:rsid w:val="000B68FF"/>
    <w:rsid w:val="000B6DE9"/>
    <w:rsid w:val="000B701B"/>
    <w:rsid w:val="000B70C5"/>
    <w:rsid w:val="000B729A"/>
    <w:rsid w:val="000B7D5A"/>
    <w:rsid w:val="000C0FC4"/>
    <w:rsid w:val="000C154F"/>
    <w:rsid w:val="000C155F"/>
    <w:rsid w:val="000C1C54"/>
    <w:rsid w:val="000C2909"/>
    <w:rsid w:val="000C2E86"/>
    <w:rsid w:val="000C381C"/>
    <w:rsid w:val="000C4C0A"/>
    <w:rsid w:val="000C502D"/>
    <w:rsid w:val="000C5182"/>
    <w:rsid w:val="000C58C3"/>
    <w:rsid w:val="000C58CA"/>
    <w:rsid w:val="000C5ADA"/>
    <w:rsid w:val="000C5DF7"/>
    <w:rsid w:val="000C620B"/>
    <w:rsid w:val="000C64DD"/>
    <w:rsid w:val="000C6BC7"/>
    <w:rsid w:val="000C71B4"/>
    <w:rsid w:val="000C7238"/>
    <w:rsid w:val="000C78F7"/>
    <w:rsid w:val="000C79E5"/>
    <w:rsid w:val="000C7C10"/>
    <w:rsid w:val="000C7F86"/>
    <w:rsid w:val="000D12CA"/>
    <w:rsid w:val="000D1797"/>
    <w:rsid w:val="000D1DBB"/>
    <w:rsid w:val="000D31E3"/>
    <w:rsid w:val="000D33FD"/>
    <w:rsid w:val="000D357D"/>
    <w:rsid w:val="000D495B"/>
    <w:rsid w:val="000D4D8D"/>
    <w:rsid w:val="000D4E95"/>
    <w:rsid w:val="000D520B"/>
    <w:rsid w:val="000D5489"/>
    <w:rsid w:val="000D55CB"/>
    <w:rsid w:val="000D5B39"/>
    <w:rsid w:val="000D5CAF"/>
    <w:rsid w:val="000D5D5A"/>
    <w:rsid w:val="000D6297"/>
    <w:rsid w:val="000D666E"/>
    <w:rsid w:val="000D66D4"/>
    <w:rsid w:val="000D6795"/>
    <w:rsid w:val="000D72C9"/>
    <w:rsid w:val="000D7857"/>
    <w:rsid w:val="000D7923"/>
    <w:rsid w:val="000D7AAA"/>
    <w:rsid w:val="000D7E93"/>
    <w:rsid w:val="000E0020"/>
    <w:rsid w:val="000E0532"/>
    <w:rsid w:val="000E0848"/>
    <w:rsid w:val="000E1407"/>
    <w:rsid w:val="000E1519"/>
    <w:rsid w:val="000E2663"/>
    <w:rsid w:val="000E32BF"/>
    <w:rsid w:val="000E3325"/>
    <w:rsid w:val="000E417F"/>
    <w:rsid w:val="000E503F"/>
    <w:rsid w:val="000E510F"/>
    <w:rsid w:val="000E52C5"/>
    <w:rsid w:val="000E76BF"/>
    <w:rsid w:val="000F09F7"/>
    <w:rsid w:val="000F1448"/>
    <w:rsid w:val="000F1B18"/>
    <w:rsid w:val="000F218E"/>
    <w:rsid w:val="000F2594"/>
    <w:rsid w:val="000F2CC9"/>
    <w:rsid w:val="000F37FC"/>
    <w:rsid w:val="000F3820"/>
    <w:rsid w:val="000F3D24"/>
    <w:rsid w:val="000F53CE"/>
    <w:rsid w:val="000F56CB"/>
    <w:rsid w:val="000F583E"/>
    <w:rsid w:val="000F651A"/>
    <w:rsid w:val="000F6C11"/>
    <w:rsid w:val="000F7199"/>
    <w:rsid w:val="000F7583"/>
    <w:rsid w:val="00100B07"/>
    <w:rsid w:val="0010121A"/>
    <w:rsid w:val="001022AF"/>
    <w:rsid w:val="00102335"/>
    <w:rsid w:val="001028F1"/>
    <w:rsid w:val="00102FD0"/>
    <w:rsid w:val="00103134"/>
    <w:rsid w:val="00103267"/>
    <w:rsid w:val="00103821"/>
    <w:rsid w:val="00103AE5"/>
    <w:rsid w:val="001042B7"/>
    <w:rsid w:val="00104B8B"/>
    <w:rsid w:val="00104C4B"/>
    <w:rsid w:val="00105795"/>
    <w:rsid w:val="001065A6"/>
    <w:rsid w:val="00106FF5"/>
    <w:rsid w:val="00107004"/>
    <w:rsid w:val="00107840"/>
    <w:rsid w:val="00111C48"/>
    <w:rsid w:val="00111D98"/>
    <w:rsid w:val="001121AC"/>
    <w:rsid w:val="001124AD"/>
    <w:rsid w:val="00112793"/>
    <w:rsid w:val="001130D8"/>
    <w:rsid w:val="00113978"/>
    <w:rsid w:val="00113A29"/>
    <w:rsid w:val="00113B12"/>
    <w:rsid w:val="00113C7F"/>
    <w:rsid w:val="00114C9B"/>
    <w:rsid w:val="00114E55"/>
    <w:rsid w:val="00114F86"/>
    <w:rsid w:val="00114F96"/>
    <w:rsid w:val="0011543C"/>
    <w:rsid w:val="00115A96"/>
    <w:rsid w:val="00115F23"/>
    <w:rsid w:val="00115F2E"/>
    <w:rsid w:val="0011600D"/>
    <w:rsid w:val="00116176"/>
    <w:rsid w:val="0011635E"/>
    <w:rsid w:val="00116802"/>
    <w:rsid w:val="001168D8"/>
    <w:rsid w:val="001178EB"/>
    <w:rsid w:val="00117EF2"/>
    <w:rsid w:val="00120384"/>
    <w:rsid w:val="00120706"/>
    <w:rsid w:val="00120A13"/>
    <w:rsid w:val="00121B11"/>
    <w:rsid w:val="001236C0"/>
    <w:rsid w:val="001241E1"/>
    <w:rsid w:val="001241F5"/>
    <w:rsid w:val="00124AF4"/>
    <w:rsid w:val="00124E32"/>
    <w:rsid w:val="001251ED"/>
    <w:rsid w:val="001254FF"/>
    <w:rsid w:val="001257B5"/>
    <w:rsid w:val="0012589B"/>
    <w:rsid w:val="00125B66"/>
    <w:rsid w:val="00125CBC"/>
    <w:rsid w:val="001267D8"/>
    <w:rsid w:val="00126963"/>
    <w:rsid w:val="00127AD0"/>
    <w:rsid w:val="001305B1"/>
    <w:rsid w:val="001309B6"/>
    <w:rsid w:val="00132E32"/>
    <w:rsid w:val="001337BE"/>
    <w:rsid w:val="00133EA1"/>
    <w:rsid w:val="00134369"/>
    <w:rsid w:val="00134AE9"/>
    <w:rsid w:val="00135250"/>
    <w:rsid w:val="0013527B"/>
    <w:rsid w:val="00135E18"/>
    <w:rsid w:val="00136406"/>
    <w:rsid w:val="0013690B"/>
    <w:rsid w:val="00137BF9"/>
    <w:rsid w:val="00140144"/>
    <w:rsid w:val="0014021F"/>
    <w:rsid w:val="00140E37"/>
    <w:rsid w:val="00141492"/>
    <w:rsid w:val="001421C7"/>
    <w:rsid w:val="0014269A"/>
    <w:rsid w:val="00142794"/>
    <w:rsid w:val="00142803"/>
    <w:rsid w:val="001429E2"/>
    <w:rsid w:val="00142F1C"/>
    <w:rsid w:val="001432E6"/>
    <w:rsid w:val="00143578"/>
    <w:rsid w:val="00144AF5"/>
    <w:rsid w:val="00145B39"/>
    <w:rsid w:val="00150495"/>
    <w:rsid w:val="0015210C"/>
    <w:rsid w:val="00152534"/>
    <w:rsid w:val="001538BC"/>
    <w:rsid w:val="00153920"/>
    <w:rsid w:val="001541D8"/>
    <w:rsid w:val="00154EB2"/>
    <w:rsid w:val="0015543D"/>
    <w:rsid w:val="001557B0"/>
    <w:rsid w:val="00156D45"/>
    <w:rsid w:val="001573FE"/>
    <w:rsid w:val="0016078E"/>
    <w:rsid w:val="0016095D"/>
    <w:rsid w:val="00160D8F"/>
    <w:rsid w:val="00160F57"/>
    <w:rsid w:val="001613FF"/>
    <w:rsid w:val="001615E1"/>
    <w:rsid w:val="0016280D"/>
    <w:rsid w:val="001637C3"/>
    <w:rsid w:val="00163836"/>
    <w:rsid w:val="00163A1D"/>
    <w:rsid w:val="00164408"/>
    <w:rsid w:val="00165080"/>
    <w:rsid w:val="00165CE2"/>
    <w:rsid w:val="001660B5"/>
    <w:rsid w:val="001660F4"/>
    <w:rsid w:val="00166920"/>
    <w:rsid w:val="001676B9"/>
    <w:rsid w:val="001677F2"/>
    <w:rsid w:val="001678AC"/>
    <w:rsid w:val="00167FFA"/>
    <w:rsid w:val="00170043"/>
    <w:rsid w:val="0017014E"/>
    <w:rsid w:val="001702C4"/>
    <w:rsid w:val="001707F1"/>
    <w:rsid w:val="00171F81"/>
    <w:rsid w:val="0017217F"/>
    <w:rsid w:val="001727B4"/>
    <w:rsid w:val="00172A46"/>
    <w:rsid w:val="00173033"/>
    <w:rsid w:val="001741FD"/>
    <w:rsid w:val="00174F2B"/>
    <w:rsid w:val="0017516E"/>
    <w:rsid w:val="001752A0"/>
    <w:rsid w:val="0017546B"/>
    <w:rsid w:val="001755AA"/>
    <w:rsid w:val="00175DD6"/>
    <w:rsid w:val="00175F65"/>
    <w:rsid w:val="00176426"/>
    <w:rsid w:val="0017693F"/>
    <w:rsid w:val="00176E95"/>
    <w:rsid w:val="00177B5E"/>
    <w:rsid w:val="0018047E"/>
    <w:rsid w:val="0018182C"/>
    <w:rsid w:val="00181F19"/>
    <w:rsid w:val="00182091"/>
    <w:rsid w:val="0018267B"/>
    <w:rsid w:val="00182761"/>
    <w:rsid w:val="00182A09"/>
    <w:rsid w:val="00182B63"/>
    <w:rsid w:val="00182C59"/>
    <w:rsid w:val="001835FA"/>
    <w:rsid w:val="0018387E"/>
    <w:rsid w:val="00184152"/>
    <w:rsid w:val="0018475C"/>
    <w:rsid w:val="00184861"/>
    <w:rsid w:val="00184903"/>
    <w:rsid w:val="001849C8"/>
    <w:rsid w:val="00185A74"/>
    <w:rsid w:val="001870DC"/>
    <w:rsid w:val="001874AD"/>
    <w:rsid w:val="00187643"/>
    <w:rsid w:val="00190032"/>
    <w:rsid w:val="0019053A"/>
    <w:rsid w:val="00191511"/>
    <w:rsid w:val="0019164A"/>
    <w:rsid w:val="00191DCB"/>
    <w:rsid w:val="00191EB3"/>
    <w:rsid w:val="00192110"/>
    <w:rsid w:val="001929D0"/>
    <w:rsid w:val="00194910"/>
    <w:rsid w:val="00194E32"/>
    <w:rsid w:val="001953A5"/>
    <w:rsid w:val="001958A3"/>
    <w:rsid w:val="00195A59"/>
    <w:rsid w:val="00195BF3"/>
    <w:rsid w:val="00195CE4"/>
    <w:rsid w:val="00195E3E"/>
    <w:rsid w:val="00196C02"/>
    <w:rsid w:val="00197970"/>
    <w:rsid w:val="001A04FE"/>
    <w:rsid w:val="001A09B7"/>
    <w:rsid w:val="001A2210"/>
    <w:rsid w:val="001A26CA"/>
    <w:rsid w:val="001A29D5"/>
    <w:rsid w:val="001A3394"/>
    <w:rsid w:val="001A3B67"/>
    <w:rsid w:val="001A45F5"/>
    <w:rsid w:val="001A5455"/>
    <w:rsid w:val="001A580B"/>
    <w:rsid w:val="001A639D"/>
    <w:rsid w:val="001A65C1"/>
    <w:rsid w:val="001A6D7C"/>
    <w:rsid w:val="001A7AF7"/>
    <w:rsid w:val="001B009C"/>
    <w:rsid w:val="001B1170"/>
    <w:rsid w:val="001B11BD"/>
    <w:rsid w:val="001B1B9E"/>
    <w:rsid w:val="001B2258"/>
    <w:rsid w:val="001B3B41"/>
    <w:rsid w:val="001B412F"/>
    <w:rsid w:val="001B45C6"/>
    <w:rsid w:val="001B467E"/>
    <w:rsid w:val="001B4D0B"/>
    <w:rsid w:val="001B4ED2"/>
    <w:rsid w:val="001B5954"/>
    <w:rsid w:val="001B5E60"/>
    <w:rsid w:val="001B6354"/>
    <w:rsid w:val="001B7B15"/>
    <w:rsid w:val="001C0AB6"/>
    <w:rsid w:val="001C11D9"/>
    <w:rsid w:val="001C123A"/>
    <w:rsid w:val="001C1F13"/>
    <w:rsid w:val="001C2C69"/>
    <w:rsid w:val="001C2DB6"/>
    <w:rsid w:val="001C3892"/>
    <w:rsid w:val="001C3C0C"/>
    <w:rsid w:val="001C3DFE"/>
    <w:rsid w:val="001C48FA"/>
    <w:rsid w:val="001C4966"/>
    <w:rsid w:val="001C5235"/>
    <w:rsid w:val="001C5248"/>
    <w:rsid w:val="001C5DF2"/>
    <w:rsid w:val="001C6550"/>
    <w:rsid w:val="001C6B97"/>
    <w:rsid w:val="001C706E"/>
    <w:rsid w:val="001C7CBB"/>
    <w:rsid w:val="001C7FBA"/>
    <w:rsid w:val="001D0851"/>
    <w:rsid w:val="001D0991"/>
    <w:rsid w:val="001D16F7"/>
    <w:rsid w:val="001D17E2"/>
    <w:rsid w:val="001D214E"/>
    <w:rsid w:val="001D3087"/>
    <w:rsid w:val="001D342C"/>
    <w:rsid w:val="001D47F5"/>
    <w:rsid w:val="001D53AF"/>
    <w:rsid w:val="001D6D72"/>
    <w:rsid w:val="001D759D"/>
    <w:rsid w:val="001D77AD"/>
    <w:rsid w:val="001D7BEF"/>
    <w:rsid w:val="001E15F5"/>
    <w:rsid w:val="001E28CF"/>
    <w:rsid w:val="001E2FB8"/>
    <w:rsid w:val="001E37BB"/>
    <w:rsid w:val="001E3A6F"/>
    <w:rsid w:val="001E3CA7"/>
    <w:rsid w:val="001E492C"/>
    <w:rsid w:val="001E4F4C"/>
    <w:rsid w:val="001E5BA6"/>
    <w:rsid w:val="001E5C9F"/>
    <w:rsid w:val="001E5F49"/>
    <w:rsid w:val="001E616D"/>
    <w:rsid w:val="001E6468"/>
    <w:rsid w:val="001E66FB"/>
    <w:rsid w:val="001E69FC"/>
    <w:rsid w:val="001E6BD9"/>
    <w:rsid w:val="001F065B"/>
    <w:rsid w:val="001F0706"/>
    <w:rsid w:val="001F08C7"/>
    <w:rsid w:val="001F0BFA"/>
    <w:rsid w:val="001F1408"/>
    <w:rsid w:val="001F17BC"/>
    <w:rsid w:val="001F2D4C"/>
    <w:rsid w:val="001F33D1"/>
    <w:rsid w:val="001F3B4D"/>
    <w:rsid w:val="001F4396"/>
    <w:rsid w:val="001F48A7"/>
    <w:rsid w:val="001F587B"/>
    <w:rsid w:val="001F5B44"/>
    <w:rsid w:val="001F5FB8"/>
    <w:rsid w:val="001F63D5"/>
    <w:rsid w:val="001F6511"/>
    <w:rsid w:val="001F7211"/>
    <w:rsid w:val="001F7A86"/>
    <w:rsid w:val="001F7F95"/>
    <w:rsid w:val="00200452"/>
    <w:rsid w:val="00200F18"/>
    <w:rsid w:val="00201376"/>
    <w:rsid w:val="002018BA"/>
    <w:rsid w:val="00201E17"/>
    <w:rsid w:val="00202BA8"/>
    <w:rsid w:val="002030B8"/>
    <w:rsid w:val="00203E29"/>
    <w:rsid w:val="00203E36"/>
    <w:rsid w:val="002046F5"/>
    <w:rsid w:val="002060E8"/>
    <w:rsid w:val="00206A42"/>
    <w:rsid w:val="0020752B"/>
    <w:rsid w:val="0020777C"/>
    <w:rsid w:val="002103F0"/>
    <w:rsid w:val="002111C4"/>
    <w:rsid w:val="002114C6"/>
    <w:rsid w:val="002122FF"/>
    <w:rsid w:val="00212F44"/>
    <w:rsid w:val="002135FB"/>
    <w:rsid w:val="0021370C"/>
    <w:rsid w:val="00213A89"/>
    <w:rsid w:val="00213B33"/>
    <w:rsid w:val="00213B9F"/>
    <w:rsid w:val="00213D6F"/>
    <w:rsid w:val="002141D8"/>
    <w:rsid w:val="0021479E"/>
    <w:rsid w:val="0021483B"/>
    <w:rsid w:val="00214DAC"/>
    <w:rsid w:val="00215CDF"/>
    <w:rsid w:val="00215FEE"/>
    <w:rsid w:val="002160C0"/>
    <w:rsid w:val="0021774B"/>
    <w:rsid w:val="00220510"/>
    <w:rsid w:val="00221810"/>
    <w:rsid w:val="002227F9"/>
    <w:rsid w:val="00223691"/>
    <w:rsid w:val="00223BE4"/>
    <w:rsid w:val="00223C14"/>
    <w:rsid w:val="002244DE"/>
    <w:rsid w:val="002244E3"/>
    <w:rsid w:val="00224AF5"/>
    <w:rsid w:val="00224C05"/>
    <w:rsid w:val="00225795"/>
    <w:rsid w:val="00225981"/>
    <w:rsid w:val="00225E30"/>
    <w:rsid w:val="002268AE"/>
    <w:rsid w:val="00230052"/>
    <w:rsid w:val="00230297"/>
    <w:rsid w:val="0023142D"/>
    <w:rsid w:val="002316F4"/>
    <w:rsid w:val="00231871"/>
    <w:rsid w:val="002321BE"/>
    <w:rsid w:val="002321C6"/>
    <w:rsid w:val="0023479F"/>
    <w:rsid w:val="00234BE5"/>
    <w:rsid w:val="00235AB6"/>
    <w:rsid w:val="00236CDB"/>
    <w:rsid w:val="002371C3"/>
    <w:rsid w:val="002401D4"/>
    <w:rsid w:val="0024024E"/>
    <w:rsid w:val="002411A9"/>
    <w:rsid w:val="002418CD"/>
    <w:rsid w:val="00241DA9"/>
    <w:rsid w:val="002420B1"/>
    <w:rsid w:val="00242228"/>
    <w:rsid w:val="00242581"/>
    <w:rsid w:val="002430F5"/>
    <w:rsid w:val="00243C33"/>
    <w:rsid w:val="0024543B"/>
    <w:rsid w:val="002457C3"/>
    <w:rsid w:val="00245C68"/>
    <w:rsid w:val="00246125"/>
    <w:rsid w:val="00246383"/>
    <w:rsid w:val="002466CF"/>
    <w:rsid w:val="0024689B"/>
    <w:rsid w:val="0024769D"/>
    <w:rsid w:val="00247D9F"/>
    <w:rsid w:val="00250AA4"/>
    <w:rsid w:val="002515B1"/>
    <w:rsid w:val="00251E73"/>
    <w:rsid w:val="0025270C"/>
    <w:rsid w:val="00252B32"/>
    <w:rsid w:val="00252C99"/>
    <w:rsid w:val="00252E2C"/>
    <w:rsid w:val="00253894"/>
    <w:rsid w:val="0025396F"/>
    <w:rsid w:val="00253E0A"/>
    <w:rsid w:val="0025403C"/>
    <w:rsid w:val="002542A9"/>
    <w:rsid w:val="0025495D"/>
    <w:rsid w:val="00254E24"/>
    <w:rsid w:val="00255244"/>
    <w:rsid w:val="0025532C"/>
    <w:rsid w:val="002557F5"/>
    <w:rsid w:val="00256045"/>
    <w:rsid w:val="002576CF"/>
    <w:rsid w:val="00257E97"/>
    <w:rsid w:val="002600FD"/>
    <w:rsid w:val="0026086E"/>
    <w:rsid w:val="0026117C"/>
    <w:rsid w:val="00261633"/>
    <w:rsid w:val="00262726"/>
    <w:rsid w:val="00264061"/>
    <w:rsid w:val="00264256"/>
    <w:rsid w:val="0026442A"/>
    <w:rsid w:val="002646C3"/>
    <w:rsid w:val="00264C8F"/>
    <w:rsid w:val="002655A2"/>
    <w:rsid w:val="00265C65"/>
    <w:rsid w:val="00265E07"/>
    <w:rsid w:val="00266170"/>
    <w:rsid w:val="0026673A"/>
    <w:rsid w:val="002678BC"/>
    <w:rsid w:val="002714CA"/>
    <w:rsid w:val="00271898"/>
    <w:rsid w:val="002733A3"/>
    <w:rsid w:val="002736B6"/>
    <w:rsid w:val="00273CA2"/>
    <w:rsid w:val="002748AC"/>
    <w:rsid w:val="00274D68"/>
    <w:rsid w:val="002767D0"/>
    <w:rsid w:val="00276927"/>
    <w:rsid w:val="00280012"/>
    <w:rsid w:val="0028101D"/>
    <w:rsid w:val="00281CBD"/>
    <w:rsid w:val="00282426"/>
    <w:rsid w:val="00282775"/>
    <w:rsid w:val="00283072"/>
    <w:rsid w:val="00284008"/>
    <w:rsid w:val="0028463B"/>
    <w:rsid w:val="00285BE1"/>
    <w:rsid w:val="00285C18"/>
    <w:rsid w:val="00285D79"/>
    <w:rsid w:val="00286082"/>
    <w:rsid w:val="002863DA"/>
    <w:rsid w:val="00286459"/>
    <w:rsid w:val="00286B19"/>
    <w:rsid w:val="00287AF3"/>
    <w:rsid w:val="00290135"/>
    <w:rsid w:val="00292496"/>
    <w:rsid w:val="00292DEB"/>
    <w:rsid w:val="00292FFF"/>
    <w:rsid w:val="002936F0"/>
    <w:rsid w:val="00294093"/>
    <w:rsid w:val="00294A90"/>
    <w:rsid w:val="00294B81"/>
    <w:rsid w:val="002969B4"/>
    <w:rsid w:val="00296CB7"/>
    <w:rsid w:val="00297996"/>
    <w:rsid w:val="002A0C41"/>
    <w:rsid w:val="002A0D89"/>
    <w:rsid w:val="002A1393"/>
    <w:rsid w:val="002A2952"/>
    <w:rsid w:val="002A2F77"/>
    <w:rsid w:val="002A3461"/>
    <w:rsid w:val="002A401E"/>
    <w:rsid w:val="002A41B9"/>
    <w:rsid w:val="002A5042"/>
    <w:rsid w:val="002A5741"/>
    <w:rsid w:val="002A69A2"/>
    <w:rsid w:val="002A6DC5"/>
    <w:rsid w:val="002A6F98"/>
    <w:rsid w:val="002A70E9"/>
    <w:rsid w:val="002A7561"/>
    <w:rsid w:val="002B0124"/>
    <w:rsid w:val="002B01CE"/>
    <w:rsid w:val="002B0920"/>
    <w:rsid w:val="002B0C33"/>
    <w:rsid w:val="002B1344"/>
    <w:rsid w:val="002B1ABA"/>
    <w:rsid w:val="002B2481"/>
    <w:rsid w:val="002B3263"/>
    <w:rsid w:val="002B4496"/>
    <w:rsid w:val="002B47B1"/>
    <w:rsid w:val="002B4FB3"/>
    <w:rsid w:val="002B4FE8"/>
    <w:rsid w:val="002B549B"/>
    <w:rsid w:val="002B559E"/>
    <w:rsid w:val="002B55E0"/>
    <w:rsid w:val="002B5AF1"/>
    <w:rsid w:val="002B6F98"/>
    <w:rsid w:val="002B6FE1"/>
    <w:rsid w:val="002B7FF3"/>
    <w:rsid w:val="002C2411"/>
    <w:rsid w:val="002C244C"/>
    <w:rsid w:val="002C25B8"/>
    <w:rsid w:val="002C29A9"/>
    <w:rsid w:val="002C3EC7"/>
    <w:rsid w:val="002C4BE4"/>
    <w:rsid w:val="002C4D01"/>
    <w:rsid w:val="002C6563"/>
    <w:rsid w:val="002C6B9D"/>
    <w:rsid w:val="002C6CDE"/>
    <w:rsid w:val="002C73E8"/>
    <w:rsid w:val="002C762F"/>
    <w:rsid w:val="002C76E1"/>
    <w:rsid w:val="002C78E3"/>
    <w:rsid w:val="002C7911"/>
    <w:rsid w:val="002C7E00"/>
    <w:rsid w:val="002C7F1A"/>
    <w:rsid w:val="002C7F7D"/>
    <w:rsid w:val="002D070E"/>
    <w:rsid w:val="002D0882"/>
    <w:rsid w:val="002D08B2"/>
    <w:rsid w:val="002D0D76"/>
    <w:rsid w:val="002D1B3F"/>
    <w:rsid w:val="002D344F"/>
    <w:rsid w:val="002D3985"/>
    <w:rsid w:val="002D4382"/>
    <w:rsid w:val="002D4645"/>
    <w:rsid w:val="002D47D3"/>
    <w:rsid w:val="002D5545"/>
    <w:rsid w:val="002D56A1"/>
    <w:rsid w:val="002D6B44"/>
    <w:rsid w:val="002D70C0"/>
    <w:rsid w:val="002D78C4"/>
    <w:rsid w:val="002D7B2A"/>
    <w:rsid w:val="002D7B6C"/>
    <w:rsid w:val="002E032E"/>
    <w:rsid w:val="002E06FA"/>
    <w:rsid w:val="002E0F66"/>
    <w:rsid w:val="002E11C1"/>
    <w:rsid w:val="002E1430"/>
    <w:rsid w:val="002E18B3"/>
    <w:rsid w:val="002E1924"/>
    <w:rsid w:val="002E2286"/>
    <w:rsid w:val="002E24A6"/>
    <w:rsid w:val="002E2533"/>
    <w:rsid w:val="002E2A88"/>
    <w:rsid w:val="002E3549"/>
    <w:rsid w:val="002E47DC"/>
    <w:rsid w:val="002E4E33"/>
    <w:rsid w:val="002E5445"/>
    <w:rsid w:val="002E576B"/>
    <w:rsid w:val="002E5A59"/>
    <w:rsid w:val="002E5DA1"/>
    <w:rsid w:val="002E5E04"/>
    <w:rsid w:val="002E6F22"/>
    <w:rsid w:val="002E6F36"/>
    <w:rsid w:val="002E7200"/>
    <w:rsid w:val="002E7762"/>
    <w:rsid w:val="002F007B"/>
    <w:rsid w:val="002F0418"/>
    <w:rsid w:val="002F04FE"/>
    <w:rsid w:val="002F086D"/>
    <w:rsid w:val="002F09E7"/>
    <w:rsid w:val="002F0ADE"/>
    <w:rsid w:val="002F0AE4"/>
    <w:rsid w:val="002F0C8F"/>
    <w:rsid w:val="002F1FB2"/>
    <w:rsid w:val="002F37CC"/>
    <w:rsid w:val="002F3F7E"/>
    <w:rsid w:val="002F42E6"/>
    <w:rsid w:val="002F44FF"/>
    <w:rsid w:val="002F46F4"/>
    <w:rsid w:val="002F48F3"/>
    <w:rsid w:val="002F4BA4"/>
    <w:rsid w:val="002F5631"/>
    <w:rsid w:val="002F5797"/>
    <w:rsid w:val="002F74B7"/>
    <w:rsid w:val="002F7770"/>
    <w:rsid w:val="00300AF0"/>
    <w:rsid w:val="00300FCB"/>
    <w:rsid w:val="00301428"/>
    <w:rsid w:val="00301947"/>
    <w:rsid w:val="00301DF4"/>
    <w:rsid w:val="00302020"/>
    <w:rsid w:val="003034AD"/>
    <w:rsid w:val="003038A0"/>
    <w:rsid w:val="00304511"/>
    <w:rsid w:val="003062BD"/>
    <w:rsid w:val="00306DE1"/>
    <w:rsid w:val="003078C6"/>
    <w:rsid w:val="00307FA4"/>
    <w:rsid w:val="003101EA"/>
    <w:rsid w:val="00310836"/>
    <w:rsid w:val="00310945"/>
    <w:rsid w:val="00310DA4"/>
    <w:rsid w:val="00310FA5"/>
    <w:rsid w:val="003112D5"/>
    <w:rsid w:val="00311854"/>
    <w:rsid w:val="00313441"/>
    <w:rsid w:val="0031385C"/>
    <w:rsid w:val="00313982"/>
    <w:rsid w:val="00314218"/>
    <w:rsid w:val="00314906"/>
    <w:rsid w:val="00314FA8"/>
    <w:rsid w:val="003160D7"/>
    <w:rsid w:val="0031665F"/>
    <w:rsid w:val="00316D94"/>
    <w:rsid w:val="00316EB6"/>
    <w:rsid w:val="00321BF5"/>
    <w:rsid w:val="00321DE0"/>
    <w:rsid w:val="00322075"/>
    <w:rsid w:val="00323B16"/>
    <w:rsid w:val="003248A9"/>
    <w:rsid w:val="00324CCF"/>
    <w:rsid w:val="003255BA"/>
    <w:rsid w:val="00326184"/>
    <w:rsid w:val="00326370"/>
    <w:rsid w:val="003271E1"/>
    <w:rsid w:val="0032749D"/>
    <w:rsid w:val="0032773B"/>
    <w:rsid w:val="00327A1F"/>
    <w:rsid w:val="00330510"/>
    <w:rsid w:val="00331385"/>
    <w:rsid w:val="00331D15"/>
    <w:rsid w:val="00332E12"/>
    <w:rsid w:val="00333328"/>
    <w:rsid w:val="003335A8"/>
    <w:rsid w:val="00333EEC"/>
    <w:rsid w:val="003340D5"/>
    <w:rsid w:val="00335A22"/>
    <w:rsid w:val="00336654"/>
    <w:rsid w:val="003366A3"/>
    <w:rsid w:val="00336FDD"/>
    <w:rsid w:val="0034079C"/>
    <w:rsid w:val="00341295"/>
    <w:rsid w:val="0034139D"/>
    <w:rsid w:val="00341C44"/>
    <w:rsid w:val="00342891"/>
    <w:rsid w:val="00342D32"/>
    <w:rsid w:val="00343677"/>
    <w:rsid w:val="00343F69"/>
    <w:rsid w:val="0034424D"/>
    <w:rsid w:val="003449DD"/>
    <w:rsid w:val="00345578"/>
    <w:rsid w:val="00345DA5"/>
    <w:rsid w:val="00345F0C"/>
    <w:rsid w:val="003463A1"/>
    <w:rsid w:val="00346AD7"/>
    <w:rsid w:val="00346B68"/>
    <w:rsid w:val="00346DD1"/>
    <w:rsid w:val="00347493"/>
    <w:rsid w:val="003502FC"/>
    <w:rsid w:val="00350E54"/>
    <w:rsid w:val="00350FC5"/>
    <w:rsid w:val="0035129F"/>
    <w:rsid w:val="003514CE"/>
    <w:rsid w:val="00351806"/>
    <w:rsid w:val="00351D26"/>
    <w:rsid w:val="0035232B"/>
    <w:rsid w:val="00352DFB"/>
    <w:rsid w:val="00352F19"/>
    <w:rsid w:val="00353E7C"/>
    <w:rsid w:val="00353F45"/>
    <w:rsid w:val="00354B2A"/>
    <w:rsid w:val="003566B8"/>
    <w:rsid w:val="00357FF6"/>
    <w:rsid w:val="00360299"/>
    <w:rsid w:val="0036035A"/>
    <w:rsid w:val="00360FDB"/>
    <w:rsid w:val="00361784"/>
    <w:rsid w:val="00361A82"/>
    <w:rsid w:val="00363297"/>
    <w:rsid w:val="003632DA"/>
    <w:rsid w:val="00363ACB"/>
    <w:rsid w:val="00364318"/>
    <w:rsid w:val="0036436C"/>
    <w:rsid w:val="00364398"/>
    <w:rsid w:val="00364A81"/>
    <w:rsid w:val="00365052"/>
    <w:rsid w:val="00365F89"/>
    <w:rsid w:val="003662AA"/>
    <w:rsid w:val="00366E13"/>
    <w:rsid w:val="00367C66"/>
    <w:rsid w:val="00367E23"/>
    <w:rsid w:val="00367E98"/>
    <w:rsid w:val="0037027D"/>
    <w:rsid w:val="00370577"/>
    <w:rsid w:val="00370991"/>
    <w:rsid w:val="00370C7E"/>
    <w:rsid w:val="003715B0"/>
    <w:rsid w:val="003716BA"/>
    <w:rsid w:val="0037290F"/>
    <w:rsid w:val="00372B4B"/>
    <w:rsid w:val="00372F8F"/>
    <w:rsid w:val="003730BF"/>
    <w:rsid w:val="00373EA2"/>
    <w:rsid w:val="00374249"/>
    <w:rsid w:val="003747AE"/>
    <w:rsid w:val="00374997"/>
    <w:rsid w:val="00374F8B"/>
    <w:rsid w:val="00375518"/>
    <w:rsid w:val="00375C71"/>
    <w:rsid w:val="00376FF7"/>
    <w:rsid w:val="00377472"/>
    <w:rsid w:val="0038026B"/>
    <w:rsid w:val="0038069E"/>
    <w:rsid w:val="00381B42"/>
    <w:rsid w:val="0038216D"/>
    <w:rsid w:val="0038219B"/>
    <w:rsid w:val="003825E7"/>
    <w:rsid w:val="00382A80"/>
    <w:rsid w:val="00382BCB"/>
    <w:rsid w:val="00383953"/>
    <w:rsid w:val="00384969"/>
    <w:rsid w:val="00384A31"/>
    <w:rsid w:val="00384C51"/>
    <w:rsid w:val="0038503A"/>
    <w:rsid w:val="00385B21"/>
    <w:rsid w:val="003862AF"/>
    <w:rsid w:val="0038754A"/>
    <w:rsid w:val="00387CCF"/>
    <w:rsid w:val="00387CE2"/>
    <w:rsid w:val="00387DAE"/>
    <w:rsid w:val="00387EC2"/>
    <w:rsid w:val="003902BC"/>
    <w:rsid w:val="003907AB"/>
    <w:rsid w:val="003908EA"/>
    <w:rsid w:val="0039119E"/>
    <w:rsid w:val="00391A49"/>
    <w:rsid w:val="003925CA"/>
    <w:rsid w:val="00392A92"/>
    <w:rsid w:val="00392BC7"/>
    <w:rsid w:val="00394440"/>
    <w:rsid w:val="003956A3"/>
    <w:rsid w:val="00395D65"/>
    <w:rsid w:val="00395FA2"/>
    <w:rsid w:val="003961DC"/>
    <w:rsid w:val="0039643B"/>
    <w:rsid w:val="00397061"/>
    <w:rsid w:val="003A00A0"/>
    <w:rsid w:val="003A0596"/>
    <w:rsid w:val="003A08FA"/>
    <w:rsid w:val="003A0DDE"/>
    <w:rsid w:val="003A1215"/>
    <w:rsid w:val="003A16F7"/>
    <w:rsid w:val="003A1C53"/>
    <w:rsid w:val="003A2E1E"/>
    <w:rsid w:val="003A313E"/>
    <w:rsid w:val="003A46C0"/>
    <w:rsid w:val="003A5112"/>
    <w:rsid w:val="003A52A4"/>
    <w:rsid w:val="003A68CA"/>
    <w:rsid w:val="003A776D"/>
    <w:rsid w:val="003B00C0"/>
    <w:rsid w:val="003B0381"/>
    <w:rsid w:val="003B13A9"/>
    <w:rsid w:val="003B15D6"/>
    <w:rsid w:val="003B1E06"/>
    <w:rsid w:val="003B2070"/>
    <w:rsid w:val="003B2242"/>
    <w:rsid w:val="003B2BF7"/>
    <w:rsid w:val="003B33B1"/>
    <w:rsid w:val="003B423F"/>
    <w:rsid w:val="003B428F"/>
    <w:rsid w:val="003B5174"/>
    <w:rsid w:val="003B5561"/>
    <w:rsid w:val="003B5A39"/>
    <w:rsid w:val="003B5B73"/>
    <w:rsid w:val="003B5D32"/>
    <w:rsid w:val="003B5F8F"/>
    <w:rsid w:val="003B715A"/>
    <w:rsid w:val="003C00D3"/>
    <w:rsid w:val="003C01A4"/>
    <w:rsid w:val="003C0372"/>
    <w:rsid w:val="003C0831"/>
    <w:rsid w:val="003C0B69"/>
    <w:rsid w:val="003C0CB3"/>
    <w:rsid w:val="003C0D11"/>
    <w:rsid w:val="003C0E23"/>
    <w:rsid w:val="003C152A"/>
    <w:rsid w:val="003C1BDC"/>
    <w:rsid w:val="003C43E8"/>
    <w:rsid w:val="003C4AD2"/>
    <w:rsid w:val="003C4B5B"/>
    <w:rsid w:val="003C576F"/>
    <w:rsid w:val="003C67E6"/>
    <w:rsid w:val="003C6E4B"/>
    <w:rsid w:val="003C7405"/>
    <w:rsid w:val="003C7917"/>
    <w:rsid w:val="003D2355"/>
    <w:rsid w:val="003D2434"/>
    <w:rsid w:val="003D2A2C"/>
    <w:rsid w:val="003D2C55"/>
    <w:rsid w:val="003D315E"/>
    <w:rsid w:val="003D3935"/>
    <w:rsid w:val="003D3C4F"/>
    <w:rsid w:val="003D4409"/>
    <w:rsid w:val="003D514B"/>
    <w:rsid w:val="003D67F3"/>
    <w:rsid w:val="003D6865"/>
    <w:rsid w:val="003D6957"/>
    <w:rsid w:val="003D6C66"/>
    <w:rsid w:val="003D7E1D"/>
    <w:rsid w:val="003E01AD"/>
    <w:rsid w:val="003E01E6"/>
    <w:rsid w:val="003E2100"/>
    <w:rsid w:val="003E2F50"/>
    <w:rsid w:val="003E311C"/>
    <w:rsid w:val="003E3549"/>
    <w:rsid w:val="003E3728"/>
    <w:rsid w:val="003E3F72"/>
    <w:rsid w:val="003E4186"/>
    <w:rsid w:val="003E4439"/>
    <w:rsid w:val="003E45CC"/>
    <w:rsid w:val="003E4648"/>
    <w:rsid w:val="003E46FE"/>
    <w:rsid w:val="003E4712"/>
    <w:rsid w:val="003E47FC"/>
    <w:rsid w:val="003E4B3D"/>
    <w:rsid w:val="003E4E16"/>
    <w:rsid w:val="003E5284"/>
    <w:rsid w:val="003E5538"/>
    <w:rsid w:val="003E593B"/>
    <w:rsid w:val="003E5A89"/>
    <w:rsid w:val="003E5C55"/>
    <w:rsid w:val="003E5F1F"/>
    <w:rsid w:val="003E5FF2"/>
    <w:rsid w:val="003E60F7"/>
    <w:rsid w:val="003E6CC6"/>
    <w:rsid w:val="003F082A"/>
    <w:rsid w:val="003F0B17"/>
    <w:rsid w:val="003F1F40"/>
    <w:rsid w:val="003F2465"/>
    <w:rsid w:val="003F2D66"/>
    <w:rsid w:val="003F358F"/>
    <w:rsid w:val="003F40CD"/>
    <w:rsid w:val="003F4273"/>
    <w:rsid w:val="003F4821"/>
    <w:rsid w:val="003F4E68"/>
    <w:rsid w:val="003F549D"/>
    <w:rsid w:val="003F5F3A"/>
    <w:rsid w:val="003F6099"/>
    <w:rsid w:val="003F63BC"/>
    <w:rsid w:val="003F657E"/>
    <w:rsid w:val="003F6A14"/>
    <w:rsid w:val="004007FD"/>
    <w:rsid w:val="00400937"/>
    <w:rsid w:val="00401649"/>
    <w:rsid w:val="00402969"/>
    <w:rsid w:val="00402C05"/>
    <w:rsid w:val="00402D10"/>
    <w:rsid w:val="00402FB8"/>
    <w:rsid w:val="004048F3"/>
    <w:rsid w:val="00404C69"/>
    <w:rsid w:val="00404E49"/>
    <w:rsid w:val="004050ED"/>
    <w:rsid w:val="004051ED"/>
    <w:rsid w:val="00405440"/>
    <w:rsid w:val="00406A39"/>
    <w:rsid w:val="004070A1"/>
    <w:rsid w:val="004078BF"/>
    <w:rsid w:val="004079F4"/>
    <w:rsid w:val="0041018E"/>
    <w:rsid w:val="00410A3E"/>
    <w:rsid w:val="004111D4"/>
    <w:rsid w:val="004119D7"/>
    <w:rsid w:val="0041236A"/>
    <w:rsid w:val="004131D9"/>
    <w:rsid w:val="004136F6"/>
    <w:rsid w:val="004138CE"/>
    <w:rsid w:val="00413971"/>
    <w:rsid w:val="0041411D"/>
    <w:rsid w:val="00414190"/>
    <w:rsid w:val="0041438C"/>
    <w:rsid w:val="00414B6E"/>
    <w:rsid w:val="00414D75"/>
    <w:rsid w:val="00415905"/>
    <w:rsid w:val="00416000"/>
    <w:rsid w:val="00416693"/>
    <w:rsid w:val="004167B1"/>
    <w:rsid w:val="00416AD9"/>
    <w:rsid w:val="0041703D"/>
    <w:rsid w:val="004175B8"/>
    <w:rsid w:val="00420625"/>
    <w:rsid w:val="0042067A"/>
    <w:rsid w:val="00420963"/>
    <w:rsid w:val="00421956"/>
    <w:rsid w:val="0042237F"/>
    <w:rsid w:val="004227BA"/>
    <w:rsid w:val="00422AB6"/>
    <w:rsid w:val="0042351D"/>
    <w:rsid w:val="00423538"/>
    <w:rsid w:val="0042404F"/>
    <w:rsid w:val="0042424E"/>
    <w:rsid w:val="00424511"/>
    <w:rsid w:val="004249B4"/>
    <w:rsid w:val="00426021"/>
    <w:rsid w:val="00426F74"/>
    <w:rsid w:val="00427A02"/>
    <w:rsid w:val="00427FBC"/>
    <w:rsid w:val="00430242"/>
    <w:rsid w:val="00430898"/>
    <w:rsid w:val="00431216"/>
    <w:rsid w:val="00431904"/>
    <w:rsid w:val="00432B72"/>
    <w:rsid w:val="00433651"/>
    <w:rsid w:val="004339B8"/>
    <w:rsid w:val="00434057"/>
    <w:rsid w:val="004342FC"/>
    <w:rsid w:val="004347F9"/>
    <w:rsid w:val="00434C94"/>
    <w:rsid w:val="00434D9E"/>
    <w:rsid w:val="004357A6"/>
    <w:rsid w:val="00437891"/>
    <w:rsid w:val="00437B08"/>
    <w:rsid w:val="0044091C"/>
    <w:rsid w:val="004416D5"/>
    <w:rsid w:val="0044187D"/>
    <w:rsid w:val="00441EF0"/>
    <w:rsid w:val="00441FD5"/>
    <w:rsid w:val="00442B9D"/>
    <w:rsid w:val="00442F58"/>
    <w:rsid w:val="00443371"/>
    <w:rsid w:val="004438CB"/>
    <w:rsid w:val="0044482C"/>
    <w:rsid w:val="00445F76"/>
    <w:rsid w:val="0044620E"/>
    <w:rsid w:val="00446403"/>
    <w:rsid w:val="004469B1"/>
    <w:rsid w:val="00447B88"/>
    <w:rsid w:val="00447F30"/>
    <w:rsid w:val="00450364"/>
    <w:rsid w:val="00450FA1"/>
    <w:rsid w:val="004510A1"/>
    <w:rsid w:val="004516E3"/>
    <w:rsid w:val="004518BA"/>
    <w:rsid w:val="00451AD3"/>
    <w:rsid w:val="004524E7"/>
    <w:rsid w:val="00453027"/>
    <w:rsid w:val="0045303F"/>
    <w:rsid w:val="004547C4"/>
    <w:rsid w:val="00454922"/>
    <w:rsid w:val="00455582"/>
    <w:rsid w:val="004558FB"/>
    <w:rsid w:val="00455DB8"/>
    <w:rsid w:val="00455FC8"/>
    <w:rsid w:val="0045623E"/>
    <w:rsid w:val="00456810"/>
    <w:rsid w:val="00457514"/>
    <w:rsid w:val="00457A96"/>
    <w:rsid w:val="00457CB2"/>
    <w:rsid w:val="004601C9"/>
    <w:rsid w:val="0046091C"/>
    <w:rsid w:val="00460A6C"/>
    <w:rsid w:val="0046155D"/>
    <w:rsid w:val="0046279C"/>
    <w:rsid w:val="004628A2"/>
    <w:rsid w:val="00463F6D"/>
    <w:rsid w:val="00464761"/>
    <w:rsid w:val="00464B3C"/>
    <w:rsid w:val="00464F82"/>
    <w:rsid w:val="00465156"/>
    <w:rsid w:val="0046535F"/>
    <w:rsid w:val="004656E0"/>
    <w:rsid w:val="00467015"/>
    <w:rsid w:val="00467069"/>
    <w:rsid w:val="00467617"/>
    <w:rsid w:val="004702C6"/>
    <w:rsid w:val="004706F5"/>
    <w:rsid w:val="00470767"/>
    <w:rsid w:val="00470C7D"/>
    <w:rsid w:val="004717FF"/>
    <w:rsid w:val="00471E8A"/>
    <w:rsid w:val="00472151"/>
    <w:rsid w:val="0047223A"/>
    <w:rsid w:val="004727B4"/>
    <w:rsid w:val="00473177"/>
    <w:rsid w:val="0047344D"/>
    <w:rsid w:val="00473B69"/>
    <w:rsid w:val="00473DBE"/>
    <w:rsid w:val="00474578"/>
    <w:rsid w:val="004747C5"/>
    <w:rsid w:val="004748FE"/>
    <w:rsid w:val="00474AC5"/>
    <w:rsid w:val="00474CC4"/>
    <w:rsid w:val="004753AD"/>
    <w:rsid w:val="00476345"/>
    <w:rsid w:val="0047656B"/>
    <w:rsid w:val="00477427"/>
    <w:rsid w:val="004776BD"/>
    <w:rsid w:val="00480DC3"/>
    <w:rsid w:val="00480DFF"/>
    <w:rsid w:val="004815AF"/>
    <w:rsid w:val="00481F68"/>
    <w:rsid w:val="0048325B"/>
    <w:rsid w:val="004846D2"/>
    <w:rsid w:val="00485002"/>
    <w:rsid w:val="00485104"/>
    <w:rsid w:val="004854D3"/>
    <w:rsid w:val="0049066B"/>
    <w:rsid w:val="00490E2D"/>
    <w:rsid w:val="0049182B"/>
    <w:rsid w:val="004925AB"/>
    <w:rsid w:val="0049260D"/>
    <w:rsid w:val="00493B26"/>
    <w:rsid w:val="00493D24"/>
    <w:rsid w:val="00494FCC"/>
    <w:rsid w:val="00495099"/>
    <w:rsid w:val="00495F93"/>
    <w:rsid w:val="00496009"/>
    <w:rsid w:val="00497A27"/>
    <w:rsid w:val="00497E75"/>
    <w:rsid w:val="00497EC6"/>
    <w:rsid w:val="004A02C9"/>
    <w:rsid w:val="004A0551"/>
    <w:rsid w:val="004A081A"/>
    <w:rsid w:val="004A0CEA"/>
    <w:rsid w:val="004A0D91"/>
    <w:rsid w:val="004A2631"/>
    <w:rsid w:val="004A29C4"/>
    <w:rsid w:val="004A3BFF"/>
    <w:rsid w:val="004A3EDB"/>
    <w:rsid w:val="004A4246"/>
    <w:rsid w:val="004A5512"/>
    <w:rsid w:val="004A6A85"/>
    <w:rsid w:val="004A742D"/>
    <w:rsid w:val="004A75C5"/>
    <w:rsid w:val="004A76F8"/>
    <w:rsid w:val="004A7724"/>
    <w:rsid w:val="004A7C84"/>
    <w:rsid w:val="004B097A"/>
    <w:rsid w:val="004B20A5"/>
    <w:rsid w:val="004B399D"/>
    <w:rsid w:val="004B3A11"/>
    <w:rsid w:val="004B3E79"/>
    <w:rsid w:val="004B3ED5"/>
    <w:rsid w:val="004B437F"/>
    <w:rsid w:val="004B4751"/>
    <w:rsid w:val="004B4ADB"/>
    <w:rsid w:val="004B4AFE"/>
    <w:rsid w:val="004B4B84"/>
    <w:rsid w:val="004B64A8"/>
    <w:rsid w:val="004B6AA3"/>
    <w:rsid w:val="004B72A6"/>
    <w:rsid w:val="004B7833"/>
    <w:rsid w:val="004C052B"/>
    <w:rsid w:val="004C059F"/>
    <w:rsid w:val="004C0F88"/>
    <w:rsid w:val="004C204B"/>
    <w:rsid w:val="004C26DB"/>
    <w:rsid w:val="004C322A"/>
    <w:rsid w:val="004C34BB"/>
    <w:rsid w:val="004C36A3"/>
    <w:rsid w:val="004C4817"/>
    <w:rsid w:val="004C5231"/>
    <w:rsid w:val="004C5487"/>
    <w:rsid w:val="004C57E4"/>
    <w:rsid w:val="004C5F16"/>
    <w:rsid w:val="004C650D"/>
    <w:rsid w:val="004C70E1"/>
    <w:rsid w:val="004D0CF9"/>
    <w:rsid w:val="004D14D3"/>
    <w:rsid w:val="004D14D9"/>
    <w:rsid w:val="004D14DE"/>
    <w:rsid w:val="004D1878"/>
    <w:rsid w:val="004D1C68"/>
    <w:rsid w:val="004D29F6"/>
    <w:rsid w:val="004D2AC5"/>
    <w:rsid w:val="004D4577"/>
    <w:rsid w:val="004D4A8F"/>
    <w:rsid w:val="004D4B39"/>
    <w:rsid w:val="004D4BDF"/>
    <w:rsid w:val="004D55F2"/>
    <w:rsid w:val="004D68EB"/>
    <w:rsid w:val="004D6A03"/>
    <w:rsid w:val="004D6A8A"/>
    <w:rsid w:val="004D7473"/>
    <w:rsid w:val="004E1A89"/>
    <w:rsid w:val="004E1DF2"/>
    <w:rsid w:val="004E213B"/>
    <w:rsid w:val="004E3B7C"/>
    <w:rsid w:val="004E454B"/>
    <w:rsid w:val="004E464D"/>
    <w:rsid w:val="004E4F62"/>
    <w:rsid w:val="004E5A90"/>
    <w:rsid w:val="004E5D35"/>
    <w:rsid w:val="004E5FF0"/>
    <w:rsid w:val="004E62EA"/>
    <w:rsid w:val="004E6DBB"/>
    <w:rsid w:val="004E7566"/>
    <w:rsid w:val="004F0AB4"/>
    <w:rsid w:val="004F15A5"/>
    <w:rsid w:val="004F204B"/>
    <w:rsid w:val="004F2592"/>
    <w:rsid w:val="004F260F"/>
    <w:rsid w:val="004F2DB2"/>
    <w:rsid w:val="004F3ECD"/>
    <w:rsid w:val="004F3F01"/>
    <w:rsid w:val="004F4395"/>
    <w:rsid w:val="004F4428"/>
    <w:rsid w:val="004F474B"/>
    <w:rsid w:val="004F5760"/>
    <w:rsid w:val="004F5976"/>
    <w:rsid w:val="004F5FAF"/>
    <w:rsid w:val="004F61CF"/>
    <w:rsid w:val="004F699E"/>
    <w:rsid w:val="004F7559"/>
    <w:rsid w:val="004F761F"/>
    <w:rsid w:val="0050122F"/>
    <w:rsid w:val="00502A16"/>
    <w:rsid w:val="00503B06"/>
    <w:rsid w:val="00503C07"/>
    <w:rsid w:val="0050418D"/>
    <w:rsid w:val="00504AC7"/>
    <w:rsid w:val="00504B27"/>
    <w:rsid w:val="0050564F"/>
    <w:rsid w:val="005059DE"/>
    <w:rsid w:val="0050607B"/>
    <w:rsid w:val="005067E3"/>
    <w:rsid w:val="005068F0"/>
    <w:rsid w:val="00506A37"/>
    <w:rsid w:val="005076C4"/>
    <w:rsid w:val="00507D6E"/>
    <w:rsid w:val="00510A89"/>
    <w:rsid w:val="00510DA3"/>
    <w:rsid w:val="0051191C"/>
    <w:rsid w:val="00511B6B"/>
    <w:rsid w:val="00511E5C"/>
    <w:rsid w:val="00512CCA"/>
    <w:rsid w:val="0051338D"/>
    <w:rsid w:val="005141CD"/>
    <w:rsid w:val="00514A5C"/>
    <w:rsid w:val="00514D5A"/>
    <w:rsid w:val="00515723"/>
    <w:rsid w:val="005159F8"/>
    <w:rsid w:val="005166EB"/>
    <w:rsid w:val="00516D63"/>
    <w:rsid w:val="005178D2"/>
    <w:rsid w:val="00517ADA"/>
    <w:rsid w:val="0052035C"/>
    <w:rsid w:val="00520A56"/>
    <w:rsid w:val="00520D21"/>
    <w:rsid w:val="00521947"/>
    <w:rsid w:val="00522461"/>
    <w:rsid w:val="00522527"/>
    <w:rsid w:val="005230CE"/>
    <w:rsid w:val="005232B2"/>
    <w:rsid w:val="0052465B"/>
    <w:rsid w:val="005248D1"/>
    <w:rsid w:val="00525B24"/>
    <w:rsid w:val="00525B82"/>
    <w:rsid w:val="00525BA4"/>
    <w:rsid w:val="00525C78"/>
    <w:rsid w:val="005264FD"/>
    <w:rsid w:val="00526CAE"/>
    <w:rsid w:val="0052700E"/>
    <w:rsid w:val="00527C3B"/>
    <w:rsid w:val="005305E0"/>
    <w:rsid w:val="00530A4F"/>
    <w:rsid w:val="00531054"/>
    <w:rsid w:val="00531107"/>
    <w:rsid w:val="00531467"/>
    <w:rsid w:val="0053147D"/>
    <w:rsid w:val="00531A7E"/>
    <w:rsid w:val="00533164"/>
    <w:rsid w:val="00533D30"/>
    <w:rsid w:val="0053470F"/>
    <w:rsid w:val="0053495C"/>
    <w:rsid w:val="00534FCA"/>
    <w:rsid w:val="00535778"/>
    <w:rsid w:val="00535B62"/>
    <w:rsid w:val="00535F3F"/>
    <w:rsid w:val="0053637E"/>
    <w:rsid w:val="00536415"/>
    <w:rsid w:val="005371E5"/>
    <w:rsid w:val="00537D2E"/>
    <w:rsid w:val="0054031D"/>
    <w:rsid w:val="00540BD3"/>
    <w:rsid w:val="005410AF"/>
    <w:rsid w:val="00541B3C"/>
    <w:rsid w:val="00541C4C"/>
    <w:rsid w:val="0054231D"/>
    <w:rsid w:val="0054244A"/>
    <w:rsid w:val="00542CA1"/>
    <w:rsid w:val="00542F05"/>
    <w:rsid w:val="00543241"/>
    <w:rsid w:val="005432DA"/>
    <w:rsid w:val="00543F44"/>
    <w:rsid w:val="0054442D"/>
    <w:rsid w:val="00544BA7"/>
    <w:rsid w:val="00544E6C"/>
    <w:rsid w:val="005455C1"/>
    <w:rsid w:val="005472D8"/>
    <w:rsid w:val="005473A4"/>
    <w:rsid w:val="005515A8"/>
    <w:rsid w:val="00551B8C"/>
    <w:rsid w:val="005522B1"/>
    <w:rsid w:val="00553435"/>
    <w:rsid w:val="005539A6"/>
    <w:rsid w:val="005539FD"/>
    <w:rsid w:val="00554E56"/>
    <w:rsid w:val="005553B2"/>
    <w:rsid w:val="005556F5"/>
    <w:rsid w:val="0055599E"/>
    <w:rsid w:val="0055702E"/>
    <w:rsid w:val="00557875"/>
    <w:rsid w:val="00557AC9"/>
    <w:rsid w:val="00557F2B"/>
    <w:rsid w:val="00560227"/>
    <w:rsid w:val="005619F4"/>
    <w:rsid w:val="0056256B"/>
    <w:rsid w:val="00562AD3"/>
    <w:rsid w:val="00562C3B"/>
    <w:rsid w:val="005632B7"/>
    <w:rsid w:val="0056394C"/>
    <w:rsid w:val="00563995"/>
    <w:rsid w:val="00563CA4"/>
    <w:rsid w:val="00564A79"/>
    <w:rsid w:val="0056505E"/>
    <w:rsid w:val="00565F8D"/>
    <w:rsid w:val="00566137"/>
    <w:rsid w:val="005661CA"/>
    <w:rsid w:val="0056623E"/>
    <w:rsid w:val="0056730E"/>
    <w:rsid w:val="0056782B"/>
    <w:rsid w:val="00570734"/>
    <w:rsid w:val="00571201"/>
    <w:rsid w:val="005717E3"/>
    <w:rsid w:val="005725EF"/>
    <w:rsid w:val="00572A4B"/>
    <w:rsid w:val="00573122"/>
    <w:rsid w:val="00573556"/>
    <w:rsid w:val="00573A39"/>
    <w:rsid w:val="005743DE"/>
    <w:rsid w:val="00574A68"/>
    <w:rsid w:val="00574D2A"/>
    <w:rsid w:val="0057586B"/>
    <w:rsid w:val="005759FA"/>
    <w:rsid w:val="00576043"/>
    <w:rsid w:val="00576561"/>
    <w:rsid w:val="00576956"/>
    <w:rsid w:val="00576E96"/>
    <w:rsid w:val="005774B9"/>
    <w:rsid w:val="00577761"/>
    <w:rsid w:val="0057790B"/>
    <w:rsid w:val="00577EEB"/>
    <w:rsid w:val="00577F63"/>
    <w:rsid w:val="00580724"/>
    <w:rsid w:val="00580DB1"/>
    <w:rsid w:val="005824D0"/>
    <w:rsid w:val="00582BF0"/>
    <w:rsid w:val="00582E52"/>
    <w:rsid w:val="005830D2"/>
    <w:rsid w:val="0058355D"/>
    <w:rsid w:val="00583579"/>
    <w:rsid w:val="00583737"/>
    <w:rsid w:val="0058382B"/>
    <w:rsid w:val="00583D28"/>
    <w:rsid w:val="00583FE7"/>
    <w:rsid w:val="005849FB"/>
    <w:rsid w:val="00585443"/>
    <w:rsid w:val="005858A0"/>
    <w:rsid w:val="00586025"/>
    <w:rsid w:val="005862AE"/>
    <w:rsid w:val="00586668"/>
    <w:rsid w:val="00587518"/>
    <w:rsid w:val="00587B8B"/>
    <w:rsid w:val="00587E73"/>
    <w:rsid w:val="0059005A"/>
    <w:rsid w:val="005902C9"/>
    <w:rsid w:val="00591621"/>
    <w:rsid w:val="00591824"/>
    <w:rsid w:val="00591D47"/>
    <w:rsid w:val="00591DD1"/>
    <w:rsid w:val="005925AA"/>
    <w:rsid w:val="005928EB"/>
    <w:rsid w:val="00593771"/>
    <w:rsid w:val="00593949"/>
    <w:rsid w:val="0059433E"/>
    <w:rsid w:val="005945FE"/>
    <w:rsid w:val="00594FC0"/>
    <w:rsid w:val="00595166"/>
    <w:rsid w:val="00595663"/>
    <w:rsid w:val="00595878"/>
    <w:rsid w:val="00595ADC"/>
    <w:rsid w:val="00595E87"/>
    <w:rsid w:val="005963AC"/>
    <w:rsid w:val="0059670F"/>
    <w:rsid w:val="00596C67"/>
    <w:rsid w:val="0059705D"/>
    <w:rsid w:val="005A030A"/>
    <w:rsid w:val="005A05B1"/>
    <w:rsid w:val="005A09C6"/>
    <w:rsid w:val="005A0D88"/>
    <w:rsid w:val="005A113D"/>
    <w:rsid w:val="005A12ED"/>
    <w:rsid w:val="005A16A0"/>
    <w:rsid w:val="005A1EA0"/>
    <w:rsid w:val="005A2BF2"/>
    <w:rsid w:val="005A2FBE"/>
    <w:rsid w:val="005A3059"/>
    <w:rsid w:val="005A31E3"/>
    <w:rsid w:val="005A37D2"/>
    <w:rsid w:val="005A474E"/>
    <w:rsid w:val="005A65A8"/>
    <w:rsid w:val="005A763D"/>
    <w:rsid w:val="005A7B5B"/>
    <w:rsid w:val="005A7C68"/>
    <w:rsid w:val="005A7F8A"/>
    <w:rsid w:val="005B1415"/>
    <w:rsid w:val="005B22BD"/>
    <w:rsid w:val="005B2D9B"/>
    <w:rsid w:val="005B303A"/>
    <w:rsid w:val="005B4239"/>
    <w:rsid w:val="005B4498"/>
    <w:rsid w:val="005B4F90"/>
    <w:rsid w:val="005B5402"/>
    <w:rsid w:val="005B5415"/>
    <w:rsid w:val="005B6C69"/>
    <w:rsid w:val="005B6E2D"/>
    <w:rsid w:val="005B7911"/>
    <w:rsid w:val="005C1639"/>
    <w:rsid w:val="005C187E"/>
    <w:rsid w:val="005C21CA"/>
    <w:rsid w:val="005C299C"/>
    <w:rsid w:val="005C328E"/>
    <w:rsid w:val="005C38CF"/>
    <w:rsid w:val="005C3D84"/>
    <w:rsid w:val="005C3EE3"/>
    <w:rsid w:val="005C53B2"/>
    <w:rsid w:val="005C5480"/>
    <w:rsid w:val="005C60D3"/>
    <w:rsid w:val="005C6577"/>
    <w:rsid w:val="005C6A02"/>
    <w:rsid w:val="005C6B4B"/>
    <w:rsid w:val="005C6EF7"/>
    <w:rsid w:val="005C7819"/>
    <w:rsid w:val="005C7E3E"/>
    <w:rsid w:val="005D0D2E"/>
    <w:rsid w:val="005D0DC4"/>
    <w:rsid w:val="005D0E78"/>
    <w:rsid w:val="005D21EC"/>
    <w:rsid w:val="005D2909"/>
    <w:rsid w:val="005D34A4"/>
    <w:rsid w:val="005D400A"/>
    <w:rsid w:val="005D410B"/>
    <w:rsid w:val="005D4274"/>
    <w:rsid w:val="005D50A8"/>
    <w:rsid w:val="005D633C"/>
    <w:rsid w:val="005D63F6"/>
    <w:rsid w:val="005D700B"/>
    <w:rsid w:val="005E076D"/>
    <w:rsid w:val="005E15C8"/>
    <w:rsid w:val="005E1F9B"/>
    <w:rsid w:val="005E2916"/>
    <w:rsid w:val="005E2EDE"/>
    <w:rsid w:val="005E30AB"/>
    <w:rsid w:val="005E420D"/>
    <w:rsid w:val="005E4259"/>
    <w:rsid w:val="005E4282"/>
    <w:rsid w:val="005E4639"/>
    <w:rsid w:val="005E4671"/>
    <w:rsid w:val="005E54BC"/>
    <w:rsid w:val="005E5719"/>
    <w:rsid w:val="005E5E56"/>
    <w:rsid w:val="005E63B2"/>
    <w:rsid w:val="005E6765"/>
    <w:rsid w:val="005E680D"/>
    <w:rsid w:val="005E6B5A"/>
    <w:rsid w:val="005E72A7"/>
    <w:rsid w:val="005E76C6"/>
    <w:rsid w:val="005F0147"/>
    <w:rsid w:val="005F0EBB"/>
    <w:rsid w:val="005F12EC"/>
    <w:rsid w:val="005F1F22"/>
    <w:rsid w:val="005F21AE"/>
    <w:rsid w:val="005F35AA"/>
    <w:rsid w:val="005F3FE4"/>
    <w:rsid w:val="005F4641"/>
    <w:rsid w:val="005F473B"/>
    <w:rsid w:val="005F4E59"/>
    <w:rsid w:val="005F5A32"/>
    <w:rsid w:val="005F5ACF"/>
    <w:rsid w:val="005F6099"/>
    <w:rsid w:val="005F657E"/>
    <w:rsid w:val="005F65F7"/>
    <w:rsid w:val="005F74F8"/>
    <w:rsid w:val="005F7AC3"/>
    <w:rsid w:val="005F7C4E"/>
    <w:rsid w:val="005F7F88"/>
    <w:rsid w:val="0060019B"/>
    <w:rsid w:val="00601A7D"/>
    <w:rsid w:val="00601EB9"/>
    <w:rsid w:val="00603245"/>
    <w:rsid w:val="006034C1"/>
    <w:rsid w:val="00603B77"/>
    <w:rsid w:val="00604637"/>
    <w:rsid w:val="00604913"/>
    <w:rsid w:val="00604C16"/>
    <w:rsid w:val="00604CCB"/>
    <w:rsid w:val="00604D90"/>
    <w:rsid w:val="0060532B"/>
    <w:rsid w:val="006056D4"/>
    <w:rsid w:val="00605BC5"/>
    <w:rsid w:val="0060614A"/>
    <w:rsid w:val="00606646"/>
    <w:rsid w:val="006073DF"/>
    <w:rsid w:val="006076D1"/>
    <w:rsid w:val="006100AE"/>
    <w:rsid w:val="0061099B"/>
    <w:rsid w:val="00611307"/>
    <w:rsid w:val="00612248"/>
    <w:rsid w:val="006122D7"/>
    <w:rsid w:val="006122EA"/>
    <w:rsid w:val="00615684"/>
    <w:rsid w:val="00615AA5"/>
    <w:rsid w:val="00615B19"/>
    <w:rsid w:val="00615D98"/>
    <w:rsid w:val="00615F97"/>
    <w:rsid w:val="00616A82"/>
    <w:rsid w:val="006172F3"/>
    <w:rsid w:val="0061735B"/>
    <w:rsid w:val="006173A1"/>
    <w:rsid w:val="0061747B"/>
    <w:rsid w:val="00617E22"/>
    <w:rsid w:val="00621B21"/>
    <w:rsid w:val="00621F05"/>
    <w:rsid w:val="006227CA"/>
    <w:rsid w:val="0062298A"/>
    <w:rsid w:val="00623174"/>
    <w:rsid w:val="00623907"/>
    <w:rsid w:val="0062554D"/>
    <w:rsid w:val="006257A0"/>
    <w:rsid w:val="00626848"/>
    <w:rsid w:val="006270F7"/>
    <w:rsid w:val="00627AE0"/>
    <w:rsid w:val="00627C36"/>
    <w:rsid w:val="006306D2"/>
    <w:rsid w:val="006308A7"/>
    <w:rsid w:val="00630D0E"/>
    <w:rsid w:val="006326F4"/>
    <w:rsid w:val="00633510"/>
    <w:rsid w:val="00634005"/>
    <w:rsid w:val="0063400C"/>
    <w:rsid w:val="006345D7"/>
    <w:rsid w:val="0063542E"/>
    <w:rsid w:val="006355C3"/>
    <w:rsid w:val="00635986"/>
    <w:rsid w:val="00635DF3"/>
    <w:rsid w:val="00636FD3"/>
    <w:rsid w:val="00637759"/>
    <w:rsid w:val="00637D70"/>
    <w:rsid w:val="00637E82"/>
    <w:rsid w:val="00637EE5"/>
    <w:rsid w:val="006402E9"/>
    <w:rsid w:val="00640CBC"/>
    <w:rsid w:val="00642191"/>
    <w:rsid w:val="0064232A"/>
    <w:rsid w:val="00642FF0"/>
    <w:rsid w:val="00645A53"/>
    <w:rsid w:val="00645BBA"/>
    <w:rsid w:val="00645C84"/>
    <w:rsid w:val="0064622C"/>
    <w:rsid w:val="006462D0"/>
    <w:rsid w:val="00647479"/>
    <w:rsid w:val="00647BFC"/>
    <w:rsid w:val="00647CAB"/>
    <w:rsid w:val="00650AC2"/>
    <w:rsid w:val="0065114B"/>
    <w:rsid w:val="00651463"/>
    <w:rsid w:val="00651987"/>
    <w:rsid w:val="00651EB0"/>
    <w:rsid w:val="00652341"/>
    <w:rsid w:val="006528F3"/>
    <w:rsid w:val="00653DDF"/>
    <w:rsid w:val="00654892"/>
    <w:rsid w:val="00655053"/>
    <w:rsid w:val="00655533"/>
    <w:rsid w:val="00656507"/>
    <w:rsid w:val="0065787C"/>
    <w:rsid w:val="006606F2"/>
    <w:rsid w:val="00661667"/>
    <w:rsid w:val="0066176B"/>
    <w:rsid w:val="00661F65"/>
    <w:rsid w:val="00662C16"/>
    <w:rsid w:val="00664160"/>
    <w:rsid w:val="00664539"/>
    <w:rsid w:val="0066644E"/>
    <w:rsid w:val="00666464"/>
    <w:rsid w:val="00666A0C"/>
    <w:rsid w:val="0066709B"/>
    <w:rsid w:val="0066785B"/>
    <w:rsid w:val="00667A67"/>
    <w:rsid w:val="00667E23"/>
    <w:rsid w:val="00670C13"/>
    <w:rsid w:val="0067104B"/>
    <w:rsid w:val="00671C54"/>
    <w:rsid w:val="0067247D"/>
    <w:rsid w:val="00672484"/>
    <w:rsid w:val="006737A8"/>
    <w:rsid w:val="00673DD4"/>
    <w:rsid w:val="00673F05"/>
    <w:rsid w:val="00674636"/>
    <w:rsid w:val="006747ED"/>
    <w:rsid w:val="00675C9A"/>
    <w:rsid w:val="00676132"/>
    <w:rsid w:val="00676F4D"/>
    <w:rsid w:val="00677F7D"/>
    <w:rsid w:val="00681499"/>
    <w:rsid w:val="00682674"/>
    <w:rsid w:val="00682AC2"/>
    <w:rsid w:val="00682EFC"/>
    <w:rsid w:val="00683052"/>
    <w:rsid w:val="0068566C"/>
    <w:rsid w:val="006858BB"/>
    <w:rsid w:val="00685D1B"/>
    <w:rsid w:val="00685D4A"/>
    <w:rsid w:val="00686A42"/>
    <w:rsid w:val="006874DA"/>
    <w:rsid w:val="00687517"/>
    <w:rsid w:val="006901DE"/>
    <w:rsid w:val="00690AF9"/>
    <w:rsid w:val="00691B66"/>
    <w:rsid w:val="00692468"/>
    <w:rsid w:val="006924D9"/>
    <w:rsid w:val="00692E9A"/>
    <w:rsid w:val="00695222"/>
    <w:rsid w:val="006954F0"/>
    <w:rsid w:val="006962A6"/>
    <w:rsid w:val="00696B07"/>
    <w:rsid w:val="00696D3D"/>
    <w:rsid w:val="006970F7"/>
    <w:rsid w:val="006978AA"/>
    <w:rsid w:val="006979D1"/>
    <w:rsid w:val="006A0029"/>
    <w:rsid w:val="006A0063"/>
    <w:rsid w:val="006A0570"/>
    <w:rsid w:val="006A1CB1"/>
    <w:rsid w:val="006A3A51"/>
    <w:rsid w:val="006A3D0F"/>
    <w:rsid w:val="006A3F55"/>
    <w:rsid w:val="006A421D"/>
    <w:rsid w:val="006A50D9"/>
    <w:rsid w:val="006A5B78"/>
    <w:rsid w:val="006A67F9"/>
    <w:rsid w:val="006A75EF"/>
    <w:rsid w:val="006A7609"/>
    <w:rsid w:val="006B0AAE"/>
    <w:rsid w:val="006B1235"/>
    <w:rsid w:val="006B12C9"/>
    <w:rsid w:val="006B1492"/>
    <w:rsid w:val="006B176F"/>
    <w:rsid w:val="006B2271"/>
    <w:rsid w:val="006B2896"/>
    <w:rsid w:val="006B2E30"/>
    <w:rsid w:val="006B38BB"/>
    <w:rsid w:val="006B3AC9"/>
    <w:rsid w:val="006B428E"/>
    <w:rsid w:val="006B4C95"/>
    <w:rsid w:val="006B4F67"/>
    <w:rsid w:val="006B4FBA"/>
    <w:rsid w:val="006B54C2"/>
    <w:rsid w:val="006B5824"/>
    <w:rsid w:val="006B5D0C"/>
    <w:rsid w:val="006B63BC"/>
    <w:rsid w:val="006B643B"/>
    <w:rsid w:val="006B6682"/>
    <w:rsid w:val="006B76AF"/>
    <w:rsid w:val="006C1794"/>
    <w:rsid w:val="006C1DD5"/>
    <w:rsid w:val="006C2199"/>
    <w:rsid w:val="006C2B1E"/>
    <w:rsid w:val="006C3A5A"/>
    <w:rsid w:val="006C3F13"/>
    <w:rsid w:val="006C40E2"/>
    <w:rsid w:val="006C50FA"/>
    <w:rsid w:val="006C51BB"/>
    <w:rsid w:val="006C5D97"/>
    <w:rsid w:val="006C5EA8"/>
    <w:rsid w:val="006C6002"/>
    <w:rsid w:val="006C72C9"/>
    <w:rsid w:val="006D0000"/>
    <w:rsid w:val="006D005E"/>
    <w:rsid w:val="006D042C"/>
    <w:rsid w:val="006D0C63"/>
    <w:rsid w:val="006D11A1"/>
    <w:rsid w:val="006D12BF"/>
    <w:rsid w:val="006D1BBE"/>
    <w:rsid w:val="006D233A"/>
    <w:rsid w:val="006D252F"/>
    <w:rsid w:val="006D27E2"/>
    <w:rsid w:val="006D3B13"/>
    <w:rsid w:val="006D41CD"/>
    <w:rsid w:val="006D457D"/>
    <w:rsid w:val="006D569D"/>
    <w:rsid w:val="006D5E11"/>
    <w:rsid w:val="006D6D4D"/>
    <w:rsid w:val="006E0113"/>
    <w:rsid w:val="006E03ED"/>
    <w:rsid w:val="006E0E84"/>
    <w:rsid w:val="006E1119"/>
    <w:rsid w:val="006E1FAF"/>
    <w:rsid w:val="006E33BC"/>
    <w:rsid w:val="006E3696"/>
    <w:rsid w:val="006E42EE"/>
    <w:rsid w:val="006E56BA"/>
    <w:rsid w:val="006E5893"/>
    <w:rsid w:val="006E623D"/>
    <w:rsid w:val="006E6B77"/>
    <w:rsid w:val="006E7652"/>
    <w:rsid w:val="006E7D23"/>
    <w:rsid w:val="006F06A6"/>
    <w:rsid w:val="006F098C"/>
    <w:rsid w:val="006F0CA3"/>
    <w:rsid w:val="006F0ED1"/>
    <w:rsid w:val="006F1434"/>
    <w:rsid w:val="006F1528"/>
    <w:rsid w:val="006F197C"/>
    <w:rsid w:val="006F1A97"/>
    <w:rsid w:val="006F1C4A"/>
    <w:rsid w:val="006F1DA4"/>
    <w:rsid w:val="006F2809"/>
    <w:rsid w:val="006F29C2"/>
    <w:rsid w:val="006F351C"/>
    <w:rsid w:val="006F374D"/>
    <w:rsid w:val="006F3D85"/>
    <w:rsid w:val="006F4767"/>
    <w:rsid w:val="006F52F2"/>
    <w:rsid w:val="006F569C"/>
    <w:rsid w:val="006F6045"/>
    <w:rsid w:val="006F6074"/>
    <w:rsid w:val="006F6C52"/>
    <w:rsid w:val="006F7605"/>
    <w:rsid w:val="006F7A8A"/>
    <w:rsid w:val="007007A0"/>
    <w:rsid w:val="00701825"/>
    <w:rsid w:val="0070226A"/>
    <w:rsid w:val="00702367"/>
    <w:rsid w:val="007025C1"/>
    <w:rsid w:val="00702864"/>
    <w:rsid w:val="0070290A"/>
    <w:rsid w:val="00702C37"/>
    <w:rsid w:val="00702F20"/>
    <w:rsid w:val="00702F44"/>
    <w:rsid w:val="007035C1"/>
    <w:rsid w:val="00703EF0"/>
    <w:rsid w:val="00704281"/>
    <w:rsid w:val="00704319"/>
    <w:rsid w:val="00704EE8"/>
    <w:rsid w:val="007061B5"/>
    <w:rsid w:val="007065B1"/>
    <w:rsid w:val="007065B2"/>
    <w:rsid w:val="0070741F"/>
    <w:rsid w:val="00710900"/>
    <w:rsid w:val="0071162D"/>
    <w:rsid w:val="00711905"/>
    <w:rsid w:val="007140D9"/>
    <w:rsid w:val="00714B9E"/>
    <w:rsid w:val="00714DBA"/>
    <w:rsid w:val="007159DC"/>
    <w:rsid w:val="00716801"/>
    <w:rsid w:val="00716A54"/>
    <w:rsid w:val="00716B26"/>
    <w:rsid w:val="007202BB"/>
    <w:rsid w:val="00720545"/>
    <w:rsid w:val="007209EF"/>
    <w:rsid w:val="007216B0"/>
    <w:rsid w:val="0072199E"/>
    <w:rsid w:val="0072441E"/>
    <w:rsid w:val="0072547F"/>
    <w:rsid w:val="00725735"/>
    <w:rsid w:val="00725CC2"/>
    <w:rsid w:val="00726D39"/>
    <w:rsid w:val="00726D41"/>
    <w:rsid w:val="00726D86"/>
    <w:rsid w:val="00727407"/>
    <w:rsid w:val="00727B8B"/>
    <w:rsid w:val="00727BB6"/>
    <w:rsid w:val="00727E80"/>
    <w:rsid w:val="00727ECE"/>
    <w:rsid w:val="00730F29"/>
    <w:rsid w:val="0073120C"/>
    <w:rsid w:val="00732692"/>
    <w:rsid w:val="0073286E"/>
    <w:rsid w:val="00733010"/>
    <w:rsid w:val="00733851"/>
    <w:rsid w:val="00734A0B"/>
    <w:rsid w:val="00734EAB"/>
    <w:rsid w:val="0073507F"/>
    <w:rsid w:val="00735738"/>
    <w:rsid w:val="00735926"/>
    <w:rsid w:val="00737FFA"/>
    <w:rsid w:val="007403EB"/>
    <w:rsid w:val="00740871"/>
    <w:rsid w:val="00740B9B"/>
    <w:rsid w:val="00740EF8"/>
    <w:rsid w:val="007414D1"/>
    <w:rsid w:val="00741A5A"/>
    <w:rsid w:val="00741C7D"/>
    <w:rsid w:val="00741E57"/>
    <w:rsid w:val="007428D3"/>
    <w:rsid w:val="00743700"/>
    <w:rsid w:val="00743B8B"/>
    <w:rsid w:val="00744705"/>
    <w:rsid w:val="00744B8B"/>
    <w:rsid w:val="00745CD7"/>
    <w:rsid w:val="00745EBE"/>
    <w:rsid w:val="00746130"/>
    <w:rsid w:val="007464A7"/>
    <w:rsid w:val="00746928"/>
    <w:rsid w:val="007472B4"/>
    <w:rsid w:val="0074769A"/>
    <w:rsid w:val="007479C9"/>
    <w:rsid w:val="007479EE"/>
    <w:rsid w:val="00747CC2"/>
    <w:rsid w:val="007511DF"/>
    <w:rsid w:val="00751A66"/>
    <w:rsid w:val="00752456"/>
    <w:rsid w:val="0075245C"/>
    <w:rsid w:val="007533A9"/>
    <w:rsid w:val="007534C4"/>
    <w:rsid w:val="0075382A"/>
    <w:rsid w:val="00753A2E"/>
    <w:rsid w:val="00753C25"/>
    <w:rsid w:val="0075472C"/>
    <w:rsid w:val="00754BC3"/>
    <w:rsid w:val="00754DEF"/>
    <w:rsid w:val="007554F0"/>
    <w:rsid w:val="0075611C"/>
    <w:rsid w:val="00756686"/>
    <w:rsid w:val="00756F51"/>
    <w:rsid w:val="0075780C"/>
    <w:rsid w:val="00760662"/>
    <w:rsid w:val="00760DFA"/>
    <w:rsid w:val="007624A0"/>
    <w:rsid w:val="00762F56"/>
    <w:rsid w:val="0076433D"/>
    <w:rsid w:val="00764B77"/>
    <w:rsid w:val="00764E7E"/>
    <w:rsid w:val="007662F5"/>
    <w:rsid w:val="00766630"/>
    <w:rsid w:val="00766FC0"/>
    <w:rsid w:val="00767933"/>
    <w:rsid w:val="00767B49"/>
    <w:rsid w:val="0076A1E2"/>
    <w:rsid w:val="007707FC"/>
    <w:rsid w:val="00771085"/>
    <w:rsid w:val="0077128E"/>
    <w:rsid w:val="00771AD7"/>
    <w:rsid w:val="00771EDA"/>
    <w:rsid w:val="007727D8"/>
    <w:rsid w:val="00772A2A"/>
    <w:rsid w:val="00772A71"/>
    <w:rsid w:val="00772CEE"/>
    <w:rsid w:val="00772E2E"/>
    <w:rsid w:val="0077409F"/>
    <w:rsid w:val="00776897"/>
    <w:rsid w:val="0077707C"/>
    <w:rsid w:val="0077730B"/>
    <w:rsid w:val="0077764A"/>
    <w:rsid w:val="00777DC7"/>
    <w:rsid w:val="0078006A"/>
    <w:rsid w:val="00780395"/>
    <w:rsid w:val="007807C9"/>
    <w:rsid w:val="00780A81"/>
    <w:rsid w:val="00780B10"/>
    <w:rsid w:val="00781493"/>
    <w:rsid w:val="00781D98"/>
    <w:rsid w:val="00782A34"/>
    <w:rsid w:val="0078475C"/>
    <w:rsid w:val="00784CB1"/>
    <w:rsid w:val="00785556"/>
    <w:rsid w:val="00785E75"/>
    <w:rsid w:val="00786AD8"/>
    <w:rsid w:val="007871E9"/>
    <w:rsid w:val="00787DDA"/>
    <w:rsid w:val="00787FCD"/>
    <w:rsid w:val="00790147"/>
    <w:rsid w:val="007902A9"/>
    <w:rsid w:val="00790B2C"/>
    <w:rsid w:val="00790B59"/>
    <w:rsid w:val="00791105"/>
    <w:rsid w:val="00791563"/>
    <w:rsid w:val="00791881"/>
    <w:rsid w:val="00791B1F"/>
    <w:rsid w:val="0079301D"/>
    <w:rsid w:val="007939B4"/>
    <w:rsid w:val="00793AD2"/>
    <w:rsid w:val="007942B7"/>
    <w:rsid w:val="00796AFE"/>
    <w:rsid w:val="00797BFD"/>
    <w:rsid w:val="007A0386"/>
    <w:rsid w:val="007A0883"/>
    <w:rsid w:val="007A14CF"/>
    <w:rsid w:val="007A3296"/>
    <w:rsid w:val="007A337C"/>
    <w:rsid w:val="007A38C6"/>
    <w:rsid w:val="007A3CF6"/>
    <w:rsid w:val="007A3DC6"/>
    <w:rsid w:val="007A3EBC"/>
    <w:rsid w:val="007A4499"/>
    <w:rsid w:val="007A481F"/>
    <w:rsid w:val="007A4D2D"/>
    <w:rsid w:val="007A4EED"/>
    <w:rsid w:val="007A529F"/>
    <w:rsid w:val="007A5F63"/>
    <w:rsid w:val="007A5FAD"/>
    <w:rsid w:val="007A647F"/>
    <w:rsid w:val="007B066B"/>
    <w:rsid w:val="007B0A15"/>
    <w:rsid w:val="007B1A45"/>
    <w:rsid w:val="007B2142"/>
    <w:rsid w:val="007B277F"/>
    <w:rsid w:val="007B315A"/>
    <w:rsid w:val="007B3409"/>
    <w:rsid w:val="007B3E74"/>
    <w:rsid w:val="007B4446"/>
    <w:rsid w:val="007B4673"/>
    <w:rsid w:val="007B530D"/>
    <w:rsid w:val="007B5330"/>
    <w:rsid w:val="007B6B3D"/>
    <w:rsid w:val="007B6D31"/>
    <w:rsid w:val="007B70C6"/>
    <w:rsid w:val="007C0203"/>
    <w:rsid w:val="007C2652"/>
    <w:rsid w:val="007C2CEA"/>
    <w:rsid w:val="007C304C"/>
    <w:rsid w:val="007C3DC6"/>
    <w:rsid w:val="007C500E"/>
    <w:rsid w:val="007C52A4"/>
    <w:rsid w:val="007C654B"/>
    <w:rsid w:val="007C6707"/>
    <w:rsid w:val="007C74E9"/>
    <w:rsid w:val="007C77B4"/>
    <w:rsid w:val="007C7AA2"/>
    <w:rsid w:val="007D08E1"/>
    <w:rsid w:val="007D171F"/>
    <w:rsid w:val="007D1ED6"/>
    <w:rsid w:val="007D3B89"/>
    <w:rsid w:val="007D4B57"/>
    <w:rsid w:val="007D4F84"/>
    <w:rsid w:val="007D578E"/>
    <w:rsid w:val="007D615E"/>
    <w:rsid w:val="007D65A3"/>
    <w:rsid w:val="007D74E9"/>
    <w:rsid w:val="007D7BEC"/>
    <w:rsid w:val="007D7FDA"/>
    <w:rsid w:val="007E0108"/>
    <w:rsid w:val="007E0472"/>
    <w:rsid w:val="007E0C8B"/>
    <w:rsid w:val="007E0F1C"/>
    <w:rsid w:val="007E1400"/>
    <w:rsid w:val="007E19E3"/>
    <w:rsid w:val="007E19F9"/>
    <w:rsid w:val="007E1E2A"/>
    <w:rsid w:val="007E22E8"/>
    <w:rsid w:val="007E3433"/>
    <w:rsid w:val="007E39D8"/>
    <w:rsid w:val="007E3E2B"/>
    <w:rsid w:val="007E4641"/>
    <w:rsid w:val="007E47F4"/>
    <w:rsid w:val="007E515C"/>
    <w:rsid w:val="007E54AF"/>
    <w:rsid w:val="007E7140"/>
    <w:rsid w:val="007E7565"/>
    <w:rsid w:val="007E793F"/>
    <w:rsid w:val="007E7D5D"/>
    <w:rsid w:val="007E7DC5"/>
    <w:rsid w:val="007F00AB"/>
    <w:rsid w:val="007F0196"/>
    <w:rsid w:val="007F04B7"/>
    <w:rsid w:val="007F079A"/>
    <w:rsid w:val="007F0937"/>
    <w:rsid w:val="007F1366"/>
    <w:rsid w:val="007F157F"/>
    <w:rsid w:val="007F216E"/>
    <w:rsid w:val="007F258C"/>
    <w:rsid w:val="007F25C6"/>
    <w:rsid w:val="007F2748"/>
    <w:rsid w:val="007F294A"/>
    <w:rsid w:val="007F34C0"/>
    <w:rsid w:val="007F5092"/>
    <w:rsid w:val="007F53F7"/>
    <w:rsid w:val="007F59EC"/>
    <w:rsid w:val="007F5D10"/>
    <w:rsid w:val="007F66F2"/>
    <w:rsid w:val="007F6DFD"/>
    <w:rsid w:val="007F6E01"/>
    <w:rsid w:val="007F6E18"/>
    <w:rsid w:val="007F7E80"/>
    <w:rsid w:val="00800109"/>
    <w:rsid w:val="008003EB"/>
    <w:rsid w:val="0080042C"/>
    <w:rsid w:val="008016A7"/>
    <w:rsid w:val="008029C8"/>
    <w:rsid w:val="008032F4"/>
    <w:rsid w:val="00803CAA"/>
    <w:rsid w:val="008040DB"/>
    <w:rsid w:val="0080483F"/>
    <w:rsid w:val="00804E77"/>
    <w:rsid w:val="00805596"/>
    <w:rsid w:val="00805615"/>
    <w:rsid w:val="0080587F"/>
    <w:rsid w:val="00805917"/>
    <w:rsid w:val="00805A7C"/>
    <w:rsid w:val="00807EB9"/>
    <w:rsid w:val="00807EF2"/>
    <w:rsid w:val="00807F8C"/>
    <w:rsid w:val="008106BE"/>
    <w:rsid w:val="00810BAB"/>
    <w:rsid w:val="00810E89"/>
    <w:rsid w:val="00813A23"/>
    <w:rsid w:val="00813B9B"/>
    <w:rsid w:val="00813F4A"/>
    <w:rsid w:val="0081437A"/>
    <w:rsid w:val="00814516"/>
    <w:rsid w:val="00814C9B"/>
    <w:rsid w:val="0081591E"/>
    <w:rsid w:val="00815D27"/>
    <w:rsid w:val="008161B9"/>
    <w:rsid w:val="00816C6B"/>
    <w:rsid w:val="008218D8"/>
    <w:rsid w:val="00822626"/>
    <w:rsid w:val="00822993"/>
    <w:rsid w:val="0082301E"/>
    <w:rsid w:val="00823ADE"/>
    <w:rsid w:val="00823B14"/>
    <w:rsid w:val="00823D44"/>
    <w:rsid w:val="008243F3"/>
    <w:rsid w:val="008257E1"/>
    <w:rsid w:val="00825A7A"/>
    <w:rsid w:val="00825CF1"/>
    <w:rsid w:val="00826137"/>
    <w:rsid w:val="00826975"/>
    <w:rsid w:val="008277A8"/>
    <w:rsid w:val="00830FBE"/>
    <w:rsid w:val="008314D8"/>
    <w:rsid w:val="00831706"/>
    <w:rsid w:val="00831DA1"/>
    <w:rsid w:val="00832B65"/>
    <w:rsid w:val="00833055"/>
    <w:rsid w:val="00833935"/>
    <w:rsid w:val="00834CEF"/>
    <w:rsid w:val="00835332"/>
    <w:rsid w:val="00835397"/>
    <w:rsid w:val="00835A18"/>
    <w:rsid w:val="00835AE8"/>
    <w:rsid w:val="00836677"/>
    <w:rsid w:val="008370DD"/>
    <w:rsid w:val="00837B68"/>
    <w:rsid w:val="00837DB5"/>
    <w:rsid w:val="008408D7"/>
    <w:rsid w:val="0084171E"/>
    <w:rsid w:val="00841E2F"/>
    <w:rsid w:val="0084218D"/>
    <w:rsid w:val="008424F6"/>
    <w:rsid w:val="0084389F"/>
    <w:rsid w:val="0084447A"/>
    <w:rsid w:val="008447E3"/>
    <w:rsid w:val="00844ED9"/>
    <w:rsid w:val="00846B5F"/>
    <w:rsid w:val="008472FB"/>
    <w:rsid w:val="008477E4"/>
    <w:rsid w:val="00847BD1"/>
    <w:rsid w:val="00847C7E"/>
    <w:rsid w:val="00851C39"/>
    <w:rsid w:val="00851CE6"/>
    <w:rsid w:val="00852402"/>
    <w:rsid w:val="0085291B"/>
    <w:rsid w:val="00853347"/>
    <w:rsid w:val="00853BF5"/>
    <w:rsid w:val="00853C24"/>
    <w:rsid w:val="00853F58"/>
    <w:rsid w:val="00854646"/>
    <w:rsid w:val="0085508A"/>
    <w:rsid w:val="00855A24"/>
    <w:rsid w:val="00855EF5"/>
    <w:rsid w:val="00856834"/>
    <w:rsid w:val="0086054F"/>
    <w:rsid w:val="00860818"/>
    <w:rsid w:val="00860B42"/>
    <w:rsid w:val="00861274"/>
    <w:rsid w:val="008621CD"/>
    <w:rsid w:val="008627DC"/>
    <w:rsid w:val="00863555"/>
    <w:rsid w:val="008635F9"/>
    <w:rsid w:val="00863E12"/>
    <w:rsid w:val="0086466C"/>
    <w:rsid w:val="0086559D"/>
    <w:rsid w:val="0086596F"/>
    <w:rsid w:val="00865FAC"/>
    <w:rsid w:val="00866323"/>
    <w:rsid w:val="00870248"/>
    <w:rsid w:val="0087064E"/>
    <w:rsid w:val="00870CA5"/>
    <w:rsid w:val="0087149A"/>
    <w:rsid w:val="0087168C"/>
    <w:rsid w:val="00871F98"/>
    <w:rsid w:val="0087219A"/>
    <w:rsid w:val="008723BB"/>
    <w:rsid w:val="00872DB1"/>
    <w:rsid w:val="00872E13"/>
    <w:rsid w:val="00873090"/>
    <w:rsid w:val="00873197"/>
    <w:rsid w:val="00873274"/>
    <w:rsid w:val="0087334E"/>
    <w:rsid w:val="00873568"/>
    <w:rsid w:val="008747BA"/>
    <w:rsid w:val="00874B56"/>
    <w:rsid w:val="0087515B"/>
    <w:rsid w:val="008755DA"/>
    <w:rsid w:val="0087597C"/>
    <w:rsid w:val="00875B52"/>
    <w:rsid w:val="008761E2"/>
    <w:rsid w:val="00876280"/>
    <w:rsid w:val="00876C0E"/>
    <w:rsid w:val="00876D95"/>
    <w:rsid w:val="00876FCA"/>
    <w:rsid w:val="00877224"/>
    <w:rsid w:val="008773A2"/>
    <w:rsid w:val="00877737"/>
    <w:rsid w:val="00877F95"/>
    <w:rsid w:val="00880535"/>
    <w:rsid w:val="00880700"/>
    <w:rsid w:val="0088074F"/>
    <w:rsid w:val="00882C92"/>
    <w:rsid w:val="0088302D"/>
    <w:rsid w:val="0088327C"/>
    <w:rsid w:val="0088377A"/>
    <w:rsid w:val="00883857"/>
    <w:rsid w:val="00884D06"/>
    <w:rsid w:val="00885F91"/>
    <w:rsid w:val="00885FEE"/>
    <w:rsid w:val="00886F70"/>
    <w:rsid w:val="00887543"/>
    <w:rsid w:val="00887A35"/>
    <w:rsid w:val="00887B55"/>
    <w:rsid w:val="00887C77"/>
    <w:rsid w:val="00887CE1"/>
    <w:rsid w:val="008902FF"/>
    <w:rsid w:val="008906BA"/>
    <w:rsid w:val="00890B5B"/>
    <w:rsid w:val="008911B0"/>
    <w:rsid w:val="008916E4"/>
    <w:rsid w:val="00891FF0"/>
    <w:rsid w:val="00894172"/>
    <w:rsid w:val="008941CE"/>
    <w:rsid w:val="00895247"/>
    <w:rsid w:val="008954E4"/>
    <w:rsid w:val="008961BB"/>
    <w:rsid w:val="00897027"/>
    <w:rsid w:val="00897432"/>
    <w:rsid w:val="00897EAE"/>
    <w:rsid w:val="008A002A"/>
    <w:rsid w:val="008A06A0"/>
    <w:rsid w:val="008A14E7"/>
    <w:rsid w:val="008A16E5"/>
    <w:rsid w:val="008A235A"/>
    <w:rsid w:val="008A2B53"/>
    <w:rsid w:val="008A32FB"/>
    <w:rsid w:val="008A3464"/>
    <w:rsid w:val="008A3E8E"/>
    <w:rsid w:val="008A4812"/>
    <w:rsid w:val="008A523F"/>
    <w:rsid w:val="008A69E0"/>
    <w:rsid w:val="008A6C06"/>
    <w:rsid w:val="008A6FCF"/>
    <w:rsid w:val="008B1967"/>
    <w:rsid w:val="008B1AD5"/>
    <w:rsid w:val="008B2169"/>
    <w:rsid w:val="008B4399"/>
    <w:rsid w:val="008B46F5"/>
    <w:rsid w:val="008B51E6"/>
    <w:rsid w:val="008B5819"/>
    <w:rsid w:val="008B6353"/>
    <w:rsid w:val="008B7366"/>
    <w:rsid w:val="008B7A9A"/>
    <w:rsid w:val="008C0466"/>
    <w:rsid w:val="008C1A1A"/>
    <w:rsid w:val="008C204B"/>
    <w:rsid w:val="008C24BA"/>
    <w:rsid w:val="008C2726"/>
    <w:rsid w:val="008C29EE"/>
    <w:rsid w:val="008C31BC"/>
    <w:rsid w:val="008C34A7"/>
    <w:rsid w:val="008C3E43"/>
    <w:rsid w:val="008C6250"/>
    <w:rsid w:val="008C6706"/>
    <w:rsid w:val="008C679F"/>
    <w:rsid w:val="008C6888"/>
    <w:rsid w:val="008D0650"/>
    <w:rsid w:val="008D29B1"/>
    <w:rsid w:val="008D2ACB"/>
    <w:rsid w:val="008D2B9C"/>
    <w:rsid w:val="008D2DAA"/>
    <w:rsid w:val="008D3E43"/>
    <w:rsid w:val="008D41A2"/>
    <w:rsid w:val="008D53BC"/>
    <w:rsid w:val="008D5901"/>
    <w:rsid w:val="008D5EEF"/>
    <w:rsid w:val="008D6B88"/>
    <w:rsid w:val="008D6DBC"/>
    <w:rsid w:val="008E0133"/>
    <w:rsid w:val="008E02A2"/>
    <w:rsid w:val="008E0F60"/>
    <w:rsid w:val="008E14DA"/>
    <w:rsid w:val="008E161B"/>
    <w:rsid w:val="008E1A1D"/>
    <w:rsid w:val="008E20D2"/>
    <w:rsid w:val="008E2118"/>
    <w:rsid w:val="008E2341"/>
    <w:rsid w:val="008E2C62"/>
    <w:rsid w:val="008E2D0A"/>
    <w:rsid w:val="008E3E92"/>
    <w:rsid w:val="008E4847"/>
    <w:rsid w:val="008E4899"/>
    <w:rsid w:val="008E4932"/>
    <w:rsid w:val="008E50A9"/>
    <w:rsid w:val="008E58DA"/>
    <w:rsid w:val="008E5D12"/>
    <w:rsid w:val="008E733F"/>
    <w:rsid w:val="008E759D"/>
    <w:rsid w:val="008F0D5F"/>
    <w:rsid w:val="008F1323"/>
    <w:rsid w:val="008F1754"/>
    <w:rsid w:val="008F1AF8"/>
    <w:rsid w:val="008F1CA0"/>
    <w:rsid w:val="008F3E22"/>
    <w:rsid w:val="008F3EF5"/>
    <w:rsid w:val="008F5788"/>
    <w:rsid w:val="008F5B1F"/>
    <w:rsid w:val="008F62F1"/>
    <w:rsid w:val="008F6D17"/>
    <w:rsid w:val="008F6DEC"/>
    <w:rsid w:val="008F7AEC"/>
    <w:rsid w:val="00900091"/>
    <w:rsid w:val="009004B4"/>
    <w:rsid w:val="00900EDC"/>
    <w:rsid w:val="009010C7"/>
    <w:rsid w:val="009012E8"/>
    <w:rsid w:val="0090265F"/>
    <w:rsid w:val="009026D6"/>
    <w:rsid w:val="009028F2"/>
    <w:rsid w:val="00902AE3"/>
    <w:rsid w:val="00902BFF"/>
    <w:rsid w:val="00902D35"/>
    <w:rsid w:val="00902E25"/>
    <w:rsid w:val="00904C2B"/>
    <w:rsid w:val="00905829"/>
    <w:rsid w:val="0090590D"/>
    <w:rsid w:val="00905F81"/>
    <w:rsid w:val="00907167"/>
    <w:rsid w:val="00907362"/>
    <w:rsid w:val="009101A6"/>
    <w:rsid w:val="0091025C"/>
    <w:rsid w:val="009102BE"/>
    <w:rsid w:val="009103F0"/>
    <w:rsid w:val="00911050"/>
    <w:rsid w:val="009115D5"/>
    <w:rsid w:val="00911849"/>
    <w:rsid w:val="00911B9A"/>
    <w:rsid w:val="00911C0E"/>
    <w:rsid w:val="0091210F"/>
    <w:rsid w:val="009121DC"/>
    <w:rsid w:val="00912999"/>
    <w:rsid w:val="00912CC0"/>
    <w:rsid w:val="00912DE8"/>
    <w:rsid w:val="0091321F"/>
    <w:rsid w:val="00914E54"/>
    <w:rsid w:val="00916873"/>
    <w:rsid w:val="00917996"/>
    <w:rsid w:val="00917E4F"/>
    <w:rsid w:val="0092141E"/>
    <w:rsid w:val="00921C94"/>
    <w:rsid w:val="00922608"/>
    <w:rsid w:val="00922766"/>
    <w:rsid w:val="00922A6E"/>
    <w:rsid w:val="00922F5B"/>
    <w:rsid w:val="00922FE1"/>
    <w:rsid w:val="00924119"/>
    <w:rsid w:val="00924491"/>
    <w:rsid w:val="00924C2D"/>
    <w:rsid w:val="00925082"/>
    <w:rsid w:val="009262BA"/>
    <w:rsid w:val="00926F6B"/>
    <w:rsid w:val="00930CC5"/>
    <w:rsid w:val="009317A2"/>
    <w:rsid w:val="00932738"/>
    <w:rsid w:val="00932B92"/>
    <w:rsid w:val="00933185"/>
    <w:rsid w:val="009337EC"/>
    <w:rsid w:val="00933C38"/>
    <w:rsid w:val="00933E7B"/>
    <w:rsid w:val="0093469F"/>
    <w:rsid w:val="009356A2"/>
    <w:rsid w:val="00935BA9"/>
    <w:rsid w:val="00935C3D"/>
    <w:rsid w:val="00935DD6"/>
    <w:rsid w:val="00935E73"/>
    <w:rsid w:val="00935EDE"/>
    <w:rsid w:val="00936383"/>
    <w:rsid w:val="00936930"/>
    <w:rsid w:val="009376CB"/>
    <w:rsid w:val="00937B80"/>
    <w:rsid w:val="00940177"/>
    <w:rsid w:val="00940585"/>
    <w:rsid w:val="00941A30"/>
    <w:rsid w:val="00941BD9"/>
    <w:rsid w:val="00943DB1"/>
    <w:rsid w:val="009440AD"/>
    <w:rsid w:val="009449FB"/>
    <w:rsid w:val="00945141"/>
    <w:rsid w:val="00945724"/>
    <w:rsid w:val="009463FC"/>
    <w:rsid w:val="00946F4B"/>
    <w:rsid w:val="00946FC5"/>
    <w:rsid w:val="0094735D"/>
    <w:rsid w:val="00950971"/>
    <w:rsid w:val="00950BB9"/>
    <w:rsid w:val="00951224"/>
    <w:rsid w:val="009513CC"/>
    <w:rsid w:val="009517A6"/>
    <w:rsid w:val="00952384"/>
    <w:rsid w:val="00952954"/>
    <w:rsid w:val="00953687"/>
    <w:rsid w:val="009537A0"/>
    <w:rsid w:val="00954086"/>
    <w:rsid w:val="009547D6"/>
    <w:rsid w:val="009550FE"/>
    <w:rsid w:val="0095521D"/>
    <w:rsid w:val="00955335"/>
    <w:rsid w:val="00955F63"/>
    <w:rsid w:val="009561A5"/>
    <w:rsid w:val="009568FC"/>
    <w:rsid w:val="00956ECF"/>
    <w:rsid w:val="00956F83"/>
    <w:rsid w:val="009571AC"/>
    <w:rsid w:val="00957C0B"/>
    <w:rsid w:val="009603C0"/>
    <w:rsid w:val="00960976"/>
    <w:rsid w:val="00961714"/>
    <w:rsid w:val="009620A9"/>
    <w:rsid w:val="0096275C"/>
    <w:rsid w:val="009628AF"/>
    <w:rsid w:val="00962B48"/>
    <w:rsid w:val="009631D3"/>
    <w:rsid w:val="009643F1"/>
    <w:rsid w:val="00965B7C"/>
    <w:rsid w:val="00966624"/>
    <w:rsid w:val="009674F2"/>
    <w:rsid w:val="009674F7"/>
    <w:rsid w:val="00967605"/>
    <w:rsid w:val="00967E39"/>
    <w:rsid w:val="00970512"/>
    <w:rsid w:val="0097125B"/>
    <w:rsid w:val="009715F0"/>
    <w:rsid w:val="00971AC2"/>
    <w:rsid w:val="00971D79"/>
    <w:rsid w:val="00972C7F"/>
    <w:rsid w:val="00972E82"/>
    <w:rsid w:val="00973499"/>
    <w:rsid w:val="00973AA5"/>
    <w:rsid w:val="00973D46"/>
    <w:rsid w:val="00973DF5"/>
    <w:rsid w:val="00974F17"/>
    <w:rsid w:val="00975308"/>
    <w:rsid w:val="009756B1"/>
    <w:rsid w:val="00975A93"/>
    <w:rsid w:val="00976C51"/>
    <w:rsid w:val="009775A3"/>
    <w:rsid w:val="00977613"/>
    <w:rsid w:val="00980BDF"/>
    <w:rsid w:val="00980C01"/>
    <w:rsid w:val="009815F7"/>
    <w:rsid w:val="0098162E"/>
    <w:rsid w:val="00982302"/>
    <w:rsid w:val="00984F13"/>
    <w:rsid w:val="00984F4F"/>
    <w:rsid w:val="0098562E"/>
    <w:rsid w:val="00987B2D"/>
    <w:rsid w:val="00987B7B"/>
    <w:rsid w:val="00987D5B"/>
    <w:rsid w:val="00987EB0"/>
    <w:rsid w:val="00987FC1"/>
    <w:rsid w:val="00990337"/>
    <w:rsid w:val="009905B8"/>
    <w:rsid w:val="00990707"/>
    <w:rsid w:val="00990859"/>
    <w:rsid w:val="009913C2"/>
    <w:rsid w:val="009920C2"/>
    <w:rsid w:val="0099305F"/>
    <w:rsid w:val="00993167"/>
    <w:rsid w:val="00994724"/>
    <w:rsid w:val="00994991"/>
    <w:rsid w:val="009956C7"/>
    <w:rsid w:val="009961C0"/>
    <w:rsid w:val="0099671C"/>
    <w:rsid w:val="00997D94"/>
    <w:rsid w:val="00997EDA"/>
    <w:rsid w:val="009A012B"/>
    <w:rsid w:val="009A0B83"/>
    <w:rsid w:val="009A0EE4"/>
    <w:rsid w:val="009A1A05"/>
    <w:rsid w:val="009A1EC4"/>
    <w:rsid w:val="009A22A4"/>
    <w:rsid w:val="009A278A"/>
    <w:rsid w:val="009A2854"/>
    <w:rsid w:val="009A35AE"/>
    <w:rsid w:val="009A3AD9"/>
    <w:rsid w:val="009A42F8"/>
    <w:rsid w:val="009A4A44"/>
    <w:rsid w:val="009A6975"/>
    <w:rsid w:val="009A6A4F"/>
    <w:rsid w:val="009A6A5B"/>
    <w:rsid w:val="009A7AB0"/>
    <w:rsid w:val="009B0CC2"/>
    <w:rsid w:val="009B1BA3"/>
    <w:rsid w:val="009B1E4A"/>
    <w:rsid w:val="009B2097"/>
    <w:rsid w:val="009B2309"/>
    <w:rsid w:val="009B2378"/>
    <w:rsid w:val="009B2A9F"/>
    <w:rsid w:val="009B3C44"/>
    <w:rsid w:val="009B4215"/>
    <w:rsid w:val="009B44B4"/>
    <w:rsid w:val="009B45A7"/>
    <w:rsid w:val="009B4C43"/>
    <w:rsid w:val="009B4D19"/>
    <w:rsid w:val="009B4F32"/>
    <w:rsid w:val="009B4F3D"/>
    <w:rsid w:val="009B560B"/>
    <w:rsid w:val="009B5AA1"/>
    <w:rsid w:val="009B5C61"/>
    <w:rsid w:val="009B5D8F"/>
    <w:rsid w:val="009B5DFC"/>
    <w:rsid w:val="009B5F96"/>
    <w:rsid w:val="009B6D75"/>
    <w:rsid w:val="009B7372"/>
    <w:rsid w:val="009B771F"/>
    <w:rsid w:val="009B77E6"/>
    <w:rsid w:val="009B788A"/>
    <w:rsid w:val="009C00BE"/>
    <w:rsid w:val="009C07FC"/>
    <w:rsid w:val="009C0B22"/>
    <w:rsid w:val="009C0D81"/>
    <w:rsid w:val="009C0FDE"/>
    <w:rsid w:val="009C218F"/>
    <w:rsid w:val="009C24DD"/>
    <w:rsid w:val="009C262D"/>
    <w:rsid w:val="009C2AD5"/>
    <w:rsid w:val="009C4010"/>
    <w:rsid w:val="009C4535"/>
    <w:rsid w:val="009C457A"/>
    <w:rsid w:val="009C5378"/>
    <w:rsid w:val="009C5460"/>
    <w:rsid w:val="009C59B8"/>
    <w:rsid w:val="009C5C3C"/>
    <w:rsid w:val="009C65D7"/>
    <w:rsid w:val="009C6AC5"/>
    <w:rsid w:val="009C73EC"/>
    <w:rsid w:val="009C7683"/>
    <w:rsid w:val="009D00A2"/>
    <w:rsid w:val="009D071C"/>
    <w:rsid w:val="009D0A5E"/>
    <w:rsid w:val="009D0BDA"/>
    <w:rsid w:val="009D13DA"/>
    <w:rsid w:val="009D16A0"/>
    <w:rsid w:val="009D205B"/>
    <w:rsid w:val="009D2280"/>
    <w:rsid w:val="009D2F5E"/>
    <w:rsid w:val="009D4026"/>
    <w:rsid w:val="009D5224"/>
    <w:rsid w:val="009D5937"/>
    <w:rsid w:val="009D6198"/>
    <w:rsid w:val="009D61C9"/>
    <w:rsid w:val="009D6CC7"/>
    <w:rsid w:val="009D7DE9"/>
    <w:rsid w:val="009E054F"/>
    <w:rsid w:val="009E0CAB"/>
    <w:rsid w:val="009E101A"/>
    <w:rsid w:val="009E1209"/>
    <w:rsid w:val="009E1B41"/>
    <w:rsid w:val="009E2528"/>
    <w:rsid w:val="009E2C1B"/>
    <w:rsid w:val="009E335D"/>
    <w:rsid w:val="009E3782"/>
    <w:rsid w:val="009E3BB4"/>
    <w:rsid w:val="009E444A"/>
    <w:rsid w:val="009E4CCC"/>
    <w:rsid w:val="009E4D7C"/>
    <w:rsid w:val="009E520B"/>
    <w:rsid w:val="009E58DE"/>
    <w:rsid w:val="009E5D9F"/>
    <w:rsid w:val="009E62CB"/>
    <w:rsid w:val="009E6EAF"/>
    <w:rsid w:val="009E73E1"/>
    <w:rsid w:val="009E768A"/>
    <w:rsid w:val="009E7A95"/>
    <w:rsid w:val="009F1C20"/>
    <w:rsid w:val="009F1FE4"/>
    <w:rsid w:val="009F2330"/>
    <w:rsid w:val="009F24C1"/>
    <w:rsid w:val="009F2875"/>
    <w:rsid w:val="009F40A4"/>
    <w:rsid w:val="009F4186"/>
    <w:rsid w:val="009F436A"/>
    <w:rsid w:val="009F4403"/>
    <w:rsid w:val="009F532F"/>
    <w:rsid w:val="009F59BF"/>
    <w:rsid w:val="009F5E39"/>
    <w:rsid w:val="009F6713"/>
    <w:rsid w:val="009F674A"/>
    <w:rsid w:val="009F6DB5"/>
    <w:rsid w:val="009F7590"/>
    <w:rsid w:val="00A0013B"/>
    <w:rsid w:val="00A00363"/>
    <w:rsid w:val="00A003A0"/>
    <w:rsid w:val="00A007EF"/>
    <w:rsid w:val="00A00D50"/>
    <w:rsid w:val="00A00E54"/>
    <w:rsid w:val="00A01783"/>
    <w:rsid w:val="00A01A7C"/>
    <w:rsid w:val="00A025DA"/>
    <w:rsid w:val="00A0260A"/>
    <w:rsid w:val="00A02737"/>
    <w:rsid w:val="00A02B47"/>
    <w:rsid w:val="00A02C6A"/>
    <w:rsid w:val="00A02E08"/>
    <w:rsid w:val="00A038A6"/>
    <w:rsid w:val="00A0396B"/>
    <w:rsid w:val="00A0462E"/>
    <w:rsid w:val="00A04892"/>
    <w:rsid w:val="00A04CF8"/>
    <w:rsid w:val="00A04DA0"/>
    <w:rsid w:val="00A052E3"/>
    <w:rsid w:val="00A05D5F"/>
    <w:rsid w:val="00A0664E"/>
    <w:rsid w:val="00A07D16"/>
    <w:rsid w:val="00A10386"/>
    <w:rsid w:val="00A11511"/>
    <w:rsid w:val="00A11737"/>
    <w:rsid w:val="00A122AF"/>
    <w:rsid w:val="00A1238A"/>
    <w:rsid w:val="00A12B74"/>
    <w:rsid w:val="00A1339F"/>
    <w:rsid w:val="00A135D6"/>
    <w:rsid w:val="00A137BF"/>
    <w:rsid w:val="00A13AC3"/>
    <w:rsid w:val="00A13B08"/>
    <w:rsid w:val="00A14FCA"/>
    <w:rsid w:val="00A16206"/>
    <w:rsid w:val="00A16798"/>
    <w:rsid w:val="00A17762"/>
    <w:rsid w:val="00A17B29"/>
    <w:rsid w:val="00A17E48"/>
    <w:rsid w:val="00A20D5D"/>
    <w:rsid w:val="00A21927"/>
    <w:rsid w:val="00A22170"/>
    <w:rsid w:val="00A232A6"/>
    <w:rsid w:val="00A2496F"/>
    <w:rsid w:val="00A26BC7"/>
    <w:rsid w:val="00A278D8"/>
    <w:rsid w:val="00A27C93"/>
    <w:rsid w:val="00A312CC"/>
    <w:rsid w:val="00A31473"/>
    <w:rsid w:val="00A3171D"/>
    <w:rsid w:val="00A317F9"/>
    <w:rsid w:val="00A31D18"/>
    <w:rsid w:val="00A31E9E"/>
    <w:rsid w:val="00A321CB"/>
    <w:rsid w:val="00A322DB"/>
    <w:rsid w:val="00A32883"/>
    <w:rsid w:val="00A32C42"/>
    <w:rsid w:val="00A35674"/>
    <w:rsid w:val="00A3570C"/>
    <w:rsid w:val="00A35E89"/>
    <w:rsid w:val="00A3610D"/>
    <w:rsid w:val="00A367D3"/>
    <w:rsid w:val="00A36E1B"/>
    <w:rsid w:val="00A372EC"/>
    <w:rsid w:val="00A37B24"/>
    <w:rsid w:val="00A400E0"/>
    <w:rsid w:val="00A40932"/>
    <w:rsid w:val="00A4168B"/>
    <w:rsid w:val="00A41F43"/>
    <w:rsid w:val="00A4221D"/>
    <w:rsid w:val="00A422AA"/>
    <w:rsid w:val="00A4261C"/>
    <w:rsid w:val="00A42E06"/>
    <w:rsid w:val="00A44806"/>
    <w:rsid w:val="00A450B3"/>
    <w:rsid w:val="00A45D36"/>
    <w:rsid w:val="00A45DFC"/>
    <w:rsid w:val="00A45F5D"/>
    <w:rsid w:val="00A468E2"/>
    <w:rsid w:val="00A46E33"/>
    <w:rsid w:val="00A46F59"/>
    <w:rsid w:val="00A47540"/>
    <w:rsid w:val="00A47874"/>
    <w:rsid w:val="00A47DC3"/>
    <w:rsid w:val="00A47EBA"/>
    <w:rsid w:val="00A5018C"/>
    <w:rsid w:val="00A50EB2"/>
    <w:rsid w:val="00A50F89"/>
    <w:rsid w:val="00A5113E"/>
    <w:rsid w:val="00A51417"/>
    <w:rsid w:val="00A517FD"/>
    <w:rsid w:val="00A524FB"/>
    <w:rsid w:val="00A53810"/>
    <w:rsid w:val="00A550E6"/>
    <w:rsid w:val="00A5528F"/>
    <w:rsid w:val="00A556FC"/>
    <w:rsid w:val="00A5682C"/>
    <w:rsid w:val="00A56914"/>
    <w:rsid w:val="00A570E4"/>
    <w:rsid w:val="00A57988"/>
    <w:rsid w:val="00A6037B"/>
    <w:rsid w:val="00A60637"/>
    <w:rsid w:val="00A610B6"/>
    <w:rsid w:val="00A611FE"/>
    <w:rsid w:val="00A612F4"/>
    <w:rsid w:val="00A6131C"/>
    <w:rsid w:val="00A622C4"/>
    <w:rsid w:val="00A63584"/>
    <w:rsid w:val="00A64177"/>
    <w:rsid w:val="00A64563"/>
    <w:rsid w:val="00A64E87"/>
    <w:rsid w:val="00A654E7"/>
    <w:rsid w:val="00A65C2B"/>
    <w:rsid w:val="00A65D3F"/>
    <w:rsid w:val="00A66A50"/>
    <w:rsid w:val="00A676FF"/>
    <w:rsid w:val="00A705C4"/>
    <w:rsid w:val="00A70879"/>
    <w:rsid w:val="00A70B4B"/>
    <w:rsid w:val="00A70DD0"/>
    <w:rsid w:val="00A711AD"/>
    <w:rsid w:val="00A71548"/>
    <w:rsid w:val="00A715EB"/>
    <w:rsid w:val="00A717B9"/>
    <w:rsid w:val="00A71C85"/>
    <w:rsid w:val="00A71CD1"/>
    <w:rsid w:val="00A7269F"/>
    <w:rsid w:val="00A733A0"/>
    <w:rsid w:val="00A734CB"/>
    <w:rsid w:val="00A737C8"/>
    <w:rsid w:val="00A73B7A"/>
    <w:rsid w:val="00A73C21"/>
    <w:rsid w:val="00A73CB4"/>
    <w:rsid w:val="00A744FE"/>
    <w:rsid w:val="00A748B0"/>
    <w:rsid w:val="00A752D6"/>
    <w:rsid w:val="00A754B4"/>
    <w:rsid w:val="00A7559C"/>
    <w:rsid w:val="00A759DF"/>
    <w:rsid w:val="00A75D73"/>
    <w:rsid w:val="00A75EF9"/>
    <w:rsid w:val="00A77126"/>
    <w:rsid w:val="00A771A6"/>
    <w:rsid w:val="00A773C1"/>
    <w:rsid w:val="00A8082F"/>
    <w:rsid w:val="00A81658"/>
    <w:rsid w:val="00A81F2F"/>
    <w:rsid w:val="00A83EB2"/>
    <w:rsid w:val="00A8445B"/>
    <w:rsid w:val="00A84485"/>
    <w:rsid w:val="00A8520B"/>
    <w:rsid w:val="00A852B0"/>
    <w:rsid w:val="00A85930"/>
    <w:rsid w:val="00A85AF3"/>
    <w:rsid w:val="00A85DD7"/>
    <w:rsid w:val="00A85FA1"/>
    <w:rsid w:val="00A86CB5"/>
    <w:rsid w:val="00A874A3"/>
    <w:rsid w:val="00A87651"/>
    <w:rsid w:val="00A878D3"/>
    <w:rsid w:val="00A87B50"/>
    <w:rsid w:val="00A903AE"/>
    <w:rsid w:val="00A90E0A"/>
    <w:rsid w:val="00A90E6D"/>
    <w:rsid w:val="00A914BF"/>
    <w:rsid w:val="00A91DDD"/>
    <w:rsid w:val="00A921C4"/>
    <w:rsid w:val="00A93536"/>
    <w:rsid w:val="00A93F25"/>
    <w:rsid w:val="00A94435"/>
    <w:rsid w:val="00A94BE5"/>
    <w:rsid w:val="00A95832"/>
    <w:rsid w:val="00A9661D"/>
    <w:rsid w:val="00A9667F"/>
    <w:rsid w:val="00A96CF3"/>
    <w:rsid w:val="00A9705A"/>
    <w:rsid w:val="00A97EEC"/>
    <w:rsid w:val="00AA00DA"/>
    <w:rsid w:val="00AA053D"/>
    <w:rsid w:val="00AA16FF"/>
    <w:rsid w:val="00AA18F5"/>
    <w:rsid w:val="00AA1F18"/>
    <w:rsid w:val="00AA25A2"/>
    <w:rsid w:val="00AA272F"/>
    <w:rsid w:val="00AA28AB"/>
    <w:rsid w:val="00AA2A6C"/>
    <w:rsid w:val="00AA3302"/>
    <w:rsid w:val="00AA3330"/>
    <w:rsid w:val="00AA3820"/>
    <w:rsid w:val="00AA382A"/>
    <w:rsid w:val="00AA3A53"/>
    <w:rsid w:val="00AA47BE"/>
    <w:rsid w:val="00AA4B13"/>
    <w:rsid w:val="00AA4E0A"/>
    <w:rsid w:val="00AA5299"/>
    <w:rsid w:val="00AA57BD"/>
    <w:rsid w:val="00AA57C2"/>
    <w:rsid w:val="00AA5C0B"/>
    <w:rsid w:val="00AA5C8D"/>
    <w:rsid w:val="00AA6568"/>
    <w:rsid w:val="00AA691D"/>
    <w:rsid w:val="00AA6B61"/>
    <w:rsid w:val="00AA7D94"/>
    <w:rsid w:val="00AB00F8"/>
    <w:rsid w:val="00AB04DC"/>
    <w:rsid w:val="00AB0CD0"/>
    <w:rsid w:val="00AB16EF"/>
    <w:rsid w:val="00AB1B24"/>
    <w:rsid w:val="00AB2971"/>
    <w:rsid w:val="00AB2F4E"/>
    <w:rsid w:val="00AB378A"/>
    <w:rsid w:val="00AB3D99"/>
    <w:rsid w:val="00AB43D6"/>
    <w:rsid w:val="00AB5BCB"/>
    <w:rsid w:val="00AB5C2C"/>
    <w:rsid w:val="00AB69FE"/>
    <w:rsid w:val="00AB6B09"/>
    <w:rsid w:val="00AC03C5"/>
    <w:rsid w:val="00AC118A"/>
    <w:rsid w:val="00AC1743"/>
    <w:rsid w:val="00AC1875"/>
    <w:rsid w:val="00AC1E2E"/>
    <w:rsid w:val="00AC2025"/>
    <w:rsid w:val="00AC2053"/>
    <w:rsid w:val="00AC2094"/>
    <w:rsid w:val="00AC2D3E"/>
    <w:rsid w:val="00AC42D5"/>
    <w:rsid w:val="00AC653B"/>
    <w:rsid w:val="00AC658C"/>
    <w:rsid w:val="00AC6DCF"/>
    <w:rsid w:val="00AC72D0"/>
    <w:rsid w:val="00AC793B"/>
    <w:rsid w:val="00AC7CE3"/>
    <w:rsid w:val="00AC7F08"/>
    <w:rsid w:val="00AD0406"/>
    <w:rsid w:val="00AD055B"/>
    <w:rsid w:val="00AD0A40"/>
    <w:rsid w:val="00AD1CBB"/>
    <w:rsid w:val="00AD23E1"/>
    <w:rsid w:val="00AD262C"/>
    <w:rsid w:val="00AD31B7"/>
    <w:rsid w:val="00AD3699"/>
    <w:rsid w:val="00AD3717"/>
    <w:rsid w:val="00AD3C26"/>
    <w:rsid w:val="00AD458A"/>
    <w:rsid w:val="00AD481C"/>
    <w:rsid w:val="00AD4D04"/>
    <w:rsid w:val="00AD4DCC"/>
    <w:rsid w:val="00AD53C1"/>
    <w:rsid w:val="00AD622A"/>
    <w:rsid w:val="00AD7FF8"/>
    <w:rsid w:val="00AE0166"/>
    <w:rsid w:val="00AE02FE"/>
    <w:rsid w:val="00AE033A"/>
    <w:rsid w:val="00AE09AE"/>
    <w:rsid w:val="00AE0DFD"/>
    <w:rsid w:val="00AE0F8D"/>
    <w:rsid w:val="00AE13F2"/>
    <w:rsid w:val="00AE2636"/>
    <w:rsid w:val="00AE2D58"/>
    <w:rsid w:val="00AE2EA9"/>
    <w:rsid w:val="00AE330A"/>
    <w:rsid w:val="00AE39E4"/>
    <w:rsid w:val="00AE3C09"/>
    <w:rsid w:val="00AE4BBD"/>
    <w:rsid w:val="00AE55BA"/>
    <w:rsid w:val="00AE6184"/>
    <w:rsid w:val="00AE6BD0"/>
    <w:rsid w:val="00AE7191"/>
    <w:rsid w:val="00AE757D"/>
    <w:rsid w:val="00AE758E"/>
    <w:rsid w:val="00AE7850"/>
    <w:rsid w:val="00AF003E"/>
    <w:rsid w:val="00AF0509"/>
    <w:rsid w:val="00AF0C9F"/>
    <w:rsid w:val="00AF148B"/>
    <w:rsid w:val="00AF2BBF"/>
    <w:rsid w:val="00AF30B4"/>
    <w:rsid w:val="00AF4A0C"/>
    <w:rsid w:val="00AF4BAC"/>
    <w:rsid w:val="00AF5B04"/>
    <w:rsid w:val="00AF5EEC"/>
    <w:rsid w:val="00AF6303"/>
    <w:rsid w:val="00AF696E"/>
    <w:rsid w:val="00AF7C8F"/>
    <w:rsid w:val="00B00B85"/>
    <w:rsid w:val="00B01001"/>
    <w:rsid w:val="00B014B2"/>
    <w:rsid w:val="00B01E91"/>
    <w:rsid w:val="00B0209D"/>
    <w:rsid w:val="00B0212B"/>
    <w:rsid w:val="00B021FF"/>
    <w:rsid w:val="00B02B6F"/>
    <w:rsid w:val="00B03D54"/>
    <w:rsid w:val="00B04507"/>
    <w:rsid w:val="00B05024"/>
    <w:rsid w:val="00B06658"/>
    <w:rsid w:val="00B067A4"/>
    <w:rsid w:val="00B10A9C"/>
    <w:rsid w:val="00B10BF2"/>
    <w:rsid w:val="00B11147"/>
    <w:rsid w:val="00B11161"/>
    <w:rsid w:val="00B11A58"/>
    <w:rsid w:val="00B11BA0"/>
    <w:rsid w:val="00B11F4E"/>
    <w:rsid w:val="00B12321"/>
    <w:rsid w:val="00B13A86"/>
    <w:rsid w:val="00B13ECB"/>
    <w:rsid w:val="00B141CF"/>
    <w:rsid w:val="00B142FA"/>
    <w:rsid w:val="00B14961"/>
    <w:rsid w:val="00B15862"/>
    <w:rsid w:val="00B15995"/>
    <w:rsid w:val="00B159ED"/>
    <w:rsid w:val="00B1685A"/>
    <w:rsid w:val="00B16DFC"/>
    <w:rsid w:val="00B17911"/>
    <w:rsid w:val="00B203FF"/>
    <w:rsid w:val="00B20D00"/>
    <w:rsid w:val="00B20FCF"/>
    <w:rsid w:val="00B212CF"/>
    <w:rsid w:val="00B22375"/>
    <w:rsid w:val="00B22E47"/>
    <w:rsid w:val="00B2355A"/>
    <w:rsid w:val="00B2394F"/>
    <w:rsid w:val="00B239D2"/>
    <w:rsid w:val="00B24790"/>
    <w:rsid w:val="00B24AF2"/>
    <w:rsid w:val="00B253FE"/>
    <w:rsid w:val="00B25586"/>
    <w:rsid w:val="00B2591A"/>
    <w:rsid w:val="00B261AA"/>
    <w:rsid w:val="00B26240"/>
    <w:rsid w:val="00B26DC1"/>
    <w:rsid w:val="00B26E0F"/>
    <w:rsid w:val="00B26E3D"/>
    <w:rsid w:val="00B270D3"/>
    <w:rsid w:val="00B27BB6"/>
    <w:rsid w:val="00B30E13"/>
    <w:rsid w:val="00B30F5C"/>
    <w:rsid w:val="00B311B3"/>
    <w:rsid w:val="00B3126E"/>
    <w:rsid w:val="00B317A8"/>
    <w:rsid w:val="00B3195B"/>
    <w:rsid w:val="00B32158"/>
    <w:rsid w:val="00B3259E"/>
    <w:rsid w:val="00B329C1"/>
    <w:rsid w:val="00B32C30"/>
    <w:rsid w:val="00B3305F"/>
    <w:rsid w:val="00B330D5"/>
    <w:rsid w:val="00B330FA"/>
    <w:rsid w:val="00B334E6"/>
    <w:rsid w:val="00B337CF"/>
    <w:rsid w:val="00B343DE"/>
    <w:rsid w:val="00B34545"/>
    <w:rsid w:val="00B34566"/>
    <w:rsid w:val="00B35291"/>
    <w:rsid w:val="00B352AF"/>
    <w:rsid w:val="00B35BCE"/>
    <w:rsid w:val="00B35DC6"/>
    <w:rsid w:val="00B36723"/>
    <w:rsid w:val="00B368C4"/>
    <w:rsid w:val="00B36BBA"/>
    <w:rsid w:val="00B370C9"/>
    <w:rsid w:val="00B373BD"/>
    <w:rsid w:val="00B37ED3"/>
    <w:rsid w:val="00B37EF7"/>
    <w:rsid w:val="00B403D1"/>
    <w:rsid w:val="00B40471"/>
    <w:rsid w:val="00B408AB"/>
    <w:rsid w:val="00B411E8"/>
    <w:rsid w:val="00B413FF"/>
    <w:rsid w:val="00B41EA7"/>
    <w:rsid w:val="00B4205D"/>
    <w:rsid w:val="00B426DE"/>
    <w:rsid w:val="00B427A7"/>
    <w:rsid w:val="00B42CC7"/>
    <w:rsid w:val="00B431F7"/>
    <w:rsid w:val="00B439C4"/>
    <w:rsid w:val="00B442F9"/>
    <w:rsid w:val="00B443FE"/>
    <w:rsid w:val="00B447F4"/>
    <w:rsid w:val="00B44D63"/>
    <w:rsid w:val="00B44FE4"/>
    <w:rsid w:val="00B459D4"/>
    <w:rsid w:val="00B45F3E"/>
    <w:rsid w:val="00B462F4"/>
    <w:rsid w:val="00B46740"/>
    <w:rsid w:val="00B46D56"/>
    <w:rsid w:val="00B50518"/>
    <w:rsid w:val="00B5095B"/>
    <w:rsid w:val="00B50BCE"/>
    <w:rsid w:val="00B50CEE"/>
    <w:rsid w:val="00B51BE7"/>
    <w:rsid w:val="00B51DC8"/>
    <w:rsid w:val="00B51DD9"/>
    <w:rsid w:val="00B52269"/>
    <w:rsid w:val="00B52A39"/>
    <w:rsid w:val="00B5347D"/>
    <w:rsid w:val="00B5417F"/>
    <w:rsid w:val="00B546FA"/>
    <w:rsid w:val="00B55A4C"/>
    <w:rsid w:val="00B55C13"/>
    <w:rsid w:val="00B5645B"/>
    <w:rsid w:val="00B56493"/>
    <w:rsid w:val="00B567FF"/>
    <w:rsid w:val="00B56FDD"/>
    <w:rsid w:val="00B5783E"/>
    <w:rsid w:val="00B57C9E"/>
    <w:rsid w:val="00B60866"/>
    <w:rsid w:val="00B60C17"/>
    <w:rsid w:val="00B61366"/>
    <w:rsid w:val="00B6266A"/>
    <w:rsid w:val="00B62D0A"/>
    <w:rsid w:val="00B63E27"/>
    <w:rsid w:val="00B63EAB"/>
    <w:rsid w:val="00B64125"/>
    <w:rsid w:val="00B646C4"/>
    <w:rsid w:val="00B65049"/>
    <w:rsid w:val="00B65B73"/>
    <w:rsid w:val="00B65C2D"/>
    <w:rsid w:val="00B65D18"/>
    <w:rsid w:val="00B66692"/>
    <w:rsid w:val="00B6671A"/>
    <w:rsid w:val="00B66C18"/>
    <w:rsid w:val="00B678CC"/>
    <w:rsid w:val="00B67A99"/>
    <w:rsid w:val="00B67EE9"/>
    <w:rsid w:val="00B67F37"/>
    <w:rsid w:val="00B7000F"/>
    <w:rsid w:val="00B7047B"/>
    <w:rsid w:val="00B70ABE"/>
    <w:rsid w:val="00B71264"/>
    <w:rsid w:val="00B7144C"/>
    <w:rsid w:val="00B717F8"/>
    <w:rsid w:val="00B7208A"/>
    <w:rsid w:val="00B723E6"/>
    <w:rsid w:val="00B723E8"/>
    <w:rsid w:val="00B72405"/>
    <w:rsid w:val="00B7292B"/>
    <w:rsid w:val="00B72CC7"/>
    <w:rsid w:val="00B73060"/>
    <w:rsid w:val="00B73BE0"/>
    <w:rsid w:val="00B7413F"/>
    <w:rsid w:val="00B74F26"/>
    <w:rsid w:val="00B75770"/>
    <w:rsid w:val="00B76602"/>
    <w:rsid w:val="00B7660F"/>
    <w:rsid w:val="00B76A6C"/>
    <w:rsid w:val="00B76DF4"/>
    <w:rsid w:val="00B77855"/>
    <w:rsid w:val="00B77962"/>
    <w:rsid w:val="00B77F5E"/>
    <w:rsid w:val="00B77FEA"/>
    <w:rsid w:val="00B8070E"/>
    <w:rsid w:val="00B80C51"/>
    <w:rsid w:val="00B813C0"/>
    <w:rsid w:val="00B814E0"/>
    <w:rsid w:val="00B81F0B"/>
    <w:rsid w:val="00B82629"/>
    <w:rsid w:val="00B82DCF"/>
    <w:rsid w:val="00B82E4B"/>
    <w:rsid w:val="00B83C34"/>
    <w:rsid w:val="00B85378"/>
    <w:rsid w:val="00B85672"/>
    <w:rsid w:val="00B858A6"/>
    <w:rsid w:val="00B860A3"/>
    <w:rsid w:val="00B86DA2"/>
    <w:rsid w:val="00B8782C"/>
    <w:rsid w:val="00B90005"/>
    <w:rsid w:val="00B906FC"/>
    <w:rsid w:val="00B909E7"/>
    <w:rsid w:val="00B90C07"/>
    <w:rsid w:val="00B90D0A"/>
    <w:rsid w:val="00B9137B"/>
    <w:rsid w:val="00B91C6E"/>
    <w:rsid w:val="00B934C3"/>
    <w:rsid w:val="00B93A67"/>
    <w:rsid w:val="00B943F1"/>
    <w:rsid w:val="00B94ABD"/>
    <w:rsid w:val="00B94D5E"/>
    <w:rsid w:val="00B94F4D"/>
    <w:rsid w:val="00B9581B"/>
    <w:rsid w:val="00B95E24"/>
    <w:rsid w:val="00B97079"/>
    <w:rsid w:val="00B97679"/>
    <w:rsid w:val="00B9782A"/>
    <w:rsid w:val="00BA0C8E"/>
    <w:rsid w:val="00BA0E62"/>
    <w:rsid w:val="00BA1385"/>
    <w:rsid w:val="00BA18DA"/>
    <w:rsid w:val="00BA27B5"/>
    <w:rsid w:val="00BA34D7"/>
    <w:rsid w:val="00BA3987"/>
    <w:rsid w:val="00BA3C28"/>
    <w:rsid w:val="00BA3C9A"/>
    <w:rsid w:val="00BA550F"/>
    <w:rsid w:val="00BA6CCC"/>
    <w:rsid w:val="00BB046D"/>
    <w:rsid w:val="00BB0770"/>
    <w:rsid w:val="00BB11A6"/>
    <w:rsid w:val="00BB1748"/>
    <w:rsid w:val="00BB18C6"/>
    <w:rsid w:val="00BB2000"/>
    <w:rsid w:val="00BB2275"/>
    <w:rsid w:val="00BB2983"/>
    <w:rsid w:val="00BB2AE4"/>
    <w:rsid w:val="00BB30D6"/>
    <w:rsid w:val="00BB31A7"/>
    <w:rsid w:val="00BB3A21"/>
    <w:rsid w:val="00BB3A7E"/>
    <w:rsid w:val="00BB3CB7"/>
    <w:rsid w:val="00BB3F2B"/>
    <w:rsid w:val="00BB4525"/>
    <w:rsid w:val="00BB4A8B"/>
    <w:rsid w:val="00BB4CA4"/>
    <w:rsid w:val="00BB5153"/>
    <w:rsid w:val="00BB58DB"/>
    <w:rsid w:val="00BB6EFB"/>
    <w:rsid w:val="00BB70EB"/>
    <w:rsid w:val="00BB7DA2"/>
    <w:rsid w:val="00BC00B3"/>
    <w:rsid w:val="00BC13A0"/>
    <w:rsid w:val="00BC34EE"/>
    <w:rsid w:val="00BC39B0"/>
    <w:rsid w:val="00BC3CE7"/>
    <w:rsid w:val="00BC41B6"/>
    <w:rsid w:val="00BC44BE"/>
    <w:rsid w:val="00BC4F04"/>
    <w:rsid w:val="00BC5C51"/>
    <w:rsid w:val="00BC794D"/>
    <w:rsid w:val="00BD0520"/>
    <w:rsid w:val="00BD09E9"/>
    <w:rsid w:val="00BD1058"/>
    <w:rsid w:val="00BD10FB"/>
    <w:rsid w:val="00BD1171"/>
    <w:rsid w:val="00BD2B86"/>
    <w:rsid w:val="00BD3F77"/>
    <w:rsid w:val="00BD48C2"/>
    <w:rsid w:val="00BD5386"/>
    <w:rsid w:val="00BD6265"/>
    <w:rsid w:val="00BD6AA6"/>
    <w:rsid w:val="00BD7BB8"/>
    <w:rsid w:val="00BE0D64"/>
    <w:rsid w:val="00BE168B"/>
    <w:rsid w:val="00BE16EF"/>
    <w:rsid w:val="00BE18D3"/>
    <w:rsid w:val="00BE1E8B"/>
    <w:rsid w:val="00BE23E8"/>
    <w:rsid w:val="00BE2E2B"/>
    <w:rsid w:val="00BE3F82"/>
    <w:rsid w:val="00BE4C17"/>
    <w:rsid w:val="00BE4C35"/>
    <w:rsid w:val="00BE4EA9"/>
    <w:rsid w:val="00BE557D"/>
    <w:rsid w:val="00BE5E30"/>
    <w:rsid w:val="00BE6270"/>
    <w:rsid w:val="00BE650E"/>
    <w:rsid w:val="00BE6521"/>
    <w:rsid w:val="00BE6BD4"/>
    <w:rsid w:val="00BE6D29"/>
    <w:rsid w:val="00BE7635"/>
    <w:rsid w:val="00BE7922"/>
    <w:rsid w:val="00BE7A3A"/>
    <w:rsid w:val="00BE7C15"/>
    <w:rsid w:val="00BE7E35"/>
    <w:rsid w:val="00BF0302"/>
    <w:rsid w:val="00BF0D38"/>
    <w:rsid w:val="00BF1002"/>
    <w:rsid w:val="00BF10D2"/>
    <w:rsid w:val="00BF12B5"/>
    <w:rsid w:val="00BF18C3"/>
    <w:rsid w:val="00BF1A44"/>
    <w:rsid w:val="00BF1AAD"/>
    <w:rsid w:val="00BF20A9"/>
    <w:rsid w:val="00BF2B41"/>
    <w:rsid w:val="00BF304C"/>
    <w:rsid w:val="00BF3385"/>
    <w:rsid w:val="00BF4ABA"/>
    <w:rsid w:val="00BF50FC"/>
    <w:rsid w:val="00BF6793"/>
    <w:rsid w:val="00BF6F17"/>
    <w:rsid w:val="00BF7263"/>
    <w:rsid w:val="00BF7276"/>
    <w:rsid w:val="00BF7588"/>
    <w:rsid w:val="00BF7EB5"/>
    <w:rsid w:val="00C00971"/>
    <w:rsid w:val="00C014DB"/>
    <w:rsid w:val="00C02303"/>
    <w:rsid w:val="00C02AFE"/>
    <w:rsid w:val="00C0365A"/>
    <w:rsid w:val="00C0367F"/>
    <w:rsid w:val="00C03FC1"/>
    <w:rsid w:val="00C05613"/>
    <w:rsid w:val="00C06059"/>
    <w:rsid w:val="00C0669A"/>
    <w:rsid w:val="00C06984"/>
    <w:rsid w:val="00C06DD5"/>
    <w:rsid w:val="00C106CD"/>
    <w:rsid w:val="00C1072F"/>
    <w:rsid w:val="00C11860"/>
    <w:rsid w:val="00C125D1"/>
    <w:rsid w:val="00C12A5D"/>
    <w:rsid w:val="00C12D3B"/>
    <w:rsid w:val="00C13766"/>
    <w:rsid w:val="00C13860"/>
    <w:rsid w:val="00C1388B"/>
    <w:rsid w:val="00C13D47"/>
    <w:rsid w:val="00C14591"/>
    <w:rsid w:val="00C15875"/>
    <w:rsid w:val="00C162EF"/>
    <w:rsid w:val="00C163CF"/>
    <w:rsid w:val="00C16B7C"/>
    <w:rsid w:val="00C209A9"/>
    <w:rsid w:val="00C20F4E"/>
    <w:rsid w:val="00C212CF"/>
    <w:rsid w:val="00C21771"/>
    <w:rsid w:val="00C21A96"/>
    <w:rsid w:val="00C21BA1"/>
    <w:rsid w:val="00C220D5"/>
    <w:rsid w:val="00C23250"/>
    <w:rsid w:val="00C23832"/>
    <w:rsid w:val="00C23958"/>
    <w:rsid w:val="00C24085"/>
    <w:rsid w:val="00C24C97"/>
    <w:rsid w:val="00C24E65"/>
    <w:rsid w:val="00C24EDD"/>
    <w:rsid w:val="00C24F13"/>
    <w:rsid w:val="00C252EE"/>
    <w:rsid w:val="00C2571C"/>
    <w:rsid w:val="00C2591A"/>
    <w:rsid w:val="00C27223"/>
    <w:rsid w:val="00C2751F"/>
    <w:rsid w:val="00C30096"/>
    <w:rsid w:val="00C30517"/>
    <w:rsid w:val="00C32AE3"/>
    <w:rsid w:val="00C32E83"/>
    <w:rsid w:val="00C34823"/>
    <w:rsid w:val="00C35335"/>
    <w:rsid w:val="00C357AD"/>
    <w:rsid w:val="00C35D44"/>
    <w:rsid w:val="00C36B49"/>
    <w:rsid w:val="00C3724F"/>
    <w:rsid w:val="00C37F73"/>
    <w:rsid w:val="00C406F6"/>
    <w:rsid w:val="00C41073"/>
    <w:rsid w:val="00C410C7"/>
    <w:rsid w:val="00C41CDA"/>
    <w:rsid w:val="00C41DD1"/>
    <w:rsid w:val="00C420D0"/>
    <w:rsid w:val="00C421F6"/>
    <w:rsid w:val="00C42804"/>
    <w:rsid w:val="00C42E4D"/>
    <w:rsid w:val="00C42E98"/>
    <w:rsid w:val="00C4340E"/>
    <w:rsid w:val="00C43C64"/>
    <w:rsid w:val="00C44491"/>
    <w:rsid w:val="00C447FD"/>
    <w:rsid w:val="00C45CF2"/>
    <w:rsid w:val="00C45DB1"/>
    <w:rsid w:val="00C45E4A"/>
    <w:rsid w:val="00C46667"/>
    <w:rsid w:val="00C46EE4"/>
    <w:rsid w:val="00C47802"/>
    <w:rsid w:val="00C47AE1"/>
    <w:rsid w:val="00C47E7C"/>
    <w:rsid w:val="00C50939"/>
    <w:rsid w:val="00C50DC0"/>
    <w:rsid w:val="00C51383"/>
    <w:rsid w:val="00C52414"/>
    <w:rsid w:val="00C5263C"/>
    <w:rsid w:val="00C52688"/>
    <w:rsid w:val="00C52D81"/>
    <w:rsid w:val="00C5317C"/>
    <w:rsid w:val="00C53A53"/>
    <w:rsid w:val="00C54414"/>
    <w:rsid w:val="00C5463F"/>
    <w:rsid w:val="00C549DC"/>
    <w:rsid w:val="00C54B38"/>
    <w:rsid w:val="00C54EBF"/>
    <w:rsid w:val="00C54F4A"/>
    <w:rsid w:val="00C55411"/>
    <w:rsid w:val="00C55E28"/>
    <w:rsid w:val="00C55FF0"/>
    <w:rsid w:val="00C56068"/>
    <w:rsid w:val="00C56221"/>
    <w:rsid w:val="00C562AA"/>
    <w:rsid w:val="00C5676E"/>
    <w:rsid w:val="00C570A4"/>
    <w:rsid w:val="00C5713F"/>
    <w:rsid w:val="00C57151"/>
    <w:rsid w:val="00C572E7"/>
    <w:rsid w:val="00C57C1E"/>
    <w:rsid w:val="00C57D7F"/>
    <w:rsid w:val="00C60A25"/>
    <w:rsid w:val="00C61E4F"/>
    <w:rsid w:val="00C61FAF"/>
    <w:rsid w:val="00C62966"/>
    <w:rsid w:val="00C62A90"/>
    <w:rsid w:val="00C6398E"/>
    <w:rsid w:val="00C64748"/>
    <w:rsid w:val="00C6556C"/>
    <w:rsid w:val="00C6670B"/>
    <w:rsid w:val="00C66D0F"/>
    <w:rsid w:val="00C66D69"/>
    <w:rsid w:val="00C673B3"/>
    <w:rsid w:val="00C67B9C"/>
    <w:rsid w:val="00C70815"/>
    <w:rsid w:val="00C70A9D"/>
    <w:rsid w:val="00C72179"/>
    <w:rsid w:val="00C728F0"/>
    <w:rsid w:val="00C72967"/>
    <w:rsid w:val="00C73B86"/>
    <w:rsid w:val="00C74011"/>
    <w:rsid w:val="00C74462"/>
    <w:rsid w:val="00C7473E"/>
    <w:rsid w:val="00C74DC2"/>
    <w:rsid w:val="00C752B0"/>
    <w:rsid w:val="00C7670A"/>
    <w:rsid w:val="00C76F16"/>
    <w:rsid w:val="00C77543"/>
    <w:rsid w:val="00C7797D"/>
    <w:rsid w:val="00C801CA"/>
    <w:rsid w:val="00C80F46"/>
    <w:rsid w:val="00C81437"/>
    <w:rsid w:val="00C8149C"/>
    <w:rsid w:val="00C81776"/>
    <w:rsid w:val="00C81DE4"/>
    <w:rsid w:val="00C839E4"/>
    <w:rsid w:val="00C83B52"/>
    <w:rsid w:val="00C8436B"/>
    <w:rsid w:val="00C844C0"/>
    <w:rsid w:val="00C84984"/>
    <w:rsid w:val="00C852F4"/>
    <w:rsid w:val="00C86FDB"/>
    <w:rsid w:val="00C879D6"/>
    <w:rsid w:val="00C90668"/>
    <w:rsid w:val="00C911BB"/>
    <w:rsid w:val="00C913BA"/>
    <w:rsid w:val="00C9175C"/>
    <w:rsid w:val="00C917DA"/>
    <w:rsid w:val="00C91C5D"/>
    <w:rsid w:val="00C928A0"/>
    <w:rsid w:val="00C92A7D"/>
    <w:rsid w:val="00C94F53"/>
    <w:rsid w:val="00C950FA"/>
    <w:rsid w:val="00C95510"/>
    <w:rsid w:val="00C95A34"/>
    <w:rsid w:val="00C95C0F"/>
    <w:rsid w:val="00C96632"/>
    <w:rsid w:val="00C96949"/>
    <w:rsid w:val="00CA073D"/>
    <w:rsid w:val="00CA0CC1"/>
    <w:rsid w:val="00CA1193"/>
    <w:rsid w:val="00CA1847"/>
    <w:rsid w:val="00CA1C37"/>
    <w:rsid w:val="00CA1C6D"/>
    <w:rsid w:val="00CA209C"/>
    <w:rsid w:val="00CA23BA"/>
    <w:rsid w:val="00CA2750"/>
    <w:rsid w:val="00CA4038"/>
    <w:rsid w:val="00CA43FF"/>
    <w:rsid w:val="00CA516A"/>
    <w:rsid w:val="00CA6095"/>
    <w:rsid w:val="00CA6EB0"/>
    <w:rsid w:val="00CA6F62"/>
    <w:rsid w:val="00CA71AE"/>
    <w:rsid w:val="00CA7D73"/>
    <w:rsid w:val="00CA7E71"/>
    <w:rsid w:val="00CB03D7"/>
    <w:rsid w:val="00CB1472"/>
    <w:rsid w:val="00CB15E6"/>
    <w:rsid w:val="00CB17EC"/>
    <w:rsid w:val="00CB180A"/>
    <w:rsid w:val="00CB1957"/>
    <w:rsid w:val="00CB1963"/>
    <w:rsid w:val="00CB1C7D"/>
    <w:rsid w:val="00CB2130"/>
    <w:rsid w:val="00CB27B6"/>
    <w:rsid w:val="00CB30C8"/>
    <w:rsid w:val="00CB326D"/>
    <w:rsid w:val="00CB3487"/>
    <w:rsid w:val="00CB4CC3"/>
    <w:rsid w:val="00CB4EC0"/>
    <w:rsid w:val="00CB536B"/>
    <w:rsid w:val="00CB5F5E"/>
    <w:rsid w:val="00CB6A68"/>
    <w:rsid w:val="00CB6CAA"/>
    <w:rsid w:val="00CC0225"/>
    <w:rsid w:val="00CC0695"/>
    <w:rsid w:val="00CC0DED"/>
    <w:rsid w:val="00CC17EA"/>
    <w:rsid w:val="00CC1F23"/>
    <w:rsid w:val="00CC2888"/>
    <w:rsid w:val="00CC389D"/>
    <w:rsid w:val="00CC3ABF"/>
    <w:rsid w:val="00CC3EA8"/>
    <w:rsid w:val="00CC4FE4"/>
    <w:rsid w:val="00CC52B4"/>
    <w:rsid w:val="00CC56B9"/>
    <w:rsid w:val="00CC5A33"/>
    <w:rsid w:val="00CC5AFF"/>
    <w:rsid w:val="00CC6688"/>
    <w:rsid w:val="00CC668E"/>
    <w:rsid w:val="00CC734A"/>
    <w:rsid w:val="00CC7AD5"/>
    <w:rsid w:val="00CC7D35"/>
    <w:rsid w:val="00CD1681"/>
    <w:rsid w:val="00CD188F"/>
    <w:rsid w:val="00CD2077"/>
    <w:rsid w:val="00CD2B3A"/>
    <w:rsid w:val="00CD3641"/>
    <w:rsid w:val="00CD3E54"/>
    <w:rsid w:val="00CD3F9D"/>
    <w:rsid w:val="00CD5146"/>
    <w:rsid w:val="00CD57D6"/>
    <w:rsid w:val="00CD5D49"/>
    <w:rsid w:val="00CD7C6F"/>
    <w:rsid w:val="00CE017D"/>
    <w:rsid w:val="00CE01E1"/>
    <w:rsid w:val="00CE0944"/>
    <w:rsid w:val="00CE0955"/>
    <w:rsid w:val="00CE0B39"/>
    <w:rsid w:val="00CE0C5C"/>
    <w:rsid w:val="00CE1BB1"/>
    <w:rsid w:val="00CE247F"/>
    <w:rsid w:val="00CE271E"/>
    <w:rsid w:val="00CE3AF5"/>
    <w:rsid w:val="00CE3DCD"/>
    <w:rsid w:val="00CE3F16"/>
    <w:rsid w:val="00CE441E"/>
    <w:rsid w:val="00CE4979"/>
    <w:rsid w:val="00CE4FD5"/>
    <w:rsid w:val="00CE50D1"/>
    <w:rsid w:val="00CE55DB"/>
    <w:rsid w:val="00CE580A"/>
    <w:rsid w:val="00CE58A1"/>
    <w:rsid w:val="00CE6837"/>
    <w:rsid w:val="00CF2D2E"/>
    <w:rsid w:val="00CF369A"/>
    <w:rsid w:val="00CF409E"/>
    <w:rsid w:val="00CF42DA"/>
    <w:rsid w:val="00CF4984"/>
    <w:rsid w:val="00CF4CD2"/>
    <w:rsid w:val="00CF539A"/>
    <w:rsid w:val="00CF5B6C"/>
    <w:rsid w:val="00CF5C0F"/>
    <w:rsid w:val="00CF5C28"/>
    <w:rsid w:val="00CF5D22"/>
    <w:rsid w:val="00CF79E3"/>
    <w:rsid w:val="00CF7E98"/>
    <w:rsid w:val="00D013A9"/>
    <w:rsid w:val="00D02BDD"/>
    <w:rsid w:val="00D03303"/>
    <w:rsid w:val="00D03322"/>
    <w:rsid w:val="00D04525"/>
    <w:rsid w:val="00D046D7"/>
    <w:rsid w:val="00D05906"/>
    <w:rsid w:val="00D05B6A"/>
    <w:rsid w:val="00D05B88"/>
    <w:rsid w:val="00D06262"/>
    <w:rsid w:val="00D06C3F"/>
    <w:rsid w:val="00D075C5"/>
    <w:rsid w:val="00D07A1B"/>
    <w:rsid w:val="00D07A5B"/>
    <w:rsid w:val="00D07A9B"/>
    <w:rsid w:val="00D07CD3"/>
    <w:rsid w:val="00D07D75"/>
    <w:rsid w:val="00D07F7B"/>
    <w:rsid w:val="00D10236"/>
    <w:rsid w:val="00D10635"/>
    <w:rsid w:val="00D1099F"/>
    <w:rsid w:val="00D11236"/>
    <w:rsid w:val="00D12438"/>
    <w:rsid w:val="00D125E3"/>
    <w:rsid w:val="00D133E6"/>
    <w:rsid w:val="00D13467"/>
    <w:rsid w:val="00D14CAA"/>
    <w:rsid w:val="00D14E09"/>
    <w:rsid w:val="00D14ED6"/>
    <w:rsid w:val="00D15848"/>
    <w:rsid w:val="00D1590F"/>
    <w:rsid w:val="00D15A7A"/>
    <w:rsid w:val="00D15B44"/>
    <w:rsid w:val="00D161F4"/>
    <w:rsid w:val="00D17780"/>
    <w:rsid w:val="00D17B2D"/>
    <w:rsid w:val="00D17CEE"/>
    <w:rsid w:val="00D20046"/>
    <w:rsid w:val="00D21A38"/>
    <w:rsid w:val="00D21EB7"/>
    <w:rsid w:val="00D224C1"/>
    <w:rsid w:val="00D2278E"/>
    <w:rsid w:val="00D22FE8"/>
    <w:rsid w:val="00D236C5"/>
    <w:rsid w:val="00D236CB"/>
    <w:rsid w:val="00D238AA"/>
    <w:rsid w:val="00D238AC"/>
    <w:rsid w:val="00D23B91"/>
    <w:rsid w:val="00D24B67"/>
    <w:rsid w:val="00D26EB4"/>
    <w:rsid w:val="00D272C5"/>
    <w:rsid w:val="00D274FF"/>
    <w:rsid w:val="00D309AC"/>
    <w:rsid w:val="00D30B68"/>
    <w:rsid w:val="00D31287"/>
    <w:rsid w:val="00D31319"/>
    <w:rsid w:val="00D325D2"/>
    <w:rsid w:val="00D327E2"/>
    <w:rsid w:val="00D32CC5"/>
    <w:rsid w:val="00D33061"/>
    <w:rsid w:val="00D3335E"/>
    <w:rsid w:val="00D34C25"/>
    <w:rsid w:val="00D34F1F"/>
    <w:rsid w:val="00D352EB"/>
    <w:rsid w:val="00D368BA"/>
    <w:rsid w:val="00D36A10"/>
    <w:rsid w:val="00D375A8"/>
    <w:rsid w:val="00D3762F"/>
    <w:rsid w:val="00D37CC2"/>
    <w:rsid w:val="00D37F14"/>
    <w:rsid w:val="00D402DF"/>
    <w:rsid w:val="00D410BF"/>
    <w:rsid w:val="00D411F4"/>
    <w:rsid w:val="00D426FA"/>
    <w:rsid w:val="00D42CE6"/>
    <w:rsid w:val="00D43086"/>
    <w:rsid w:val="00D439C8"/>
    <w:rsid w:val="00D43F21"/>
    <w:rsid w:val="00D45174"/>
    <w:rsid w:val="00D461A7"/>
    <w:rsid w:val="00D468ED"/>
    <w:rsid w:val="00D469D3"/>
    <w:rsid w:val="00D46FF3"/>
    <w:rsid w:val="00D470B2"/>
    <w:rsid w:val="00D4767D"/>
    <w:rsid w:val="00D50048"/>
    <w:rsid w:val="00D50798"/>
    <w:rsid w:val="00D516EA"/>
    <w:rsid w:val="00D51E38"/>
    <w:rsid w:val="00D5254F"/>
    <w:rsid w:val="00D532EA"/>
    <w:rsid w:val="00D53B3D"/>
    <w:rsid w:val="00D53FBB"/>
    <w:rsid w:val="00D543EB"/>
    <w:rsid w:val="00D547FA"/>
    <w:rsid w:val="00D5595E"/>
    <w:rsid w:val="00D559CA"/>
    <w:rsid w:val="00D55EB6"/>
    <w:rsid w:val="00D55F09"/>
    <w:rsid w:val="00D564D1"/>
    <w:rsid w:val="00D567CC"/>
    <w:rsid w:val="00D57148"/>
    <w:rsid w:val="00D57994"/>
    <w:rsid w:val="00D61752"/>
    <w:rsid w:val="00D61CD2"/>
    <w:rsid w:val="00D61D14"/>
    <w:rsid w:val="00D622E5"/>
    <w:rsid w:val="00D63179"/>
    <w:rsid w:val="00D636FB"/>
    <w:rsid w:val="00D6477A"/>
    <w:rsid w:val="00D64B06"/>
    <w:rsid w:val="00D64C9E"/>
    <w:rsid w:val="00D656F2"/>
    <w:rsid w:val="00D65CB8"/>
    <w:rsid w:val="00D66415"/>
    <w:rsid w:val="00D669D3"/>
    <w:rsid w:val="00D66D34"/>
    <w:rsid w:val="00D673A1"/>
    <w:rsid w:val="00D70093"/>
    <w:rsid w:val="00D709F3"/>
    <w:rsid w:val="00D70FD5"/>
    <w:rsid w:val="00D712EC"/>
    <w:rsid w:val="00D7158C"/>
    <w:rsid w:val="00D718AF"/>
    <w:rsid w:val="00D72175"/>
    <w:rsid w:val="00D72852"/>
    <w:rsid w:val="00D737B5"/>
    <w:rsid w:val="00D74BBC"/>
    <w:rsid w:val="00D74D23"/>
    <w:rsid w:val="00D75314"/>
    <w:rsid w:val="00D76625"/>
    <w:rsid w:val="00D76B08"/>
    <w:rsid w:val="00D773DC"/>
    <w:rsid w:val="00D77652"/>
    <w:rsid w:val="00D778D4"/>
    <w:rsid w:val="00D77C2C"/>
    <w:rsid w:val="00D80281"/>
    <w:rsid w:val="00D802FD"/>
    <w:rsid w:val="00D80CEB"/>
    <w:rsid w:val="00D80F00"/>
    <w:rsid w:val="00D81897"/>
    <w:rsid w:val="00D81B2B"/>
    <w:rsid w:val="00D82679"/>
    <w:rsid w:val="00D82E3A"/>
    <w:rsid w:val="00D838BF"/>
    <w:rsid w:val="00D83FAC"/>
    <w:rsid w:val="00D8532F"/>
    <w:rsid w:val="00D8537B"/>
    <w:rsid w:val="00D857D5"/>
    <w:rsid w:val="00D85AF1"/>
    <w:rsid w:val="00D86B86"/>
    <w:rsid w:val="00D8715E"/>
    <w:rsid w:val="00D907A6"/>
    <w:rsid w:val="00D90B70"/>
    <w:rsid w:val="00D9139B"/>
    <w:rsid w:val="00D91425"/>
    <w:rsid w:val="00D916D9"/>
    <w:rsid w:val="00D91A1C"/>
    <w:rsid w:val="00D92883"/>
    <w:rsid w:val="00D93A3C"/>
    <w:rsid w:val="00D93AC6"/>
    <w:rsid w:val="00D93CA4"/>
    <w:rsid w:val="00D95C5D"/>
    <w:rsid w:val="00D96B18"/>
    <w:rsid w:val="00D96F34"/>
    <w:rsid w:val="00D97108"/>
    <w:rsid w:val="00D971B1"/>
    <w:rsid w:val="00D973B7"/>
    <w:rsid w:val="00D97FC3"/>
    <w:rsid w:val="00D97FDB"/>
    <w:rsid w:val="00DA013B"/>
    <w:rsid w:val="00DA0309"/>
    <w:rsid w:val="00DA0473"/>
    <w:rsid w:val="00DA105D"/>
    <w:rsid w:val="00DA137A"/>
    <w:rsid w:val="00DA15B6"/>
    <w:rsid w:val="00DA16E1"/>
    <w:rsid w:val="00DA186E"/>
    <w:rsid w:val="00DA3948"/>
    <w:rsid w:val="00DA40EA"/>
    <w:rsid w:val="00DA47F8"/>
    <w:rsid w:val="00DA4DFC"/>
    <w:rsid w:val="00DA5558"/>
    <w:rsid w:val="00DA5849"/>
    <w:rsid w:val="00DA66E7"/>
    <w:rsid w:val="00DA730C"/>
    <w:rsid w:val="00DB0922"/>
    <w:rsid w:val="00DB0B24"/>
    <w:rsid w:val="00DB153B"/>
    <w:rsid w:val="00DB2133"/>
    <w:rsid w:val="00DB22D0"/>
    <w:rsid w:val="00DB2C1D"/>
    <w:rsid w:val="00DB44BE"/>
    <w:rsid w:val="00DB4711"/>
    <w:rsid w:val="00DB5532"/>
    <w:rsid w:val="00DB587A"/>
    <w:rsid w:val="00DB5B8F"/>
    <w:rsid w:val="00DB5BDA"/>
    <w:rsid w:val="00DB5CCB"/>
    <w:rsid w:val="00DB61AA"/>
    <w:rsid w:val="00DC04E1"/>
    <w:rsid w:val="00DC0828"/>
    <w:rsid w:val="00DC0BC6"/>
    <w:rsid w:val="00DC14D2"/>
    <w:rsid w:val="00DC1E3B"/>
    <w:rsid w:val="00DC250B"/>
    <w:rsid w:val="00DC326A"/>
    <w:rsid w:val="00DC3775"/>
    <w:rsid w:val="00DC398C"/>
    <w:rsid w:val="00DC49BA"/>
    <w:rsid w:val="00DC4EFD"/>
    <w:rsid w:val="00DC4F04"/>
    <w:rsid w:val="00DC62B2"/>
    <w:rsid w:val="00DC73B5"/>
    <w:rsid w:val="00DD015E"/>
    <w:rsid w:val="00DD0503"/>
    <w:rsid w:val="00DD081A"/>
    <w:rsid w:val="00DD0A69"/>
    <w:rsid w:val="00DD0ED3"/>
    <w:rsid w:val="00DD1ADE"/>
    <w:rsid w:val="00DD1F54"/>
    <w:rsid w:val="00DD206B"/>
    <w:rsid w:val="00DD2BBE"/>
    <w:rsid w:val="00DD41AA"/>
    <w:rsid w:val="00DD471D"/>
    <w:rsid w:val="00DD4730"/>
    <w:rsid w:val="00DD4D51"/>
    <w:rsid w:val="00DD54B2"/>
    <w:rsid w:val="00DD65AF"/>
    <w:rsid w:val="00DD6E1F"/>
    <w:rsid w:val="00DD751C"/>
    <w:rsid w:val="00DD7848"/>
    <w:rsid w:val="00DD7F9A"/>
    <w:rsid w:val="00DE09AA"/>
    <w:rsid w:val="00DE0D27"/>
    <w:rsid w:val="00DE1006"/>
    <w:rsid w:val="00DE13EA"/>
    <w:rsid w:val="00DE183C"/>
    <w:rsid w:val="00DE24DC"/>
    <w:rsid w:val="00DE2FE8"/>
    <w:rsid w:val="00DE3E41"/>
    <w:rsid w:val="00DE48AD"/>
    <w:rsid w:val="00DE4B2A"/>
    <w:rsid w:val="00DE4CA6"/>
    <w:rsid w:val="00DE5124"/>
    <w:rsid w:val="00DE5CA5"/>
    <w:rsid w:val="00DE5EF5"/>
    <w:rsid w:val="00DE652E"/>
    <w:rsid w:val="00DE7EE4"/>
    <w:rsid w:val="00DF002C"/>
    <w:rsid w:val="00DF08C9"/>
    <w:rsid w:val="00DF0A64"/>
    <w:rsid w:val="00DF0D79"/>
    <w:rsid w:val="00DF0D7E"/>
    <w:rsid w:val="00DF12D8"/>
    <w:rsid w:val="00DF151B"/>
    <w:rsid w:val="00DF1597"/>
    <w:rsid w:val="00DF1B03"/>
    <w:rsid w:val="00DF1CA5"/>
    <w:rsid w:val="00DF1D19"/>
    <w:rsid w:val="00DF32BE"/>
    <w:rsid w:val="00DF3A80"/>
    <w:rsid w:val="00DF3B46"/>
    <w:rsid w:val="00DF40D2"/>
    <w:rsid w:val="00DF500E"/>
    <w:rsid w:val="00DF50E7"/>
    <w:rsid w:val="00DF56E1"/>
    <w:rsid w:val="00DF5744"/>
    <w:rsid w:val="00DF58E5"/>
    <w:rsid w:val="00E02330"/>
    <w:rsid w:val="00E0248C"/>
    <w:rsid w:val="00E02972"/>
    <w:rsid w:val="00E02974"/>
    <w:rsid w:val="00E02D88"/>
    <w:rsid w:val="00E02DCB"/>
    <w:rsid w:val="00E04CD2"/>
    <w:rsid w:val="00E05BED"/>
    <w:rsid w:val="00E064E4"/>
    <w:rsid w:val="00E075F5"/>
    <w:rsid w:val="00E07B3E"/>
    <w:rsid w:val="00E07FF7"/>
    <w:rsid w:val="00E10169"/>
    <w:rsid w:val="00E10CD9"/>
    <w:rsid w:val="00E11F1D"/>
    <w:rsid w:val="00E1262D"/>
    <w:rsid w:val="00E13BF4"/>
    <w:rsid w:val="00E140C8"/>
    <w:rsid w:val="00E148AE"/>
    <w:rsid w:val="00E15143"/>
    <w:rsid w:val="00E169BF"/>
    <w:rsid w:val="00E17882"/>
    <w:rsid w:val="00E17D62"/>
    <w:rsid w:val="00E20C8E"/>
    <w:rsid w:val="00E21E3B"/>
    <w:rsid w:val="00E22647"/>
    <w:rsid w:val="00E22C18"/>
    <w:rsid w:val="00E232F4"/>
    <w:rsid w:val="00E238E0"/>
    <w:rsid w:val="00E23F6B"/>
    <w:rsid w:val="00E247C2"/>
    <w:rsid w:val="00E24844"/>
    <w:rsid w:val="00E24D0D"/>
    <w:rsid w:val="00E24F47"/>
    <w:rsid w:val="00E25124"/>
    <w:rsid w:val="00E25DC8"/>
    <w:rsid w:val="00E26B87"/>
    <w:rsid w:val="00E26D89"/>
    <w:rsid w:val="00E279DE"/>
    <w:rsid w:val="00E31934"/>
    <w:rsid w:val="00E32455"/>
    <w:rsid w:val="00E32F06"/>
    <w:rsid w:val="00E3382D"/>
    <w:rsid w:val="00E33AD0"/>
    <w:rsid w:val="00E34AA6"/>
    <w:rsid w:val="00E3510B"/>
    <w:rsid w:val="00E368F8"/>
    <w:rsid w:val="00E36CE5"/>
    <w:rsid w:val="00E36DC5"/>
    <w:rsid w:val="00E37221"/>
    <w:rsid w:val="00E4062A"/>
    <w:rsid w:val="00E41BD2"/>
    <w:rsid w:val="00E4234C"/>
    <w:rsid w:val="00E42424"/>
    <w:rsid w:val="00E43D9B"/>
    <w:rsid w:val="00E446F3"/>
    <w:rsid w:val="00E44B0B"/>
    <w:rsid w:val="00E44B43"/>
    <w:rsid w:val="00E45339"/>
    <w:rsid w:val="00E4634E"/>
    <w:rsid w:val="00E46841"/>
    <w:rsid w:val="00E4739F"/>
    <w:rsid w:val="00E47C64"/>
    <w:rsid w:val="00E50172"/>
    <w:rsid w:val="00E50A5A"/>
    <w:rsid w:val="00E50C44"/>
    <w:rsid w:val="00E5109D"/>
    <w:rsid w:val="00E5149A"/>
    <w:rsid w:val="00E52186"/>
    <w:rsid w:val="00E523E9"/>
    <w:rsid w:val="00E52774"/>
    <w:rsid w:val="00E52CB1"/>
    <w:rsid w:val="00E52F06"/>
    <w:rsid w:val="00E5305D"/>
    <w:rsid w:val="00E5337D"/>
    <w:rsid w:val="00E5366C"/>
    <w:rsid w:val="00E53B2C"/>
    <w:rsid w:val="00E54536"/>
    <w:rsid w:val="00E56B8C"/>
    <w:rsid w:val="00E56E5D"/>
    <w:rsid w:val="00E574A7"/>
    <w:rsid w:val="00E603EE"/>
    <w:rsid w:val="00E60D54"/>
    <w:rsid w:val="00E61096"/>
    <w:rsid w:val="00E611E5"/>
    <w:rsid w:val="00E62144"/>
    <w:rsid w:val="00E6231D"/>
    <w:rsid w:val="00E628B4"/>
    <w:rsid w:val="00E63053"/>
    <w:rsid w:val="00E6326E"/>
    <w:rsid w:val="00E63A8D"/>
    <w:rsid w:val="00E63BDA"/>
    <w:rsid w:val="00E64BA7"/>
    <w:rsid w:val="00E6538C"/>
    <w:rsid w:val="00E65CCA"/>
    <w:rsid w:val="00E66414"/>
    <w:rsid w:val="00E674FA"/>
    <w:rsid w:val="00E6753C"/>
    <w:rsid w:val="00E7173D"/>
    <w:rsid w:val="00E71932"/>
    <w:rsid w:val="00E719A1"/>
    <w:rsid w:val="00E720A2"/>
    <w:rsid w:val="00E7211B"/>
    <w:rsid w:val="00E7258B"/>
    <w:rsid w:val="00E7270E"/>
    <w:rsid w:val="00E729C9"/>
    <w:rsid w:val="00E734C4"/>
    <w:rsid w:val="00E744A4"/>
    <w:rsid w:val="00E74A0C"/>
    <w:rsid w:val="00E74A4F"/>
    <w:rsid w:val="00E74A55"/>
    <w:rsid w:val="00E74CCB"/>
    <w:rsid w:val="00E7551E"/>
    <w:rsid w:val="00E75B39"/>
    <w:rsid w:val="00E75DAC"/>
    <w:rsid w:val="00E75E71"/>
    <w:rsid w:val="00E762B4"/>
    <w:rsid w:val="00E76935"/>
    <w:rsid w:val="00E76984"/>
    <w:rsid w:val="00E77810"/>
    <w:rsid w:val="00E8132E"/>
    <w:rsid w:val="00E8163D"/>
    <w:rsid w:val="00E81BEE"/>
    <w:rsid w:val="00E81DB0"/>
    <w:rsid w:val="00E81EE5"/>
    <w:rsid w:val="00E82C48"/>
    <w:rsid w:val="00E82CCE"/>
    <w:rsid w:val="00E82DCE"/>
    <w:rsid w:val="00E831D4"/>
    <w:rsid w:val="00E83A58"/>
    <w:rsid w:val="00E83C04"/>
    <w:rsid w:val="00E83DE5"/>
    <w:rsid w:val="00E83E1C"/>
    <w:rsid w:val="00E84438"/>
    <w:rsid w:val="00E84490"/>
    <w:rsid w:val="00E84DE5"/>
    <w:rsid w:val="00E8527F"/>
    <w:rsid w:val="00E85B26"/>
    <w:rsid w:val="00E86356"/>
    <w:rsid w:val="00E86793"/>
    <w:rsid w:val="00E86989"/>
    <w:rsid w:val="00E91242"/>
    <w:rsid w:val="00E9130B"/>
    <w:rsid w:val="00E922E9"/>
    <w:rsid w:val="00E92366"/>
    <w:rsid w:val="00E92F8B"/>
    <w:rsid w:val="00E93EFB"/>
    <w:rsid w:val="00E942A2"/>
    <w:rsid w:val="00E94DD4"/>
    <w:rsid w:val="00E95603"/>
    <w:rsid w:val="00E95C18"/>
    <w:rsid w:val="00E9609C"/>
    <w:rsid w:val="00E965E4"/>
    <w:rsid w:val="00E97165"/>
    <w:rsid w:val="00EA0774"/>
    <w:rsid w:val="00EA0AC0"/>
    <w:rsid w:val="00EA0C7D"/>
    <w:rsid w:val="00EA2486"/>
    <w:rsid w:val="00EA2B74"/>
    <w:rsid w:val="00EA3B7C"/>
    <w:rsid w:val="00EA40FD"/>
    <w:rsid w:val="00EA4116"/>
    <w:rsid w:val="00EA42D7"/>
    <w:rsid w:val="00EA58A4"/>
    <w:rsid w:val="00EA6F35"/>
    <w:rsid w:val="00EA7830"/>
    <w:rsid w:val="00EA7EC1"/>
    <w:rsid w:val="00EB061A"/>
    <w:rsid w:val="00EB0CBC"/>
    <w:rsid w:val="00EB131C"/>
    <w:rsid w:val="00EB1CA1"/>
    <w:rsid w:val="00EB2341"/>
    <w:rsid w:val="00EB23C3"/>
    <w:rsid w:val="00EB2FA2"/>
    <w:rsid w:val="00EB3BD1"/>
    <w:rsid w:val="00EB46F3"/>
    <w:rsid w:val="00EB49FD"/>
    <w:rsid w:val="00EB4EAF"/>
    <w:rsid w:val="00EB59E5"/>
    <w:rsid w:val="00EB69B9"/>
    <w:rsid w:val="00EB7142"/>
    <w:rsid w:val="00EB725D"/>
    <w:rsid w:val="00EB797B"/>
    <w:rsid w:val="00EB7A9B"/>
    <w:rsid w:val="00EB7D8A"/>
    <w:rsid w:val="00EB7DA7"/>
    <w:rsid w:val="00EC0779"/>
    <w:rsid w:val="00EC183E"/>
    <w:rsid w:val="00EC1B6F"/>
    <w:rsid w:val="00EC3609"/>
    <w:rsid w:val="00EC3648"/>
    <w:rsid w:val="00EC39DB"/>
    <w:rsid w:val="00EC3D1E"/>
    <w:rsid w:val="00EC3DC0"/>
    <w:rsid w:val="00EC4FA3"/>
    <w:rsid w:val="00EC50B2"/>
    <w:rsid w:val="00EC598B"/>
    <w:rsid w:val="00EC5E73"/>
    <w:rsid w:val="00EC617F"/>
    <w:rsid w:val="00EC796C"/>
    <w:rsid w:val="00EC7CEC"/>
    <w:rsid w:val="00EC7D5B"/>
    <w:rsid w:val="00ED0A21"/>
    <w:rsid w:val="00ED0DBC"/>
    <w:rsid w:val="00ED1D6E"/>
    <w:rsid w:val="00ED2317"/>
    <w:rsid w:val="00ED2E52"/>
    <w:rsid w:val="00ED30B8"/>
    <w:rsid w:val="00ED33C5"/>
    <w:rsid w:val="00ED54C0"/>
    <w:rsid w:val="00ED54F0"/>
    <w:rsid w:val="00ED5654"/>
    <w:rsid w:val="00ED56CE"/>
    <w:rsid w:val="00ED5C33"/>
    <w:rsid w:val="00ED657C"/>
    <w:rsid w:val="00ED6711"/>
    <w:rsid w:val="00ED6777"/>
    <w:rsid w:val="00ED67EC"/>
    <w:rsid w:val="00ED71EA"/>
    <w:rsid w:val="00ED7491"/>
    <w:rsid w:val="00ED78C3"/>
    <w:rsid w:val="00ED7BDD"/>
    <w:rsid w:val="00EE081D"/>
    <w:rsid w:val="00EE0ACC"/>
    <w:rsid w:val="00EE0CA0"/>
    <w:rsid w:val="00EE0E99"/>
    <w:rsid w:val="00EE11A4"/>
    <w:rsid w:val="00EE16D3"/>
    <w:rsid w:val="00EE1FD5"/>
    <w:rsid w:val="00EE2554"/>
    <w:rsid w:val="00EE2744"/>
    <w:rsid w:val="00EE2892"/>
    <w:rsid w:val="00EE2976"/>
    <w:rsid w:val="00EE2D14"/>
    <w:rsid w:val="00EE3210"/>
    <w:rsid w:val="00EE3486"/>
    <w:rsid w:val="00EE3564"/>
    <w:rsid w:val="00EE3D16"/>
    <w:rsid w:val="00EE5292"/>
    <w:rsid w:val="00EE57DF"/>
    <w:rsid w:val="00EE6120"/>
    <w:rsid w:val="00EE71DB"/>
    <w:rsid w:val="00EE744F"/>
    <w:rsid w:val="00EF01E5"/>
    <w:rsid w:val="00EF1270"/>
    <w:rsid w:val="00EF14C6"/>
    <w:rsid w:val="00EF1BE2"/>
    <w:rsid w:val="00EF2361"/>
    <w:rsid w:val="00EF2A07"/>
    <w:rsid w:val="00EF2EE1"/>
    <w:rsid w:val="00EF4260"/>
    <w:rsid w:val="00EF4EEE"/>
    <w:rsid w:val="00EF5458"/>
    <w:rsid w:val="00EF5B90"/>
    <w:rsid w:val="00EF5DD2"/>
    <w:rsid w:val="00EF6DCA"/>
    <w:rsid w:val="00EF7F62"/>
    <w:rsid w:val="00F0091C"/>
    <w:rsid w:val="00F02326"/>
    <w:rsid w:val="00F02C7B"/>
    <w:rsid w:val="00F030B6"/>
    <w:rsid w:val="00F031E7"/>
    <w:rsid w:val="00F032CC"/>
    <w:rsid w:val="00F041F2"/>
    <w:rsid w:val="00F044A5"/>
    <w:rsid w:val="00F04507"/>
    <w:rsid w:val="00F05691"/>
    <w:rsid w:val="00F05718"/>
    <w:rsid w:val="00F05B00"/>
    <w:rsid w:val="00F05FB3"/>
    <w:rsid w:val="00F0664E"/>
    <w:rsid w:val="00F071DD"/>
    <w:rsid w:val="00F07535"/>
    <w:rsid w:val="00F078FC"/>
    <w:rsid w:val="00F105E5"/>
    <w:rsid w:val="00F11D28"/>
    <w:rsid w:val="00F1218B"/>
    <w:rsid w:val="00F12648"/>
    <w:rsid w:val="00F12A5D"/>
    <w:rsid w:val="00F12E44"/>
    <w:rsid w:val="00F13D4D"/>
    <w:rsid w:val="00F143B8"/>
    <w:rsid w:val="00F14643"/>
    <w:rsid w:val="00F151CC"/>
    <w:rsid w:val="00F159AC"/>
    <w:rsid w:val="00F16C5E"/>
    <w:rsid w:val="00F16E9C"/>
    <w:rsid w:val="00F1748A"/>
    <w:rsid w:val="00F17700"/>
    <w:rsid w:val="00F20427"/>
    <w:rsid w:val="00F208E4"/>
    <w:rsid w:val="00F21217"/>
    <w:rsid w:val="00F213B0"/>
    <w:rsid w:val="00F21613"/>
    <w:rsid w:val="00F21D27"/>
    <w:rsid w:val="00F21E7C"/>
    <w:rsid w:val="00F22444"/>
    <w:rsid w:val="00F23909"/>
    <w:rsid w:val="00F23AE0"/>
    <w:rsid w:val="00F23D7E"/>
    <w:rsid w:val="00F2409F"/>
    <w:rsid w:val="00F24288"/>
    <w:rsid w:val="00F24624"/>
    <w:rsid w:val="00F24CB3"/>
    <w:rsid w:val="00F2586D"/>
    <w:rsid w:val="00F26265"/>
    <w:rsid w:val="00F269CD"/>
    <w:rsid w:val="00F27267"/>
    <w:rsid w:val="00F3031F"/>
    <w:rsid w:val="00F307C2"/>
    <w:rsid w:val="00F30C7C"/>
    <w:rsid w:val="00F30F68"/>
    <w:rsid w:val="00F3138B"/>
    <w:rsid w:val="00F316F3"/>
    <w:rsid w:val="00F31795"/>
    <w:rsid w:val="00F31863"/>
    <w:rsid w:val="00F31A01"/>
    <w:rsid w:val="00F31A7C"/>
    <w:rsid w:val="00F328CC"/>
    <w:rsid w:val="00F328DA"/>
    <w:rsid w:val="00F32AA2"/>
    <w:rsid w:val="00F32D74"/>
    <w:rsid w:val="00F32E9E"/>
    <w:rsid w:val="00F336B1"/>
    <w:rsid w:val="00F33756"/>
    <w:rsid w:val="00F337B9"/>
    <w:rsid w:val="00F33E06"/>
    <w:rsid w:val="00F34184"/>
    <w:rsid w:val="00F35879"/>
    <w:rsid w:val="00F35E53"/>
    <w:rsid w:val="00F3604F"/>
    <w:rsid w:val="00F362B6"/>
    <w:rsid w:val="00F365D0"/>
    <w:rsid w:val="00F37091"/>
    <w:rsid w:val="00F37B96"/>
    <w:rsid w:val="00F37CB8"/>
    <w:rsid w:val="00F40785"/>
    <w:rsid w:val="00F41740"/>
    <w:rsid w:val="00F41D8B"/>
    <w:rsid w:val="00F42005"/>
    <w:rsid w:val="00F4217E"/>
    <w:rsid w:val="00F423F6"/>
    <w:rsid w:val="00F42780"/>
    <w:rsid w:val="00F42A7C"/>
    <w:rsid w:val="00F433DB"/>
    <w:rsid w:val="00F43BEC"/>
    <w:rsid w:val="00F4434A"/>
    <w:rsid w:val="00F45431"/>
    <w:rsid w:val="00F454F3"/>
    <w:rsid w:val="00F45A34"/>
    <w:rsid w:val="00F47419"/>
    <w:rsid w:val="00F47A3E"/>
    <w:rsid w:val="00F47EF8"/>
    <w:rsid w:val="00F50AFF"/>
    <w:rsid w:val="00F50B9A"/>
    <w:rsid w:val="00F50F7A"/>
    <w:rsid w:val="00F51A59"/>
    <w:rsid w:val="00F51DFE"/>
    <w:rsid w:val="00F52E7F"/>
    <w:rsid w:val="00F52E91"/>
    <w:rsid w:val="00F53056"/>
    <w:rsid w:val="00F530F6"/>
    <w:rsid w:val="00F5368E"/>
    <w:rsid w:val="00F53CB9"/>
    <w:rsid w:val="00F54157"/>
    <w:rsid w:val="00F55477"/>
    <w:rsid w:val="00F56D46"/>
    <w:rsid w:val="00F56EFA"/>
    <w:rsid w:val="00F57399"/>
    <w:rsid w:val="00F5769C"/>
    <w:rsid w:val="00F578A4"/>
    <w:rsid w:val="00F60B2B"/>
    <w:rsid w:val="00F60C39"/>
    <w:rsid w:val="00F60FDB"/>
    <w:rsid w:val="00F61262"/>
    <w:rsid w:val="00F6309E"/>
    <w:rsid w:val="00F6371D"/>
    <w:rsid w:val="00F63C79"/>
    <w:rsid w:val="00F63F28"/>
    <w:rsid w:val="00F63FA9"/>
    <w:rsid w:val="00F64BB5"/>
    <w:rsid w:val="00F65ECA"/>
    <w:rsid w:val="00F667D6"/>
    <w:rsid w:val="00F700F8"/>
    <w:rsid w:val="00F70459"/>
    <w:rsid w:val="00F70522"/>
    <w:rsid w:val="00F70AF8"/>
    <w:rsid w:val="00F70B0F"/>
    <w:rsid w:val="00F71479"/>
    <w:rsid w:val="00F71505"/>
    <w:rsid w:val="00F723D4"/>
    <w:rsid w:val="00F72693"/>
    <w:rsid w:val="00F72B75"/>
    <w:rsid w:val="00F73996"/>
    <w:rsid w:val="00F74BE7"/>
    <w:rsid w:val="00F74D68"/>
    <w:rsid w:val="00F75402"/>
    <w:rsid w:val="00F75F05"/>
    <w:rsid w:val="00F76924"/>
    <w:rsid w:val="00F76C3C"/>
    <w:rsid w:val="00F76DCE"/>
    <w:rsid w:val="00F777AF"/>
    <w:rsid w:val="00F77849"/>
    <w:rsid w:val="00F808FC"/>
    <w:rsid w:val="00F80F9E"/>
    <w:rsid w:val="00F83601"/>
    <w:rsid w:val="00F841B5"/>
    <w:rsid w:val="00F84657"/>
    <w:rsid w:val="00F86CBA"/>
    <w:rsid w:val="00F870B4"/>
    <w:rsid w:val="00F873B7"/>
    <w:rsid w:val="00F8744E"/>
    <w:rsid w:val="00F904B5"/>
    <w:rsid w:val="00F908FD"/>
    <w:rsid w:val="00F90F52"/>
    <w:rsid w:val="00F9169B"/>
    <w:rsid w:val="00F9179E"/>
    <w:rsid w:val="00F91D43"/>
    <w:rsid w:val="00F921DD"/>
    <w:rsid w:val="00F93448"/>
    <w:rsid w:val="00F93833"/>
    <w:rsid w:val="00F94059"/>
    <w:rsid w:val="00F947B1"/>
    <w:rsid w:val="00F97B8F"/>
    <w:rsid w:val="00F97CE2"/>
    <w:rsid w:val="00FA0441"/>
    <w:rsid w:val="00FA0685"/>
    <w:rsid w:val="00FA0985"/>
    <w:rsid w:val="00FA1BA2"/>
    <w:rsid w:val="00FA3CED"/>
    <w:rsid w:val="00FA4642"/>
    <w:rsid w:val="00FA4B4B"/>
    <w:rsid w:val="00FA5075"/>
    <w:rsid w:val="00FA544D"/>
    <w:rsid w:val="00FA55C5"/>
    <w:rsid w:val="00FA57AB"/>
    <w:rsid w:val="00FA7222"/>
    <w:rsid w:val="00FA7759"/>
    <w:rsid w:val="00FA7ABE"/>
    <w:rsid w:val="00FA7F82"/>
    <w:rsid w:val="00FB0368"/>
    <w:rsid w:val="00FB0C62"/>
    <w:rsid w:val="00FB16D9"/>
    <w:rsid w:val="00FB1C37"/>
    <w:rsid w:val="00FB20CD"/>
    <w:rsid w:val="00FB20FC"/>
    <w:rsid w:val="00FB22A8"/>
    <w:rsid w:val="00FB2920"/>
    <w:rsid w:val="00FB2D51"/>
    <w:rsid w:val="00FB2EA0"/>
    <w:rsid w:val="00FB2F15"/>
    <w:rsid w:val="00FB3AE7"/>
    <w:rsid w:val="00FB4A64"/>
    <w:rsid w:val="00FB4C35"/>
    <w:rsid w:val="00FB54CD"/>
    <w:rsid w:val="00FB573E"/>
    <w:rsid w:val="00FB5CAF"/>
    <w:rsid w:val="00FB7E5E"/>
    <w:rsid w:val="00FC0239"/>
    <w:rsid w:val="00FC026C"/>
    <w:rsid w:val="00FC0A18"/>
    <w:rsid w:val="00FC1BCE"/>
    <w:rsid w:val="00FC1F6E"/>
    <w:rsid w:val="00FC24A6"/>
    <w:rsid w:val="00FC2646"/>
    <w:rsid w:val="00FC28CE"/>
    <w:rsid w:val="00FC2FBC"/>
    <w:rsid w:val="00FC3937"/>
    <w:rsid w:val="00FC3CA4"/>
    <w:rsid w:val="00FC417C"/>
    <w:rsid w:val="00FC4207"/>
    <w:rsid w:val="00FC490B"/>
    <w:rsid w:val="00FC51C3"/>
    <w:rsid w:val="00FC584D"/>
    <w:rsid w:val="00FC5D40"/>
    <w:rsid w:val="00FC5E93"/>
    <w:rsid w:val="00FC5EF4"/>
    <w:rsid w:val="00FC789B"/>
    <w:rsid w:val="00FC7AE1"/>
    <w:rsid w:val="00FD0AF1"/>
    <w:rsid w:val="00FD4347"/>
    <w:rsid w:val="00FD448A"/>
    <w:rsid w:val="00FD509A"/>
    <w:rsid w:val="00FD6381"/>
    <w:rsid w:val="00FD66F1"/>
    <w:rsid w:val="00FD683D"/>
    <w:rsid w:val="00FD6D61"/>
    <w:rsid w:val="00FD78BF"/>
    <w:rsid w:val="00FE0713"/>
    <w:rsid w:val="00FE0ED8"/>
    <w:rsid w:val="00FE23BE"/>
    <w:rsid w:val="00FE2D7F"/>
    <w:rsid w:val="00FE3A5C"/>
    <w:rsid w:val="00FE489A"/>
    <w:rsid w:val="00FE4FCE"/>
    <w:rsid w:val="00FE5609"/>
    <w:rsid w:val="00FE58E8"/>
    <w:rsid w:val="00FE5A5E"/>
    <w:rsid w:val="00FE6271"/>
    <w:rsid w:val="00FE6D14"/>
    <w:rsid w:val="00FE6D89"/>
    <w:rsid w:val="00FE752B"/>
    <w:rsid w:val="00FE7A57"/>
    <w:rsid w:val="00FE7D70"/>
    <w:rsid w:val="00FF01A4"/>
    <w:rsid w:val="00FF01E3"/>
    <w:rsid w:val="00FF0330"/>
    <w:rsid w:val="00FF03E4"/>
    <w:rsid w:val="00FF0C96"/>
    <w:rsid w:val="00FF1051"/>
    <w:rsid w:val="00FF1229"/>
    <w:rsid w:val="00FF2183"/>
    <w:rsid w:val="00FF234E"/>
    <w:rsid w:val="00FF280E"/>
    <w:rsid w:val="00FF3476"/>
    <w:rsid w:val="00FF3A8E"/>
    <w:rsid w:val="00FF3CC7"/>
    <w:rsid w:val="00FF42B0"/>
    <w:rsid w:val="00FF4691"/>
    <w:rsid w:val="00FF47FF"/>
    <w:rsid w:val="00FF564E"/>
    <w:rsid w:val="00FF6250"/>
    <w:rsid w:val="00FF6D71"/>
    <w:rsid w:val="00FF707E"/>
    <w:rsid w:val="00FF749F"/>
    <w:rsid w:val="00FF7983"/>
    <w:rsid w:val="010C289E"/>
    <w:rsid w:val="016A64D5"/>
    <w:rsid w:val="01F949E6"/>
    <w:rsid w:val="063ED217"/>
    <w:rsid w:val="097576BA"/>
    <w:rsid w:val="0A135B7F"/>
    <w:rsid w:val="0AF81EBE"/>
    <w:rsid w:val="0B536A7B"/>
    <w:rsid w:val="0CAD177C"/>
    <w:rsid w:val="0ED84106"/>
    <w:rsid w:val="0F1E4057"/>
    <w:rsid w:val="0F9AAB58"/>
    <w:rsid w:val="11676042"/>
    <w:rsid w:val="12CAAF13"/>
    <w:rsid w:val="12D51317"/>
    <w:rsid w:val="135211A7"/>
    <w:rsid w:val="13BCBD1B"/>
    <w:rsid w:val="158B48B4"/>
    <w:rsid w:val="1881A2A2"/>
    <w:rsid w:val="193BA97B"/>
    <w:rsid w:val="19730268"/>
    <w:rsid w:val="1A834A8D"/>
    <w:rsid w:val="1BBC79CF"/>
    <w:rsid w:val="1C02057B"/>
    <w:rsid w:val="1DCDD4AD"/>
    <w:rsid w:val="1E99DB9B"/>
    <w:rsid w:val="23B797C3"/>
    <w:rsid w:val="2483703B"/>
    <w:rsid w:val="24E8FD07"/>
    <w:rsid w:val="272F46CF"/>
    <w:rsid w:val="27E4B0D8"/>
    <w:rsid w:val="29775B1A"/>
    <w:rsid w:val="2FF17620"/>
    <w:rsid w:val="316944A2"/>
    <w:rsid w:val="32FE6E5C"/>
    <w:rsid w:val="34F8177F"/>
    <w:rsid w:val="350F387B"/>
    <w:rsid w:val="36B2CE7E"/>
    <w:rsid w:val="380D0E3B"/>
    <w:rsid w:val="39D24302"/>
    <w:rsid w:val="3DB4491A"/>
    <w:rsid w:val="3DEF727D"/>
    <w:rsid w:val="3F2ECC12"/>
    <w:rsid w:val="4129DA3C"/>
    <w:rsid w:val="44BB049A"/>
    <w:rsid w:val="44FE9ABA"/>
    <w:rsid w:val="472E5845"/>
    <w:rsid w:val="47F56C59"/>
    <w:rsid w:val="48643503"/>
    <w:rsid w:val="49F05452"/>
    <w:rsid w:val="4B8C24B3"/>
    <w:rsid w:val="4D971013"/>
    <w:rsid w:val="4E3F9089"/>
    <w:rsid w:val="4FD18908"/>
    <w:rsid w:val="5260B401"/>
    <w:rsid w:val="52BDCF46"/>
    <w:rsid w:val="537E0E3B"/>
    <w:rsid w:val="59B1D926"/>
    <w:rsid w:val="5F46D0F3"/>
    <w:rsid w:val="60397B63"/>
    <w:rsid w:val="609F0A49"/>
    <w:rsid w:val="630ECA0D"/>
    <w:rsid w:val="6328556C"/>
    <w:rsid w:val="63971E16"/>
    <w:rsid w:val="6457A841"/>
    <w:rsid w:val="64F69265"/>
    <w:rsid w:val="6515DDEA"/>
    <w:rsid w:val="65B16C44"/>
    <w:rsid w:val="66EC0CF7"/>
    <w:rsid w:val="66F204AD"/>
    <w:rsid w:val="67522DD6"/>
    <w:rsid w:val="67A5713E"/>
    <w:rsid w:val="6918F2C8"/>
    <w:rsid w:val="6B11AC96"/>
    <w:rsid w:val="6D574323"/>
    <w:rsid w:val="6DE7E7E7"/>
    <w:rsid w:val="6EB3FEFA"/>
    <w:rsid w:val="7456A3CD"/>
    <w:rsid w:val="751988CD"/>
    <w:rsid w:val="778D6A91"/>
    <w:rsid w:val="7C0666AE"/>
    <w:rsid w:val="7D3F01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C78B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B86"/>
    <w:pPr>
      <w:spacing w:after="200" w:line="276" w:lineRule="auto"/>
    </w:pPr>
    <w:rPr>
      <w:rFonts w:ascii="Calibri" w:eastAsia="Calibri" w:hAnsi="Calibri" w:cs="Calibri"/>
      <w:color w:val="000000"/>
      <w:sz w:val="22"/>
      <w:szCs w:val="22"/>
    </w:rPr>
  </w:style>
  <w:style w:type="paragraph" w:styleId="Heading1">
    <w:name w:val="heading 1"/>
    <w:aliases w:val="ch,Section,Section Heading,Numbered - 1,Paragraph No,New Section,intoduction,PA Chapter,Heading 1-ERI,l1"/>
    <w:basedOn w:val="Normal"/>
    <w:next w:val="Normal"/>
    <w:link w:val="Heading1Char"/>
    <w:qFormat/>
    <w:rsid w:val="00357FF6"/>
    <w:pPr>
      <w:keepNext/>
      <w:numPr>
        <w:numId w:val="2"/>
      </w:numPr>
      <w:spacing w:before="120" w:after="60" w:line="240" w:lineRule="atLeast"/>
      <w:outlineLvl w:val="0"/>
    </w:pPr>
    <w:rPr>
      <w:rFonts w:ascii="Arial" w:eastAsia="Times New Roman" w:hAnsi="Arial" w:cs="Times New Roman"/>
      <w:b/>
      <w:color w:val="auto"/>
      <w:sz w:val="24"/>
      <w:szCs w:val="20"/>
      <w:lang w:eastAsia="en-US"/>
    </w:rPr>
  </w:style>
  <w:style w:type="paragraph" w:styleId="Heading2">
    <w:name w:val="heading 2"/>
    <w:aliases w:val="h1,Major"/>
    <w:basedOn w:val="Heading1"/>
    <w:next w:val="Normal"/>
    <w:link w:val="Heading2Char"/>
    <w:autoRedefine/>
    <w:qFormat/>
    <w:rsid w:val="00C24EDD"/>
    <w:pPr>
      <w:numPr>
        <w:ilvl w:val="1"/>
      </w:numPr>
      <w:outlineLvl w:val="1"/>
    </w:pPr>
    <w:rPr>
      <w:rFonts w:ascii="Calibri" w:hAnsi="Calibri"/>
      <w:sz w:val="22"/>
    </w:rPr>
  </w:style>
  <w:style w:type="paragraph" w:styleId="Heading3">
    <w:name w:val="heading 3"/>
    <w:aliases w:val="h2,Heading 3 style"/>
    <w:basedOn w:val="Heading1"/>
    <w:next w:val="Normal"/>
    <w:qFormat/>
    <w:rsid w:val="00357FF6"/>
    <w:pPr>
      <w:numPr>
        <w:ilvl w:val="2"/>
      </w:numPr>
      <w:outlineLvl w:val="2"/>
    </w:pPr>
    <w:rPr>
      <w:b w:val="0"/>
      <w:i/>
      <w:sz w:val="20"/>
    </w:rPr>
  </w:style>
  <w:style w:type="paragraph" w:styleId="Heading4">
    <w:name w:val="heading 4"/>
    <w:aliases w:val="A-req,h3"/>
    <w:basedOn w:val="Heading1"/>
    <w:next w:val="Normal"/>
    <w:qFormat/>
    <w:rsid w:val="00357FF6"/>
    <w:pPr>
      <w:numPr>
        <w:ilvl w:val="3"/>
      </w:numPr>
      <w:outlineLvl w:val="3"/>
    </w:pPr>
    <w:rPr>
      <w:b w:val="0"/>
      <w:sz w:val="20"/>
    </w:rPr>
  </w:style>
  <w:style w:type="paragraph" w:styleId="Heading5">
    <w:name w:val="heading 5"/>
    <w:basedOn w:val="Normal"/>
    <w:next w:val="Normal"/>
    <w:qFormat/>
    <w:rsid w:val="00357FF6"/>
    <w:pPr>
      <w:numPr>
        <w:ilvl w:val="4"/>
        <w:numId w:val="2"/>
      </w:numPr>
      <w:spacing w:before="240" w:after="60" w:line="240" w:lineRule="atLeast"/>
      <w:outlineLvl w:val="4"/>
    </w:pPr>
    <w:rPr>
      <w:rFonts w:ascii="Arial" w:eastAsia="Times New Roman" w:hAnsi="Arial" w:cs="Times New Roman"/>
      <w:color w:val="auto"/>
      <w:szCs w:val="20"/>
      <w:lang w:eastAsia="en-US"/>
    </w:rPr>
  </w:style>
  <w:style w:type="paragraph" w:styleId="Heading6">
    <w:name w:val="heading 6"/>
    <w:basedOn w:val="Normal"/>
    <w:next w:val="Normal"/>
    <w:qFormat/>
    <w:rsid w:val="00357FF6"/>
    <w:pPr>
      <w:numPr>
        <w:ilvl w:val="5"/>
        <w:numId w:val="2"/>
      </w:numPr>
      <w:spacing w:before="240" w:after="60" w:line="240" w:lineRule="atLeast"/>
      <w:outlineLvl w:val="5"/>
    </w:pPr>
    <w:rPr>
      <w:rFonts w:ascii="Arial" w:eastAsia="Times New Roman" w:hAnsi="Arial" w:cs="Times New Roman"/>
      <w:i/>
      <w:color w:val="auto"/>
      <w:szCs w:val="20"/>
      <w:lang w:eastAsia="en-US"/>
    </w:rPr>
  </w:style>
  <w:style w:type="paragraph" w:styleId="Heading7">
    <w:name w:val="heading 7"/>
    <w:basedOn w:val="Normal"/>
    <w:next w:val="Normal"/>
    <w:qFormat/>
    <w:rsid w:val="00357FF6"/>
    <w:pPr>
      <w:numPr>
        <w:ilvl w:val="6"/>
        <w:numId w:val="2"/>
      </w:numPr>
      <w:spacing w:before="240" w:after="60" w:line="240" w:lineRule="atLeast"/>
      <w:outlineLvl w:val="6"/>
    </w:pPr>
    <w:rPr>
      <w:rFonts w:ascii="Arial" w:eastAsia="Times New Roman" w:hAnsi="Arial" w:cs="Times New Roman"/>
      <w:color w:val="auto"/>
      <w:sz w:val="20"/>
      <w:szCs w:val="20"/>
      <w:lang w:eastAsia="en-US"/>
    </w:rPr>
  </w:style>
  <w:style w:type="paragraph" w:styleId="Heading8">
    <w:name w:val="heading 8"/>
    <w:basedOn w:val="Normal"/>
    <w:next w:val="Normal"/>
    <w:qFormat/>
    <w:rsid w:val="00357FF6"/>
    <w:pPr>
      <w:numPr>
        <w:ilvl w:val="7"/>
        <w:numId w:val="2"/>
      </w:numPr>
      <w:spacing w:before="240" w:after="60" w:line="240" w:lineRule="atLeast"/>
      <w:outlineLvl w:val="7"/>
    </w:pPr>
    <w:rPr>
      <w:rFonts w:ascii="Arial" w:eastAsia="Times New Roman" w:hAnsi="Arial" w:cs="Times New Roman"/>
      <w:i/>
      <w:color w:val="auto"/>
      <w:sz w:val="20"/>
      <w:szCs w:val="20"/>
      <w:lang w:eastAsia="en-US"/>
    </w:rPr>
  </w:style>
  <w:style w:type="paragraph" w:styleId="Heading9">
    <w:name w:val="heading 9"/>
    <w:basedOn w:val="Normal"/>
    <w:next w:val="Normal"/>
    <w:qFormat/>
    <w:rsid w:val="00357FF6"/>
    <w:pPr>
      <w:numPr>
        <w:ilvl w:val="8"/>
        <w:numId w:val="2"/>
      </w:numPr>
      <w:spacing w:before="240" w:after="60" w:line="240" w:lineRule="atLeast"/>
      <w:outlineLvl w:val="8"/>
    </w:pPr>
    <w:rPr>
      <w:rFonts w:ascii="Arial" w:eastAsia="Times New Roman" w:hAnsi="Arial" w:cs="Times New Roman"/>
      <w:b/>
      <w:i/>
      <w:color w:val="auto"/>
      <w:sz w:val="1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2">
    <w:name w:val="Paragraph2"/>
    <w:basedOn w:val="Normal"/>
    <w:rsid w:val="00357FF6"/>
    <w:pPr>
      <w:spacing w:before="80" w:after="0" w:line="240" w:lineRule="atLeast"/>
      <w:ind w:left="720"/>
      <w:jc w:val="both"/>
    </w:pPr>
    <w:rPr>
      <w:rFonts w:ascii="Arial" w:eastAsia="Times New Roman" w:hAnsi="Arial" w:cs="Times New Roman"/>
      <w:sz w:val="20"/>
      <w:szCs w:val="20"/>
      <w:lang w:val="en-AU" w:eastAsia="en-US"/>
    </w:rPr>
  </w:style>
  <w:style w:type="paragraph" w:styleId="Title">
    <w:name w:val="Title"/>
    <w:basedOn w:val="Normal"/>
    <w:next w:val="Normal"/>
    <w:qFormat/>
    <w:rsid w:val="00357FF6"/>
    <w:pPr>
      <w:spacing w:before="120" w:after="0" w:line="240" w:lineRule="auto"/>
      <w:jc w:val="center"/>
    </w:pPr>
    <w:rPr>
      <w:rFonts w:ascii="Arial" w:eastAsia="Times New Roman" w:hAnsi="Arial" w:cs="Times New Roman"/>
      <w:b/>
      <w:color w:val="auto"/>
      <w:sz w:val="36"/>
      <w:szCs w:val="20"/>
      <w:lang w:eastAsia="en-US"/>
    </w:rPr>
  </w:style>
  <w:style w:type="paragraph" w:styleId="Subtitle">
    <w:name w:val="Subtitle"/>
    <w:basedOn w:val="Normal"/>
    <w:qFormat/>
    <w:rsid w:val="00357FF6"/>
    <w:pPr>
      <w:spacing w:before="120" w:after="60" w:line="240" w:lineRule="atLeast"/>
      <w:jc w:val="center"/>
    </w:pPr>
    <w:rPr>
      <w:rFonts w:ascii="Arial" w:eastAsia="Times New Roman" w:hAnsi="Arial" w:cs="Times New Roman"/>
      <w:i/>
      <w:color w:val="auto"/>
      <w:sz w:val="36"/>
      <w:szCs w:val="20"/>
      <w:lang w:val="en-AU" w:eastAsia="en-US"/>
    </w:rPr>
  </w:style>
  <w:style w:type="paragraph" w:styleId="NormalIndent">
    <w:name w:val="Normal Indent"/>
    <w:basedOn w:val="Normal"/>
    <w:rsid w:val="00357FF6"/>
    <w:pPr>
      <w:spacing w:before="120" w:after="0" w:line="240" w:lineRule="atLeast"/>
      <w:ind w:left="900" w:hanging="900"/>
    </w:pPr>
    <w:rPr>
      <w:rFonts w:ascii="Arial" w:eastAsia="Times New Roman" w:hAnsi="Arial" w:cs="Times New Roman"/>
      <w:color w:val="auto"/>
      <w:sz w:val="20"/>
      <w:szCs w:val="20"/>
      <w:lang w:eastAsia="en-US"/>
    </w:rPr>
  </w:style>
  <w:style w:type="paragraph" w:styleId="TOC1">
    <w:name w:val="toc 1"/>
    <w:basedOn w:val="Normal"/>
    <w:next w:val="Normal"/>
    <w:uiPriority w:val="39"/>
    <w:rsid w:val="00357FF6"/>
    <w:pPr>
      <w:spacing w:before="120" w:after="120" w:line="240" w:lineRule="atLeast"/>
    </w:pPr>
    <w:rPr>
      <w:rFonts w:ascii="Times New Roman" w:eastAsia="Times New Roman" w:hAnsi="Times New Roman" w:cs="Times New Roman"/>
      <w:b/>
      <w:bCs/>
      <w:caps/>
      <w:color w:val="auto"/>
      <w:sz w:val="20"/>
      <w:szCs w:val="24"/>
      <w:lang w:eastAsia="en-US"/>
    </w:rPr>
  </w:style>
  <w:style w:type="paragraph" w:styleId="TOC2">
    <w:name w:val="toc 2"/>
    <w:basedOn w:val="Normal"/>
    <w:next w:val="Normal"/>
    <w:uiPriority w:val="39"/>
    <w:rsid w:val="00357FF6"/>
    <w:pPr>
      <w:spacing w:after="0" w:line="240" w:lineRule="atLeast"/>
      <w:ind w:left="200"/>
    </w:pPr>
    <w:rPr>
      <w:rFonts w:ascii="Times New Roman" w:eastAsia="Times New Roman" w:hAnsi="Times New Roman" w:cs="Times New Roman"/>
      <w:smallCaps/>
      <w:color w:val="auto"/>
      <w:sz w:val="20"/>
      <w:szCs w:val="24"/>
      <w:lang w:eastAsia="en-US"/>
    </w:rPr>
  </w:style>
  <w:style w:type="paragraph" w:styleId="TOC3">
    <w:name w:val="toc 3"/>
    <w:basedOn w:val="Normal"/>
    <w:next w:val="Normal"/>
    <w:uiPriority w:val="39"/>
    <w:rsid w:val="00357FF6"/>
    <w:pPr>
      <w:spacing w:after="0" w:line="240" w:lineRule="atLeast"/>
      <w:ind w:left="400"/>
    </w:pPr>
    <w:rPr>
      <w:rFonts w:ascii="Times New Roman" w:eastAsia="Times New Roman" w:hAnsi="Times New Roman" w:cs="Times New Roman"/>
      <w:i/>
      <w:iCs/>
      <w:color w:val="auto"/>
      <w:sz w:val="20"/>
      <w:szCs w:val="24"/>
      <w:lang w:eastAsia="en-US"/>
    </w:rPr>
  </w:style>
  <w:style w:type="paragraph" w:styleId="Header">
    <w:name w:val="header"/>
    <w:basedOn w:val="Normal"/>
    <w:link w:val="HeaderChar"/>
    <w:uiPriority w:val="99"/>
    <w:rsid w:val="00357FF6"/>
    <w:pPr>
      <w:tabs>
        <w:tab w:val="center" w:pos="4320"/>
        <w:tab w:val="right" w:pos="8640"/>
      </w:tabs>
      <w:spacing w:before="120" w:after="0" w:line="240" w:lineRule="atLeast"/>
    </w:pPr>
    <w:rPr>
      <w:rFonts w:ascii="Arial" w:eastAsia="Times New Roman" w:hAnsi="Arial" w:cs="Times New Roman"/>
      <w:color w:val="auto"/>
      <w:sz w:val="20"/>
      <w:szCs w:val="20"/>
      <w:lang w:eastAsia="en-US"/>
    </w:rPr>
  </w:style>
  <w:style w:type="paragraph" w:styleId="Footer">
    <w:name w:val="footer"/>
    <w:basedOn w:val="Normal"/>
    <w:link w:val="FooterChar"/>
    <w:uiPriority w:val="99"/>
    <w:rsid w:val="00357FF6"/>
    <w:pPr>
      <w:tabs>
        <w:tab w:val="center" w:pos="4320"/>
        <w:tab w:val="right" w:pos="8640"/>
      </w:tabs>
      <w:spacing w:before="120" w:after="0" w:line="240" w:lineRule="atLeast"/>
    </w:pPr>
    <w:rPr>
      <w:rFonts w:ascii="Arial" w:eastAsia="Times New Roman" w:hAnsi="Arial" w:cs="Times New Roman"/>
      <w:color w:val="auto"/>
      <w:sz w:val="20"/>
      <w:szCs w:val="20"/>
      <w:lang w:eastAsia="en-US"/>
    </w:rPr>
  </w:style>
  <w:style w:type="character" w:styleId="PageNumber">
    <w:name w:val="page number"/>
    <w:basedOn w:val="DefaultParagraphFont"/>
    <w:rsid w:val="00357FF6"/>
  </w:style>
  <w:style w:type="paragraph" w:customStyle="1" w:styleId="Tabletext">
    <w:name w:val="Tabletext"/>
    <w:basedOn w:val="Normal"/>
    <w:rsid w:val="00357FF6"/>
    <w:pPr>
      <w:keepLines/>
      <w:spacing w:before="120" w:after="120" w:line="240" w:lineRule="atLeast"/>
    </w:pPr>
    <w:rPr>
      <w:rFonts w:ascii="Arial" w:eastAsia="Times New Roman" w:hAnsi="Arial" w:cs="Times New Roman"/>
      <w:color w:val="auto"/>
      <w:sz w:val="20"/>
      <w:szCs w:val="20"/>
      <w:lang w:eastAsia="en-US"/>
    </w:rPr>
  </w:style>
  <w:style w:type="paragraph" w:styleId="BodyText">
    <w:name w:val="Body Text"/>
    <w:aliases w:val="heading_txt,CV Body Text,bodytxy2,One Page Summary,jtext,John1,bt,Body Text 1,Starbucks Body Text,3 indent,heading31,body text1,3 indent1,heading32,body text2,3 indent2,heading33,body text3,3 indent3,heading34,body text4,3 indent4,heading3,he"/>
    <w:basedOn w:val="Normal"/>
    <w:link w:val="BodyTextChar"/>
    <w:rsid w:val="00357FF6"/>
    <w:pPr>
      <w:keepLines/>
      <w:spacing w:before="120" w:after="120" w:line="240" w:lineRule="atLeast"/>
      <w:ind w:left="720"/>
    </w:pPr>
    <w:rPr>
      <w:rFonts w:ascii="Arial" w:eastAsia="Times New Roman" w:hAnsi="Arial" w:cs="Times New Roman"/>
      <w:color w:val="auto"/>
      <w:sz w:val="20"/>
      <w:szCs w:val="20"/>
      <w:lang w:eastAsia="en-US"/>
    </w:rPr>
  </w:style>
  <w:style w:type="paragraph" w:customStyle="1" w:styleId="Blockquote">
    <w:name w:val="Blockquote"/>
    <w:basedOn w:val="Normal"/>
    <w:rsid w:val="00357FF6"/>
    <w:pPr>
      <w:spacing w:before="100" w:after="100" w:line="240" w:lineRule="auto"/>
      <w:ind w:left="360" w:right="360"/>
    </w:pPr>
    <w:rPr>
      <w:rFonts w:ascii="Arial" w:eastAsia="Times New Roman" w:hAnsi="Arial" w:cs="Times New Roman"/>
      <w:snapToGrid w:val="0"/>
      <w:color w:val="auto"/>
      <w:sz w:val="24"/>
      <w:szCs w:val="20"/>
      <w:lang w:val="en-CA" w:eastAsia="en-US"/>
    </w:rPr>
  </w:style>
  <w:style w:type="paragraph" w:customStyle="1" w:styleId="Bullet1">
    <w:name w:val="Bullet1"/>
    <w:basedOn w:val="Normal"/>
    <w:rsid w:val="00357FF6"/>
    <w:pPr>
      <w:spacing w:before="120" w:after="0" w:line="240" w:lineRule="atLeast"/>
      <w:ind w:left="720" w:hanging="432"/>
    </w:pPr>
    <w:rPr>
      <w:rFonts w:ascii="Arial" w:eastAsia="Times New Roman" w:hAnsi="Arial" w:cs="Times New Roman"/>
      <w:color w:val="auto"/>
      <w:sz w:val="20"/>
      <w:szCs w:val="20"/>
      <w:lang w:eastAsia="en-US"/>
    </w:rPr>
  </w:style>
  <w:style w:type="paragraph" w:customStyle="1" w:styleId="Bullet2">
    <w:name w:val="Bullet2"/>
    <w:basedOn w:val="Normal"/>
    <w:rsid w:val="00357FF6"/>
    <w:pPr>
      <w:spacing w:before="120" w:after="0" w:line="240" w:lineRule="atLeast"/>
      <w:ind w:left="1440" w:hanging="360"/>
    </w:pPr>
    <w:rPr>
      <w:rFonts w:ascii="Arial" w:eastAsia="Times New Roman" w:hAnsi="Arial" w:cs="Times New Roman"/>
      <w:color w:val="000080"/>
      <w:sz w:val="20"/>
      <w:szCs w:val="20"/>
      <w:lang w:eastAsia="en-US"/>
    </w:rPr>
  </w:style>
  <w:style w:type="paragraph" w:styleId="DocumentMap">
    <w:name w:val="Document Map"/>
    <w:basedOn w:val="Normal"/>
    <w:semiHidden/>
    <w:rsid w:val="00357FF6"/>
    <w:pPr>
      <w:shd w:val="clear" w:color="auto" w:fill="000080"/>
    </w:pPr>
    <w:rPr>
      <w:rFonts w:ascii="Tahoma" w:hAnsi="Tahoma"/>
    </w:rPr>
  </w:style>
  <w:style w:type="character" w:styleId="FootnoteReference">
    <w:name w:val="footnote reference"/>
    <w:semiHidden/>
    <w:rsid w:val="00357FF6"/>
    <w:rPr>
      <w:sz w:val="20"/>
      <w:vertAlign w:val="superscript"/>
    </w:rPr>
  </w:style>
  <w:style w:type="paragraph" w:styleId="FootnoteText">
    <w:name w:val="footnote text"/>
    <w:basedOn w:val="Normal"/>
    <w:semiHidden/>
    <w:rsid w:val="00357FF6"/>
    <w:pPr>
      <w:keepNext/>
      <w:keepLines/>
      <w:pBdr>
        <w:bottom w:val="single" w:sz="6" w:space="0" w:color="000000"/>
      </w:pBdr>
      <w:spacing w:before="40" w:after="40"/>
      <w:ind w:left="360" w:hanging="360"/>
    </w:pPr>
    <w:rPr>
      <w:rFonts w:ascii="Helvetica" w:hAnsi="Helvetica"/>
      <w:sz w:val="16"/>
    </w:rPr>
  </w:style>
  <w:style w:type="paragraph" w:customStyle="1" w:styleId="MainTitle">
    <w:name w:val="Main Title"/>
    <w:basedOn w:val="Normal"/>
    <w:rsid w:val="00357FF6"/>
    <w:pPr>
      <w:spacing w:before="480" w:after="60" w:line="240" w:lineRule="auto"/>
      <w:jc w:val="center"/>
    </w:pPr>
    <w:rPr>
      <w:rFonts w:ascii="Arial" w:eastAsia="Times New Roman" w:hAnsi="Arial" w:cs="Times New Roman"/>
      <w:b/>
      <w:color w:val="auto"/>
      <w:kern w:val="28"/>
      <w:sz w:val="32"/>
      <w:szCs w:val="20"/>
      <w:lang w:eastAsia="en-US"/>
    </w:rPr>
  </w:style>
  <w:style w:type="paragraph" w:customStyle="1" w:styleId="Paragraph1">
    <w:name w:val="Paragraph1"/>
    <w:basedOn w:val="Normal"/>
    <w:rsid w:val="00357FF6"/>
    <w:pPr>
      <w:spacing w:before="80" w:after="0" w:line="240" w:lineRule="auto"/>
      <w:jc w:val="both"/>
    </w:pPr>
    <w:rPr>
      <w:rFonts w:ascii="Arial" w:eastAsia="Times New Roman" w:hAnsi="Arial" w:cs="Times New Roman"/>
      <w:color w:val="auto"/>
      <w:sz w:val="20"/>
      <w:szCs w:val="20"/>
      <w:lang w:eastAsia="en-US"/>
    </w:rPr>
  </w:style>
  <w:style w:type="paragraph" w:customStyle="1" w:styleId="Paragraph3">
    <w:name w:val="Paragraph3"/>
    <w:basedOn w:val="Normal"/>
    <w:rsid w:val="00357FF6"/>
    <w:pPr>
      <w:spacing w:before="80" w:after="0" w:line="240" w:lineRule="auto"/>
      <w:ind w:left="1530"/>
      <w:jc w:val="both"/>
    </w:pPr>
    <w:rPr>
      <w:rFonts w:ascii="Arial" w:eastAsia="Times New Roman" w:hAnsi="Arial" w:cs="Times New Roman"/>
      <w:color w:val="auto"/>
      <w:sz w:val="20"/>
      <w:szCs w:val="20"/>
      <w:lang w:eastAsia="en-US"/>
    </w:rPr>
  </w:style>
  <w:style w:type="paragraph" w:customStyle="1" w:styleId="Paragraph4">
    <w:name w:val="Paragraph4"/>
    <w:basedOn w:val="Normal"/>
    <w:rsid w:val="00357FF6"/>
    <w:pPr>
      <w:spacing w:before="80" w:after="0" w:line="240" w:lineRule="auto"/>
      <w:ind w:left="2250"/>
      <w:jc w:val="both"/>
    </w:pPr>
    <w:rPr>
      <w:rFonts w:ascii="Arial" w:eastAsia="Times New Roman" w:hAnsi="Arial" w:cs="Times New Roman"/>
      <w:color w:val="auto"/>
      <w:sz w:val="20"/>
      <w:szCs w:val="20"/>
      <w:lang w:eastAsia="en-US"/>
    </w:rPr>
  </w:style>
  <w:style w:type="paragraph" w:styleId="TOC4">
    <w:name w:val="toc 4"/>
    <w:basedOn w:val="Normal"/>
    <w:next w:val="Normal"/>
    <w:autoRedefine/>
    <w:uiPriority w:val="39"/>
    <w:rsid w:val="00357FF6"/>
    <w:pPr>
      <w:spacing w:after="0" w:line="240" w:lineRule="atLeast"/>
      <w:ind w:left="600"/>
    </w:pPr>
    <w:rPr>
      <w:rFonts w:ascii="Times New Roman" w:eastAsia="Times New Roman" w:hAnsi="Times New Roman" w:cs="Times New Roman"/>
      <w:color w:val="auto"/>
      <w:sz w:val="20"/>
      <w:szCs w:val="21"/>
      <w:lang w:eastAsia="en-US"/>
    </w:rPr>
  </w:style>
  <w:style w:type="paragraph" w:styleId="TOC5">
    <w:name w:val="toc 5"/>
    <w:basedOn w:val="Normal"/>
    <w:next w:val="Normal"/>
    <w:autoRedefine/>
    <w:uiPriority w:val="39"/>
    <w:rsid w:val="00357FF6"/>
    <w:pPr>
      <w:spacing w:after="0" w:line="240" w:lineRule="atLeast"/>
      <w:ind w:left="800"/>
    </w:pPr>
    <w:rPr>
      <w:rFonts w:ascii="Times New Roman" w:eastAsia="Times New Roman" w:hAnsi="Times New Roman" w:cs="Times New Roman"/>
      <w:color w:val="auto"/>
      <w:sz w:val="20"/>
      <w:szCs w:val="21"/>
      <w:lang w:eastAsia="en-US"/>
    </w:rPr>
  </w:style>
  <w:style w:type="paragraph" w:styleId="TOC6">
    <w:name w:val="toc 6"/>
    <w:basedOn w:val="Normal"/>
    <w:next w:val="Normal"/>
    <w:autoRedefine/>
    <w:uiPriority w:val="39"/>
    <w:rsid w:val="00357FF6"/>
    <w:pPr>
      <w:spacing w:after="0" w:line="240" w:lineRule="atLeast"/>
      <w:ind w:left="1000"/>
    </w:pPr>
    <w:rPr>
      <w:rFonts w:ascii="Times New Roman" w:eastAsia="Times New Roman" w:hAnsi="Times New Roman" w:cs="Times New Roman"/>
      <w:color w:val="auto"/>
      <w:sz w:val="20"/>
      <w:szCs w:val="21"/>
      <w:lang w:eastAsia="en-US"/>
    </w:rPr>
  </w:style>
  <w:style w:type="paragraph" w:styleId="TOC7">
    <w:name w:val="toc 7"/>
    <w:basedOn w:val="Normal"/>
    <w:next w:val="Normal"/>
    <w:autoRedefine/>
    <w:uiPriority w:val="39"/>
    <w:rsid w:val="00357FF6"/>
    <w:pPr>
      <w:spacing w:after="0" w:line="240" w:lineRule="atLeast"/>
      <w:ind w:left="1200"/>
    </w:pPr>
    <w:rPr>
      <w:rFonts w:ascii="Times New Roman" w:eastAsia="Times New Roman" w:hAnsi="Times New Roman" w:cs="Times New Roman"/>
      <w:color w:val="auto"/>
      <w:sz w:val="20"/>
      <w:szCs w:val="21"/>
      <w:lang w:eastAsia="en-US"/>
    </w:rPr>
  </w:style>
  <w:style w:type="paragraph" w:styleId="TOC8">
    <w:name w:val="toc 8"/>
    <w:basedOn w:val="Normal"/>
    <w:next w:val="Normal"/>
    <w:autoRedefine/>
    <w:uiPriority w:val="39"/>
    <w:rsid w:val="00357FF6"/>
    <w:pPr>
      <w:spacing w:after="0" w:line="240" w:lineRule="atLeast"/>
      <w:ind w:left="1400"/>
    </w:pPr>
    <w:rPr>
      <w:rFonts w:ascii="Times New Roman" w:eastAsia="Times New Roman" w:hAnsi="Times New Roman" w:cs="Times New Roman"/>
      <w:color w:val="auto"/>
      <w:sz w:val="20"/>
      <w:szCs w:val="21"/>
      <w:lang w:eastAsia="en-US"/>
    </w:rPr>
  </w:style>
  <w:style w:type="paragraph" w:styleId="TOC9">
    <w:name w:val="toc 9"/>
    <w:basedOn w:val="Normal"/>
    <w:next w:val="Normal"/>
    <w:autoRedefine/>
    <w:uiPriority w:val="39"/>
    <w:rsid w:val="00357FF6"/>
    <w:pPr>
      <w:spacing w:after="0" w:line="240" w:lineRule="atLeast"/>
      <w:ind w:left="1600"/>
    </w:pPr>
    <w:rPr>
      <w:rFonts w:ascii="Times New Roman" w:eastAsia="Times New Roman" w:hAnsi="Times New Roman" w:cs="Times New Roman"/>
      <w:color w:val="auto"/>
      <w:sz w:val="20"/>
      <w:szCs w:val="21"/>
      <w:lang w:eastAsia="en-US"/>
    </w:rPr>
  </w:style>
  <w:style w:type="paragraph" w:styleId="BodyText2">
    <w:name w:val="Body Text 2"/>
    <w:basedOn w:val="Normal"/>
    <w:rsid w:val="00357FF6"/>
    <w:pPr>
      <w:spacing w:before="120" w:after="0" w:line="240" w:lineRule="atLeast"/>
    </w:pPr>
    <w:rPr>
      <w:rFonts w:ascii="Arial" w:eastAsia="Times New Roman" w:hAnsi="Arial" w:cs="Times New Roman"/>
      <w:i/>
      <w:color w:val="0000FF"/>
      <w:sz w:val="20"/>
      <w:szCs w:val="20"/>
      <w:lang w:eastAsia="en-US"/>
    </w:rPr>
  </w:style>
  <w:style w:type="paragraph" w:styleId="BodyTextIndent">
    <w:name w:val="Body Text Indent"/>
    <w:basedOn w:val="Normal"/>
    <w:rsid w:val="00357FF6"/>
    <w:pPr>
      <w:spacing w:before="120" w:after="0" w:line="240" w:lineRule="atLeast"/>
      <w:ind w:left="720"/>
    </w:pPr>
    <w:rPr>
      <w:rFonts w:ascii="Arial" w:eastAsia="Times New Roman" w:hAnsi="Arial" w:cs="Times New Roman"/>
      <w:i/>
      <w:color w:val="0000FF"/>
      <w:sz w:val="20"/>
      <w:szCs w:val="20"/>
      <w:u w:val="single"/>
      <w:lang w:eastAsia="en-US"/>
    </w:rPr>
  </w:style>
  <w:style w:type="paragraph" w:customStyle="1" w:styleId="Body">
    <w:name w:val="Body"/>
    <w:basedOn w:val="Normal"/>
    <w:rsid w:val="00357FF6"/>
    <w:pPr>
      <w:spacing w:before="120" w:after="0" w:line="240" w:lineRule="auto"/>
      <w:jc w:val="both"/>
    </w:pPr>
    <w:rPr>
      <w:rFonts w:ascii="Book Antiqua" w:eastAsia="Times New Roman" w:hAnsi="Book Antiqua" w:cs="Times New Roman"/>
      <w:color w:val="auto"/>
      <w:sz w:val="20"/>
      <w:szCs w:val="20"/>
      <w:lang w:eastAsia="en-US"/>
    </w:rPr>
  </w:style>
  <w:style w:type="paragraph" w:customStyle="1" w:styleId="Bullet">
    <w:name w:val="Bullet"/>
    <w:basedOn w:val="Normal"/>
    <w:rsid w:val="00357FF6"/>
    <w:pPr>
      <w:tabs>
        <w:tab w:val="left" w:pos="720"/>
      </w:tabs>
      <w:spacing w:before="120" w:after="0" w:line="240" w:lineRule="auto"/>
      <w:ind w:left="720" w:right="360" w:hanging="720"/>
      <w:jc w:val="both"/>
    </w:pPr>
    <w:rPr>
      <w:rFonts w:ascii="Book Antiqua" w:eastAsia="Times New Roman" w:hAnsi="Book Antiqua" w:cs="Times New Roman"/>
      <w:color w:val="auto"/>
      <w:sz w:val="20"/>
      <w:szCs w:val="20"/>
      <w:lang w:eastAsia="en-US"/>
    </w:rPr>
  </w:style>
  <w:style w:type="paragraph" w:customStyle="1" w:styleId="InfoBlue">
    <w:name w:val="InfoBlue"/>
    <w:basedOn w:val="Normal"/>
    <w:next w:val="BodyText"/>
    <w:autoRedefine/>
    <w:rsid w:val="00687517"/>
    <w:pPr>
      <w:spacing w:before="120" w:after="120" w:line="240" w:lineRule="atLeast"/>
    </w:pPr>
    <w:rPr>
      <w:rFonts w:ascii="Arial" w:eastAsia="Times New Roman" w:hAnsi="Arial" w:cs="Times New Roman"/>
      <w:i/>
      <w:color w:val="0000FF"/>
      <w:sz w:val="16"/>
      <w:szCs w:val="20"/>
      <w:lang w:eastAsia="en-US"/>
    </w:rPr>
  </w:style>
  <w:style w:type="character" w:styleId="Hyperlink">
    <w:name w:val="Hyperlink"/>
    <w:uiPriority w:val="99"/>
    <w:rsid w:val="00357FF6"/>
    <w:rPr>
      <w:color w:val="0000FF"/>
      <w:u w:val="single"/>
    </w:rPr>
  </w:style>
  <w:style w:type="character" w:styleId="CommentReference">
    <w:name w:val="annotation reference"/>
    <w:uiPriority w:val="99"/>
    <w:rsid w:val="00357FF6"/>
    <w:rPr>
      <w:sz w:val="16"/>
      <w:szCs w:val="16"/>
    </w:rPr>
  </w:style>
  <w:style w:type="paragraph" w:customStyle="1" w:styleId="SourceCode">
    <w:name w:val="Source Code"/>
    <w:basedOn w:val="Blockquote"/>
    <w:autoRedefine/>
    <w:rsid w:val="00357FF6"/>
    <w:pPr>
      <w:framePr w:hSpace="181" w:vSpace="181" w:wrap="around" w:vAnchor="text" w:hAnchor="text" w:y="1"/>
      <w:ind w:left="357" w:right="357"/>
    </w:pPr>
    <w:rPr>
      <w:rFonts w:ascii="Courier New" w:hAnsi="Courier New"/>
      <w:noProof/>
      <w:sz w:val="16"/>
    </w:rPr>
  </w:style>
  <w:style w:type="paragraph" w:styleId="CommentText">
    <w:name w:val="annotation text"/>
    <w:basedOn w:val="Normal"/>
    <w:link w:val="CommentTextChar"/>
    <w:uiPriority w:val="99"/>
    <w:rsid w:val="00357FF6"/>
  </w:style>
  <w:style w:type="character" w:styleId="FollowedHyperlink">
    <w:name w:val="FollowedHyperlink"/>
    <w:rsid w:val="00357FF6"/>
    <w:rPr>
      <w:color w:val="800080"/>
      <w:u w:val="single"/>
    </w:rPr>
  </w:style>
  <w:style w:type="table" w:styleId="TableGrid">
    <w:name w:val="Table Grid"/>
    <w:basedOn w:val="TableNormal"/>
    <w:uiPriority w:val="39"/>
    <w:rsid w:val="00FE0713"/>
    <w:pPr>
      <w:spacing w:before="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rsid w:val="00AD3699"/>
    <w:rPr>
      <w:rFonts w:ascii="Arial" w:hAnsi="Arial"/>
      <w:lang w:val="en-GB" w:eastAsia="en-US" w:bidi="ar-SA"/>
    </w:rPr>
  </w:style>
  <w:style w:type="paragraph" w:styleId="BodyTextIndent2">
    <w:name w:val="Body Text Indent 2"/>
    <w:basedOn w:val="Normal"/>
    <w:rsid w:val="00ED2E52"/>
    <w:pPr>
      <w:spacing w:before="120" w:after="120" w:line="480" w:lineRule="auto"/>
      <w:ind w:left="283"/>
    </w:pPr>
    <w:rPr>
      <w:rFonts w:ascii="Arial" w:eastAsia="Times New Roman" w:hAnsi="Arial" w:cs="Times New Roman"/>
      <w:color w:val="auto"/>
      <w:sz w:val="20"/>
      <w:szCs w:val="20"/>
      <w:lang w:eastAsia="en-US"/>
    </w:rPr>
  </w:style>
  <w:style w:type="paragraph" w:styleId="BodyTextIndent3">
    <w:name w:val="Body Text Indent 3"/>
    <w:basedOn w:val="Normal"/>
    <w:rsid w:val="002557F5"/>
    <w:pPr>
      <w:spacing w:before="120" w:after="120" w:line="240" w:lineRule="atLeast"/>
      <w:ind w:left="283"/>
    </w:pPr>
    <w:rPr>
      <w:rFonts w:ascii="Arial" w:eastAsia="Times New Roman" w:hAnsi="Arial" w:cs="Times New Roman"/>
      <w:color w:val="auto"/>
      <w:sz w:val="16"/>
      <w:szCs w:val="16"/>
      <w:lang w:eastAsia="en-US"/>
    </w:rPr>
  </w:style>
  <w:style w:type="paragraph" w:customStyle="1" w:styleId="Appendix">
    <w:name w:val="Appendix"/>
    <w:basedOn w:val="Normal"/>
    <w:rsid w:val="000F2594"/>
    <w:pPr>
      <w:numPr>
        <w:numId w:val="1"/>
      </w:numPr>
      <w:spacing w:before="120" w:after="0" w:line="240" w:lineRule="atLeast"/>
    </w:pPr>
    <w:rPr>
      <w:rFonts w:ascii="Arial" w:eastAsia="Times New Roman" w:hAnsi="Arial" w:cs="Times New Roman"/>
      <w:snapToGrid w:val="0"/>
      <w:color w:val="auto"/>
      <w:sz w:val="20"/>
      <w:szCs w:val="20"/>
      <w:lang w:eastAsia="en-US"/>
    </w:rPr>
  </w:style>
  <w:style w:type="paragraph" w:styleId="CommentSubject">
    <w:name w:val="annotation subject"/>
    <w:basedOn w:val="CommentText"/>
    <w:next w:val="CommentText"/>
    <w:semiHidden/>
    <w:rsid w:val="00F97CE2"/>
    <w:rPr>
      <w:b/>
      <w:bCs/>
    </w:rPr>
  </w:style>
  <w:style w:type="paragraph" w:styleId="BalloonText">
    <w:name w:val="Balloon Text"/>
    <w:basedOn w:val="Normal"/>
    <w:semiHidden/>
    <w:rsid w:val="00F97CE2"/>
    <w:rPr>
      <w:rFonts w:ascii="Tahoma" w:hAnsi="Tahoma" w:cs="Tahoma"/>
      <w:sz w:val="16"/>
      <w:szCs w:val="16"/>
    </w:rPr>
  </w:style>
  <w:style w:type="character" w:styleId="Emphasis">
    <w:name w:val="Emphasis"/>
    <w:qFormat/>
    <w:rsid w:val="00C13D47"/>
    <w:rPr>
      <w:i/>
      <w:iCs/>
    </w:rPr>
  </w:style>
  <w:style w:type="paragraph" w:customStyle="1" w:styleId="H5">
    <w:name w:val="H5"/>
    <w:basedOn w:val="Normal"/>
    <w:next w:val="Normal"/>
    <w:rsid w:val="00687517"/>
    <w:pPr>
      <w:keepNext/>
      <w:widowControl w:val="0"/>
      <w:spacing w:before="100" w:after="100" w:line="240" w:lineRule="auto"/>
      <w:outlineLvl w:val="5"/>
    </w:pPr>
    <w:rPr>
      <w:rFonts w:ascii="Times New Roman" w:eastAsia="Times New Roman" w:hAnsi="Times New Roman" w:cs="Times New Roman"/>
      <w:b/>
      <w:snapToGrid w:val="0"/>
      <w:color w:val="auto"/>
      <w:sz w:val="20"/>
      <w:szCs w:val="20"/>
      <w:lang w:eastAsia="en-US"/>
    </w:rPr>
  </w:style>
  <w:style w:type="paragraph" w:customStyle="1" w:styleId="Preformatted">
    <w:name w:val="Preformatted"/>
    <w:basedOn w:val="Normal"/>
    <w:rsid w:val="00687517"/>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color w:val="auto"/>
      <w:sz w:val="20"/>
      <w:szCs w:val="20"/>
      <w:lang w:eastAsia="en-US"/>
    </w:rPr>
  </w:style>
  <w:style w:type="paragraph" w:customStyle="1" w:styleId="H4">
    <w:name w:val="H4"/>
    <w:basedOn w:val="Normal"/>
    <w:next w:val="Normal"/>
    <w:rsid w:val="00907362"/>
    <w:pPr>
      <w:keepNext/>
      <w:widowControl w:val="0"/>
      <w:spacing w:before="100" w:after="100" w:line="240" w:lineRule="auto"/>
      <w:outlineLvl w:val="4"/>
    </w:pPr>
    <w:rPr>
      <w:rFonts w:ascii="Arial" w:eastAsia="Times New Roman" w:hAnsi="Arial" w:cs="Times New Roman"/>
      <w:b/>
      <w:snapToGrid w:val="0"/>
      <w:color w:val="auto"/>
      <w:sz w:val="20"/>
      <w:szCs w:val="20"/>
      <w:lang w:eastAsia="en-US"/>
    </w:rPr>
  </w:style>
  <w:style w:type="paragraph" w:styleId="Salutation">
    <w:name w:val="Salutation"/>
    <w:basedOn w:val="Normal"/>
    <w:next w:val="Normal"/>
    <w:rsid w:val="00E7211B"/>
    <w:pPr>
      <w:spacing w:before="120" w:after="0" w:line="240" w:lineRule="atLeast"/>
    </w:pPr>
    <w:rPr>
      <w:rFonts w:ascii="Arial" w:eastAsia="Times New Roman" w:hAnsi="Arial" w:cs="Times New Roman"/>
      <w:color w:val="auto"/>
      <w:sz w:val="20"/>
      <w:szCs w:val="20"/>
      <w:lang w:eastAsia="en-US"/>
    </w:rPr>
  </w:style>
  <w:style w:type="character" w:customStyle="1" w:styleId="Heading1Char">
    <w:name w:val="Heading 1 Char"/>
    <w:aliases w:val="ch Char,Section Char,Section Heading Char,Numbered - 1 Char,Paragraph No Char,New Section Char,intoduction Char,PA Chapter Char,Heading 1-ERI Char,l1 Char"/>
    <w:link w:val="Heading1"/>
    <w:rsid w:val="00A5682C"/>
    <w:rPr>
      <w:rFonts w:ascii="Arial" w:hAnsi="Arial"/>
      <w:b/>
      <w:sz w:val="24"/>
      <w:lang w:eastAsia="en-US"/>
    </w:rPr>
  </w:style>
  <w:style w:type="paragraph" w:customStyle="1" w:styleId="BodyTextArial">
    <w:name w:val="Body Text + Arial"/>
    <w:aliases w:val="11 pt,Italic,Left:  0.25&quot;,First line:  0&quot;"/>
    <w:basedOn w:val="Normal"/>
    <w:link w:val="BodyTextArialChar"/>
    <w:rsid w:val="0099671C"/>
    <w:pPr>
      <w:overflowPunct w:val="0"/>
      <w:autoSpaceDE w:val="0"/>
      <w:autoSpaceDN w:val="0"/>
      <w:adjustRightInd w:val="0"/>
      <w:spacing w:after="0" w:line="240" w:lineRule="auto"/>
      <w:textAlignment w:val="baseline"/>
    </w:pPr>
    <w:rPr>
      <w:rFonts w:ascii="Arial" w:eastAsia="Times New Roman" w:hAnsi="Arial" w:cs="Arial"/>
      <w:color w:val="auto"/>
      <w:lang w:val="en-US" w:eastAsia="en-US"/>
    </w:rPr>
  </w:style>
  <w:style w:type="character" w:customStyle="1" w:styleId="BodyTextArialChar">
    <w:name w:val="Body Text + Arial Char"/>
    <w:aliases w:val="11 pt Char,Italic Char,Left:  0.25&quot; Char,First line:  0&quot; Char"/>
    <w:link w:val="BodyTextArial"/>
    <w:rsid w:val="0099671C"/>
    <w:rPr>
      <w:rFonts w:ascii="Arial" w:hAnsi="Arial" w:cs="Arial"/>
      <w:sz w:val="22"/>
      <w:szCs w:val="22"/>
      <w:lang w:val="en-US" w:eastAsia="en-US" w:bidi="ar-SA"/>
    </w:rPr>
  </w:style>
  <w:style w:type="paragraph" w:styleId="ListBullet">
    <w:name w:val="List Bullet"/>
    <w:basedOn w:val="Normal"/>
    <w:rsid w:val="00B7144C"/>
    <w:pPr>
      <w:numPr>
        <w:numId w:val="3"/>
      </w:numPr>
      <w:spacing w:before="120" w:after="0" w:line="240" w:lineRule="atLeast"/>
    </w:pPr>
    <w:rPr>
      <w:rFonts w:ascii="Arial" w:eastAsia="Times New Roman" w:hAnsi="Arial" w:cs="Times New Roman"/>
      <w:color w:val="auto"/>
      <w:sz w:val="20"/>
      <w:szCs w:val="20"/>
      <w:lang w:eastAsia="en-US"/>
    </w:rPr>
  </w:style>
  <w:style w:type="character" w:customStyle="1" w:styleId="text1">
    <w:name w:val="text1"/>
    <w:rsid w:val="00BE4C35"/>
    <w:rPr>
      <w:rFonts w:ascii="Arial" w:hAnsi="Arial" w:cs="Arial" w:hint="default"/>
      <w:strike w:val="0"/>
      <w:dstrike w:val="0"/>
      <w:color w:val="000000"/>
      <w:sz w:val="18"/>
      <w:szCs w:val="18"/>
      <w:u w:val="none"/>
      <w:effect w:val="none"/>
      <w:shd w:val="clear" w:color="auto" w:fill="auto"/>
    </w:rPr>
  </w:style>
  <w:style w:type="paragraph" w:styleId="ListParagraph">
    <w:name w:val="List Paragraph"/>
    <w:aliases w:val="TFE List"/>
    <w:basedOn w:val="Normal"/>
    <w:link w:val="ListParagraphChar"/>
    <w:uiPriority w:val="34"/>
    <w:qFormat/>
    <w:rsid w:val="005619F4"/>
    <w:pPr>
      <w:spacing w:before="120" w:after="0" w:line="240" w:lineRule="atLeast"/>
      <w:ind w:left="720"/>
    </w:pPr>
    <w:rPr>
      <w:rFonts w:ascii="Arial" w:eastAsia="Times New Roman" w:hAnsi="Arial" w:cs="Times New Roman"/>
      <w:color w:val="auto"/>
      <w:sz w:val="20"/>
      <w:szCs w:val="20"/>
      <w:lang w:eastAsia="en-US"/>
    </w:rPr>
  </w:style>
  <w:style w:type="paragraph" w:styleId="NormalWeb">
    <w:name w:val="Normal (Web)"/>
    <w:basedOn w:val="Normal"/>
    <w:uiPriority w:val="99"/>
    <w:unhideWhenUsed/>
    <w:rsid w:val="00B67A99"/>
    <w:pPr>
      <w:spacing w:before="100" w:beforeAutospacing="1" w:after="100" w:afterAutospacing="1" w:line="240" w:lineRule="auto"/>
    </w:pPr>
    <w:rPr>
      <w:rFonts w:ascii="Times New Roman" w:eastAsia="Times New Roman" w:hAnsi="Times New Roman" w:cs="Times New Roman"/>
      <w:color w:val="auto"/>
      <w:sz w:val="24"/>
      <w:szCs w:val="24"/>
    </w:rPr>
  </w:style>
  <w:style w:type="paragraph" w:customStyle="1" w:styleId="Default">
    <w:name w:val="Default"/>
    <w:rsid w:val="00E95603"/>
    <w:pPr>
      <w:autoSpaceDE w:val="0"/>
      <w:autoSpaceDN w:val="0"/>
      <w:adjustRightInd w:val="0"/>
    </w:pPr>
    <w:rPr>
      <w:rFonts w:ascii="KLBCBC+TimesNewRoman" w:hAnsi="KLBCBC+TimesNewRoman" w:cs="KLBCBC+TimesNewRoman"/>
      <w:color w:val="000000"/>
      <w:sz w:val="24"/>
      <w:szCs w:val="24"/>
    </w:rPr>
  </w:style>
  <w:style w:type="paragraph" w:customStyle="1" w:styleId="Text">
    <w:name w:val="Text"/>
    <w:basedOn w:val="Default"/>
    <w:next w:val="Default"/>
    <w:uiPriority w:val="99"/>
    <w:rsid w:val="00E95603"/>
    <w:rPr>
      <w:rFonts w:cs="Times New Roman"/>
      <w:color w:val="auto"/>
    </w:rPr>
  </w:style>
  <w:style w:type="paragraph" w:customStyle="1" w:styleId="Char">
    <w:name w:val="Char"/>
    <w:basedOn w:val="Normal"/>
    <w:rsid w:val="007B4446"/>
    <w:pPr>
      <w:tabs>
        <w:tab w:val="num" w:pos="595"/>
      </w:tabs>
      <w:spacing w:after="160" w:line="240" w:lineRule="exact"/>
      <w:ind w:left="595" w:hanging="595"/>
    </w:pPr>
    <w:rPr>
      <w:rFonts w:ascii="Arial" w:eastAsia="Times New Roman" w:hAnsi="Arial" w:cs="Times New Roman"/>
      <w:color w:val="auto"/>
      <w:sz w:val="20"/>
      <w:szCs w:val="20"/>
      <w:lang w:val="en-US" w:eastAsia="en-US"/>
    </w:rPr>
  </w:style>
  <w:style w:type="paragraph" w:customStyle="1" w:styleId="TableText0">
    <w:name w:val="Table Text"/>
    <w:basedOn w:val="Normal"/>
    <w:rsid w:val="00CA1C6D"/>
    <w:pPr>
      <w:spacing w:after="0" w:line="240" w:lineRule="auto"/>
    </w:pPr>
    <w:rPr>
      <w:rFonts w:ascii="Arial" w:eastAsia="Times New Roman" w:hAnsi="Arial" w:cs="Times New Roman"/>
      <w:noProof/>
      <w:color w:val="auto"/>
      <w:sz w:val="20"/>
      <w:szCs w:val="20"/>
    </w:rPr>
  </w:style>
  <w:style w:type="character" w:customStyle="1" w:styleId="bold31">
    <w:name w:val="bold31"/>
    <w:rsid w:val="00FA0441"/>
    <w:rPr>
      <w:b/>
      <w:bCs/>
      <w:sz w:val="28"/>
      <w:szCs w:val="28"/>
    </w:rPr>
  </w:style>
  <w:style w:type="paragraph" w:customStyle="1" w:styleId="Char2">
    <w:name w:val="Char2"/>
    <w:basedOn w:val="Normal"/>
    <w:rsid w:val="00BA3C28"/>
    <w:pPr>
      <w:tabs>
        <w:tab w:val="num" w:pos="595"/>
      </w:tabs>
      <w:spacing w:after="160" w:line="240" w:lineRule="exact"/>
      <w:ind w:left="595" w:hanging="595"/>
    </w:pPr>
    <w:rPr>
      <w:rFonts w:ascii="Arial" w:eastAsia="Times New Roman" w:hAnsi="Arial" w:cs="Times New Roman"/>
      <w:color w:val="auto"/>
      <w:sz w:val="20"/>
      <w:szCs w:val="20"/>
      <w:lang w:val="en-US" w:eastAsia="en-US"/>
    </w:rPr>
  </w:style>
  <w:style w:type="character" w:styleId="Strong">
    <w:name w:val="Strong"/>
    <w:qFormat/>
    <w:rsid w:val="00595E87"/>
    <w:rPr>
      <w:b/>
      <w:bCs/>
    </w:rPr>
  </w:style>
  <w:style w:type="paragraph" w:customStyle="1" w:styleId="Para1">
    <w:name w:val="Para1"/>
    <w:basedOn w:val="Normal"/>
    <w:rsid w:val="0026442A"/>
    <w:pPr>
      <w:suppressAutoHyphens/>
      <w:spacing w:after="120" w:line="240" w:lineRule="auto"/>
    </w:pPr>
    <w:rPr>
      <w:rFonts w:ascii="Times New Roman" w:eastAsia="Times New Roman" w:hAnsi="Times New Roman" w:cs="Times New Roman"/>
      <w:color w:val="auto"/>
      <w:spacing w:val="-3"/>
      <w:szCs w:val="20"/>
      <w:lang w:val="en-US" w:eastAsia="en-US"/>
    </w:rPr>
  </w:style>
  <w:style w:type="character" w:customStyle="1" w:styleId="apple-style-span">
    <w:name w:val="apple-style-span"/>
    <w:rsid w:val="00807EF2"/>
  </w:style>
  <w:style w:type="character" w:customStyle="1" w:styleId="small">
    <w:name w:val="small"/>
    <w:rsid w:val="001727B4"/>
    <w:rPr>
      <w:rFonts w:ascii="Arial" w:hAnsi="Arial"/>
      <w:lang w:val="en-US" w:eastAsia="en-US" w:bidi="ar-SA"/>
    </w:rPr>
  </w:style>
  <w:style w:type="paragraph" w:customStyle="1" w:styleId="BodySingle">
    <w:name w:val="Body Single"/>
    <w:basedOn w:val="Normal"/>
    <w:link w:val="BodySingleChar"/>
    <w:rsid w:val="00B014B2"/>
    <w:pPr>
      <w:tabs>
        <w:tab w:val="left" w:pos="720"/>
        <w:tab w:val="left" w:pos="1440"/>
        <w:tab w:val="left" w:pos="2304"/>
      </w:tabs>
      <w:spacing w:after="0" w:line="240" w:lineRule="auto"/>
      <w:jc w:val="both"/>
    </w:pPr>
    <w:rPr>
      <w:rFonts w:ascii="Arial" w:eastAsia="Times New Roman" w:hAnsi="Arial" w:cs="Times New Roman"/>
      <w:color w:val="auto"/>
      <w:sz w:val="20"/>
      <w:szCs w:val="20"/>
      <w:lang w:eastAsia="en-US"/>
    </w:rPr>
  </w:style>
  <w:style w:type="character" w:customStyle="1" w:styleId="BodySingleChar">
    <w:name w:val="Body Single Char"/>
    <w:link w:val="BodySingle"/>
    <w:rsid w:val="00B014B2"/>
    <w:rPr>
      <w:rFonts w:ascii="Arial" w:hAnsi="Arial"/>
      <w:lang w:eastAsia="en-US"/>
    </w:rPr>
  </w:style>
  <w:style w:type="paragraph" w:customStyle="1" w:styleId="Char1Char">
    <w:name w:val="Char1 Char"/>
    <w:basedOn w:val="Normal"/>
    <w:rsid w:val="00125CBC"/>
    <w:pPr>
      <w:spacing w:after="160" w:line="240" w:lineRule="exact"/>
    </w:pPr>
    <w:rPr>
      <w:rFonts w:ascii="Arial" w:eastAsia="Times New Roman" w:hAnsi="Arial" w:cs="Times New Roman"/>
      <w:color w:val="auto"/>
      <w:sz w:val="20"/>
      <w:szCs w:val="20"/>
      <w:lang w:val="en-US" w:eastAsia="en-US"/>
    </w:rPr>
  </w:style>
  <w:style w:type="character" w:customStyle="1" w:styleId="Heading2Char">
    <w:name w:val="Heading 2 Char"/>
    <w:aliases w:val="h1 Char,Major Char"/>
    <w:basedOn w:val="DefaultParagraphFont"/>
    <w:link w:val="Heading2"/>
    <w:rsid w:val="00C24EDD"/>
    <w:rPr>
      <w:rFonts w:ascii="Calibri" w:hAnsi="Calibri"/>
      <w:b/>
      <w:sz w:val="22"/>
      <w:lang w:eastAsia="en-US"/>
    </w:rPr>
  </w:style>
  <w:style w:type="paragraph" w:customStyle="1" w:styleId="TableHeading">
    <w:name w:val="Table Heading"/>
    <w:rsid w:val="005925AA"/>
    <w:rPr>
      <w:rFonts w:ascii="Arial" w:hAnsi="Arial"/>
      <w:b/>
      <w:noProof/>
      <w:color w:val="004589"/>
    </w:rPr>
  </w:style>
  <w:style w:type="numbering" w:styleId="111111">
    <w:name w:val="Outline List 2"/>
    <w:basedOn w:val="NoList"/>
    <w:rsid w:val="005925AA"/>
    <w:pPr>
      <w:numPr>
        <w:numId w:val="4"/>
      </w:numPr>
    </w:pPr>
  </w:style>
  <w:style w:type="paragraph" w:customStyle="1" w:styleId="CharChar3Char">
    <w:name w:val="Char Char3 Char"/>
    <w:basedOn w:val="Normal"/>
    <w:rsid w:val="00DA0309"/>
    <w:pPr>
      <w:tabs>
        <w:tab w:val="num" w:pos="595"/>
      </w:tabs>
      <w:spacing w:after="160" w:line="240" w:lineRule="exact"/>
      <w:ind w:left="595" w:hanging="595"/>
    </w:pPr>
    <w:rPr>
      <w:rFonts w:ascii="Arial" w:eastAsia="Times New Roman" w:hAnsi="Arial" w:cs="Times New Roman"/>
      <w:color w:val="auto"/>
      <w:sz w:val="20"/>
      <w:szCs w:val="20"/>
      <w:lang w:val="en-US"/>
    </w:rPr>
  </w:style>
  <w:style w:type="paragraph" w:customStyle="1" w:styleId="Char1">
    <w:name w:val="Char1"/>
    <w:basedOn w:val="Normal"/>
    <w:rsid w:val="00767B49"/>
    <w:pPr>
      <w:tabs>
        <w:tab w:val="num" w:pos="595"/>
      </w:tabs>
      <w:spacing w:after="160" w:line="240" w:lineRule="exact"/>
      <w:ind w:left="595" w:hanging="595"/>
    </w:pPr>
    <w:rPr>
      <w:rFonts w:ascii="Arial" w:eastAsia="Times New Roman" w:hAnsi="Arial" w:cs="Times New Roman"/>
      <w:color w:val="auto"/>
      <w:sz w:val="20"/>
      <w:szCs w:val="20"/>
      <w:lang w:val="en-US"/>
    </w:rPr>
  </w:style>
  <w:style w:type="paragraph" w:styleId="ListNumber">
    <w:name w:val="List Number"/>
    <w:basedOn w:val="Normal"/>
    <w:rsid w:val="00CA209C"/>
    <w:pPr>
      <w:numPr>
        <w:numId w:val="5"/>
      </w:numPr>
      <w:spacing w:after="0" w:line="240" w:lineRule="auto"/>
    </w:pPr>
    <w:rPr>
      <w:rFonts w:ascii="Arial" w:eastAsia="Times New Roman" w:hAnsi="Arial" w:cs="Times New Roman"/>
      <w:color w:val="auto"/>
      <w:sz w:val="20"/>
      <w:szCs w:val="20"/>
    </w:rPr>
  </w:style>
  <w:style w:type="paragraph" w:styleId="ListNumber2">
    <w:name w:val="List Number 2"/>
    <w:basedOn w:val="Normal"/>
    <w:rsid w:val="00CA209C"/>
    <w:pPr>
      <w:numPr>
        <w:ilvl w:val="1"/>
        <w:numId w:val="5"/>
      </w:numPr>
      <w:spacing w:after="0" w:line="240" w:lineRule="auto"/>
    </w:pPr>
    <w:rPr>
      <w:rFonts w:ascii="Arial" w:eastAsia="Times New Roman" w:hAnsi="Arial" w:cs="Times New Roman"/>
      <w:color w:val="auto"/>
      <w:sz w:val="20"/>
      <w:szCs w:val="20"/>
    </w:rPr>
  </w:style>
  <w:style w:type="paragraph" w:styleId="ListNumber3">
    <w:name w:val="List Number 3"/>
    <w:basedOn w:val="Normal"/>
    <w:rsid w:val="00CA209C"/>
    <w:pPr>
      <w:numPr>
        <w:ilvl w:val="2"/>
        <w:numId w:val="5"/>
      </w:numPr>
      <w:tabs>
        <w:tab w:val="clear" w:pos="1571"/>
        <w:tab w:val="left" w:pos="1208"/>
      </w:tabs>
      <w:spacing w:after="0" w:line="240" w:lineRule="auto"/>
    </w:pPr>
    <w:rPr>
      <w:rFonts w:ascii="Arial" w:eastAsia="Times New Roman" w:hAnsi="Arial" w:cs="Times New Roman"/>
      <w:color w:val="auto"/>
      <w:sz w:val="20"/>
      <w:szCs w:val="20"/>
    </w:rPr>
  </w:style>
  <w:style w:type="character" w:customStyle="1" w:styleId="FooterChar">
    <w:name w:val="Footer Char"/>
    <w:basedOn w:val="DefaultParagraphFont"/>
    <w:link w:val="Footer"/>
    <w:uiPriority w:val="99"/>
    <w:rsid w:val="00364398"/>
    <w:rPr>
      <w:rFonts w:ascii="Arial" w:hAnsi="Arial"/>
      <w:lang w:eastAsia="en-US"/>
    </w:rPr>
  </w:style>
  <w:style w:type="paragraph" w:customStyle="1" w:styleId="DefaultText">
    <w:name w:val="Default Text"/>
    <w:basedOn w:val="Normal"/>
    <w:rsid w:val="002A2952"/>
    <w:pPr>
      <w:spacing w:after="0" w:line="240" w:lineRule="auto"/>
    </w:pPr>
    <w:rPr>
      <w:rFonts w:ascii="Times New Roman" w:eastAsia="Times New Roman" w:hAnsi="Times New Roman" w:cs="Times New Roman"/>
      <w:color w:val="auto"/>
      <w:sz w:val="24"/>
      <w:szCs w:val="20"/>
      <w:lang w:eastAsia="en-US"/>
    </w:rPr>
  </w:style>
  <w:style w:type="table" w:customStyle="1" w:styleId="GridTable4-Accent11">
    <w:name w:val="Grid Table 4 - Accent 11"/>
    <w:basedOn w:val="TableNormal"/>
    <w:uiPriority w:val="49"/>
    <w:rsid w:val="001E66F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styleId="BodyText3">
    <w:name w:val="Body Text 3"/>
    <w:link w:val="BodyText3Char"/>
    <w:rsid w:val="00CB03D7"/>
    <w:pPr>
      <w:tabs>
        <w:tab w:val="num" w:pos="0"/>
      </w:tabs>
      <w:spacing w:after="180" w:line="288" w:lineRule="auto"/>
      <w:ind w:hanging="720"/>
      <w:jc w:val="both"/>
    </w:pPr>
    <w:rPr>
      <w:rFonts w:ascii="Cambria" w:hAnsi="Cambria"/>
      <w:sz w:val="21"/>
      <w:szCs w:val="16"/>
    </w:rPr>
  </w:style>
  <w:style w:type="character" w:customStyle="1" w:styleId="BodyText3Char">
    <w:name w:val="Body Text 3 Char"/>
    <w:basedOn w:val="DefaultParagraphFont"/>
    <w:link w:val="BodyText3"/>
    <w:rsid w:val="00CB03D7"/>
    <w:rPr>
      <w:rFonts w:ascii="Cambria" w:hAnsi="Cambria"/>
      <w:sz w:val="21"/>
      <w:szCs w:val="16"/>
    </w:rPr>
  </w:style>
  <w:style w:type="numbering" w:customStyle="1" w:styleId="SQWReportNumbering">
    <w:name w:val="SQW Report Numbering"/>
    <w:basedOn w:val="NoList"/>
    <w:uiPriority w:val="99"/>
    <w:rsid w:val="00CB03D7"/>
    <w:pPr>
      <w:numPr>
        <w:numId w:val="6"/>
      </w:numPr>
    </w:pPr>
  </w:style>
  <w:style w:type="paragraph" w:customStyle="1" w:styleId="ListBullet3">
    <w:name w:val="List Bullet_3"/>
    <w:basedOn w:val="ListBullet2"/>
    <w:qFormat/>
    <w:rsid w:val="00D737B5"/>
    <w:pPr>
      <w:tabs>
        <w:tab w:val="num" w:pos="720"/>
        <w:tab w:val="left" w:pos="1843"/>
      </w:tabs>
      <w:spacing w:before="0" w:after="180" w:line="288" w:lineRule="auto"/>
      <w:ind w:left="720"/>
      <w:contextualSpacing w:val="0"/>
      <w:jc w:val="both"/>
    </w:pPr>
    <w:rPr>
      <w:rFonts w:ascii="Calibri Light" w:hAnsi="Calibri Light"/>
      <w:sz w:val="21"/>
      <w:szCs w:val="22"/>
      <w:lang w:eastAsia="en-GB"/>
    </w:rPr>
  </w:style>
  <w:style w:type="paragraph" w:styleId="ListBullet2">
    <w:name w:val="List Bullet 2"/>
    <w:basedOn w:val="Normal"/>
    <w:unhideWhenUsed/>
    <w:rsid w:val="00D737B5"/>
    <w:pPr>
      <w:spacing w:before="120" w:after="0" w:line="240" w:lineRule="atLeast"/>
      <w:ind w:left="360" w:hanging="360"/>
      <w:contextualSpacing/>
    </w:pPr>
    <w:rPr>
      <w:rFonts w:ascii="Arial" w:eastAsia="Times New Roman" w:hAnsi="Arial" w:cs="Times New Roman"/>
      <w:color w:val="auto"/>
      <w:sz w:val="20"/>
      <w:szCs w:val="20"/>
      <w:lang w:eastAsia="en-US"/>
    </w:rPr>
  </w:style>
  <w:style w:type="character" w:customStyle="1" w:styleId="BodyTextChar">
    <w:name w:val="Body Text Char"/>
    <w:aliases w:val="heading_txt Char,CV Body Text Char,bodytxy2 Char,One Page Summary Char,jtext Char,John1 Char,bt Char,Body Text 1 Char,Starbucks Body Text Char,3 indent Char,heading31 Char,body text1 Char,3 indent1 Char,heading32 Char,body text2 Char"/>
    <w:link w:val="BodyText"/>
    <w:rsid w:val="0052465B"/>
    <w:rPr>
      <w:rFonts w:ascii="Arial" w:hAnsi="Arial"/>
      <w:lang w:eastAsia="en-US"/>
    </w:rPr>
  </w:style>
  <w:style w:type="paragraph" w:customStyle="1" w:styleId="ColumnHeading">
    <w:name w:val="Column Heading"/>
    <w:rsid w:val="00382BCB"/>
    <w:rPr>
      <w:rFonts w:ascii="Calibri Light" w:hAnsi="Calibri Light"/>
      <w:b/>
      <w:sz w:val="18"/>
      <w:szCs w:val="18"/>
    </w:rPr>
  </w:style>
  <w:style w:type="paragraph" w:customStyle="1" w:styleId="Source">
    <w:name w:val="Source"/>
    <w:basedOn w:val="Normal"/>
    <w:next w:val="BodyText"/>
    <w:rsid w:val="00286082"/>
    <w:pPr>
      <w:spacing w:after="180" w:line="240" w:lineRule="auto"/>
      <w:jc w:val="right"/>
    </w:pPr>
    <w:rPr>
      <w:rFonts w:ascii="Calibri Light" w:eastAsia="Times New Roman" w:hAnsi="Calibri Light" w:cs="Times New Roman"/>
      <w:i/>
      <w:color w:val="auto"/>
      <w:sz w:val="16"/>
      <w:szCs w:val="16"/>
    </w:rPr>
  </w:style>
  <w:style w:type="paragraph" w:customStyle="1" w:styleId="Figs">
    <w:name w:val="Figs"/>
    <w:basedOn w:val="Normal"/>
    <w:link w:val="FigsChar"/>
    <w:qFormat/>
    <w:rsid w:val="00286082"/>
    <w:pPr>
      <w:keepNext/>
      <w:pBdr>
        <w:top w:val="single" w:sz="4" w:space="1" w:color="FFFFFF"/>
        <w:left w:val="single" w:sz="4" w:space="4" w:color="FFFFFF"/>
        <w:bottom w:val="single" w:sz="4" w:space="1" w:color="FFFFFF"/>
        <w:right w:val="single" w:sz="4" w:space="4" w:color="FFFFFF"/>
      </w:pBdr>
      <w:spacing w:after="0" w:line="240" w:lineRule="auto"/>
    </w:pPr>
    <w:rPr>
      <w:rFonts w:ascii="Arial" w:eastAsia="Times New Roman" w:hAnsi="Arial" w:cs="Times New Roman"/>
      <w:b/>
      <w:bCs/>
      <w:color w:val="037F8B"/>
      <w:kern w:val="28"/>
      <w:sz w:val="18"/>
      <w:szCs w:val="18"/>
      <w:lang w:val="x-none" w:eastAsia="x-none"/>
    </w:rPr>
  </w:style>
  <w:style w:type="character" w:customStyle="1" w:styleId="FigsChar">
    <w:name w:val="Figs Char"/>
    <w:link w:val="Figs"/>
    <w:rsid w:val="00286082"/>
    <w:rPr>
      <w:rFonts w:ascii="Arial" w:hAnsi="Arial"/>
      <w:b/>
      <w:bCs/>
      <w:color w:val="037F8B"/>
      <w:kern w:val="28"/>
      <w:sz w:val="18"/>
      <w:szCs w:val="18"/>
      <w:lang w:val="x-none" w:eastAsia="x-none"/>
    </w:rPr>
  </w:style>
  <w:style w:type="character" w:customStyle="1" w:styleId="ListParagraphChar">
    <w:name w:val="List Paragraph Char"/>
    <w:aliases w:val="TFE List Char"/>
    <w:link w:val="ListParagraph"/>
    <w:uiPriority w:val="34"/>
    <w:rsid w:val="009E3782"/>
    <w:rPr>
      <w:rFonts w:ascii="Arial" w:hAnsi="Arial"/>
      <w:lang w:eastAsia="en-US"/>
    </w:rPr>
  </w:style>
  <w:style w:type="paragraph" w:customStyle="1" w:styleId="MessageBoxHeader">
    <w:name w:val="Message_Box_Header"/>
    <w:basedOn w:val="Normal"/>
    <w:qFormat/>
    <w:rsid w:val="009E3782"/>
    <w:pPr>
      <w:spacing w:after="120" w:line="288" w:lineRule="auto"/>
    </w:pPr>
    <w:rPr>
      <w:rFonts w:ascii="Calibri Light" w:eastAsia="Times New Roman" w:hAnsi="Calibri Light" w:cs="Times New Roman"/>
      <w:b/>
      <w:color w:val="auto"/>
      <w:sz w:val="21"/>
      <w:szCs w:val="21"/>
      <w:lang w:eastAsia="en-US"/>
    </w:rPr>
  </w:style>
  <w:style w:type="paragraph" w:customStyle="1" w:styleId="Normal1">
    <w:name w:val="Normal1"/>
    <w:rsid w:val="001C48FA"/>
    <w:rPr>
      <w:color w:val="000000"/>
      <w:sz w:val="24"/>
      <w:szCs w:val="24"/>
      <w:lang w:eastAsia="en-US"/>
    </w:rPr>
  </w:style>
  <w:style w:type="paragraph" w:customStyle="1" w:styleId="STBody">
    <w:name w:val="STBody"/>
    <w:basedOn w:val="Normal"/>
    <w:rsid w:val="001C48FA"/>
    <w:pPr>
      <w:keepNext/>
      <w:widowControl w:val="0"/>
      <w:spacing w:after="0" w:line="240" w:lineRule="auto"/>
      <w:jc w:val="center"/>
    </w:pPr>
    <w:rPr>
      <w:rFonts w:ascii="Arial" w:eastAsia="Times New Roman" w:hAnsi="Arial" w:cs="Times New Roman"/>
      <w:color w:val="auto"/>
      <w:sz w:val="20"/>
      <w:szCs w:val="20"/>
    </w:rPr>
  </w:style>
  <w:style w:type="paragraph" w:customStyle="1" w:styleId="SchedClauses">
    <w:name w:val="Sched Clauses"/>
    <w:basedOn w:val="Normal"/>
    <w:rsid w:val="001C48FA"/>
    <w:pPr>
      <w:widowControl w:val="0"/>
      <w:spacing w:before="200" w:after="60" w:line="240" w:lineRule="auto"/>
      <w:jc w:val="both"/>
    </w:pPr>
    <w:rPr>
      <w:rFonts w:ascii="Arial" w:eastAsia="Times New Roman" w:hAnsi="Arial" w:cs="Times New Roman"/>
      <w:color w:val="auto"/>
      <w:sz w:val="20"/>
      <w:szCs w:val="20"/>
    </w:rPr>
  </w:style>
  <w:style w:type="paragraph" w:styleId="Revision">
    <w:name w:val="Revision"/>
    <w:hidden/>
    <w:uiPriority w:val="99"/>
    <w:semiHidden/>
    <w:rsid w:val="00787DDA"/>
    <w:rPr>
      <w:rFonts w:ascii="Calibri" w:eastAsia="Calibri" w:hAnsi="Calibri" w:cs="Calibri"/>
      <w:color w:val="000000"/>
      <w:sz w:val="22"/>
      <w:szCs w:val="22"/>
    </w:rPr>
  </w:style>
  <w:style w:type="character" w:customStyle="1" w:styleId="CommentTextChar">
    <w:name w:val="Comment Text Char"/>
    <w:basedOn w:val="DefaultParagraphFont"/>
    <w:link w:val="CommentText"/>
    <w:uiPriority w:val="99"/>
    <w:rsid w:val="008A4812"/>
    <w:rPr>
      <w:rFonts w:ascii="Calibri" w:eastAsia="Calibri" w:hAnsi="Calibri" w:cs="Calibri"/>
      <w:color w:val="000000"/>
      <w:sz w:val="22"/>
      <w:szCs w:val="22"/>
    </w:rPr>
  </w:style>
  <w:style w:type="character" w:styleId="UnresolvedMention">
    <w:name w:val="Unresolved Mention"/>
    <w:basedOn w:val="DefaultParagraphFont"/>
    <w:uiPriority w:val="99"/>
    <w:unhideWhenUsed/>
    <w:rsid w:val="00FE4FCE"/>
    <w:rPr>
      <w:color w:val="605E5C"/>
      <w:shd w:val="clear" w:color="auto" w:fill="E1DFDD"/>
    </w:rPr>
  </w:style>
  <w:style w:type="character" w:styleId="Mention">
    <w:name w:val="Mention"/>
    <w:basedOn w:val="DefaultParagraphFont"/>
    <w:uiPriority w:val="99"/>
    <w:unhideWhenUsed/>
    <w:rsid w:val="00FE4FCE"/>
    <w:rPr>
      <w:color w:val="2B579A"/>
      <w:shd w:val="clear" w:color="auto" w:fill="E1DFDD"/>
    </w:rPr>
  </w:style>
  <w:style w:type="table" w:customStyle="1" w:styleId="TableGrid6">
    <w:name w:val="Table Grid6"/>
    <w:basedOn w:val="TableNormal"/>
    <w:next w:val="TableGrid"/>
    <w:rsid w:val="00225981"/>
    <w:pPr>
      <w:spacing w:before="120" w:line="2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Body">
    <w:name w:val="Main Body"/>
    <w:basedOn w:val="Normal"/>
    <w:link w:val="MainBodyChar"/>
    <w:qFormat/>
    <w:rsid w:val="00225981"/>
    <w:pPr>
      <w:spacing w:before="120"/>
    </w:pPr>
    <w:rPr>
      <w:rFonts w:asciiTheme="majorHAnsi" w:hAnsiTheme="majorHAnsi" w:cstheme="majorHAnsi"/>
    </w:rPr>
  </w:style>
  <w:style w:type="character" w:customStyle="1" w:styleId="MainBodyChar">
    <w:name w:val="Main Body Char"/>
    <w:basedOn w:val="DefaultParagraphFont"/>
    <w:link w:val="MainBody"/>
    <w:rsid w:val="00225981"/>
    <w:rPr>
      <w:rFonts w:asciiTheme="majorHAnsi" w:eastAsia="Calibri" w:hAnsiTheme="majorHAnsi" w:cstheme="majorHAns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5378">
      <w:bodyDiv w:val="1"/>
      <w:marLeft w:val="0"/>
      <w:marRight w:val="0"/>
      <w:marTop w:val="0"/>
      <w:marBottom w:val="0"/>
      <w:divBdr>
        <w:top w:val="none" w:sz="0" w:space="0" w:color="auto"/>
        <w:left w:val="none" w:sz="0" w:space="0" w:color="auto"/>
        <w:bottom w:val="none" w:sz="0" w:space="0" w:color="auto"/>
        <w:right w:val="none" w:sz="0" w:space="0" w:color="auto"/>
      </w:divBdr>
      <w:divsChild>
        <w:div w:id="1072774402">
          <w:marLeft w:val="0"/>
          <w:marRight w:val="0"/>
          <w:marTop w:val="0"/>
          <w:marBottom w:val="0"/>
          <w:divBdr>
            <w:top w:val="none" w:sz="0" w:space="0" w:color="auto"/>
            <w:left w:val="none" w:sz="0" w:space="0" w:color="auto"/>
            <w:bottom w:val="none" w:sz="0" w:space="0" w:color="auto"/>
            <w:right w:val="none" w:sz="0" w:space="0" w:color="auto"/>
          </w:divBdr>
          <w:divsChild>
            <w:div w:id="128897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84795">
      <w:bodyDiv w:val="1"/>
      <w:marLeft w:val="0"/>
      <w:marRight w:val="0"/>
      <w:marTop w:val="0"/>
      <w:marBottom w:val="0"/>
      <w:divBdr>
        <w:top w:val="none" w:sz="0" w:space="0" w:color="auto"/>
        <w:left w:val="none" w:sz="0" w:space="0" w:color="auto"/>
        <w:bottom w:val="none" w:sz="0" w:space="0" w:color="auto"/>
        <w:right w:val="none" w:sz="0" w:space="0" w:color="auto"/>
      </w:divBdr>
      <w:divsChild>
        <w:div w:id="79375683">
          <w:marLeft w:val="1166"/>
          <w:marRight w:val="0"/>
          <w:marTop w:val="0"/>
          <w:marBottom w:val="0"/>
          <w:divBdr>
            <w:top w:val="none" w:sz="0" w:space="0" w:color="auto"/>
            <w:left w:val="none" w:sz="0" w:space="0" w:color="auto"/>
            <w:bottom w:val="none" w:sz="0" w:space="0" w:color="auto"/>
            <w:right w:val="none" w:sz="0" w:space="0" w:color="auto"/>
          </w:divBdr>
        </w:div>
      </w:divsChild>
    </w:div>
    <w:div w:id="55980603">
      <w:bodyDiv w:val="1"/>
      <w:marLeft w:val="0"/>
      <w:marRight w:val="0"/>
      <w:marTop w:val="0"/>
      <w:marBottom w:val="0"/>
      <w:divBdr>
        <w:top w:val="none" w:sz="0" w:space="0" w:color="auto"/>
        <w:left w:val="none" w:sz="0" w:space="0" w:color="auto"/>
        <w:bottom w:val="none" w:sz="0" w:space="0" w:color="auto"/>
        <w:right w:val="none" w:sz="0" w:space="0" w:color="auto"/>
      </w:divBdr>
    </w:div>
    <w:div w:id="71464596">
      <w:bodyDiv w:val="1"/>
      <w:marLeft w:val="0"/>
      <w:marRight w:val="0"/>
      <w:marTop w:val="0"/>
      <w:marBottom w:val="0"/>
      <w:divBdr>
        <w:top w:val="none" w:sz="0" w:space="0" w:color="auto"/>
        <w:left w:val="none" w:sz="0" w:space="0" w:color="auto"/>
        <w:bottom w:val="none" w:sz="0" w:space="0" w:color="auto"/>
        <w:right w:val="none" w:sz="0" w:space="0" w:color="auto"/>
      </w:divBdr>
    </w:div>
    <w:div w:id="88160941">
      <w:bodyDiv w:val="1"/>
      <w:marLeft w:val="0"/>
      <w:marRight w:val="0"/>
      <w:marTop w:val="0"/>
      <w:marBottom w:val="0"/>
      <w:divBdr>
        <w:top w:val="none" w:sz="0" w:space="0" w:color="auto"/>
        <w:left w:val="none" w:sz="0" w:space="0" w:color="auto"/>
        <w:bottom w:val="none" w:sz="0" w:space="0" w:color="auto"/>
        <w:right w:val="none" w:sz="0" w:space="0" w:color="auto"/>
      </w:divBdr>
    </w:div>
    <w:div w:id="102499530">
      <w:bodyDiv w:val="1"/>
      <w:marLeft w:val="0"/>
      <w:marRight w:val="0"/>
      <w:marTop w:val="0"/>
      <w:marBottom w:val="0"/>
      <w:divBdr>
        <w:top w:val="none" w:sz="0" w:space="0" w:color="auto"/>
        <w:left w:val="none" w:sz="0" w:space="0" w:color="auto"/>
        <w:bottom w:val="none" w:sz="0" w:space="0" w:color="auto"/>
        <w:right w:val="none" w:sz="0" w:space="0" w:color="auto"/>
      </w:divBdr>
    </w:div>
    <w:div w:id="105199871">
      <w:bodyDiv w:val="1"/>
      <w:marLeft w:val="0"/>
      <w:marRight w:val="0"/>
      <w:marTop w:val="0"/>
      <w:marBottom w:val="0"/>
      <w:divBdr>
        <w:top w:val="none" w:sz="0" w:space="0" w:color="auto"/>
        <w:left w:val="none" w:sz="0" w:space="0" w:color="auto"/>
        <w:bottom w:val="none" w:sz="0" w:space="0" w:color="auto"/>
        <w:right w:val="none" w:sz="0" w:space="0" w:color="auto"/>
      </w:divBdr>
    </w:div>
    <w:div w:id="149715650">
      <w:bodyDiv w:val="1"/>
      <w:marLeft w:val="0"/>
      <w:marRight w:val="0"/>
      <w:marTop w:val="0"/>
      <w:marBottom w:val="0"/>
      <w:divBdr>
        <w:top w:val="none" w:sz="0" w:space="0" w:color="auto"/>
        <w:left w:val="none" w:sz="0" w:space="0" w:color="auto"/>
        <w:bottom w:val="none" w:sz="0" w:space="0" w:color="auto"/>
        <w:right w:val="none" w:sz="0" w:space="0" w:color="auto"/>
      </w:divBdr>
    </w:div>
    <w:div w:id="226767058">
      <w:bodyDiv w:val="1"/>
      <w:marLeft w:val="0"/>
      <w:marRight w:val="0"/>
      <w:marTop w:val="0"/>
      <w:marBottom w:val="0"/>
      <w:divBdr>
        <w:top w:val="none" w:sz="0" w:space="0" w:color="auto"/>
        <w:left w:val="none" w:sz="0" w:space="0" w:color="auto"/>
        <w:bottom w:val="none" w:sz="0" w:space="0" w:color="auto"/>
        <w:right w:val="none" w:sz="0" w:space="0" w:color="auto"/>
      </w:divBdr>
    </w:div>
    <w:div w:id="229852646">
      <w:bodyDiv w:val="1"/>
      <w:marLeft w:val="0"/>
      <w:marRight w:val="0"/>
      <w:marTop w:val="0"/>
      <w:marBottom w:val="0"/>
      <w:divBdr>
        <w:top w:val="none" w:sz="0" w:space="0" w:color="auto"/>
        <w:left w:val="none" w:sz="0" w:space="0" w:color="auto"/>
        <w:bottom w:val="none" w:sz="0" w:space="0" w:color="auto"/>
        <w:right w:val="none" w:sz="0" w:space="0" w:color="auto"/>
      </w:divBdr>
      <w:divsChild>
        <w:div w:id="1221598604">
          <w:marLeft w:val="274"/>
          <w:marRight w:val="0"/>
          <w:marTop w:val="0"/>
          <w:marBottom w:val="0"/>
          <w:divBdr>
            <w:top w:val="none" w:sz="0" w:space="0" w:color="auto"/>
            <w:left w:val="none" w:sz="0" w:space="0" w:color="auto"/>
            <w:bottom w:val="none" w:sz="0" w:space="0" w:color="auto"/>
            <w:right w:val="none" w:sz="0" w:space="0" w:color="auto"/>
          </w:divBdr>
        </w:div>
      </w:divsChild>
    </w:div>
    <w:div w:id="243999609">
      <w:bodyDiv w:val="1"/>
      <w:marLeft w:val="0"/>
      <w:marRight w:val="0"/>
      <w:marTop w:val="0"/>
      <w:marBottom w:val="0"/>
      <w:divBdr>
        <w:top w:val="none" w:sz="0" w:space="0" w:color="auto"/>
        <w:left w:val="none" w:sz="0" w:space="0" w:color="auto"/>
        <w:bottom w:val="none" w:sz="0" w:space="0" w:color="auto"/>
        <w:right w:val="none" w:sz="0" w:space="0" w:color="auto"/>
      </w:divBdr>
    </w:div>
    <w:div w:id="244534312">
      <w:bodyDiv w:val="1"/>
      <w:marLeft w:val="0"/>
      <w:marRight w:val="0"/>
      <w:marTop w:val="0"/>
      <w:marBottom w:val="0"/>
      <w:divBdr>
        <w:top w:val="none" w:sz="0" w:space="0" w:color="auto"/>
        <w:left w:val="none" w:sz="0" w:space="0" w:color="auto"/>
        <w:bottom w:val="none" w:sz="0" w:space="0" w:color="auto"/>
        <w:right w:val="none" w:sz="0" w:space="0" w:color="auto"/>
      </w:divBdr>
    </w:div>
    <w:div w:id="257909442">
      <w:bodyDiv w:val="1"/>
      <w:marLeft w:val="0"/>
      <w:marRight w:val="0"/>
      <w:marTop w:val="0"/>
      <w:marBottom w:val="0"/>
      <w:divBdr>
        <w:top w:val="none" w:sz="0" w:space="0" w:color="auto"/>
        <w:left w:val="none" w:sz="0" w:space="0" w:color="auto"/>
        <w:bottom w:val="none" w:sz="0" w:space="0" w:color="auto"/>
        <w:right w:val="none" w:sz="0" w:space="0" w:color="auto"/>
      </w:divBdr>
    </w:div>
    <w:div w:id="265816150">
      <w:bodyDiv w:val="1"/>
      <w:marLeft w:val="0"/>
      <w:marRight w:val="0"/>
      <w:marTop w:val="0"/>
      <w:marBottom w:val="0"/>
      <w:divBdr>
        <w:top w:val="none" w:sz="0" w:space="0" w:color="auto"/>
        <w:left w:val="none" w:sz="0" w:space="0" w:color="auto"/>
        <w:bottom w:val="none" w:sz="0" w:space="0" w:color="auto"/>
        <w:right w:val="none" w:sz="0" w:space="0" w:color="auto"/>
      </w:divBdr>
    </w:div>
    <w:div w:id="320743934">
      <w:bodyDiv w:val="1"/>
      <w:marLeft w:val="0"/>
      <w:marRight w:val="0"/>
      <w:marTop w:val="0"/>
      <w:marBottom w:val="0"/>
      <w:divBdr>
        <w:top w:val="none" w:sz="0" w:space="0" w:color="auto"/>
        <w:left w:val="none" w:sz="0" w:space="0" w:color="auto"/>
        <w:bottom w:val="none" w:sz="0" w:space="0" w:color="auto"/>
        <w:right w:val="none" w:sz="0" w:space="0" w:color="auto"/>
      </w:divBdr>
    </w:div>
    <w:div w:id="325941304">
      <w:bodyDiv w:val="1"/>
      <w:marLeft w:val="0"/>
      <w:marRight w:val="0"/>
      <w:marTop w:val="0"/>
      <w:marBottom w:val="0"/>
      <w:divBdr>
        <w:top w:val="none" w:sz="0" w:space="0" w:color="auto"/>
        <w:left w:val="none" w:sz="0" w:space="0" w:color="auto"/>
        <w:bottom w:val="none" w:sz="0" w:space="0" w:color="auto"/>
        <w:right w:val="none" w:sz="0" w:space="0" w:color="auto"/>
      </w:divBdr>
    </w:div>
    <w:div w:id="425998701">
      <w:bodyDiv w:val="1"/>
      <w:marLeft w:val="0"/>
      <w:marRight w:val="0"/>
      <w:marTop w:val="0"/>
      <w:marBottom w:val="0"/>
      <w:divBdr>
        <w:top w:val="none" w:sz="0" w:space="0" w:color="auto"/>
        <w:left w:val="none" w:sz="0" w:space="0" w:color="auto"/>
        <w:bottom w:val="none" w:sz="0" w:space="0" w:color="auto"/>
        <w:right w:val="none" w:sz="0" w:space="0" w:color="auto"/>
      </w:divBdr>
      <w:divsChild>
        <w:div w:id="1215048217">
          <w:marLeft w:val="0"/>
          <w:marRight w:val="0"/>
          <w:marTop w:val="100"/>
          <w:marBottom w:val="100"/>
          <w:divBdr>
            <w:top w:val="single" w:sz="6" w:space="0" w:color="464D57"/>
            <w:left w:val="single" w:sz="6" w:space="0" w:color="464D57"/>
            <w:bottom w:val="single" w:sz="6" w:space="0" w:color="464D57"/>
            <w:right w:val="single" w:sz="6" w:space="0" w:color="464D57"/>
          </w:divBdr>
          <w:divsChild>
            <w:div w:id="738598382">
              <w:marLeft w:val="720"/>
              <w:marRight w:val="3120"/>
              <w:marTop w:val="450"/>
              <w:marBottom w:val="0"/>
              <w:divBdr>
                <w:top w:val="none" w:sz="0" w:space="0" w:color="auto"/>
                <w:left w:val="none" w:sz="0" w:space="0" w:color="auto"/>
                <w:bottom w:val="none" w:sz="0" w:space="0" w:color="auto"/>
                <w:right w:val="none" w:sz="0" w:space="0" w:color="auto"/>
              </w:divBdr>
              <w:divsChild>
                <w:div w:id="1667055525">
                  <w:marLeft w:val="0"/>
                  <w:marRight w:val="0"/>
                  <w:marTop w:val="0"/>
                  <w:marBottom w:val="0"/>
                  <w:divBdr>
                    <w:top w:val="none" w:sz="0" w:space="0" w:color="auto"/>
                    <w:left w:val="none" w:sz="0" w:space="0" w:color="auto"/>
                    <w:bottom w:val="none" w:sz="0" w:space="0" w:color="auto"/>
                    <w:right w:val="none" w:sz="0" w:space="0" w:color="auto"/>
                  </w:divBdr>
                  <w:divsChild>
                    <w:div w:id="196361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1114308">
      <w:bodyDiv w:val="1"/>
      <w:marLeft w:val="0"/>
      <w:marRight w:val="0"/>
      <w:marTop w:val="0"/>
      <w:marBottom w:val="0"/>
      <w:divBdr>
        <w:top w:val="none" w:sz="0" w:space="0" w:color="auto"/>
        <w:left w:val="none" w:sz="0" w:space="0" w:color="auto"/>
        <w:bottom w:val="none" w:sz="0" w:space="0" w:color="auto"/>
        <w:right w:val="none" w:sz="0" w:space="0" w:color="auto"/>
      </w:divBdr>
    </w:div>
    <w:div w:id="507215086">
      <w:bodyDiv w:val="1"/>
      <w:marLeft w:val="0"/>
      <w:marRight w:val="0"/>
      <w:marTop w:val="0"/>
      <w:marBottom w:val="0"/>
      <w:divBdr>
        <w:top w:val="none" w:sz="0" w:space="0" w:color="auto"/>
        <w:left w:val="none" w:sz="0" w:space="0" w:color="auto"/>
        <w:bottom w:val="none" w:sz="0" w:space="0" w:color="auto"/>
        <w:right w:val="none" w:sz="0" w:space="0" w:color="auto"/>
      </w:divBdr>
    </w:div>
    <w:div w:id="526913405">
      <w:bodyDiv w:val="1"/>
      <w:marLeft w:val="0"/>
      <w:marRight w:val="0"/>
      <w:marTop w:val="0"/>
      <w:marBottom w:val="0"/>
      <w:divBdr>
        <w:top w:val="none" w:sz="0" w:space="0" w:color="auto"/>
        <w:left w:val="none" w:sz="0" w:space="0" w:color="auto"/>
        <w:bottom w:val="none" w:sz="0" w:space="0" w:color="auto"/>
        <w:right w:val="none" w:sz="0" w:space="0" w:color="auto"/>
      </w:divBdr>
    </w:div>
    <w:div w:id="546796256">
      <w:bodyDiv w:val="1"/>
      <w:marLeft w:val="0"/>
      <w:marRight w:val="0"/>
      <w:marTop w:val="0"/>
      <w:marBottom w:val="0"/>
      <w:divBdr>
        <w:top w:val="none" w:sz="0" w:space="0" w:color="auto"/>
        <w:left w:val="none" w:sz="0" w:space="0" w:color="auto"/>
        <w:bottom w:val="none" w:sz="0" w:space="0" w:color="auto"/>
        <w:right w:val="none" w:sz="0" w:space="0" w:color="auto"/>
      </w:divBdr>
    </w:div>
    <w:div w:id="552815543">
      <w:bodyDiv w:val="1"/>
      <w:marLeft w:val="0"/>
      <w:marRight w:val="0"/>
      <w:marTop w:val="0"/>
      <w:marBottom w:val="0"/>
      <w:divBdr>
        <w:top w:val="none" w:sz="0" w:space="0" w:color="auto"/>
        <w:left w:val="none" w:sz="0" w:space="0" w:color="auto"/>
        <w:bottom w:val="none" w:sz="0" w:space="0" w:color="auto"/>
        <w:right w:val="none" w:sz="0" w:space="0" w:color="auto"/>
      </w:divBdr>
    </w:div>
    <w:div w:id="563640962">
      <w:bodyDiv w:val="1"/>
      <w:marLeft w:val="0"/>
      <w:marRight w:val="0"/>
      <w:marTop w:val="0"/>
      <w:marBottom w:val="0"/>
      <w:divBdr>
        <w:top w:val="none" w:sz="0" w:space="0" w:color="auto"/>
        <w:left w:val="none" w:sz="0" w:space="0" w:color="auto"/>
        <w:bottom w:val="none" w:sz="0" w:space="0" w:color="auto"/>
        <w:right w:val="none" w:sz="0" w:space="0" w:color="auto"/>
      </w:divBdr>
    </w:div>
    <w:div w:id="636107703">
      <w:bodyDiv w:val="1"/>
      <w:marLeft w:val="0"/>
      <w:marRight w:val="0"/>
      <w:marTop w:val="0"/>
      <w:marBottom w:val="0"/>
      <w:divBdr>
        <w:top w:val="none" w:sz="0" w:space="0" w:color="auto"/>
        <w:left w:val="none" w:sz="0" w:space="0" w:color="auto"/>
        <w:bottom w:val="none" w:sz="0" w:space="0" w:color="auto"/>
        <w:right w:val="none" w:sz="0" w:space="0" w:color="auto"/>
      </w:divBdr>
    </w:div>
    <w:div w:id="639697721">
      <w:bodyDiv w:val="1"/>
      <w:marLeft w:val="0"/>
      <w:marRight w:val="0"/>
      <w:marTop w:val="0"/>
      <w:marBottom w:val="0"/>
      <w:divBdr>
        <w:top w:val="none" w:sz="0" w:space="0" w:color="auto"/>
        <w:left w:val="none" w:sz="0" w:space="0" w:color="auto"/>
        <w:bottom w:val="none" w:sz="0" w:space="0" w:color="auto"/>
        <w:right w:val="none" w:sz="0" w:space="0" w:color="auto"/>
      </w:divBdr>
    </w:div>
    <w:div w:id="663974567">
      <w:bodyDiv w:val="1"/>
      <w:marLeft w:val="0"/>
      <w:marRight w:val="0"/>
      <w:marTop w:val="0"/>
      <w:marBottom w:val="0"/>
      <w:divBdr>
        <w:top w:val="none" w:sz="0" w:space="0" w:color="auto"/>
        <w:left w:val="none" w:sz="0" w:space="0" w:color="auto"/>
        <w:bottom w:val="none" w:sz="0" w:space="0" w:color="auto"/>
        <w:right w:val="none" w:sz="0" w:space="0" w:color="auto"/>
      </w:divBdr>
    </w:div>
    <w:div w:id="687633340">
      <w:bodyDiv w:val="1"/>
      <w:marLeft w:val="0"/>
      <w:marRight w:val="0"/>
      <w:marTop w:val="0"/>
      <w:marBottom w:val="0"/>
      <w:divBdr>
        <w:top w:val="none" w:sz="0" w:space="0" w:color="auto"/>
        <w:left w:val="none" w:sz="0" w:space="0" w:color="auto"/>
        <w:bottom w:val="none" w:sz="0" w:space="0" w:color="auto"/>
        <w:right w:val="none" w:sz="0" w:space="0" w:color="auto"/>
      </w:divBdr>
    </w:div>
    <w:div w:id="874779831">
      <w:bodyDiv w:val="1"/>
      <w:marLeft w:val="0"/>
      <w:marRight w:val="0"/>
      <w:marTop w:val="0"/>
      <w:marBottom w:val="0"/>
      <w:divBdr>
        <w:top w:val="none" w:sz="0" w:space="0" w:color="auto"/>
        <w:left w:val="none" w:sz="0" w:space="0" w:color="auto"/>
        <w:bottom w:val="none" w:sz="0" w:space="0" w:color="auto"/>
        <w:right w:val="none" w:sz="0" w:space="0" w:color="auto"/>
      </w:divBdr>
    </w:div>
    <w:div w:id="886838311">
      <w:bodyDiv w:val="1"/>
      <w:marLeft w:val="0"/>
      <w:marRight w:val="0"/>
      <w:marTop w:val="0"/>
      <w:marBottom w:val="0"/>
      <w:divBdr>
        <w:top w:val="none" w:sz="0" w:space="0" w:color="auto"/>
        <w:left w:val="none" w:sz="0" w:space="0" w:color="auto"/>
        <w:bottom w:val="none" w:sz="0" w:space="0" w:color="auto"/>
        <w:right w:val="none" w:sz="0" w:space="0" w:color="auto"/>
      </w:divBdr>
    </w:div>
    <w:div w:id="887837767">
      <w:bodyDiv w:val="1"/>
      <w:marLeft w:val="0"/>
      <w:marRight w:val="0"/>
      <w:marTop w:val="0"/>
      <w:marBottom w:val="0"/>
      <w:divBdr>
        <w:top w:val="none" w:sz="0" w:space="0" w:color="auto"/>
        <w:left w:val="none" w:sz="0" w:space="0" w:color="auto"/>
        <w:bottom w:val="none" w:sz="0" w:space="0" w:color="auto"/>
        <w:right w:val="none" w:sz="0" w:space="0" w:color="auto"/>
      </w:divBdr>
    </w:div>
    <w:div w:id="899556863">
      <w:bodyDiv w:val="1"/>
      <w:marLeft w:val="0"/>
      <w:marRight w:val="0"/>
      <w:marTop w:val="0"/>
      <w:marBottom w:val="0"/>
      <w:divBdr>
        <w:top w:val="none" w:sz="0" w:space="0" w:color="auto"/>
        <w:left w:val="none" w:sz="0" w:space="0" w:color="auto"/>
        <w:bottom w:val="none" w:sz="0" w:space="0" w:color="auto"/>
        <w:right w:val="none" w:sz="0" w:space="0" w:color="auto"/>
      </w:divBdr>
    </w:div>
    <w:div w:id="962154552">
      <w:bodyDiv w:val="1"/>
      <w:marLeft w:val="0"/>
      <w:marRight w:val="0"/>
      <w:marTop w:val="0"/>
      <w:marBottom w:val="0"/>
      <w:divBdr>
        <w:top w:val="none" w:sz="0" w:space="0" w:color="auto"/>
        <w:left w:val="none" w:sz="0" w:space="0" w:color="auto"/>
        <w:bottom w:val="none" w:sz="0" w:space="0" w:color="auto"/>
        <w:right w:val="none" w:sz="0" w:space="0" w:color="auto"/>
      </w:divBdr>
    </w:div>
    <w:div w:id="987781619">
      <w:bodyDiv w:val="1"/>
      <w:marLeft w:val="0"/>
      <w:marRight w:val="0"/>
      <w:marTop w:val="0"/>
      <w:marBottom w:val="0"/>
      <w:divBdr>
        <w:top w:val="none" w:sz="0" w:space="0" w:color="auto"/>
        <w:left w:val="none" w:sz="0" w:space="0" w:color="auto"/>
        <w:bottom w:val="none" w:sz="0" w:space="0" w:color="auto"/>
        <w:right w:val="none" w:sz="0" w:space="0" w:color="auto"/>
      </w:divBdr>
      <w:divsChild>
        <w:div w:id="2053916161">
          <w:marLeft w:val="0"/>
          <w:marRight w:val="0"/>
          <w:marTop w:val="100"/>
          <w:marBottom w:val="100"/>
          <w:divBdr>
            <w:top w:val="single" w:sz="6" w:space="0" w:color="464D57"/>
            <w:left w:val="single" w:sz="6" w:space="0" w:color="464D57"/>
            <w:bottom w:val="single" w:sz="6" w:space="0" w:color="464D57"/>
            <w:right w:val="single" w:sz="6" w:space="0" w:color="464D57"/>
          </w:divBdr>
          <w:divsChild>
            <w:div w:id="1125538886">
              <w:marLeft w:val="720"/>
              <w:marRight w:val="3120"/>
              <w:marTop w:val="450"/>
              <w:marBottom w:val="0"/>
              <w:divBdr>
                <w:top w:val="none" w:sz="0" w:space="0" w:color="auto"/>
                <w:left w:val="none" w:sz="0" w:space="0" w:color="auto"/>
                <w:bottom w:val="none" w:sz="0" w:space="0" w:color="auto"/>
                <w:right w:val="none" w:sz="0" w:space="0" w:color="auto"/>
              </w:divBdr>
              <w:divsChild>
                <w:div w:id="480734087">
                  <w:marLeft w:val="0"/>
                  <w:marRight w:val="0"/>
                  <w:marTop w:val="0"/>
                  <w:marBottom w:val="0"/>
                  <w:divBdr>
                    <w:top w:val="none" w:sz="0" w:space="0" w:color="auto"/>
                    <w:left w:val="none" w:sz="0" w:space="0" w:color="auto"/>
                    <w:bottom w:val="none" w:sz="0" w:space="0" w:color="auto"/>
                    <w:right w:val="none" w:sz="0" w:space="0" w:color="auto"/>
                  </w:divBdr>
                  <w:divsChild>
                    <w:div w:id="197645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5135108">
      <w:bodyDiv w:val="1"/>
      <w:marLeft w:val="0"/>
      <w:marRight w:val="0"/>
      <w:marTop w:val="0"/>
      <w:marBottom w:val="0"/>
      <w:divBdr>
        <w:top w:val="none" w:sz="0" w:space="0" w:color="auto"/>
        <w:left w:val="none" w:sz="0" w:space="0" w:color="auto"/>
        <w:bottom w:val="none" w:sz="0" w:space="0" w:color="auto"/>
        <w:right w:val="none" w:sz="0" w:space="0" w:color="auto"/>
      </w:divBdr>
    </w:div>
    <w:div w:id="1025055210">
      <w:bodyDiv w:val="1"/>
      <w:marLeft w:val="0"/>
      <w:marRight w:val="0"/>
      <w:marTop w:val="0"/>
      <w:marBottom w:val="0"/>
      <w:divBdr>
        <w:top w:val="none" w:sz="0" w:space="0" w:color="auto"/>
        <w:left w:val="none" w:sz="0" w:space="0" w:color="auto"/>
        <w:bottom w:val="none" w:sz="0" w:space="0" w:color="auto"/>
        <w:right w:val="none" w:sz="0" w:space="0" w:color="auto"/>
      </w:divBdr>
    </w:div>
    <w:div w:id="1068651017">
      <w:bodyDiv w:val="1"/>
      <w:marLeft w:val="0"/>
      <w:marRight w:val="0"/>
      <w:marTop w:val="0"/>
      <w:marBottom w:val="0"/>
      <w:divBdr>
        <w:top w:val="none" w:sz="0" w:space="0" w:color="auto"/>
        <w:left w:val="none" w:sz="0" w:space="0" w:color="auto"/>
        <w:bottom w:val="none" w:sz="0" w:space="0" w:color="auto"/>
        <w:right w:val="none" w:sz="0" w:space="0" w:color="auto"/>
      </w:divBdr>
    </w:div>
    <w:div w:id="1129401236">
      <w:bodyDiv w:val="1"/>
      <w:marLeft w:val="0"/>
      <w:marRight w:val="0"/>
      <w:marTop w:val="0"/>
      <w:marBottom w:val="0"/>
      <w:divBdr>
        <w:top w:val="none" w:sz="0" w:space="0" w:color="auto"/>
        <w:left w:val="none" w:sz="0" w:space="0" w:color="auto"/>
        <w:bottom w:val="none" w:sz="0" w:space="0" w:color="auto"/>
        <w:right w:val="none" w:sz="0" w:space="0" w:color="auto"/>
      </w:divBdr>
    </w:div>
    <w:div w:id="1152216609">
      <w:bodyDiv w:val="1"/>
      <w:marLeft w:val="0"/>
      <w:marRight w:val="0"/>
      <w:marTop w:val="0"/>
      <w:marBottom w:val="0"/>
      <w:divBdr>
        <w:top w:val="none" w:sz="0" w:space="0" w:color="auto"/>
        <w:left w:val="none" w:sz="0" w:space="0" w:color="auto"/>
        <w:bottom w:val="none" w:sz="0" w:space="0" w:color="auto"/>
        <w:right w:val="none" w:sz="0" w:space="0" w:color="auto"/>
      </w:divBdr>
    </w:div>
    <w:div w:id="1195001905">
      <w:bodyDiv w:val="1"/>
      <w:marLeft w:val="0"/>
      <w:marRight w:val="0"/>
      <w:marTop w:val="0"/>
      <w:marBottom w:val="0"/>
      <w:divBdr>
        <w:top w:val="none" w:sz="0" w:space="0" w:color="auto"/>
        <w:left w:val="none" w:sz="0" w:space="0" w:color="auto"/>
        <w:bottom w:val="none" w:sz="0" w:space="0" w:color="auto"/>
        <w:right w:val="none" w:sz="0" w:space="0" w:color="auto"/>
      </w:divBdr>
    </w:div>
    <w:div w:id="1202785269">
      <w:bodyDiv w:val="1"/>
      <w:marLeft w:val="0"/>
      <w:marRight w:val="0"/>
      <w:marTop w:val="0"/>
      <w:marBottom w:val="0"/>
      <w:divBdr>
        <w:top w:val="none" w:sz="0" w:space="0" w:color="auto"/>
        <w:left w:val="none" w:sz="0" w:space="0" w:color="auto"/>
        <w:bottom w:val="none" w:sz="0" w:space="0" w:color="auto"/>
        <w:right w:val="none" w:sz="0" w:space="0" w:color="auto"/>
      </w:divBdr>
    </w:div>
    <w:div w:id="1279067712">
      <w:bodyDiv w:val="1"/>
      <w:marLeft w:val="0"/>
      <w:marRight w:val="0"/>
      <w:marTop w:val="0"/>
      <w:marBottom w:val="0"/>
      <w:divBdr>
        <w:top w:val="none" w:sz="0" w:space="0" w:color="auto"/>
        <w:left w:val="none" w:sz="0" w:space="0" w:color="auto"/>
        <w:bottom w:val="none" w:sz="0" w:space="0" w:color="auto"/>
        <w:right w:val="none" w:sz="0" w:space="0" w:color="auto"/>
      </w:divBdr>
    </w:div>
    <w:div w:id="1291012770">
      <w:bodyDiv w:val="1"/>
      <w:marLeft w:val="0"/>
      <w:marRight w:val="0"/>
      <w:marTop w:val="0"/>
      <w:marBottom w:val="0"/>
      <w:divBdr>
        <w:top w:val="none" w:sz="0" w:space="0" w:color="auto"/>
        <w:left w:val="none" w:sz="0" w:space="0" w:color="auto"/>
        <w:bottom w:val="none" w:sz="0" w:space="0" w:color="auto"/>
        <w:right w:val="none" w:sz="0" w:space="0" w:color="auto"/>
      </w:divBdr>
    </w:div>
    <w:div w:id="1294945072">
      <w:bodyDiv w:val="1"/>
      <w:marLeft w:val="0"/>
      <w:marRight w:val="0"/>
      <w:marTop w:val="0"/>
      <w:marBottom w:val="0"/>
      <w:divBdr>
        <w:top w:val="none" w:sz="0" w:space="0" w:color="auto"/>
        <w:left w:val="none" w:sz="0" w:space="0" w:color="auto"/>
        <w:bottom w:val="none" w:sz="0" w:space="0" w:color="auto"/>
        <w:right w:val="none" w:sz="0" w:space="0" w:color="auto"/>
      </w:divBdr>
    </w:div>
    <w:div w:id="1303728885">
      <w:bodyDiv w:val="1"/>
      <w:marLeft w:val="0"/>
      <w:marRight w:val="0"/>
      <w:marTop w:val="0"/>
      <w:marBottom w:val="0"/>
      <w:divBdr>
        <w:top w:val="none" w:sz="0" w:space="0" w:color="auto"/>
        <w:left w:val="none" w:sz="0" w:space="0" w:color="auto"/>
        <w:bottom w:val="none" w:sz="0" w:space="0" w:color="auto"/>
        <w:right w:val="none" w:sz="0" w:space="0" w:color="auto"/>
      </w:divBdr>
      <w:divsChild>
        <w:div w:id="1437363069">
          <w:marLeft w:val="20"/>
          <w:marRight w:val="0"/>
          <w:marTop w:val="0"/>
          <w:marBottom w:val="0"/>
          <w:divBdr>
            <w:top w:val="none" w:sz="0" w:space="0" w:color="auto"/>
            <w:left w:val="none" w:sz="0" w:space="0" w:color="auto"/>
            <w:bottom w:val="none" w:sz="0" w:space="0" w:color="auto"/>
            <w:right w:val="none" w:sz="0" w:space="0" w:color="auto"/>
          </w:divBdr>
          <w:divsChild>
            <w:div w:id="1994330873">
              <w:marLeft w:val="0"/>
              <w:marRight w:val="0"/>
              <w:marTop w:val="0"/>
              <w:marBottom w:val="0"/>
              <w:divBdr>
                <w:top w:val="none" w:sz="0" w:space="0" w:color="auto"/>
                <w:left w:val="none" w:sz="0" w:space="0" w:color="auto"/>
                <w:bottom w:val="none" w:sz="0" w:space="0" w:color="auto"/>
                <w:right w:val="none" w:sz="0" w:space="0" w:color="auto"/>
              </w:divBdr>
              <w:divsChild>
                <w:div w:id="90364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8978243">
      <w:bodyDiv w:val="1"/>
      <w:marLeft w:val="0"/>
      <w:marRight w:val="0"/>
      <w:marTop w:val="0"/>
      <w:marBottom w:val="0"/>
      <w:divBdr>
        <w:top w:val="none" w:sz="0" w:space="0" w:color="auto"/>
        <w:left w:val="none" w:sz="0" w:space="0" w:color="auto"/>
        <w:bottom w:val="none" w:sz="0" w:space="0" w:color="auto"/>
        <w:right w:val="none" w:sz="0" w:space="0" w:color="auto"/>
      </w:divBdr>
    </w:div>
    <w:div w:id="1376855168">
      <w:bodyDiv w:val="1"/>
      <w:marLeft w:val="0"/>
      <w:marRight w:val="0"/>
      <w:marTop w:val="0"/>
      <w:marBottom w:val="0"/>
      <w:divBdr>
        <w:top w:val="none" w:sz="0" w:space="0" w:color="auto"/>
        <w:left w:val="none" w:sz="0" w:space="0" w:color="auto"/>
        <w:bottom w:val="none" w:sz="0" w:space="0" w:color="auto"/>
        <w:right w:val="none" w:sz="0" w:space="0" w:color="auto"/>
      </w:divBdr>
    </w:div>
    <w:div w:id="1377006771">
      <w:bodyDiv w:val="1"/>
      <w:marLeft w:val="0"/>
      <w:marRight w:val="0"/>
      <w:marTop w:val="0"/>
      <w:marBottom w:val="0"/>
      <w:divBdr>
        <w:top w:val="none" w:sz="0" w:space="0" w:color="auto"/>
        <w:left w:val="none" w:sz="0" w:space="0" w:color="auto"/>
        <w:bottom w:val="none" w:sz="0" w:space="0" w:color="auto"/>
        <w:right w:val="none" w:sz="0" w:space="0" w:color="auto"/>
      </w:divBdr>
    </w:div>
    <w:div w:id="1420131041">
      <w:bodyDiv w:val="1"/>
      <w:marLeft w:val="0"/>
      <w:marRight w:val="0"/>
      <w:marTop w:val="0"/>
      <w:marBottom w:val="0"/>
      <w:divBdr>
        <w:top w:val="none" w:sz="0" w:space="0" w:color="auto"/>
        <w:left w:val="none" w:sz="0" w:space="0" w:color="auto"/>
        <w:bottom w:val="none" w:sz="0" w:space="0" w:color="auto"/>
        <w:right w:val="none" w:sz="0" w:space="0" w:color="auto"/>
      </w:divBdr>
    </w:div>
    <w:div w:id="1430396633">
      <w:bodyDiv w:val="1"/>
      <w:marLeft w:val="0"/>
      <w:marRight w:val="0"/>
      <w:marTop w:val="0"/>
      <w:marBottom w:val="0"/>
      <w:divBdr>
        <w:top w:val="none" w:sz="0" w:space="0" w:color="auto"/>
        <w:left w:val="none" w:sz="0" w:space="0" w:color="auto"/>
        <w:bottom w:val="none" w:sz="0" w:space="0" w:color="auto"/>
        <w:right w:val="none" w:sz="0" w:space="0" w:color="auto"/>
      </w:divBdr>
    </w:div>
    <w:div w:id="1462652900">
      <w:bodyDiv w:val="1"/>
      <w:marLeft w:val="0"/>
      <w:marRight w:val="0"/>
      <w:marTop w:val="0"/>
      <w:marBottom w:val="0"/>
      <w:divBdr>
        <w:top w:val="none" w:sz="0" w:space="0" w:color="auto"/>
        <w:left w:val="none" w:sz="0" w:space="0" w:color="auto"/>
        <w:bottom w:val="none" w:sz="0" w:space="0" w:color="auto"/>
        <w:right w:val="none" w:sz="0" w:space="0" w:color="auto"/>
      </w:divBdr>
      <w:divsChild>
        <w:div w:id="791632070">
          <w:marLeft w:val="0"/>
          <w:marRight w:val="0"/>
          <w:marTop w:val="100"/>
          <w:marBottom w:val="100"/>
          <w:divBdr>
            <w:top w:val="single" w:sz="6" w:space="0" w:color="464D57"/>
            <w:left w:val="single" w:sz="6" w:space="0" w:color="464D57"/>
            <w:bottom w:val="single" w:sz="6" w:space="0" w:color="464D57"/>
            <w:right w:val="single" w:sz="6" w:space="0" w:color="464D57"/>
          </w:divBdr>
          <w:divsChild>
            <w:div w:id="722143214">
              <w:marLeft w:val="720"/>
              <w:marRight w:val="3120"/>
              <w:marTop w:val="554"/>
              <w:marBottom w:val="0"/>
              <w:divBdr>
                <w:top w:val="none" w:sz="0" w:space="0" w:color="auto"/>
                <w:left w:val="none" w:sz="0" w:space="0" w:color="auto"/>
                <w:bottom w:val="none" w:sz="0" w:space="0" w:color="auto"/>
                <w:right w:val="none" w:sz="0" w:space="0" w:color="auto"/>
              </w:divBdr>
              <w:divsChild>
                <w:div w:id="1810584112">
                  <w:marLeft w:val="0"/>
                  <w:marRight w:val="0"/>
                  <w:marTop w:val="0"/>
                  <w:marBottom w:val="0"/>
                  <w:divBdr>
                    <w:top w:val="none" w:sz="0" w:space="0" w:color="auto"/>
                    <w:left w:val="none" w:sz="0" w:space="0" w:color="auto"/>
                    <w:bottom w:val="none" w:sz="0" w:space="0" w:color="auto"/>
                    <w:right w:val="none" w:sz="0" w:space="0" w:color="auto"/>
                  </w:divBdr>
                  <w:divsChild>
                    <w:div w:id="808328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005559">
      <w:bodyDiv w:val="1"/>
      <w:marLeft w:val="0"/>
      <w:marRight w:val="0"/>
      <w:marTop w:val="0"/>
      <w:marBottom w:val="0"/>
      <w:divBdr>
        <w:top w:val="none" w:sz="0" w:space="0" w:color="auto"/>
        <w:left w:val="none" w:sz="0" w:space="0" w:color="auto"/>
        <w:bottom w:val="none" w:sz="0" w:space="0" w:color="auto"/>
        <w:right w:val="none" w:sz="0" w:space="0" w:color="auto"/>
      </w:divBdr>
      <w:divsChild>
        <w:div w:id="367678589">
          <w:marLeft w:val="0"/>
          <w:marRight w:val="0"/>
          <w:marTop w:val="0"/>
          <w:marBottom w:val="0"/>
          <w:divBdr>
            <w:top w:val="none" w:sz="0" w:space="0" w:color="auto"/>
            <w:left w:val="none" w:sz="0" w:space="0" w:color="auto"/>
            <w:bottom w:val="none" w:sz="0" w:space="0" w:color="auto"/>
            <w:right w:val="none" w:sz="0" w:space="0" w:color="auto"/>
          </w:divBdr>
          <w:divsChild>
            <w:div w:id="150030307">
              <w:marLeft w:val="0"/>
              <w:marRight w:val="0"/>
              <w:marTop w:val="0"/>
              <w:marBottom w:val="0"/>
              <w:divBdr>
                <w:top w:val="none" w:sz="0" w:space="0" w:color="auto"/>
                <w:left w:val="none" w:sz="0" w:space="0" w:color="auto"/>
                <w:bottom w:val="none" w:sz="0" w:space="0" w:color="auto"/>
                <w:right w:val="none" w:sz="0" w:space="0" w:color="auto"/>
              </w:divBdr>
            </w:div>
            <w:div w:id="172652413">
              <w:marLeft w:val="0"/>
              <w:marRight w:val="0"/>
              <w:marTop w:val="0"/>
              <w:marBottom w:val="0"/>
              <w:divBdr>
                <w:top w:val="none" w:sz="0" w:space="0" w:color="auto"/>
                <w:left w:val="none" w:sz="0" w:space="0" w:color="auto"/>
                <w:bottom w:val="none" w:sz="0" w:space="0" w:color="auto"/>
                <w:right w:val="none" w:sz="0" w:space="0" w:color="auto"/>
              </w:divBdr>
            </w:div>
            <w:div w:id="209876574">
              <w:marLeft w:val="0"/>
              <w:marRight w:val="0"/>
              <w:marTop w:val="0"/>
              <w:marBottom w:val="0"/>
              <w:divBdr>
                <w:top w:val="none" w:sz="0" w:space="0" w:color="auto"/>
                <w:left w:val="none" w:sz="0" w:space="0" w:color="auto"/>
                <w:bottom w:val="none" w:sz="0" w:space="0" w:color="auto"/>
                <w:right w:val="none" w:sz="0" w:space="0" w:color="auto"/>
              </w:divBdr>
            </w:div>
            <w:div w:id="302391657">
              <w:marLeft w:val="0"/>
              <w:marRight w:val="0"/>
              <w:marTop w:val="0"/>
              <w:marBottom w:val="0"/>
              <w:divBdr>
                <w:top w:val="none" w:sz="0" w:space="0" w:color="auto"/>
                <w:left w:val="none" w:sz="0" w:space="0" w:color="auto"/>
                <w:bottom w:val="none" w:sz="0" w:space="0" w:color="auto"/>
                <w:right w:val="none" w:sz="0" w:space="0" w:color="auto"/>
              </w:divBdr>
            </w:div>
            <w:div w:id="396706473">
              <w:marLeft w:val="0"/>
              <w:marRight w:val="0"/>
              <w:marTop w:val="0"/>
              <w:marBottom w:val="0"/>
              <w:divBdr>
                <w:top w:val="none" w:sz="0" w:space="0" w:color="auto"/>
                <w:left w:val="none" w:sz="0" w:space="0" w:color="auto"/>
                <w:bottom w:val="none" w:sz="0" w:space="0" w:color="auto"/>
                <w:right w:val="none" w:sz="0" w:space="0" w:color="auto"/>
              </w:divBdr>
            </w:div>
            <w:div w:id="515118373">
              <w:marLeft w:val="0"/>
              <w:marRight w:val="0"/>
              <w:marTop w:val="0"/>
              <w:marBottom w:val="0"/>
              <w:divBdr>
                <w:top w:val="none" w:sz="0" w:space="0" w:color="auto"/>
                <w:left w:val="none" w:sz="0" w:space="0" w:color="auto"/>
                <w:bottom w:val="none" w:sz="0" w:space="0" w:color="auto"/>
                <w:right w:val="none" w:sz="0" w:space="0" w:color="auto"/>
              </w:divBdr>
            </w:div>
            <w:div w:id="616640730">
              <w:marLeft w:val="0"/>
              <w:marRight w:val="0"/>
              <w:marTop w:val="0"/>
              <w:marBottom w:val="0"/>
              <w:divBdr>
                <w:top w:val="none" w:sz="0" w:space="0" w:color="auto"/>
                <w:left w:val="none" w:sz="0" w:space="0" w:color="auto"/>
                <w:bottom w:val="none" w:sz="0" w:space="0" w:color="auto"/>
                <w:right w:val="none" w:sz="0" w:space="0" w:color="auto"/>
              </w:divBdr>
            </w:div>
            <w:div w:id="673916234">
              <w:marLeft w:val="0"/>
              <w:marRight w:val="0"/>
              <w:marTop w:val="0"/>
              <w:marBottom w:val="0"/>
              <w:divBdr>
                <w:top w:val="none" w:sz="0" w:space="0" w:color="auto"/>
                <w:left w:val="none" w:sz="0" w:space="0" w:color="auto"/>
                <w:bottom w:val="none" w:sz="0" w:space="0" w:color="auto"/>
                <w:right w:val="none" w:sz="0" w:space="0" w:color="auto"/>
              </w:divBdr>
            </w:div>
            <w:div w:id="787705266">
              <w:marLeft w:val="0"/>
              <w:marRight w:val="0"/>
              <w:marTop w:val="0"/>
              <w:marBottom w:val="0"/>
              <w:divBdr>
                <w:top w:val="none" w:sz="0" w:space="0" w:color="auto"/>
                <w:left w:val="none" w:sz="0" w:space="0" w:color="auto"/>
                <w:bottom w:val="none" w:sz="0" w:space="0" w:color="auto"/>
                <w:right w:val="none" w:sz="0" w:space="0" w:color="auto"/>
              </w:divBdr>
            </w:div>
            <w:div w:id="1005085994">
              <w:marLeft w:val="0"/>
              <w:marRight w:val="0"/>
              <w:marTop w:val="0"/>
              <w:marBottom w:val="0"/>
              <w:divBdr>
                <w:top w:val="none" w:sz="0" w:space="0" w:color="auto"/>
                <w:left w:val="none" w:sz="0" w:space="0" w:color="auto"/>
                <w:bottom w:val="none" w:sz="0" w:space="0" w:color="auto"/>
                <w:right w:val="none" w:sz="0" w:space="0" w:color="auto"/>
              </w:divBdr>
            </w:div>
            <w:div w:id="1217669076">
              <w:marLeft w:val="0"/>
              <w:marRight w:val="0"/>
              <w:marTop w:val="0"/>
              <w:marBottom w:val="0"/>
              <w:divBdr>
                <w:top w:val="none" w:sz="0" w:space="0" w:color="auto"/>
                <w:left w:val="none" w:sz="0" w:space="0" w:color="auto"/>
                <w:bottom w:val="none" w:sz="0" w:space="0" w:color="auto"/>
                <w:right w:val="none" w:sz="0" w:space="0" w:color="auto"/>
              </w:divBdr>
            </w:div>
            <w:div w:id="1381708383">
              <w:marLeft w:val="0"/>
              <w:marRight w:val="0"/>
              <w:marTop w:val="0"/>
              <w:marBottom w:val="0"/>
              <w:divBdr>
                <w:top w:val="none" w:sz="0" w:space="0" w:color="auto"/>
                <w:left w:val="none" w:sz="0" w:space="0" w:color="auto"/>
                <w:bottom w:val="none" w:sz="0" w:space="0" w:color="auto"/>
                <w:right w:val="none" w:sz="0" w:space="0" w:color="auto"/>
              </w:divBdr>
            </w:div>
            <w:div w:id="1488286023">
              <w:marLeft w:val="0"/>
              <w:marRight w:val="0"/>
              <w:marTop w:val="0"/>
              <w:marBottom w:val="0"/>
              <w:divBdr>
                <w:top w:val="none" w:sz="0" w:space="0" w:color="auto"/>
                <w:left w:val="none" w:sz="0" w:space="0" w:color="auto"/>
                <w:bottom w:val="none" w:sz="0" w:space="0" w:color="auto"/>
                <w:right w:val="none" w:sz="0" w:space="0" w:color="auto"/>
              </w:divBdr>
            </w:div>
            <w:div w:id="1533032067">
              <w:marLeft w:val="0"/>
              <w:marRight w:val="0"/>
              <w:marTop w:val="0"/>
              <w:marBottom w:val="0"/>
              <w:divBdr>
                <w:top w:val="none" w:sz="0" w:space="0" w:color="auto"/>
                <w:left w:val="none" w:sz="0" w:space="0" w:color="auto"/>
                <w:bottom w:val="none" w:sz="0" w:space="0" w:color="auto"/>
                <w:right w:val="none" w:sz="0" w:space="0" w:color="auto"/>
              </w:divBdr>
            </w:div>
            <w:div w:id="1558469172">
              <w:marLeft w:val="0"/>
              <w:marRight w:val="0"/>
              <w:marTop w:val="0"/>
              <w:marBottom w:val="0"/>
              <w:divBdr>
                <w:top w:val="none" w:sz="0" w:space="0" w:color="auto"/>
                <w:left w:val="none" w:sz="0" w:space="0" w:color="auto"/>
                <w:bottom w:val="none" w:sz="0" w:space="0" w:color="auto"/>
                <w:right w:val="none" w:sz="0" w:space="0" w:color="auto"/>
              </w:divBdr>
            </w:div>
            <w:div w:id="1561287900">
              <w:marLeft w:val="0"/>
              <w:marRight w:val="0"/>
              <w:marTop w:val="0"/>
              <w:marBottom w:val="0"/>
              <w:divBdr>
                <w:top w:val="none" w:sz="0" w:space="0" w:color="auto"/>
                <w:left w:val="none" w:sz="0" w:space="0" w:color="auto"/>
                <w:bottom w:val="none" w:sz="0" w:space="0" w:color="auto"/>
                <w:right w:val="none" w:sz="0" w:space="0" w:color="auto"/>
              </w:divBdr>
            </w:div>
            <w:div w:id="1928878499">
              <w:marLeft w:val="0"/>
              <w:marRight w:val="0"/>
              <w:marTop w:val="0"/>
              <w:marBottom w:val="0"/>
              <w:divBdr>
                <w:top w:val="none" w:sz="0" w:space="0" w:color="auto"/>
                <w:left w:val="none" w:sz="0" w:space="0" w:color="auto"/>
                <w:bottom w:val="none" w:sz="0" w:space="0" w:color="auto"/>
                <w:right w:val="none" w:sz="0" w:space="0" w:color="auto"/>
              </w:divBdr>
            </w:div>
            <w:div w:id="192954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717755">
      <w:bodyDiv w:val="1"/>
      <w:marLeft w:val="0"/>
      <w:marRight w:val="0"/>
      <w:marTop w:val="0"/>
      <w:marBottom w:val="0"/>
      <w:divBdr>
        <w:top w:val="none" w:sz="0" w:space="0" w:color="auto"/>
        <w:left w:val="none" w:sz="0" w:space="0" w:color="auto"/>
        <w:bottom w:val="none" w:sz="0" w:space="0" w:color="auto"/>
        <w:right w:val="none" w:sz="0" w:space="0" w:color="auto"/>
      </w:divBdr>
    </w:div>
    <w:div w:id="1500266698">
      <w:bodyDiv w:val="1"/>
      <w:marLeft w:val="0"/>
      <w:marRight w:val="0"/>
      <w:marTop w:val="0"/>
      <w:marBottom w:val="0"/>
      <w:divBdr>
        <w:top w:val="none" w:sz="0" w:space="0" w:color="auto"/>
        <w:left w:val="none" w:sz="0" w:space="0" w:color="auto"/>
        <w:bottom w:val="none" w:sz="0" w:space="0" w:color="auto"/>
        <w:right w:val="none" w:sz="0" w:space="0" w:color="auto"/>
      </w:divBdr>
    </w:div>
    <w:div w:id="1514877878">
      <w:bodyDiv w:val="1"/>
      <w:marLeft w:val="0"/>
      <w:marRight w:val="0"/>
      <w:marTop w:val="0"/>
      <w:marBottom w:val="0"/>
      <w:divBdr>
        <w:top w:val="none" w:sz="0" w:space="0" w:color="auto"/>
        <w:left w:val="none" w:sz="0" w:space="0" w:color="auto"/>
        <w:bottom w:val="none" w:sz="0" w:space="0" w:color="auto"/>
        <w:right w:val="none" w:sz="0" w:space="0" w:color="auto"/>
      </w:divBdr>
    </w:div>
    <w:div w:id="1520200555">
      <w:bodyDiv w:val="1"/>
      <w:marLeft w:val="0"/>
      <w:marRight w:val="0"/>
      <w:marTop w:val="0"/>
      <w:marBottom w:val="0"/>
      <w:divBdr>
        <w:top w:val="none" w:sz="0" w:space="0" w:color="auto"/>
        <w:left w:val="none" w:sz="0" w:space="0" w:color="auto"/>
        <w:bottom w:val="none" w:sz="0" w:space="0" w:color="auto"/>
        <w:right w:val="none" w:sz="0" w:space="0" w:color="auto"/>
      </w:divBdr>
    </w:div>
    <w:div w:id="1536499775">
      <w:bodyDiv w:val="1"/>
      <w:marLeft w:val="0"/>
      <w:marRight w:val="0"/>
      <w:marTop w:val="0"/>
      <w:marBottom w:val="0"/>
      <w:divBdr>
        <w:top w:val="none" w:sz="0" w:space="0" w:color="auto"/>
        <w:left w:val="none" w:sz="0" w:space="0" w:color="auto"/>
        <w:bottom w:val="none" w:sz="0" w:space="0" w:color="auto"/>
        <w:right w:val="none" w:sz="0" w:space="0" w:color="auto"/>
      </w:divBdr>
    </w:div>
    <w:div w:id="1575165892">
      <w:bodyDiv w:val="1"/>
      <w:marLeft w:val="0"/>
      <w:marRight w:val="0"/>
      <w:marTop w:val="0"/>
      <w:marBottom w:val="0"/>
      <w:divBdr>
        <w:top w:val="none" w:sz="0" w:space="0" w:color="auto"/>
        <w:left w:val="none" w:sz="0" w:space="0" w:color="auto"/>
        <w:bottom w:val="none" w:sz="0" w:space="0" w:color="auto"/>
        <w:right w:val="none" w:sz="0" w:space="0" w:color="auto"/>
      </w:divBdr>
    </w:div>
    <w:div w:id="1591039300">
      <w:bodyDiv w:val="1"/>
      <w:marLeft w:val="0"/>
      <w:marRight w:val="0"/>
      <w:marTop w:val="0"/>
      <w:marBottom w:val="0"/>
      <w:divBdr>
        <w:top w:val="none" w:sz="0" w:space="0" w:color="auto"/>
        <w:left w:val="none" w:sz="0" w:space="0" w:color="auto"/>
        <w:bottom w:val="none" w:sz="0" w:space="0" w:color="auto"/>
        <w:right w:val="none" w:sz="0" w:space="0" w:color="auto"/>
      </w:divBdr>
      <w:divsChild>
        <w:div w:id="1073772848">
          <w:marLeft w:val="0"/>
          <w:marRight w:val="0"/>
          <w:marTop w:val="0"/>
          <w:marBottom w:val="0"/>
          <w:divBdr>
            <w:top w:val="none" w:sz="0" w:space="0" w:color="auto"/>
            <w:left w:val="none" w:sz="0" w:space="0" w:color="auto"/>
            <w:bottom w:val="none" w:sz="0" w:space="0" w:color="auto"/>
            <w:right w:val="none" w:sz="0" w:space="0" w:color="auto"/>
          </w:divBdr>
        </w:div>
        <w:div w:id="1155532800">
          <w:marLeft w:val="0"/>
          <w:marRight w:val="0"/>
          <w:marTop w:val="0"/>
          <w:marBottom w:val="0"/>
          <w:divBdr>
            <w:top w:val="none" w:sz="0" w:space="0" w:color="auto"/>
            <w:left w:val="none" w:sz="0" w:space="0" w:color="auto"/>
            <w:bottom w:val="none" w:sz="0" w:space="0" w:color="auto"/>
            <w:right w:val="none" w:sz="0" w:space="0" w:color="auto"/>
          </w:divBdr>
        </w:div>
        <w:div w:id="1544709320">
          <w:marLeft w:val="0"/>
          <w:marRight w:val="0"/>
          <w:marTop w:val="0"/>
          <w:marBottom w:val="0"/>
          <w:divBdr>
            <w:top w:val="none" w:sz="0" w:space="0" w:color="auto"/>
            <w:left w:val="none" w:sz="0" w:space="0" w:color="auto"/>
            <w:bottom w:val="none" w:sz="0" w:space="0" w:color="auto"/>
            <w:right w:val="none" w:sz="0" w:space="0" w:color="auto"/>
          </w:divBdr>
        </w:div>
        <w:div w:id="1654528247">
          <w:marLeft w:val="0"/>
          <w:marRight w:val="0"/>
          <w:marTop w:val="0"/>
          <w:marBottom w:val="0"/>
          <w:divBdr>
            <w:top w:val="none" w:sz="0" w:space="0" w:color="auto"/>
            <w:left w:val="none" w:sz="0" w:space="0" w:color="auto"/>
            <w:bottom w:val="none" w:sz="0" w:space="0" w:color="auto"/>
            <w:right w:val="none" w:sz="0" w:space="0" w:color="auto"/>
          </w:divBdr>
        </w:div>
        <w:div w:id="1705322387">
          <w:marLeft w:val="0"/>
          <w:marRight w:val="0"/>
          <w:marTop w:val="0"/>
          <w:marBottom w:val="0"/>
          <w:divBdr>
            <w:top w:val="none" w:sz="0" w:space="0" w:color="auto"/>
            <w:left w:val="none" w:sz="0" w:space="0" w:color="auto"/>
            <w:bottom w:val="none" w:sz="0" w:space="0" w:color="auto"/>
            <w:right w:val="none" w:sz="0" w:space="0" w:color="auto"/>
          </w:divBdr>
        </w:div>
        <w:div w:id="1803690969">
          <w:marLeft w:val="0"/>
          <w:marRight w:val="0"/>
          <w:marTop w:val="0"/>
          <w:marBottom w:val="0"/>
          <w:divBdr>
            <w:top w:val="none" w:sz="0" w:space="0" w:color="auto"/>
            <w:left w:val="none" w:sz="0" w:space="0" w:color="auto"/>
            <w:bottom w:val="none" w:sz="0" w:space="0" w:color="auto"/>
            <w:right w:val="none" w:sz="0" w:space="0" w:color="auto"/>
          </w:divBdr>
        </w:div>
        <w:div w:id="2127389644">
          <w:marLeft w:val="0"/>
          <w:marRight w:val="0"/>
          <w:marTop w:val="0"/>
          <w:marBottom w:val="0"/>
          <w:divBdr>
            <w:top w:val="none" w:sz="0" w:space="0" w:color="auto"/>
            <w:left w:val="none" w:sz="0" w:space="0" w:color="auto"/>
            <w:bottom w:val="none" w:sz="0" w:space="0" w:color="auto"/>
            <w:right w:val="none" w:sz="0" w:space="0" w:color="auto"/>
          </w:divBdr>
        </w:div>
      </w:divsChild>
    </w:div>
    <w:div w:id="1601178041">
      <w:bodyDiv w:val="1"/>
      <w:marLeft w:val="0"/>
      <w:marRight w:val="0"/>
      <w:marTop w:val="0"/>
      <w:marBottom w:val="0"/>
      <w:divBdr>
        <w:top w:val="none" w:sz="0" w:space="0" w:color="auto"/>
        <w:left w:val="none" w:sz="0" w:space="0" w:color="auto"/>
        <w:bottom w:val="none" w:sz="0" w:space="0" w:color="auto"/>
        <w:right w:val="none" w:sz="0" w:space="0" w:color="auto"/>
      </w:divBdr>
    </w:div>
    <w:div w:id="1644038192">
      <w:bodyDiv w:val="1"/>
      <w:marLeft w:val="0"/>
      <w:marRight w:val="0"/>
      <w:marTop w:val="0"/>
      <w:marBottom w:val="0"/>
      <w:divBdr>
        <w:top w:val="none" w:sz="0" w:space="0" w:color="auto"/>
        <w:left w:val="none" w:sz="0" w:space="0" w:color="auto"/>
        <w:bottom w:val="none" w:sz="0" w:space="0" w:color="auto"/>
        <w:right w:val="none" w:sz="0" w:space="0" w:color="auto"/>
      </w:divBdr>
    </w:div>
    <w:div w:id="1674717317">
      <w:bodyDiv w:val="1"/>
      <w:marLeft w:val="0"/>
      <w:marRight w:val="0"/>
      <w:marTop w:val="0"/>
      <w:marBottom w:val="0"/>
      <w:divBdr>
        <w:top w:val="none" w:sz="0" w:space="0" w:color="auto"/>
        <w:left w:val="none" w:sz="0" w:space="0" w:color="auto"/>
        <w:bottom w:val="none" w:sz="0" w:space="0" w:color="auto"/>
        <w:right w:val="none" w:sz="0" w:space="0" w:color="auto"/>
      </w:divBdr>
    </w:div>
    <w:div w:id="1686639799">
      <w:bodyDiv w:val="1"/>
      <w:marLeft w:val="0"/>
      <w:marRight w:val="0"/>
      <w:marTop w:val="0"/>
      <w:marBottom w:val="0"/>
      <w:divBdr>
        <w:top w:val="none" w:sz="0" w:space="0" w:color="auto"/>
        <w:left w:val="none" w:sz="0" w:space="0" w:color="auto"/>
        <w:bottom w:val="none" w:sz="0" w:space="0" w:color="auto"/>
        <w:right w:val="none" w:sz="0" w:space="0" w:color="auto"/>
      </w:divBdr>
    </w:div>
    <w:div w:id="1704360469">
      <w:bodyDiv w:val="1"/>
      <w:marLeft w:val="0"/>
      <w:marRight w:val="0"/>
      <w:marTop w:val="0"/>
      <w:marBottom w:val="0"/>
      <w:divBdr>
        <w:top w:val="none" w:sz="0" w:space="0" w:color="auto"/>
        <w:left w:val="none" w:sz="0" w:space="0" w:color="auto"/>
        <w:bottom w:val="none" w:sz="0" w:space="0" w:color="auto"/>
        <w:right w:val="none" w:sz="0" w:space="0" w:color="auto"/>
      </w:divBdr>
    </w:div>
    <w:div w:id="1705404824">
      <w:bodyDiv w:val="1"/>
      <w:marLeft w:val="0"/>
      <w:marRight w:val="0"/>
      <w:marTop w:val="0"/>
      <w:marBottom w:val="0"/>
      <w:divBdr>
        <w:top w:val="none" w:sz="0" w:space="0" w:color="auto"/>
        <w:left w:val="none" w:sz="0" w:space="0" w:color="auto"/>
        <w:bottom w:val="none" w:sz="0" w:space="0" w:color="auto"/>
        <w:right w:val="none" w:sz="0" w:space="0" w:color="auto"/>
      </w:divBdr>
    </w:div>
    <w:div w:id="1803303058">
      <w:bodyDiv w:val="1"/>
      <w:marLeft w:val="0"/>
      <w:marRight w:val="0"/>
      <w:marTop w:val="0"/>
      <w:marBottom w:val="0"/>
      <w:divBdr>
        <w:top w:val="none" w:sz="0" w:space="0" w:color="auto"/>
        <w:left w:val="none" w:sz="0" w:space="0" w:color="auto"/>
        <w:bottom w:val="none" w:sz="0" w:space="0" w:color="auto"/>
        <w:right w:val="none" w:sz="0" w:space="0" w:color="auto"/>
      </w:divBdr>
    </w:div>
    <w:div w:id="1814175135">
      <w:bodyDiv w:val="1"/>
      <w:marLeft w:val="0"/>
      <w:marRight w:val="0"/>
      <w:marTop w:val="0"/>
      <w:marBottom w:val="0"/>
      <w:divBdr>
        <w:top w:val="none" w:sz="0" w:space="0" w:color="auto"/>
        <w:left w:val="none" w:sz="0" w:space="0" w:color="auto"/>
        <w:bottom w:val="none" w:sz="0" w:space="0" w:color="auto"/>
        <w:right w:val="none" w:sz="0" w:space="0" w:color="auto"/>
      </w:divBdr>
    </w:div>
    <w:div w:id="1816407044">
      <w:bodyDiv w:val="1"/>
      <w:marLeft w:val="0"/>
      <w:marRight w:val="0"/>
      <w:marTop w:val="0"/>
      <w:marBottom w:val="0"/>
      <w:divBdr>
        <w:top w:val="none" w:sz="0" w:space="0" w:color="auto"/>
        <w:left w:val="none" w:sz="0" w:space="0" w:color="auto"/>
        <w:bottom w:val="none" w:sz="0" w:space="0" w:color="auto"/>
        <w:right w:val="none" w:sz="0" w:space="0" w:color="auto"/>
      </w:divBdr>
    </w:div>
    <w:div w:id="1842041708">
      <w:bodyDiv w:val="1"/>
      <w:marLeft w:val="0"/>
      <w:marRight w:val="0"/>
      <w:marTop w:val="0"/>
      <w:marBottom w:val="0"/>
      <w:divBdr>
        <w:top w:val="none" w:sz="0" w:space="0" w:color="auto"/>
        <w:left w:val="none" w:sz="0" w:space="0" w:color="auto"/>
        <w:bottom w:val="none" w:sz="0" w:space="0" w:color="auto"/>
        <w:right w:val="none" w:sz="0" w:space="0" w:color="auto"/>
      </w:divBdr>
      <w:divsChild>
        <w:div w:id="1654023615">
          <w:marLeft w:val="0"/>
          <w:marRight w:val="0"/>
          <w:marTop w:val="100"/>
          <w:marBottom w:val="100"/>
          <w:divBdr>
            <w:top w:val="single" w:sz="6" w:space="0" w:color="464D57"/>
            <w:left w:val="single" w:sz="6" w:space="0" w:color="464D57"/>
            <w:bottom w:val="single" w:sz="6" w:space="0" w:color="464D57"/>
            <w:right w:val="single" w:sz="6" w:space="0" w:color="464D57"/>
          </w:divBdr>
          <w:divsChild>
            <w:div w:id="328681560">
              <w:marLeft w:val="720"/>
              <w:marRight w:val="3120"/>
              <w:marTop w:val="450"/>
              <w:marBottom w:val="0"/>
              <w:divBdr>
                <w:top w:val="none" w:sz="0" w:space="0" w:color="auto"/>
                <w:left w:val="none" w:sz="0" w:space="0" w:color="auto"/>
                <w:bottom w:val="none" w:sz="0" w:space="0" w:color="auto"/>
                <w:right w:val="none" w:sz="0" w:space="0" w:color="auto"/>
              </w:divBdr>
              <w:divsChild>
                <w:div w:id="169636749">
                  <w:marLeft w:val="0"/>
                  <w:marRight w:val="0"/>
                  <w:marTop w:val="0"/>
                  <w:marBottom w:val="0"/>
                  <w:divBdr>
                    <w:top w:val="none" w:sz="0" w:space="0" w:color="auto"/>
                    <w:left w:val="none" w:sz="0" w:space="0" w:color="auto"/>
                    <w:bottom w:val="none" w:sz="0" w:space="0" w:color="auto"/>
                    <w:right w:val="none" w:sz="0" w:space="0" w:color="auto"/>
                  </w:divBdr>
                  <w:divsChild>
                    <w:div w:id="48031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3909712">
      <w:bodyDiv w:val="1"/>
      <w:marLeft w:val="0"/>
      <w:marRight w:val="0"/>
      <w:marTop w:val="0"/>
      <w:marBottom w:val="0"/>
      <w:divBdr>
        <w:top w:val="none" w:sz="0" w:space="0" w:color="auto"/>
        <w:left w:val="none" w:sz="0" w:space="0" w:color="auto"/>
        <w:bottom w:val="none" w:sz="0" w:space="0" w:color="auto"/>
        <w:right w:val="none" w:sz="0" w:space="0" w:color="auto"/>
      </w:divBdr>
    </w:div>
    <w:div w:id="1884828041">
      <w:bodyDiv w:val="1"/>
      <w:marLeft w:val="0"/>
      <w:marRight w:val="0"/>
      <w:marTop w:val="0"/>
      <w:marBottom w:val="0"/>
      <w:divBdr>
        <w:top w:val="none" w:sz="0" w:space="0" w:color="auto"/>
        <w:left w:val="none" w:sz="0" w:space="0" w:color="auto"/>
        <w:bottom w:val="none" w:sz="0" w:space="0" w:color="auto"/>
        <w:right w:val="none" w:sz="0" w:space="0" w:color="auto"/>
      </w:divBdr>
    </w:div>
    <w:div w:id="1885173378">
      <w:bodyDiv w:val="1"/>
      <w:marLeft w:val="0"/>
      <w:marRight w:val="0"/>
      <w:marTop w:val="0"/>
      <w:marBottom w:val="0"/>
      <w:divBdr>
        <w:top w:val="none" w:sz="0" w:space="0" w:color="auto"/>
        <w:left w:val="none" w:sz="0" w:space="0" w:color="auto"/>
        <w:bottom w:val="none" w:sz="0" w:space="0" w:color="auto"/>
        <w:right w:val="none" w:sz="0" w:space="0" w:color="auto"/>
      </w:divBdr>
    </w:div>
    <w:div w:id="1946421116">
      <w:bodyDiv w:val="1"/>
      <w:marLeft w:val="0"/>
      <w:marRight w:val="0"/>
      <w:marTop w:val="0"/>
      <w:marBottom w:val="0"/>
      <w:divBdr>
        <w:top w:val="none" w:sz="0" w:space="0" w:color="auto"/>
        <w:left w:val="none" w:sz="0" w:space="0" w:color="auto"/>
        <w:bottom w:val="none" w:sz="0" w:space="0" w:color="auto"/>
        <w:right w:val="none" w:sz="0" w:space="0" w:color="auto"/>
      </w:divBdr>
      <w:divsChild>
        <w:div w:id="985161299">
          <w:marLeft w:val="0"/>
          <w:marRight w:val="0"/>
          <w:marTop w:val="0"/>
          <w:marBottom w:val="0"/>
          <w:divBdr>
            <w:top w:val="none" w:sz="0" w:space="0" w:color="auto"/>
            <w:left w:val="none" w:sz="0" w:space="0" w:color="auto"/>
            <w:bottom w:val="none" w:sz="0" w:space="0" w:color="auto"/>
            <w:right w:val="none" w:sz="0" w:space="0" w:color="auto"/>
          </w:divBdr>
        </w:div>
        <w:div w:id="1205405269">
          <w:marLeft w:val="0"/>
          <w:marRight w:val="0"/>
          <w:marTop w:val="0"/>
          <w:marBottom w:val="0"/>
          <w:divBdr>
            <w:top w:val="none" w:sz="0" w:space="0" w:color="auto"/>
            <w:left w:val="none" w:sz="0" w:space="0" w:color="auto"/>
            <w:bottom w:val="none" w:sz="0" w:space="0" w:color="auto"/>
            <w:right w:val="none" w:sz="0" w:space="0" w:color="auto"/>
          </w:divBdr>
        </w:div>
        <w:div w:id="1572420647">
          <w:marLeft w:val="0"/>
          <w:marRight w:val="0"/>
          <w:marTop w:val="0"/>
          <w:marBottom w:val="0"/>
          <w:divBdr>
            <w:top w:val="none" w:sz="0" w:space="0" w:color="auto"/>
            <w:left w:val="none" w:sz="0" w:space="0" w:color="auto"/>
            <w:bottom w:val="none" w:sz="0" w:space="0" w:color="auto"/>
            <w:right w:val="none" w:sz="0" w:space="0" w:color="auto"/>
          </w:divBdr>
        </w:div>
        <w:div w:id="1910847838">
          <w:marLeft w:val="0"/>
          <w:marRight w:val="0"/>
          <w:marTop w:val="0"/>
          <w:marBottom w:val="0"/>
          <w:divBdr>
            <w:top w:val="none" w:sz="0" w:space="0" w:color="auto"/>
            <w:left w:val="none" w:sz="0" w:space="0" w:color="auto"/>
            <w:bottom w:val="none" w:sz="0" w:space="0" w:color="auto"/>
            <w:right w:val="none" w:sz="0" w:space="0" w:color="auto"/>
          </w:divBdr>
        </w:div>
      </w:divsChild>
    </w:div>
    <w:div w:id="1948534803">
      <w:bodyDiv w:val="1"/>
      <w:marLeft w:val="0"/>
      <w:marRight w:val="0"/>
      <w:marTop w:val="0"/>
      <w:marBottom w:val="0"/>
      <w:divBdr>
        <w:top w:val="none" w:sz="0" w:space="0" w:color="auto"/>
        <w:left w:val="none" w:sz="0" w:space="0" w:color="auto"/>
        <w:bottom w:val="none" w:sz="0" w:space="0" w:color="auto"/>
        <w:right w:val="none" w:sz="0" w:space="0" w:color="auto"/>
      </w:divBdr>
    </w:div>
    <w:div w:id="1958636190">
      <w:bodyDiv w:val="1"/>
      <w:marLeft w:val="0"/>
      <w:marRight w:val="0"/>
      <w:marTop w:val="0"/>
      <w:marBottom w:val="0"/>
      <w:divBdr>
        <w:top w:val="none" w:sz="0" w:space="0" w:color="auto"/>
        <w:left w:val="none" w:sz="0" w:space="0" w:color="auto"/>
        <w:bottom w:val="none" w:sz="0" w:space="0" w:color="auto"/>
        <w:right w:val="none" w:sz="0" w:space="0" w:color="auto"/>
      </w:divBdr>
      <w:divsChild>
        <w:div w:id="661157593">
          <w:marLeft w:val="1166"/>
          <w:marRight w:val="0"/>
          <w:marTop w:val="0"/>
          <w:marBottom w:val="0"/>
          <w:divBdr>
            <w:top w:val="none" w:sz="0" w:space="0" w:color="auto"/>
            <w:left w:val="none" w:sz="0" w:space="0" w:color="auto"/>
            <w:bottom w:val="none" w:sz="0" w:space="0" w:color="auto"/>
            <w:right w:val="none" w:sz="0" w:space="0" w:color="auto"/>
          </w:divBdr>
        </w:div>
        <w:div w:id="1875730775">
          <w:marLeft w:val="1166"/>
          <w:marRight w:val="0"/>
          <w:marTop w:val="0"/>
          <w:marBottom w:val="0"/>
          <w:divBdr>
            <w:top w:val="none" w:sz="0" w:space="0" w:color="auto"/>
            <w:left w:val="none" w:sz="0" w:space="0" w:color="auto"/>
            <w:bottom w:val="none" w:sz="0" w:space="0" w:color="auto"/>
            <w:right w:val="none" w:sz="0" w:space="0" w:color="auto"/>
          </w:divBdr>
        </w:div>
      </w:divsChild>
    </w:div>
    <w:div w:id="2050178638">
      <w:bodyDiv w:val="1"/>
      <w:marLeft w:val="0"/>
      <w:marRight w:val="0"/>
      <w:marTop w:val="0"/>
      <w:marBottom w:val="0"/>
      <w:divBdr>
        <w:top w:val="none" w:sz="0" w:space="0" w:color="auto"/>
        <w:left w:val="none" w:sz="0" w:space="0" w:color="auto"/>
        <w:bottom w:val="none" w:sz="0" w:space="0" w:color="auto"/>
        <w:right w:val="none" w:sz="0" w:space="0" w:color="auto"/>
      </w:divBdr>
    </w:div>
    <w:div w:id="2081443236">
      <w:bodyDiv w:val="1"/>
      <w:marLeft w:val="0"/>
      <w:marRight w:val="0"/>
      <w:marTop w:val="0"/>
      <w:marBottom w:val="0"/>
      <w:divBdr>
        <w:top w:val="none" w:sz="0" w:space="0" w:color="auto"/>
        <w:left w:val="none" w:sz="0" w:space="0" w:color="auto"/>
        <w:bottom w:val="none" w:sz="0" w:space="0" w:color="auto"/>
        <w:right w:val="none" w:sz="0" w:space="0" w:color="auto"/>
      </w:divBdr>
      <w:divsChild>
        <w:div w:id="136609755">
          <w:marLeft w:val="1166"/>
          <w:marRight w:val="0"/>
          <w:marTop w:val="0"/>
          <w:marBottom w:val="0"/>
          <w:divBdr>
            <w:top w:val="none" w:sz="0" w:space="0" w:color="auto"/>
            <w:left w:val="none" w:sz="0" w:space="0" w:color="auto"/>
            <w:bottom w:val="none" w:sz="0" w:space="0" w:color="auto"/>
            <w:right w:val="none" w:sz="0" w:space="0" w:color="auto"/>
          </w:divBdr>
        </w:div>
        <w:div w:id="678778202">
          <w:marLeft w:val="1166"/>
          <w:marRight w:val="0"/>
          <w:marTop w:val="0"/>
          <w:marBottom w:val="0"/>
          <w:divBdr>
            <w:top w:val="none" w:sz="0" w:space="0" w:color="auto"/>
            <w:left w:val="none" w:sz="0" w:space="0" w:color="auto"/>
            <w:bottom w:val="none" w:sz="0" w:space="0" w:color="auto"/>
            <w:right w:val="none" w:sz="0" w:space="0" w:color="auto"/>
          </w:divBdr>
        </w:div>
      </w:divsChild>
    </w:div>
    <w:div w:id="2104953431">
      <w:bodyDiv w:val="1"/>
      <w:marLeft w:val="0"/>
      <w:marRight w:val="0"/>
      <w:marTop w:val="0"/>
      <w:marBottom w:val="0"/>
      <w:divBdr>
        <w:top w:val="none" w:sz="0" w:space="0" w:color="auto"/>
        <w:left w:val="none" w:sz="0" w:space="0" w:color="auto"/>
        <w:bottom w:val="none" w:sz="0" w:space="0" w:color="auto"/>
        <w:right w:val="none" w:sz="0" w:space="0" w:color="auto"/>
      </w:divBdr>
    </w:div>
    <w:div w:id="211976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sv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cdp.ne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29404d5-25c1-4bef-abac-339be78a8bca">
      <Terms xmlns="http://schemas.microsoft.com/office/infopath/2007/PartnerControls"/>
    </lcf76f155ced4ddcb4097134ff3c332f>
    <TaxCatchAll xmlns="c8b7aff6-4c05-4ddc-8946-16e0f968c2b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805FFDE06F11246A478AF0707566B30" ma:contentTypeVersion="17" ma:contentTypeDescription="Create a new document." ma:contentTypeScope="" ma:versionID="40405df6fa50dcef2722f51ef110369b">
  <xsd:schema xmlns:xsd="http://www.w3.org/2001/XMLSchema" xmlns:xs="http://www.w3.org/2001/XMLSchema" xmlns:p="http://schemas.microsoft.com/office/2006/metadata/properties" xmlns:ns2="d29404d5-25c1-4bef-abac-339be78a8bca" xmlns:ns3="c8b7aff6-4c05-4ddc-8946-16e0f968c2bd" targetNamespace="http://schemas.microsoft.com/office/2006/metadata/properties" ma:root="true" ma:fieldsID="1c05bfa15d00520fd4b86c1c339b6863" ns2:_="" ns3:_="">
    <xsd:import namespace="d29404d5-25c1-4bef-abac-339be78a8bca"/>
    <xsd:import namespace="c8b7aff6-4c05-4ddc-8946-16e0f968c2b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404d5-25c1-4bef-abac-339be78a8b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75e3172-195a-459f-8a62-94b19b1af67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b7aff6-4c05-4ddc-8946-16e0f968c2b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4431e15e-baa1-4e81-90bd-37c18d6c561b}" ma:internalName="TaxCatchAll" ma:showField="CatchAllData" ma:web="c8b7aff6-4c05-4ddc-8946-16e0f968c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88B9AC2-638C-448F-86F6-285500F2B6F9}">
  <ds:schemaRefs>
    <ds:schemaRef ds:uri="http://schemas.openxmlformats.org/officeDocument/2006/bibliography"/>
  </ds:schemaRefs>
</ds:datastoreItem>
</file>

<file path=customXml/itemProps2.xml><?xml version="1.0" encoding="utf-8"?>
<ds:datastoreItem xmlns:ds="http://schemas.openxmlformats.org/officeDocument/2006/customXml" ds:itemID="{00B648B6-58C5-4272-81FE-ADEA288988A8}">
  <ds:schemaRefs>
    <ds:schemaRef ds:uri="http://schemas.microsoft.com/office/2006/metadata/properties"/>
    <ds:schemaRef ds:uri="http://schemas.microsoft.com/office/infopath/2007/PartnerControls"/>
    <ds:schemaRef ds:uri="d29404d5-25c1-4bef-abac-339be78a8bca"/>
    <ds:schemaRef ds:uri="c8b7aff6-4c05-4ddc-8946-16e0f968c2bd"/>
  </ds:schemaRefs>
</ds:datastoreItem>
</file>

<file path=customXml/itemProps3.xml><?xml version="1.0" encoding="utf-8"?>
<ds:datastoreItem xmlns:ds="http://schemas.openxmlformats.org/officeDocument/2006/customXml" ds:itemID="{4E30F7AA-A7FB-4354-B31A-BBD1DBD36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404d5-25c1-4bef-abac-339be78a8bca"/>
    <ds:schemaRef ds:uri="c8b7aff6-4c05-4ddc-8946-16e0f968c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5BA6B6E-094A-4D3B-8D62-E271DB4007C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4905</Words>
  <Characters>27130</Characters>
  <Application>Microsoft Office Word</Application>
  <DocSecurity>0</DocSecurity>
  <Lines>935</Lines>
  <Paragraphs>432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2026-03-19T13:34:00Z</dcterms:created>
  <dcterms:modified xsi:type="dcterms:W3CDTF">2026-03-19T13:34:00Z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5c3ac6d2-2db2-4d16-96b9-7d4b377ecc98</vt:lpwstr>
  </property>
  <property fmtid="{D5CDD505-2E9C-101B-9397-08002B2CF9AE}" pid="3" name="MediaServiceImageTags">
    <vt:lpwstr/>
  </property>
  <property fmtid="{D5CDD505-2E9C-101B-9397-08002B2CF9AE}" pid="4" name="ContentTypeId">
    <vt:lpwstr>0x010100A805FFDE06F11246A478AF0707566B30</vt:lpwstr>
  </property>
</Properties>
</file>