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294A" w14:textId="3C9F7467" w:rsidR="003A7C9C" w:rsidRPr="00E45A86" w:rsidRDefault="003A7C9C" w:rsidP="003A7C9C">
      <w:pPr>
        <w:rPr>
          <w:rFonts w:ascii="Segoe UI" w:hAnsi="Segoe UI" w:cs="Segoe UI"/>
          <w:b/>
          <w:lang w:val="en-US"/>
        </w:rPr>
      </w:pPr>
      <w:r w:rsidRPr="00E45A86">
        <w:rPr>
          <w:rFonts w:ascii="Segoe UI" w:hAnsi="Segoe UI" w:cs="Segoe UI"/>
          <w:b/>
          <w:lang w:val="en-US"/>
        </w:rPr>
        <w:t xml:space="preserve">SECTION </w:t>
      </w:r>
      <w:r w:rsidR="00C66115" w:rsidRPr="00E45A86">
        <w:rPr>
          <w:rFonts w:ascii="Segoe UI" w:hAnsi="Segoe UI" w:cs="Segoe UI"/>
          <w:b/>
          <w:lang w:val="en-US"/>
        </w:rPr>
        <w:t>1</w:t>
      </w:r>
      <w:r w:rsidR="00C65DE7" w:rsidRPr="00E45A86">
        <w:rPr>
          <w:rFonts w:ascii="Segoe UI" w:hAnsi="Segoe UI" w:cs="Segoe UI"/>
          <w:b/>
          <w:lang w:val="en-US"/>
        </w:rPr>
        <w:t>0</w:t>
      </w:r>
      <w:r w:rsidRPr="00E45A86">
        <w:rPr>
          <w:rFonts w:ascii="Segoe UI" w:hAnsi="Segoe UI" w:cs="Segoe UI"/>
          <w:b/>
          <w:lang w:val="en-US"/>
        </w:rPr>
        <w:t xml:space="preserve"> RESPONSE TO THE EVALUATION CRITERIA</w:t>
      </w:r>
    </w:p>
    <w:p w14:paraId="4880F04A" w14:textId="1065D7E1" w:rsidR="003A7C9C" w:rsidRDefault="00BA3530" w:rsidP="003A7C9C">
      <w:pPr>
        <w:pStyle w:val="Heading2"/>
        <w:ind w:firstLine="360"/>
        <w:rPr>
          <w:rFonts w:ascii="Segoe UI" w:hAnsi="Segoe UI" w:cs="Segoe UI"/>
          <w:sz w:val="22"/>
          <w:szCs w:val="22"/>
        </w:rPr>
      </w:pPr>
      <w:r w:rsidRPr="00E45A86">
        <w:rPr>
          <w:rFonts w:ascii="Segoe UI" w:hAnsi="Segoe UI" w:cs="Segoe UI"/>
          <w:sz w:val="22"/>
          <w:szCs w:val="22"/>
        </w:rPr>
        <w:t>KEY HOLDING AND SECURITY SERVICES</w:t>
      </w:r>
    </w:p>
    <w:p w14:paraId="35BE42D3" w14:textId="77777777" w:rsidR="00E45A86" w:rsidRDefault="00E45A86" w:rsidP="00E45A86"/>
    <w:p w14:paraId="79F40BCC" w14:textId="5EDF7D8F" w:rsidR="00E45A86" w:rsidRDefault="00E45A86" w:rsidP="00E45A86">
      <w:pPr>
        <w:rPr>
          <w:b/>
          <w:bCs/>
        </w:rPr>
      </w:pPr>
      <w:r w:rsidRPr="005C7FAC">
        <w:rPr>
          <w:b/>
          <w:bCs/>
        </w:rPr>
        <w:t>Supplier</w:t>
      </w:r>
      <w:r w:rsidR="000F14F3">
        <w:rPr>
          <w:b/>
          <w:bCs/>
        </w:rPr>
        <w:t xml:space="preserve"> name</w:t>
      </w:r>
      <w:r w:rsidRPr="005C7FAC">
        <w:rPr>
          <w:b/>
          <w:bCs/>
        </w:rPr>
        <w:t xml:space="preserve">: </w:t>
      </w:r>
    </w:p>
    <w:p w14:paraId="6509A738" w14:textId="77777777" w:rsidR="00382614" w:rsidRPr="00382614" w:rsidRDefault="00382614" w:rsidP="00382614">
      <w:r w:rsidRPr="00382614">
        <w:t>Please read before starting to complete your response</w:t>
      </w:r>
    </w:p>
    <w:p w14:paraId="3E60EAE8" w14:textId="77777777" w:rsidR="00382614" w:rsidRPr="00382614" w:rsidRDefault="00382614" w:rsidP="00382614">
      <w:r w:rsidRPr="00382614">
        <w:t xml:space="preserve">Bidders are asked to complete the following sections in full.  </w:t>
      </w:r>
    </w:p>
    <w:p w14:paraId="27209EC6" w14:textId="77777777" w:rsidR="00382614" w:rsidRPr="00382614" w:rsidRDefault="00382614" w:rsidP="00382614">
      <w:r w:rsidRPr="00382614">
        <w:t>Please ensure you provide a comprehensive account of how you meet each criterion giving dates, examples and any other details as appropriate.</w:t>
      </w:r>
    </w:p>
    <w:p w14:paraId="75D6B62E" w14:textId="77777777" w:rsidR="00382614" w:rsidRPr="00382614" w:rsidRDefault="00382614" w:rsidP="00382614">
      <w:r w:rsidRPr="00382614">
        <w:t xml:space="preserve">We are looking for specific information, experience, skills and qualities as listed below. Please demonstrate your evidence against each criterion. </w:t>
      </w:r>
    </w:p>
    <w:p w14:paraId="4917F08E" w14:textId="77777777" w:rsidR="00382614" w:rsidRPr="00382614" w:rsidRDefault="00382614" w:rsidP="00382614">
      <w:r w:rsidRPr="00382614">
        <w:t xml:space="preserve">We will only evaluate responses provided against each criterion where applicable and will not look for extra information in a response to another criterion.  Please do not cross refer to responses provided elsewhere. </w:t>
      </w:r>
    </w:p>
    <w:p w14:paraId="05AF0568" w14:textId="36745C84" w:rsidR="00382614" w:rsidRDefault="00382614" w:rsidP="00382614">
      <w:r w:rsidRPr="00382614">
        <w:t>There are no word limits but please try to keep your responses concise, answering the questions for each criterion. Refer to the contract specification if necessary. Please do not include or attach reference documents or brochures unless specifically requested to as evidence.</w:t>
      </w:r>
    </w:p>
    <w:p w14:paraId="594BF964" w14:textId="77777777" w:rsidR="004222D4" w:rsidRPr="00E45A86" w:rsidRDefault="004222D4">
      <w:pPr>
        <w:rPr>
          <w:rFonts w:ascii="Segoe UI" w:hAnsi="Segoe UI" w:cs="Segoe UI"/>
        </w:rPr>
      </w:pPr>
    </w:p>
    <w:tbl>
      <w:tblPr>
        <w:tblStyle w:val="TableGrid"/>
        <w:tblW w:w="0" w:type="auto"/>
        <w:tblLook w:val="04A0" w:firstRow="1" w:lastRow="0" w:firstColumn="1" w:lastColumn="0" w:noHBand="0" w:noVBand="1"/>
      </w:tblPr>
      <w:tblGrid>
        <w:gridCol w:w="9016"/>
      </w:tblGrid>
      <w:tr w:rsidR="00A04112" w:rsidRPr="00E45A86" w14:paraId="05CFFE67" w14:textId="77777777" w:rsidTr="001A1B1F">
        <w:tc>
          <w:tcPr>
            <w:tcW w:w="9016" w:type="dxa"/>
            <w:shd w:val="clear" w:color="auto" w:fill="D9D9D9" w:themeFill="background1" w:themeFillShade="D9"/>
          </w:tcPr>
          <w:p w14:paraId="0088929C" w14:textId="153FB0BB" w:rsidR="00A04112" w:rsidRPr="00E45A86" w:rsidRDefault="0063511A" w:rsidP="00714003">
            <w:pPr>
              <w:rPr>
                <w:rFonts w:ascii="Segoe UI" w:hAnsi="Segoe UI" w:cs="Segoe UI"/>
                <w:b/>
                <w:bCs/>
                <w:sz w:val="22"/>
                <w:szCs w:val="22"/>
              </w:rPr>
            </w:pPr>
            <w:r w:rsidRPr="0063511A">
              <w:rPr>
                <w:rFonts w:ascii="Segoe UI" w:hAnsi="Segoe UI" w:cs="Segoe UI"/>
                <w:b/>
                <w:bCs/>
                <w:sz w:val="22"/>
                <w:szCs w:val="22"/>
              </w:rPr>
              <w:t>Essential qualifying criteria</w:t>
            </w:r>
            <w:r w:rsidRPr="0063511A">
              <w:rPr>
                <w:rFonts w:ascii="Segoe UI" w:hAnsi="Segoe UI" w:cs="Segoe UI"/>
                <w:b/>
                <w:bCs/>
                <w:sz w:val="22"/>
                <w:szCs w:val="22"/>
              </w:rPr>
              <w:t xml:space="preserve"> </w:t>
            </w:r>
            <w:r w:rsidR="00A04112" w:rsidRPr="00E45A86">
              <w:rPr>
                <w:rFonts w:ascii="Segoe UI" w:hAnsi="Segoe UI" w:cs="Segoe UI"/>
                <w:b/>
                <w:bCs/>
                <w:sz w:val="22"/>
                <w:szCs w:val="22"/>
              </w:rPr>
              <w:t xml:space="preserve"> (not scored)</w:t>
            </w:r>
          </w:p>
          <w:p w14:paraId="0FA69C89" w14:textId="42E1CAB8" w:rsidR="001A1B1F" w:rsidRPr="00E45A86" w:rsidRDefault="001A1B1F" w:rsidP="00714003">
            <w:pPr>
              <w:rPr>
                <w:rFonts w:ascii="Segoe UI" w:hAnsi="Segoe UI" w:cs="Segoe UI"/>
                <w:b/>
                <w:bCs/>
                <w:sz w:val="22"/>
                <w:szCs w:val="22"/>
              </w:rPr>
            </w:pPr>
          </w:p>
        </w:tc>
      </w:tr>
      <w:tr w:rsidR="00A04112" w:rsidRPr="00E45A86" w14:paraId="41C9708E" w14:textId="77777777" w:rsidTr="00A04112">
        <w:tc>
          <w:tcPr>
            <w:tcW w:w="9016" w:type="dxa"/>
          </w:tcPr>
          <w:p w14:paraId="2F1E7C8A" w14:textId="77777777" w:rsidR="001A1B1F" w:rsidRPr="00E45A86" w:rsidRDefault="00A04112" w:rsidP="00714003">
            <w:pPr>
              <w:rPr>
                <w:rFonts w:ascii="Segoe UI" w:hAnsi="Segoe UI" w:cs="Segoe UI"/>
                <w:b/>
                <w:bCs/>
                <w:sz w:val="22"/>
                <w:szCs w:val="22"/>
              </w:rPr>
            </w:pPr>
            <w:r w:rsidRPr="00E45A86">
              <w:rPr>
                <w:rFonts w:ascii="Segoe UI" w:hAnsi="Segoe UI" w:cs="Segoe UI"/>
                <w:b/>
                <w:bCs/>
                <w:sz w:val="22"/>
                <w:szCs w:val="22"/>
              </w:rPr>
              <w:t>Real Living Wage</w:t>
            </w:r>
            <w:r w:rsidR="001A1B1F" w:rsidRPr="00E45A86">
              <w:rPr>
                <w:rFonts w:ascii="Segoe UI" w:hAnsi="Segoe UI" w:cs="Segoe UI"/>
                <w:b/>
                <w:bCs/>
                <w:sz w:val="22"/>
                <w:szCs w:val="22"/>
              </w:rPr>
              <w:t xml:space="preserve">:  </w:t>
            </w:r>
          </w:p>
          <w:p w14:paraId="175F659A" w14:textId="320CC641" w:rsidR="00A04112" w:rsidRPr="00E45A86" w:rsidRDefault="001A1B1F" w:rsidP="00714003">
            <w:pPr>
              <w:rPr>
                <w:rFonts w:ascii="Segoe UI" w:hAnsi="Segoe UI" w:cs="Segoe UI"/>
                <w:sz w:val="22"/>
                <w:szCs w:val="22"/>
              </w:rPr>
            </w:pPr>
            <w:r w:rsidRPr="00E45A86">
              <w:rPr>
                <w:rFonts w:ascii="Segoe UI" w:hAnsi="Segoe UI" w:cs="Segoe UI"/>
                <w:sz w:val="22"/>
                <w:szCs w:val="22"/>
              </w:rPr>
              <w:t>Confirm whether you are already committed to paying the Real Living Wage to all staff employed on this contract.</w:t>
            </w:r>
          </w:p>
        </w:tc>
      </w:tr>
      <w:tr w:rsidR="00A04112" w:rsidRPr="00E45A86" w14:paraId="749E6726" w14:textId="77777777" w:rsidTr="00A04112">
        <w:tc>
          <w:tcPr>
            <w:tcW w:w="9016" w:type="dxa"/>
          </w:tcPr>
          <w:p w14:paraId="4E71F577" w14:textId="77777777" w:rsidR="00A04112" w:rsidRDefault="00A04112" w:rsidP="00714003">
            <w:pPr>
              <w:rPr>
                <w:rFonts w:ascii="Segoe UI" w:hAnsi="Segoe UI" w:cs="Segoe UI"/>
                <w:sz w:val="22"/>
                <w:szCs w:val="22"/>
              </w:rPr>
            </w:pPr>
          </w:p>
          <w:p w14:paraId="09B71B20" w14:textId="77777777" w:rsidR="000F14F3" w:rsidRDefault="000F14F3" w:rsidP="00714003">
            <w:pPr>
              <w:rPr>
                <w:rFonts w:ascii="Segoe UI" w:hAnsi="Segoe UI" w:cs="Segoe UI"/>
                <w:sz w:val="22"/>
                <w:szCs w:val="22"/>
              </w:rPr>
            </w:pPr>
          </w:p>
          <w:p w14:paraId="67EFC67C" w14:textId="77777777" w:rsidR="000F14F3" w:rsidRPr="00E45A86" w:rsidRDefault="000F14F3" w:rsidP="00714003">
            <w:pPr>
              <w:rPr>
                <w:rFonts w:ascii="Segoe UI" w:hAnsi="Segoe UI" w:cs="Segoe UI"/>
                <w:sz w:val="22"/>
                <w:szCs w:val="22"/>
              </w:rPr>
            </w:pPr>
          </w:p>
        </w:tc>
      </w:tr>
      <w:tr w:rsidR="00A04112" w:rsidRPr="00E45A86" w14:paraId="10CABD34" w14:textId="77777777" w:rsidTr="00A04112">
        <w:tc>
          <w:tcPr>
            <w:tcW w:w="9016" w:type="dxa"/>
          </w:tcPr>
          <w:p w14:paraId="00F56304" w14:textId="495C334A" w:rsidR="001A1B1F" w:rsidRPr="00E45A86" w:rsidRDefault="001A1B1F" w:rsidP="001A1B1F">
            <w:pPr>
              <w:rPr>
                <w:rFonts w:ascii="Segoe UI" w:hAnsi="Segoe UI" w:cs="Segoe UI"/>
                <w:b/>
                <w:bCs/>
                <w:sz w:val="22"/>
                <w:szCs w:val="22"/>
              </w:rPr>
            </w:pPr>
            <w:r w:rsidRPr="00E45A86">
              <w:rPr>
                <w:rFonts w:ascii="Segoe UI" w:hAnsi="Segoe UI" w:cs="Segoe UI"/>
                <w:b/>
                <w:bCs/>
                <w:sz w:val="22"/>
                <w:szCs w:val="22"/>
              </w:rPr>
              <w:t>Right to Work Checks</w:t>
            </w:r>
            <w:r w:rsidRPr="00E45A86">
              <w:rPr>
                <w:rFonts w:ascii="Segoe UI" w:hAnsi="Segoe UI" w:cs="Segoe UI"/>
                <w:b/>
                <w:bCs/>
                <w:sz w:val="22"/>
                <w:szCs w:val="22"/>
              </w:rPr>
              <w:t xml:space="preserve"> :</w:t>
            </w:r>
          </w:p>
          <w:p w14:paraId="7BE8106A" w14:textId="398B5A1C" w:rsidR="00A04112" w:rsidRPr="00E45A86" w:rsidRDefault="001A1B1F" w:rsidP="001A1B1F">
            <w:pPr>
              <w:rPr>
                <w:rFonts w:ascii="Segoe UI" w:hAnsi="Segoe UI" w:cs="Segoe UI"/>
                <w:sz w:val="22"/>
                <w:szCs w:val="22"/>
              </w:rPr>
            </w:pPr>
            <w:r w:rsidRPr="00E45A86">
              <w:rPr>
                <w:rFonts w:ascii="Segoe UI" w:hAnsi="Segoe UI" w:cs="Segoe UI"/>
                <w:sz w:val="22"/>
                <w:szCs w:val="22"/>
              </w:rPr>
              <w:t>Detail the process used to verify staff right to work in the UK where this is not covered by SIA licensing requirements.</w:t>
            </w:r>
          </w:p>
        </w:tc>
      </w:tr>
      <w:tr w:rsidR="00A04112" w:rsidRPr="00E45A86" w14:paraId="5D3A0456" w14:textId="77777777" w:rsidTr="00A04112">
        <w:tc>
          <w:tcPr>
            <w:tcW w:w="9016" w:type="dxa"/>
          </w:tcPr>
          <w:p w14:paraId="7ED38349" w14:textId="77777777" w:rsidR="00A04112" w:rsidRDefault="00A04112" w:rsidP="00714003">
            <w:pPr>
              <w:rPr>
                <w:rFonts w:ascii="Segoe UI" w:hAnsi="Segoe UI" w:cs="Segoe UI"/>
                <w:sz w:val="22"/>
                <w:szCs w:val="22"/>
              </w:rPr>
            </w:pPr>
          </w:p>
          <w:p w14:paraId="7A17C75B" w14:textId="77777777" w:rsidR="000F14F3" w:rsidRDefault="000F14F3" w:rsidP="00714003">
            <w:pPr>
              <w:rPr>
                <w:rFonts w:ascii="Segoe UI" w:hAnsi="Segoe UI" w:cs="Segoe UI"/>
                <w:sz w:val="22"/>
                <w:szCs w:val="22"/>
              </w:rPr>
            </w:pPr>
          </w:p>
          <w:p w14:paraId="4BD42EC7" w14:textId="77777777" w:rsidR="000F14F3" w:rsidRDefault="000F14F3" w:rsidP="00714003">
            <w:pPr>
              <w:rPr>
                <w:rFonts w:ascii="Segoe UI" w:hAnsi="Segoe UI" w:cs="Segoe UI"/>
                <w:sz w:val="22"/>
                <w:szCs w:val="22"/>
              </w:rPr>
            </w:pPr>
          </w:p>
          <w:p w14:paraId="7840E197" w14:textId="77777777" w:rsidR="000F14F3" w:rsidRDefault="000F14F3" w:rsidP="00714003">
            <w:pPr>
              <w:rPr>
                <w:rFonts w:ascii="Segoe UI" w:hAnsi="Segoe UI" w:cs="Segoe UI"/>
                <w:sz w:val="22"/>
                <w:szCs w:val="22"/>
              </w:rPr>
            </w:pPr>
          </w:p>
          <w:p w14:paraId="4CC92FC2" w14:textId="77777777" w:rsidR="000F14F3" w:rsidRPr="00E45A86" w:rsidRDefault="000F14F3" w:rsidP="00714003">
            <w:pPr>
              <w:rPr>
                <w:rFonts w:ascii="Segoe UI" w:hAnsi="Segoe UI" w:cs="Segoe UI"/>
                <w:sz w:val="22"/>
                <w:szCs w:val="22"/>
              </w:rPr>
            </w:pPr>
          </w:p>
        </w:tc>
      </w:tr>
      <w:tr w:rsidR="00A04112" w:rsidRPr="00E45A86" w14:paraId="48B98725" w14:textId="77777777" w:rsidTr="00A04112">
        <w:tc>
          <w:tcPr>
            <w:tcW w:w="9016" w:type="dxa"/>
          </w:tcPr>
          <w:p w14:paraId="426FCC22" w14:textId="0283787E" w:rsidR="001A1B1F" w:rsidRPr="00E45A86" w:rsidRDefault="001A1B1F" w:rsidP="001A1B1F">
            <w:pPr>
              <w:rPr>
                <w:rFonts w:ascii="Segoe UI" w:hAnsi="Segoe UI" w:cs="Segoe UI"/>
                <w:b/>
                <w:bCs/>
                <w:sz w:val="22"/>
                <w:szCs w:val="22"/>
              </w:rPr>
            </w:pPr>
            <w:r w:rsidRPr="00E45A86">
              <w:rPr>
                <w:rFonts w:ascii="Segoe UI" w:hAnsi="Segoe UI" w:cs="Segoe UI"/>
                <w:b/>
                <w:bCs/>
                <w:sz w:val="22"/>
                <w:szCs w:val="22"/>
              </w:rPr>
              <w:t>SIA Approved Contractor Scheme (ACS) Membership</w:t>
            </w:r>
            <w:r w:rsidRPr="00E45A86">
              <w:rPr>
                <w:rFonts w:ascii="Segoe UI" w:hAnsi="Segoe UI" w:cs="Segoe UI"/>
                <w:b/>
                <w:bCs/>
                <w:sz w:val="22"/>
                <w:szCs w:val="22"/>
              </w:rPr>
              <w:t>:</w:t>
            </w:r>
          </w:p>
          <w:p w14:paraId="15C52F70" w14:textId="4F31B8A3" w:rsidR="00A04112" w:rsidRPr="00E45A86" w:rsidRDefault="001A1B1F" w:rsidP="001A1B1F">
            <w:pPr>
              <w:rPr>
                <w:rFonts w:ascii="Segoe UI" w:hAnsi="Segoe UI" w:cs="Segoe UI"/>
                <w:sz w:val="22"/>
                <w:szCs w:val="22"/>
              </w:rPr>
            </w:pPr>
            <w:r w:rsidRPr="00E45A86">
              <w:rPr>
                <w:rFonts w:ascii="Segoe UI" w:hAnsi="Segoe UI" w:cs="Segoe UI"/>
                <w:sz w:val="22"/>
                <w:szCs w:val="22"/>
              </w:rPr>
              <w:t>Confirm that your business, or any proposed sub‑contractor, is a member of the Security Industry Authority (SIA) Approved Contractor Scheme.</w:t>
            </w:r>
            <w:r w:rsidRPr="00E45A86">
              <w:rPr>
                <w:rFonts w:ascii="Segoe UI" w:hAnsi="Segoe UI" w:cs="Segoe UI"/>
                <w:sz w:val="22"/>
                <w:szCs w:val="22"/>
              </w:rPr>
              <w:t xml:space="preserve"> </w:t>
            </w:r>
            <w:r w:rsidRPr="00E45A86">
              <w:rPr>
                <w:rFonts w:ascii="Segoe UI" w:hAnsi="Segoe UI" w:cs="Segoe UI"/>
                <w:sz w:val="22"/>
                <w:szCs w:val="22"/>
              </w:rPr>
              <w:t>Provide relevant ACS registration details.</w:t>
            </w:r>
          </w:p>
        </w:tc>
      </w:tr>
      <w:tr w:rsidR="00A04112" w:rsidRPr="00E45A86" w14:paraId="791FB48C" w14:textId="77777777" w:rsidTr="00A04112">
        <w:tc>
          <w:tcPr>
            <w:tcW w:w="9016" w:type="dxa"/>
          </w:tcPr>
          <w:p w14:paraId="7005A1DA" w14:textId="77777777" w:rsidR="00A04112" w:rsidRDefault="00A04112" w:rsidP="00714003">
            <w:pPr>
              <w:rPr>
                <w:rFonts w:ascii="Segoe UI" w:hAnsi="Segoe UI" w:cs="Segoe UI"/>
                <w:sz w:val="22"/>
                <w:szCs w:val="22"/>
              </w:rPr>
            </w:pPr>
          </w:p>
          <w:p w14:paraId="7CD3A901" w14:textId="77777777" w:rsidR="000F14F3" w:rsidRDefault="000F14F3" w:rsidP="00714003">
            <w:pPr>
              <w:rPr>
                <w:rFonts w:ascii="Segoe UI" w:hAnsi="Segoe UI" w:cs="Segoe UI"/>
                <w:sz w:val="22"/>
                <w:szCs w:val="22"/>
              </w:rPr>
            </w:pPr>
          </w:p>
          <w:p w14:paraId="751E7ACF" w14:textId="77777777" w:rsidR="000F14F3" w:rsidRDefault="000F14F3" w:rsidP="00714003">
            <w:pPr>
              <w:rPr>
                <w:rFonts w:ascii="Segoe UI" w:hAnsi="Segoe UI" w:cs="Segoe UI"/>
                <w:sz w:val="22"/>
                <w:szCs w:val="22"/>
              </w:rPr>
            </w:pPr>
          </w:p>
          <w:p w14:paraId="10827DC5" w14:textId="77777777" w:rsidR="000F14F3" w:rsidRPr="00E45A86" w:rsidRDefault="000F14F3" w:rsidP="00714003">
            <w:pPr>
              <w:rPr>
                <w:rFonts w:ascii="Segoe UI" w:hAnsi="Segoe UI" w:cs="Segoe UI"/>
                <w:sz w:val="22"/>
                <w:szCs w:val="22"/>
              </w:rPr>
            </w:pPr>
          </w:p>
        </w:tc>
      </w:tr>
      <w:tr w:rsidR="00F70256" w:rsidRPr="00E45A86" w14:paraId="3D323B3C" w14:textId="77777777" w:rsidTr="1286C1DF">
        <w:tc>
          <w:tcPr>
            <w:tcW w:w="9016" w:type="dxa"/>
            <w:shd w:val="clear" w:color="auto" w:fill="D9D9D9" w:themeFill="background1" w:themeFillShade="D9"/>
          </w:tcPr>
          <w:p w14:paraId="47BCE933" w14:textId="2E4523BA" w:rsidR="00F70256" w:rsidRPr="00E45A86" w:rsidRDefault="00F70256" w:rsidP="003A7C9C">
            <w:pPr>
              <w:ind w:right="424"/>
              <w:rPr>
                <w:rFonts w:ascii="Segoe UI" w:hAnsi="Segoe UI" w:cs="Segoe UI"/>
                <w:b/>
                <w:bCs/>
                <w:color w:val="000000" w:themeColor="text1"/>
                <w:sz w:val="22"/>
                <w:szCs w:val="22"/>
              </w:rPr>
            </w:pPr>
            <w:r w:rsidRPr="00E45A86">
              <w:rPr>
                <w:rFonts w:ascii="Segoe UI" w:hAnsi="Segoe UI" w:cs="Segoe UI"/>
                <w:b/>
                <w:bCs/>
                <w:color w:val="000000" w:themeColor="text1"/>
                <w:sz w:val="22"/>
                <w:szCs w:val="22"/>
              </w:rPr>
              <w:lastRenderedPageBreak/>
              <w:t>Criterion 1: Account Management 1</w:t>
            </w:r>
            <w:r w:rsidR="0072337B" w:rsidRPr="00E45A86">
              <w:rPr>
                <w:rFonts w:ascii="Segoe UI" w:hAnsi="Segoe UI" w:cs="Segoe UI"/>
                <w:b/>
                <w:bCs/>
                <w:color w:val="000000" w:themeColor="text1"/>
                <w:sz w:val="22"/>
                <w:szCs w:val="22"/>
              </w:rPr>
              <w:t>5</w:t>
            </w:r>
            <w:r w:rsidRPr="00E45A86">
              <w:rPr>
                <w:rFonts w:ascii="Segoe UI" w:hAnsi="Segoe UI" w:cs="Segoe UI"/>
                <w:b/>
                <w:bCs/>
                <w:color w:val="000000" w:themeColor="text1"/>
                <w:sz w:val="22"/>
                <w:szCs w:val="22"/>
              </w:rPr>
              <w:t>%</w:t>
            </w:r>
          </w:p>
          <w:p w14:paraId="5AE5CE8F" w14:textId="1881D45E" w:rsidR="00F70256" w:rsidRPr="00E45A86" w:rsidRDefault="00F70256" w:rsidP="003A7C9C">
            <w:pPr>
              <w:ind w:right="424"/>
              <w:rPr>
                <w:rFonts w:ascii="Segoe UI" w:hAnsi="Segoe UI" w:cs="Segoe UI"/>
                <w:b/>
                <w:bCs/>
                <w:color w:val="000000" w:themeColor="text1"/>
                <w:sz w:val="22"/>
                <w:szCs w:val="22"/>
              </w:rPr>
            </w:pPr>
          </w:p>
        </w:tc>
      </w:tr>
      <w:tr w:rsidR="00F70256" w:rsidRPr="00E45A86" w14:paraId="57FAA181" w14:textId="77777777" w:rsidTr="1286C1DF">
        <w:tc>
          <w:tcPr>
            <w:tcW w:w="9016" w:type="dxa"/>
            <w:shd w:val="clear" w:color="auto" w:fill="F2F2F2" w:themeFill="background1" w:themeFillShade="F2"/>
          </w:tcPr>
          <w:p w14:paraId="2498E47D" w14:textId="161B0CFF" w:rsidR="00F70256" w:rsidRPr="00E45A86" w:rsidRDefault="00F70256" w:rsidP="2D630BEB">
            <w:pPr>
              <w:ind w:right="424"/>
              <w:rPr>
                <w:rFonts w:ascii="Segoe UI" w:hAnsi="Segoe UI" w:cs="Segoe UI"/>
                <w:color w:val="000000" w:themeColor="text1"/>
                <w:sz w:val="22"/>
                <w:szCs w:val="22"/>
              </w:rPr>
            </w:pPr>
            <w:r w:rsidRPr="00E45A86">
              <w:rPr>
                <w:rFonts w:ascii="Segoe UI" w:hAnsi="Segoe UI" w:cs="Segoe UI"/>
                <w:color w:val="000000" w:themeColor="text1"/>
                <w:sz w:val="22"/>
                <w:szCs w:val="22"/>
              </w:rPr>
              <w:t>Please describe how you propose to manage our contract include details and processes of:</w:t>
            </w:r>
          </w:p>
          <w:p w14:paraId="24922A31" w14:textId="0CCE9D13" w:rsidR="01E5D2F1" w:rsidRPr="00E45A86" w:rsidRDefault="01E5D2F1" w:rsidP="1286C1DF">
            <w:pPr>
              <w:rPr>
                <w:rFonts w:ascii="Segoe UI" w:eastAsia="Segoe UI" w:hAnsi="Segoe UI" w:cs="Segoe UI"/>
                <w:b/>
                <w:bCs/>
                <w:sz w:val="22"/>
                <w:szCs w:val="22"/>
              </w:rPr>
            </w:pPr>
            <w:r w:rsidRPr="00E45A86">
              <w:rPr>
                <w:rFonts w:ascii="Segoe UI" w:eastAsia="Segoe UI" w:hAnsi="Segoe UI" w:cs="Segoe UI"/>
                <w:b/>
                <w:bCs/>
                <w:sz w:val="22"/>
                <w:szCs w:val="22"/>
              </w:rPr>
              <w:t>Company and Management Structure</w:t>
            </w:r>
          </w:p>
          <w:p w14:paraId="4F94F9DE" w14:textId="0A61AFE7"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Provide details of the organisational structure that will support the contract, including key roles and responsibilities.</w:t>
            </w:r>
          </w:p>
          <w:p w14:paraId="767579C2" w14:textId="6DF0D0EE" w:rsidR="01E5D2F1" w:rsidRPr="00E45A86" w:rsidRDefault="01E5D2F1" w:rsidP="1286C1DF">
            <w:pPr>
              <w:spacing w:before="210"/>
              <w:rPr>
                <w:rFonts w:ascii="Segoe UI" w:eastAsia="Segoe UI" w:hAnsi="Segoe UI" w:cs="Segoe UI"/>
                <w:b/>
                <w:bCs/>
                <w:sz w:val="22"/>
                <w:szCs w:val="22"/>
              </w:rPr>
            </w:pPr>
            <w:r w:rsidRPr="00E45A86">
              <w:rPr>
                <w:rFonts w:ascii="Segoe UI" w:eastAsia="Segoe UI" w:hAnsi="Segoe UI" w:cs="Segoe UI"/>
                <w:b/>
                <w:bCs/>
                <w:sz w:val="22"/>
                <w:szCs w:val="22"/>
              </w:rPr>
              <w:t>Management Availability</w:t>
            </w:r>
          </w:p>
          <w:p w14:paraId="683C05D3" w14:textId="3D5F01EB"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Confirm management availability during normal working hours and the arrangements in place for out‑of‑hours support and escalation.</w:t>
            </w:r>
          </w:p>
          <w:p w14:paraId="33249F23" w14:textId="0E8849E4" w:rsidR="01E5D2F1" w:rsidRPr="00E45A86" w:rsidRDefault="01E5D2F1" w:rsidP="1286C1DF">
            <w:pPr>
              <w:spacing w:before="210"/>
              <w:rPr>
                <w:rFonts w:ascii="Segoe UI" w:eastAsia="Segoe UI" w:hAnsi="Segoe UI" w:cs="Segoe UI"/>
                <w:b/>
                <w:bCs/>
                <w:sz w:val="22"/>
                <w:szCs w:val="22"/>
              </w:rPr>
            </w:pPr>
            <w:r w:rsidRPr="00E45A86">
              <w:rPr>
                <w:rFonts w:ascii="Segoe UI" w:eastAsia="Segoe UI" w:hAnsi="Segoe UI" w:cs="Segoe UI"/>
                <w:b/>
                <w:bCs/>
                <w:sz w:val="22"/>
                <w:szCs w:val="22"/>
              </w:rPr>
              <w:t>SIA Licensing Compliance</w:t>
            </w:r>
          </w:p>
          <w:p w14:paraId="6F568C39" w14:textId="4EC2D6C6"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Describe the processes used to ensure that all proposed security personnel hold the appropriate and valid SIA (Security Industry Authority) licences for their roles.</w:t>
            </w:r>
          </w:p>
          <w:p w14:paraId="74CA7AD4" w14:textId="343D8A24" w:rsidR="01E5D2F1" w:rsidRPr="00E45A86" w:rsidRDefault="01E5D2F1" w:rsidP="1286C1DF">
            <w:pPr>
              <w:spacing w:before="210"/>
              <w:rPr>
                <w:rFonts w:ascii="Segoe UI" w:eastAsia="Segoe UI" w:hAnsi="Segoe UI" w:cs="Segoe UI"/>
                <w:b/>
                <w:bCs/>
                <w:sz w:val="22"/>
                <w:szCs w:val="22"/>
              </w:rPr>
            </w:pPr>
            <w:r w:rsidRPr="00E45A86">
              <w:rPr>
                <w:rFonts w:ascii="Segoe UI" w:eastAsia="Segoe UI" w:hAnsi="Segoe UI" w:cs="Segoe UI"/>
                <w:b/>
                <w:bCs/>
                <w:sz w:val="22"/>
                <w:szCs w:val="22"/>
              </w:rPr>
              <w:t>Service Management and Reporting Systems</w:t>
            </w:r>
          </w:p>
          <w:p w14:paraId="3F62F251" w14:textId="05F425A4"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Describe the systems used to log and manage the service provided (e.g. electronic reporting systems or online portals).</w:t>
            </w:r>
          </w:p>
          <w:p w14:paraId="470A20A6" w14:textId="259302C2"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Confirm whether the client will have access to any online portal.</w:t>
            </w:r>
          </w:p>
          <w:p w14:paraId="0345B63F" w14:textId="5480C791" w:rsidR="01E5D2F1" w:rsidRPr="00E45A86" w:rsidRDefault="01E5D2F1" w:rsidP="1286C1DF">
            <w:pPr>
              <w:pStyle w:val="ListParagraph"/>
              <w:numPr>
                <w:ilvl w:val="0"/>
                <w:numId w:val="23"/>
              </w:numPr>
              <w:contextualSpacing w:val="0"/>
              <w:rPr>
                <w:rFonts w:ascii="Segoe UI" w:eastAsia="Segoe UI" w:hAnsi="Segoe UI" w:cs="Segoe UI"/>
                <w:sz w:val="22"/>
                <w:szCs w:val="22"/>
              </w:rPr>
            </w:pPr>
            <w:r w:rsidRPr="00E45A86">
              <w:rPr>
                <w:rFonts w:ascii="Segoe UI" w:eastAsia="Segoe UI" w:hAnsi="Segoe UI" w:cs="Segoe UI"/>
                <w:sz w:val="22"/>
                <w:szCs w:val="22"/>
              </w:rPr>
              <w:t>Confirm your ability to provide detailed reports, including incident logs, evidence of achieved opening and closing times, alarm activations, and call‑outs.</w:t>
            </w:r>
          </w:p>
          <w:p w14:paraId="4B174D3B" w14:textId="63E7FFC6" w:rsidR="00F70256" w:rsidRPr="00E45A86" w:rsidRDefault="00F70256" w:rsidP="00F70256">
            <w:pPr>
              <w:ind w:right="424"/>
              <w:rPr>
                <w:rFonts w:ascii="Segoe UI" w:hAnsi="Segoe UI" w:cs="Segoe UI"/>
                <w:color w:val="000000" w:themeColor="text1"/>
                <w:sz w:val="22"/>
                <w:szCs w:val="22"/>
              </w:rPr>
            </w:pPr>
          </w:p>
        </w:tc>
      </w:tr>
      <w:tr w:rsidR="001A1B1F" w:rsidRPr="00E45A86" w14:paraId="4F0CC9DE" w14:textId="77777777" w:rsidTr="001A1B1F">
        <w:tc>
          <w:tcPr>
            <w:tcW w:w="9016" w:type="dxa"/>
            <w:shd w:val="clear" w:color="auto" w:fill="FFFFFF" w:themeFill="background1"/>
          </w:tcPr>
          <w:p w14:paraId="0D945AB9" w14:textId="0EC9E872" w:rsidR="001A1B1F" w:rsidRDefault="001A1B1F" w:rsidP="2D630BEB">
            <w:pPr>
              <w:ind w:right="424"/>
              <w:rPr>
                <w:rFonts w:ascii="Segoe UI" w:hAnsi="Segoe UI" w:cs="Segoe UI"/>
                <w:b/>
                <w:bCs/>
                <w:color w:val="000000" w:themeColor="text1"/>
                <w:sz w:val="22"/>
                <w:szCs w:val="22"/>
              </w:rPr>
            </w:pPr>
            <w:r w:rsidRPr="00E45A86">
              <w:rPr>
                <w:rFonts w:ascii="Segoe UI" w:hAnsi="Segoe UI" w:cs="Segoe UI"/>
                <w:b/>
                <w:bCs/>
                <w:color w:val="000000" w:themeColor="text1"/>
                <w:sz w:val="22"/>
                <w:szCs w:val="22"/>
              </w:rPr>
              <w:t>Response:</w:t>
            </w:r>
          </w:p>
          <w:p w14:paraId="1481E05E" w14:textId="77777777" w:rsidR="000F14F3" w:rsidRDefault="000F14F3" w:rsidP="2D630BEB">
            <w:pPr>
              <w:ind w:right="424"/>
              <w:rPr>
                <w:rFonts w:ascii="Segoe UI" w:hAnsi="Segoe UI" w:cs="Segoe UI"/>
                <w:b/>
                <w:bCs/>
                <w:color w:val="000000" w:themeColor="text1"/>
                <w:sz w:val="22"/>
                <w:szCs w:val="22"/>
              </w:rPr>
            </w:pPr>
          </w:p>
          <w:p w14:paraId="094299FC" w14:textId="77777777" w:rsidR="000F14F3" w:rsidRPr="00E45A86" w:rsidRDefault="000F14F3" w:rsidP="2D630BEB">
            <w:pPr>
              <w:ind w:right="424"/>
              <w:rPr>
                <w:rFonts w:ascii="Segoe UI" w:hAnsi="Segoe UI" w:cs="Segoe UI"/>
                <w:b/>
                <w:bCs/>
                <w:color w:val="000000" w:themeColor="text1"/>
                <w:sz w:val="22"/>
                <w:szCs w:val="22"/>
              </w:rPr>
            </w:pPr>
          </w:p>
          <w:p w14:paraId="4F26ED1B" w14:textId="77777777" w:rsidR="001A1B1F" w:rsidRPr="00E45A86" w:rsidRDefault="001A1B1F" w:rsidP="2D630BEB">
            <w:pPr>
              <w:ind w:right="424"/>
              <w:rPr>
                <w:rFonts w:ascii="Segoe UI" w:hAnsi="Segoe UI" w:cs="Segoe UI"/>
                <w:color w:val="000000" w:themeColor="text1"/>
                <w:sz w:val="22"/>
                <w:szCs w:val="22"/>
              </w:rPr>
            </w:pPr>
          </w:p>
          <w:p w14:paraId="2AFA9382" w14:textId="77777777" w:rsidR="001A1B1F" w:rsidRPr="00E45A86" w:rsidRDefault="001A1B1F" w:rsidP="2D630BEB">
            <w:pPr>
              <w:ind w:right="424"/>
              <w:rPr>
                <w:rFonts w:ascii="Segoe UI" w:hAnsi="Segoe UI" w:cs="Segoe UI"/>
                <w:color w:val="000000" w:themeColor="text1"/>
                <w:sz w:val="22"/>
                <w:szCs w:val="22"/>
              </w:rPr>
            </w:pPr>
          </w:p>
          <w:p w14:paraId="2AF03E06" w14:textId="77777777" w:rsidR="001A1B1F" w:rsidRPr="00E45A86" w:rsidRDefault="001A1B1F" w:rsidP="2D630BEB">
            <w:pPr>
              <w:ind w:right="424"/>
              <w:rPr>
                <w:rFonts w:ascii="Segoe UI" w:hAnsi="Segoe UI" w:cs="Segoe UI"/>
                <w:color w:val="000000" w:themeColor="text1"/>
                <w:sz w:val="22"/>
                <w:szCs w:val="22"/>
              </w:rPr>
            </w:pPr>
          </w:p>
          <w:p w14:paraId="4E7D504D" w14:textId="77777777" w:rsidR="001A1B1F" w:rsidRPr="00E45A86" w:rsidRDefault="001A1B1F" w:rsidP="2D630BEB">
            <w:pPr>
              <w:ind w:right="424"/>
              <w:rPr>
                <w:rFonts w:ascii="Segoe UI" w:hAnsi="Segoe UI" w:cs="Segoe UI"/>
                <w:color w:val="000000" w:themeColor="text1"/>
                <w:sz w:val="22"/>
                <w:szCs w:val="22"/>
              </w:rPr>
            </w:pPr>
          </w:p>
          <w:p w14:paraId="65E8C756" w14:textId="77777777" w:rsidR="001A1B1F" w:rsidRDefault="001A1B1F" w:rsidP="2D630BEB">
            <w:pPr>
              <w:ind w:right="424"/>
              <w:rPr>
                <w:rFonts w:ascii="Segoe UI" w:hAnsi="Segoe UI" w:cs="Segoe UI"/>
                <w:color w:val="000000" w:themeColor="text1"/>
                <w:sz w:val="22"/>
                <w:szCs w:val="22"/>
              </w:rPr>
            </w:pPr>
          </w:p>
          <w:p w14:paraId="2C2712E3" w14:textId="77777777" w:rsidR="000F14F3" w:rsidRDefault="000F14F3" w:rsidP="2D630BEB">
            <w:pPr>
              <w:ind w:right="424"/>
              <w:rPr>
                <w:rFonts w:ascii="Segoe UI" w:hAnsi="Segoe UI" w:cs="Segoe UI"/>
                <w:color w:val="000000" w:themeColor="text1"/>
                <w:sz w:val="22"/>
                <w:szCs w:val="22"/>
              </w:rPr>
            </w:pPr>
          </w:p>
          <w:p w14:paraId="5D783322" w14:textId="77777777" w:rsidR="000F14F3" w:rsidRDefault="000F14F3" w:rsidP="2D630BEB">
            <w:pPr>
              <w:ind w:right="424"/>
              <w:rPr>
                <w:rFonts w:ascii="Segoe UI" w:hAnsi="Segoe UI" w:cs="Segoe UI"/>
                <w:color w:val="000000" w:themeColor="text1"/>
                <w:sz w:val="22"/>
                <w:szCs w:val="22"/>
              </w:rPr>
            </w:pPr>
          </w:p>
          <w:p w14:paraId="496694A5" w14:textId="77777777" w:rsidR="000F14F3" w:rsidRPr="00E45A86" w:rsidRDefault="000F14F3" w:rsidP="2D630BEB">
            <w:pPr>
              <w:ind w:right="424"/>
              <w:rPr>
                <w:rFonts w:ascii="Segoe UI" w:hAnsi="Segoe UI" w:cs="Segoe UI"/>
                <w:color w:val="000000" w:themeColor="text1"/>
                <w:sz w:val="22"/>
                <w:szCs w:val="22"/>
              </w:rPr>
            </w:pPr>
          </w:p>
          <w:p w14:paraId="206879CC" w14:textId="77777777" w:rsidR="001A1B1F" w:rsidRPr="00E45A86" w:rsidRDefault="001A1B1F" w:rsidP="2D630BEB">
            <w:pPr>
              <w:ind w:right="424"/>
              <w:rPr>
                <w:rFonts w:ascii="Segoe UI" w:hAnsi="Segoe UI" w:cs="Segoe UI"/>
                <w:color w:val="000000" w:themeColor="text1"/>
                <w:sz w:val="22"/>
                <w:szCs w:val="22"/>
              </w:rPr>
            </w:pPr>
          </w:p>
          <w:p w14:paraId="4543A6D0" w14:textId="77777777" w:rsidR="001A1B1F" w:rsidRPr="00E45A86" w:rsidRDefault="001A1B1F" w:rsidP="2D630BEB">
            <w:pPr>
              <w:ind w:right="424"/>
              <w:rPr>
                <w:rFonts w:ascii="Segoe UI" w:hAnsi="Segoe UI" w:cs="Segoe UI"/>
                <w:color w:val="000000" w:themeColor="text1"/>
                <w:sz w:val="22"/>
                <w:szCs w:val="22"/>
              </w:rPr>
            </w:pPr>
          </w:p>
          <w:p w14:paraId="3094A751" w14:textId="77777777" w:rsidR="001A1B1F" w:rsidRPr="00E45A86" w:rsidRDefault="001A1B1F" w:rsidP="2D630BEB">
            <w:pPr>
              <w:ind w:right="424"/>
              <w:rPr>
                <w:rFonts w:ascii="Segoe UI" w:hAnsi="Segoe UI" w:cs="Segoe UI"/>
                <w:color w:val="000000" w:themeColor="text1"/>
                <w:sz w:val="22"/>
                <w:szCs w:val="22"/>
              </w:rPr>
            </w:pPr>
          </w:p>
          <w:p w14:paraId="21F535D5" w14:textId="77777777" w:rsidR="001A1B1F" w:rsidRPr="00E45A86" w:rsidRDefault="001A1B1F" w:rsidP="2D630BEB">
            <w:pPr>
              <w:ind w:right="424"/>
              <w:rPr>
                <w:rFonts w:ascii="Segoe UI" w:hAnsi="Segoe UI" w:cs="Segoe UI"/>
                <w:color w:val="000000" w:themeColor="text1"/>
                <w:sz w:val="22"/>
                <w:szCs w:val="22"/>
              </w:rPr>
            </w:pPr>
          </w:p>
          <w:p w14:paraId="7C6BCFB8" w14:textId="77777777" w:rsidR="001A1B1F" w:rsidRPr="00E45A86" w:rsidRDefault="001A1B1F" w:rsidP="2D630BEB">
            <w:pPr>
              <w:ind w:right="424"/>
              <w:rPr>
                <w:rFonts w:ascii="Segoe UI" w:hAnsi="Segoe UI" w:cs="Segoe UI"/>
                <w:color w:val="000000" w:themeColor="text1"/>
                <w:sz w:val="22"/>
                <w:szCs w:val="22"/>
              </w:rPr>
            </w:pPr>
          </w:p>
        </w:tc>
      </w:tr>
    </w:tbl>
    <w:p w14:paraId="3FB69978" w14:textId="77777777" w:rsidR="00F70256" w:rsidRDefault="00F70256" w:rsidP="003A7C9C">
      <w:pPr>
        <w:ind w:right="424"/>
        <w:rPr>
          <w:rFonts w:ascii="Segoe UI" w:hAnsi="Segoe UI" w:cs="Segoe UI"/>
          <w:color w:val="000000" w:themeColor="text1"/>
        </w:rPr>
      </w:pPr>
    </w:p>
    <w:p w14:paraId="536EB0F7" w14:textId="77777777" w:rsidR="000F14F3" w:rsidRDefault="000F14F3" w:rsidP="003A7C9C">
      <w:pPr>
        <w:ind w:right="424"/>
        <w:rPr>
          <w:rFonts w:ascii="Segoe UI" w:hAnsi="Segoe UI" w:cs="Segoe UI"/>
          <w:color w:val="000000" w:themeColor="text1"/>
        </w:rPr>
      </w:pPr>
    </w:p>
    <w:p w14:paraId="70AC0041" w14:textId="77777777" w:rsidR="000F14F3" w:rsidRDefault="000F14F3" w:rsidP="003A7C9C">
      <w:pPr>
        <w:ind w:right="424"/>
        <w:rPr>
          <w:rFonts w:ascii="Segoe UI" w:hAnsi="Segoe UI" w:cs="Segoe UI"/>
          <w:color w:val="000000" w:themeColor="text1"/>
        </w:rPr>
      </w:pPr>
    </w:p>
    <w:p w14:paraId="44ED93A8" w14:textId="77777777" w:rsidR="000F14F3" w:rsidRDefault="000F14F3" w:rsidP="003A7C9C">
      <w:pPr>
        <w:ind w:right="424"/>
        <w:rPr>
          <w:rFonts w:ascii="Segoe UI" w:hAnsi="Segoe UI" w:cs="Segoe UI"/>
          <w:color w:val="000000" w:themeColor="text1"/>
        </w:rPr>
      </w:pPr>
    </w:p>
    <w:p w14:paraId="4DC6B79F" w14:textId="77777777" w:rsidR="000F14F3" w:rsidRDefault="000F14F3" w:rsidP="003A7C9C">
      <w:pPr>
        <w:ind w:right="424"/>
        <w:rPr>
          <w:rFonts w:ascii="Segoe UI" w:hAnsi="Segoe UI" w:cs="Segoe UI"/>
          <w:color w:val="000000" w:themeColor="text1"/>
        </w:rPr>
      </w:pPr>
    </w:p>
    <w:p w14:paraId="0F15CD55" w14:textId="77777777" w:rsidR="000F14F3" w:rsidRPr="00E45A86" w:rsidRDefault="000F14F3" w:rsidP="003A7C9C">
      <w:pPr>
        <w:ind w:right="424"/>
        <w:rPr>
          <w:rFonts w:ascii="Segoe UI" w:hAnsi="Segoe UI" w:cs="Segoe UI"/>
          <w:color w:val="000000" w:themeColor="text1"/>
        </w:rPr>
      </w:pPr>
    </w:p>
    <w:tbl>
      <w:tblPr>
        <w:tblStyle w:val="TableGrid"/>
        <w:tblW w:w="0" w:type="auto"/>
        <w:tblLook w:val="04A0" w:firstRow="1" w:lastRow="0" w:firstColumn="1" w:lastColumn="0" w:noHBand="0" w:noVBand="1"/>
      </w:tblPr>
      <w:tblGrid>
        <w:gridCol w:w="9016"/>
      </w:tblGrid>
      <w:tr w:rsidR="00C65DE7" w:rsidRPr="00E45A86" w14:paraId="2CEFB549" w14:textId="77777777" w:rsidTr="7FB5C82F">
        <w:tc>
          <w:tcPr>
            <w:tcW w:w="9016" w:type="dxa"/>
            <w:shd w:val="clear" w:color="auto" w:fill="D9D9D9" w:themeFill="background1" w:themeFillShade="D9"/>
          </w:tcPr>
          <w:p w14:paraId="63B7BDAF" w14:textId="2EDEFBA4" w:rsidR="00C65DE7" w:rsidRPr="00E45A86" w:rsidRDefault="00C65DE7">
            <w:pPr>
              <w:rPr>
                <w:rFonts w:ascii="Segoe UI" w:hAnsi="Segoe UI" w:cs="Segoe UI"/>
                <w:b/>
                <w:bCs/>
                <w:color w:val="000000" w:themeColor="text1"/>
                <w:sz w:val="22"/>
                <w:szCs w:val="22"/>
              </w:rPr>
            </w:pPr>
            <w:r w:rsidRPr="00E45A86">
              <w:rPr>
                <w:rFonts w:ascii="Segoe UI" w:hAnsi="Segoe UI" w:cs="Segoe UI"/>
                <w:b/>
                <w:bCs/>
                <w:color w:val="000000" w:themeColor="text1"/>
                <w:sz w:val="22"/>
                <w:szCs w:val="22"/>
              </w:rPr>
              <w:lastRenderedPageBreak/>
              <w:t xml:space="preserve">Criterion 2: Service Quality (capability to perform the contract): </w:t>
            </w:r>
            <w:r w:rsidR="00714003" w:rsidRPr="00E45A86">
              <w:rPr>
                <w:rFonts w:ascii="Segoe UI" w:hAnsi="Segoe UI" w:cs="Segoe UI"/>
                <w:b/>
                <w:bCs/>
                <w:color w:val="000000" w:themeColor="text1"/>
                <w:sz w:val="22"/>
                <w:szCs w:val="22"/>
              </w:rPr>
              <w:t>45%</w:t>
            </w:r>
          </w:p>
          <w:p w14:paraId="31588B96" w14:textId="1CFAFC8F" w:rsidR="00F70256" w:rsidRPr="00E45A86" w:rsidRDefault="00F70256">
            <w:pPr>
              <w:rPr>
                <w:rFonts w:ascii="Segoe UI" w:hAnsi="Segoe UI" w:cs="Segoe UI"/>
                <w:b/>
                <w:bCs/>
                <w:color w:val="000000" w:themeColor="text1"/>
                <w:sz w:val="22"/>
                <w:szCs w:val="22"/>
              </w:rPr>
            </w:pPr>
          </w:p>
        </w:tc>
      </w:tr>
      <w:tr w:rsidR="00C65DE7" w:rsidRPr="00E45A86" w14:paraId="46465D75" w14:textId="77777777" w:rsidTr="7FB5C82F">
        <w:tc>
          <w:tcPr>
            <w:tcW w:w="9016" w:type="dxa"/>
            <w:shd w:val="clear" w:color="auto" w:fill="F2F2F2" w:themeFill="background1" w:themeFillShade="F2"/>
          </w:tcPr>
          <w:p w14:paraId="768D9945" w14:textId="0A22CF31" w:rsidR="00C65DE7" w:rsidRPr="00E45A86" w:rsidRDefault="44FEF22B" w:rsidP="7FB5C82F">
            <w:pPr>
              <w:rPr>
                <w:rFonts w:ascii="Segoe UI" w:eastAsia="Segoe UI" w:hAnsi="Segoe UI" w:cs="Segoe UI"/>
                <w:b/>
                <w:bCs/>
                <w:sz w:val="22"/>
                <w:szCs w:val="22"/>
              </w:rPr>
            </w:pPr>
            <w:r w:rsidRPr="00E45A86">
              <w:rPr>
                <w:rFonts w:ascii="Segoe UI" w:eastAsia="Segoe UI" w:hAnsi="Segoe UI" w:cs="Segoe UI"/>
                <w:b/>
                <w:bCs/>
                <w:sz w:val="22"/>
                <w:szCs w:val="22"/>
              </w:rPr>
              <w:t>Resourcing, Resilience and Service Continuity</w:t>
            </w:r>
          </w:p>
          <w:p w14:paraId="51F9B667" w14:textId="5C9C942A" w:rsidR="00C65DE7" w:rsidRPr="00E45A86" w:rsidRDefault="44FEF22B" w:rsidP="7FB5C82F">
            <w:pPr>
              <w:rPr>
                <w:rFonts w:ascii="Segoe UI" w:eastAsia="Segoe UI" w:hAnsi="Segoe UI" w:cs="Segoe UI"/>
                <w:b/>
                <w:bCs/>
                <w:sz w:val="22"/>
                <w:szCs w:val="22"/>
              </w:rPr>
            </w:pPr>
            <w:r w:rsidRPr="00E45A86">
              <w:rPr>
                <w:rFonts w:ascii="Segoe UI" w:eastAsia="Segoe UI" w:hAnsi="Segoe UI" w:cs="Segoe UI"/>
                <w:sz w:val="22"/>
                <w:szCs w:val="22"/>
              </w:rPr>
              <w:t>Please describe how you will ensure the availability of appropriately skilled, trained, and vetted resources to deliver the required services throughout the contract term. Your response should include details of the arrangements in place to provide resilient cover for the following service requirements:</w:t>
            </w:r>
          </w:p>
          <w:p w14:paraId="673107C6" w14:textId="2012A1B5" w:rsidR="1286C1DF" w:rsidRPr="00E45A86" w:rsidRDefault="1286C1DF" w:rsidP="7FB5C82F">
            <w:pPr>
              <w:rPr>
                <w:rFonts w:ascii="Segoe UI" w:eastAsia="Segoe UI" w:hAnsi="Segoe UI" w:cs="Segoe UI"/>
                <w:sz w:val="22"/>
                <w:szCs w:val="22"/>
              </w:rPr>
            </w:pPr>
          </w:p>
          <w:p w14:paraId="7C658356" w14:textId="55A632C3" w:rsidR="00C65DE7" w:rsidRPr="00E45A86" w:rsidRDefault="44FEF22B" w:rsidP="7FB5C82F">
            <w:pPr>
              <w:rPr>
                <w:rFonts w:ascii="Segoe UI" w:eastAsia="Segoe UI" w:hAnsi="Segoe UI" w:cs="Segoe UI"/>
                <w:sz w:val="22"/>
                <w:szCs w:val="22"/>
              </w:rPr>
            </w:pPr>
            <w:r w:rsidRPr="00E45A86">
              <w:rPr>
                <w:rFonts w:ascii="Segoe UI" w:eastAsia="Segoe UI" w:hAnsi="Segoe UI" w:cs="Segoe UI"/>
                <w:b/>
                <w:bCs/>
                <w:sz w:val="22"/>
                <w:szCs w:val="22"/>
              </w:rPr>
              <w:t>Building Lock‑Ups</w:t>
            </w:r>
          </w:p>
          <w:p w14:paraId="04B2BE07" w14:textId="1B30F234" w:rsidR="00C65DE7" w:rsidRPr="00E45A86" w:rsidRDefault="44FEF22B" w:rsidP="7FB5C82F">
            <w:pPr>
              <w:pStyle w:val="ListParagraph"/>
              <w:numPr>
                <w:ilvl w:val="0"/>
                <w:numId w:val="5"/>
              </w:numPr>
              <w:contextualSpacing w:val="0"/>
              <w:rPr>
                <w:rFonts w:ascii="Segoe UI" w:eastAsia="Segoe UI" w:hAnsi="Segoe UI" w:cs="Segoe UI"/>
                <w:sz w:val="22"/>
                <w:szCs w:val="22"/>
              </w:rPr>
            </w:pPr>
            <w:r w:rsidRPr="00E45A86">
              <w:rPr>
                <w:rFonts w:ascii="Segoe UI" w:eastAsia="Segoe UI" w:hAnsi="Segoe UI" w:cs="Segoe UI"/>
                <w:sz w:val="22"/>
                <w:szCs w:val="22"/>
              </w:rPr>
              <w:t>Monday to Friday, excluding Bank Holidays</w:t>
            </w:r>
          </w:p>
          <w:p w14:paraId="1F8D8B8D" w14:textId="57E5AE54" w:rsidR="00C65DE7" w:rsidRPr="00E45A86" w:rsidRDefault="44FEF22B" w:rsidP="7FB5C82F">
            <w:pPr>
              <w:rPr>
                <w:rFonts w:ascii="Segoe UI" w:eastAsia="Segoe UI" w:hAnsi="Segoe UI" w:cs="Segoe UI"/>
                <w:b/>
                <w:bCs/>
                <w:sz w:val="22"/>
                <w:szCs w:val="22"/>
              </w:rPr>
            </w:pPr>
            <w:r w:rsidRPr="00E45A86">
              <w:rPr>
                <w:rFonts w:ascii="Segoe UI" w:eastAsia="Segoe UI" w:hAnsi="Segoe UI" w:cs="Segoe UI"/>
                <w:b/>
                <w:bCs/>
                <w:sz w:val="22"/>
                <w:szCs w:val="22"/>
              </w:rPr>
              <w:t>Ad‑Hoc Weekend Working</w:t>
            </w:r>
          </w:p>
          <w:p w14:paraId="136F5CEE" w14:textId="7A731E81" w:rsidR="00C65DE7" w:rsidRPr="00E45A86" w:rsidRDefault="44FEF22B" w:rsidP="7FB5C82F">
            <w:pPr>
              <w:pStyle w:val="ListParagraph"/>
              <w:numPr>
                <w:ilvl w:val="0"/>
                <w:numId w:val="14"/>
              </w:numPr>
              <w:contextualSpacing w:val="0"/>
              <w:rPr>
                <w:rFonts w:ascii="Segoe UI" w:eastAsia="Segoe UI" w:hAnsi="Segoe UI" w:cs="Segoe UI"/>
                <w:sz w:val="22"/>
                <w:szCs w:val="22"/>
              </w:rPr>
            </w:pPr>
            <w:r w:rsidRPr="00E45A86">
              <w:rPr>
                <w:rFonts w:ascii="Segoe UI" w:eastAsia="Segoe UI" w:hAnsi="Segoe UI" w:cs="Segoe UI"/>
                <w:sz w:val="22"/>
                <w:szCs w:val="22"/>
              </w:rPr>
              <w:t>Where required by the Authority (for example, to support contractor activity on site)</w:t>
            </w:r>
          </w:p>
          <w:p w14:paraId="2B7C541E" w14:textId="5A98A144" w:rsidR="00C65DE7" w:rsidRPr="00E45A86" w:rsidRDefault="44FEF22B" w:rsidP="7FB5C82F">
            <w:pPr>
              <w:pStyle w:val="ListParagraph"/>
              <w:numPr>
                <w:ilvl w:val="0"/>
                <w:numId w:val="14"/>
              </w:numPr>
              <w:contextualSpacing w:val="0"/>
              <w:rPr>
                <w:rFonts w:ascii="Segoe UI" w:eastAsia="Segoe UI" w:hAnsi="Segoe UI" w:cs="Segoe UI"/>
                <w:sz w:val="22"/>
                <w:szCs w:val="22"/>
              </w:rPr>
            </w:pPr>
            <w:r w:rsidRPr="00E45A86">
              <w:rPr>
                <w:rFonts w:ascii="Segoe UI" w:eastAsia="Segoe UI" w:hAnsi="Segoe UI" w:cs="Segoe UI"/>
                <w:sz w:val="22"/>
                <w:szCs w:val="22"/>
              </w:rPr>
              <w:t>Weekend services will be limited and advance notice will be provided where practicable</w:t>
            </w:r>
          </w:p>
          <w:p w14:paraId="3CF21B06" w14:textId="08C67B41" w:rsidR="00C65DE7" w:rsidRPr="00E45A86" w:rsidRDefault="44FEF22B" w:rsidP="7FB5C82F">
            <w:pPr>
              <w:rPr>
                <w:rFonts w:ascii="Segoe UI" w:eastAsia="Segoe UI" w:hAnsi="Segoe UI" w:cs="Segoe UI"/>
                <w:b/>
                <w:bCs/>
                <w:sz w:val="22"/>
                <w:szCs w:val="22"/>
              </w:rPr>
            </w:pPr>
            <w:r w:rsidRPr="00E45A86">
              <w:rPr>
                <w:rFonts w:ascii="Segoe UI" w:eastAsia="Segoe UI" w:hAnsi="Segoe UI" w:cs="Segoe UI"/>
                <w:b/>
                <w:bCs/>
                <w:sz w:val="22"/>
                <w:szCs w:val="22"/>
              </w:rPr>
              <w:t>Nightly Patrols</w:t>
            </w:r>
          </w:p>
          <w:p w14:paraId="64A8F6D3" w14:textId="4AADB2B7" w:rsidR="00C65DE7" w:rsidRPr="00E45A86" w:rsidRDefault="44FEF22B" w:rsidP="7FB5C82F">
            <w:pPr>
              <w:pStyle w:val="ListParagraph"/>
              <w:numPr>
                <w:ilvl w:val="0"/>
                <w:numId w:val="29"/>
              </w:numPr>
              <w:contextualSpacing w:val="0"/>
              <w:rPr>
                <w:rFonts w:ascii="Segoe UI" w:eastAsia="Segoe UI" w:hAnsi="Segoe UI" w:cs="Segoe UI"/>
                <w:sz w:val="22"/>
                <w:szCs w:val="22"/>
              </w:rPr>
            </w:pPr>
            <w:r w:rsidRPr="00E45A86">
              <w:rPr>
                <w:rFonts w:ascii="Segoe UI" w:eastAsia="Segoe UI" w:hAnsi="Segoe UI" w:cs="Segoe UI"/>
                <w:sz w:val="22"/>
                <w:szCs w:val="22"/>
              </w:rPr>
              <w:t>Where required by the Authority</w:t>
            </w:r>
          </w:p>
          <w:p w14:paraId="10AFCA68" w14:textId="4A8EA1F7" w:rsidR="00C65DE7" w:rsidRPr="00E45A86" w:rsidRDefault="44FEF22B" w:rsidP="7FB5C82F">
            <w:pPr>
              <w:rPr>
                <w:rFonts w:ascii="Segoe UI" w:eastAsia="Segoe UI" w:hAnsi="Segoe UI" w:cs="Segoe UI"/>
                <w:b/>
                <w:bCs/>
                <w:sz w:val="22"/>
                <w:szCs w:val="22"/>
              </w:rPr>
            </w:pPr>
            <w:r w:rsidRPr="00E45A86">
              <w:rPr>
                <w:rFonts w:ascii="Segoe UI" w:eastAsia="Segoe UI" w:hAnsi="Segoe UI" w:cs="Segoe UI"/>
                <w:b/>
                <w:bCs/>
                <w:sz w:val="22"/>
                <w:szCs w:val="22"/>
              </w:rPr>
              <w:t>Absence Management and Contingency Planning</w:t>
            </w:r>
          </w:p>
          <w:p w14:paraId="12EB5C22" w14:textId="4973291C" w:rsidR="00C65DE7" w:rsidRPr="00E45A86" w:rsidRDefault="44FEF22B" w:rsidP="7FB5C82F">
            <w:pPr>
              <w:pStyle w:val="ListParagraph"/>
              <w:numPr>
                <w:ilvl w:val="0"/>
                <w:numId w:val="12"/>
              </w:numPr>
              <w:contextualSpacing w:val="0"/>
              <w:rPr>
                <w:rFonts w:ascii="Segoe UI" w:eastAsia="Segoe UI" w:hAnsi="Segoe UI" w:cs="Segoe UI"/>
                <w:sz w:val="22"/>
                <w:szCs w:val="22"/>
              </w:rPr>
            </w:pPr>
            <w:r w:rsidRPr="00E45A86">
              <w:rPr>
                <w:rFonts w:ascii="Segoe UI" w:eastAsia="Segoe UI" w:hAnsi="Segoe UI" w:cs="Segoe UI"/>
                <w:sz w:val="22"/>
                <w:szCs w:val="22"/>
              </w:rPr>
              <w:t>Arrangements to manage both planned and unplanned staff absences, including (but not limited to) annual leave, parental leave, sickness, recruitment shortfalls, and other staff unavailability</w:t>
            </w:r>
          </w:p>
          <w:p w14:paraId="1BC176D1" w14:textId="2F1815C3" w:rsidR="00C65DE7" w:rsidRPr="00E45A86" w:rsidRDefault="44FEF22B" w:rsidP="7FB5C82F">
            <w:pPr>
              <w:pStyle w:val="ListParagraph"/>
              <w:numPr>
                <w:ilvl w:val="0"/>
                <w:numId w:val="12"/>
              </w:numPr>
              <w:contextualSpacing w:val="0"/>
              <w:rPr>
                <w:rFonts w:ascii="Segoe UI" w:eastAsia="Segoe UI" w:hAnsi="Segoe UI" w:cs="Segoe UI"/>
                <w:sz w:val="22"/>
                <w:szCs w:val="22"/>
              </w:rPr>
            </w:pPr>
            <w:r w:rsidRPr="00E45A86">
              <w:rPr>
                <w:rFonts w:ascii="Segoe UI" w:eastAsia="Segoe UI" w:hAnsi="Segoe UI" w:cs="Segoe UI"/>
                <w:sz w:val="22"/>
                <w:szCs w:val="22"/>
              </w:rPr>
              <w:t>How service continuity will be maintained given requirements for staff training, SIA licensing, and security clearance</w:t>
            </w:r>
          </w:p>
          <w:p w14:paraId="6AE866F3" w14:textId="3BE7EAA6" w:rsidR="00C65DE7" w:rsidRPr="00E45A86" w:rsidRDefault="44FEF22B" w:rsidP="7FB5C82F">
            <w:pPr>
              <w:pStyle w:val="ListParagraph"/>
              <w:numPr>
                <w:ilvl w:val="0"/>
                <w:numId w:val="12"/>
              </w:numPr>
              <w:contextualSpacing w:val="0"/>
              <w:rPr>
                <w:rFonts w:ascii="Segoe UI" w:eastAsia="Segoe UI" w:hAnsi="Segoe UI" w:cs="Segoe UI"/>
                <w:sz w:val="22"/>
                <w:szCs w:val="22"/>
              </w:rPr>
            </w:pPr>
            <w:r w:rsidRPr="00E45A86">
              <w:rPr>
                <w:rFonts w:ascii="Segoe UI" w:eastAsia="Segoe UI" w:hAnsi="Segoe UI" w:cs="Segoe UI"/>
                <w:sz w:val="22"/>
                <w:szCs w:val="22"/>
              </w:rPr>
              <w:t>Reference should be made to the staffing structure provided in response to Question</w:t>
            </w:r>
            <w:r w:rsidR="049CE9E9" w:rsidRPr="00E45A86">
              <w:rPr>
                <w:rFonts w:ascii="Segoe UI" w:eastAsia="Segoe UI" w:hAnsi="Segoe UI" w:cs="Segoe UI"/>
                <w:sz w:val="22"/>
                <w:szCs w:val="22"/>
              </w:rPr>
              <w:t xml:space="preserve"> 1.</w:t>
            </w:r>
          </w:p>
          <w:p w14:paraId="4FA412D4" w14:textId="0427D34F" w:rsidR="00C65DE7" w:rsidRPr="00E45A86" w:rsidRDefault="44FEF22B" w:rsidP="7FB5C82F">
            <w:pPr>
              <w:pStyle w:val="ListParagraph"/>
              <w:numPr>
                <w:ilvl w:val="0"/>
                <w:numId w:val="12"/>
              </w:numPr>
              <w:contextualSpacing w:val="0"/>
              <w:rPr>
                <w:rFonts w:ascii="Segoe UI" w:eastAsia="Segoe UI" w:hAnsi="Segoe UI" w:cs="Segoe UI"/>
                <w:sz w:val="22"/>
                <w:szCs w:val="22"/>
              </w:rPr>
            </w:pPr>
            <w:r w:rsidRPr="00E45A86">
              <w:rPr>
                <w:rFonts w:ascii="Segoe UI" w:eastAsia="Segoe UI" w:hAnsi="Segoe UI" w:cs="Segoe UI"/>
                <w:sz w:val="22"/>
                <w:szCs w:val="22"/>
              </w:rPr>
              <w:t xml:space="preserve">Confirm how the required </w:t>
            </w:r>
            <w:r w:rsidRPr="00E45A86">
              <w:rPr>
                <w:rFonts w:ascii="Segoe UI" w:eastAsia="Segoe UI" w:hAnsi="Segoe UI" w:cs="Segoe UI"/>
                <w:b/>
                <w:bCs/>
                <w:sz w:val="22"/>
                <w:szCs w:val="22"/>
              </w:rPr>
              <w:t>20‑minute alarm response time</w:t>
            </w:r>
            <w:r w:rsidRPr="00E45A86">
              <w:rPr>
                <w:rFonts w:ascii="Segoe UI" w:eastAsia="Segoe UI" w:hAnsi="Segoe UI" w:cs="Segoe UI"/>
                <w:sz w:val="22"/>
                <w:szCs w:val="22"/>
              </w:rPr>
              <w:t xml:space="preserve"> will be consistently achieved under all circumstances</w:t>
            </w:r>
          </w:p>
          <w:p w14:paraId="06B7513E" w14:textId="55F9B5B8" w:rsidR="1286C1DF" w:rsidRPr="00E45A86" w:rsidRDefault="1286C1DF" w:rsidP="7FB5C82F">
            <w:pPr>
              <w:rPr>
                <w:rFonts w:ascii="Segoe UI" w:eastAsia="Segoe UI" w:hAnsi="Segoe UI" w:cs="Segoe UI"/>
                <w:sz w:val="22"/>
                <w:szCs w:val="22"/>
              </w:rPr>
            </w:pPr>
          </w:p>
          <w:p w14:paraId="3B79153C" w14:textId="1C61A231" w:rsidR="767D45F7" w:rsidRPr="00E45A86" w:rsidRDefault="767D45F7" w:rsidP="7FB5C82F">
            <w:pPr>
              <w:rPr>
                <w:rFonts w:ascii="Segoe UI" w:eastAsia="Segoe UI" w:hAnsi="Segoe UI" w:cs="Segoe UI"/>
                <w:b/>
                <w:bCs/>
                <w:sz w:val="22"/>
                <w:szCs w:val="22"/>
              </w:rPr>
            </w:pPr>
            <w:r w:rsidRPr="00E45A86">
              <w:rPr>
                <w:rFonts w:ascii="Segoe UI" w:eastAsia="Segoe UI" w:hAnsi="Segoe UI" w:cs="Segoe UI"/>
                <w:b/>
                <w:bCs/>
                <w:sz w:val="22"/>
                <w:szCs w:val="22"/>
              </w:rPr>
              <w:t>Fleet Resilience and Operational Coverage</w:t>
            </w:r>
          </w:p>
          <w:p w14:paraId="57DD3E57" w14:textId="28C046D5" w:rsidR="767D45F7" w:rsidRPr="00E45A86" w:rsidRDefault="767D45F7" w:rsidP="7FB5C82F">
            <w:pPr>
              <w:rPr>
                <w:rFonts w:ascii="Segoe UI" w:eastAsia="Segoe UI" w:hAnsi="Segoe UI" w:cs="Segoe UI"/>
                <w:b/>
                <w:bCs/>
                <w:sz w:val="22"/>
                <w:szCs w:val="22"/>
              </w:rPr>
            </w:pPr>
            <w:r w:rsidRPr="00E45A86">
              <w:rPr>
                <w:rFonts w:ascii="Segoe UI" w:eastAsia="Segoe UI" w:hAnsi="Segoe UI" w:cs="Segoe UI"/>
                <w:b/>
                <w:bCs/>
                <w:sz w:val="22"/>
                <w:szCs w:val="22"/>
              </w:rPr>
              <w:t>Vehicle Base Locations</w:t>
            </w:r>
          </w:p>
          <w:p w14:paraId="21143EC9" w14:textId="3D71BB2C" w:rsidR="767D45F7" w:rsidRPr="00E45A86" w:rsidRDefault="767D45F7" w:rsidP="7FB5C82F">
            <w:pPr>
              <w:pStyle w:val="ListParagraph"/>
              <w:numPr>
                <w:ilvl w:val="0"/>
                <w:numId w:val="8"/>
              </w:numPr>
              <w:contextualSpacing w:val="0"/>
              <w:rPr>
                <w:rFonts w:ascii="Segoe UI" w:eastAsia="Segoe UI" w:hAnsi="Segoe UI" w:cs="Segoe UI"/>
                <w:sz w:val="22"/>
                <w:szCs w:val="22"/>
              </w:rPr>
            </w:pPr>
            <w:r w:rsidRPr="00E45A86">
              <w:rPr>
                <w:rFonts w:ascii="Segoe UI" w:eastAsia="Segoe UI" w:hAnsi="Segoe UI" w:cs="Segoe UI"/>
                <w:sz w:val="22"/>
                <w:szCs w:val="22"/>
              </w:rPr>
              <w:t>Confirm the location of response and patrol vehicles relative to the site(s) covered under this contract</w:t>
            </w:r>
          </w:p>
          <w:p w14:paraId="72FFD829" w14:textId="52E203C0" w:rsidR="767D45F7" w:rsidRPr="00E45A86" w:rsidRDefault="767D45F7" w:rsidP="7FB5C82F">
            <w:pPr>
              <w:rPr>
                <w:rFonts w:ascii="Segoe UI" w:eastAsia="Segoe UI" w:hAnsi="Segoe UI" w:cs="Segoe UI"/>
                <w:b/>
                <w:bCs/>
                <w:sz w:val="22"/>
                <w:szCs w:val="22"/>
              </w:rPr>
            </w:pPr>
            <w:r w:rsidRPr="00E45A86">
              <w:rPr>
                <w:rFonts w:ascii="Segoe UI" w:eastAsia="Segoe UI" w:hAnsi="Segoe UI" w:cs="Segoe UI"/>
                <w:b/>
                <w:bCs/>
                <w:sz w:val="22"/>
                <w:szCs w:val="22"/>
              </w:rPr>
              <w:t>Vehicle Breakdown and Business Continuity Arrangements</w:t>
            </w:r>
          </w:p>
          <w:p w14:paraId="63162BCB" w14:textId="29BF0191" w:rsidR="767D45F7" w:rsidRPr="00E45A86" w:rsidRDefault="767D45F7" w:rsidP="7FB5C82F">
            <w:pPr>
              <w:pStyle w:val="ListParagraph"/>
              <w:numPr>
                <w:ilvl w:val="0"/>
                <w:numId w:val="20"/>
              </w:numPr>
              <w:contextualSpacing w:val="0"/>
              <w:rPr>
                <w:rFonts w:ascii="Segoe UI" w:eastAsia="Segoe UI" w:hAnsi="Segoe UI" w:cs="Segoe UI"/>
                <w:sz w:val="22"/>
                <w:szCs w:val="22"/>
              </w:rPr>
            </w:pPr>
            <w:r w:rsidRPr="00E45A86">
              <w:rPr>
                <w:rFonts w:ascii="Segoe UI" w:eastAsia="Segoe UI" w:hAnsi="Segoe UI" w:cs="Segoe UI"/>
                <w:sz w:val="22"/>
                <w:szCs w:val="22"/>
              </w:rPr>
              <w:t>Describe the contingency measures in place in the event of vehicle breakdown, unavailability, or other fleet‑related disruption</w:t>
            </w:r>
          </w:p>
          <w:p w14:paraId="7916E5A8" w14:textId="2D89913B" w:rsidR="551A6E5D" w:rsidRPr="00E45A86" w:rsidRDefault="551A6E5D" w:rsidP="7FB5C82F">
            <w:pPr>
              <w:rPr>
                <w:rFonts w:ascii="Segoe UI" w:eastAsia="Segoe UI" w:hAnsi="Segoe UI" w:cs="Segoe UI"/>
                <w:sz w:val="22"/>
                <w:szCs w:val="22"/>
              </w:rPr>
            </w:pPr>
          </w:p>
          <w:p w14:paraId="456A157E" w14:textId="57AF517F" w:rsidR="59E59ED5" w:rsidRPr="00E45A86" w:rsidRDefault="59E59ED5" w:rsidP="7FB5C82F">
            <w:pPr>
              <w:rPr>
                <w:rFonts w:ascii="Segoe UI" w:eastAsia="Segoe UI" w:hAnsi="Segoe UI" w:cs="Segoe UI"/>
                <w:b/>
                <w:bCs/>
                <w:sz w:val="22"/>
                <w:szCs w:val="22"/>
              </w:rPr>
            </w:pPr>
            <w:r w:rsidRPr="00E45A86">
              <w:rPr>
                <w:rFonts w:ascii="Segoe UI" w:eastAsia="Segoe UI" w:hAnsi="Segoe UI" w:cs="Segoe UI"/>
                <w:b/>
                <w:bCs/>
                <w:sz w:val="22"/>
                <w:szCs w:val="22"/>
              </w:rPr>
              <w:t>Local Capacity and Operational Resilience</w:t>
            </w:r>
          </w:p>
          <w:p w14:paraId="33AB77A5" w14:textId="608665D2" w:rsidR="59E59ED5" w:rsidRPr="00E45A86" w:rsidRDefault="59E59ED5" w:rsidP="7FB5C82F">
            <w:pPr>
              <w:pStyle w:val="ListParagraph"/>
              <w:numPr>
                <w:ilvl w:val="0"/>
                <w:numId w:val="22"/>
              </w:numPr>
              <w:contextualSpacing w:val="0"/>
              <w:rPr>
                <w:rFonts w:ascii="Segoe UI" w:eastAsia="Segoe UI" w:hAnsi="Segoe UI" w:cs="Segoe UI"/>
                <w:sz w:val="22"/>
                <w:szCs w:val="22"/>
              </w:rPr>
            </w:pPr>
            <w:r w:rsidRPr="00E45A86">
              <w:rPr>
                <w:rFonts w:ascii="Segoe UI" w:eastAsia="Segoe UI" w:hAnsi="Segoe UI" w:cs="Segoe UI"/>
                <w:sz w:val="22"/>
                <w:szCs w:val="22"/>
              </w:rPr>
              <w:t xml:space="preserve"> Provide details of any other sites within the local or surrounding area where you currently deliver similar services</w:t>
            </w:r>
          </w:p>
          <w:p w14:paraId="4C59A1E7" w14:textId="28B3E1A1" w:rsidR="59E59ED5" w:rsidRPr="00E45A86" w:rsidRDefault="59E59ED5" w:rsidP="7FB5C82F">
            <w:pPr>
              <w:pStyle w:val="ListParagraph"/>
              <w:numPr>
                <w:ilvl w:val="0"/>
                <w:numId w:val="22"/>
              </w:numPr>
              <w:contextualSpacing w:val="0"/>
              <w:rPr>
                <w:rFonts w:ascii="Segoe UI" w:eastAsia="Segoe UI" w:hAnsi="Segoe UI" w:cs="Segoe UI"/>
                <w:sz w:val="22"/>
                <w:szCs w:val="22"/>
              </w:rPr>
            </w:pPr>
            <w:r w:rsidRPr="00E45A86">
              <w:rPr>
                <w:rFonts w:ascii="Segoe UI" w:eastAsia="Segoe UI" w:hAnsi="Segoe UI" w:cs="Segoe UI"/>
                <w:sz w:val="22"/>
                <w:szCs w:val="22"/>
              </w:rPr>
              <w:t>Confirm the number of operatives already deployed locally</w:t>
            </w:r>
            <w:r w:rsidR="00326650" w:rsidRPr="00E45A86">
              <w:rPr>
                <w:rFonts w:ascii="Segoe UI" w:eastAsia="Segoe UI" w:hAnsi="Segoe UI" w:cs="Segoe UI"/>
                <w:sz w:val="22"/>
                <w:szCs w:val="22"/>
              </w:rPr>
              <w:t xml:space="preserve"> (ie Within </w:t>
            </w:r>
            <w:r w:rsidR="00E5113D" w:rsidRPr="00E45A86">
              <w:rPr>
                <w:rFonts w:ascii="Segoe UI" w:eastAsia="Segoe UI" w:hAnsi="Segoe UI" w:cs="Segoe UI"/>
                <w:sz w:val="22"/>
                <w:szCs w:val="22"/>
              </w:rPr>
              <w:t xml:space="preserve">an average </w:t>
            </w:r>
            <w:r w:rsidR="00326650" w:rsidRPr="00E45A86">
              <w:rPr>
                <w:rFonts w:ascii="Segoe UI" w:eastAsia="Segoe UI" w:hAnsi="Segoe UI" w:cs="Segoe UI"/>
                <w:sz w:val="22"/>
                <w:szCs w:val="22"/>
              </w:rPr>
              <w:t>20 minute response time)</w:t>
            </w:r>
          </w:p>
          <w:p w14:paraId="030A896A" w14:textId="754BD002" w:rsidR="00C65DE7" w:rsidRPr="00E45A86" w:rsidRDefault="59E59ED5" w:rsidP="7FB5C82F">
            <w:pPr>
              <w:pStyle w:val="ListParagraph"/>
              <w:numPr>
                <w:ilvl w:val="0"/>
                <w:numId w:val="22"/>
              </w:numPr>
              <w:contextualSpacing w:val="0"/>
              <w:rPr>
                <w:rFonts w:ascii="Segoe UI" w:eastAsia="Segoe UI" w:hAnsi="Segoe UI" w:cs="Segoe UI"/>
                <w:sz w:val="22"/>
                <w:szCs w:val="22"/>
              </w:rPr>
            </w:pPr>
            <w:r w:rsidRPr="00E45A86">
              <w:rPr>
                <w:rFonts w:ascii="Segoe UI" w:eastAsia="Segoe UI" w:hAnsi="Segoe UI" w:cs="Segoe UI"/>
                <w:sz w:val="22"/>
                <w:szCs w:val="22"/>
              </w:rPr>
              <w:t>This information should be provided as evidence of your capacity, resilience, and ability to support this contract effectively</w:t>
            </w:r>
          </w:p>
        </w:tc>
      </w:tr>
      <w:tr w:rsidR="007C3555" w:rsidRPr="00E45A86" w14:paraId="1B9FEEAB" w14:textId="77777777" w:rsidTr="007C3555">
        <w:tc>
          <w:tcPr>
            <w:tcW w:w="9016" w:type="dxa"/>
            <w:shd w:val="clear" w:color="auto" w:fill="FFFFFF" w:themeFill="background1"/>
          </w:tcPr>
          <w:p w14:paraId="0053059C" w14:textId="3A25D254" w:rsidR="007C3555" w:rsidRDefault="007C3555" w:rsidP="7FB5C82F">
            <w:pPr>
              <w:rPr>
                <w:rFonts w:ascii="Segoe UI" w:eastAsia="Segoe UI" w:hAnsi="Segoe UI" w:cs="Segoe UI"/>
                <w:b/>
                <w:bCs/>
                <w:sz w:val="22"/>
                <w:szCs w:val="22"/>
              </w:rPr>
            </w:pPr>
            <w:r w:rsidRPr="00E45A86">
              <w:rPr>
                <w:rFonts w:ascii="Segoe UI" w:eastAsia="Segoe UI" w:hAnsi="Segoe UI" w:cs="Segoe UI"/>
                <w:b/>
                <w:bCs/>
                <w:sz w:val="22"/>
                <w:szCs w:val="22"/>
              </w:rPr>
              <w:t>Response:</w:t>
            </w:r>
          </w:p>
          <w:p w14:paraId="3BB7E5EA" w14:textId="77777777" w:rsidR="000F14F3" w:rsidRDefault="000F14F3" w:rsidP="7FB5C82F">
            <w:pPr>
              <w:rPr>
                <w:rFonts w:ascii="Segoe UI" w:eastAsia="Segoe UI" w:hAnsi="Segoe UI" w:cs="Segoe UI"/>
                <w:b/>
                <w:bCs/>
                <w:sz w:val="22"/>
                <w:szCs w:val="22"/>
              </w:rPr>
            </w:pPr>
          </w:p>
          <w:p w14:paraId="7E8D6E25" w14:textId="77777777" w:rsidR="007C3555" w:rsidRPr="00E45A86" w:rsidRDefault="007C3555" w:rsidP="7FB5C82F">
            <w:pPr>
              <w:rPr>
                <w:rFonts w:ascii="Segoe UI" w:eastAsia="Segoe UI" w:hAnsi="Segoe UI" w:cs="Segoe UI"/>
                <w:b/>
                <w:bCs/>
                <w:sz w:val="22"/>
                <w:szCs w:val="22"/>
              </w:rPr>
            </w:pPr>
          </w:p>
          <w:p w14:paraId="42DFB7EE" w14:textId="77777777" w:rsidR="007C3555" w:rsidRPr="00E45A86" w:rsidRDefault="007C3555" w:rsidP="7FB5C82F">
            <w:pPr>
              <w:rPr>
                <w:rFonts w:ascii="Segoe UI" w:eastAsia="Segoe UI" w:hAnsi="Segoe UI" w:cs="Segoe UI"/>
                <w:b/>
                <w:bCs/>
                <w:sz w:val="22"/>
                <w:szCs w:val="22"/>
              </w:rPr>
            </w:pPr>
          </w:p>
        </w:tc>
      </w:tr>
      <w:tr w:rsidR="00F70256" w:rsidRPr="00E45A86" w14:paraId="18714E94" w14:textId="77777777" w:rsidTr="4E13AB7D">
        <w:tc>
          <w:tcPr>
            <w:tcW w:w="9016" w:type="dxa"/>
            <w:shd w:val="clear" w:color="auto" w:fill="D9D9D9" w:themeFill="background1" w:themeFillShade="D9"/>
          </w:tcPr>
          <w:p w14:paraId="1B960520" w14:textId="7B9BB783" w:rsidR="00F70256" w:rsidRPr="00E45A86" w:rsidRDefault="00F70256">
            <w:pPr>
              <w:rPr>
                <w:rFonts w:ascii="Segoe UI" w:hAnsi="Segoe UI" w:cs="Segoe UI"/>
                <w:b/>
                <w:bCs/>
                <w:sz w:val="22"/>
                <w:szCs w:val="22"/>
              </w:rPr>
            </w:pPr>
            <w:r w:rsidRPr="00E45A86">
              <w:rPr>
                <w:rFonts w:ascii="Segoe UI" w:hAnsi="Segoe UI" w:cs="Segoe UI"/>
                <w:b/>
                <w:bCs/>
                <w:sz w:val="22"/>
                <w:szCs w:val="22"/>
              </w:rPr>
              <w:lastRenderedPageBreak/>
              <w:t>Criterion 3:  Flexibility in delivering the Service</w:t>
            </w:r>
            <w:r w:rsidR="00714003" w:rsidRPr="00E45A86">
              <w:rPr>
                <w:rFonts w:ascii="Segoe UI" w:hAnsi="Segoe UI" w:cs="Segoe UI"/>
                <w:b/>
                <w:bCs/>
                <w:sz w:val="22"/>
                <w:szCs w:val="22"/>
              </w:rPr>
              <w:t xml:space="preserve"> 25%</w:t>
            </w:r>
          </w:p>
          <w:p w14:paraId="483AF261" w14:textId="3244FC76" w:rsidR="00F70256" w:rsidRPr="00E45A86" w:rsidRDefault="00F70256">
            <w:pPr>
              <w:rPr>
                <w:rFonts w:ascii="Segoe UI" w:hAnsi="Segoe UI" w:cs="Segoe UI"/>
                <w:sz w:val="22"/>
                <w:szCs w:val="22"/>
              </w:rPr>
            </w:pPr>
          </w:p>
        </w:tc>
      </w:tr>
      <w:tr w:rsidR="00F70256" w:rsidRPr="00E45A86" w14:paraId="301E1B64" w14:textId="77777777" w:rsidTr="4E13AB7D">
        <w:tc>
          <w:tcPr>
            <w:tcW w:w="9016" w:type="dxa"/>
            <w:shd w:val="clear" w:color="auto" w:fill="F2F2F2" w:themeFill="background1" w:themeFillShade="F2"/>
          </w:tcPr>
          <w:p w14:paraId="54308B06" w14:textId="236D1DBD" w:rsidR="3E1E16AB" w:rsidRPr="00E45A86" w:rsidRDefault="5CF684CF" w:rsidP="44B4D26B">
            <w:pPr>
              <w:rPr>
                <w:rFonts w:ascii="Segoe UI" w:hAnsi="Segoe UI" w:cs="Segoe UI"/>
                <w:b/>
                <w:bCs/>
                <w:sz w:val="22"/>
                <w:szCs w:val="22"/>
              </w:rPr>
            </w:pPr>
            <w:r w:rsidRPr="00E45A86">
              <w:rPr>
                <w:rFonts w:ascii="Segoe UI" w:eastAsia="Segoe UI" w:hAnsi="Segoe UI" w:cs="Segoe UI"/>
                <w:b/>
                <w:bCs/>
                <w:sz w:val="22"/>
                <w:szCs w:val="22"/>
              </w:rPr>
              <w:t>Flexibility, Ex</w:t>
            </w:r>
            <w:r w:rsidR="67BA5B04" w:rsidRPr="00E45A86">
              <w:rPr>
                <w:rFonts w:ascii="Segoe UI" w:eastAsia="Segoe UI" w:hAnsi="Segoe UI" w:cs="Segoe UI"/>
                <w:b/>
                <w:bCs/>
                <w:sz w:val="22"/>
                <w:szCs w:val="22"/>
              </w:rPr>
              <w:t>perience and Incident Response Capability</w:t>
            </w:r>
          </w:p>
          <w:p w14:paraId="064F1E15" w14:textId="39FAE011" w:rsidR="3E1E16AB" w:rsidRPr="00E45A86" w:rsidRDefault="5CF684CF" w:rsidP="4E13AB7D">
            <w:pPr>
              <w:rPr>
                <w:rFonts w:ascii="Segoe UI" w:eastAsia="Segoe UI" w:hAnsi="Segoe UI" w:cs="Segoe UI"/>
                <w:sz w:val="22"/>
                <w:szCs w:val="22"/>
              </w:rPr>
            </w:pPr>
            <w:r w:rsidRPr="00E45A86">
              <w:rPr>
                <w:rFonts w:ascii="Segoe UI" w:eastAsia="Segoe UI" w:hAnsi="Segoe UI" w:cs="Segoe UI"/>
                <w:sz w:val="22"/>
                <w:szCs w:val="22"/>
              </w:rPr>
              <w:t>Please provide details of the following:</w:t>
            </w:r>
          </w:p>
          <w:p w14:paraId="083BACCF" w14:textId="7C6D776D" w:rsidR="4E13AB7D" w:rsidRPr="00E45A86" w:rsidRDefault="4E13AB7D" w:rsidP="4E13AB7D">
            <w:pPr>
              <w:rPr>
                <w:rFonts w:ascii="Segoe UI" w:eastAsia="Segoe UI" w:hAnsi="Segoe UI" w:cs="Segoe UI"/>
                <w:sz w:val="22"/>
                <w:szCs w:val="22"/>
              </w:rPr>
            </w:pPr>
          </w:p>
          <w:p w14:paraId="591F0C89" w14:textId="1B3C95EB" w:rsidR="3E1E16AB" w:rsidRPr="00E45A86" w:rsidRDefault="3E1E16AB" w:rsidP="44B4D26B">
            <w:pPr>
              <w:rPr>
                <w:rFonts w:ascii="Segoe UI" w:hAnsi="Segoe UI" w:cs="Segoe UI"/>
                <w:b/>
                <w:bCs/>
                <w:sz w:val="22"/>
                <w:szCs w:val="22"/>
              </w:rPr>
            </w:pPr>
            <w:r w:rsidRPr="00E45A86">
              <w:rPr>
                <w:rFonts w:ascii="Segoe UI" w:eastAsia="Segoe UI" w:hAnsi="Segoe UI" w:cs="Segoe UI"/>
                <w:b/>
                <w:bCs/>
                <w:sz w:val="22"/>
                <w:szCs w:val="22"/>
              </w:rPr>
              <w:t>Service Flexibility</w:t>
            </w:r>
          </w:p>
          <w:p w14:paraId="69CEC471" w14:textId="04A223C5" w:rsidR="3E1E16AB" w:rsidRPr="00E45A86" w:rsidRDefault="5CF684CF" w:rsidP="44B4D26B">
            <w:pPr>
              <w:pStyle w:val="ListParagraph"/>
              <w:numPr>
                <w:ilvl w:val="0"/>
                <w:numId w:val="32"/>
              </w:numPr>
              <w:contextualSpacing w:val="0"/>
              <w:rPr>
                <w:rFonts w:ascii="Segoe UI" w:hAnsi="Segoe UI" w:cs="Segoe UI"/>
                <w:sz w:val="22"/>
                <w:szCs w:val="22"/>
              </w:rPr>
            </w:pPr>
            <w:r w:rsidRPr="00E45A86">
              <w:rPr>
                <w:rFonts w:ascii="Segoe UI" w:eastAsia="Segoe UI" w:hAnsi="Segoe UI" w:cs="Segoe UI"/>
                <w:sz w:val="22"/>
                <w:szCs w:val="22"/>
              </w:rPr>
              <w:t>Evidence your ability to deliver a flexible service model.</w:t>
            </w:r>
          </w:p>
          <w:p w14:paraId="3E0A55E7" w14:textId="46AF69AB" w:rsidR="3E1E16AB" w:rsidRPr="00E45A86" w:rsidRDefault="3E1E16AB" w:rsidP="4E13AB7D">
            <w:pPr>
              <w:pStyle w:val="ListParagraph"/>
              <w:numPr>
                <w:ilvl w:val="0"/>
                <w:numId w:val="32"/>
              </w:numPr>
              <w:contextualSpacing w:val="0"/>
              <w:rPr>
                <w:rFonts w:ascii="Segoe UI" w:eastAsia="Segoe UI" w:hAnsi="Segoe UI" w:cs="Segoe UI"/>
                <w:sz w:val="22"/>
                <w:szCs w:val="22"/>
              </w:rPr>
            </w:pPr>
            <w:r w:rsidRPr="00E45A86">
              <w:rPr>
                <w:rFonts w:ascii="Segoe UI" w:eastAsia="Segoe UI" w:hAnsi="Segoe UI" w:cs="Segoe UI"/>
                <w:sz w:val="22"/>
                <w:szCs w:val="22"/>
              </w:rPr>
              <w:t xml:space="preserve">Provide a specific example where service delivery hours or shift patterns were adjusted </w:t>
            </w:r>
            <w:r w:rsidR="00D91B5F" w:rsidRPr="00E45A86">
              <w:rPr>
                <w:rFonts w:ascii="Segoe UI" w:eastAsia="Segoe UI" w:hAnsi="Segoe UI" w:cs="Segoe UI"/>
                <w:sz w:val="22"/>
                <w:szCs w:val="22"/>
              </w:rPr>
              <w:t xml:space="preserve">quickly </w:t>
            </w:r>
            <w:r w:rsidRPr="00E45A86">
              <w:rPr>
                <w:rFonts w:ascii="Segoe UI" w:eastAsia="Segoe UI" w:hAnsi="Segoe UI" w:cs="Segoe UI"/>
                <w:sz w:val="22"/>
                <w:szCs w:val="22"/>
              </w:rPr>
              <w:t>in response to changing requirements, or amendments to operational hours.</w:t>
            </w:r>
          </w:p>
          <w:p w14:paraId="0B1F3090" w14:textId="7566039B" w:rsidR="4E13AB7D" w:rsidRPr="00E45A86" w:rsidRDefault="4E13AB7D" w:rsidP="4E13AB7D">
            <w:pPr>
              <w:rPr>
                <w:rFonts w:ascii="Segoe UI" w:eastAsia="Segoe UI" w:hAnsi="Segoe UI" w:cs="Segoe UI"/>
                <w:b/>
                <w:bCs/>
                <w:sz w:val="22"/>
                <w:szCs w:val="22"/>
              </w:rPr>
            </w:pPr>
          </w:p>
          <w:p w14:paraId="41A1F835" w14:textId="22BF4348" w:rsidR="3E1E16AB" w:rsidRPr="00E45A86" w:rsidRDefault="3E1E16AB" w:rsidP="44B4D26B">
            <w:pPr>
              <w:rPr>
                <w:rFonts w:ascii="Segoe UI" w:hAnsi="Segoe UI" w:cs="Segoe UI"/>
                <w:b/>
                <w:bCs/>
                <w:sz w:val="22"/>
                <w:szCs w:val="22"/>
              </w:rPr>
            </w:pPr>
            <w:r w:rsidRPr="00E45A86">
              <w:rPr>
                <w:rFonts w:ascii="Segoe UI" w:eastAsia="Segoe UI" w:hAnsi="Segoe UI" w:cs="Segoe UI"/>
                <w:b/>
                <w:bCs/>
                <w:sz w:val="22"/>
                <w:szCs w:val="22"/>
              </w:rPr>
              <w:t>Relevant Experience and References</w:t>
            </w:r>
          </w:p>
          <w:p w14:paraId="766D2CD7" w14:textId="5CC8A3FA" w:rsidR="3E1E16AB" w:rsidRPr="00E45A86" w:rsidRDefault="3E1E16AB" w:rsidP="44B4D26B">
            <w:pPr>
              <w:pStyle w:val="ListParagraph"/>
              <w:numPr>
                <w:ilvl w:val="0"/>
                <w:numId w:val="13"/>
              </w:numPr>
              <w:contextualSpacing w:val="0"/>
              <w:rPr>
                <w:rFonts w:ascii="Segoe UI" w:hAnsi="Segoe UI" w:cs="Segoe UI"/>
                <w:sz w:val="22"/>
                <w:szCs w:val="22"/>
              </w:rPr>
            </w:pPr>
            <w:r w:rsidRPr="00E45A86">
              <w:rPr>
                <w:rFonts w:ascii="Segoe UI" w:eastAsia="Segoe UI" w:hAnsi="Segoe UI" w:cs="Segoe UI"/>
                <w:sz w:val="22"/>
                <w:szCs w:val="22"/>
              </w:rPr>
              <w:t>Provide an example of a contract delivered at a site of similar size and complexity.</w:t>
            </w:r>
          </w:p>
          <w:p w14:paraId="57AC8665" w14:textId="696F9E96" w:rsidR="3E1E16AB" w:rsidRPr="00E45A86" w:rsidRDefault="3E1E16AB" w:rsidP="4E13AB7D">
            <w:pPr>
              <w:pStyle w:val="ListParagraph"/>
              <w:numPr>
                <w:ilvl w:val="0"/>
                <w:numId w:val="13"/>
              </w:numPr>
              <w:contextualSpacing w:val="0"/>
              <w:rPr>
                <w:rFonts w:ascii="Segoe UI" w:eastAsia="Segoe UI" w:hAnsi="Segoe UI" w:cs="Segoe UI"/>
                <w:sz w:val="22"/>
                <w:szCs w:val="22"/>
              </w:rPr>
            </w:pPr>
            <w:r w:rsidRPr="00E45A86">
              <w:rPr>
                <w:rFonts w:ascii="Segoe UI" w:eastAsia="Segoe UI" w:hAnsi="Segoe UI" w:cs="Segoe UI"/>
                <w:sz w:val="22"/>
                <w:szCs w:val="22"/>
              </w:rPr>
              <w:t>Include suitable references where available.</w:t>
            </w:r>
          </w:p>
          <w:p w14:paraId="15C57F5F" w14:textId="7B6A71B6" w:rsidR="4E13AB7D" w:rsidRPr="00E45A86" w:rsidRDefault="4E13AB7D" w:rsidP="4E13AB7D">
            <w:pPr>
              <w:rPr>
                <w:rFonts w:ascii="Segoe UI" w:eastAsia="Segoe UI" w:hAnsi="Segoe UI" w:cs="Segoe UI"/>
                <w:b/>
                <w:bCs/>
                <w:sz w:val="22"/>
                <w:szCs w:val="22"/>
              </w:rPr>
            </w:pPr>
          </w:p>
          <w:p w14:paraId="378F3B42" w14:textId="145F89B9" w:rsidR="3E1E16AB" w:rsidRPr="00E45A86" w:rsidRDefault="3E1E16AB" w:rsidP="44B4D26B">
            <w:pPr>
              <w:rPr>
                <w:rFonts w:ascii="Segoe UI" w:hAnsi="Segoe UI" w:cs="Segoe UI"/>
                <w:b/>
                <w:bCs/>
                <w:sz w:val="22"/>
                <w:szCs w:val="22"/>
              </w:rPr>
            </w:pPr>
            <w:r w:rsidRPr="00E45A86">
              <w:rPr>
                <w:rFonts w:ascii="Segoe UI" w:eastAsia="Segoe UI" w:hAnsi="Segoe UI" w:cs="Segoe UI"/>
                <w:b/>
                <w:bCs/>
                <w:sz w:val="22"/>
                <w:szCs w:val="22"/>
              </w:rPr>
              <w:t>Additional Security Measures and Incident Response</w:t>
            </w:r>
          </w:p>
          <w:p w14:paraId="48A34C1B" w14:textId="0C31387A" w:rsidR="3E1E16AB" w:rsidRPr="00E45A86" w:rsidRDefault="3E1E16AB" w:rsidP="44B4D26B">
            <w:pPr>
              <w:pStyle w:val="ListParagraph"/>
              <w:numPr>
                <w:ilvl w:val="0"/>
                <w:numId w:val="4"/>
              </w:numPr>
              <w:contextualSpacing w:val="0"/>
              <w:rPr>
                <w:rFonts w:ascii="Segoe UI" w:hAnsi="Segoe UI" w:cs="Segoe UI"/>
                <w:sz w:val="22"/>
                <w:szCs w:val="22"/>
              </w:rPr>
            </w:pPr>
            <w:r w:rsidRPr="00E45A86">
              <w:rPr>
                <w:rFonts w:ascii="Segoe UI" w:eastAsia="Segoe UI" w:hAnsi="Segoe UI" w:cs="Segoe UI"/>
                <w:sz w:val="22"/>
                <w:szCs w:val="22"/>
              </w:rPr>
              <w:t>Explain how you would implement enhanced security measures following a security breach or intruder incident.</w:t>
            </w:r>
            <w:r w:rsidR="610AD90D" w:rsidRPr="00E45A86">
              <w:rPr>
                <w:rFonts w:ascii="Segoe UI" w:eastAsia="Segoe UI" w:hAnsi="Segoe UI" w:cs="Segoe UI"/>
                <w:sz w:val="22"/>
                <w:szCs w:val="22"/>
              </w:rPr>
              <w:t xml:space="preserve"> </w:t>
            </w:r>
            <w:r w:rsidRPr="00E45A86">
              <w:rPr>
                <w:rFonts w:ascii="Segoe UI" w:eastAsia="Segoe UI" w:hAnsi="Segoe UI" w:cs="Segoe UI"/>
                <w:sz w:val="22"/>
                <w:szCs w:val="22"/>
              </w:rPr>
              <w:t>This may include increased patrol frequency, deployment of an on‑site security guard, and/or temporary changes to service hours, including weekend working where required.</w:t>
            </w:r>
          </w:p>
          <w:p w14:paraId="19AF092D" w14:textId="52329978" w:rsidR="3E1E16AB" w:rsidRPr="00E45A86" w:rsidRDefault="3E1E16AB" w:rsidP="44B4D26B">
            <w:pPr>
              <w:pStyle w:val="ListParagraph"/>
              <w:numPr>
                <w:ilvl w:val="0"/>
                <w:numId w:val="4"/>
              </w:numPr>
              <w:contextualSpacing w:val="0"/>
              <w:rPr>
                <w:rFonts w:ascii="Segoe UI" w:hAnsi="Segoe UI" w:cs="Segoe UI"/>
                <w:sz w:val="22"/>
                <w:szCs w:val="22"/>
              </w:rPr>
            </w:pPr>
            <w:r w:rsidRPr="00E45A86">
              <w:rPr>
                <w:rFonts w:ascii="Segoe UI" w:eastAsia="Segoe UI" w:hAnsi="Segoe UI" w:cs="Segoe UI"/>
                <w:sz w:val="22"/>
                <w:szCs w:val="22"/>
              </w:rPr>
              <w:t>Describe how such measures would be mobilised, managed, and communicated.</w:t>
            </w:r>
          </w:p>
          <w:p w14:paraId="751B978B" w14:textId="1658D2AC" w:rsidR="036C95E3" w:rsidRPr="00E45A86" w:rsidRDefault="036C95E3" w:rsidP="036C95E3">
            <w:pPr>
              <w:ind w:left="454" w:hanging="141"/>
              <w:rPr>
                <w:rFonts w:ascii="Segoe UI" w:hAnsi="Segoe UI" w:cs="Segoe UI"/>
                <w:sz w:val="22"/>
                <w:szCs w:val="22"/>
              </w:rPr>
            </w:pPr>
          </w:p>
          <w:p w14:paraId="4DE0475A" w14:textId="56A4B68A" w:rsidR="00F70256" w:rsidRPr="00E45A86" w:rsidRDefault="00F70256" w:rsidP="00F70256">
            <w:pPr>
              <w:rPr>
                <w:rFonts w:ascii="Segoe UI" w:hAnsi="Segoe UI" w:cs="Segoe UI"/>
                <w:sz w:val="22"/>
                <w:szCs w:val="22"/>
              </w:rPr>
            </w:pPr>
          </w:p>
        </w:tc>
      </w:tr>
      <w:tr w:rsidR="007C3555" w:rsidRPr="00E45A86" w14:paraId="42ECE7D8" w14:textId="77777777" w:rsidTr="007C3555">
        <w:tc>
          <w:tcPr>
            <w:tcW w:w="9016" w:type="dxa"/>
            <w:shd w:val="clear" w:color="auto" w:fill="FFFFFF" w:themeFill="background1"/>
          </w:tcPr>
          <w:p w14:paraId="7E174BB6" w14:textId="30B56863" w:rsidR="007C3555" w:rsidRPr="00E45A86" w:rsidRDefault="007C3555" w:rsidP="44B4D26B">
            <w:pPr>
              <w:rPr>
                <w:rFonts w:ascii="Segoe UI" w:eastAsia="Segoe UI" w:hAnsi="Segoe UI" w:cs="Segoe UI"/>
                <w:b/>
                <w:bCs/>
                <w:sz w:val="22"/>
                <w:szCs w:val="22"/>
              </w:rPr>
            </w:pPr>
            <w:r w:rsidRPr="00E45A86">
              <w:rPr>
                <w:rFonts w:ascii="Segoe UI" w:eastAsia="Segoe UI" w:hAnsi="Segoe UI" w:cs="Segoe UI"/>
                <w:b/>
                <w:bCs/>
                <w:sz w:val="22"/>
                <w:szCs w:val="22"/>
              </w:rPr>
              <w:t>Response:</w:t>
            </w:r>
          </w:p>
          <w:p w14:paraId="18D3430B" w14:textId="77777777" w:rsidR="007C3555" w:rsidRDefault="007C3555" w:rsidP="44B4D26B">
            <w:pPr>
              <w:rPr>
                <w:rFonts w:ascii="Segoe UI" w:eastAsia="Segoe UI" w:hAnsi="Segoe UI" w:cs="Segoe UI"/>
                <w:b/>
                <w:bCs/>
                <w:sz w:val="22"/>
                <w:szCs w:val="22"/>
              </w:rPr>
            </w:pPr>
          </w:p>
          <w:p w14:paraId="18EA4550" w14:textId="77777777" w:rsidR="000F14F3" w:rsidRDefault="000F14F3" w:rsidP="44B4D26B">
            <w:pPr>
              <w:rPr>
                <w:rFonts w:ascii="Segoe UI" w:eastAsia="Segoe UI" w:hAnsi="Segoe UI" w:cs="Segoe UI"/>
                <w:b/>
                <w:bCs/>
                <w:sz w:val="22"/>
                <w:szCs w:val="22"/>
              </w:rPr>
            </w:pPr>
          </w:p>
          <w:p w14:paraId="1E9BCB7A" w14:textId="77777777" w:rsidR="000F14F3" w:rsidRDefault="000F14F3" w:rsidP="44B4D26B">
            <w:pPr>
              <w:rPr>
                <w:rFonts w:ascii="Segoe UI" w:eastAsia="Segoe UI" w:hAnsi="Segoe UI" w:cs="Segoe UI"/>
                <w:b/>
                <w:bCs/>
                <w:sz w:val="22"/>
                <w:szCs w:val="22"/>
              </w:rPr>
            </w:pPr>
          </w:p>
          <w:p w14:paraId="1449CE78" w14:textId="77777777" w:rsidR="000F14F3" w:rsidRDefault="000F14F3" w:rsidP="44B4D26B">
            <w:pPr>
              <w:rPr>
                <w:rFonts w:ascii="Segoe UI" w:eastAsia="Segoe UI" w:hAnsi="Segoe UI" w:cs="Segoe UI"/>
                <w:b/>
                <w:bCs/>
                <w:sz w:val="22"/>
                <w:szCs w:val="22"/>
              </w:rPr>
            </w:pPr>
          </w:p>
          <w:p w14:paraId="22207F3A" w14:textId="77777777" w:rsidR="000F14F3" w:rsidRDefault="000F14F3" w:rsidP="44B4D26B">
            <w:pPr>
              <w:rPr>
                <w:rFonts w:ascii="Segoe UI" w:eastAsia="Segoe UI" w:hAnsi="Segoe UI" w:cs="Segoe UI"/>
                <w:b/>
                <w:bCs/>
                <w:sz w:val="22"/>
                <w:szCs w:val="22"/>
              </w:rPr>
            </w:pPr>
          </w:p>
          <w:p w14:paraId="2D33276C" w14:textId="77777777" w:rsidR="000F14F3" w:rsidRDefault="000F14F3" w:rsidP="44B4D26B">
            <w:pPr>
              <w:rPr>
                <w:rFonts w:ascii="Segoe UI" w:eastAsia="Segoe UI" w:hAnsi="Segoe UI" w:cs="Segoe UI"/>
                <w:b/>
                <w:bCs/>
                <w:sz w:val="22"/>
                <w:szCs w:val="22"/>
              </w:rPr>
            </w:pPr>
          </w:p>
          <w:p w14:paraId="1E0ECCC4" w14:textId="77777777" w:rsidR="000F14F3" w:rsidRPr="00E45A86" w:rsidRDefault="000F14F3" w:rsidP="44B4D26B">
            <w:pPr>
              <w:rPr>
                <w:rFonts w:ascii="Segoe UI" w:eastAsia="Segoe UI" w:hAnsi="Segoe UI" w:cs="Segoe UI"/>
                <w:b/>
                <w:bCs/>
                <w:sz w:val="22"/>
                <w:szCs w:val="22"/>
              </w:rPr>
            </w:pPr>
          </w:p>
          <w:p w14:paraId="0315CCD1" w14:textId="77777777" w:rsidR="007C3555" w:rsidRPr="00E45A86" w:rsidRDefault="007C3555" w:rsidP="44B4D26B">
            <w:pPr>
              <w:rPr>
                <w:rFonts w:ascii="Segoe UI" w:eastAsia="Segoe UI" w:hAnsi="Segoe UI" w:cs="Segoe UI"/>
                <w:b/>
                <w:bCs/>
                <w:sz w:val="22"/>
                <w:szCs w:val="22"/>
              </w:rPr>
            </w:pPr>
          </w:p>
          <w:p w14:paraId="385DD771" w14:textId="77777777" w:rsidR="007C3555" w:rsidRPr="00E45A86" w:rsidRDefault="007C3555" w:rsidP="44B4D26B">
            <w:pPr>
              <w:rPr>
                <w:rFonts w:ascii="Segoe UI" w:eastAsia="Segoe UI" w:hAnsi="Segoe UI" w:cs="Segoe UI"/>
                <w:b/>
                <w:bCs/>
                <w:sz w:val="22"/>
                <w:szCs w:val="22"/>
              </w:rPr>
            </w:pPr>
          </w:p>
          <w:p w14:paraId="510E4B09" w14:textId="77777777" w:rsidR="007C3555" w:rsidRPr="00E45A86" w:rsidRDefault="007C3555" w:rsidP="44B4D26B">
            <w:pPr>
              <w:rPr>
                <w:rFonts w:ascii="Segoe UI" w:eastAsia="Segoe UI" w:hAnsi="Segoe UI" w:cs="Segoe UI"/>
                <w:b/>
                <w:bCs/>
                <w:sz w:val="22"/>
                <w:szCs w:val="22"/>
              </w:rPr>
            </w:pPr>
          </w:p>
          <w:p w14:paraId="347CE127" w14:textId="77777777" w:rsidR="007C3555" w:rsidRPr="00E45A86" w:rsidRDefault="007C3555" w:rsidP="44B4D26B">
            <w:pPr>
              <w:rPr>
                <w:rFonts w:ascii="Segoe UI" w:eastAsia="Segoe UI" w:hAnsi="Segoe UI" w:cs="Segoe UI"/>
                <w:b/>
                <w:bCs/>
                <w:sz w:val="22"/>
                <w:szCs w:val="22"/>
              </w:rPr>
            </w:pPr>
          </w:p>
          <w:p w14:paraId="7F05CA8A" w14:textId="77777777" w:rsidR="007C3555" w:rsidRPr="00E45A86" w:rsidRDefault="007C3555" w:rsidP="44B4D26B">
            <w:pPr>
              <w:rPr>
                <w:rFonts w:ascii="Segoe UI" w:eastAsia="Segoe UI" w:hAnsi="Segoe UI" w:cs="Segoe UI"/>
                <w:b/>
                <w:bCs/>
                <w:sz w:val="22"/>
                <w:szCs w:val="22"/>
              </w:rPr>
            </w:pPr>
          </w:p>
          <w:p w14:paraId="2F899189" w14:textId="77777777" w:rsidR="007C3555" w:rsidRPr="00E45A86" w:rsidRDefault="007C3555" w:rsidP="44B4D26B">
            <w:pPr>
              <w:rPr>
                <w:rFonts w:ascii="Segoe UI" w:eastAsia="Segoe UI" w:hAnsi="Segoe UI" w:cs="Segoe UI"/>
                <w:b/>
                <w:bCs/>
                <w:sz w:val="22"/>
                <w:szCs w:val="22"/>
              </w:rPr>
            </w:pPr>
          </w:p>
          <w:p w14:paraId="7D7ADFAD" w14:textId="77777777" w:rsidR="007C3555" w:rsidRPr="00E45A86" w:rsidRDefault="007C3555" w:rsidP="44B4D26B">
            <w:pPr>
              <w:rPr>
                <w:rFonts w:ascii="Segoe UI" w:eastAsia="Segoe UI" w:hAnsi="Segoe UI" w:cs="Segoe UI"/>
                <w:b/>
                <w:bCs/>
                <w:sz w:val="22"/>
                <w:szCs w:val="22"/>
              </w:rPr>
            </w:pPr>
          </w:p>
          <w:p w14:paraId="1127E79B" w14:textId="77777777" w:rsidR="007C3555" w:rsidRPr="00E45A86" w:rsidRDefault="007C3555" w:rsidP="44B4D26B">
            <w:pPr>
              <w:rPr>
                <w:rFonts w:ascii="Segoe UI" w:eastAsia="Segoe UI" w:hAnsi="Segoe UI" w:cs="Segoe UI"/>
                <w:b/>
                <w:bCs/>
                <w:sz w:val="22"/>
                <w:szCs w:val="22"/>
              </w:rPr>
            </w:pPr>
          </w:p>
        </w:tc>
      </w:tr>
    </w:tbl>
    <w:p w14:paraId="6BE57788" w14:textId="0B421197" w:rsidR="002A54F9" w:rsidRPr="00E45A86" w:rsidRDefault="002A54F9">
      <w:pPr>
        <w:rPr>
          <w:rFonts w:ascii="Segoe UI" w:hAnsi="Segoe UI" w:cs="Segoe UI"/>
        </w:rPr>
      </w:pPr>
    </w:p>
    <w:p w14:paraId="00A99019" w14:textId="0409B214" w:rsidR="00413D9F" w:rsidRPr="00E45A86" w:rsidRDefault="00413D9F">
      <w:pPr>
        <w:rPr>
          <w:rFonts w:ascii="Segoe UI" w:hAnsi="Segoe UI" w:cs="Segoe UI"/>
        </w:rPr>
      </w:pPr>
    </w:p>
    <w:p w14:paraId="03015614" w14:textId="410EC7DF" w:rsidR="00413D9F" w:rsidRDefault="00413D9F">
      <w:pPr>
        <w:rPr>
          <w:rFonts w:ascii="Segoe UI" w:hAnsi="Segoe UI" w:cs="Segoe UI"/>
        </w:rPr>
      </w:pPr>
    </w:p>
    <w:p w14:paraId="56370DBD" w14:textId="77777777" w:rsidR="000F14F3" w:rsidRDefault="000F14F3">
      <w:pPr>
        <w:rPr>
          <w:rFonts w:ascii="Segoe UI" w:hAnsi="Segoe UI" w:cs="Segoe UI"/>
        </w:rPr>
      </w:pPr>
    </w:p>
    <w:p w14:paraId="20DEF51C" w14:textId="77777777" w:rsidR="000F14F3" w:rsidRPr="00E45A86" w:rsidRDefault="000F14F3">
      <w:pPr>
        <w:rPr>
          <w:rFonts w:ascii="Segoe UI" w:hAnsi="Segoe UI" w:cs="Segoe UI"/>
        </w:rPr>
      </w:pPr>
    </w:p>
    <w:tbl>
      <w:tblPr>
        <w:tblStyle w:val="TableGrid"/>
        <w:tblW w:w="0" w:type="auto"/>
        <w:tblLook w:val="04A0" w:firstRow="1" w:lastRow="0" w:firstColumn="1" w:lastColumn="0" w:noHBand="0" w:noVBand="1"/>
      </w:tblPr>
      <w:tblGrid>
        <w:gridCol w:w="9016"/>
      </w:tblGrid>
      <w:tr w:rsidR="00F70256" w:rsidRPr="00E45A86" w14:paraId="4CEC1E6A" w14:textId="77777777" w:rsidTr="785D85DE">
        <w:tc>
          <w:tcPr>
            <w:tcW w:w="9016" w:type="dxa"/>
            <w:shd w:val="clear" w:color="auto" w:fill="D9D9D9" w:themeFill="background1" w:themeFillShade="D9"/>
          </w:tcPr>
          <w:p w14:paraId="65DAAFED" w14:textId="03C31850" w:rsidR="00F70256" w:rsidRPr="00E45A86" w:rsidRDefault="00F70256">
            <w:pPr>
              <w:rPr>
                <w:rFonts w:ascii="Segoe UI" w:hAnsi="Segoe UI" w:cs="Segoe UI"/>
                <w:b/>
                <w:bCs/>
                <w:sz w:val="22"/>
                <w:szCs w:val="22"/>
              </w:rPr>
            </w:pPr>
            <w:r w:rsidRPr="00E45A86">
              <w:rPr>
                <w:rFonts w:ascii="Segoe UI" w:hAnsi="Segoe UI" w:cs="Segoe UI"/>
                <w:b/>
                <w:bCs/>
                <w:sz w:val="22"/>
                <w:szCs w:val="22"/>
              </w:rPr>
              <w:lastRenderedPageBreak/>
              <w:t xml:space="preserve">Criterion 4:  Health and Safety </w:t>
            </w:r>
            <w:r w:rsidR="00714003" w:rsidRPr="00E45A86">
              <w:rPr>
                <w:rFonts w:ascii="Segoe UI" w:hAnsi="Segoe UI" w:cs="Segoe UI"/>
                <w:b/>
                <w:bCs/>
                <w:sz w:val="22"/>
                <w:szCs w:val="22"/>
              </w:rPr>
              <w:t>10%</w:t>
            </w:r>
          </w:p>
          <w:p w14:paraId="048A6909" w14:textId="0CD1C0B6" w:rsidR="00F70256" w:rsidRPr="00E45A86" w:rsidRDefault="00F70256">
            <w:pPr>
              <w:rPr>
                <w:rFonts w:ascii="Segoe UI" w:hAnsi="Segoe UI" w:cs="Segoe UI"/>
                <w:b/>
                <w:bCs/>
                <w:sz w:val="22"/>
                <w:szCs w:val="22"/>
              </w:rPr>
            </w:pPr>
          </w:p>
        </w:tc>
      </w:tr>
      <w:tr w:rsidR="00F70256" w:rsidRPr="00E45A86" w14:paraId="518BE70C" w14:textId="77777777" w:rsidTr="785D85DE">
        <w:tc>
          <w:tcPr>
            <w:tcW w:w="9016" w:type="dxa"/>
            <w:shd w:val="clear" w:color="auto" w:fill="F2F2F2" w:themeFill="background1" w:themeFillShade="F2"/>
          </w:tcPr>
          <w:p w14:paraId="398F2FE8" w14:textId="4DC6E89A" w:rsidR="00F70256" w:rsidRPr="00E45A86" w:rsidRDefault="00F70256" w:rsidP="785D85DE">
            <w:pPr>
              <w:rPr>
                <w:rFonts w:ascii="Segoe UI" w:eastAsia="Segoe UI" w:hAnsi="Segoe UI" w:cs="Segoe UI"/>
                <w:sz w:val="22"/>
                <w:szCs w:val="22"/>
              </w:rPr>
            </w:pPr>
            <w:r w:rsidRPr="00E45A86">
              <w:rPr>
                <w:rFonts w:ascii="Segoe UI" w:hAnsi="Segoe UI" w:cs="Segoe UI"/>
                <w:sz w:val="22"/>
                <w:szCs w:val="22"/>
              </w:rPr>
              <w:t>Please explain how you w</w:t>
            </w:r>
            <w:r w:rsidR="1005B1AB" w:rsidRPr="00E45A86">
              <w:rPr>
                <w:rFonts w:ascii="Segoe UI" w:hAnsi="Segoe UI" w:cs="Segoe UI"/>
                <w:sz w:val="22"/>
                <w:szCs w:val="22"/>
              </w:rPr>
              <w:t>ill manage health and safety requirements for the Authority’s site. Your response should include details of the following:</w:t>
            </w:r>
          </w:p>
          <w:p w14:paraId="64308CB5" w14:textId="4FA69F7E" w:rsidR="4A6EBAF6" w:rsidRPr="00E45A86" w:rsidRDefault="4A6EBAF6" w:rsidP="785D85DE">
            <w:pPr>
              <w:rPr>
                <w:rFonts w:ascii="Segoe UI" w:eastAsia="Segoe UI" w:hAnsi="Segoe UI" w:cs="Segoe UI"/>
                <w:sz w:val="22"/>
                <w:szCs w:val="22"/>
              </w:rPr>
            </w:pPr>
          </w:p>
          <w:p w14:paraId="137F5C49" w14:textId="2B2810F3" w:rsidR="1005B1AB" w:rsidRPr="00E45A86" w:rsidRDefault="1005B1AB" w:rsidP="785D85DE">
            <w:pPr>
              <w:rPr>
                <w:rFonts w:ascii="Segoe UI" w:eastAsia="Segoe UI" w:hAnsi="Segoe UI" w:cs="Segoe UI"/>
                <w:b/>
                <w:bCs/>
                <w:sz w:val="22"/>
                <w:szCs w:val="22"/>
              </w:rPr>
            </w:pPr>
            <w:r w:rsidRPr="00E45A86">
              <w:rPr>
                <w:rFonts w:ascii="Segoe UI" w:hAnsi="Segoe UI" w:cs="Segoe UI"/>
                <w:b/>
                <w:bCs/>
                <w:sz w:val="22"/>
                <w:szCs w:val="22"/>
              </w:rPr>
              <w:t>Site Induction Process</w:t>
            </w:r>
          </w:p>
          <w:p w14:paraId="2A75392D" w14:textId="009939A2" w:rsidR="1005B1AB" w:rsidRPr="00E45A86" w:rsidRDefault="1005B1AB" w:rsidP="785D85DE">
            <w:pPr>
              <w:pStyle w:val="ListParagraph"/>
              <w:numPr>
                <w:ilvl w:val="0"/>
                <w:numId w:val="17"/>
              </w:numPr>
              <w:contextualSpacing w:val="0"/>
              <w:rPr>
                <w:rFonts w:ascii="Segoe UI" w:eastAsia="Segoe UI" w:hAnsi="Segoe UI" w:cs="Segoe UI"/>
                <w:sz w:val="22"/>
                <w:szCs w:val="22"/>
              </w:rPr>
            </w:pPr>
            <w:r w:rsidRPr="00E45A86">
              <w:rPr>
                <w:rFonts w:ascii="Segoe UI" w:hAnsi="Segoe UI" w:cs="Segoe UI"/>
                <w:sz w:val="22"/>
                <w:szCs w:val="22"/>
              </w:rPr>
              <w:t>Describe the proposed site induction process for all personnel attending site.</w:t>
            </w:r>
          </w:p>
          <w:p w14:paraId="50C3277C" w14:textId="713DCD36" w:rsidR="1005B1AB" w:rsidRPr="00E45A86" w:rsidRDefault="1005B1AB" w:rsidP="785D85DE">
            <w:pPr>
              <w:pStyle w:val="ListParagraph"/>
              <w:numPr>
                <w:ilvl w:val="0"/>
                <w:numId w:val="17"/>
              </w:numPr>
              <w:contextualSpacing w:val="0"/>
              <w:rPr>
                <w:rFonts w:ascii="Segoe UI" w:eastAsia="Segoe UI" w:hAnsi="Segoe UI" w:cs="Segoe UI"/>
                <w:sz w:val="22"/>
                <w:szCs w:val="22"/>
              </w:rPr>
            </w:pPr>
            <w:r w:rsidRPr="00E45A86">
              <w:rPr>
                <w:rFonts w:ascii="Segoe UI" w:hAnsi="Segoe UI" w:cs="Segoe UI"/>
                <w:sz w:val="22"/>
                <w:szCs w:val="22"/>
              </w:rPr>
              <w:t>Confirm how inductions will be recorded and monitored to ensure compliance.</w:t>
            </w:r>
          </w:p>
          <w:p w14:paraId="266A2293" w14:textId="657A6735" w:rsidR="4A6EBAF6" w:rsidRPr="00E45A86" w:rsidRDefault="4A6EBAF6" w:rsidP="785D85DE">
            <w:pPr>
              <w:rPr>
                <w:rFonts w:ascii="Segoe UI" w:eastAsia="Segoe UI" w:hAnsi="Segoe UI" w:cs="Segoe UI"/>
                <w:sz w:val="22"/>
                <w:szCs w:val="22"/>
              </w:rPr>
            </w:pPr>
          </w:p>
          <w:p w14:paraId="3CC9427F" w14:textId="5926DBAC" w:rsidR="1005B1AB" w:rsidRPr="00E45A86" w:rsidRDefault="1005B1AB" w:rsidP="785D85DE">
            <w:pPr>
              <w:rPr>
                <w:rFonts w:ascii="Segoe UI" w:eastAsia="Segoe UI" w:hAnsi="Segoe UI" w:cs="Segoe UI"/>
                <w:b/>
                <w:bCs/>
                <w:sz w:val="22"/>
                <w:szCs w:val="22"/>
              </w:rPr>
            </w:pPr>
            <w:r w:rsidRPr="00E45A86">
              <w:rPr>
                <w:rFonts w:ascii="Segoe UI" w:hAnsi="Segoe UI" w:cs="Segoe UI"/>
                <w:b/>
                <w:bCs/>
                <w:sz w:val="22"/>
                <w:szCs w:val="22"/>
              </w:rPr>
              <w:t>Risk Assessments and Method Statements (RAMS)</w:t>
            </w:r>
          </w:p>
          <w:p w14:paraId="353B4D8A" w14:textId="74A55A00" w:rsidR="1005B1AB" w:rsidRPr="00E45A86" w:rsidRDefault="1005B1AB" w:rsidP="785D85DE">
            <w:pPr>
              <w:pStyle w:val="ListParagraph"/>
              <w:numPr>
                <w:ilvl w:val="0"/>
                <w:numId w:val="18"/>
              </w:numPr>
              <w:contextualSpacing w:val="0"/>
              <w:rPr>
                <w:rFonts w:ascii="Segoe UI" w:eastAsia="Segoe UI" w:hAnsi="Segoe UI" w:cs="Segoe UI"/>
                <w:sz w:val="22"/>
                <w:szCs w:val="22"/>
              </w:rPr>
            </w:pPr>
            <w:r w:rsidRPr="00E45A86">
              <w:rPr>
                <w:rFonts w:ascii="Segoe UI" w:hAnsi="Segoe UI" w:cs="Segoe UI"/>
                <w:sz w:val="22"/>
                <w:szCs w:val="22"/>
              </w:rPr>
              <w:t>Provide examples of relevant risk assessments and method statements applicable to the services being delivered.</w:t>
            </w:r>
          </w:p>
          <w:p w14:paraId="4A39725A" w14:textId="51295A30" w:rsidR="1005B1AB" w:rsidRPr="00E45A86" w:rsidRDefault="1005B1AB" w:rsidP="785D85DE">
            <w:pPr>
              <w:pStyle w:val="ListParagraph"/>
              <w:numPr>
                <w:ilvl w:val="0"/>
                <w:numId w:val="18"/>
              </w:numPr>
              <w:contextualSpacing w:val="0"/>
              <w:rPr>
                <w:rFonts w:ascii="Segoe UI" w:eastAsia="Segoe UI" w:hAnsi="Segoe UI" w:cs="Segoe UI"/>
                <w:sz w:val="22"/>
                <w:szCs w:val="22"/>
              </w:rPr>
            </w:pPr>
            <w:r w:rsidRPr="00E45A86">
              <w:rPr>
                <w:rFonts w:ascii="Segoe UI" w:hAnsi="Segoe UI" w:cs="Segoe UI"/>
                <w:sz w:val="22"/>
                <w:szCs w:val="22"/>
              </w:rPr>
              <w:t>Describe the procedures in place for the preparation, review, and approval of RAMS for both in‑house staff and any sub‑contractors.</w:t>
            </w:r>
          </w:p>
          <w:p w14:paraId="7072C1CB" w14:textId="24A096D0" w:rsidR="1005B1AB" w:rsidRPr="00E45A86" w:rsidRDefault="1005B1AB" w:rsidP="785D85DE">
            <w:pPr>
              <w:pStyle w:val="ListParagraph"/>
              <w:numPr>
                <w:ilvl w:val="0"/>
                <w:numId w:val="18"/>
              </w:numPr>
              <w:contextualSpacing w:val="0"/>
              <w:rPr>
                <w:rFonts w:ascii="Segoe UI" w:eastAsia="Segoe UI" w:hAnsi="Segoe UI" w:cs="Segoe UI"/>
                <w:sz w:val="22"/>
                <w:szCs w:val="22"/>
              </w:rPr>
            </w:pPr>
            <w:r w:rsidRPr="00E45A86">
              <w:rPr>
                <w:rFonts w:ascii="Segoe UI" w:hAnsi="Segoe UI" w:cs="Segoe UI"/>
                <w:sz w:val="22"/>
                <w:szCs w:val="22"/>
              </w:rPr>
              <w:t>Explain how you will ensure that RAMS are completed and approved prior to attendance on site.</w:t>
            </w:r>
          </w:p>
          <w:p w14:paraId="2DCA3030" w14:textId="3BEF7A19" w:rsidR="1005B1AB" w:rsidRPr="00E45A86" w:rsidRDefault="1005B1AB" w:rsidP="785D85DE">
            <w:pPr>
              <w:pStyle w:val="ListParagraph"/>
              <w:numPr>
                <w:ilvl w:val="0"/>
                <w:numId w:val="18"/>
              </w:numPr>
              <w:contextualSpacing w:val="0"/>
              <w:rPr>
                <w:rFonts w:ascii="Segoe UI" w:eastAsia="Segoe UI" w:hAnsi="Segoe UI" w:cs="Segoe UI"/>
                <w:sz w:val="22"/>
                <w:szCs w:val="22"/>
              </w:rPr>
            </w:pPr>
            <w:r w:rsidRPr="00E45A86">
              <w:rPr>
                <w:rFonts w:ascii="Segoe UI" w:hAnsi="Segoe UI" w:cs="Segoe UI"/>
                <w:sz w:val="22"/>
                <w:szCs w:val="22"/>
              </w:rPr>
              <w:t>Confirm where RAMS and associated records will be logged and whether these will be accessible to the client for review.</w:t>
            </w:r>
          </w:p>
          <w:p w14:paraId="1BB3D338" w14:textId="5850E0E3" w:rsidR="4A6EBAF6" w:rsidRPr="00E45A86" w:rsidRDefault="4A6EBAF6" w:rsidP="785D85DE">
            <w:pPr>
              <w:rPr>
                <w:rFonts w:ascii="Segoe UI" w:eastAsia="Segoe UI" w:hAnsi="Segoe UI" w:cs="Segoe UI"/>
                <w:sz w:val="22"/>
                <w:szCs w:val="22"/>
              </w:rPr>
            </w:pPr>
          </w:p>
          <w:p w14:paraId="3FC64439" w14:textId="43FB2A1C" w:rsidR="1005B1AB" w:rsidRPr="00E45A86" w:rsidRDefault="1005B1AB" w:rsidP="785D85DE">
            <w:pPr>
              <w:rPr>
                <w:rFonts w:ascii="Segoe UI" w:eastAsia="Segoe UI" w:hAnsi="Segoe UI" w:cs="Segoe UI"/>
                <w:b/>
                <w:bCs/>
                <w:sz w:val="22"/>
                <w:szCs w:val="22"/>
              </w:rPr>
            </w:pPr>
            <w:r w:rsidRPr="00E45A86">
              <w:rPr>
                <w:rFonts w:ascii="Segoe UI" w:hAnsi="Segoe UI" w:cs="Segoe UI"/>
                <w:b/>
                <w:bCs/>
                <w:sz w:val="22"/>
                <w:szCs w:val="22"/>
              </w:rPr>
              <w:t>Lone Working and Driving for Work</w:t>
            </w:r>
          </w:p>
          <w:p w14:paraId="2FDAF39C" w14:textId="77EF9E1E" w:rsidR="1005B1AB" w:rsidRPr="00E45A86" w:rsidRDefault="1005B1AB" w:rsidP="785D85DE">
            <w:pPr>
              <w:pStyle w:val="ListParagraph"/>
              <w:numPr>
                <w:ilvl w:val="0"/>
                <w:numId w:val="31"/>
              </w:numPr>
              <w:contextualSpacing w:val="0"/>
              <w:rPr>
                <w:rFonts w:ascii="Segoe UI" w:eastAsia="Segoe UI" w:hAnsi="Segoe UI" w:cs="Segoe UI"/>
                <w:sz w:val="22"/>
                <w:szCs w:val="22"/>
              </w:rPr>
            </w:pPr>
            <w:r w:rsidRPr="00E45A86">
              <w:rPr>
                <w:rFonts w:ascii="Segoe UI" w:hAnsi="Segoe UI" w:cs="Segoe UI"/>
                <w:sz w:val="22"/>
                <w:szCs w:val="22"/>
              </w:rPr>
              <w:t>Describe your arrangements for managing lone working and driving for work.</w:t>
            </w:r>
          </w:p>
          <w:p w14:paraId="3CFC9297" w14:textId="6CA20828" w:rsidR="1005B1AB" w:rsidRPr="00E45A86" w:rsidRDefault="1005B1AB" w:rsidP="785D85DE">
            <w:pPr>
              <w:pStyle w:val="ListParagraph"/>
              <w:numPr>
                <w:ilvl w:val="0"/>
                <w:numId w:val="31"/>
              </w:numPr>
              <w:contextualSpacing w:val="0"/>
              <w:rPr>
                <w:rFonts w:ascii="Segoe UI" w:eastAsia="Segoe UI" w:hAnsi="Segoe UI" w:cs="Segoe UI"/>
                <w:sz w:val="22"/>
                <w:szCs w:val="22"/>
              </w:rPr>
            </w:pPr>
            <w:r w:rsidRPr="00E45A86">
              <w:rPr>
                <w:rFonts w:ascii="Segoe UI" w:hAnsi="Segoe UI" w:cs="Segoe UI"/>
                <w:sz w:val="22"/>
                <w:szCs w:val="22"/>
              </w:rPr>
              <w:t>This should include any buddying systems, welfare check‑in or check‑out processes, rest period arrangements, and escalation procedures to ensure staff safety and support.</w:t>
            </w:r>
          </w:p>
          <w:p w14:paraId="7EF69312" w14:textId="7064B93A" w:rsidR="4A6EBAF6" w:rsidRPr="00E45A86" w:rsidRDefault="4A6EBAF6" w:rsidP="785D85DE">
            <w:pPr>
              <w:rPr>
                <w:rFonts w:ascii="Segoe UI" w:eastAsia="Segoe UI" w:hAnsi="Segoe UI" w:cs="Segoe UI"/>
                <w:sz w:val="22"/>
                <w:szCs w:val="22"/>
              </w:rPr>
            </w:pPr>
          </w:p>
          <w:p w14:paraId="3C9E7EC8" w14:textId="2D9CAF5B" w:rsidR="1005B1AB" w:rsidRPr="00E45A86" w:rsidRDefault="1005B1AB" w:rsidP="785D85DE">
            <w:pPr>
              <w:rPr>
                <w:rFonts w:ascii="Segoe UI" w:eastAsia="Segoe UI" w:hAnsi="Segoe UI" w:cs="Segoe UI"/>
                <w:b/>
                <w:bCs/>
                <w:sz w:val="22"/>
                <w:szCs w:val="22"/>
              </w:rPr>
            </w:pPr>
            <w:r w:rsidRPr="00E45A86">
              <w:rPr>
                <w:rFonts w:ascii="Segoe UI" w:hAnsi="Segoe UI" w:cs="Segoe UI"/>
                <w:b/>
                <w:bCs/>
                <w:sz w:val="22"/>
                <w:szCs w:val="22"/>
              </w:rPr>
              <w:t>Safety Control Measures</w:t>
            </w:r>
          </w:p>
          <w:p w14:paraId="4822B0C5" w14:textId="46DC7AAC" w:rsidR="1005B1AB" w:rsidRPr="00E45A86" w:rsidRDefault="1005B1AB" w:rsidP="785D85DE">
            <w:pPr>
              <w:pStyle w:val="ListParagraph"/>
              <w:numPr>
                <w:ilvl w:val="0"/>
                <w:numId w:val="34"/>
              </w:numPr>
              <w:contextualSpacing w:val="0"/>
              <w:rPr>
                <w:rFonts w:ascii="Segoe UI" w:eastAsia="Segoe UI" w:hAnsi="Segoe UI" w:cs="Segoe UI"/>
                <w:sz w:val="22"/>
                <w:szCs w:val="22"/>
              </w:rPr>
            </w:pPr>
            <w:r w:rsidRPr="00E45A86">
              <w:rPr>
                <w:rFonts w:ascii="Segoe UI" w:hAnsi="Segoe UI" w:cs="Segoe UI"/>
                <w:sz w:val="22"/>
                <w:szCs w:val="22"/>
              </w:rPr>
              <w:t>Confirm the safety control measures in place to protect employees, such as (but not limited to</w:t>
            </w:r>
            <w:r w:rsidR="1C644D22" w:rsidRPr="00E45A86">
              <w:rPr>
                <w:rFonts w:ascii="Segoe UI" w:hAnsi="Segoe UI" w:cs="Segoe UI"/>
                <w:sz w:val="22"/>
                <w:szCs w:val="22"/>
              </w:rPr>
              <w:t xml:space="preserve"> </w:t>
            </w:r>
            <w:r w:rsidR="50BFC59E" w:rsidRPr="00E45A86">
              <w:rPr>
                <w:rFonts w:ascii="Segoe UI" w:hAnsi="Segoe UI" w:cs="Segoe UI"/>
                <w:sz w:val="22"/>
                <w:szCs w:val="22"/>
              </w:rPr>
              <w:t>b</w:t>
            </w:r>
            <w:r w:rsidRPr="00E45A86">
              <w:rPr>
                <w:rFonts w:ascii="Segoe UI" w:hAnsi="Segoe UI" w:cs="Segoe UI"/>
                <w:sz w:val="22"/>
                <w:szCs w:val="22"/>
              </w:rPr>
              <w:t>ody‑worn cameras</w:t>
            </w:r>
            <w:r w:rsidR="6D0456A1" w:rsidRPr="00E45A86">
              <w:rPr>
                <w:rFonts w:ascii="Segoe UI" w:hAnsi="Segoe UI" w:cs="Segoe UI"/>
                <w:sz w:val="22"/>
                <w:szCs w:val="22"/>
              </w:rPr>
              <w:t xml:space="preserve">, </w:t>
            </w:r>
            <w:r w:rsidR="6F4C8634" w:rsidRPr="00E45A86">
              <w:rPr>
                <w:rFonts w:ascii="Segoe UI" w:hAnsi="Segoe UI" w:cs="Segoe UI"/>
                <w:sz w:val="22"/>
                <w:szCs w:val="22"/>
              </w:rPr>
              <w:t>v</w:t>
            </w:r>
            <w:r w:rsidRPr="00E45A86">
              <w:rPr>
                <w:rFonts w:ascii="Segoe UI" w:hAnsi="Segoe UI" w:cs="Segoe UI"/>
                <w:sz w:val="22"/>
                <w:szCs w:val="22"/>
              </w:rPr>
              <w:t>ehicle tracking systems</w:t>
            </w:r>
            <w:r w:rsidR="57F6774D" w:rsidRPr="00E45A86">
              <w:rPr>
                <w:rFonts w:ascii="Segoe UI" w:hAnsi="Segoe UI" w:cs="Segoe UI"/>
                <w:sz w:val="22"/>
                <w:szCs w:val="22"/>
              </w:rPr>
              <w:t>, r</w:t>
            </w:r>
            <w:r w:rsidRPr="00E45A86">
              <w:rPr>
                <w:rFonts w:ascii="Segoe UI" w:hAnsi="Segoe UI" w:cs="Segoe UI"/>
                <w:sz w:val="22"/>
                <w:szCs w:val="22"/>
              </w:rPr>
              <w:t>eal‑time monitoring or geofencing</w:t>
            </w:r>
          </w:p>
          <w:p w14:paraId="58A7B5B7" w14:textId="49421078" w:rsidR="1005B1AB" w:rsidRPr="00E45A86" w:rsidRDefault="1005B1AB" w:rsidP="785D85DE">
            <w:pPr>
              <w:pStyle w:val="ListParagraph"/>
              <w:numPr>
                <w:ilvl w:val="0"/>
                <w:numId w:val="34"/>
              </w:numPr>
              <w:contextualSpacing w:val="0"/>
              <w:rPr>
                <w:rFonts w:ascii="Segoe UI" w:eastAsia="Segoe UI" w:hAnsi="Segoe UI" w:cs="Segoe UI"/>
                <w:sz w:val="22"/>
                <w:szCs w:val="22"/>
              </w:rPr>
            </w:pPr>
            <w:r w:rsidRPr="00E45A86">
              <w:rPr>
                <w:rFonts w:ascii="Segoe UI" w:hAnsi="Segoe UI" w:cs="Segoe UI"/>
                <w:sz w:val="22"/>
                <w:szCs w:val="22"/>
              </w:rPr>
              <w:t>Explain how these measures are used to actively manage risk and respond to incidents.</w:t>
            </w:r>
          </w:p>
          <w:p w14:paraId="19579F6D" w14:textId="6916FEEE" w:rsidR="00F70256" w:rsidRPr="00E45A86" w:rsidRDefault="00F70256" w:rsidP="4494D244">
            <w:pPr>
              <w:rPr>
                <w:rFonts w:ascii="Segoe UI" w:hAnsi="Segoe UI" w:cs="Segoe UI"/>
                <w:sz w:val="22"/>
                <w:szCs w:val="22"/>
              </w:rPr>
            </w:pPr>
          </w:p>
        </w:tc>
      </w:tr>
      <w:tr w:rsidR="00E45A86" w:rsidRPr="00E45A86" w14:paraId="473AAD07" w14:textId="77777777" w:rsidTr="785D85DE">
        <w:tc>
          <w:tcPr>
            <w:tcW w:w="9016" w:type="dxa"/>
            <w:shd w:val="clear" w:color="auto" w:fill="F2F2F2" w:themeFill="background1" w:themeFillShade="F2"/>
          </w:tcPr>
          <w:p w14:paraId="51AC5D8C" w14:textId="1FE5307C" w:rsidR="00E45A86" w:rsidRPr="00E45A86" w:rsidRDefault="00E45A86" w:rsidP="00E45A86">
            <w:pPr>
              <w:shd w:val="clear" w:color="auto" w:fill="FFFFFF" w:themeFill="background1"/>
              <w:rPr>
                <w:rFonts w:ascii="Segoe UI" w:hAnsi="Segoe UI" w:cs="Segoe UI"/>
                <w:b/>
                <w:bCs/>
                <w:sz w:val="22"/>
                <w:szCs w:val="22"/>
              </w:rPr>
            </w:pPr>
            <w:r w:rsidRPr="00E45A86">
              <w:rPr>
                <w:rFonts w:ascii="Segoe UI" w:hAnsi="Segoe UI" w:cs="Segoe UI"/>
                <w:b/>
                <w:bCs/>
                <w:sz w:val="22"/>
                <w:szCs w:val="22"/>
              </w:rPr>
              <w:t>Response:</w:t>
            </w:r>
          </w:p>
          <w:p w14:paraId="4237D30F" w14:textId="77777777" w:rsidR="00E45A86" w:rsidRPr="00E45A86" w:rsidRDefault="00E45A86" w:rsidP="00E45A86">
            <w:pPr>
              <w:shd w:val="clear" w:color="auto" w:fill="FFFFFF" w:themeFill="background1"/>
              <w:rPr>
                <w:rFonts w:ascii="Segoe UI" w:hAnsi="Segoe UI" w:cs="Segoe UI"/>
                <w:sz w:val="22"/>
                <w:szCs w:val="22"/>
              </w:rPr>
            </w:pPr>
          </w:p>
          <w:p w14:paraId="4E16B1DE" w14:textId="77777777" w:rsidR="00E45A86" w:rsidRPr="00E45A86" w:rsidRDefault="00E45A86" w:rsidP="00E45A86">
            <w:pPr>
              <w:shd w:val="clear" w:color="auto" w:fill="FFFFFF" w:themeFill="background1"/>
              <w:rPr>
                <w:rFonts w:ascii="Segoe UI" w:hAnsi="Segoe UI" w:cs="Segoe UI"/>
                <w:sz w:val="22"/>
                <w:szCs w:val="22"/>
              </w:rPr>
            </w:pPr>
          </w:p>
          <w:p w14:paraId="713FFE2F" w14:textId="77777777" w:rsidR="00E45A86" w:rsidRPr="00E45A86" w:rsidRDefault="00E45A86" w:rsidP="00E45A86">
            <w:pPr>
              <w:shd w:val="clear" w:color="auto" w:fill="FFFFFF" w:themeFill="background1"/>
              <w:rPr>
                <w:rFonts w:ascii="Segoe UI" w:hAnsi="Segoe UI" w:cs="Segoe UI"/>
                <w:sz w:val="22"/>
                <w:szCs w:val="22"/>
              </w:rPr>
            </w:pPr>
          </w:p>
          <w:p w14:paraId="16EE20BB" w14:textId="77777777" w:rsidR="00E45A86" w:rsidRDefault="00E45A86" w:rsidP="00E45A86">
            <w:pPr>
              <w:shd w:val="clear" w:color="auto" w:fill="FFFFFF" w:themeFill="background1"/>
              <w:rPr>
                <w:rFonts w:ascii="Segoe UI" w:hAnsi="Segoe UI" w:cs="Segoe UI"/>
                <w:sz w:val="22"/>
                <w:szCs w:val="22"/>
              </w:rPr>
            </w:pPr>
          </w:p>
          <w:p w14:paraId="2B1BB31A" w14:textId="77777777" w:rsidR="000F14F3" w:rsidRDefault="000F14F3" w:rsidP="00E45A86">
            <w:pPr>
              <w:shd w:val="clear" w:color="auto" w:fill="FFFFFF" w:themeFill="background1"/>
              <w:rPr>
                <w:rFonts w:ascii="Segoe UI" w:hAnsi="Segoe UI" w:cs="Segoe UI"/>
                <w:sz w:val="22"/>
                <w:szCs w:val="22"/>
              </w:rPr>
            </w:pPr>
          </w:p>
          <w:p w14:paraId="43C72334" w14:textId="77777777" w:rsidR="000F14F3" w:rsidRDefault="000F14F3" w:rsidP="00E45A86">
            <w:pPr>
              <w:shd w:val="clear" w:color="auto" w:fill="FFFFFF" w:themeFill="background1"/>
              <w:rPr>
                <w:rFonts w:ascii="Segoe UI" w:hAnsi="Segoe UI" w:cs="Segoe UI"/>
                <w:sz w:val="22"/>
                <w:szCs w:val="22"/>
              </w:rPr>
            </w:pPr>
          </w:p>
          <w:p w14:paraId="59ED1538" w14:textId="77777777" w:rsidR="000F14F3" w:rsidRDefault="000F14F3" w:rsidP="00E45A86">
            <w:pPr>
              <w:shd w:val="clear" w:color="auto" w:fill="FFFFFF" w:themeFill="background1"/>
              <w:rPr>
                <w:rFonts w:ascii="Segoe UI" w:hAnsi="Segoe UI" w:cs="Segoe UI"/>
                <w:sz w:val="22"/>
                <w:szCs w:val="22"/>
              </w:rPr>
            </w:pPr>
          </w:p>
          <w:p w14:paraId="6860B756" w14:textId="77777777" w:rsidR="000F14F3" w:rsidRPr="00E45A86" w:rsidRDefault="000F14F3" w:rsidP="00E45A86">
            <w:pPr>
              <w:shd w:val="clear" w:color="auto" w:fill="FFFFFF" w:themeFill="background1"/>
              <w:rPr>
                <w:rFonts w:ascii="Segoe UI" w:hAnsi="Segoe UI" w:cs="Segoe UI"/>
                <w:sz w:val="22"/>
                <w:szCs w:val="22"/>
              </w:rPr>
            </w:pPr>
          </w:p>
          <w:p w14:paraId="36C916B8" w14:textId="77777777" w:rsidR="00E45A86" w:rsidRPr="00E45A86" w:rsidRDefault="00E45A86" w:rsidP="00E45A86">
            <w:pPr>
              <w:shd w:val="clear" w:color="auto" w:fill="FFFFFF" w:themeFill="background1"/>
              <w:rPr>
                <w:rFonts w:ascii="Segoe UI" w:hAnsi="Segoe UI" w:cs="Segoe UI"/>
                <w:sz w:val="22"/>
                <w:szCs w:val="22"/>
              </w:rPr>
            </w:pPr>
          </w:p>
          <w:p w14:paraId="584CD7CB" w14:textId="77777777" w:rsidR="00E45A86" w:rsidRPr="00E45A86" w:rsidRDefault="00E45A86" w:rsidP="00E45A86">
            <w:pPr>
              <w:shd w:val="clear" w:color="auto" w:fill="FFFFFF" w:themeFill="background1"/>
              <w:rPr>
                <w:rFonts w:ascii="Segoe UI" w:hAnsi="Segoe UI" w:cs="Segoe UI"/>
                <w:sz w:val="22"/>
                <w:szCs w:val="22"/>
              </w:rPr>
            </w:pPr>
          </w:p>
          <w:p w14:paraId="21BC133C" w14:textId="77777777" w:rsidR="00E45A86" w:rsidRPr="00E45A86" w:rsidRDefault="00E45A86" w:rsidP="00E45A86">
            <w:pPr>
              <w:shd w:val="clear" w:color="auto" w:fill="FFFFFF" w:themeFill="background1"/>
              <w:rPr>
                <w:rFonts w:ascii="Segoe UI" w:hAnsi="Segoe UI" w:cs="Segoe UI"/>
                <w:sz w:val="22"/>
                <w:szCs w:val="22"/>
              </w:rPr>
            </w:pPr>
          </w:p>
        </w:tc>
      </w:tr>
    </w:tbl>
    <w:p w14:paraId="49F13F83" w14:textId="77777777" w:rsidR="003E0E00" w:rsidRPr="00E45A86" w:rsidRDefault="003E0E00" w:rsidP="00E45A86">
      <w:pPr>
        <w:shd w:val="clear" w:color="auto" w:fill="FFFFFF" w:themeFill="background1"/>
        <w:rPr>
          <w:rFonts w:ascii="Segoe UI" w:hAnsi="Segoe UI" w:cs="Segoe UI"/>
          <w:color w:val="FF0000"/>
        </w:rPr>
      </w:pPr>
    </w:p>
    <w:p w14:paraId="4D1F0F4B" w14:textId="61E03D66" w:rsidR="00C81773" w:rsidRPr="00E45A86" w:rsidRDefault="00C81773" w:rsidP="785D85DE">
      <w:pPr>
        <w:rPr>
          <w:rFonts w:ascii="Segoe UI" w:hAnsi="Segoe UI" w:cs="Segoe UI"/>
          <w:color w:val="FF0000"/>
        </w:rPr>
      </w:pPr>
    </w:p>
    <w:tbl>
      <w:tblPr>
        <w:tblStyle w:val="TableGrid"/>
        <w:tblW w:w="0" w:type="auto"/>
        <w:tblLook w:val="04A0" w:firstRow="1" w:lastRow="0" w:firstColumn="1" w:lastColumn="0" w:noHBand="0" w:noVBand="1"/>
      </w:tblPr>
      <w:tblGrid>
        <w:gridCol w:w="9016"/>
      </w:tblGrid>
      <w:tr w:rsidR="00C81773" w:rsidRPr="00E45A86" w14:paraId="77DF3645" w14:textId="77777777" w:rsidTr="785D85DE">
        <w:tc>
          <w:tcPr>
            <w:tcW w:w="9016" w:type="dxa"/>
            <w:shd w:val="clear" w:color="auto" w:fill="D9D9D9" w:themeFill="background1" w:themeFillShade="D9"/>
          </w:tcPr>
          <w:p w14:paraId="270AD80E" w14:textId="5A03C6C0" w:rsidR="00C81773" w:rsidRPr="00E45A86" w:rsidRDefault="00C81773" w:rsidP="00EB0CAF">
            <w:pPr>
              <w:rPr>
                <w:rFonts w:ascii="Segoe UI" w:hAnsi="Segoe UI" w:cs="Segoe UI"/>
                <w:b/>
                <w:bCs/>
                <w:sz w:val="22"/>
                <w:szCs w:val="22"/>
              </w:rPr>
            </w:pPr>
            <w:r w:rsidRPr="00E45A86">
              <w:rPr>
                <w:rFonts w:ascii="Segoe UI" w:hAnsi="Segoe UI" w:cs="Segoe UI"/>
                <w:b/>
                <w:bCs/>
                <w:sz w:val="22"/>
                <w:szCs w:val="22"/>
              </w:rPr>
              <w:lastRenderedPageBreak/>
              <w:t>Criterion 5:  Socially Responsible Procurement</w:t>
            </w:r>
            <w:r w:rsidR="00714003" w:rsidRPr="00E45A86">
              <w:rPr>
                <w:rFonts w:ascii="Segoe UI" w:hAnsi="Segoe UI" w:cs="Segoe UI"/>
                <w:b/>
                <w:bCs/>
                <w:sz w:val="22"/>
                <w:szCs w:val="22"/>
              </w:rPr>
              <w:t xml:space="preserve"> 5%</w:t>
            </w:r>
          </w:p>
          <w:p w14:paraId="660F6694" w14:textId="77777777" w:rsidR="00C81773" w:rsidRPr="00E45A86" w:rsidRDefault="00C81773" w:rsidP="00EB0CAF">
            <w:pPr>
              <w:rPr>
                <w:rFonts w:ascii="Segoe UI" w:hAnsi="Segoe UI" w:cs="Segoe UI"/>
                <w:b/>
                <w:bCs/>
                <w:sz w:val="22"/>
                <w:szCs w:val="22"/>
              </w:rPr>
            </w:pPr>
          </w:p>
        </w:tc>
      </w:tr>
      <w:tr w:rsidR="00C81773" w:rsidRPr="00E45A86" w14:paraId="47D60311" w14:textId="77777777" w:rsidTr="785D85DE">
        <w:tc>
          <w:tcPr>
            <w:tcW w:w="9016" w:type="dxa"/>
            <w:shd w:val="clear" w:color="auto" w:fill="F2F2F2" w:themeFill="background1" w:themeFillShade="F2"/>
          </w:tcPr>
          <w:p w14:paraId="44A7BD4A" w14:textId="5A53F6A9" w:rsidR="00C81773" w:rsidRPr="00E45A86" w:rsidRDefault="52D798B5" w:rsidP="785D85DE">
            <w:pPr>
              <w:rPr>
                <w:rFonts w:ascii="Segoe UI" w:eastAsia="Segoe UI" w:hAnsi="Segoe UI" w:cs="Segoe UI"/>
                <w:sz w:val="22"/>
                <w:szCs w:val="22"/>
              </w:rPr>
            </w:pPr>
            <w:r w:rsidRPr="00E45A86">
              <w:rPr>
                <w:rFonts w:ascii="Segoe UI" w:eastAsia="Segoe UI" w:hAnsi="Segoe UI" w:cs="Segoe UI"/>
                <w:sz w:val="22"/>
                <w:szCs w:val="22"/>
              </w:rPr>
              <w:t>Please explain how your organisation commits to the following requirements:</w:t>
            </w:r>
          </w:p>
          <w:p w14:paraId="2A9DC0E6" w14:textId="5CFEC64D" w:rsidR="06D8F372" w:rsidRPr="00E45A86" w:rsidRDefault="06D8F372" w:rsidP="785D85DE">
            <w:pPr>
              <w:rPr>
                <w:rFonts w:ascii="Segoe UI" w:eastAsia="Segoe UI" w:hAnsi="Segoe UI" w:cs="Segoe UI"/>
                <w:sz w:val="22"/>
                <w:szCs w:val="22"/>
              </w:rPr>
            </w:pPr>
          </w:p>
          <w:p w14:paraId="24DE7947" w14:textId="17B1D344" w:rsidR="06D8F372" w:rsidRPr="00E45A86" w:rsidRDefault="52D798B5" w:rsidP="785D85DE">
            <w:pPr>
              <w:rPr>
                <w:rFonts w:ascii="Segoe UI" w:eastAsia="Segoe UI" w:hAnsi="Segoe UI" w:cs="Segoe UI"/>
                <w:b/>
                <w:bCs/>
                <w:sz w:val="22"/>
                <w:szCs w:val="22"/>
              </w:rPr>
            </w:pPr>
            <w:r w:rsidRPr="00E45A86">
              <w:rPr>
                <w:rFonts w:ascii="Segoe UI" w:eastAsia="Segoe UI" w:hAnsi="Segoe UI" w:cs="Segoe UI"/>
                <w:b/>
                <w:bCs/>
                <w:sz w:val="22"/>
                <w:szCs w:val="22"/>
              </w:rPr>
              <w:t>Fleet Detail</w:t>
            </w:r>
            <w:r w:rsidR="20B8175B" w:rsidRPr="00E45A86">
              <w:rPr>
                <w:rFonts w:ascii="Segoe UI" w:eastAsia="Segoe UI" w:hAnsi="Segoe UI" w:cs="Segoe UI"/>
                <w:b/>
                <w:bCs/>
                <w:sz w:val="22"/>
                <w:szCs w:val="22"/>
              </w:rPr>
              <w:t>s</w:t>
            </w:r>
          </w:p>
          <w:p w14:paraId="50369288" w14:textId="66246391" w:rsidR="00C81773" w:rsidRPr="00E45A86" w:rsidRDefault="52D798B5" w:rsidP="785D85DE">
            <w:pPr>
              <w:rPr>
                <w:rFonts w:ascii="Segoe UI" w:eastAsia="Segoe UI" w:hAnsi="Segoe UI" w:cs="Segoe UI"/>
                <w:sz w:val="22"/>
                <w:szCs w:val="22"/>
              </w:rPr>
            </w:pPr>
            <w:r w:rsidRPr="00E45A86">
              <w:rPr>
                <w:rFonts w:ascii="Segoe UI" w:eastAsia="Segoe UI" w:hAnsi="Segoe UI" w:cs="Segoe UI"/>
                <w:sz w:val="22"/>
                <w:szCs w:val="22"/>
              </w:rPr>
              <w:t xml:space="preserve">Provide a description of your current vehicle fleet, including: </w:t>
            </w:r>
          </w:p>
          <w:p w14:paraId="22C01D51" w14:textId="5683A291" w:rsidR="00C81773" w:rsidRPr="00E45A86" w:rsidRDefault="52D798B5" w:rsidP="785D85DE">
            <w:pPr>
              <w:pStyle w:val="ListParagraph"/>
              <w:numPr>
                <w:ilvl w:val="2"/>
                <w:numId w:val="30"/>
              </w:numPr>
              <w:contextualSpacing w:val="0"/>
              <w:rPr>
                <w:rFonts w:ascii="Segoe UI" w:eastAsia="Segoe UI" w:hAnsi="Segoe UI" w:cs="Segoe UI"/>
                <w:sz w:val="22"/>
                <w:szCs w:val="22"/>
              </w:rPr>
            </w:pPr>
            <w:r w:rsidRPr="00E45A86">
              <w:rPr>
                <w:rFonts w:ascii="Segoe UI" w:eastAsia="Segoe UI" w:hAnsi="Segoe UI" w:cs="Segoe UI"/>
                <w:sz w:val="22"/>
                <w:szCs w:val="22"/>
              </w:rPr>
              <w:t>Vehicle types and numbers</w:t>
            </w:r>
          </w:p>
          <w:p w14:paraId="032D9E6A" w14:textId="0FD5F819" w:rsidR="00C81773" w:rsidRPr="00E45A86" w:rsidRDefault="52D798B5" w:rsidP="785D85DE">
            <w:pPr>
              <w:pStyle w:val="ListParagraph"/>
              <w:numPr>
                <w:ilvl w:val="2"/>
                <w:numId w:val="30"/>
              </w:numPr>
              <w:contextualSpacing w:val="0"/>
              <w:rPr>
                <w:rFonts w:ascii="Segoe UI" w:eastAsia="Segoe UI" w:hAnsi="Segoe UI" w:cs="Segoe UI"/>
                <w:sz w:val="22"/>
                <w:szCs w:val="22"/>
              </w:rPr>
            </w:pPr>
            <w:r w:rsidRPr="00E45A86">
              <w:rPr>
                <w:rFonts w:ascii="Segoe UI" w:eastAsia="Segoe UI" w:hAnsi="Segoe UI" w:cs="Segoe UI"/>
                <w:sz w:val="22"/>
                <w:szCs w:val="22"/>
              </w:rPr>
              <w:t>Age and general condition of vehicles</w:t>
            </w:r>
          </w:p>
          <w:p w14:paraId="764DD10F" w14:textId="68E00AA3" w:rsidR="00C81773" w:rsidRPr="00E45A86" w:rsidRDefault="52D798B5" w:rsidP="785D85DE">
            <w:pPr>
              <w:pStyle w:val="ListParagraph"/>
              <w:numPr>
                <w:ilvl w:val="2"/>
                <w:numId w:val="30"/>
              </w:numPr>
              <w:contextualSpacing w:val="0"/>
              <w:rPr>
                <w:rFonts w:ascii="Segoe UI" w:eastAsia="Segoe UI" w:hAnsi="Segoe UI" w:cs="Segoe UI"/>
                <w:sz w:val="22"/>
                <w:szCs w:val="22"/>
              </w:rPr>
            </w:pPr>
            <w:r w:rsidRPr="00E45A86">
              <w:rPr>
                <w:rFonts w:ascii="Segoe UI" w:eastAsia="Segoe UI" w:hAnsi="Segoe UI" w:cs="Segoe UI"/>
                <w:sz w:val="22"/>
                <w:szCs w:val="22"/>
              </w:rPr>
              <w:t>Vehicle propulsion types (e.g. electric, hybrid, diesel)</w:t>
            </w:r>
          </w:p>
          <w:p w14:paraId="35F407BB" w14:textId="6A7A39E6" w:rsidR="00C81773" w:rsidRPr="00E45A86" w:rsidRDefault="52D798B5" w:rsidP="785D85DE">
            <w:pPr>
              <w:pStyle w:val="ListParagraph"/>
              <w:numPr>
                <w:ilvl w:val="2"/>
                <w:numId w:val="30"/>
              </w:numPr>
              <w:contextualSpacing w:val="0"/>
              <w:rPr>
                <w:rFonts w:ascii="Segoe UI" w:eastAsia="Segoe UI" w:hAnsi="Segoe UI" w:cs="Segoe UI"/>
                <w:sz w:val="22"/>
                <w:szCs w:val="22"/>
              </w:rPr>
            </w:pPr>
            <w:r w:rsidRPr="00E45A86">
              <w:rPr>
                <w:rFonts w:ascii="Segoe UI" w:eastAsia="Segoe UI" w:hAnsi="Segoe UI" w:cs="Segoe UI"/>
                <w:sz w:val="22"/>
                <w:szCs w:val="22"/>
              </w:rPr>
              <w:t>Maintenance and vehicle inspection schedules</w:t>
            </w:r>
          </w:p>
          <w:p w14:paraId="611E9151" w14:textId="3D6C2B35" w:rsidR="06D8F372" w:rsidRPr="00E45A86" w:rsidRDefault="06D8F372" w:rsidP="785D85DE">
            <w:pPr>
              <w:rPr>
                <w:rFonts w:ascii="Segoe UI" w:eastAsia="Segoe UI" w:hAnsi="Segoe UI" w:cs="Segoe UI"/>
                <w:sz w:val="22"/>
                <w:szCs w:val="22"/>
              </w:rPr>
            </w:pPr>
          </w:p>
          <w:p w14:paraId="35EA55AB" w14:textId="67F58B12" w:rsidR="00C81773" w:rsidRPr="00E45A86" w:rsidRDefault="52D798B5" w:rsidP="785D85DE">
            <w:pPr>
              <w:rPr>
                <w:rFonts w:ascii="Segoe UI" w:eastAsia="Segoe UI" w:hAnsi="Segoe UI" w:cs="Segoe UI"/>
                <w:b/>
                <w:bCs/>
                <w:sz w:val="22"/>
                <w:szCs w:val="22"/>
              </w:rPr>
            </w:pPr>
            <w:r w:rsidRPr="00E45A86">
              <w:rPr>
                <w:rFonts w:ascii="Segoe UI" w:eastAsia="Segoe UI" w:hAnsi="Segoe UI" w:cs="Segoe UI"/>
                <w:b/>
                <w:bCs/>
                <w:sz w:val="22"/>
                <w:szCs w:val="22"/>
              </w:rPr>
              <w:t>Environmental Sustainability and Emissions Reduction</w:t>
            </w:r>
          </w:p>
          <w:p w14:paraId="5B4FCA4C" w14:textId="0D5E27A4" w:rsidR="00C81773" w:rsidRPr="00E45A86" w:rsidRDefault="52D798B5" w:rsidP="785D85DE">
            <w:pPr>
              <w:pStyle w:val="ListParagraph"/>
              <w:numPr>
                <w:ilvl w:val="0"/>
                <w:numId w:val="10"/>
              </w:numPr>
              <w:contextualSpacing w:val="0"/>
              <w:rPr>
                <w:rFonts w:ascii="Segoe UI" w:eastAsia="Segoe UI" w:hAnsi="Segoe UI" w:cs="Segoe UI"/>
                <w:sz w:val="22"/>
                <w:szCs w:val="22"/>
              </w:rPr>
            </w:pPr>
            <w:r w:rsidRPr="00E45A86">
              <w:rPr>
                <w:rFonts w:ascii="Segoe UI" w:eastAsia="Segoe UI" w:hAnsi="Segoe UI" w:cs="Segoe UI"/>
                <w:sz w:val="22"/>
                <w:szCs w:val="22"/>
              </w:rPr>
              <w:t xml:space="preserve">Describe the measures your organisation is taking to reduce environmental impact and move towards lower emissions. This may include, but is not limited to: </w:t>
            </w:r>
          </w:p>
          <w:p w14:paraId="75CD6DCC" w14:textId="1BCB7598" w:rsidR="00C81773" w:rsidRPr="00E45A86" w:rsidRDefault="52D798B5" w:rsidP="785D85DE">
            <w:pPr>
              <w:pStyle w:val="ListParagraph"/>
              <w:numPr>
                <w:ilvl w:val="2"/>
                <w:numId w:val="10"/>
              </w:numPr>
              <w:contextualSpacing w:val="0"/>
              <w:rPr>
                <w:rFonts w:ascii="Segoe UI" w:eastAsia="Segoe UI" w:hAnsi="Segoe UI" w:cs="Segoe UI"/>
                <w:sz w:val="22"/>
                <w:szCs w:val="22"/>
              </w:rPr>
            </w:pPr>
            <w:r w:rsidRPr="00E45A86">
              <w:rPr>
                <w:rFonts w:ascii="Segoe UI" w:eastAsia="Segoe UI" w:hAnsi="Segoe UI" w:cs="Segoe UI"/>
                <w:sz w:val="22"/>
                <w:szCs w:val="22"/>
              </w:rPr>
              <w:t>Low‑emission or electric vehicles</w:t>
            </w:r>
          </w:p>
          <w:p w14:paraId="3777CDBA" w14:textId="3D735369" w:rsidR="00C81773" w:rsidRPr="00E45A86" w:rsidRDefault="52D798B5" w:rsidP="785D85DE">
            <w:pPr>
              <w:pStyle w:val="ListParagraph"/>
              <w:numPr>
                <w:ilvl w:val="2"/>
                <w:numId w:val="10"/>
              </w:numPr>
              <w:contextualSpacing w:val="0"/>
              <w:rPr>
                <w:rFonts w:ascii="Segoe UI" w:eastAsia="Segoe UI" w:hAnsi="Segoe UI" w:cs="Segoe UI"/>
                <w:sz w:val="22"/>
                <w:szCs w:val="22"/>
              </w:rPr>
            </w:pPr>
            <w:r w:rsidRPr="00E45A86">
              <w:rPr>
                <w:rFonts w:ascii="Segoe UI" w:eastAsia="Segoe UI" w:hAnsi="Segoe UI" w:cs="Segoe UI"/>
                <w:sz w:val="22"/>
                <w:szCs w:val="22"/>
              </w:rPr>
              <w:t>Fuel efficiency initiatives</w:t>
            </w:r>
          </w:p>
          <w:p w14:paraId="61AD14BA" w14:textId="3D29CBBE" w:rsidR="00C81773" w:rsidRPr="00E45A86" w:rsidRDefault="52D798B5" w:rsidP="785D85DE">
            <w:pPr>
              <w:pStyle w:val="ListParagraph"/>
              <w:numPr>
                <w:ilvl w:val="2"/>
                <w:numId w:val="10"/>
              </w:numPr>
              <w:contextualSpacing w:val="0"/>
              <w:rPr>
                <w:rFonts w:ascii="Segoe UI" w:eastAsia="Segoe UI" w:hAnsi="Segoe UI" w:cs="Segoe UI"/>
                <w:sz w:val="22"/>
                <w:szCs w:val="22"/>
              </w:rPr>
            </w:pPr>
            <w:r w:rsidRPr="00E45A86">
              <w:rPr>
                <w:rFonts w:ascii="Segoe UI" w:eastAsia="Segoe UI" w:hAnsi="Segoe UI" w:cs="Segoe UI"/>
                <w:sz w:val="22"/>
                <w:szCs w:val="22"/>
              </w:rPr>
              <w:t>Energy efficiency measures within offices and control rooms</w:t>
            </w:r>
          </w:p>
          <w:p w14:paraId="74C0A3FE" w14:textId="60EA4A24" w:rsidR="00C81773" w:rsidRPr="00E45A86" w:rsidRDefault="52D798B5" w:rsidP="785D85DE">
            <w:pPr>
              <w:pStyle w:val="ListParagraph"/>
              <w:numPr>
                <w:ilvl w:val="2"/>
                <w:numId w:val="10"/>
              </w:numPr>
              <w:contextualSpacing w:val="0"/>
              <w:rPr>
                <w:rFonts w:ascii="Segoe UI" w:eastAsia="Segoe UI" w:hAnsi="Segoe UI" w:cs="Segoe UI"/>
                <w:sz w:val="22"/>
                <w:szCs w:val="22"/>
              </w:rPr>
            </w:pPr>
            <w:r w:rsidRPr="00E45A86">
              <w:rPr>
                <w:rFonts w:ascii="Segoe UI" w:eastAsia="Segoe UI" w:hAnsi="Segoe UI" w:cs="Segoe UI"/>
                <w:sz w:val="22"/>
                <w:szCs w:val="22"/>
              </w:rPr>
              <w:t>Waste reduction and recycling practices</w:t>
            </w:r>
          </w:p>
          <w:p w14:paraId="00B6F5C4" w14:textId="4E721545" w:rsidR="00C81773" w:rsidRPr="00E45A86" w:rsidRDefault="52D798B5" w:rsidP="785D85DE">
            <w:pPr>
              <w:pStyle w:val="ListParagraph"/>
              <w:numPr>
                <w:ilvl w:val="0"/>
                <w:numId w:val="10"/>
              </w:numPr>
              <w:contextualSpacing w:val="0"/>
              <w:rPr>
                <w:rFonts w:ascii="Segoe UI" w:eastAsia="Segoe UI" w:hAnsi="Segoe UI" w:cs="Segoe UI"/>
                <w:sz w:val="22"/>
                <w:szCs w:val="22"/>
              </w:rPr>
            </w:pPr>
            <w:r w:rsidRPr="00E45A86">
              <w:rPr>
                <w:rFonts w:ascii="Segoe UI" w:eastAsia="Segoe UI" w:hAnsi="Segoe UI" w:cs="Segoe UI"/>
                <w:sz w:val="22"/>
                <w:szCs w:val="22"/>
              </w:rPr>
              <w:t>Where available, please provide supporting figures, data, or benchmarks to evidence progress or commitments.</w:t>
            </w:r>
          </w:p>
          <w:p w14:paraId="0EE6D069" w14:textId="3BFA8371" w:rsidR="00C81773" w:rsidRPr="00E45A86" w:rsidRDefault="00C81773" w:rsidP="09BA64A4">
            <w:pPr>
              <w:shd w:val="clear" w:color="auto" w:fill="F2F2F2" w:themeFill="background1" w:themeFillShade="F2"/>
              <w:rPr>
                <w:rFonts w:ascii="Segoe UI" w:hAnsi="Segoe UI" w:cs="Segoe UI"/>
                <w:sz w:val="22"/>
                <w:szCs w:val="22"/>
              </w:rPr>
            </w:pPr>
          </w:p>
        </w:tc>
      </w:tr>
      <w:tr w:rsidR="00E45A86" w:rsidRPr="00E45A86" w14:paraId="6700A066" w14:textId="77777777" w:rsidTr="785D85DE">
        <w:tc>
          <w:tcPr>
            <w:tcW w:w="9016" w:type="dxa"/>
            <w:shd w:val="clear" w:color="auto" w:fill="F2F2F2" w:themeFill="background1" w:themeFillShade="F2"/>
          </w:tcPr>
          <w:p w14:paraId="57F152C6" w14:textId="4D1525EC" w:rsidR="00E45A86" w:rsidRDefault="00E45A86" w:rsidP="00E45A86">
            <w:pPr>
              <w:shd w:val="clear" w:color="auto" w:fill="FFFFFF" w:themeFill="background1"/>
              <w:rPr>
                <w:rFonts w:ascii="Segoe UI" w:eastAsia="Segoe UI" w:hAnsi="Segoe UI" w:cs="Segoe UI"/>
                <w:b/>
                <w:bCs/>
                <w:sz w:val="22"/>
                <w:szCs w:val="22"/>
              </w:rPr>
            </w:pPr>
            <w:r w:rsidRPr="00E45A86">
              <w:rPr>
                <w:rFonts w:ascii="Segoe UI" w:eastAsia="Segoe UI" w:hAnsi="Segoe UI" w:cs="Segoe UI"/>
                <w:b/>
                <w:bCs/>
                <w:sz w:val="22"/>
                <w:szCs w:val="22"/>
              </w:rPr>
              <w:t xml:space="preserve">Response: </w:t>
            </w:r>
          </w:p>
          <w:p w14:paraId="1A49F2CB" w14:textId="77777777" w:rsidR="000F14F3" w:rsidRDefault="000F14F3" w:rsidP="00E45A86">
            <w:pPr>
              <w:shd w:val="clear" w:color="auto" w:fill="FFFFFF" w:themeFill="background1"/>
              <w:rPr>
                <w:rFonts w:ascii="Segoe UI" w:eastAsia="Segoe UI" w:hAnsi="Segoe UI" w:cs="Segoe UI"/>
                <w:b/>
                <w:bCs/>
                <w:sz w:val="22"/>
                <w:szCs w:val="22"/>
              </w:rPr>
            </w:pPr>
          </w:p>
          <w:p w14:paraId="2C1AE9F9" w14:textId="77777777" w:rsidR="000F14F3" w:rsidRPr="00E45A86" w:rsidRDefault="000F14F3" w:rsidP="00E45A86">
            <w:pPr>
              <w:shd w:val="clear" w:color="auto" w:fill="FFFFFF" w:themeFill="background1"/>
              <w:rPr>
                <w:rFonts w:ascii="Segoe UI" w:eastAsia="Segoe UI" w:hAnsi="Segoe UI" w:cs="Segoe UI"/>
                <w:b/>
                <w:bCs/>
                <w:sz w:val="22"/>
                <w:szCs w:val="22"/>
              </w:rPr>
            </w:pPr>
          </w:p>
          <w:p w14:paraId="30DEE1E4" w14:textId="77777777" w:rsidR="00E45A86" w:rsidRPr="00E45A86" w:rsidRDefault="00E45A86" w:rsidP="00E45A86">
            <w:pPr>
              <w:shd w:val="clear" w:color="auto" w:fill="FFFFFF" w:themeFill="background1"/>
              <w:rPr>
                <w:rFonts w:ascii="Segoe UI" w:eastAsia="Segoe UI" w:hAnsi="Segoe UI" w:cs="Segoe UI"/>
                <w:sz w:val="22"/>
                <w:szCs w:val="22"/>
              </w:rPr>
            </w:pPr>
          </w:p>
          <w:p w14:paraId="3CE671B6" w14:textId="77777777" w:rsidR="00E45A86" w:rsidRPr="00E45A86" w:rsidRDefault="00E45A86" w:rsidP="00E45A86">
            <w:pPr>
              <w:shd w:val="clear" w:color="auto" w:fill="FFFFFF" w:themeFill="background1"/>
              <w:rPr>
                <w:rFonts w:ascii="Segoe UI" w:eastAsia="Segoe UI" w:hAnsi="Segoe UI" w:cs="Segoe UI"/>
                <w:sz w:val="22"/>
                <w:szCs w:val="22"/>
              </w:rPr>
            </w:pPr>
          </w:p>
          <w:p w14:paraId="2EAF0532" w14:textId="77777777" w:rsidR="00E45A86" w:rsidRPr="00E45A86" w:rsidRDefault="00E45A86" w:rsidP="00E45A86">
            <w:pPr>
              <w:shd w:val="clear" w:color="auto" w:fill="FFFFFF" w:themeFill="background1"/>
              <w:rPr>
                <w:rFonts w:ascii="Segoe UI" w:eastAsia="Segoe UI" w:hAnsi="Segoe UI" w:cs="Segoe UI"/>
                <w:sz w:val="22"/>
                <w:szCs w:val="22"/>
              </w:rPr>
            </w:pPr>
          </w:p>
          <w:p w14:paraId="3308786C" w14:textId="77777777" w:rsidR="00E45A86" w:rsidRPr="00E45A86" w:rsidRDefault="00E45A86" w:rsidP="00E45A86">
            <w:pPr>
              <w:shd w:val="clear" w:color="auto" w:fill="FFFFFF" w:themeFill="background1"/>
              <w:rPr>
                <w:rFonts w:ascii="Segoe UI" w:eastAsia="Segoe UI" w:hAnsi="Segoe UI" w:cs="Segoe UI"/>
                <w:sz w:val="22"/>
                <w:szCs w:val="22"/>
              </w:rPr>
            </w:pPr>
          </w:p>
        </w:tc>
      </w:tr>
    </w:tbl>
    <w:p w14:paraId="77837DF7" w14:textId="77777777" w:rsidR="00C81773" w:rsidRPr="00E45A86" w:rsidRDefault="00C81773" w:rsidP="00E45A86">
      <w:pPr>
        <w:shd w:val="clear" w:color="auto" w:fill="FFFFFF" w:themeFill="background1"/>
        <w:rPr>
          <w:rFonts w:ascii="Segoe UI" w:hAnsi="Segoe UI" w:cs="Segoe UI"/>
          <w:color w:val="FF0000"/>
        </w:rPr>
      </w:pPr>
    </w:p>
    <w:p w14:paraId="76B9C385" w14:textId="77777777" w:rsidR="00C81773" w:rsidRPr="00E45A86" w:rsidRDefault="00C81773">
      <w:pPr>
        <w:rPr>
          <w:rFonts w:ascii="Segoe UI" w:hAnsi="Segoe UI" w:cs="Segoe UI"/>
          <w:color w:val="FF0000"/>
        </w:rPr>
      </w:pPr>
    </w:p>
    <w:p w14:paraId="5615661E" w14:textId="77777777" w:rsidR="00C81773" w:rsidRPr="00E45A86" w:rsidRDefault="00C81773">
      <w:pPr>
        <w:rPr>
          <w:rFonts w:ascii="Segoe UI" w:hAnsi="Segoe UI" w:cs="Segoe UI"/>
          <w:color w:val="FF0000"/>
        </w:rPr>
      </w:pPr>
    </w:p>
    <w:sectPr w:rsidR="00C81773" w:rsidRPr="00E45A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1C0F" w14:textId="77777777" w:rsidR="007C0E90" w:rsidRDefault="007C0E90" w:rsidP="002B73DE">
      <w:pPr>
        <w:spacing w:after="0" w:line="240" w:lineRule="auto"/>
      </w:pPr>
      <w:r>
        <w:separator/>
      </w:r>
    </w:p>
  </w:endnote>
  <w:endnote w:type="continuationSeparator" w:id="0">
    <w:p w14:paraId="2019992B" w14:textId="77777777" w:rsidR="007C0E90" w:rsidRDefault="007C0E90" w:rsidP="002B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A26B" w14:textId="77777777" w:rsidR="007C0E90" w:rsidRDefault="007C0E90" w:rsidP="002B73DE">
      <w:pPr>
        <w:spacing w:after="0" w:line="240" w:lineRule="auto"/>
      </w:pPr>
      <w:r>
        <w:separator/>
      </w:r>
    </w:p>
  </w:footnote>
  <w:footnote w:type="continuationSeparator" w:id="0">
    <w:p w14:paraId="27C25031" w14:textId="77777777" w:rsidR="007C0E90" w:rsidRDefault="007C0E90" w:rsidP="002B7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6BA"/>
    <w:multiLevelType w:val="hybridMultilevel"/>
    <w:tmpl w:val="07E2A9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FFC2F"/>
    <w:multiLevelType w:val="hybridMultilevel"/>
    <w:tmpl w:val="03D42AF4"/>
    <w:lvl w:ilvl="0" w:tplc="5F04B122">
      <w:start w:val="1"/>
      <w:numFmt w:val="bullet"/>
      <w:lvlText w:val=""/>
      <w:lvlJc w:val="left"/>
      <w:pPr>
        <w:ind w:left="720" w:hanging="360"/>
      </w:pPr>
      <w:rPr>
        <w:rFonts w:ascii="Symbol" w:hAnsi="Symbol" w:hint="default"/>
      </w:rPr>
    </w:lvl>
    <w:lvl w:ilvl="1" w:tplc="111E2A3C">
      <w:start w:val="1"/>
      <w:numFmt w:val="bullet"/>
      <w:lvlText w:val="o"/>
      <w:lvlJc w:val="left"/>
      <w:pPr>
        <w:ind w:left="1440" w:hanging="360"/>
      </w:pPr>
      <w:rPr>
        <w:rFonts w:ascii="Courier New" w:hAnsi="Courier New" w:hint="default"/>
      </w:rPr>
    </w:lvl>
    <w:lvl w:ilvl="2" w:tplc="B1269CA4">
      <w:start w:val="1"/>
      <w:numFmt w:val="bullet"/>
      <w:lvlText w:val=""/>
      <w:lvlJc w:val="left"/>
      <w:pPr>
        <w:ind w:left="2160" w:hanging="360"/>
      </w:pPr>
      <w:rPr>
        <w:rFonts w:ascii="Wingdings" w:hAnsi="Wingdings" w:hint="default"/>
      </w:rPr>
    </w:lvl>
    <w:lvl w:ilvl="3" w:tplc="C896C0B0">
      <w:start w:val="1"/>
      <w:numFmt w:val="bullet"/>
      <w:lvlText w:val=""/>
      <w:lvlJc w:val="left"/>
      <w:pPr>
        <w:ind w:left="2880" w:hanging="360"/>
      </w:pPr>
      <w:rPr>
        <w:rFonts w:ascii="Symbol" w:hAnsi="Symbol" w:hint="default"/>
      </w:rPr>
    </w:lvl>
    <w:lvl w:ilvl="4" w:tplc="C9CACB14">
      <w:start w:val="1"/>
      <w:numFmt w:val="bullet"/>
      <w:lvlText w:val="o"/>
      <w:lvlJc w:val="left"/>
      <w:pPr>
        <w:ind w:left="3600" w:hanging="360"/>
      </w:pPr>
      <w:rPr>
        <w:rFonts w:ascii="Courier New" w:hAnsi="Courier New" w:hint="default"/>
      </w:rPr>
    </w:lvl>
    <w:lvl w:ilvl="5" w:tplc="34ACF2D6">
      <w:start w:val="1"/>
      <w:numFmt w:val="bullet"/>
      <w:lvlText w:val=""/>
      <w:lvlJc w:val="left"/>
      <w:pPr>
        <w:ind w:left="4320" w:hanging="360"/>
      </w:pPr>
      <w:rPr>
        <w:rFonts w:ascii="Wingdings" w:hAnsi="Wingdings" w:hint="default"/>
      </w:rPr>
    </w:lvl>
    <w:lvl w:ilvl="6" w:tplc="A7968E8A">
      <w:start w:val="1"/>
      <w:numFmt w:val="bullet"/>
      <w:lvlText w:val=""/>
      <w:lvlJc w:val="left"/>
      <w:pPr>
        <w:ind w:left="5040" w:hanging="360"/>
      </w:pPr>
      <w:rPr>
        <w:rFonts w:ascii="Symbol" w:hAnsi="Symbol" w:hint="default"/>
      </w:rPr>
    </w:lvl>
    <w:lvl w:ilvl="7" w:tplc="B32071A2">
      <w:start w:val="1"/>
      <w:numFmt w:val="bullet"/>
      <w:lvlText w:val="o"/>
      <w:lvlJc w:val="left"/>
      <w:pPr>
        <w:ind w:left="5760" w:hanging="360"/>
      </w:pPr>
      <w:rPr>
        <w:rFonts w:ascii="Courier New" w:hAnsi="Courier New" w:hint="default"/>
      </w:rPr>
    </w:lvl>
    <w:lvl w:ilvl="8" w:tplc="F7A642F2">
      <w:start w:val="1"/>
      <w:numFmt w:val="bullet"/>
      <w:lvlText w:val=""/>
      <w:lvlJc w:val="left"/>
      <w:pPr>
        <w:ind w:left="6480" w:hanging="360"/>
      </w:pPr>
      <w:rPr>
        <w:rFonts w:ascii="Wingdings" w:hAnsi="Wingdings" w:hint="default"/>
      </w:rPr>
    </w:lvl>
  </w:abstractNum>
  <w:abstractNum w:abstractNumId="2" w15:restartNumberingAfterBreak="0">
    <w:nsid w:val="0A80ACBD"/>
    <w:multiLevelType w:val="hybridMultilevel"/>
    <w:tmpl w:val="FB5C7AF8"/>
    <w:lvl w:ilvl="0" w:tplc="E952A240">
      <w:start w:val="1"/>
      <w:numFmt w:val="bullet"/>
      <w:lvlText w:val=""/>
      <w:lvlJc w:val="left"/>
      <w:pPr>
        <w:ind w:left="720" w:hanging="360"/>
      </w:pPr>
      <w:rPr>
        <w:rFonts w:ascii="Symbol" w:hAnsi="Symbol" w:hint="default"/>
      </w:rPr>
    </w:lvl>
    <w:lvl w:ilvl="1" w:tplc="011870C4">
      <w:start w:val="1"/>
      <w:numFmt w:val="bullet"/>
      <w:lvlText w:val="o"/>
      <w:lvlJc w:val="left"/>
      <w:pPr>
        <w:ind w:left="1440" w:hanging="360"/>
      </w:pPr>
      <w:rPr>
        <w:rFonts w:ascii="Courier New" w:hAnsi="Courier New" w:hint="default"/>
      </w:rPr>
    </w:lvl>
    <w:lvl w:ilvl="2" w:tplc="96221A00">
      <w:start w:val="1"/>
      <w:numFmt w:val="bullet"/>
      <w:lvlText w:val=""/>
      <w:lvlJc w:val="left"/>
      <w:pPr>
        <w:ind w:left="2160" w:hanging="360"/>
      </w:pPr>
      <w:rPr>
        <w:rFonts w:ascii="Wingdings" w:hAnsi="Wingdings" w:hint="default"/>
      </w:rPr>
    </w:lvl>
    <w:lvl w:ilvl="3" w:tplc="F6024AC0">
      <w:start w:val="1"/>
      <w:numFmt w:val="bullet"/>
      <w:lvlText w:val=""/>
      <w:lvlJc w:val="left"/>
      <w:pPr>
        <w:ind w:left="2880" w:hanging="360"/>
      </w:pPr>
      <w:rPr>
        <w:rFonts w:ascii="Symbol" w:hAnsi="Symbol" w:hint="default"/>
      </w:rPr>
    </w:lvl>
    <w:lvl w:ilvl="4" w:tplc="2904D188">
      <w:start w:val="1"/>
      <w:numFmt w:val="bullet"/>
      <w:lvlText w:val="o"/>
      <w:lvlJc w:val="left"/>
      <w:pPr>
        <w:ind w:left="3600" w:hanging="360"/>
      </w:pPr>
      <w:rPr>
        <w:rFonts w:ascii="Courier New" w:hAnsi="Courier New" w:hint="default"/>
      </w:rPr>
    </w:lvl>
    <w:lvl w:ilvl="5" w:tplc="DD7ED56E">
      <w:start w:val="1"/>
      <w:numFmt w:val="bullet"/>
      <w:lvlText w:val=""/>
      <w:lvlJc w:val="left"/>
      <w:pPr>
        <w:ind w:left="4320" w:hanging="360"/>
      </w:pPr>
      <w:rPr>
        <w:rFonts w:ascii="Wingdings" w:hAnsi="Wingdings" w:hint="default"/>
      </w:rPr>
    </w:lvl>
    <w:lvl w:ilvl="6" w:tplc="91F60DE0">
      <w:start w:val="1"/>
      <w:numFmt w:val="bullet"/>
      <w:lvlText w:val=""/>
      <w:lvlJc w:val="left"/>
      <w:pPr>
        <w:ind w:left="5040" w:hanging="360"/>
      </w:pPr>
      <w:rPr>
        <w:rFonts w:ascii="Symbol" w:hAnsi="Symbol" w:hint="default"/>
      </w:rPr>
    </w:lvl>
    <w:lvl w:ilvl="7" w:tplc="CF74554C">
      <w:start w:val="1"/>
      <w:numFmt w:val="bullet"/>
      <w:lvlText w:val="o"/>
      <w:lvlJc w:val="left"/>
      <w:pPr>
        <w:ind w:left="5760" w:hanging="360"/>
      </w:pPr>
      <w:rPr>
        <w:rFonts w:ascii="Courier New" w:hAnsi="Courier New" w:hint="default"/>
      </w:rPr>
    </w:lvl>
    <w:lvl w:ilvl="8" w:tplc="AE267F22">
      <w:start w:val="1"/>
      <w:numFmt w:val="bullet"/>
      <w:lvlText w:val=""/>
      <w:lvlJc w:val="left"/>
      <w:pPr>
        <w:ind w:left="6480" w:hanging="360"/>
      </w:pPr>
      <w:rPr>
        <w:rFonts w:ascii="Wingdings" w:hAnsi="Wingdings" w:hint="default"/>
      </w:rPr>
    </w:lvl>
  </w:abstractNum>
  <w:abstractNum w:abstractNumId="3" w15:restartNumberingAfterBreak="0">
    <w:nsid w:val="0D836CB4"/>
    <w:multiLevelType w:val="hybridMultilevel"/>
    <w:tmpl w:val="AEF2F4EC"/>
    <w:lvl w:ilvl="0" w:tplc="C8702018">
      <w:start w:val="1"/>
      <w:numFmt w:val="bullet"/>
      <w:lvlText w:val=""/>
      <w:lvlJc w:val="left"/>
      <w:pPr>
        <w:ind w:left="814" w:hanging="360"/>
      </w:pPr>
      <w:rPr>
        <w:rFonts w:ascii="Symbol" w:hAnsi="Symbol" w:hint="default"/>
      </w:rPr>
    </w:lvl>
    <w:lvl w:ilvl="1" w:tplc="99F4B124">
      <w:start w:val="1"/>
      <w:numFmt w:val="bullet"/>
      <w:lvlText w:val="o"/>
      <w:lvlJc w:val="left"/>
      <w:pPr>
        <w:ind w:left="1534" w:hanging="360"/>
      </w:pPr>
      <w:rPr>
        <w:rFonts w:ascii="Courier New" w:hAnsi="Courier New" w:hint="default"/>
      </w:rPr>
    </w:lvl>
    <w:lvl w:ilvl="2" w:tplc="3C4EE1A8">
      <w:start w:val="1"/>
      <w:numFmt w:val="bullet"/>
      <w:lvlText w:val=""/>
      <w:lvlJc w:val="left"/>
      <w:pPr>
        <w:ind w:left="2254" w:hanging="360"/>
      </w:pPr>
      <w:rPr>
        <w:rFonts w:ascii="Wingdings" w:hAnsi="Wingdings" w:hint="default"/>
      </w:rPr>
    </w:lvl>
    <w:lvl w:ilvl="3" w:tplc="8C26FEC2">
      <w:start w:val="1"/>
      <w:numFmt w:val="bullet"/>
      <w:lvlText w:val=""/>
      <w:lvlJc w:val="left"/>
      <w:pPr>
        <w:ind w:left="2974" w:hanging="360"/>
      </w:pPr>
      <w:rPr>
        <w:rFonts w:ascii="Symbol" w:hAnsi="Symbol" w:hint="default"/>
      </w:rPr>
    </w:lvl>
    <w:lvl w:ilvl="4" w:tplc="18EA2B76">
      <w:start w:val="1"/>
      <w:numFmt w:val="bullet"/>
      <w:lvlText w:val="o"/>
      <w:lvlJc w:val="left"/>
      <w:pPr>
        <w:ind w:left="3694" w:hanging="360"/>
      </w:pPr>
      <w:rPr>
        <w:rFonts w:ascii="Courier New" w:hAnsi="Courier New" w:hint="default"/>
      </w:rPr>
    </w:lvl>
    <w:lvl w:ilvl="5" w:tplc="D3E0AEE8">
      <w:start w:val="1"/>
      <w:numFmt w:val="bullet"/>
      <w:lvlText w:val=""/>
      <w:lvlJc w:val="left"/>
      <w:pPr>
        <w:ind w:left="4414" w:hanging="360"/>
      </w:pPr>
      <w:rPr>
        <w:rFonts w:ascii="Wingdings" w:hAnsi="Wingdings" w:hint="default"/>
      </w:rPr>
    </w:lvl>
    <w:lvl w:ilvl="6" w:tplc="6E64834C">
      <w:start w:val="1"/>
      <w:numFmt w:val="bullet"/>
      <w:lvlText w:val=""/>
      <w:lvlJc w:val="left"/>
      <w:pPr>
        <w:ind w:left="5134" w:hanging="360"/>
      </w:pPr>
      <w:rPr>
        <w:rFonts w:ascii="Symbol" w:hAnsi="Symbol" w:hint="default"/>
      </w:rPr>
    </w:lvl>
    <w:lvl w:ilvl="7" w:tplc="8E365390">
      <w:start w:val="1"/>
      <w:numFmt w:val="bullet"/>
      <w:lvlText w:val="o"/>
      <w:lvlJc w:val="left"/>
      <w:pPr>
        <w:ind w:left="5854" w:hanging="360"/>
      </w:pPr>
      <w:rPr>
        <w:rFonts w:ascii="Courier New" w:hAnsi="Courier New" w:hint="default"/>
      </w:rPr>
    </w:lvl>
    <w:lvl w:ilvl="8" w:tplc="3EE4FBB6">
      <w:start w:val="1"/>
      <w:numFmt w:val="bullet"/>
      <w:lvlText w:val=""/>
      <w:lvlJc w:val="left"/>
      <w:pPr>
        <w:ind w:left="6574" w:hanging="360"/>
      </w:pPr>
      <w:rPr>
        <w:rFonts w:ascii="Wingdings" w:hAnsi="Wingdings" w:hint="default"/>
      </w:rPr>
    </w:lvl>
  </w:abstractNum>
  <w:abstractNum w:abstractNumId="4" w15:restartNumberingAfterBreak="0">
    <w:nsid w:val="0D94647F"/>
    <w:multiLevelType w:val="hybridMultilevel"/>
    <w:tmpl w:val="C6880648"/>
    <w:lvl w:ilvl="0" w:tplc="46D84DAC">
      <w:start w:val="1"/>
      <w:numFmt w:val="bullet"/>
      <w:lvlText w:val=""/>
      <w:lvlJc w:val="left"/>
      <w:pPr>
        <w:ind w:left="720" w:hanging="360"/>
      </w:pPr>
      <w:rPr>
        <w:rFonts w:ascii="Symbol" w:hAnsi="Symbol" w:hint="default"/>
      </w:rPr>
    </w:lvl>
    <w:lvl w:ilvl="1" w:tplc="0FC2D808">
      <w:start w:val="1"/>
      <w:numFmt w:val="bullet"/>
      <w:lvlText w:val="o"/>
      <w:lvlJc w:val="left"/>
      <w:pPr>
        <w:ind w:left="1440" w:hanging="360"/>
      </w:pPr>
      <w:rPr>
        <w:rFonts w:ascii="Courier New" w:hAnsi="Courier New" w:hint="default"/>
      </w:rPr>
    </w:lvl>
    <w:lvl w:ilvl="2" w:tplc="4B849E3E">
      <w:start w:val="1"/>
      <w:numFmt w:val="bullet"/>
      <w:lvlText w:val=""/>
      <w:lvlJc w:val="left"/>
      <w:pPr>
        <w:ind w:left="2160" w:hanging="360"/>
      </w:pPr>
      <w:rPr>
        <w:rFonts w:ascii="Wingdings" w:hAnsi="Wingdings" w:hint="default"/>
      </w:rPr>
    </w:lvl>
    <w:lvl w:ilvl="3" w:tplc="415A97EA">
      <w:start w:val="1"/>
      <w:numFmt w:val="bullet"/>
      <w:lvlText w:val=""/>
      <w:lvlJc w:val="left"/>
      <w:pPr>
        <w:ind w:left="2880" w:hanging="360"/>
      </w:pPr>
      <w:rPr>
        <w:rFonts w:ascii="Symbol" w:hAnsi="Symbol" w:hint="default"/>
      </w:rPr>
    </w:lvl>
    <w:lvl w:ilvl="4" w:tplc="8C1EE2B8">
      <w:start w:val="1"/>
      <w:numFmt w:val="bullet"/>
      <w:lvlText w:val="o"/>
      <w:lvlJc w:val="left"/>
      <w:pPr>
        <w:ind w:left="3600" w:hanging="360"/>
      </w:pPr>
      <w:rPr>
        <w:rFonts w:ascii="Courier New" w:hAnsi="Courier New" w:hint="default"/>
      </w:rPr>
    </w:lvl>
    <w:lvl w:ilvl="5" w:tplc="72546E56">
      <w:start w:val="1"/>
      <w:numFmt w:val="bullet"/>
      <w:lvlText w:val=""/>
      <w:lvlJc w:val="left"/>
      <w:pPr>
        <w:ind w:left="4320" w:hanging="360"/>
      </w:pPr>
      <w:rPr>
        <w:rFonts w:ascii="Wingdings" w:hAnsi="Wingdings" w:hint="default"/>
      </w:rPr>
    </w:lvl>
    <w:lvl w:ilvl="6" w:tplc="5F4EB756">
      <w:start w:val="1"/>
      <w:numFmt w:val="bullet"/>
      <w:lvlText w:val=""/>
      <w:lvlJc w:val="left"/>
      <w:pPr>
        <w:ind w:left="5040" w:hanging="360"/>
      </w:pPr>
      <w:rPr>
        <w:rFonts w:ascii="Symbol" w:hAnsi="Symbol" w:hint="default"/>
      </w:rPr>
    </w:lvl>
    <w:lvl w:ilvl="7" w:tplc="DB2EEC8C">
      <w:start w:val="1"/>
      <w:numFmt w:val="bullet"/>
      <w:lvlText w:val="o"/>
      <w:lvlJc w:val="left"/>
      <w:pPr>
        <w:ind w:left="5760" w:hanging="360"/>
      </w:pPr>
      <w:rPr>
        <w:rFonts w:ascii="Courier New" w:hAnsi="Courier New" w:hint="default"/>
      </w:rPr>
    </w:lvl>
    <w:lvl w:ilvl="8" w:tplc="7DB89DB4">
      <w:start w:val="1"/>
      <w:numFmt w:val="bullet"/>
      <w:lvlText w:val=""/>
      <w:lvlJc w:val="left"/>
      <w:pPr>
        <w:ind w:left="6480" w:hanging="360"/>
      </w:pPr>
      <w:rPr>
        <w:rFonts w:ascii="Wingdings" w:hAnsi="Wingdings" w:hint="default"/>
      </w:rPr>
    </w:lvl>
  </w:abstractNum>
  <w:abstractNum w:abstractNumId="5" w15:restartNumberingAfterBreak="0">
    <w:nsid w:val="1203163F"/>
    <w:multiLevelType w:val="hybridMultilevel"/>
    <w:tmpl w:val="259AF964"/>
    <w:lvl w:ilvl="0" w:tplc="39420028">
      <w:start w:val="1"/>
      <w:numFmt w:val="bullet"/>
      <w:lvlText w:val=""/>
      <w:lvlJc w:val="left"/>
      <w:pPr>
        <w:ind w:left="720" w:hanging="360"/>
      </w:pPr>
      <w:rPr>
        <w:rFonts w:ascii="Symbol" w:hAnsi="Symbol" w:hint="default"/>
      </w:rPr>
    </w:lvl>
    <w:lvl w:ilvl="1" w:tplc="578E489C">
      <w:start w:val="1"/>
      <w:numFmt w:val="bullet"/>
      <w:lvlText w:val="o"/>
      <w:lvlJc w:val="left"/>
      <w:pPr>
        <w:ind w:left="1440" w:hanging="360"/>
      </w:pPr>
      <w:rPr>
        <w:rFonts w:ascii="Courier New" w:hAnsi="Courier New" w:hint="default"/>
      </w:rPr>
    </w:lvl>
    <w:lvl w:ilvl="2" w:tplc="E21C116A">
      <w:start w:val="1"/>
      <w:numFmt w:val="bullet"/>
      <w:lvlText w:val=""/>
      <w:lvlJc w:val="left"/>
      <w:pPr>
        <w:ind w:left="2160" w:hanging="360"/>
      </w:pPr>
      <w:rPr>
        <w:rFonts w:ascii="Wingdings" w:hAnsi="Wingdings" w:hint="default"/>
      </w:rPr>
    </w:lvl>
    <w:lvl w:ilvl="3" w:tplc="8620E762">
      <w:start w:val="1"/>
      <w:numFmt w:val="bullet"/>
      <w:lvlText w:val=""/>
      <w:lvlJc w:val="left"/>
      <w:pPr>
        <w:ind w:left="2880" w:hanging="360"/>
      </w:pPr>
      <w:rPr>
        <w:rFonts w:ascii="Symbol" w:hAnsi="Symbol" w:hint="default"/>
      </w:rPr>
    </w:lvl>
    <w:lvl w:ilvl="4" w:tplc="5DF8680C">
      <w:start w:val="1"/>
      <w:numFmt w:val="bullet"/>
      <w:lvlText w:val="o"/>
      <w:lvlJc w:val="left"/>
      <w:pPr>
        <w:ind w:left="3600" w:hanging="360"/>
      </w:pPr>
      <w:rPr>
        <w:rFonts w:ascii="Courier New" w:hAnsi="Courier New" w:hint="default"/>
      </w:rPr>
    </w:lvl>
    <w:lvl w:ilvl="5" w:tplc="2A80E582">
      <w:start w:val="1"/>
      <w:numFmt w:val="bullet"/>
      <w:lvlText w:val=""/>
      <w:lvlJc w:val="left"/>
      <w:pPr>
        <w:ind w:left="4320" w:hanging="360"/>
      </w:pPr>
      <w:rPr>
        <w:rFonts w:ascii="Wingdings" w:hAnsi="Wingdings" w:hint="default"/>
      </w:rPr>
    </w:lvl>
    <w:lvl w:ilvl="6" w:tplc="3B7EB82E">
      <w:start w:val="1"/>
      <w:numFmt w:val="bullet"/>
      <w:lvlText w:val=""/>
      <w:lvlJc w:val="left"/>
      <w:pPr>
        <w:ind w:left="5040" w:hanging="360"/>
      </w:pPr>
      <w:rPr>
        <w:rFonts w:ascii="Symbol" w:hAnsi="Symbol" w:hint="default"/>
      </w:rPr>
    </w:lvl>
    <w:lvl w:ilvl="7" w:tplc="46C08DC4">
      <w:start w:val="1"/>
      <w:numFmt w:val="bullet"/>
      <w:lvlText w:val="o"/>
      <w:lvlJc w:val="left"/>
      <w:pPr>
        <w:ind w:left="5760" w:hanging="360"/>
      </w:pPr>
      <w:rPr>
        <w:rFonts w:ascii="Courier New" w:hAnsi="Courier New" w:hint="default"/>
      </w:rPr>
    </w:lvl>
    <w:lvl w:ilvl="8" w:tplc="0E74FC6E">
      <w:start w:val="1"/>
      <w:numFmt w:val="bullet"/>
      <w:lvlText w:val=""/>
      <w:lvlJc w:val="left"/>
      <w:pPr>
        <w:ind w:left="6480" w:hanging="360"/>
      </w:pPr>
      <w:rPr>
        <w:rFonts w:ascii="Wingdings" w:hAnsi="Wingdings" w:hint="default"/>
      </w:rPr>
    </w:lvl>
  </w:abstractNum>
  <w:abstractNum w:abstractNumId="6" w15:restartNumberingAfterBreak="0">
    <w:nsid w:val="1275D2C1"/>
    <w:multiLevelType w:val="hybridMultilevel"/>
    <w:tmpl w:val="58E47F6E"/>
    <w:lvl w:ilvl="0" w:tplc="132E15CE">
      <w:start w:val="1"/>
      <w:numFmt w:val="bullet"/>
      <w:lvlText w:val=""/>
      <w:lvlJc w:val="left"/>
      <w:pPr>
        <w:ind w:left="720" w:hanging="360"/>
      </w:pPr>
      <w:rPr>
        <w:rFonts w:ascii="Symbol" w:hAnsi="Symbol" w:hint="default"/>
      </w:rPr>
    </w:lvl>
    <w:lvl w:ilvl="1" w:tplc="C1649EB0">
      <w:start w:val="1"/>
      <w:numFmt w:val="bullet"/>
      <w:lvlText w:val="o"/>
      <w:lvlJc w:val="left"/>
      <w:pPr>
        <w:ind w:left="1440" w:hanging="360"/>
      </w:pPr>
      <w:rPr>
        <w:rFonts w:ascii="Courier New" w:hAnsi="Courier New" w:hint="default"/>
      </w:rPr>
    </w:lvl>
    <w:lvl w:ilvl="2" w:tplc="2D94E536">
      <w:start w:val="1"/>
      <w:numFmt w:val="bullet"/>
      <w:lvlText w:val=""/>
      <w:lvlJc w:val="left"/>
      <w:pPr>
        <w:ind w:left="2160" w:hanging="360"/>
      </w:pPr>
      <w:rPr>
        <w:rFonts w:ascii="Wingdings" w:hAnsi="Wingdings" w:hint="default"/>
      </w:rPr>
    </w:lvl>
    <w:lvl w:ilvl="3" w:tplc="CECC261E">
      <w:start w:val="1"/>
      <w:numFmt w:val="bullet"/>
      <w:lvlText w:val=""/>
      <w:lvlJc w:val="left"/>
      <w:pPr>
        <w:ind w:left="2880" w:hanging="360"/>
      </w:pPr>
      <w:rPr>
        <w:rFonts w:ascii="Symbol" w:hAnsi="Symbol" w:hint="default"/>
      </w:rPr>
    </w:lvl>
    <w:lvl w:ilvl="4" w:tplc="BAEEE108">
      <w:start w:val="1"/>
      <w:numFmt w:val="bullet"/>
      <w:lvlText w:val="o"/>
      <w:lvlJc w:val="left"/>
      <w:pPr>
        <w:ind w:left="3600" w:hanging="360"/>
      </w:pPr>
      <w:rPr>
        <w:rFonts w:ascii="Courier New" w:hAnsi="Courier New" w:hint="default"/>
      </w:rPr>
    </w:lvl>
    <w:lvl w:ilvl="5" w:tplc="B41AD35C">
      <w:start w:val="1"/>
      <w:numFmt w:val="bullet"/>
      <w:lvlText w:val=""/>
      <w:lvlJc w:val="left"/>
      <w:pPr>
        <w:ind w:left="4320" w:hanging="360"/>
      </w:pPr>
      <w:rPr>
        <w:rFonts w:ascii="Wingdings" w:hAnsi="Wingdings" w:hint="default"/>
      </w:rPr>
    </w:lvl>
    <w:lvl w:ilvl="6" w:tplc="028E3CA8">
      <w:start w:val="1"/>
      <w:numFmt w:val="bullet"/>
      <w:lvlText w:val=""/>
      <w:lvlJc w:val="left"/>
      <w:pPr>
        <w:ind w:left="5040" w:hanging="360"/>
      </w:pPr>
      <w:rPr>
        <w:rFonts w:ascii="Symbol" w:hAnsi="Symbol" w:hint="default"/>
      </w:rPr>
    </w:lvl>
    <w:lvl w:ilvl="7" w:tplc="7444DD3C">
      <w:start w:val="1"/>
      <w:numFmt w:val="bullet"/>
      <w:lvlText w:val="o"/>
      <w:lvlJc w:val="left"/>
      <w:pPr>
        <w:ind w:left="5760" w:hanging="360"/>
      </w:pPr>
      <w:rPr>
        <w:rFonts w:ascii="Courier New" w:hAnsi="Courier New" w:hint="default"/>
      </w:rPr>
    </w:lvl>
    <w:lvl w:ilvl="8" w:tplc="0A826786">
      <w:start w:val="1"/>
      <w:numFmt w:val="bullet"/>
      <w:lvlText w:val=""/>
      <w:lvlJc w:val="left"/>
      <w:pPr>
        <w:ind w:left="6480" w:hanging="360"/>
      </w:pPr>
      <w:rPr>
        <w:rFonts w:ascii="Wingdings" w:hAnsi="Wingdings" w:hint="default"/>
      </w:rPr>
    </w:lvl>
  </w:abstractNum>
  <w:abstractNum w:abstractNumId="7" w15:restartNumberingAfterBreak="0">
    <w:nsid w:val="12ACF6CB"/>
    <w:multiLevelType w:val="hybridMultilevel"/>
    <w:tmpl w:val="1428ABC0"/>
    <w:lvl w:ilvl="0" w:tplc="78B422BA">
      <w:start w:val="1"/>
      <w:numFmt w:val="bullet"/>
      <w:lvlText w:val=""/>
      <w:lvlJc w:val="left"/>
      <w:pPr>
        <w:ind w:left="720" w:hanging="360"/>
      </w:pPr>
      <w:rPr>
        <w:rFonts w:ascii="Symbol" w:hAnsi="Symbol" w:hint="default"/>
      </w:rPr>
    </w:lvl>
    <w:lvl w:ilvl="1" w:tplc="7D6288B4">
      <w:start w:val="1"/>
      <w:numFmt w:val="bullet"/>
      <w:lvlText w:val="o"/>
      <w:lvlJc w:val="left"/>
      <w:pPr>
        <w:ind w:left="1440" w:hanging="360"/>
      </w:pPr>
      <w:rPr>
        <w:rFonts w:ascii="Courier New" w:hAnsi="Courier New" w:hint="default"/>
      </w:rPr>
    </w:lvl>
    <w:lvl w:ilvl="2" w:tplc="DF50AF98">
      <w:start w:val="1"/>
      <w:numFmt w:val="bullet"/>
      <w:lvlText w:val=""/>
      <w:lvlJc w:val="left"/>
      <w:pPr>
        <w:ind w:left="2160" w:hanging="360"/>
      </w:pPr>
      <w:rPr>
        <w:rFonts w:ascii="Wingdings" w:hAnsi="Wingdings" w:hint="default"/>
      </w:rPr>
    </w:lvl>
    <w:lvl w:ilvl="3" w:tplc="F4865582">
      <w:start w:val="1"/>
      <w:numFmt w:val="bullet"/>
      <w:lvlText w:val=""/>
      <w:lvlJc w:val="left"/>
      <w:pPr>
        <w:ind w:left="2880" w:hanging="360"/>
      </w:pPr>
      <w:rPr>
        <w:rFonts w:ascii="Symbol" w:hAnsi="Symbol" w:hint="default"/>
      </w:rPr>
    </w:lvl>
    <w:lvl w:ilvl="4" w:tplc="C6F4FD04">
      <w:start w:val="1"/>
      <w:numFmt w:val="bullet"/>
      <w:lvlText w:val="o"/>
      <w:lvlJc w:val="left"/>
      <w:pPr>
        <w:ind w:left="3600" w:hanging="360"/>
      </w:pPr>
      <w:rPr>
        <w:rFonts w:ascii="Courier New" w:hAnsi="Courier New" w:hint="default"/>
      </w:rPr>
    </w:lvl>
    <w:lvl w:ilvl="5" w:tplc="1346C1FC">
      <w:start w:val="1"/>
      <w:numFmt w:val="bullet"/>
      <w:lvlText w:val=""/>
      <w:lvlJc w:val="left"/>
      <w:pPr>
        <w:ind w:left="4320" w:hanging="360"/>
      </w:pPr>
      <w:rPr>
        <w:rFonts w:ascii="Wingdings" w:hAnsi="Wingdings" w:hint="default"/>
      </w:rPr>
    </w:lvl>
    <w:lvl w:ilvl="6" w:tplc="9A7046D8">
      <w:start w:val="1"/>
      <w:numFmt w:val="bullet"/>
      <w:lvlText w:val=""/>
      <w:lvlJc w:val="left"/>
      <w:pPr>
        <w:ind w:left="5040" w:hanging="360"/>
      </w:pPr>
      <w:rPr>
        <w:rFonts w:ascii="Symbol" w:hAnsi="Symbol" w:hint="default"/>
      </w:rPr>
    </w:lvl>
    <w:lvl w:ilvl="7" w:tplc="61767968">
      <w:start w:val="1"/>
      <w:numFmt w:val="bullet"/>
      <w:lvlText w:val="o"/>
      <w:lvlJc w:val="left"/>
      <w:pPr>
        <w:ind w:left="5760" w:hanging="360"/>
      </w:pPr>
      <w:rPr>
        <w:rFonts w:ascii="Courier New" w:hAnsi="Courier New" w:hint="default"/>
      </w:rPr>
    </w:lvl>
    <w:lvl w:ilvl="8" w:tplc="00B2E97E">
      <w:start w:val="1"/>
      <w:numFmt w:val="bullet"/>
      <w:lvlText w:val=""/>
      <w:lvlJc w:val="left"/>
      <w:pPr>
        <w:ind w:left="6480" w:hanging="360"/>
      </w:pPr>
      <w:rPr>
        <w:rFonts w:ascii="Wingdings" w:hAnsi="Wingdings" w:hint="default"/>
      </w:rPr>
    </w:lvl>
  </w:abstractNum>
  <w:abstractNum w:abstractNumId="8" w15:restartNumberingAfterBreak="0">
    <w:nsid w:val="15825369"/>
    <w:multiLevelType w:val="multilevel"/>
    <w:tmpl w:val="541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6DA69"/>
    <w:multiLevelType w:val="hybridMultilevel"/>
    <w:tmpl w:val="A01C0116"/>
    <w:lvl w:ilvl="0" w:tplc="24AE974C">
      <w:start w:val="1"/>
      <w:numFmt w:val="bullet"/>
      <w:lvlText w:val=""/>
      <w:lvlJc w:val="left"/>
      <w:pPr>
        <w:ind w:left="720" w:hanging="360"/>
      </w:pPr>
      <w:rPr>
        <w:rFonts w:ascii="Symbol" w:hAnsi="Symbol" w:hint="default"/>
      </w:rPr>
    </w:lvl>
    <w:lvl w:ilvl="1" w:tplc="C0E6AF5E">
      <w:start w:val="1"/>
      <w:numFmt w:val="bullet"/>
      <w:lvlText w:val="o"/>
      <w:lvlJc w:val="left"/>
      <w:pPr>
        <w:ind w:left="1440" w:hanging="360"/>
      </w:pPr>
      <w:rPr>
        <w:rFonts w:ascii="Courier New" w:hAnsi="Courier New" w:hint="default"/>
      </w:rPr>
    </w:lvl>
    <w:lvl w:ilvl="2" w:tplc="4BDA42AE">
      <w:start w:val="1"/>
      <w:numFmt w:val="bullet"/>
      <w:lvlText w:val=""/>
      <w:lvlJc w:val="left"/>
      <w:pPr>
        <w:ind w:left="2160" w:hanging="360"/>
      </w:pPr>
      <w:rPr>
        <w:rFonts w:ascii="Wingdings" w:hAnsi="Wingdings" w:hint="default"/>
      </w:rPr>
    </w:lvl>
    <w:lvl w:ilvl="3" w:tplc="6BDA0AC0">
      <w:start w:val="1"/>
      <w:numFmt w:val="bullet"/>
      <w:lvlText w:val=""/>
      <w:lvlJc w:val="left"/>
      <w:pPr>
        <w:ind w:left="2880" w:hanging="360"/>
      </w:pPr>
      <w:rPr>
        <w:rFonts w:ascii="Symbol" w:hAnsi="Symbol" w:hint="default"/>
      </w:rPr>
    </w:lvl>
    <w:lvl w:ilvl="4" w:tplc="B0E4C9B0">
      <w:start w:val="1"/>
      <w:numFmt w:val="bullet"/>
      <w:lvlText w:val="o"/>
      <w:lvlJc w:val="left"/>
      <w:pPr>
        <w:ind w:left="3600" w:hanging="360"/>
      </w:pPr>
      <w:rPr>
        <w:rFonts w:ascii="Courier New" w:hAnsi="Courier New" w:hint="default"/>
      </w:rPr>
    </w:lvl>
    <w:lvl w:ilvl="5" w:tplc="DFC05D66">
      <w:start w:val="1"/>
      <w:numFmt w:val="bullet"/>
      <w:lvlText w:val=""/>
      <w:lvlJc w:val="left"/>
      <w:pPr>
        <w:ind w:left="4320" w:hanging="360"/>
      </w:pPr>
      <w:rPr>
        <w:rFonts w:ascii="Wingdings" w:hAnsi="Wingdings" w:hint="default"/>
      </w:rPr>
    </w:lvl>
    <w:lvl w:ilvl="6" w:tplc="B0449BEE">
      <w:start w:val="1"/>
      <w:numFmt w:val="bullet"/>
      <w:lvlText w:val=""/>
      <w:lvlJc w:val="left"/>
      <w:pPr>
        <w:ind w:left="5040" w:hanging="360"/>
      </w:pPr>
      <w:rPr>
        <w:rFonts w:ascii="Symbol" w:hAnsi="Symbol" w:hint="default"/>
      </w:rPr>
    </w:lvl>
    <w:lvl w:ilvl="7" w:tplc="7800F496">
      <w:start w:val="1"/>
      <w:numFmt w:val="bullet"/>
      <w:lvlText w:val="o"/>
      <w:lvlJc w:val="left"/>
      <w:pPr>
        <w:ind w:left="5760" w:hanging="360"/>
      </w:pPr>
      <w:rPr>
        <w:rFonts w:ascii="Courier New" w:hAnsi="Courier New" w:hint="default"/>
      </w:rPr>
    </w:lvl>
    <w:lvl w:ilvl="8" w:tplc="CCEAD858">
      <w:start w:val="1"/>
      <w:numFmt w:val="bullet"/>
      <w:lvlText w:val=""/>
      <w:lvlJc w:val="left"/>
      <w:pPr>
        <w:ind w:left="6480" w:hanging="360"/>
      </w:pPr>
      <w:rPr>
        <w:rFonts w:ascii="Wingdings" w:hAnsi="Wingdings" w:hint="default"/>
      </w:rPr>
    </w:lvl>
  </w:abstractNum>
  <w:abstractNum w:abstractNumId="10" w15:restartNumberingAfterBreak="0">
    <w:nsid w:val="15F31437"/>
    <w:multiLevelType w:val="hybridMultilevel"/>
    <w:tmpl w:val="DBECA7F6"/>
    <w:lvl w:ilvl="0" w:tplc="32CE8E66">
      <w:start w:val="1"/>
      <w:numFmt w:val="bullet"/>
      <w:lvlText w:val=""/>
      <w:lvlJc w:val="left"/>
      <w:pPr>
        <w:ind w:left="720" w:hanging="360"/>
      </w:pPr>
      <w:rPr>
        <w:rFonts w:ascii="Symbol" w:hAnsi="Symbol" w:hint="default"/>
      </w:rPr>
    </w:lvl>
    <w:lvl w:ilvl="1" w:tplc="8A740706">
      <w:start w:val="1"/>
      <w:numFmt w:val="bullet"/>
      <w:lvlText w:val="o"/>
      <w:lvlJc w:val="left"/>
      <w:pPr>
        <w:ind w:left="1440" w:hanging="360"/>
      </w:pPr>
      <w:rPr>
        <w:rFonts w:ascii="Courier New" w:hAnsi="Courier New" w:hint="default"/>
      </w:rPr>
    </w:lvl>
    <w:lvl w:ilvl="2" w:tplc="AA7E402E">
      <w:start w:val="1"/>
      <w:numFmt w:val="bullet"/>
      <w:lvlText w:val=""/>
      <w:lvlJc w:val="left"/>
      <w:pPr>
        <w:ind w:left="2160" w:hanging="360"/>
      </w:pPr>
      <w:rPr>
        <w:rFonts w:ascii="Wingdings" w:hAnsi="Wingdings" w:hint="default"/>
      </w:rPr>
    </w:lvl>
    <w:lvl w:ilvl="3" w:tplc="A1F47BA6">
      <w:start w:val="1"/>
      <w:numFmt w:val="bullet"/>
      <w:lvlText w:val=""/>
      <w:lvlJc w:val="left"/>
      <w:pPr>
        <w:ind w:left="2880" w:hanging="360"/>
      </w:pPr>
      <w:rPr>
        <w:rFonts w:ascii="Symbol" w:hAnsi="Symbol" w:hint="default"/>
      </w:rPr>
    </w:lvl>
    <w:lvl w:ilvl="4" w:tplc="20D61E34">
      <w:start w:val="1"/>
      <w:numFmt w:val="bullet"/>
      <w:lvlText w:val="o"/>
      <w:lvlJc w:val="left"/>
      <w:pPr>
        <w:ind w:left="3600" w:hanging="360"/>
      </w:pPr>
      <w:rPr>
        <w:rFonts w:ascii="Courier New" w:hAnsi="Courier New" w:hint="default"/>
      </w:rPr>
    </w:lvl>
    <w:lvl w:ilvl="5" w:tplc="127A1E3A">
      <w:start w:val="1"/>
      <w:numFmt w:val="bullet"/>
      <w:lvlText w:val=""/>
      <w:lvlJc w:val="left"/>
      <w:pPr>
        <w:ind w:left="4320" w:hanging="360"/>
      </w:pPr>
      <w:rPr>
        <w:rFonts w:ascii="Wingdings" w:hAnsi="Wingdings" w:hint="default"/>
      </w:rPr>
    </w:lvl>
    <w:lvl w:ilvl="6" w:tplc="F22C23AE">
      <w:start w:val="1"/>
      <w:numFmt w:val="bullet"/>
      <w:lvlText w:val=""/>
      <w:lvlJc w:val="left"/>
      <w:pPr>
        <w:ind w:left="5040" w:hanging="360"/>
      </w:pPr>
      <w:rPr>
        <w:rFonts w:ascii="Symbol" w:hAnsi="Symbol" w:hint="default"/>
      </w:rPr>
    </w:lvl>
    <w:lvl w:ilvl="7" w:tplc="43B83814">
      <w:start w:val="1"/>
      <w:numFmt w:val="bullet"/>
      <w:lvlText w:val="o"/>
      <w:lvlJc w:val="left"/>
      <w:pPr>
        <w:ind w:left="5760" w:hanging="360"/>
      </w:pPr>
      <w:rPr>
        <w:rFonts w:ascii="Courier New" w:hAnsi="Courier New" w:hint="default"/>
      </w:rPr>
    </w:lvl>
    <w:lvl w:ilvl="8" w:tplc="C1B6E2EC">
      <w:start w:val="1"/>
      <w:numFmt w:val="bullet"/>
      <w:lvlText w:val=""/>
      <w:lvlJc w:val="left"/>
      <w:pPr>
        <w:ind w:left="6480" w:hanging="360"/>
      </w:pPr>
      <w:rPr>
        <w:rFonts w:ascii="Wingdings" w:hAnsi="Wingdings" w:hint="default"/>
      </w:rPr>
    </w:lvl>
  </w:abstractNum>
  <w:abstractNum w:abstractNumId="11" w15:restartNumberingAfterBreak="0">
    <w:nsid w:val="16AD8473"/>
    <w:multiLevelType w:val="hybridMultilevel"/>
    <w:tmpl w:val="31BED756"/>
    <w:lvl w:ilvl="0" w:tplc="A008D180">
      <w:start w:val="1"/>
      <w:numFmt w:val="bullet"/>
      <w:lvlText w:val=""/>
      <w:lvlJc w:val="left"/>
      <w:pPr>
        <w:ind w:left="720" w:hanging="360"/>
      </w:pPr>
      <w:rPr>
        <w:rFonts w:ascii="Symbol" w:hAnsi="Symbol" w:hint="default"/>
      </w:rPr>
    </w:lvl>
    <w:lvl w:ilvl="1" w:tplc="B08A44BE">
      <w:start w:val="1"/>
      <w:numFmt w:val="bullet"/>
      <w:lvlText w:val="o"/>
      <w:lvlJc w:val="left"/>
      <w:pPr>
        <w:ind w:left="1440" w:hanging="360"/>
      </w:pPr>
      <w:rPr>
        <w:rFonts w:ascii="Courier New" w:hAnsi="Courier New" w:hint="default"/>
      </w:rPr>
    </w:lvl>
    <w:lvl w:ilvl="2" w:tplc="A912AC0E">
      <w:start w:val="1"/>
      <w:numFmt w:val="bullet"/>
      <w:lvlText w:val=""/>
      <w:lvlJc w:val="left"/>
      <w:pPr>
        <w:ind w:left="2160" w:hanging="360"/>
      </w:pPr>
      <w:rPr>
        <w:rFonts w:ascii="Wingdings" w:hAnsi="Wingdings" w:hint="default"/>
      </w:rPr>
    </w:lvl>
    <w:lvl w:ilvl="3" w:tplc="4066D7E8">
      <w:start w:val="1"/>
      <w:numFmt w:val="bullet"/>
      <w:lvlText w:val=""/>
      <w:lvlJc w:val="left"/>
      <w:pPr>
        <w:ind w:left="2880" w:hanging="360"/>
      </w:pPr>
      <w:rPr>
        <w:rFonts w:ascii="Symbol" w:hAnsi="Symbol" w:hint="default"/>
      </w:rPr>
    </w:lvl>
    <w:lvl w:ilvl="4" w:tplc="8E1400A6">
      <w:start w:val="1"/>
      <w:numFmt w:val="bullet"/>
      <w:lvlText w:val="o"/>
      <w:lvlJc w:val="left"/>
      <w:pPr>
        <w:ind w:left="3600" w:hanging="360"/>
      </w:pPr>
      <w:rPr>
        <w:rFonts w:ascii="Courier New" w:hAnsi="Courier New" w:hint="default"/>
      </w:rPr>
    </w:lvl>
    <w:lvl w:ilvl="5" w:tplc="5A7E2D14">
      <w:start w:val="1"/>
      <w:numFmt w:val="bullet"/>
      <w:lvlText w:val=""/>
      <w:lvlJc w:val="left"/>
      <w:pPr>
        <w:ind w:left="4320" w:hanging="360"/>
      </w:pPr>
      <w:rPr>
        <w:rFonts w:ascii="Wingdings" w:hAnsi="Wingdings" w:hint="default"/>
      </w:rPr>
    </w:lvl>
    <w:lvl w:ilvl="6" w:tplc="B16C20F4">
      <w:start w:val="1"/>
      <w:numFmt w:val="bullet"/>
      <w:lvlText w:val=""/>
      <w:lvlJc w:val="left"/>
      <w:pPr>
        <w:ind w:left="5040" w:hanging="360"/>
      </w:pPr>
      <w:rPr>
        <w:rFonts w:ascii="Symbol" w:hAnsi="Symbol" w:hint="default"/>
      </w:rPr>
    </w:lvl>
    <w:lvl w:ilvl="7" w:tplc="89E82EEE">
      <w:start w:val="1"/>
      <w:numFmt w:val="bullet"/>
      <w:lvlText w:val="o"/>
      <w:lvlJc w:val="left"/>
      <w:pPr>
        <w:ind w:left="5760" w:hanging="360"/>
      </w:pPr>
      <w:rPr>
        <w:rFonts w:ascii="Courier New" w:hAnsi="Courier New" w:hint="default"/>
      </w:rPr>
    </w:lvl>
    <w:lvl w:ilvl="8" w:tplc="E514F32A">
      <w:start w:val="1"/>
      <w:numFmt w:val="bullet"/>
      <w:lvlText w:val=""/>
      <w:lvlJc w:val="left"/>
      <w:pPr>
        <w:ind w:left="6480" w:hanging="360"/>
      </w:pPr>
      <w:rPr>
        <w:rFonts w:ascii="Wingdings" w:hAnsi="Wingdings" w:hint="default"/>
      </w:rPr>
    </w:lvl>
  </w:abstractNum>
  <w:abstractNum w:abstractNumId="12" w15:restartNumberingAfterBreak="0">
    <w:nsid w:val="1A3C79FF"/>
    <w:multiLevelType w:val="hybridMultilevel"/>
    <w:tmpl w:val="170C6E66"/>
    <w:lvl w:ilvl="0" w:tplc="D5105C9E">
      <w:start w:val="1"/>
      <w:numFmt w:val="decimal"/>
      <w:lvlText w:val="%1."/>
      <w:lvlJc w:val="left"/>
      <w:pPr>
        <w:ind w:left="720" w:hanging="360"/>
      </w:pPr>
    </w:lvl>
    <w:lvl w:ilvl="1" w:tplc="771E2BC2">
      <w:start w:val="1"/>
      <w:numFmt w:val="lowerLetter"/>
      <w:lvlText w:val="%2."/>
      <w:lvlJc w:val="left"/>
      <w:pPr>
        <w:ind w:left="1440" w:hanging="360"/>
      </w:pPr>
    </w:lvl>
    <w:lvl w:ilvl="2" w:tplc="2A6CB848">
      <w:start w:val="1"/>
      <w:numFmt w:val="lowerRoman"/>
      <w:lvlText w:val="%3."/>
      <w:lvlJc w:val="right"/>
      <w:pPr>
        <w:ind w:left="2160" w:hanging="180"/>
      </w:pPr>
    </w:lvl>
    <w:lvl w:ilvl="3" w:tplc="4A9EE0D6">
      <w:start w:val="1"/>
      <w:numFmt w:val="decimal"/>
      <w:lvlText w:val="%4."/>
      <w:lvlJc w:val="left"/>
      <w:pPr>
        <w:ind w:left="2880" w:hanging="360"/>
      </w:pPr>
    </w:lvl>
    <w:lvl w:ilvl="4" w:tplc="1B2E10FE">
      <w:start w:val="1"/>
      <w:numFmt w:val="lowerLetter"/>
      <w:lvlText w:val="%5."/>
      <w:lvlJc w:val="left"/>
      <w:pPr>
        <w:ind w:left="3600" w:hanging="360"/>
      </w:pPr>
    </w:lvl>
    <w:lvl w:ilvl="5" w:tplc="289A1234">
      <w:start w:val="1"/>
      <w:numFmt w:val="lowerRoman"/>
      <w:lvlText w:val="%6."/>
      <w:lvlJc w:val="right"/>
      <w:pPr>
        <w:ind w:left="4320" w:hanging="180"/>
      </w:pPr>
    </w:lvl>
    <w:lvl w:ilvl="6" w:tplc="B4FEFA7E">
      <w:start w:val="1"/>
      <w:numFmt w:val="decimal"/>
      <w:lvlText w:val="%7."/>
      <w:lvlJc w:val="left"/>
      <w:pPr>
        <w:ind w:left="5040" w:hanging="360"/>
      </w:pPr>
    </w:lvl>
    <w:lvl w:ilvl="7" w:tplc="6EF4E5F2">
      <w:start w:val="1"/>
      <w:numFmt w:val="lowerLetter"/>
      <w:lvlText w:val="%8."/>
      <w:lvlJc w:val="left"/>
      <w:pPr>
        <w:ind w:left="5760" w:hanging="360"/>
      </w:pPr>
    </w:lvl>
    <w:lvl w:ilvl="8" w:tplc="2DFEB3DE">
      <w:start w:val="1"/>
      <w:numFmt w:val="lowerRoman"/>
      <w:lvlText w:val="%9."/>
      <w:lvlJc w:val="right"/>
      <w:pPr>
        <w:ind w:left="6480" w:hanging="180"/>
      </w:pPr>
    </w:lvl>
  </w:abstractNum>
  <w:abstractNum w:abstractNumId="13" w15:restartNumberingAfterBreak="0">
    <w:nsid w:val="240A4571"/>
    <w:multiLevelType w:val="hybridMultilevel"/>
    <w:tmpl w:val="8D2C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E3239"/>
    <w:multiLevelType w:val="hybridMultilevel"/>
    <w:tmpl w:val="ADB80B5E"/>
    <w:lvl w:ilvl="0" w:tplc="750CD736">
      <w:start w:val="1"/>
      <w:numFmt w:val="bullet"/>
      <w:lvlText w:val=""/>
      <w:lvlJc w:val="left"/>
      <w:pPr>
        <w:ind w:left="814" w:hanging="360"/>
      </w:pPr>
      <w:rPr>
        <w:rFonts w:ascii="Symbol" w:hAnsi="Symbol" w:hint="default"/>
      </w:rPr>
    </w:lvl>
    <w:lvl w:ilvl="1" w:tplc="CAD28266">
      <w:start w:val="1"/>
      <w:numFmt w:val="bullet"/>
      <w:lvlText w:val="o"/>
      <w:lvlJc w:val="left"/>
      <w:pPr>
        <w:ind w:left="1534" w:hanging="360"/>
      </w:pPr>
      <w:rPr>
        <w:rFonts w:ascii="Courier New" w:hAnsi="Courier New" w:hint="default"/>
      </w:rPr>
    </w:lvl>
    <w:lvl w:ilvl="2" w:tplc="0D8AD7EA">
      <w:start w:val="1"/>
      <w:numFmt w:val="bullet"/>
      <w:lvlText w:val=""/>
      <w:lvlJc w:val="left"/>
      <w:pPr>
        <w:ind w:left="2254" w:hanging="360"/>
      </w:pPr>
      <w:rPr>
        <w:rFonts w:ascii="Wingdings" w:hAnsi="Wingdings" w:hint="default"/>
      </w:rPr>
    </w:lvl>
    <w:lvl w:ilvl="3" w:tplc="AA66A3CA">
      <w:start w:val="1"/>
      <w:numFmt w:val="bullet"/>
      <w:lvlText w:val=""/>
      <w:lvlJc w:val="left"/>
      <w:pPr>
        <w:ind w:left="2974" w:hanging="360"/>
      </w:pPr>
      <w:rPr>
        <w:rFonts w:ascii="Symbol" w:hAnsi="Symbol" w:hint="default"/>
      </w:rPr>
    </w:lvl>
    <w:lvl w:ilvl="4" w:tplc="2FDC9586">
      <w:start w:val="1"/>
      <w:numFmt w:val="bullet"/>
      <w:lvlText w:val="o"/>
      <w:lvlJc w:val="left"/>
      <w:pPr>
        <w:ind w:left="3694" w:hanging="360"/>
      </w:pPr>
      <w:rPr>
        <w:rFonts w:ascii="Courier New" w:hAnsi="Courier New" w:hint="default"/>
      </w:rPr>
    </w:lvl>
    <w:lvl w:ilvl="5" w:tplc="E3C46FE8">
      <w:start w:val="1"/>
      <w:numFmt w:val="bullet"/>
      <w:lvlText w:val=""/>
      <w:lvlJc w:val="left"/>
      <w:pPr>
        <w:ind w:left="4414" w:hanging="360"/>
      </w:pPr>
      <w:rPr>
        <w:rFonts w:ascii="Wingdings" w:hAnsi="Wingdings" w:hint="default"/>
      </w:rPr>
    </w:lvl>
    <w:lvl w:ilvl="6" w:tplc="9348A6A8">
      <w:start w:val="1"/>
      <w:numFmt w:val="bullet"/>
      <w:lvlText w:val=""/>
      <w:lvlJc w:val="left"/>
      <w:pPr>
        <w:ind w:left="5134" w:hanging="360"/>
      </w:pPr>
      <w:rPr>
        <w:rFonts w:ascii="Symbol" w:hAnsi="Symbol" w:hint="default"/>
      </w:rPr>
    </w:lvl>
    <w:lvl w:ilvl="7" w:tplc="E7542FCE">
      <w:start w:val="1"/>
      <w:numFmt w:val="bullet"/>
      <w:lvlText w:val="o"/>
      <w:lvlJc w:val="left"/>
      <w:pPr>
        <w:ind w:left="5854" w:hanging="360"/>
      </w:pPr>
      <w:rPr>
        <w:rFonts w:ascii="Courier New" w:hAnsi="Courier New" w:hint="default"/>
      </w:rPr>
    </w:lvl>
    <w:lvl w:ilvl="8" w:tplc="48E6FEA6">
      <w:start w:val="1"/>
      <w:numFmt w:val="bullet"/>
      <w:lvlText w:val=""/>
      <w:lvlJc w:val="left"/>
      <w:pPr>
        <w:ind w:left="6574" w:hanging="360"/>
      </w:pPr>
      <w:rPr>
        <w:rFonts w:ascii="Wingdings" w:hAnsi="Wingdings" w:hint="default"/>
      </w:rPr>
    </w:lvl>
  </w:abstractNum>
  <w:abstractNum w:abstractNumId="15" w15:restartNumberingAfterBreak="0">
    <w:nsid w:val="2E63C643"/>
    <w:multiLevelType w:val="hybridMultilevel"/>
    <w:tmpl w:val="58C4C0F0"/>
    <w:lvl w:ilvl="0" w:tplc="634AABF4">
      <w:start w:val="1"/>
      <w:numFmt w:val="bullet"/>
      <w:lvlText w:val=""/>
      <w:lvlJc w:val="left"/>
      <w:pPr>
        <w:ind w:left="720" w:hanging="360"/>
      </w:pPr>
      <w:rPr>
        <w:rFonts w:ascii="Symbol" w:hAnsi="Symbol" w:hint="default"/>
      </w:rPr>
    </w:lvl>
    <w:lvl w:ilvl="1" w:tplc="2FD44006">
      <w:start w:val="1"/>
      <w:numFmt w:val="bullet"/>
      <w:lvlText w:val="o"/>
      <w:lvlJc w:val="left"/>
      <w:pPr>
        <w:ind w:left="1440" w:hanging="360"/>
      </w:pPr>
      <w:rPr>
        <w:rFonts w:ascii="Courier New" w:hAnsi="Courier New" w:hint="default"/>
      </w:rPr>
    </w:lvl>
    <w:lvl w:ilvl="2" w:tplc="95F080BE">
      <w:start w:val="1"/>
      <w:numFmt w:val="bullet"/>
      <w:lvlText w:val=""/>
      <w:lvlJc w:val="left"/>
      <w:pPr>
        <w:ind w:left="2160" w:hanging="360"/>
      </w:pPr>
      <w:rPr>
        <w:rFonts w:ascii="Wingdings" w:hAnsi="Wingdings" w:hint="default"/>
      </w:rPr>
    </w:lvl>
    <w:lvl w:ilvl="3" w:tplc="8F96DA74">
      <w:start w:val="1"/>
      <w:numFmt w:val="bullet"/>
      <w:lvlText w:val=""/>
      <w:lvlJc w:val="left"/>
      <w:pPr>
        <w:ind w:left="2880" w:hanging="360"/>
      </w:pPr>
      <w:rPr>
        <w:rFonts w:ascii="Symbol" w:hAnsi="Symbol" w:hint="default"/>
      </w:rPr>
    </w:lvl>
    <w:lvl w:ilvl="4" w:tplc="0E7C1222">
      <w:start w:val="1"/>
      <w:numFmt w:val="bullet"/>
      <w:lvlText w:val="o"/>
      <w:lvlJc w:val="left"/>
      <w:pPr>
        <w:ind w:left="3600" w:hanging="360"/>
      </w:pPr>
      <w:rPr>
        <w:rFonts w:ascii="Courier New" w:hAnsi="Courier New" w:hint="default"/>
      </w:rPr>
    </w:lvl>
    <w:lvl w:ilvl="5" w:tplc="2A569732">
      <w:start w:val="1"/>
      <w:numFmt w:val="bullet"/>
      <w:lvlText w:val=""/>
      <w:lvlJc w:val="left"/>
      <w:pPr>
        <w:ind w:left="4320" w:hanging="360"/>
      </w:pPr>
      <w:rPr>
        <w:rFonts w:ascii="Wingdings" w:hAnsi="Wingdings" w:hint="default"/>
      </w:rPr>
    </w:lvl>
    <w:lvl w:ilvl="6" w:tplc="C79C414C">
      <w:start w:val="1"/>
      <w:numFmt w:val="bullet"/>
      <w:lvlText w:val=""/>
      <w:lvlJc w:val="left"/>
      <w:pPr>
        <w:ind w:left="5040" w:hanging="360"/>
      </w:pPr>
      <w:rPr>
        <w:rFonts w:ascii="Symbol" w:hAnsi="Symbol" w:hint="default"/>
      </w:rPr>
    </w:lvl>
    <w:lvl w:ilvl="7" w:tplc="806ACF14">
      <w:start w:val="1"/>
      <w:numFmt w:val="bullet"/>
      <w:lvlText w:val="o"/>
      <w:lvlJc w:val="left"/>
      <w:pPr>
        <w:ind w:left="5760" w:hanging="360"/>
      </w:pPr>
      <w:rPr>
        <w:rFonts w:ascii="Courier New" w:hAnsi="Courier New" w:hint="default"/>
      </w:rPr>
    </w:lvl>
    <w:lvl w:ilvl="8" w:tplc="D9566F64">
      <w:start w:val="1"/>
      <w:numFmt w:val="bullet"/>
      <w:lvlText w:val=""/>
      <w:lvlJc w:val="left"/>
      <w:pPr>
        <w:ind w:left="6480" w:hanging="360"/>
      </w:pPr>
      <w:rPr>
        <w:rFonts w:ascii="Wingdings" w:hAnsi="Wingdings" w:hint="default"/>
      </w:rPr>
    </w:lvl>
  </w:abstractNum>
  <w:abstractNum w:abstractNumId="16" w15:restartNumberingAfterBreak="0">
    <w:nsid w:val="2FFED5B9"/>
    <w:multiLevelType w:val="hybridMultilevel"/>
    <w:tmpl w:val="8FE02EF8"/>
    <w:lvl w:ilvl="0" w:tplc="41DE4308">
      <w:start w:val="1"/>
      <w:numFmt w:val="bullet"/>
      <w:lvlText w:val=""/>
      <w:lvlJc w:val="left"/>
      <w:pPr>
        <w:ind w:left="702" w:hanging="360"/>
      </w:pPr>
      <w:rPr>
        <w:rFonts w:ascii="Symbol" w:hAnsi="Symbol" w:hint="default"/>
      </w:rPr>
    </w:lvl>
    <w:lvl w:ilvl="1" w:tplc="1C182344">
      <w:start w:val="1"/>
      <w:numFmt w:val="bullet"/>
      <w:lvlText w:val="o"/>
      <w:lvlJc w:val="left"/>
      <w:pPr>
        <w:ind w:left="1422" w:hanging="360"/>
      </w:pPr>
      <w:rPr>
        <w:rFonts w:ascii="Courier New" w:hAnsi="Courier New" w:hint="default"/>
      </w:rPr>
    </w:lvl>
    <w:lvl w:ilvl="2" w:tplc="6C242D52">
      <w:start w:val="1"/>
      <w:numFmt w:val="bullet"/>
      <w:lvlText w:val=""/>
      <w:lvlJc w:val="left"/>
      <w:pPr>
        <w:ind w:left="2142" w:hanging="360"/>
      </w:pPr>
      <w:rPr>
        <w:rFonts w:ascii="Wingdings" w:hAnsi="Wingdings" w:hint="default"/>
      </w:rPr>
    </w:lvl>
    <w:lvl w:ilvl="3" w:tplc="FEDCE20E">
      <w:start w:val="1"/>
      <w:numFmt w:val="bullet"/>
      <w:lvlText w:val=""/>
      <w:lvlJc w:val="left"/>
      <w:pPr>
        <w:ind w:left="2862" w:hanging="360"/>
      </w:pPr>
      <w:rPr>
        <w:rFonts w:ascii="Symbol" w:hAnsi="Symbol" w:hint="default"/>
      </w:rPr>
    </w:lvl>
    <w:lvl w:ilvl="4" w:tplc="B02C2584">
      <w:start w:val="1"/>
      <w:numFmt w:val="bullet"/>
      <w:lvlText w:val="o"/>
      <w:lvlJc w:val="left"/>
      <w:pPr>
        <w:ind w:left="3582" w:hanging="360"/>
      </w:pPr>
      <w:rPr>
        <w:rFonts w:ascii="Courier New" w:hAnsi="Courier New" w:hint="default"/>
      </w:rPr>
    </w:lvl>
    <w:lvl w:ilvl="5" w:tplc="A0601CCE">
      <w:start w:val="1"/>
      <w:numFmt w:val="bullet"/>
      <w:lvlText w:val=""/>
      <w:lvlJc w:val="left"/>
      <w:pPr>
        <w:ind w:left="4302" w:hanging="360"/>
      </w:pPr>
      <w:rPr>
        <w:rFonts w:ascii="Wingdings" w:hAnsi="Wingdings" w:hint="default"/>
      </w:rPr>
    </w:lvl>
    <w:lvl w:ilvl="6" w:tplc="903CD546">
      <w:start w:val="1"/>
      <w:numFmt w:val="bullet"/>
      <w:lvlText w:val=""/>
      <w:lvlJc w:val="left"/>
      <w:pPr>
        <w:ind w:left="5022" w:hanging="360"/>
      </w:pPr>
      <w:rPr>
        <w:rFonts w:ascii="Symbol" w:hAnsi="Symbol" w:hint="default"/>
      </w:rPr>
    </w:lvl>
    <w:lvl w:ilvl="7" w:tplc="8BCECA98">
      <w:start w:val="1"/>
      <w:numFmt w:val="bullet"/>
      <w:lvlText w:val="o"/>
      <w:lvlJc w:val="left"/>
      <w:pPr>
        <w:ind w:left="5742" w:hanging="360"/>
      </w:pPr>
      <w:rPr>
        <w:rFonts w:ascii="Courier New" w:hAnsi="Courier New" w:hint="default"/>
      </w:rPr>
    </w:lvl>
    <w:lvl w:ilvl="8" w:tplc="AB185500">
      <w:start w:val="1"/>
      <w:numFmt w:val="bullet"/>
      <w:lvlText w:val=""/>
      <w:lvlJc w:val="left"/>
      <w:pPr>
        <w:ind w:left="6462" w:hanging="360"/>
      </w:pPr>
      <w:rPr>
        <w:rFonts w:ascii="Wingdings" w:hAnsi="Wingdings" w:hint="default"/>
      </w:rPr>
    </w:lvl>
  </w:abstractNum>
  <w:abstractNum w:abstractNumId="17" w15:restartNumberingAfterBreak="0">
    <w:nsid w:val="303D96CD"/>
    <w:multiLevelType w:val="hybridMultilevel"/>
    <w:tmpl w:val="3B3A8FC0"/>
    <w:lvl w:ilvl="0" w:tplc="31305D96">
      <w:start w:val="1"/>
      <w:numFmt w:val="bullet"/>
      <w:lvlText w:val=""/>
      <w:lvlJc w:val="left"/>
      <w:pPr>
        <w:ind w:left="720" w:hanging="360"/>
      </w:pPr>
      <w:rPr>
        <w:rFonts w:ascii="Symbol" w:hAnsi="Symbol" w:hint="default"/>
      </w:rPr>
    </w:lvl>
    <w:lvl w:ilvl="1" w:tplc="BDBA2DF6">
      <w:start w:val="1"/>
      <w:numFmt w:val="bullet"/>
      <w:lvlText w:val="o"/>
      <w:lvlJc w:val="left"/>
      <w:pPr>
        <w:ind w:left="1440" w:hanging="360"/>
      </w:pPr>
      <w:rPr>
        <w:rFonts w:ascii="Courier New" w:hAnsi="Courier New" w:hint="default"/>
      </w:rPr>
    </w:lvl>
    <w:lvl w:ilvl="2" w:tplc="BF409F60">
      <w:start w:val="1"/>
      <w:numFmt w:val="bullet"/>
      <w:lvlText w:val=""/>
      <w:lvlJc w:val="left"/>
      <w:pPr>
        <w:ind w:left="2160" w:hanging="360"/>
      </w:pPr>
      <w:rPr>
        <w:rFonts w:ascii="Wingdings" w:hAnsi="Wingdings" w:hint="default"/>
      </w:rPr>
    </w:lvl>
    <w:lvl w:ilvl="3" w:tplc="D640D782">
      <w:start w:val="1"/>
      <w:numFmt w:val="bullet"/>
      <w:lvlText w:val=""/>
      <w:lvlJc w:val="left"/>
      <w:pPr>
        <w:ind w:left="2880" w:hanging="360"/>
      </w:pPr>
      <w:rPr>
        <w:rFonts w:ascii="Symbol" w:hAnsi="Symbol" w:hint="default"/>
      </w:rPr>
    </w:lvl>
    <w:lvl w:ilvl="4" w:tplc="2A125126">
      <w:start w:val="1"/>
      <w:numFmt w:val="bullet"/>
      <w:lvlText w:val="o"/>
      <w:lvlJc w:val="left"/>
      <w:pPr>
        <w:ind w:left="3600" w:hanging="360"/>
      </w:pPr>
      <w:rPr>
        <w:rFonts w:ascii="Courier New" w:hAnsi="Courier New" w:hint="default"/>
      </w:rPr>
    </w:lvl>
    <w:lvl w:ilvl="5" w:tplc="A3D83772">
      <w:start w:val="1"/>
      <w:numFmt w:val="bullet"/>
      <w:lvlText w:val=""/>
      <w:lvlJc w:val="left"/>
      <w:pPr>
        <w:ind w:left="4320" w:hanging="360"/>
      </w:pPr>
      <w:rPr>
        <w:rFonts w:ascii="Wingdings" w:hAnsi="Wingdings" w:hint="default"/>
      </w:rPr>
    </w:lvl>
    <w:lvl w:ilvl="6" w:tplc="61B4C926">
      <w:start w:val="1"/>
      <w:numFmt w:val="bullet"/>
      <w:lvlText w:val=""/>
      <w:lvlJc w:val="left"/>
      <w:pPr>
        <w:ind w:left="5040" w:hanging="360"/>
      </w:pPr>
      <w:rPr>
        <w:rFonts w:ascii="Symbol" w:hAnsi="Symbol" w:hint="default"/>
      </w:rPr>
    </w:lvl>
    <w:lvl w:ilvl="7" w:tplc="5B5A275A">
      <w:start w:val="1"/>
      <w:numFmt w:val="bullet"/>
      <w:lvlText w:val="o"/>
      <w:lvlJc w:val="left"/>
      <w:pPr>
        <w:ind w:left="5760" w:hanging="360"/>
      </w:pPr>
      <w:rPr>
        <w:rFonts w:ascii="Courier New" w:hAnsi="Courier New" w:hint="default"/>
      </w:rPr>
    </w:lvl>
    <w:lvl w:ilvl="8" w:tplc="2EEC891A">
      <w:start w:val="1"/>
      <w:numFmt w:val="bullet"/>
      <w:lvlText w:val=""/>
      <w:lvlJc w:val="left"/>
      <w:pPr>
        <w:ind w:left="6480" w:hanging="360"/>
      </w:pPr>
      <w:rPr>
        <w:rFonts w:ascii="Wingdings" w:hAnsi="Wingdings" w:hint="default"/>
      </w:rPr>
    </w:lvl>
  </w:abstractNum>
  <w:abstractNum w:abstractNumId="18" w15:restartNumberingAfterBreak="0">
    <w:nsid w:val="32E13CC4"/>
    <w:multiLevelType w:val="hybridMultilevel"/>
    <w:tmpl w:val="938CF9F6"/>
    <w:lvl w:ilvl="0" w:tplc="DD581434">
      <w:start w:val="1"/>
      <w:numFmt w:val="bullet"/>
      <w:lvlText w:val=""/>
      <w:lvlJc w:val="left"/>
      <w:pPr>
        <w:ind w:left="720" w:hanging="360"/>
      </w:pPr>
      <w:rPr>
        <w:rFonts w:ascii="Symbol" w:hAnsi="Symbol" w:hint="default"/>
      </w:rPr>
    </w:lvl>
    <w:lvl w:ilvl="1" w:tplc="5830B970">
      <w:start w:val="1"/>
      <w:numFmt w:val="bullet"/>
      <w:lvlText w:val="o"/>
      <w:lvlJc w:val="left"/>
      <w:pPr>
        <w:ind w:left="1440" w:hanging="360"/>
      </w:pPr>
      <w:rPr>
        <w:rFonts w:ascii="Courier New" w:hAnsi="Courier New" w:hint="default"/>
      </w:rPr>
    </w:lvl>
    <w:lvl w:ilvl="2" w:tplc="990C054E">
      <w:start w:val="1"/>
      <w:numFmt w:val="bullet"/>
      <w:lvlText w:val=""/>
      <w:lvlJc w:val="left"/>
      <w:pPr>
        <w:ind w:left="2160" w:hanging="360"/>
      </w:pPr>
      <w:rPr>
        <w:rFonts w:ascii="Wingdings" w:hAnsi="Wingdings" w:hint="default"/>
      </w:rPr>
    </w:lvl>
    <w:lvl w:ilvl="3" w:tplc="F23C9E16">
      <w:start w:val="1"/>
      <w:numFmt w:val="bullet"/>
      <w:lvlText w:val=""/>
      <w:lvlJc w:val="left"/>
      <w:pPr>
        <w:ind w:left="2880" w:hanging="360"/>
      </w:pPr>
      <w:rPr>
        <w:rFonts w:ascii="Symbol" w:hAnsi="Symbol" w:hint="default"/>
      </w:rPr>
    </w:lvl>
    <w:lvl w:ilvl="4" w:tplc="2C40FC42">
      <w:start w:val="1"/>
      <w:numFmt w:val="bullet"/>
      <w:lvlText w:val="o"/>
      <w:lvlJc w:val="left"/>
      <w:pPr>
        <w:ind w:left="3600" w:hanging="360"/>
      </w:pPr>
      <w:rPr>
        <w:rFonts w:ascii="Courier New" w:hAnsi="Courier New" w:hint="default"/>
      </w:rPr>
    </w:lvl>
    <w:lvl w:ilvl="5" w:tplc="FD1A99BA">
      <w:start w:val="1"/>
      <w:numFmt w:val="bullet"/>
      <w:lvlText w:val=""/>
      <w:lvlJc w:val="left"/>
      <w:pPr>
        <w:ind w:left="4320" w:hanging="360"/>
      </w:pPr>
      <w:rPr>
        <w:rFonts w:ascii="Wingdings" w:hAnsi="Wingdings" w:hint="default"/>
      </w:rPr>
    </w:lvl>
    <w:lvl w:ilvl="6" w:tplc="15B8A930">
      <w:start w:val="1"/>
      <w:numFmt w:val="bullet"/>
      <w:lvlText w:val=""/>
      <w:lvlJc w:val="left"/>
      <w:pPr>
        <w:ind w:left="5040" w:hanging="360"/>
      </w:pPr>
      <w:rPr>
        <w:rFonts w:ascii="Symbol" w:hAnsi="Symbol" w:hint="default"/>
      </w:rPr>
    </w:lvl>
    <w:lvl w:ilvl="7" w:tplc="4776D96E">
      <w:start w:val="1"/>
      <w:numFmt w:val="bullet"/>
      <w:lvlText w:val="o"/>
      <w:lvlJc w:val="left"/>
      <w:pPr>
        <w:ind w:left="5760" w:hanging="360"/>
      </w:pPr>
      <w:rPr>
        <w:rFonts w:ascii="Courier New" w:hAnsi="Courier New" w:hint="default"/>
      </w:rPr>
    </w:lvl>
    <w:lvl w:ilvl="8" w:tplc="0354FD54">
      <w:start w:val="1"/>
      <w:numFmt w:val="bullet"/>
      <w:lvlText w:val=""/>
      <w:lvlJc w:val="left"/>
      <w:pPr>
        <w:ind w:left="6480" w:hanging="360"/>
      </w:pPr>
      <w:rPr>
        <w:rFonts w:ascii="Wingdings" w:hAnsi="Wingdings" w:hint="default"/>
      </w:rPr>
    </w:lvl>
  </w:abstractNum>
  <w:abstractNum w:abstractNumId="19" w15:restartNumberingAfterBreak="0">
    <w:nsid w:val="39148D86"/>
    <w:multiLevelType w:val="hybridMultilevel"/>
    <w:tmpl w:val="057E31F8"/>
    <w:lvl w:ilvl="0" w:tplc="68B2ECE6">
      <w:start w:val="1"/>
      <w:numFmt w:val="bullet"/>
      <w:lvlText w:val=""/>
      <w:lvlJc w:val="left"/>
      <w:pPr>
        <w:ind w:left="720" w:hanging="360"/>
      </w:pPr>
      <w:rPr>
        <w:rFonts w:ascii="Symbol" w:hAnsi="Symbol" w:hint="default"/>
      </w:rPr>
    </w:lvl>
    <w:lvl w:ilvl="1" w:tplc="E8F820E8">
      <w:start w:val="1"/>
      <w:numFmt w:val="bullet"/>
      <w:lvlText w:val="o"/>
      <w:lvlJc w:val="left"/>
      <w:pPr>
        <w:ind w:left="1440" w:hanging="360"/>
      </w:pPr>
      <w:rPr>
        <w:rFonts w:ascii="Courier New" w:hAnsi="Courier New" w:hint="default"/>
      </w:rPr>
    </w:lvl>
    <w:lvl w:ilvl="2" w:tplc="C6B817C4">
      <w:start w:val="1"/>
      <w:numFmt w:val="bullet"/>
      <w:lvlText w:val=""/>
      <w:lvlJc w:val="left"/>
      <w:pPr>
        <w:ind w:left="2160" w:hanging="360"/>
      </w:pPr>
      <w:rPr>
        <w:rFonts w:ascii="Wingdings" w:hAnsi="Wingdings" w:hint="default"/>
      </w:rPr>
    </w:lvl>
    <w:lvl w:ilvl="3" w:tplc="36387DE0">
      <w:start w:val="1"/>
      <w:numFmt w:val="bullet"/>
      <w:lvlText w:val=""/>
      <w:lvlJc w:val="left"/>
      <w:pPr>
        <w:ind w:left="2880" w:hanging="360"/>
      </w:pPr>
      <w:rPr>
        <w:rFonts w:ascii="Symbol" w:hAnsi="Symbol" w:hint="default"/>
      </w:rPr>
    </w:lvl>
    <w:lvl w:ilvl="4" w:tplc="997CBC9A">
      <w:start w:val="1"/>
      <w:numFmt w:val="bullet"/>
      <w:lvlText w:val="o"/>
      <w:lvlJc w:val="left"/>
      <w:pPr>
        <w:ind w:left="3600" w:hanging="360"/>
      </w:pPr>
      <w:rPr>
        <w:rFonts w:ascii="Courier New" w:hAnsi="Courier New" w:hint="default"/>
      </w:rPr>
    </w:lvl>
    <w:lvl w:ilvl="5" w:tplc="03C02D0C">
      <w:start w:val="1"/>
      <w:numFmt w:val="bullet"/>
      <w:lvlText w:val=""/>
      <w:lvlJc w:val="left"/>
      <w:pPr>
        <w:ind w:left="4320" w:hanging="360"/>
      </w:pPr>
      <w:rPr>
        <w:rFonts w:ascii="Wingdings" w:hAnsi="Wingdings" w:hint="default"/>
      </w:rPr>
    </w:lvl>
    <w:lvl w:ilvl="6" w:tplc="761A4FF2">
      <w:start w:val="1"/>
      <w:numFmt w:val="bullet"/>
      <w:lvlText w:val=""/>
      <w:lvlJc w:val="left"/>
      <w:pPr>
        <w:ind w:left="5040" w:hanging="360"/>
      </w:pPr>
      <w:rPr>
        <w:rFonts w:ascii="Symbol" w:hAnsi="Symbol" w:hint="default"/>
      </w:rPr>
    </w:lvl>
    <w:lvl w:ilvl="7" w:tplc="5C3494D0">
      <w:start w:val="1"/>
      <w:numFmt w:val="bullet"/>
      <w:lvlText w:val="o"/>
      <w:lvlJc w:val="left"/>
      <w:pPr>
        <w:ind w:left="5760" w:hanging="360"/>
      </w:pPr>
      <w:rPr>
        <w:rFonts w:ascii="Courier New" w:hAnsi="Courier New" w:hint="default"/>
      </w:rPr>
    </w:lvl>
    <w:lvl w:ilvl="8" w:tplc="788ABD78">
      <w:start w:val="1"/>
      <w:numFmt w:val="bullet"/>
      <w:lvlText w:val=""/>
      <w:lvlJc w:val="left"/>
      <w:pPr>
        <w:ind w:left="6480" w:hanging="360"/>
      </w:pPr>
      <w:rPr>
        <w:rFonts w:ascii="Wingdings" w:hAnsi="Wingdings" w:hint="default"/>
      </w:rPr>
    </w:lvl>
  </w:abstractNum>
  <w:abstractNum w:abstractNumId="20" w15:restartNumberingAfterBreak="0">
    <w:nsid w:val="3CA3C791"/>
    <w:multiLevelType w:val="hybridMultilevel"/>
    <w:tmpl w:val="47420422"/>
    <w:lvl w:ilvl="0" w:tplc="058E89E8">
      <w:start w:val="1"/>
      <w:numFmt w:val="bullet"/>
      <w:lvlText w:val=""/>
      <w:lvlJc w:val="left"/>
      <w:pPr>
        <w:ind w:left="720" w:hanging="360"/>
      </w:pPr>
      <w:rPr>
        <w:rFonts w:ascii="Symbol" w:hAnsi="Symbol" w:hint="default"/>
      </w:rPr>
    </w:lvl>
    <w:lvl w:ilvl="1" w:tplc="FF32C83C">
      <w:start w:val="1"/>
      <w:numFmt w:val="bullet"/>
      <w:lvlText w:val="o"/>
      <w:lvlJc w:val="left"/>
      <w:pPr>
        <w:ind w:left="1440" w:hanging="360"/>
      </w:pPr>
      <w:rPr>
        <w:rFonts w:ascii="Courier New" w:hAnsi="Courier New" w:hint="default"/>
      </w:rPr>
    </w:lvl>
    <w:lvl w:ilvl="2" w:tplc="4C0E3D78">
      <w:start w:val="1"/>
      <w:numFmt w:val="bullet"/>
      <w:lvlText w:val=""/>
      <w:lvlJc w:val="left"/>
      <w:pPr>
        <w:ind w:left="2160" w:hanging="360"/>
      </w:pPr>
      <w:rPr>
        <w:rFonts w:ascii="Wingdings" w:hAnsi="Wingdings" w:hint="default"/>
      </w:rPr>
    </w:lvl>
    <w:lvl w:ilvl="3" w:tplc="7750DA6E">
      <w:start w:val="1"/>
      <w:numFmt w:val="bullet"/>
      <w:lvlText w:val=""/>
      <w:lvlJc w:val="left"/>
      <w:pPr>
        <w:ind w:left="2880" w:hanging="360"/>
      </w:pPr>
      <w:rPr>
        <w:rFonts w:ascii="Symbol" w:hAnsi="Symbol" w:hint="default"/>
      </w:rPr>
    </w:lvl>
    <w:lvl w:ilvl="4" w:tplc="5F4E8600">
      <w:start w:val="1"/>
      <w:numFmt w:val="bullet"/>
      <w:lvlText w:val="o"/>
      <w:lvlJc w:val="left"/>
      <w:pPr>
        <w:ind w:left="3600" w:hanging="360"/>
      </w:pPr>
      <w:rPr>
        <w:rFonts w:ascii="Courier New" w:hAnsi="Courier New" w:hint="default"/>
      </w:rPr>
    </w:lvl>
    <w:lvl w:ilvl="5" w:tplc="28B890A4">
      <w:start w:val="1"/>
      <w:numFmt w:val="bullet"/>
      <w:lvlText w:val=""/>
      <w:lvlJc w:val="left"/>
      <w:pPr>
        <w:ind w:left="4320" w:hanging="360"/>
      </w:pPr>
      <w:rPr>
        <w:rFonts w:ascii="Wingdings" w:hAnsi="Wingdings" w:hint="default"/>
      </w:rPr>
    </w:lvl>
    <w:lvl w:ilvl="6" w:tplc="842ABC84">
      <w:start w:val="1"/>
      <w:numFmt w:val="bullet"/>
      <w:lvlText w:val=""/>
      <w:lvlJc w:val="left"/>
      <w:pPr>
        <w:ind w:left="5040" w:hanging="360"/>
      </w:pPr>
      <w:rPr>
        <w:rFonts w:ascii="Symbol" w:hAnsi="Symbol" w:hint="default"/>
      </w:rPr>
    </w:lvl>
    <w:lvl w:ilvl="7" w:tplc="9C363EB6">
      <w:start w:val="1"/>
      <w:numFmt w:val="bullet"/>
      <w:lvlText w:val="o"/>
      <w:lvlJc w:val="left"/>
      <w:pPr>
        <w:ind w:left="5760" w:hanging="360"/>
      </w:pPr>
      <w:rPr>
        <w:rFonts w:ascii="Courier New" w:hAnsi="Courier New" w:hint="default"/>
      </w:rPr>
    </w:lvl>
    <w:lvl w:ilvl="8" w:tplc="31B671DC">
      <w:start w:val="1"/>
      <w:numFmt w:val="bullet"/>
      <w:lvlText w:val=""/>
      <w:lvlJc w:val="left"/>
      <w:pPr>
        <w:ind w:left="6480" w:hanging="360"/>
      </w:pPr>
      <w:rPr>
        <w:rFonts w:ascii="Wingdings" w:hAnsi="Wingdings" w:hint="default"/>
      </w:rPr>
    </w:lvl>
  </w:abstractNum>
  <w:abstractNum w:abstractNumId="21" w15:restartNumberingAfterBreak="0">
    <w:nsid w:val="3D574E4C"/>
    <w:multiLevelType w:val="hybridMultilevel"/>
    <w:tmpl w:val="FC88AFDA"/>
    <w:lvl w:ilvl="0" w:tplc="BA50FF52">
      <w:start w:val="1"/>
      <w:numFmt w:val="bullet"/>
      <w:lvlText w:val=""/>
      <w:lvlJc w:val="left"/>
      <w:pPr>
        <w:ind w:left="673" w:hanging="360"/>
      </w:pPr>
      <w:rPr>
        <w:rFonts w:ascii="Symbol" w:hAnsi="Symbol" w:hint="default"/>
      </w:rPr>
    </w:lvl>
    <w:lvl w:ilvl="1" w:tplc="B74A41FE">
      <w:start w:val="1"/>
      <w:numFmt w:val="bullet"/>
      <w:lvlText w:val="o"/>
      <w:lvlJc w:val="left"/>
      <w:pPr>
        <w:ind w:left="1393" w:hanging="360"/>
      </w:pPr>
      <w:rPr>
        <w:rFonts w:ascii="Courier New" w:hAnsi="Courier New" w:hint="default"/>
      </w:rPr>
    </w:lvl>
    <w:lvl w:ilvl="2" w:tplc="FD426F60">
      <w:start w:val="1"/>
      <w:numFmt w:val="bullet"/>
      <w:lvlText w:val=""/>
      <w:lvlJc w:val="left"/>
      <w:pPr>
        <w:ind w:left="2113" w:hanging="360"/>
      </w:pPr>
      <w:rPr>
        <w:rFonts w:ascii="Wingdings" w:hAnsi="Wingdings" w:hint="default"/>
      </w:rPr>
    </w:lvl>
    <w:lvl w:ilvl="3" w:tplc="2B9670F8">
      <w:start w:val="1"/>
      <w:numFmt w:val="bullet"/>
      <w:lvlText w:val=""/>
      <w:lvlJc w:val="left"/>
      <w:pPr>
        <w:ind w:left="2833" w:hanging="360"/>
      </w:pPr>
      <w:rPr>
        <w:rFonts w:ascii="Symbol" w:hAnsi="Symbol" w:hint="default"/>
      </w:rPr>
    </w:lvl>
    <w:lvl w:ilvl="4" w:tplc="748CA3DA">
      <w:start w:val="1"/>
      <w:numFmt w:val="bullet"/>
      <w:lvlText w:val="o"/>
      <w:lvlJc w:val="left"/>
      <w:pPr>
        <w:ind w:left="3553" w:hanging="360"/>
      </w:pPr>
      <w:rPr>
        <w:rFonts w:ascii="Courier New" w:hAnsi="Courier New" w:hint="default"/>
      </w:rPr>
    </w:lvl>
    <w:lvl w:ilvl="5" w:tplc="4C54C5F2">
      <w:start w:val="1"/>
      <w:numFmt w:val="bullet"/>
      <w:lvlText w:val=""/>
      <w:lvlJc w:val="left"/>
      <w:pPr>
        <w:ind w:left="4273" w:hanging="360"/>
      </w:pPr>
      <w:rPr>
        <w:rFonts w:ascii="Wingdings" w:hAnsi="Wingdings" w:hint="default"/>
      </w:rPr>
    </w:lvl>
    <w:lvl w:ilvl="6" w:tplc="753ABD34">
      <w:start w:val="1"/>
      <w:numFmt w:val="bullet"/>
      <w:lvlText w:val=""/>
      <w:lvlJc w:val="left"/>
      <w:pPr>
        <w:ind w:left="4993" w:hanging="360"/>
      </w:pPr>
      <w:rPr>
        <w:rFonts w:ascii="Symbol" w:hAnsi="Symbol" w:hint="default"/>
      </w:rPr>
    </w:lvl>
    <w:lvl w:ilvl="7" w:tplc="206AE5EE">
      <w:start w:val="1"/>
      <w:numFmt w:val="bullet"/>
      <w:lvlText w:val="o"/>
      <w:lvlJc w:val="left"/>
      <w:pPr>
        <w:ind w:left="5713" w:hanging="360"/>
      </w:pPr>
      <w:rPr>
        <w:rFonts w:ascii="Courier New" w:hAnsi="Courier New" w:hint="default"/>
      </w:rPr>
    </w:lvl>
    <w:lvl w:ilvl="8" w:tplc="814814F0">
      <w:start w:val="1"/>
      <w:numFmt w:val="bullet"/>
      <w:lvlText w:val=""/>
      <w:lvlJc w:val="left"/>
      <w:pPr>
        <w:ind w:left="6433" w:hanging="360"/>
      </w:pPr>
      <w:rPr>
        <w:rFonts w:ascii="Wingdings" w:hAnsi="Wingdings" w:hint="default"/>
      </w:rPr>
    </w:lvl>
  </w:abstractNum>
  <w:abstractNum w:abstractNumId="22" w15:restartNumberingAfterBreak="0">
    <w:nsid w:val="3EF5513F"/>
    <w:multiLevelType w:val="hybridMultilevel"/>
    <w:tmpl w:val="CAE41E0A"/>
    <w:lvl w:ilvl="0" w:tplc="B2700C1C">
      <w:start w:val="1"/>
      <w:numFmt w:val="bullet"/>
      <w:lvlText w:val=""/>
      <w:lvlJc w:val="left"/>
      <w:pPr>
        <w:ind w:left="720" w:hanging="360"/>
      </w:pPr>
      <w:rPr>
        <w:rFonts w:ascii="Symbol" w:hAnsi="Symbol" w:hint="default"/>
      </w:rPr>
    </w:lvl>
    <w:lvl w:ilvl="1" w:tplc="11D8FE1E">
      <w:start w:val="1"/>
      <w:numFmt w:val="bullet"/>
      <w:lvlText w:val="o"/>
      <w:lvlJc w:val="left"/>
      <w:pPr>
        <w:ind w:left="1440" w:hanging="360"/>
      </w:pPr>
      <w:rPr>
        <w:rFonts w:ascii="Courier New" w:hAnsi="Courier New" w:hint="default"/>
      </w:rPr>
    </w:lvl>
    <w:lvl w:ilvl="2" w:tplc="91FE4048">
      <w:start w:val="1"/>
      <w:numFmt w:val="bullet"/>
      <w:lvlText w:val=""/>
      <w:lvlJc w:val="left"/>
      <w:pPr>
        <w:ind w:left="2160" w:hanging="360"/>
      </w:pPr>
      <w:rPr>
        <w:rFonts w:ascii="Wingdings" w:hAnsi="Wingdings" w:hint="default"/>
      </w:rPr>
    </w:lvl>
    <w:lvl w:ilvl="3" w:tplc="627E09B2">
      <w:start w:val="1"/>
      <w:numFmt w:val="bullet"/>
      <w:lvlText w:val=""/>
      <w:lvlJc w:val="left"/>
      <w:pPr>
        <w:ind w:left="2880" w:hanging="360"/>
      </w:pPr>
      <w:rPr>
        <w:rFonts w:ascii="Symbol" w:hAnsi="Symbol" w:hint="default"/>
      </w:rPr>
    </w:lvl>
    <w:lvl w:ilvl="4" w:tplc="70B41D88">
      <w:start w:val="1"/>
      <w:numFmt w:val="bullet"/>
      <w:lvlText w:val="o"/>
      <w:lvlJc w:val="left"/>
      <w:pPr>
        <w:ind w:left="3600" w:hanging="360"/>
      </w:pPr>
      <w:rPr>
        <w:rFonts w:ascii="Courier New" w:hAnsi="Courier New" w:hint="default"/>
      </w:rPr>
    </w:lvl>
    <w:lvl w:ilvl="5" w:tplc="56347A88">
      <w:start w:val="1"/>
      <w:numFmt w:val="bullet"/>
      <w:lvlText w:val=""/>
      <w:lvlJc w:val="left"/>
      <w:pPr>
        <w:ind w:left="4320" w:hanging="360"/>
      </w:pPr>
      <w:rPr>
        <w:rFonts w:ascii="Wingdings" w:hAnsi="Wingdings" w:hint="default"/>
      </w:rPr>
    </w:lvl>
    <w:lvl w:ilvl="6" w:tplc="1A0A7170">
      <w:start w:val="1"/>
      <w:numFmt w:val="bullet"/>
      <w:lvlText w:val=""/>
      <w:lvlJc w:val="left"/>
      <w:pPr>
        <w:ind w:left="5040" w:hanging="360"/>
      </w:pPr>
      <w:rPr>
        <w:rFonts w:ascii="Symbol" w:hAnsi="Symbol" w:hint="default"/>
      </w:rPr>
    </w:lvl>
    <w:lvl w:ilvl="7" w:tplc="546E7E16">
      <w:start w:val="1"/>
      <w:numFmt w:val="bullet"/>
      <w:lvlText w:val="o"/>
      <w:lvlJc w:val="left"/>
      <w:pPr>
        <w:ind w:left="5760" w:hanging="360"/>
      </w:pPr>
      <w:rPr>
        <w:rFonts w:ascii="Courier New" w:hAnsi="Courier New" w:hint="default"/>
      </w:rPr>
    </w:lvl>
    <w:lvl w:ilvl="8" w:tplc="ACD4CF06">
      <w:start w:val="1"/>
      <w:numFmt w:val="bullet"/>
      <w:lvlText w:val=""/>
      <w:lvlJc w:val="left"/>
      <w:pPr>
        <w:ind w:left="6480" w:hanging="360"/>
      </w:pPr>
      <w:rPr>
        <w:rFonts w:ascii="Wingdings" w:hAnsi="Wingdings" w:hint="default"/>
      </w:rPr>
    </w:lvl>
  </w:abstractNum>
  <w:abstractNum w:abstractNumId="23" w15:restartNumberingAfterBreak="0">
    <w:nsid w:val="402B765B"/>
    <w:multiLevelType w:val="hybridMultilevel"/>
    <w:tmpl w:val="0A5A7F6A"/>
    <w:lvl w:ilvl="0" w:tplc="90D828EC">
      <w:start w:val="1"/>
      <w:numFmt w:val="bullet"/>
      <w:lvlText w:val=""/>
      <w:lvlJc w:val="left"/>
      <w:pPr>
        <w:ind w:left="720" w:hanging="360"/>
      </w:pPr>
      <w:rPr>
        <w:rFonts w:ascii="Symbol" w:hAnsi="Symbol" w:hint="default"/>
      </w:rPr>
    </w:lvl>
    <w:lvl w:ilvl="1" w:tplc="49328E5E">
      <w:start w:val="1"/>
      <w:numFmt w:val="bullet"/>
      <w:lvlText w:val="o"/>
      <w:lvlJc w:val="left"/>
      <w:pPr>
        <w:ind w:left="1440" w:hanging="360"/>
      </w:pPr>
      <w:rPr>
        <w:rFonts w:ascii="Courier New" w:hAnsi="Courier New" w:hint="default"/>
      </w:rPr>
    </w:lvl>
    <w:lvl w:ilvl="2" w:tplc="51129710">
      <w:start w:val="1"/>
      <w:numFmt w:val="bullet"/>
      <w:lvlText w:val=""/>
      <w:lvlJc w:val="left"/>
      <w:pPr>
        <w:ind w:left="2160" w:hanging="360"/>
      </w:pPr>
      <w:rPr>
        <w:rFonts w:ascii="Wingdings" w:hAnsi="Wingdings" w:hint="default"/>
      </w:rPr>
    </w:lvl>
    <w:lvl w:ilvl="3" w:tplc="EBB63B28">
      <w:start w:val="1"/>
      <w:numFmt w:val="bullet"/>
      <w:lvlText w:val=""/>
      <w:lvlJc w:val="left"/>
      <w:pPr>
        <w:ind w:left="2880" w:hanging="360"/>
      </w:pPr>
      <w:rPr>
        <w:rFonts w:ascii="Symbol" w:hAnsi="Symbol" w:hint="default"/>
      </w:rPr>
    </w:lvl>
    <w:lvl w:ilvl="4" w:tplc="FFA891CA">
      <w:start w:val="1"/>
      <w:numFmt w:val="bullet"/>
      <w:lvlText w:val="o"/>
      <w:lvlJc w:val="left"/>
      <w:pPr>
        <w:ind w:left="3600" w:hanging="360"/>
      </w:pPr>
      <w:rPr>
        <w:rFonts w:ascii="Courier New" w:hAnsi="Courier New" w:hint="default"/>
      </w:rPr>
    </w:lvl>
    <w:lvl w:ilvl="5" w:tplc="73142F9E">
      <w:start w:val="1"/>
      <w:numFmt w:val="bullet"/>
      <w:lvlText w:val=""/>
      <w:lvlJc w:val="left"/>
      <w:pPr>
        <w:ind w:left="4320" w:hanging="360"/>
      </w:pPr>
      <w:rPr>
        <w:rFonts w:ascii="Wingdings" w:hAnsi="Wingdings" w:hint="default"/>
      </w:rPr>
    </w:lvl>
    <w:lvl w:ilvl="6" w:tplc="4F3AF730">
      <w:start w:val="1"/>
      <w:numFmt w:val="bullet"/>
      <w:lvlText w:val=""/>
      <w:lvlJc w:val="left"/>
      <w:pPr>
        <w:ind w:left="5040" w:hanging="360"/>
      </w:pPr>
      <w:rPr>
        <w:rFonts w:ascii="Symbol" w:hAnsi="Symbol" w:hint="default"/>
      </w:rPr>
    </w:lvl>
    <w:lvl w:ilvl="7" w:tplc="A0789AF0">
      <w:start w:val="1"/>
      <w:numFmt w:val="bullet"/>
      <w:lvlText w:val="o"/>
      <w:lvlJc w:val="left"/>
      <w:pPr>
        <w:ind w:left="5760" w:hanging="360"/>
      </w:pPr>
      <w:rPr>
        <w:rFonts w:ascii="Courier New" w:hAnsi="Courier New" w:hint="default"/>
      </w:rPr>
    </w:lvl>
    <w:lvl w:ilvl="8" w:tplc="50ECE074">
      <w:start w:val="1"/>
      <w:numFmt w:val="bullet"/>
      <w:lvlText w:val=""/>
      <w:lvlJc w:val="left"/>
      <w:pPr>
        <w:ind w:left="6480" w:hanging="360"/>
      </w:pPr>
      <w:rPr>
        <w:rFonts w:ascii="Wingdings" w:hAnsi="Wingdings" w:hint="default"/>
      </w:rPr>
    </w:lvl>
  </w:abstractNum>
  <w:abstractNum w:abstractNumId="24" w15:restartNumberingAfterBreak="0">
    <w:nsid w:val="43010320"/>
    <w:multiLevelType w:val="hybridMultilevel"/>
    <w:tmpl w:val="335CB4CA"/>
    <w:lvl w:ilvl="0" w:tplc="170C8ED6">
      <w:start w:val="1"/>
      <w:numFmt w:val="decimal"/>
      <w:lvlText w:val="%1."/>
      <w:lvlJc w:val="left"/>
      <w:pPr>
        <w:ind w:left="720" w:hanging="360"/>
      </w:pPr>
    </w:lvl>
    <w:lvl w:ilvl="1" w:tplc="2884D41E">
      <w:start w:val="1"/>
      <w:numFmt w:val="lowerLetter"/>
      <w:lvlText w:val="%2."/>
      <w:lvlJc w:val="left"/>
      <w:pPr>
        <w:ind w:left="1440" w:hanging="360"/>
      </w:pPr>
    </w:lvl>
    <w:lvl w:ilvl="2" w:tplc="1C3C7B8A">
      <w:start w:val="1"/>
      <w:numFmt w:val="lowerRoman"/>
      <w:lvlText w:val="%3."/>
      <w:lvlJc w:val="right"/>
      <w:pPr>
        <w:ind w:left="2160" w:hanging="180"/>
      </w:pPr>
    </w:lvl>
    <w:lvl w:ilvl="3" w:tplc="C4FC6ACE">
      <w:start w:val="1"/>
      <w:numFmt w:val="decimal"/>
      <w:lvlText w:val="%4."/>
      <w:lvlJc w:val="left"/>
      <w:pPr>
        <w:ind w:left="2880" w:hanging="360"/>
      </w:pPr>
    </w:lvl>
    <w:lvl w:ilvl="4" w:tplc="EB3CF2CC">
      <w:start w:val="1"/>
      <w:numFmt w:val="lowerLetter"/>
      <w:lvlText w:val="%5."/>
      <w:lvlJc w:val="left"/>
      <w:pPr>
        <w:ind w:left="3600" w:hanging="360"/>
      </w:pPr>
    </w:lvl>
    <w:lvl w:ilvl="5" w:tplc="35DC904E">
      <w:start w:val="1"/>
      <w:numFmt w:val="lowerRoman"/>
      <w:lvlText w:val="%6."/>
      <w:lvlJc w:val="right"/>
      <w:pPr>
        <w:ind w:left="4320" w:hanging="180"/>
      </w:pPr>
    </w:lvl>
    <w:lvl w:ilvl="6" w:tplc="65CCB726">
      <w:start w:val="1"/>
      <w:numFmt w:val="decimal"/>
      <w:lvlText w:val="%7."/>
      <w:lvlJc w:val="left"/>
      <w:pPr>
        <w:ind w:left="5040" w:hanging="360"/>
      </w:pPr>
    </w:lvl>
    <w:lvl w:ilvl="7" w:tplc="A4F26906">
      <w:start w:val="1"/>
      <w:numFmt w:val="lowerLetter"/>
      <w:lvlText w:val="%8."/>
      <w:lvlJc w:val="left"/>
      <w:pPr>
        <w:ind w:left="5760" w:hanging="360"/>
      </w:pPr>
    </w:lvl>
    <w:lvl w:ilvl="8" w:tplc="95D46FD8">
      <w:start w:val="1"/>
      <w:numFmt w:val="lowerRoman"/>
      <w:lvlText w:val="%9."/>
      <w:lvlJc w:val="right"/>
      <w:pPr>
        <w:ind w:left="6480" w:hanging="180"/>
      </w:pPr>
    </w:lvl>
  </w:abstractNum>
  <w:abstractNum w:abstractNumId="25" w15:restartNumberingAfterBreak="0">
    <w:nsid w:val="54D0047B"/>
    <w:multiLevelType w:val="hybridMultilevel"/>
    <w:tmpl w:val="333CF0DC"/>
    <w:lvl w:ilvl="0" w:tplc="E54C20A4">
      <w:start w:val="1"/>
      <w:numFmt w:val="decimal"/>
      <w:lvlText w:val="%1."/>
      <w:lvlJc w:val="left"/>
      <w:pPr>
        <w:ind w:left="720" w:hanging="360"/>
      </w:pPr>
    </w:lvl>
    <w:lvl w:ilvl="1" w:tplc="9F1C601A">
      <w:start w:val="1"/>
      <w:numFmt w:val="lowerLetter"/>
      <w:lvlText w:val="%2."/>
      <w:lvlJc w:val="left"/>
      <w:pPr>
        <w:ind w:left="1440" w:hanging="360"/>
      </w:pPr>
    </w:lvl>
    <w:lvl w:ilvl="2" w:tplc="62886A56">
      <w:start w:val="1"/>
      <w:numFmt w:val="lowerRoman"/>
      <w:lvlText w:val="%3."/>
      <w:lvlJc w:val="right"/>
      <w:pPr>
        <w:ind w:left="2160" w:hanging="180"/>
      </w:pPr>
    </w:lvl>
    <w:lvl w:ilvl="3" w:tplc="E924A792">
      <w:start w:val="1"/>
      <w:numFmt w:val="decimal"/>
      <w:lvlText w:val="%4."/>
      <w:lvlJc w:val="left"/>
      <w:pPr>
        <w:ind w:left="2880" w:hanging="360"/>
      </w:pPr>
    </w:lvl>
    <w:lvl w:ilvl="4" w:tplc="27D6A312">
      <w:start w:val="1"/>
      <w:numFmt w:val="lowerLetter"/>
      <w:lvlText w:val="%5."/>
      <w:lvlJc w:val="left"/>
      <w:pPr>
        <w:ind w:left="3600" w:hanging="360"/>
      </w:pPr>
    </w:lvl>
    <w:lvl w:ilvl="5" w:tplc="7F4CE45C">
      <w:start w:val="1"/>
      <w:numFmt w:val="lowerRoman"/>
      <w:lvlText w:val="%6."/>
      <w:lvlJc w:val="right"/>
      <w:pPr>
        <w:ind w:left="4320" w:hanging="180"/>
      </w:pPr>
    </w:lvl>
    <w:lvl w:ilvl="6" w:tplc="3DB6FF30">
      <w:start w:val="1"/>
      <w:numFmt w:val="decimal"/>
      <w:lvlText w:val="%7."/>
      <w:lvlJc w:val="left"/>
      <w:pPr>
        <w:ind w:left="5040" w:hanging="360"/>
      </w:pPr>
    </w:lvl>
    <w:lvl w:ilvl="7" w:tplc="72F0CD28">
      <w:start w:val="1"/>
      <w:numFmt w:val="lowerLetter"/>
      <w:lvlText w:val="%8."/>
      <w:lvlJc w:val="left"/>
      <w:pPr>
        <w:ind w:left="5760" w:hanging="360"/>
      </w:pPr>
    </w:lvl>
    <w:lvl w:ilvl="8" w:tplc="24A2C682">
      <w:start w:val="1"/>
      <w:numFmt w:val="lowerRoman"/>
      <w:lvlText w:val="%9."/>
      <w:lvlJc w:val="right"/>
      <w:pPr>
        <w:ind w:left="6480" w:hanging="180"/>
      </w:pPr>
    </w:lvl>
  </w:abstractNum>
  <w:abstractNum w:abstractNumId="26" w15:restartNumberingAfterBreak="0">
    <w:nsid w:val="5B306388"/>
    <w:multiLevelType w:val="hybridMultilevel"/>
    <w:tmpl w:val="28A0D632"/>
    <w:lvl w:ilvl="0" w:tplc="C1186276">
      <w:start w:val="1"/>
      <w:numFmt w:val="decimal"/>
      <w:lvlText w:val="%1."/>
      <w:lvlJc w:val="left"/>
      <w:pPr>
        <w:ind w:left="720" w:hanging="360"/>
      </w:pPr>
    </w:lvl>
    <w:lvl w:ilvl="1" w:tplc="9DC4FAC0">
      <w:start w:val="1"/>
      <w:numFmt w:val="lowerLetter"/>
      <w:lvlText w:val="%2."/>
      <w:lvlJc w:val="left"/>
      <w:pPr>
        <w:ind w:left="1440" w:hanging="360"/>
      </w:pPr>
    </w:lvl>
    <w:lvl w:ilvl="2" w:tplc="43941BAC">
      <w:start w:val="1"/>
      <w:numFmt w:val="lowerRoman"/>
      <w:lvlText w:val="%3."/>
      <w:lvlJc w:val="right"/>
      <w:pPr>
        <w:ind w:left="2160" w:hanging="180"/>
      </w:pPr>
    </w:lvl>
    <w:lvl w:ilvl="3" w:tplc="1B2A77D8">
      <w:start w:val="1"/>
      <w:numFmt w:val="decimal"/>
      <w:lvlText w:val="%4."/>
      <w:lvlJc w:val="left"/>
      <w:pPr>
        <w:ind w:left="2880" w:hanging="360"/>
      </w:pPr>
    </w:lvl>
    <w:lvl w:ilvl="4" w:tplc="11A65272">
      <w:start w:val="1"/>
      <w:numFmt w:val="lowerLetter"/>
      <w:lvlText w:val="%5."/>
      <w:lvlJc w:val="left"/>
      <w:pPr>
        <w:ind w:left="3600" w:hanging="360"/>
      </w:pPr>
    </w:lvl>
    <w:lvl w:ilvl="5" w:tplc="49C45F12">
      <w:start w:val="1"/>
      <w:numFmt w:val="lowerRoman"/>
      <w:lvlText w:val="%6."/>
      <w:lvlJc w:val="right"/>
      <w:pPr>
        <w:ind w:left="4320" w:hanging="180"/>
      </w:pPr>
    </w:lvl>
    <w:lvl w:ilvl="6" w:tplc="CA52304E">
      <w:start w:val="1"/>
      <w:numFmt w:val="decimal"/>
      <w:lvlText w:val="%7."/>
      <w:lvlJc w:val="left"/>
      <w:pPr>
        <w:ind w:left="5040" w:hanging="360"/>
      </w:pPr>
    </w:lvl>
    <w:lvl w:ilvl="7" w:tplc="9A74C524">
      <w:start w:val="1"/>
      <w:numFmt w:val="lowerLetter"/>
      <w:lvlText w:val="%8."/>
      <w:lvlJc w:val="left"/>
      <w:pPr>
        <w:ind w:left="5760" w:hanging="360"/>
      </w:pPr>
    </w:lvl>
    <w:lvl w:ilvl="8" w:tplc="710A1224">
      <w:start w:val="1"/>
      <w:numFmt w:val="lowerRoman"/>
      <w:lvlText w:val="%9."/>
      <w:lvlJc w:val="right"/>
      <w:pPr>
        <w:ind w:left="6480" w:hanging="180"/>
      </w:pPr>
    </w:lvl>
  </w:abstractNum>
  <w:abstractNum w:abstractNumId="27" w15:restartNumberingAfterBreak="0">
    <w:nsid w:val="62257F6C"/>
    <w:multiLevelType w:val="hybridMultilevel"/>
    <w:tmpl w:val="6006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715AE"/>
    <w:multiLevelType w:val="hybridMultilevel"/>
    <w:tmpl w:val="F5F41238"/>
    <w:lvl w:ilvl="0" w:tplc="4920B6A4">
      <w:start w:val="1"/>
      <w:numFmt w:val="decimal"/>
      <w:lvlText w:val="%1."/>
      <w:lvlJc w:val="left"/>
      <w:pPr>
        <w:ind w:left="720" w:hanging="360"/>
      </w:pPr>
    </w:lvl>
    <w:lvl w:ilvl="1" w:tplc="4692C458">
      <w:start w:val="1"/>
      <w:numFmt w:val="lowerLetter"/>
      <w:lvlText w:val="%2."/>
      <w:lvlJc w:val="left"/>
      <w:pPr>
        <w:ind w:left="1440" w:hanging="360"/>
      </w:pPr>
    </w:lvl>
    <w:lvl w:ilvl="2" w:tplc="FA1A75BE">
      <w:start w:val="1"/>
      <w:numFmt w:val="lowerRoman"/>
      <w:lvlText w:val="%3."/>
      <w:lvlJc w:val="right"/>
      <w:pPr>
        <w:ind w:left="2160" w:hanging="180"/>
      </w:pPr>
    </w:lvl>
    <w:lvl w:ilvl="3" w:tplc="98CEB502">
      <w:start w:val="1"/>
      <w:numFmt w:val="decimal"/>
      <w:lvlText w:val="%4."/>
      <w:lvlJc w:val="left"/>
      <w:pPr>
        <w:ind w:left="2880" w:hanging="360"/>
      </w:pPr>
    </w:lvl>
    <w:lvl w:ilvl="4" w:tplc="9CDAC6F4">
      <w:start w:val="1"/>
      <w:numFmt w:val="lowerLetter"/>
      <w:lvlText w:val="%5."/>
      <w:lvlJc w:val="left"/>
      <w:pPr>
        <w:ind w:left="3600" w:hanging="360"/>
      </w:pPr>
    </w:lvl>
    <w:lvl w:ilvl="5" w:tplc="F5E26F7E">
      <w:start w:val="1"/>
      <w:numFmt w:val="lowerRoman"/>
      <w:lvlText w:val="%6."/>
      <w:lvlJc w:val="right"/>
      <w:pPr>
        <w:ind w:left="4320" w:hanging="180"/>
      </w:pPr>
    </w:lvl>
    <w:lvl w:ilvl="6" w:tplc="C9708C98">
      <w:start w:val="1"/>
      <w:numFmt w:val="decimal"/>
      <w:lvlText w:val="%7."/>
      <w:lvlJc w:val="left"/>
      <w:pPr>
        <w:ind w:left="5040" w:hanging="360"/>
      </w:pPr>
    </w:lvl>
    <w:lvl w:ilvl="7" w:tplc="066E1EE6">
      <w:start w:val="1"/>
      <w:numFmt w:val="lowerLetter"/>
      <w:lvlText w:val="%8."/>
      <w:lvlJc w:val="left"/>
      <w:pPr>
        <w:ind w:left="5760" w:hanging="360"/>
      </w:pPr>
    </w:lvl>
    <w:lvl w:ilvl="8" w:tplc="BE068A2E">
      <w:start w:val="1"/>
      <w:numFmt w:val="lowerRoman"/>
      <w:lvlText w:val="%9."/>
      <w:lvlJc w:val="right"/>
      <w:pPr>
        <w:ind w:left="6480" w:hanging="180"/>
      </w:pPr>
    </w:lvl>
  </w:abstractNum>
  <w:abstractNum w:abstractNumId="29" w15:restartNumberingAfterBreak="0">
    <w:nsid w:val="648E6F4A"/>
    <w:multiLevelType w:val="multilevel"/>
    <w:tmpl w:val="76A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ACAED7"/>
    <w:multiLevelType w:val="hybridMultilevel"/>
    <w:tmpl w:val="EDC4F618"/>
    <w:lvl w:ilvl="0" w:tplc="A7CA6D84">
      <w:start w:val="1"/>
      <w:numFmt w:val="bullet"/>
      <w:lvlText w:val=""/>
      <w:lvlJc w:val="left"/>
      <w:pPr>
        <w:ind w:left="720" w:hanging="360"/>
      </w:pPr>
      <w:rPr>
        <w:rFonts w:ascii="Symbol" w:hAnsi="Symbol" w:hint="default"/>
      </w:rPr>
    </w:lvl>
    <w:lvl w:ilvl="1" w:tplc="C50019F0">
      <w:start w:val="1"/>
      <w:numFmt w:val="bullet"/>
      <w:lvlText w:val="o"/>
      <w:lvlJc w:val="left"/>
      <w:pPr>
        <w:ind w:left="1440" w:hanging="360"/>
      </w:pPr>
      <w:rPr>
        <w:rFonts w:ascii="Courier New" w:hAnsi="Courier New" w:hint="default"/>
      </w:rPr>
    </w:lvl>
    <w:lvl w:ilvl="2" w:tplc="9286A798">
      <w:start w:val="1"/>
      <w:numFmt w:val="bullet"/>
      <w:lvlText w:val=""/>
      <w:lvlJc w:val="left"/>
      <w:pPr>
        <w:ind w:left="2160" w:hanging="360"/>
      </w:pPr>
      <w:rPr>
        <w:rFonts w:ascii="Wingdings" w:hAnsi="Wingdings" w:hint="default"/>
      </w:rPr>
    </w:lvl>
    <w:lvl w:ilvl="3" w:tplc="13F4CBC0">
      <w:start w:val="1"/>
      <w:numFmt w:val="bullet"/>
      <w:lvlText w:val=""/>
      <w:lvlJc w:val="left"/>
      <w:pPr>
        <w:ind w:left="2880" w:hanging="360"/>
      </w:pPr>
      <w:rPr>
        <w:rFonts w:ascii="Symbol" w:hAnsi="Symbol" w:hint="default"/>
      </w:rPr>
    </w:lvl>
    <w:lvl w:ilvl="4" w:tplc="1CB0DDF4">
      <w:start w:val="1"/>
      <w:numFmt w:val="bullet"/>
      <w:lvlText w:val="o"/>
      <w:lvlJc w:val="left"/>
      <w:pPr>
        <w:ind w:left="3600" w:hanging="360"/>
      </w:pPr>
      <w:rPr>
        <w:rFonts w:ascii="Courier New" w:hAnsi="Courier New" w:hint="default"/>
      </w:rPr>
    </w:lvl>
    <w:lvl w:ilvl="5" w:tplc="808C1810">
      <w:start w:val="1"/>
      <w:numFmt w:val="bullet"/>
      <w:lvlText w:val=""/>
      <w:lvlJc w:val="left"/>
      <w:pPr>
        <w:ind w:left="4320" w:hanging="360"/>
      </w:pPr>
      <w:rPr>
        <w:rFonts w:ascii="Wingdings" w:hAnsi="Wingdings" w:hint="default"/>
      </w:rPr>
    </w:lvl>
    <w:lvl w:ilvl="6" w:tplc="7BF848DA">
      <w:start w:val="1"/>
      <w:numFmt w:val="bullet"/>
      <w:lvlText w:val=""/>
      <w:lvlJc w:val="left"/>
      <w:pPr>
        <w:ind w:left="5040" w:hanging="360"/>
      </w:pPr>
      <w:rPr>
        <w:rFonts w:ascii="Symbol" w:hAnsi="Symbol" w:hint="default"/>
      </w:rPr>
    </w:lvl>
    <w:lvl w:ilvl="7" w:tplc="43D014CE">
      <w:start w:val="1"/>
      <w:numFmt w:val="bullet"/>
      <w:lvlText w:val="o"/>
      <w:lvlJc w:val="left"/>
      <w:pPr>
        <w:ind w:left="5760" w:hanging="360"/>
      </w:pPr>
      <w:rPr>
        <w:rFonts w:ascii="Courier New" w:hAnsi="Courier New" w:hint="default"/>
      </w:rPr>
    </w:lvl>
    <w:lvl w:ilvl="8" w:tplc="690EDCA0">
      <w:start w:val="1"/>
      <w:numFmt w:val="bullet"/>
      <w:lvlText w:val=""/>
      <w:lvlJc w:val="left"/>
      <w:pPr>
        <w:ind w:left="6480" w:hanging="360"/>
      </w:pPr>
      <w:rPr>
        <w:rFonts w:ascii="Wingdings" w:hAnsi="Wingdings" w:hint="default"/>
      </w:rPr>
    </w:lvl>
  </w:abstractNum>
  <w:abstractNum w:abstractNumId="31" w15:restartNumberingAfterBreak="0">
    <w:nsid w:val="69744956"/>
    <w:multiLevelType w:val="hybridMultilevel"/>
    <w:tmpl w:val="706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B5610"/>
    <w:multiLevelType w:val="hybridMultilevel"/>
    <w:tmpl w:val="D984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85CFD"/>
    <w:multiLevelType w:val="hybridMultilevel"/>
    <w:tmpl w:val="2E0A845A"/>
    <w:lvl w:ilvl="0" w:tplc="F774A4B8">
      <w:start w:val="1"/>
      <w:numFmt w:val="bullet"/>
      <w:lvlText w:val=""/>
      <w:lvlJc w:val="left"/>
      <w:pPr>
        <w:ind w:left="720" w:hanging="360"/>
      </w:pPr>
      <w:rPr>
        <w:rFonts w:ascii="Symbol" w:hAnsi="Symbol" w:hint="default"/>
      </w:rPr>
    </w:lvl>
    <w:lvl w:ilvl="1" w:tplc="D804993C">
      <w:start w:val="1"/>
      <w:numFmt w:val="bullet"/>
      <w:lvlText w:val="o"/>
      <w:lvlJc w:val="left"/>
      <w:pPr>
        <w:ind w:left="1440" w:hanging="360"/>
      </w:pPr>
      <w:rPr>
        <w:rFonts w:ascii="Courier New" w:hAnsi="Courier New" w:hint="default"/>
      </w:rPr>
    </w:lvl>
    <w:lvl w:ilvl="2" w:tplc="FC62D55E">
      <w:start w:val="1"/>
      <w:numFmt w:val="bullet"/>
      <w:lvlText w:val=""/>
      <w:lvlJc w:val="left"/>
      <w:pPr>
        <w:ind w:left="2160" w:hanging="360"/>
      </w:pPr>
      <w:rPr>
        <w:rFonts w:ascii="Wingdings" w:hAnsi="Wingdings" w:hint="default"/>
      </w:rPr>
    </w:lvl>
    <w:lvl w:ilvl="3" w:tplc="FEB06C94">
      <w:start w:val="1"/>
      <w:numFmt w:val="bullet"/>
      <w:lvlText w:val=""/>
      <w:lvlJc w:val="left"/>
      <w:pPr>
        <w:ind w:left="2880" w:hanging="360"/>
      </w:pPr>
      <w:rPr>
        <w:rFonts w:ascii="Symbol" w:hAnsi="Symbol" w:hint="default"/>
      </w:rPr>
    </w:lvl>
    <w:lvl w:ilvl="4" w:tplc="F3300C7E">
      <w:start w:val="1"/>
      <w:numFmt w:val="bullet"/>
      <w:lvlText w:val="o"/>
      <w:lvlJc w:val="left"/>
      <w:pPr>
        <w:ind w:left="3600" w:hanging="360"/>
      </w:pPr>
      <w:rPr>
        <w:rFonts w:ascii="Courier New" w:hAnsi="Courier New" w:hint="default"/>
      </w:rPr>
    </w:lvl>
    <w:lvl w:ilvl="5" w:tplc="AE1E400A">
      <w:start w:val="1"/>
      <w:numFmt w:val="bullet"/>
      <w:lvlText w:val=""/>
      <w:lvlJc w:val="left"/>
      <w:pPr>
        <w:ind w:left="4320" w:hanging="360"/>
      </w:pPr>
      <w:rPr>
        <w:rFonts w:ascii="Wingdings" w:hAnsi="Wingdings" w:hint="default"/>
      </w:rPr>
    </w:lvl>
    <w:lvl w:ilvl="6" w:tplc="3B244138">
      <w:start w:val="1"/>
      <w:numFmt w:val="bullet"/>
      <w:lvlText w:val=""/>
      <w:lvlJc w:val="left"/>
      <w:pPr>
        <w:ind w:left="5040" w:hanging="360"/>
      </w:pPr>
      <w:rPr>
        <w:rFonts w:ascii="Symbol" w:hAnsi="Symbol" w:hint="default"/>
      </w:rPr>
    </w:lvl>
    <w:lvl w:ilvl="7" w:tplc="7B2016A0">
      <w:start w:val="1"/>
      <w:numFmt w:val="bullet"/>
      <w:lvlText w:val="o"/>
      <w:lvlJc w:val="left"/>
      <w:pPr>
        <w:ind w:left="5760" w:hanging="360"/>
      </w:pPr>
      <w:rPr>
        <w:rFonts w:ascii="Courier New" w:hAnsi="Courier New" w:hint="default"/>
      </w:rPr>
    </w:lvl>
    <w:lvl w:ilvl="8" w:tplc="7CB6ED1E">
      <w:start w:val="1"/>
      <w:numFmt w:val="bullet"/>
      <w:lvlText w:val=""/>
      <w:lvlJc w:val="left"/>
      <w:pPr>
        <w:ind w:left="6480" w:hanging="360"/>
      </w:pPr>
      <w:rPr>
        <w:rFonts w:ascii="Wingdings" w:hAnsi="Wingdings" w:hint="default"/>
      </w:rPr>
    </w:lvl>
  </w:abstractNum>
  <w:abstractNum w:abstractNumId="34" w15:restartNumberingAfterBreak="0">
    <w:nsid w:val="7694CB1F"/>
    <w:multiLevelType w:val="hybridMultilevel"/>
    <w:tmpl w:val="7B9CA148"/>
    <w:lvl w:ilvl="0" w:tplc="E070AF3A">
      <w:start w:val="1"/>
      <w:numFmt w:val="decimal"/>
      <w:lvlText w:val="%1."/>
      <w:lvlJc w:val="left"/>
      <w:pPr>
        <w:ind w:left="720" w:hanging="360"/>
      </w:pPr>
    </w:lvl>
    <w:lvl w:ilvl="1" w:tplc="D3C0291E">
      <w:start w:val="1"/>
      <w:numFmt w:val="lowerLetter"/>
      <w:lvlText w:val="%2."/>
      <w:lvlJc w:val="left"/>
      <w:pPr>
        <w:ind w:left="1440" w:hanging="360"/>
      </w:pPr>
    </w:lvl>
    <w:lvl w:ilvl="2" w:tplc="D9AE85DC">
      <w:start w:val="1"/>
      <w:numFmt w:val="lowerRoman"/>
      <w:lvlText w:val="%3."/>
      <w:lvlJc w:val="right"/>
      <w:pPr>
        <w:ind w:left="2160" w:hanging="180"/>
      </w:pPr>
    </w:lvl>
    <w:lvl w:ilvl="3" w:tplc="C7908990">
      <w:start w:val="1"/>
      <w:numFmt w:val="decimal"/>
      <w:lvlText w:val="%4."/>
      <w:lvlJc w:val="left"/>
      <w:pPr>
        <w:ind w:left="2880" w:hanging="360"/>
      </w:pPr>
    </w:lvl>
    <w:lvl w:ilvl="4" w:tplc="E65E2004">
      <w:start w:val="1"/>
      <w:numFmt w:val="lowerLetter"/>
      <w:lvlText w:val="%5."/>
      <w:lvlJc w:val="left"/>
      <w:pPr>
        <w:ind w:left="3600" w:hanging="360"/>
      </w:pPr>
    </w:lvl>
    <w:lvl w:ilvl="5" w:tplc="93441E12">
      <w:start w:val="1"/>
      <w:numFmt w:val="lowerRoman"/>
      <w:lvlText w:val="%6."/>
      <w:lvlJc w:val="right"/>
      <w:pPr>
        <w:ind w:left="4320" w:hanging="180"/>
      </w:pPr>
    </w:lvl>
    <w:lvl w:ilvl="6" w:tplc="0AAE128A">
      <w:start w:val="1"/>
      <w:numFmt w:val="decimal"/>
      <w:lvlText w:val="%7."/>
      <w:lvlJc w:val="left"/>
      <w:pPr>
        <w:ind w:left="5040" w:hanging="360"/>
      </w:pPr>
    </w:lvl>
    <w:lvl w:ilvl="7" w:tplc="A46C499C">
      <w:start w:val="1"/>
      <w:numFmt w:val="lowerLetter"/>
      <w:lvlText w:val="%8."/>
      <w:lvlJc w:val="left"/>
      <w:pPr>
        <w:ind w:left="5760" w:hanging="360"/>
      </w:pPr>
    </w:lvl>
    <w:lvl w:ilvl="8" w:tplc="330E2B82">
      <w:start w:val="1"/>
      <w:numFmt w:val="lowerRoman"/>
      <w:lvlText w:val="%9."/>
      <w:lvlJc w:val="right"/>
      <w:pPr>
        <w:ind w:left="6480" w:hanging="180"/>
      </w:pPr>
    </w:lvl>
  </w:abstractNum>
  <w:abstractNum w:abstractNumId="35" w15:restartNumberingAfterBreak="0">
    <w:nsid w:val="79128AB4"/>
    <w:multiLevelType w:val="hybridMultilevel"/>
    <w:tmpl w:val="ED740CBE"/>
    <w:lvl w:ilvl="0" w:tplc="2AF8FB8E">
      <w:start w:val="1"/>
      <w:numFmt w:val="bullet"/>
      <w:lvlText w:val=""/>
      <w:lvlJc w:val="left"/>
      <w:pPr>
        <w:ind w:left="720" w:hanging="360"/>
      </w:pPr>
      <w:rPr>
        <w:rFonts w:ascii="Symbol" w:hAnsi="Symbol" w:hint="default"/>
      </w:rPr>
    </w:lvl>
    <w:lvl w:ilvl="1" w:tplc="1B980A58">
      <w:start w:val="1"/>
      <w:numFmt w:val="bullet"/>
      <w:lvlText w:val="o"/>
      <w:lvlJc w:val="left"/>
      <w:pPr>
        <w:ind w:left="1440" w:hanging="360"/>
      </w:pPr>
      <w:rPr>
        <w:rFonts w:ascii="Courier New" w:hAnsi="Courier New" w:hint="default"/>
      </w:rPr>
    </w:lvl>
    <w:lvl w:ilvl="2" w:tplc="40B6022C">
      <w:start w:val="1"/>
      <w:numFmt w:val="bullet"/>
      <w:lvlText w:val=""/>
      <w:lvlJc w:val="left"/>
      <w:pPr>
        <w:ind w:left="2160" w:hanging="360"/>
      </w:pPr>
      <w:rPr>
        <w:rFonts w:ascii="Wingdings" w:hAnsi="Wingdings" w:hint="default"/>
      </w:rPr>
    </w:lvl>
    <w:lvl w:ilvl="3" w:tplc="AA7608F8">
      <w:start w:val="1"/>
      <w:numFmt w:val="bullet"/>
      <w:lvlText w:val=""/>
      <w:lvlJc w:val="left"/>
      <w:pPr>
        <w:ind w:left="2880" w:hanging="360"/>
      </w:pPr>
      <w:rPr>
        <w:rFonts w:ascii="Symbol" w:hAnsi="Symbol" w:hint="default"/>
      </w:rPr>
    </w:lvl>
    <w:lvl w:ilvl="4" w:tplc="7A5A6FBE">
      <w:start w:val="1"/>
      <w:numFmt w:val="bullet"/>
      <w:lvlText w:val="o"/>
      <w:lvlJc w:val="left"/>
      <w:pPr>
        <w:ind w:left="3600" w:hanging="360"/>
      </w:pPr>
      <w:rPr>
        <w:rFonts w:ascii="Courier New" w:hAnsi="Courier New" w:hint="default"/>
      </w:rPr>
    </w:lvl>
    <w:lvl w:ilvl="5" w:tplc="2DA2F180">
      <w:start w:val="1"/>
      <w:numFmt w:val="bullet"/>
      <w:lvlText w:val=""/>
      <w:lvlJc w:val="left"/>
      <w:pPr>
        <w:ind w:left="4320" w:hanging="360"/>
      </w:pPr>
      <w:rPr>
        <w:rFonts w:ascii="Wingdings" w:hAnsi="Wingdings" w:hint="default"/>
      </w:rPr>
    </w:lvl>
    <w:lvl w:ilvl="6" w:tplc="854AEEFE">
      <w:start w:val="1"/>
      <w:numFmt w:val="bullet"/>
      <w:lvlText w:val=""/>
      <w:lvlJc w:val="left"/>
      <w:pPr>
        <w:ind w:left="5040" w:hanging="360"/>
      </w:pPr>
      <w:rPr>
        <w:rFonts w:ascii="Symbol" w:hAnsi="Symbol" w:hint="default"/>
      </w:rPr>
    </w:lvl>
    <w:lvl w:ilvl="7" w:tplc="220C947A">
      <w:start w:val="1"/>
      <w:numFmt w:val="bullet"/>
      <w:lvlText w:val="o"/>
      <w:lvlJc w:val="left"/>
      <w:pPr>
        <w:ind w:left="5760" w:hanging="360"/>
      </w:pPr>
      <w:rPr>
        <w:rFonts w:ascii="Courier New" w:hAnsi="Courier New" w:hint="default"/>
      </w:rPr>
    </w:lvl>
    <w:lvl w:ilvl="8" w:tplc="98B27D64">
      <w:start w:val="1"/>
      <w:numFmt w:val="bullet"/>
      <w:lvlText w:val=""/>
      <w:lvlJc w:val="left"/>
      <w:pPr>
        <w:ind w:left="6480" w:hanging="360"/>
      </w:pPr>
      <w:rPr>
        <w:rFonts w:ascii="Wingdings" w:hAnsi="Wingdings" w:hint="default"/>
      </w:rPr>
    </w:lvl>
  </w:abstractNum>
  <w:abstractNum w:abstractNumId="36" w15:restartNumberingAfterBreak="0">
    <w:nsid w:val="79688C48"/>
    <w:multiLevelType w:val="hybridMultilevel"/>
    <w:tmpl w:val="05222552"/>
    <w:lvl w:ilvl="0" w:tplc="07407610">
      <w:start w:val="1"/>
      <w:numFmt w:val="bullet"/>
      <w:lvlText w:val=""/>
      <w:lvlJc w:val="left"/>
      <w:pPr>
        <w:ind w:left="720" w:hanging="360"/>
      </w:pPr>
      <w:rPr>
        <w:rFonts w:ascii="Symbol" w:hAnsi="Symbol" w:hint="default"/>
      </w:rPr>
    </w:lvl>
    <w:lvl w:ilvl="1" w:tplc="E24C0E32">
      <w:start w:val="1"/>
      <w:numFmt w:val="bullet"/>
      <w:lvlText w:val="o"/>
      <w:lvlJc w:val="left"/>
      <w:pPr>
        <w:ind w:left="1440" w:hanging="360"/>
      </w:pPr>
      <w:rPr>
        <w:rFonts w:ascii="Courier New" w:hAnsi="Courier New" w:hint="default"/>
      </w:rPr>
    </w:lvl>
    <w:lvl w:ilvl="2" w:tplc="F4C02A50">
      <w:start w:val="1"/>
      <w:numFmt w:val="bullet"/>
      <w:lvlText w:val=""/>
      <w:lvlJc w:val="left"/>
      <w:pPr>
        <w:ind w:left="2160" w:hanging="360"/>
      </w:pPr>
      <w:rPr>
        <w:rFonts w:ascii="Wingdings" w:hAnsi="Wingdings" w:hint="default"/>
      </w:rPr>
    </w:lvl>
    <w:lvl w:ilvl="3" w:tplc="C49AD538">
      <w:start w:val="1"/>
      <w:numFmt w:val="bullet"/>
      <w:lvlText w:val=""/>
      <w:lvlJc w:val="left"/>
      <w:pPr>
        <w:ind w:left="2880" w:hanging="360"/>
      </w:pPr>
      <w:rPr>
        <w:rFonts w:ascii="Symbol" w:hAnsi="Symbol" w:hint="default"/>
      </w:rPr>
    </w:lvl>
    <w:lvl w:ilvl="4" w:tplc="8046611A">
      <w:start w:val="1"/>
      <w:numFmt w:val="bullet"/>
      <w:lvlText w:val="o"/>
      <w:lvlJc w:val="left"/>
      <w:pPr>
        <w:ind w:left="3600" w:hanging="360"/>
      </w:pPr>
      <w:rPr>
        <w:rFonts w:ascii="Courier New" w:hAnsi="Courier New" w:hint="default"/>
      </w:rPr>
    </w:lvl>
    <w:lvl w:ilvl="5" w:tplc="A2985168">
      <w:start w:val="1"/>
      <w:numFmt w:val="bullet"/>
      <w:lvlText w:val=""/>
      <w:lvlJc w:val="left"/>
      <w:pPr>
        <w:ind w:left="4320" w:hanging="360"/>
      </w:pPr>
      <w:rPr>
        <w:rFonts w:ascii="Wingdings" w:hAnsi="Wingdings" w:hint="default"/>
      </w:rPr>
    </w:lvl>
    <w:lvl w:ilvl="6" w:tplc="5640541A">
      <w:start w:val="1"/>
      <w:numFmt w:val="bullet"/>
      <w:lvlText w:val=""/>
      <w:lvlJc w:val="left"/>
      <w:pPr>
        <w:ind w:left="5040" w:hanging="360"/>
      </w:pPr>
      <w:rPr>
        <w:rFonts w:ascii="Symbol" w:hAnsi="Symbol" w:hint="default"/>
      </w:rPr>
    </w:lvl>
    <w:lvl w:ilvl="7" w:tplc="FC5AD2FC">
      <w:start w:val="1"/>
      <w:numFmt w:val="bullet"/>
      <w:lvlText w:val="o"/>
      <w:lvlJc w:val="left"/>
      <w:pPr>
        <w:ind w:left="5760" w:hanging="360"/>
      </w:pPr>
      <w:rPr>
        <w:rFonts w:ascii="Courier New" w:hAnsi="Courier New" w:hint="default"/>
      </w:rPr>
    </w:lvl>
    <w:lvl w:ilvl="8" w:tplc="9E3C0E9E">
      <w:start w:val="1"/>
      <w:numFmt w:val="bullet"/>
      <w:lvlText w:val=""/>
      <w:lvlJc w:val="left"/>
      <w:pPr>
        <w:ind w:left="6480" w:hanging="360"/>
      </w:pPr>
      <w:rPr>
        <w:rFonts w:ascii="Wingdings" w:hAnsi="Wingdings" w:hint="default"/>
      </w:rPr>
    </w:lvl>
  </w:abstractNum>
  <w:num w:numId="1" w16cid:durableId="101658685">
    <w:abstractNumId w:val="12"/>
  </w:num>
  <w:num w:numId="2" w16cid:durableId="1046024581">
    <w:abstractNumId w:val="0"/>
  </w:num>
  <w:num w:numId="3" w16cid:durableId="1065760961">
    <w:abstractNumId w:val="3"/>
  </w:num>
  <w:num w:numId="4" w16cid:durableId="1122843070">
    <w:abstractNumId w:val="15"/>
  </w:num>
  <w:num w:numId="5" w16cid:durableId="1140541074">
    <w:abstractNumId w:val="19"/>
  </w:num>
  <w:num w:numId="6" w16cid:durableId="1259095344">
    <w:abstractNumId w:val="28"/>
  </w:num>
  <w:num w:numId="7" w16cid:durableId="1340818057">
    <w:abstractNumId w:val="21"/>
  </w:num>
  <w:num w:numId="8" w16cid:durableId="139884353">
    <w:abstractNumId w:val="35"/>
  </w:num>
  <w:num w:numId="9" w16cid:durableId="143476114">
    <w:abstractNumId w:val="13"/>
  </w:num>
  <w:num w:numId="10" w16cid:durableId="1434782564">
    <w:abstractNumId w:val="10"/>
  </w:num>
  <w:num w:numId="11" w16cid:durableId="151415907">
    <w:abstractNumId w:val="24"/>
  </w:num>
  <w:num w:numId="12" w16cid:durableId="1517694872">
    <w:abstractNumId w:val="6"/>
  </w:num>
  <w:num w:numId="13" w16cid:durableId="1714815555">
    <w:abstractNumId w:val="7"/>
  </w:num>
  <w:num w:numId="14" w16cid:durableId="1743209534">
    <w:abstractNumId w:val="18"/>
  </w:num>
  <w:num w:numId="15" w16cid:durableId="1751924204">
    <w:abstractNumId w:val="8"/>
  </w:num>
  <w:num w:numId="16" w16cid:durableId="1757558016">
    <w:abstractNumId w:val="27"/>
  </w:num>
  <w:num w:numId="17" w16cid:durableId="1786271456">
    <w:abstractNumId w:val="20"/>
  </w:num>
  <w:num w:numId="18" w16cid:durableId="1810004577">
    <w:abstractNumId w:val="30"/>
  </w:num>
  <w:num w:numId="19" w16cid:durableId="1814058377">
    <w:abstractNumId w:val="36"/>
  </w:num>
  <w:num w:numId="20" w16cid:durableId="1862160080">
    <w:abstractNumId w:val="2"/>
  </w:num>
  <w:num w:numId="21" w16cid:durableId="1940405308">
    <w:abstractNumId w:val="26"/>
  </w:num>
  <w:num w:numId="22" w16cid:durableId="1953514875">
    <w:abstractNumId w:val="4"/>
  </w:num>
  <w:num w:numId="23" w16cid:durableId="1999533215">
    <w:abstractNumId w:val="22"/>
  </w:num>
  <w:num w:numId="24" w16cid:durableId="2006080984">
    <w:abstractNumId w:val="1"/>
  </w:num>
  <w:num w:numId="25" w16cid:durableId="2013994584">
    <w:abstractNumId w:val="31"/>
  </w:num>
  <w:num w:numId="26" w16cid:durableId="2068256158">
    <w:abstractNumId w:val="29"/>
  </w:num>
  <w:num w:numId="27" w16cid:durableId="2118139418">
    <w:abstractNumId w:val="11"/>
  </w:num>
  <w:num w:numId="28" w16cid:durableId="212890846">
    <w:abstractNumId w:val="16"/>
  </w:num>
  <w:num w:numId="29" w16cid:durableId="230770713">
    <w:abstractNumId w:val="17"/>
  </w:num>
  <w:num w:numId="30" w16cid:durableId="358819805">
    <w:abstractNumId w:val="9"/>
  </w:num>
  <w:num w:numId="31" w16cid:durableId="38360262">
    <w:abstractNumId w:val="5"/>
  </w:num>
  <w:num w:numId="32" w16cid:durableId="435489120">
    <w:abstractNumId w:val="23"/>
  </w:num>
  <w:num w:numId="33" w16cid:durableId="507184575">
    <w:abstractNumId w:val="32"/>
  </w:num>
  <w:num w:numId="34" w16cid:durableId="548762894">
    <w:abstractNumId w:val="33"/>
  </w:num>
  <w:num w:numId="35" w16cid:durableId="652180583">
    <w:abstractNumId w:val="14"/>
  </w:num>
  <w:num w:numId="36" w16cid:durableId="788595545">
    <w:abstractNumId w:val="25"/>
  </w:num>
  <w:num w:numId="37" w16cid:durableId="9887547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9C"/>
    <w:rsid w:val="00011D8A"/>
    <w:rsid w:val="000138A2"/>
    <w:rsid w:val="00024864"/>
    <w:rsid w:val="00034068"/>
    <w:rsid w:val="0004108E"/>
    <w:rsid w:val="00053E67"/>
    <w:rsid w:val="000620E2"/>
    <w:rsid w:val="00066FC7"/>
    <w:rsid w:val="000930E4"/>
    <w:rsid w:val="000A236D"/>
    <w:rsid w:val="000A758F"/>
    <w:rsid w:val="000E0EAE"/>
    <w:rsid w:val="000E4CEE"/>
    <w:rsid w:val="000F0A17"/>
    <w:rsid w:val="000F14F3"/>
    <w:rsid w:val="00102C8F"/>
    <w:rsid w:val="001119AA"/>
    <w:rsid w:val="00131DB8"/>
    <w:rsid w:val="00133F2F"/>
    <w:rsid w:val="00137564"/>
    <w:rsid w:val="001405D1"/>
    <w:rsid w:val="001522B5"/>
    <w:rsid w:val="00174DA8"/>
    <w:rsid w:val="0017519C"/>
    <w:rsid w:val="0018083D"/>
    <w:rsid w:val="00186CBB"/>
    <w:rsid w:val="001A1B1F"/>
    <w:rsid w:val="001E4F48"/>
    <w:rsid w:val="001E7EB8"/>
    <w:rsid w:val="001F028F"/>
    <w:rsid w:val="001F5C7C"/>
    <w:rsid w:val="001F74A9"/>
    <w:rsid w:val="00212362"/>
    <w:rsid w:val="00221427"/>
    <w:rsid w:val="00223F2B"/>
    <w:rsid w:val="00226DB6"/>
    <w:rsid w:val="0023204F"/>
    <w:rsid w:val="002366C9"/>
    <w:rsid w:val="00260390"/>
    <w:rsid w:val="002613E2"/>
    <w:rsid w:val="0026611A"/>
    <w:rsid w:val="00282F80"/>
    <w:rsid w:val="002A54F9"/>
    <w:rsid w:val="002B73DE"/>
    <w:rsid w:val="002C7ADD"/>
    <w:rsid w:val="002D63FF"/>
    <w:rsid w:val="002E7D9C"/>
    <w:rsid w:val="003211C6"/>
    <w:rsid w:val="00323782"/>
    <w:rsid w:val="00326650"/>
    <w:rsid w:val="00336B78"/>
    <w:rsid w:val="00341E3F"/>
    <w:rsid w:val="00362E73"/>
    <w:rsid w:val="00363CEC"/>
    <w:rsid w:val="00382614"/>
    <w:rsid w:val="003A7C9C"/>
    <w:rsid w:val="003B058E"/>
    <w:rsid w:val="003C1D5A"/>
    <w:rsid w:val="003D656F"/>
    <w:rsid w:val="003E0E00"/>
    <w:rsid w:val="003E1739"/>
    <w:rsid w:val="003E320A"/>
    <w:rsid w:val="00413D9F"/>
    <w:rsid w:val="004162C8"/>
    <w:rsid w:val="004222D4"/>
    <w:rsid w:val="004237F7"/>
    <w:rsid w:val="00437EF2"/>
    <w:rsid w:val="00443342"/>
    <w:rsid w:val="00463C9E"/>
    <w:rsid w:val="004852DE"/>
    <w:rsid w:val="00486984"/>
    <w:rsid w:val="004A4AF6"/>
    <w:rsid w:val="004A7B1E"/>
    <w:rsid w:val="004E037A"/>
    <w:rsid w:val="004F5E4E"/>
    <w:rsid w:val="005069E4"/>
    <w:rsid w:val="00523DA5"/>
    <w:rsid w:val="005258AF"/>
    <w:rsid w:val="0053726A"/>
    <w:rsid w:val="0053745D"/>
    <w:rsid w:val="00540F2C"/>
    <w:rsid w:val="00541FA4"/>
    <w:rsid w:val="00543E25"/>
    <w:rsid w:val="005827D6"/>
    <w:rsid w:val="005864FE"/>
    <w:rsid w:val="005933DC"/>
    <w:rsid w:val="005B02DC"/>
    <w:rsid w:val="005B04CD"/>
    <w:rsid w:val="005B2B60"/>
    <w:rsid w:val="005B32E4"/>
    <w:rsid w:val="005B35FC"/>
    <w:rsid w:val="005C1F77"/>
    <w:rsid w:val="005C7FAC"/>
    <w:rsid w:val="005D49E1"/>
    <w:rsid w:val="006007F8"/>
    <w:rsid w:val="00610999"/>
    <w:rsid w:val="0061119B"/>
    <w:rsid w:val="006245E0"/>
    <w:rsid w:val="00627470"/>
    <w:rsid w:val="0063511A"/>
    <w:rsid w:val="006404B3"/>
    <w:rsid w:val="006506A3"/>
    <w:rsid w:val="00665F46"/>
    <w:rsid w:val="0067586E"/>
    <w:rsid w:val="006841E4"/>
    <w:rsid w:val="00693928"/>
    <w:rsid w:val="0069606C"/>
    <w:rsid w:val="00696174"/>
    <w:rsid w:val="0069748B"/>
    <w:rsid w:val="006A7027"/>
    <w:rsid w:val="006A7F82"/>
    <w:rsid w:val="006B7B39"/>
    <w:rsid w:val="006D52DB"/>
    <w:rsid w:val="006E3D0C"/>
    <w:rsid w:val="007056C5"/>
    <w:rsid w:val="007066B1"/>
    <w:rsid w:val="00714003"/>
    <w:rsid w:val="007176D7"/>
    <w:rsid w:val="0072337B"/>
    <w:rsid w:val="00725D85"/>
    <w:rsid w:val="007350F2"/>
    <w:rsid w:val="00742174"/>
    <w:rsid w:val="00790A34"/>
    <w:rsid w:val="00793313"/>
    <w:rsid w:val="00797CC3"/>
    <w:rsid w:val="007A5E15"/>
    <w:rsid w:val="007B15FE"/>
    <w:rsid w:val="007C0E90"/>
    <w:rsid w:val="007C3555"/>
    <w:rsid w:val="007E0D3D"/>
    <w:rsid w:val="00806AF2"/>
    <w:rsid w:val="00821DC8"/>
    <w:rsid w:val="00826386"/>
    <w:rsid w:val="00835A4F"/>
    <w:rsid w:val="00863BD7"/>
    <w:rsid w:val="008730FA"/>
    <w:rsid w:val="008756B0"/>
    <w:rsid w:val="00876E6B"/>
    <w:rsid w:val="008805DE"/>
    <w:rsid w:val="00890674"/>
    <w:rsid w:val="00894B15"/>
    <w:rsid w:val="008B07BD"/>
    <w:rsid w:val="008C047A"/>
    <w:rsid w:val="008C2F97"/>
    <w:rsid w:val="00912C10"/>
    <w:rsid w:val="00921DA8"/>
    <w:rsid w:val="009230B7"/>
    <w:rsid w:val="0093695D"/>
    <w:rsid w:val="0093748A"/>
    <w:rsid w:val="00961D20"/>
    <w:rsid w:val="00970D1A"/>
    <w:rsid w:val="00974631"/>
    <w:rsid w:val="009766DE"/>
    <w:rsid w:val="00996F54"/>
    <w:rsid w:val="009A3DF7"/>
    <w:rsid w:val="009A7511"/>
    <w:rsid w:val="009A7A09"/>
    <w:rsid w:val="009B5680"/>
    <w:rsid w:val="009D7F90"/>
    <w:rsid w:val="00A02E15"/>
    <w:rsid w:val="00A03AC6"/>
    <w:rsid w:val="00A04112"/>
    <w:rsid w:val="00A32067"/>
    <w:rsid w:val="00A349DC"/>
    <w:rsid w:val="00A47263"/>
    <w:rsid w:val="00A66AB3"/>
    <w:rsid w:val="00A71DC0"/>
    <w:rsid w:val="00A7246C"/>
    <w:rsid w:val="00A86812"/>
    <w:rsid w:val="00AA76C4"/>
    <w:rsid w:val="00AB6B2B"/>
    <w:rsid w:val="00AD4C25"/>
    <w:rsid w:val="00AD6615"/>
    <w:rsid w:val="00AE4440"/>
    <w:rsid w:val="00B02DBE"/>
    <w:rsid w:val="00B052DF"/>
    <w:rsid w:val="00B05580"/>
    <w:rsid w:val="00B06271"/>
    <w:rsid w:val="00B20FBD"/>
    <w:rsid w:val="00B264C5"/>
    <w:rsid w:val="00B270C1"/>
    <w:rsid w:val="00B37A56"/>
    <w:rsid w:val="00B42958"/>
    <w:rsid w:val="00B6413E"/>
    <w:rsid w:val="00B90667"/>
    <w:rsid w:val="00BA3530"/>
    <w:rsid w:val="00BD30EA"/>
    <w:rsid w:val="00BE0841"/>
    <w:rsid w:val="00BE71DC"/>
    <w:rsid w:val="00C3397B"/>
    <w:rsid w:val="00C44DAB"/>
    <w:rsid w:val="00C45C74"/>
    <w:rsid w:val="00C53091"/>
    <w:rsid w:val="00C53E9D"/>
    <w:rsid w:val="00C53F2D"/>
    <w:rsid w:val="00C611A5"/>
    <w:rsid w:val="00C65DE7"/>
    <w:rsid w:val="00C66115"/>
    <w:rsid w:val="00C81773"/>
    <w:rsid w:val="00C92E0A"/>
    <w:rsid w:val="00C94393"/>
    <w:rsid w:val="00CB50AE"/>
    <w:rsid w:val="00CB62F1"/>
    <w:rsid w:val="00CC2BA8"/>
    <w:rsid w:val="00CC6CB6"/>
    <w:rsid w:val="00CD49AA"/>
    <w:rsid w:val="00CD6DCF"/>
    <w:rsid w:val="00D141D5"/>
    <w:rsid w:val="00D31A0A"/>
    <w:rsid w:val="00D41B90"/>
    <w:rsid w:val="00D57EDA"/>
    <w:rsid w:val="00D63A4E"/>
    <w:rsid w:val="00D6668A"/>
    <w:rsid w:val="00D91B5F"/>
    <w:rsid w:val="00D92C56"/>
    <w:rsid w:val="00D93605"/>
    <w:rsid w:val="00DA1B27"/>
    <w:rsid w:val="00DD3389"/>
    <w:rsid w:val="00DF528D"/>
    <w:rsid w:val="00E13AA5"/>
    <w:rsid w:val="00E45A86"/>
    <w:rsid w:val="00E5113D"/>
    <w:rsid w:val="00E667ED"/>
    <w:rsid w:val="00EA08A2"/>
    <w:rsid w:val="00EA732D"/>
    <w:rsid w:val="00EB0CAF"/>
    <w:rsid w:val="00EC0BD8"/>
    <w:rsid w:val="00ED3151"/>
    <w:rsid w:val="00F2179D"/>
    <w:rsid w:val="00F47836"/>
    <w:rsid w:val="00F52E67"/>
    <w:rsid w:val="00F63659"/>
    <w:rsid w:val="00F653BB"/>
    <w:rsid w:val="00F70256"/>
    <w:rsid w:val="00F70474"/>
    <w:rsid w:val="00F771F1"/>
    <w:rsid w:val="00F80E51"/>
    <w:rsid w:val="00F94AD2"/>
    <w:rsid w:val="00FC7EE4"/>
    <w:rsid w:val="00FD4467"/>
    <w:rsid w:val="01E5D2F1"/>
    <w:rsid w:val="036C95E3"/>
    <w:rsid w:val="049CE9E9"/>
    <w:rsid w:val="04C83567"/>
    <w:rsid w:val="06D8F372"/>
    <w:rsid w:val="07C2BE1D"/>
    <w:rsid w:val="07CE36C2"/>
    <w:rsid w:val="081B9675"/>
    <w:rsid w:val="090A9D7D"/>
    <w:rsid w:val="097D9772"/>
    <w:rsid w:val="09BA64A4"/>
    <w:rsid w:val="0BE0D875"/>
    <w:rsid w:val="0C61238C"/>
    <w:rsid w:val="0D18E322"/>
    <w:rsid w:val="0D7970FC"/>
    <w:rsid w:val="1005B1AB"/>
    <w:rsid w:val="1286C1DF"/>
    <w:rsid w:val="12DD0002"/>
    <w:rsid w:val="14C7B51F"/>
    <w:rsid w:val="150A4359"/>
    <w:rsid w:val="153ED767"/>
    <w:rsid w:val="1A8104D6"/>
    <w:rsid w:val="1C644D22"/>
    <w:rsid w:val="1D949551"/>
    <w:rsid w:val="1F0A5C4A"/>
    <w:rsid w:val="1F20B007"/>
    <w:rsid w:val="20B8175B"/>
    <w:rsid w:val="21AFA236"/>
    <w:rsid w:val="2291749C"/>
    <w:rsid w:val="22EC6E94"/>
    <w:rsid w:val="23FDFBF6"/>
    <w:rsid w:val="24C59E45"/>
    <w:rsid w:val="24CBC770"/>
    <w:rsid w:val="271D647C"/>
    <w:rsid w:val="294A72DD"/>
    <w:rsid w:val="2976BE94"/>
    <w:rsid w:val="29CA0F73"/>
    <w:rsid w:val="2D630BEB"/>
    <w:rsid w:val="31884886"/>
    <w:rsid w:val="321B894E"/>
    <w:rsid w:val="324186E5"/>
    <w:rsid w:val="3422DBBB"/>
    <w:rsid w:val="3C1A86ED"/>
    <w:rsid w:val="3C34DA6A"/>
    <w:rsid w:val="3C4CE4F6"/>
    <w:rsid w:val="3E1E16AB"/>
    <w:rsid w:val="3E2B8654"/>
    <w:rsid w:val="3EC76807"/>
    <w:rsid w:val="404AFD5C"/>
    <w:rsid w:val="4494D244"/>
    <w:rsid w:val="44B4D26B"/>
    <w:rsid w:val="44FEF22B"/>
    <w:rsid w:val="488604B7"/>
    <w:rsid w:val="4A6EBAF6"/>
    <w:rsid w:val="4BD6CBE9"/>
    <w:rsid w:val="4E13AB7D"/>
    <w:rsid w:val="4EF68FC0"/>
    <w:rsid w:val="4F28A22E"/>
    <w:rsid w:val="50BFC59E"/>
    <w:rsid w:val="50DDC3CB"/>
    <w:rsid w:val="52D798B5"/>
    <w:rsid w:val="53AB3204"/>
    <w:rsid w:val="54E5FB96"/>
    <w:rsid w:val="551A6E5D"/>
    <w:rsid w:val="556EF0B4"/>
    <w:rsid w:val="57B8F836"/>
    <w:rsid w:val="57F6774D"/>
    <w:rsid w:val="59E59ED5"/>
    <w:rsid w:val="5A2AB777"/>
    <w:rsid w:val="5A3C891C"/>
    <w:rsid w:val="5ACBCA05"/>
    <w:rsid w:val="5CF684CF"/>
    <w:rsid w:val="5FE2D910"/>
    <w:rsid w:val="610AD90D"/>
    <w:rsid w:val="62AD3070"/>
    <w:rsid w:val="632DFE72"/>
    <w:rsid w:val="63527948"/>
    <w:rsid w:val="643D0924"/>
    <w:rsid w:val="64C3B613"/>
    <w:rsid w:val="65DCFB18"/>
    <w:rsid w:val="667405DF"/>
    <w:rsid w:val="667C942E"/>
    <w:rsid w:val="67BA5B04"/>
    <w:rsid w:val="67E8DBA8"/>
    <w:rsid w:val="68EF9EFB"/>
    <w:rsid w:val="6BA05E73"/>
    <w:rsid w:val="6D0456A1"/>
    <w:rsid w:val="6DD230DD"/>
    <w:rsid w:val="6DEF0E40"/>
    <w:rsid w:val="6F4C8634"/>
    <w:rsid w:val="6F84602A"/>
    <w:rsid w:val="7017B901"/>
    <w:rsid w:val="7036D97F"/>
    <w:rsid w:val="72CDD913"/>
    <w:rsid w:val="732E96F1"/>
    <w:rsid w:val="738F3F80"/>
    <w:rsid w:val="73F1FF5D"/>
    <w:rsid w:val="741C0F63"/>
    <w:rsid w:val="748FE490"/>
    <w:rsid w:val="749C83FB"/>
    <w:rsid w:val="74A4B897"/>
    <w:rsid w:val="767D45F7"/>
    <w:rsid w:val="785D85DE"/>
    <w:rsid w:val="7985F0E6"/>
    <w:rsid w:val="7A4764A5"/>
    <w:rsid w:val="7C1F42C0"/>
    <w:rsid w:val="7CAD2938"/>
    <w:rsid w:val="7D2D8637"/>
    <w:rsid w:val="7DB382EF"/>
    <w:rsid w:val="7EA9C05F"/>
    <w:rsid w:val="7FB5C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2E72"/>
  <w15:chartTrackingRefBased/>
  <w15:docId w15:val="{688563BB-E679-4743-BCB5-34490DD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73"/>
    <w:rPr>
      <w:rFonts w:ascii="Calibri" w:eastAsia="Calibri" w:hAnsi="Calibri" w:cs="Times New Roman"/>
    </w:rPr>
  </w:style>
  <w:style w:type="paragraph" w:styleId="Heading2">
    <w:name w:val="heading 2"/>
    <w:basedOn w:val="Normal"/>
    <w:next w:val="Normal"/>
    <w:link w:val="Heading2Char"/>
    <w:qFormat/>
    <w:rsid w:val="003A7C9C"/>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7C9C"/>
    <w:rPr>
      <w:rFonts w:ascii="Arial" w:eastAsia="Times New Roman" w:hAnsi="Arial" w:cs="Arial"/>
      <w:b/>
      <w:bCs/>
      <w:sz w:val="24"/>
      <w:szCs w:val="24"/>
    </w:rPr>
  </w:style>
  <w:style w:type="table" w:styleId="TableGrid">
    <w:name w:val="Table Grid"/>
    <w:basedOn w:val="TableNormal"/>
    <w:uiPriority w:val="39"/>
    <w:rsid w:val="003A7C9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4F9"/>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A54F9"/>
    <w:rPr>
      <w:sz w:val="16"/>
      <w:szCs w:val="16"/>
    </w:rPr>
  </w:style>
  <w:style w:type="paragraph" w:styleId="CommentText">
    <w:name w:val="annotation text"/>
    <w:basedOn w:val="Normal"/>
    <w:link w:val="CommentTextChar"/>
    <w:uiPriority w:val="99"/>
    <w:unhideWhenUsed/>
    <w:rsid w:val="002A54F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A54F9"/>
    <w:rPr>
      <w:sz w:val="20"/>
      <w:szCs w:val="20"/>
    </w:rPr>
  </w:style>
  <w:style w:type="paragraph" w:customStyle="1" w:styleId="paragraph">
    <w:name w:val="paragraph"/>
    <w:basedOn w:val="Normal"/>
    <w:rsid w:val="002A54F9"/>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362E73"/>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362E73"/>
    <w:rPr>
      <w:rFonts w:ascii="Calibri" w:eastAsia="Calibri" w:hAnsi="Calibri" w:cs="Times New Roman"/>
      <w:b/>
      <w:bCs/>
      <w:sz w:val="20"/>
      <w:szCs w:val="20"/>
    </w:rPr>
  </w:style>
  <w:style w:type="paragraph" w:styleId="Header">
    <w:name w:val="header"/>
    <w:basedOn w:val="Normal"/>
    <w:link w:val="HeaderChar"/>
    <w:uiPriority w:val="99"/>
    <w:unhideWhenUsed/>
    <w:rsid w:val="002B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3DE"/>
    <w:rPr>
      <w:rFonts w:ascii="Calibri" w:eastAsia="Calibri" w:hAnsi="Calibri" w:cs="Times New Roman"/>
    </w:rPr>
  </w:style>
  <w:style w:type="paragraph" w:styleId="Footer">
    <w:name w:val="footer"/>
    <w:basedOn w:val="Normal"/>
    <w:link w:val="FooterChar"/>
    <w:uiPriority w:val="99"/>
    <w:unhideWhenUsed/>
    <w:rsid w:val="002B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3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mso-contentType ?>
<SharedContentType xmlns="Microsoft.SharePoint.Taxonomy.ContentTypeSync" SourceId="6f93dd17-42aa-420f-9d57-21344332ef16" ContentTypeId="0x010100673A277A40C20D4E8B6352A5DB46D34C" PreviousValue="false"/>
</file>

<file path=customXml/item3.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25FD3-79F8-410E-B034-CDB22709C751}">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EFC4305D-1625-4A4B-87F2-730AC600E5F8}">
  <ds:schemaRefs>
    <ds:schemaRef ds:uri="Microsoft.SharePoint.Taxonomy.ContentTypeSync"/>
  </ds:schemaRefs>
</ds:datastoreItem>
</file>

<file path=customXml/itemProps3.xml><?xml version="1.0" encoding="utf-8"?>
<ds:datastoreItem xmlns:ds="http://schemas.openxmlformats.org/officeDocument/2006/customXml" ds:itemID="{EE584466-0661-4C33-AB03-30731A15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70F9E-31EE-4EAC-A439-CACEB810A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6781</Characters>
  <Application>Microsoft Office Word</Application>
  <DocSecurity>0</DocSecurity>
  <Lines>242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Stephanie Molina</cp:lastModifiedBy>
  <cp:revision>75</cp:revision>
  <dcterms:created xsi:type="dcterms:W3CDTF">2026-03-24T10:22:00Z</dcterms:created>
  <dcterms:modified xsi:type="dcterms:W3CDTF">2026-04-16T11:50:00Z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ContentTypeId">
    <vt:lpwstr>0x010100673A277A40C20D4E8B6352A5DB46D34C009D5B190AF7EC2649AF06814549935BC1</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y fmtid="{D5CDD505-2E9C-101B-9397-08002B2CF9AE}" pid="11" name="docLang">
    <vt:lpwstr>en</vt:lpwstr>
  </property>
</Properties>
</file>