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B1B5" w14:textId="0BDBE8E3" w:rsidR="002845D5" w:rsidRDefault="002845D5" w:rsidP="3D5885A3">
      <w:pPr>
        <w:pStyle w:val="Heading1"/>
        <w:rPr>
          <w:rFonts w:ascii="Aptos" w:eastAsia="Aptos" w:hAnsi="Aptos" w:cs="Aptos"/>
          <w:sz w:val="22"/>
          <w:szCs w:val="22"/>
        </w:rPr>
      </w:pPr>
      <w:r w:rsidRPr="3D5885A3">
        <w:rPr>
          <w:rFonts w:ascii="Aptos" w:eastAsia="Aptos" w:hAnsi="Aptos" w:cs="Aptos"/>
          <w:sz w:val="22"/>
          <w:szCs w:val="22"/>
        </w:rPr>
        <w:t>Commercial</w:t>
      </w:r>
      <w:r w:rsidR="002C177E" w:rsidRPr="3D5885A3">
        <w:rPr>
          <w:rFonts w:ascii="Aptos" w:eastAsia="Aptos" w:hAnsi="Aptos" w:cs="Aptos"/>
          <w:sz w:val="22"/>
          <w:szCs w:val="22"/>
        </w:rPr>
        <w:t xml:space="preserve"> Response Instructions</w:t>
      </w:r>
    </w:p>
    <w:p w14:paraId="16526811" w14:textId="648646B2" w:rsidR="3D5885A3" w:rsidRDefault="3D5885A3" w:rsidP="3D5885A3"/>
    <w:p w14:paraId="7F4497D4" w14:textId="14E58D18" w:rsidR="1B8B2F36" w:rsidRDefault="1B8B2F36" w:rsidP="3D5885A3">
      <w:pPr>
        <w:pStyle w:val="Heading2"/>
        <w:numPr>
          <w:ilvl w:val="0"/>
          <w:numId w:val="0"/>
        </w:numPr>
        <w:jc w:val="left"/>
        <w:rPr>
          <w:rFonts w:ascii="Aptos" w:eastAsia="Aptos" w:hAnsi="Aptos" w:cs="Aptos"/>
          <w:sz w:val="22"/>
          <w:szCs w:val="22"/>
        </w:rPr>
      </w:pPr>
      <w:r w:rsidRPr="3D5885A3">
        <w:rPr>
          <w:rFonts w:ascii="Aptos" w:eastAsia="Aptos" w:hAnsi="Aptos" w:cs="Aptos"/>
          <w:sz w:val="22"/>
          <w:szCs w:val="22"/>
        </w:rPr>
        <w:t xml:space="preserve">1.1 </w:t>
      </w:r>
      <w:r w:rsidR="45F19CB9" w:rsidRPr="3D5885A3">
        <w:rPr>
          <w:rFonts w:ascii="Aptos" w:eastAsia="Aptos" w:hAnsi="Aptos" w:cs="Aptos"/>
          <w:sz w:val="22"/>
          <w:szCs w:val="22"/>
        </w:rPr>
        <w:t>Please read the Invitation to Tender and all provided documents prior to completing this template.</w:t>
      </w:r>
    </w:p>
    <w:p w14:paraId="6C28C258" w14:textId="761CD9DF" w:rsidR="53EBBC1D" w:rsidRDefault="53EBBC1D" w:rsidP="3D5885A3">
      <w:pPr>
        <w:pStyle w:val="Heading2"/>
        <w:numPr>
          <w:ilvl w:val="0"/>
          <w:numId w:val="0"/>
        </w:numPr>
        <w:jc w:val="left"/>
        <w:rPr>
          <w:rFonts w:ascii="Aptos" w:eastAsia="Aptos" w:hAnsi="Aptos" w:cs="Aptos"/>
          <w:sz w:val="22"/>
          <w:szCs w:val="22"/>
        </w:rPr>
      </w:pPr>
      <w:r w:rsidRPr="3D5885A3">
        <w:rPr>
          <w:rFonts w:ascii="Aptos" w:eastAsia="Aptos" w:hAnsi="Aptos" w:cs="Aptos"/>
          <w:sz w:val="22"/>
          <w:szCs w:val="22"/>
        </w:rPr>
        <w:t xml:space="preserve">1.2  </w:t>
      </w:r>
      <w:r w:rsidR="574E03BA" w:rsidRPr="3D5885A3">
        <w:rPr>
          <w:rFonts w:ascii="Aptos" w:eastAsia="Aptos" w:hAnsi="Aptos" w:cs="Aptos"/>
          <w:sz w:val="22"/>
          <w:szCs w:val="22"/>
        </w:rPr>
        <w:t>Bidders must complete this template in full and must not amend its structure.</w:t>
      </w:r>
      <w:r w:rsidR="00B47E07">
        <w:rPr>
          <w:rFonts w:ascii="Aptos" w:eastAsia="Aptos" w:hAnsi="Aptos" w:cs="Aptos"/>
          <w:sz w:val="22"/>
          <w:szCs w:val="22"/>
        </w:rPr>
        <w:t xml:space="preserve"> You may add additional rows to tables if required. </w:t>
      </w:r>
    </w:p>
    <w:p w14:paraId="0D0C65D9" w14:textId="2DF65A76" w:rsidR="6316113A" w:rsidRDefault="6316113A" w:rsidP="3D5885A3">
      <w:pPr>
        <w:spacing w:line="300" w:lineRule="auto"/>
        <w:jc w:val="left"/>
        <w:rPr>
          <w:rFonts w:ascii="Aptos" w:eastAsia="Aptos" w:hAnsi="Aptos" w:cs="Aptos"/>
          <w:sz w:val="22"/>
        </w:rPr>
      </w:pPr>
      <w:r w:rsidRPr="3D5885A3">
        <w:rPr>
          <w:rFonts w:ascii="Aptos" w:eastAsia="Aptos" w:hAnsi="Aptos" w:cs="Aptos"/>
          <w:sz w:val="22"/>
        </w:rPr>
        <w:t xml:space="preserve">1.3  </w:t>
      </w:r>
      <w:r w:rsidR="574E03BA" w:rsidRPr="3D5885A3">
        <w:rPr>
          <w:rFonts w:ascii="Aptos" w:eastAsia="Aptos" w:hAnsi="Aptos" w:cs="Aptos"/>
          <w:sz w:val="22"/>
        </w:rPr>
        <w:t xml:space="preserve">All pricing must be: </w:t>
      </w:r>
    </w:p>
    <w:p w14:paraId="01B115D4" w14:textId="0DCCE339" w:rsidR="574E03BA" w:rsidRDefault="574E03BA" w:rsidP="3D5885A3">
      <w:pPr>
        <w:pStyle w:val="ListParagraph"/>
        <w:numPr>
          <w:ilvl w:val="0"/>
          <w:numId w:val="35"/>
        </w:numPr>
        <w:spacing w:after="0" w:line="300" w:lineRule="auto"/>
        <w:jc w:val="left"/>
        <w:rPr>
          <w:rFonts w:ascii="Aptos" w:eastAsia="Aptos" w:hAnsi="Aptos" w:cs="Aptos"/>
          <w:sz w:val="22"/>
        </w:rPr>
      </w:pPr>
      <w:r w:rsidRPr="3D5885A3">
        <w:rPr>
          <w:rFonts w:ascii="Aptos" w:eastAsia="Aptos" w:hAnsi="Aptos" w:cs="Aptos"/>
          <w:sz w:val="22"/>
        </w:rPr>
        <w:t>In GBP (£)</w:t>
      </w:r>
    </w:p>
    <w:p w14:paraId="40DEA1DD" w14:textId="4D979E7F" w:rsidR="574E03BA" w:rsidRDefault="574E03BA" w:rsidP="3D5885A3">
      <w:pPr>
        <w:pStyle w:val="ListParagraph"/>
        <w:numPr>
          <w:ilvl w:val="0"/>
          <w:numId w:val="35"/>
        </w:numPr>
        <w:spacing w:after="0" w:line="300" w:lineRule="auto"/>
        <w:jc w:val="left"/>
        <w:rPr>
          <w:rFonts w:ascii="Aptos" w:eastAsia="Aptos" w:hAnsi="Aptos" w:cs="Aptos"/>
          <w:sz w:val="22"/>
        </w:rPr>
      </w:pPr>
      <w:r w:rsidRPr="3D5885A3">
        <w:rPr>
          <w:rFonts w:ascii="Aptos" w:eastAsia="Aptos" w:hAnsi="Aptos" w:cs="Aptos"/>
          <w:sz w:val="22"/>
        </w:rPr>
        <w:t>Exclusive of VAT</w:t>
      </w:r>
    </w:p>
    <w:p w14:paraId="46B3849A" w14:textId="571AB70E" w:rsidR="574E03BA" w:rsidRDefault="574E03BA" w:rsidP="3D5885A3">
      <w:pPr>
        <w:pStyle w:val="ListParagraph"/>
        <w:numPr>
          <w:ilvl w:val="0"/>
          <w:numId w:val="35"/>
        </w:numPr>
        <w:spacing w:after="0" w:line="300" w:lineRule="auto"/>
        <w:jc w:val="left"/>
        <w:rPr>
          <w:rFonts w:ascii="Aptos" w:eastAsia="Aptos" w:hAnsi="Aptos" w:cs="Aptos"/>
          <w:sz w:val="22"/>
        </w:rPr>
      </w:pPr>
      <w:r w:rsidRPr="3D5885A3">
        <w:rPr>
          <w:rFonts w:ascii="Aptos" w:eastAsia="Aptos" w:hAnsi="Aptos" w:cs="Aptos"/>
          <w:sz w:val="22"/>
        </w:rPr>
        <w:t>Fully inclusive of all costs required to deliver the Services unless explicitly stated otherwise</w:t>
      </w:r>
    </w:p>
    <w:p w14:paraId="16E184BB" w14:textId="6E4DCEBA" w:rsidR="3D5885A3" w:rsidRDefault="3D5885A3" w:rsidP="3D5885A3">
      <w:pPr>
        <w:spacing w:after="0" w:line="300" w:lineRule="auto"/>
        <w:jc w:val="left"/>
        <w:rPr>
          <w:rFonts w:ascii="Aptos" w:eastAsia="Aptos" w:hAnsi="Aptos" w:cs="Aptos"/>
          <w:sz w:val="22"/>
        </w:rPr>
      </w:pPr>
    </w:p>
    <w:p w14:paraId="63464E0E" w14:textId="2994539C" w:rsidR="1F7AE163" w:rsidRDefault="1F7AE163" w:rsidP="3D5885A3">
      <w:pPr>
        <w:spacing w:after="240" w:line="300" w:lineRule="auto"/>
        <w:jc w:val="left"/>
        <w:rPr>
          <w:rFonts w:ascii="Aptos" w:eastAsia="Aptos" w:hAnsi="Aptos" w:cs="Aptos"/>
          <w:sz w:val="22"/>
        </w:rPr>
      </w:pPr>
      <w:r w:rsidRPr="3D5885A3">
        <w:rPr>
          <w:rFonts w:ascii="Aptos" w:eastAsia="Aptos" w:hAnsi="Aptos" w:cs="Aptos"/>
          <w:sz w:val="22"/>
        </w:rPr>
        <w:t xml:space="preserve">1.4 </w:t>
      </w:r>
      <w:r w:rsidR="574E03BA" w:rsidRPr="3D5885A3">
        <w:rPr>
          <w:rFonts w:ascii="Aptos" w:eastAsia="Aptos" w:hAnsi="Aptos" w:cs="Aptos"/>
          <w:sz w:val="22"/>
        </w:rPr>
        <w:t>Responses must align with the Specification and ITT documentation.</w:t>
      </w:r>
    </w:p>
    <w:p w14:paraId="3A26DA9C" w14:textId="61F949C5" w:rsidR="308845A6" w:rsidRDefault="308845A6" w:rsidP="3D5885A3">
      <w:pPr>
        <w:spacing w:after="240" w:line="300" w:lineRule="auto"/>
        <w:jc w:val="left"/>
        <w:rPr>
          <w:rFonts w:ascii="Aptos" w:eastAsia="Aptos" w:hAnsi="Aptos" w:cs="Aptos"/>
          <w:sz w:val="22"/>
        </w:rPr>
      </w:pPr>
      <w:r w:rsidRPr="3D5885A3">
        <w:rPr>
          <w:rFonts w:ascii="Aptos" w:eastAsia="Aptos" w:hAnsi="Aptos" w:cs="Aptos"/>
          <w:sz w:val="22"/>
        </w:rPr>
        <w:t xml:space="preserve">1.5 </w:t>
      </w:r>
      <w:r w:rsidR="574E03BA" w:rsidRPr="3D5885A3">
        <w:rPr>
          <w:rFonts w:ascii="Aptos" w:eastAsia="Aptos" w:hAnsi="Aptos" w:cs="Aptos"/>
          <w:sz w:val="22"/>
        </w:rPr>
        <w:t>Failure to provide complete pricing information may result in exclusion or clarification.</w:t>
      </w:r>
    </w:p>
    <w:p w14:paraId="319DDBE6" w14:textId="031733D7" w:rsidR="002C177E" w:rsidRPr="00DF3F1D" w:rsidRDefault="002C177E" w:rsidP="3D5885A3">
      <w:pPr>
        <w:pStyle w:val="Heading2"/>
        <w:numPr>
          <w:ilvl w:val="0"/>
          <w:numId w:val="0"/>
        </w:numPr>
        <w:rPr>
          <w:rFonts w:ascii="Aptos" w:eastAsia="Aptos" w:hAnsi="Aptos" w:cs="Aptos"/>
          <w:sz w:val="22"/>
          <w:szCs w:val="22"/>
        </w:rPr>
      </w:pPr>
    </w:p>
    <w:p w14:paraId="32055CEF" w14:textId="48B0A3ED" w:rsidR="002C177E" w:rsidRDefault="002C177E" w:rsidP="3D5885A3">
      <w:pPr>
        <w:pStyle w:val="Heading1"/>
        <w:rPr>
          <w:rFonts w:ascii="Aptos" w:eastAsia="Aptos" w:hAnsi="Aptos" w:cs="Aptos"/>
          <w:sz w:val="22"/>
          <w:szCs w:val="22"/>
        </w:rPr>
      </w:pPr>
      <w:r w:rsidRPr="3D5885A3">
        <w:rPr>
          <w:rFonts w:ascii="Aptos" w:eastAsia="Aptos" w:hAnsi="Aptos" w:cs="Aptos"/>
          <w:sz w:val="22"/>
          <w:szCs w:val="22"/>
        </w:rPr>
        <w:t xml:space="preserve">Bidder </w:t>
      </w:r>
      <w:r w:rsidR="00A53677" w:rsidRPr="3D5885A3">
        <w:rPr>
          <w:rFonts w:ascii="Aptos" w:eastAsia="Aptos" w:hAnsi="Aptos" w:cs="Aptos"/>
          <w:sz w:val="22"/>
          <w:szCs w:val="22"/>
        </w:rPr>
        <w:t>Response</w:t>
      </w:r>
    </w:p>
    <w:p w14:paraId="1B861D7D" w14:textId="77777777" w:rsidR="00DF3F1D" w:rsidRPr="00DF3F1D" w:rsidRDefault="00DF3F1D" w:rsidP="3D5885A3">
      <w:pPr>
        <w:rPr>
          <w:rFonts w:ascii="Aptos" w:eastAsia="Aptos" w:hAnsi="Aptos" w:cs="Aptos"/>
          <w:sz w:val="22"/>
        </w:rPr>
      </w:pPr>
    </w:p>
    <w:tbl>
      <w:tblPr>
        <w:tblW w:w="5000" w:type="pct"/>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CellMar>
          <w:top w:w="85" w:type="dxa"/>
          <w:left w:w="170" w:type="dxa"/>
          <w:bottom w:w="85" w:type="dxa"/>
          <w:right w:w="170" w:type="dxa"/>
        </w:tblCellMar>
        <w:tblLook w:val="0000" w:firstRow="0" w:lastRow="0" w:firstColumn="0" w:lastColumn="0" w:noHBand="0" w:noVBand="0"/>
      </w:tblPr>
      <w:tblGrid>
        <w:gridCol w:w="2830"/>
        <w:gridCol w:w="6536"/>
      </w:tblGrid>
      <w:tr w:rsidR="002C177E" w:rsidRPr="00DF3F1D" w14:paraId="7302681C" w14:textId="77777777" w:rsidTr="3D5885A3">
        <w:trPr>
          <w:trHeight w:val="227"/>
        </w:trPr>
        <w:tc>
          <w:tcPr>
            <w:tcW w:w="1511" w:type="pct"/>
            <w:shd w:val="clear" w:color="auto" w:fill="E6E6E6"/>
            <w:vAlign w:val="center"/>
          </w:tcPr>
          <w:p w14:paraId="3849CC17" w14:textId="31E919FC" w:rsidR="002C177E" w:rsidRPr="00DF3F1D" w:rsidRDefault="002C177E" w:rsidP="3D5885A3">
            <w:pPr>
              <w:pStyle w:val="Q-Title"/>
              <w:rPr>
                <w:rFonts w:ascii="Aptos" w:eastAsia="Aptos" w:hAnsi="Aptos" w:cs="Aptos"/>
                <w:szCs w:val="22"/>
              </w:rPr>
            </w:pPr>
            <w:r w:rsidRPr="3D5885A3">
              <w:rPr>
                <w:rFonts w:ascii="Aptos" w:eastAsia="Aptos" w:hAnsi="Aptos" w:cs="Aptos"/>
                <w:sz w:val="22"/>
                <w:szCs w:val="22"/>
              </w:rPr>
              <w:t>Name of bidding organi</w:t>
            </w:r>
            <w:r w:rsidR="2ACA34C1" w:rsidRPr="3D5885A3">
              <w:rPr>
                <w:rFonts w:ascii="Aptos" w:eastAsia="Aptos" w:hAnsi="Aptos" w:cs="Aptos"/>
                <w:sz w:val="22"/>
                <w:szCs w:val="22"/>
              </w:rPr>
              <w:t>s</w:t>
            </w:r>
            <w:r w:rsidRPr="3D5885A3">
              <w:rPr>
                <w:rFonts w:ascii="Aptos" w:eastAsia="Aptos" w:hAnsi="Aptos" w:cs="Aptos"/>
                <w:sz w:val="22"/>
                <w:szCs w:val="22"/>
              </w:rPr>
              <w:t xml:space="preserve">ation </w:t>
            </w:r>
          </w:p>
        </w:tc>
        <w:tc>
          <w:tcPr>
            <w:tcW w:w="3489" w:type="pct"/>
            <w:shd w:val="clear" w:color="auto" w:fill="FFFFFF" w:themeFill="background1"/>
            <w:vAlign w:val="center"/>
          </w:tcPr>
          <w:p w14:paraId="0AC99915" w14:textId="43F89303" w:rsidR="002C177E" w:rsidRPr="00DF3F1D" w:rsidRDefault="002C177E" w:rsidP="3D5885A3">
            <w:pPr>
              <w:pStyle w:val="Q-Resp"/>
              <w:rPr>
                <w:rFonts w:ascii="Aptos" w:eastAsia="Aptos" w:hAnsi="Aptos" w:cs="Aptos"/>
              </w:rPr>
            </w:pPr>
          </w:p>
        </w:tc>
      </w:tr>
    </w:tbl>
    <w:p w14:paraId="413AD7DC" w14:textId="77777777" w:rsidR="002C177E" w:rsidRPr="00DF3F1D" w:rsidRDefault="002C177E" w:rsidP="3D5885A3">
      <w:pPr>
        <w:rPr>
          <w:rFonts w:ascii="Aptos" w:eastAsia="Aptos" w:hAnsi="Aptos" w:cs="Aptos"/>
          <w:sz w:val="22"/>
        </w:rPr>
      </w:pPr>
    </w:p>
    <w:tbl>
      <w:tblPr>
        <w:tblW w:w="5000" w:type="pct"/>
        <w:tblBorders>
          <w:top w:val="single" w:sz="4" w:space="0" w:color="D31A10"/>
          <w:left w:val="single" w:sz="4" w:space="0" w:color="D31A10"/>
          <w:bottom w:val="single" w:sz="4" w:space="0" w:color="D31A10"/>
          <w:right w:val="single" w:sz="4" w:space="0" w:color="D31A10"/>
          <w:insideH w:val="single" w:sz="4" w:space="0" w:color="D31A10"/>
          <w:insideV w:val="single" w:sz="4" w:space="0" w:color="D31A10"/>
        </w:tblBorders>
        <w:tblCellMar>
          <w:top w:w="85" w:type="dxa"/>
          <w:left w:w="170" w:type="dxa"/>
          <w:bottom w:w="85" w:type="dxa"/>
          <w:right w:w="170" w:type="dxa"/>
        </w:tblCellMar>
        <w:tblLook w:val="0000" w:firstRow="0" w:lastRow="0" w:firstColumn="0" w:lastColumn="0" w:noHBand="0" w:noVBand="0"/>
      </w:tblPr>
      <w:tblGrid>
        <w:gridCol w:w="4683"/>
        <w:gridCol w:w="4683"/>
      </w:tblGrid>
      <w:tr w:rsidR="00F21DBA" w:rsidRPr="004C1D5F" w14:paraId="350E2E9F" w14:textId="77777777" w:rsidTr="00F21DBA">
        <w:tc>
          <w:tcPr>
            <w:tcW w:w="2500" w:type="pct"/>
            <w:shd w:val="clear" w:color="auto" w:fill="E6E6E6"/>
          </w:tcPr>
          <w:p w14:paraId="7ACF4808" w14:textId="77777777" w:rsidR="00F21DBA" w:rsidRPr="00980D8E" w:rsidRDefault="00F21DBA" w:rsidP="3D5885A3">
            <w:pPr>
              <w:spacing w:after="0" w:line="240" w:lineRule="auto"/>
              <w:rPr>
                <w:rFonts w:ascii="Aptos" w:eastAsia="Aptos" w:hAnsi="Aptos" w:cs="Aptos"/>
                <w:b/>
                <w:bCs/>
                <w:kern w:val="0"/>
                <w:lang w:val="en-US" w:eastAsia="en-GB"/>
                <w14:ligatures w14:val="none"/>
              </w:rPr>
            </w:pPr>
            <w:r w:rsidRPr="3D5885A3">
              <w:rPr>
                <w:rFonts w:ascii="Aptos" w:eastAsia="Aptos" w:hAnsi="Aptos" w:cs="Aptos"/>
                <w:b/>
                <w:bCs/>
                <w:kern w:val="0"/>
                <w:sz w:val="22"/>
                <w:lang w:val="en-US" w:eastAsia="en-GB"/>
                <w14:ligatures w14:val="none"/>
              </w:rPr>
              <w:t>Commercial Response</w:t>
            </w:r>
          </w:p>
        </w:tc>
        <w:tc>
          <w:tcPr>
            <w:tcW w:w="2500" w:type="pct"/>
            <w:shd w:val="clear" w:color="auto" w:fill="E6E6E6"/>
          </w:tcPr>
          <w:p w14:paraId="10A2150C" w14:textId="78E91904" w:rsidR="00F21DBA" w:rsidRPr="00980D8E" w:rsidRDefault="00674A52" w:rsidP="3D5885A3">
            <w:pPr>
              <w:spacing w:after="0" w:line="240" w:lineRule="auto"/>
              <w:rPr>
                <w:rFonts w:ascii="Aptos" w:eastAsia="Aptos" w:hAnsi="Aptos" w:cs="Aptos"/>
                <w:b/>
                <w:bCs/>
                <w:kern w:val="0"/>
                <w:lang w:val="en-US" w:eastAsia="en-GB"/>
                <w14:ligatures w14:val="none"/>
              </w:rPr>
            </w:pPr>
            <w:r w:rsidRPr="00494FFB">
              <w:rPr>
                <w:rFonts w:ascii="Aptos" w:eastAsia="Calibri" w:hAnsi="Aptos" w:cs="Calibri"/>
                <w:b/>
                <w:kern w:val="0"/>
                <w:sz w:val="20"/>
                <w:szCs w:val="20"/>
                <w:lang w:eastAsia="en-GB"/>
                <w14:ligatures w14:val="none"/>
              </w:rPr>
              <w:t>Question Weight</w:t>
            </w:r>
            <w:r>
              <w:rPr>
                <w:rFonts w:ascii="Aptos" w:eastAsia="Calibri" w:hAnsi="Aptos" w:cs="Calibri"/>
                <w:b/>
                <w:kern w:val="0"/>
                <w:sz w:val="20"/>
                <w:szCs w:val="20"/>
                <w:lang w:eastAsia="en-GB"/>
                <w14:ligatures w14:val="none"/>
              </w:rPr>
              <w:t>: 20%</w:t>
            </w:r>
          </w:p>
        </w:tc>
      </w:tr>
      <w:tr w:rsidR="002845D5" w:rsidRPr="004C1D5F" w14:paraId="7970E32C" w14:textId="77777777" w:rsidTr="5D31AA3E">
        <w:trPr>
          <w:trHeight w:val="1077"/>
        </w:trPr>
        <w:tc>
          <w:tcPr>
            <w:tcW w:w="5000" w:type="pct"/>
            <w:gridSpan w:val="2"/>
            <w:vAlign w:val="center"/>
          </w:tcPr>
          <w:p w14:paraId="2BA4CB87" w14:textId="77777777" w:rsidR="00D32F63" w:rsidRDefault="00D32F63" w:rsidP="00D32F63">
            <w:pPr>
              <w:spacing w:after="0" w:line="240" w:lineRule="auto"/>
              <w:jc w:val="left"/>
              <w:rPr>
                <w:rFonts w:ascii="Aptos" w:eastAsia="Aptos" w:hAnsi="Aptos" w:cs="Aptos"/>
                <w:sz w:val="20"/>
                <w:szCs w:val="20"/>
              </w:rPr>
            </w:pPr>
            <w:r w:rsidRPr="35BEF8CA">
              <w:rPr>
                <w:rFonts w:ascii="Aptos" w:eastAsia="Aptos" w:hAnsi="Aptos" w:cs="Aptos"/>
                <w:sz w:val="20"/>
                <w:szCs w:val="20"/>
              </w:rPr>
              <w:t xml:space="preserve">Evaluation will be based on the </w:t>
            </w:r>
            <w:r w:rsidRPr="35BEF8CA">
              <w:rPr>
                <w:rFonts w:ascii="Aptos" w:eastAsia="Aptos" w:hAnsi="Aptos" w:cs="Aptos"/>
                <w:b/>
                <w:bCs/>
                <w:sz w:val="20"/>
                <w:szCs w:val="20"/>
              </w:rPr>
              <w:t>lowest all-inclusive price (excluding VAT)</w:t>
            </w:r>
            <w:r w:rsidRPr="35BEF8CA">
              <w:rPr>
                <w:rFonts w:ascii="Aptos" w:eastAsia="Aptos" w:hAnsi="Aptos" w:cs="Aptos"/>
                <w:sz w:val="20"/>
                <w:szCs w:val="20"/>
              </w:rPr>
              <w:t xml:space="preserve"> for the delivery of the first commission (Programme Business Case), as described in Section 2: Specification.</w:t>
            </w:r>
          </w:p>
          <w:p w14:paraId="6C20D71A" w14:textId="77777777" w:rsidR="00D32F63" w:rsidRDefault="00D32F63" w:rsidP="00D32F63">
            <w:pPr>
              <w:spacing w:after="0" w:line="240" w:lineRule="auto"/>
              <w:jc w:val="left"/>
              <w:rPr>
                <w:rFonts w:ascii="Aptos" w:eastAsia="Aptos" w:hAnsi="Aptos" w:cs="Aptos"/>
                <w:sz w:val="20"/>
                <w:szCs w:val="20"/>
              </w:rPr>
            </w:pPr>
          </w:p>
          <w:p w14:paraId="42E8F136" w14:textId="77777777" w:rsidR="00D32F63" w:rsidRPr="00C96045" w:rsidRDefault="00D32F63" w:rsidP="00D32F63">
            <w:pPr>
              <w:spacing w:after="0" w:line="240" w:lineRule="auto"/>
              <w:jc w:val="left"/>
              <w:rPr>
                <w:rFonts w:ascii="Aptos" w:eastAsia="Aptos" w:hAnsi="Aptos" w:cs="Aptos"/>
                <w:sz w:val="20"/>
                <w:szCs w:val="20"/>
              </w:rPr>
            </w:pPr>
            <w:r w:rsidRPr="00C96045">
              <w:rPr>
                <w:rFonts w:ascii="Aptos" w:hAnsi="Aptos"/>
                <w:color w:val="C00000"/>
                <w:sz w:val="20"/>
                <w:szCs w:val="20"/>
              </w:rPr>
              <w:t>Specification for the Programme is set out in Section 2.2 of the ITT</w:t>
            </w:r>
            <w:r>
              <w:rPr>
                <w:rFonts w:ascii="Aptos" w:hAnsi="Aptos"/>
                <w:color w:val="C00000"/>
                <w:sz w:val="20"/>
                <w:szCs w:val="20"/>
              </w:rPr>
              <w:t xml:space="preserve">. </w:t>
            </w:r>
            <w:r w:rsidRPr="00C96045">
              <w:rPr>
                <w:rFonts w:ascii="Aptos" w:eastAsia="Aptos" w:hAnsi="Aptos" w:cs="Aptos"/>
                <w:color w:val="C00000"/>
                <w:sz w:val="20"/>
                <w:szCs w:val="20"/>
              </w:rPr>
              <w:t xml:space="preserve">Tenderers shall base their pricing on the </w:t>
            </w:r>
            <w:r w:rsidRPr="00C96045">
              <w:rPr>
                <w:rFonts w:ascii="Aptos" w:hAnsi="Aptos"/>
                <w:color w:val="C00000"/>
                <w:sz w:val="20"/>
                <w:szCs w:val="20"/>
              </w:rPr>
              <w:t>defined scope set out in 2.2.6.</w:t>
            </w:r>
          </w:p>
          <w:p w14:paraId="7D7A8CB0" w14:textId="77777777" w:rsidR="00D32F63" w:rsidRDefault="00D32F63" w:rsidP="00D32F63">
            <w:pPr>
              <w:spacing w:after="0" w:line="240" w:lineRule="auto"/>
              <w:jc w:val="left"/>
              <w:rPr>
                <w:rFonts w:ascii="Aptos" w:eastAsia="Aptos" w:hAnsi="Aptos" w:cs="Aptos"/>
                <w:sz w:val="20"/>
                <w:szCs w:val="20"/>
              </w:rPr>
            </w:pPr>
          </w:p>
          <w:p w14:paraId="6174479A" w14:textId="77777777" w:rsidR="00D32F63" w:rsidRPr="00494FFB" w:rsidRDefault="00D32F63" w:rsidP="00D32F63">
            <w:pPr>
              <w:spacing w:after="0" w:line="240" w:lineRule="auto"/>
              <w:jc w:val="left"/>
              <w:rPr>
                <w:rFonts w:ascii="Aptos" w:eastAsia="Aptos" w:hAnsi="Aptos" w:cs="Aptos"/>
                <w:sz w:val="20"/>
                <w:szCs w:val="20"/>
              </w:rPr>
            </w:pPr>
            <w:r w:rsidRPr="35BEF8CA">
              <w:rPr>
                <w:rFonts w:ascii="Aptos" w:eastAsia="Aptos" w:hAnsi="Aptos" w:cs="Aptos"/>
                <w:sz w:val="20"/>
                <w:szCs w:val="20"/>
              </w:rPr>
              <w:t>Pricing submissions must:</w:t>
            </w:r>
          </w:p>
          <w:p w14:paraId="44EBCEF7" w14:textId="77777777" w:rsidR="00D32F63" w:rsidRPr="00494FFB" w:rsidRDefault="00D32F63" w:rsidP="00D32F63">
            <w:pPr>
              <w:pStyle w:val="ListParagraph"/>
              <w:numPr>
                <w:ilvl w:val="0"/>
                <w:numId w:val="58"/>
              </w:numPr>
              <w:spacing w:after="0" w:line="240" w:lineRule="auto"/>
              <w:jc w:val="left"/>
              <w:rPr>
                <w:rFonts w:ascii="Aptos" w:eastAsia="Aptos" w:hAnsi="Aptos" w:cs="Aptos"/>
                <w:sz w:val="20"/>
                <w:szCs w:val="20"/>
              </w:rPr>
            </w:pPr>
            <w:r w:rsidRPr="35BEF8CA">
              <w:rPr>
                <w:rFonts w:ascii="Aptos" w:eastAsia="Aptos" w:hAnsi="Aptos" w:cs="Aptos"/>
                <w:sz w:val="20"/>
                <w:szCs w:val="20"/>
              </w:rPr>
              <w:t>Be all-inclusive and reflect full delivery of the specified scope</w:t>
            </w:r>
          </w:p>
          <w:p w14:paraId="256FA26A" w14:textId="77777777" w:rsidR="00D32F63" w:rsidRPr="00494FFB" w:rsidRDefault="00D32F63" w:rsidP="00D32F63">
            <w:pPr>
              <w:pStyle w:val="ListParagraph"/>
              <w:numPr>
                <w:ilvl w:val="0"/>
                <w:numId w:val="58"/>
              </w:numPr>
              <w:spacing w:after="0" w:line="240" w:lineRule="auto"/>
              <w:jc w:val="left"/>
              <w:rPr>
                <w:rFonts w:ascii="Aptos" w:eastAsia="Aptos" w:hAnsi="Aptos" w:cs="Aptos"/>
                <w:sz w:val="20"/>
                <w:szCs w:val="20"/>
              </w:rPr>
            </w:pPr>
            <w:r w:rsidRPr="35BEF8CA">
              <w:rPr>
                <w:rFonts w:ascii="Aptos" w:eastAsia="Aptos" w:hAnsi="Aptos" w:cs="Aptos"/>
                <w:sz w:val="20"/>
                <w:szCs w:val="20"/>
              </w:rPr>
              <w:t>Be consistent with the Tenderer’s Technical Response to Question 5 (Scenario Response)</w:t>
            </w:r>
          </w:p>
          <w:p w14:paraId="46B67754" w14:textId="77777777" w:rsidR="00D32F63" w:rsidRPr="00494FFB" w:rsidRDefault="00D32F63" w:rsidP="00D32F63">
            <w:pPr>
              <w:pStyle w:val="ListParagraph"/>
              <w:numPr>
                <w:ilvl w:val="0"/>
                <w:numId w:val="58"/>
              </w:numPr>
              <w:spacing w:after="0" w:line="240" w:lineRule="auto"/>
              <w:jc w:val="left"/>
              <w:rPr>
                <w:rFonts w:ascii="Aptos" w:eastAsia="Aptos" w:hAnsi="Aptos" w:cs="Aptos"/>
                <w:sz w:val="20"/>
                <w:szCs w:val="20"/>
              </w:rPr>
            </w:pPr>
            <w:r w:rsidRPr="35BEF8CA">
              <w:rPr>
                <w:rFonts w:ascii="Aptos" w:eastAsia="Aptos" w:hAnsi="Aptos" w:cs="Aptos"/>
                <w:sz w:val="20"/>
                <w:szCs w:val="20"/>
              </w:rPr>
              <w:t>Be based on the pricing assumptions set out below</w:t>
            </w:r>
          </w:p>
          <w:p w14:paraId="610C9B8B" w14:textId="77777777" w:rsidR="00D32F63" w:rsidRPr="00494FFB" w:rsidRDefault="00D32F63" w:rsidP="00D32F63">
            <w:pPr>
              <w:pStyle w:val="ListParagraph"/>
              <w:numPr>
                <w:ilvl w:val="0"/>
                <w:numId w:val="58"/>
              </w:numPr>
              <w:spacing w:after="0" w:line="240" w:lineRule="auto"/>
              <w:jc w:val="left"/>
              <w:rPr>
                <w:rFonts w:ascii="Aptos" w:eastAsia="Aptos" w:hAnsi="Aptos" w:cs="Aptos"/>
                <w:sz w:val="20"/>
                <w:szCs w:val="20"/>
              </w:rPr>
            </w:pPr>
            <w:r w:rsidRPr="35BEF8CA">
              <w:rPr>
                <w:rFonts w:ascii="Aptos" w:eastAsia="Aptos" w:hAnsi="Aptos" w:cs="Aptos"/>
                <w:sz w:val="20"/>
                <w:szCs w:val="20"/>
              </w:rPr>
              <w:t>Clearly identify any additional assumptions</w:t>
            </w:r>
            <w:r>
              <w:rPr>
                <w:rFonts w:ascii="Aptos" w:eastAsia="Aptos" w:hAnsi="Aptos" w:cs="Aptos"/>
                <w:sz w:val="20"/>
                <w:szCs w:val="20"/>
              </w:rPr>
              <w:t xml:space="preserve"> set out in section 2.2.6 of the ITT</w:t>
            </w:r>
          </w:p>
          <w:p w14:paraId="3BB80F05" w14:textId="77777777" w:rsidR="00D32F63" w:rsidRPr="00494FFB" w:rsidRDefault="00D32F63" w:rsidP="00D32F63">
            <w:pPr>
              <w:pStyle w:val="ListParagraph"/>
              <w:spacing w:after="0" w:line="240" w:lineRule="auto"/>
              <w:jc w:val="left"/>
              <w:rPr>
                <w:rFonts w:ascii="Aptos" w:eastAsia="Aptos" w:hAnsi="Aptos" w:cs="Aptos"/>
                <w:sz w:val="20"/>
                <w:szCs w:val="20"/>
              </w:rPr>
            </w:pPr>
          </w:p>
          <w:p w14:paraId="1F24FF65" w14:textId="77777777" w:rsidR="00D32F63" w:rsidRDefault="00D32F63" w:rsidP="00D32F63">
            <w:pPr>
              <w:spacing w:after="0" w:line="240" w:lineRule="auto"/>
              <w:jc w:val="left"/>
              <w:rPr>
                <w:rFonts w:ascii="Aptos" w:eastAsia="Aptos" w:hAnsi="Aptos" w:cs="Aptos"/>
                <w:sz w:val="20"/>
                <w:szCs w:val="20"/>
              </w:rPr>
            </w:pPr>
            <w:r w:rsidRPr="35BEF8CA">
              <w:rPr>
                <w:rFonts w:ascii="Aptos" w:eastAsia="Aptos" w:hAnsi="Aptos" w:cs="Aptos"/>
                <w:sz w:val="20"/>
                <w:szCs w:val="20"/>
              </w:rPr>
              <w:t>The Authority will evaluate submissions on a like-for-like basis. Where pricing assumptions materially differ, the Authority reserves the right to seek clarification and/or make adjustments for evaluation purposes.</w:t>
            </w:r>
          </w:p>
          <w:p w14:paraId="69669197" w14:textId="77777777" w:rsidR="00D32F63" w:rsidRPr="00494FFB" w:rsidRDefault="00D32F63" w:rsidP="00D32F63">
            <w:pPr>
              <w:spacing w:after="0" w:line="240" w:lineRule="auto"/>
              <w:jc w:val="left"/>
              <w:rPr>
                <w:rFonts w:ascii="Aptos" w:eastAsia="Aptos" w:hAnsi="Aptos" w:cs="Aptos"/>
                <w:sz w:val="20"/>
                <w:szCs w:val="20"/>
              </w:rPr>
            </w:pPr>
          </w:p>
          <w:p w14:paraId="1EEC4E23" w14:textId="77777777" w:rsidR="00D32F63" w:rsidRPr="00494FFB" w:rsidRDefault="00D32F63" w:rsidP="00D32F63">
            <w:pPr>
              <w:spacing w:after="0" w:line="240" w:lineRule="auto"/>
              <w:jc w:val="left"/>
              <w:rPr>
                <w:rFonts w:ascii="Aptos" w:eastAsia="Aptos" w:hAnsi="Aptos" w:cs="Aptos"/>
                <w:sz w:val="20"/>
                <w:szCs w:val="20"/>
              </w:rPr>
            </w:pPr>
            <w:r w:rsidRPr="35BEF8CA">
              <w:rPr>
                <w:rFonts w:ascii="Aptos" w:eastAsia="Aptos" w:hAnsi="Aptos" w:cs="Aptos"/>
                <w:sz w:val="20"/>
                <w:szCs w:val="20"/>
              </w:rPr>
              <w:lastRenderedPageBreak/>
              <w:t>Tenderers must submit:</w:t>
            </w:r>
          </w:p>
          <w:p w14:paraId="6A7E46FD" w14:textId="77777777" w:rsidR="00D32F63" w:rsidRPr="00494FFB" w:rsidRDefault="00D32F63" w:rsidP="00D32F63">
            <w:pPr>
              <w:pStyle w:val="ListParagraph"/>
              <w:numPr>
                <w:ilvl w:val="0"/>
                <w:numId w:val="57"/>
              </w:numPr>
              <w:spacing w:after="0" w:line="240" w:lineRule="auto"/>
              <w:jc w:val="left"/>
              <w:rPr>
                <w:rFonts w:ascii="Aptos" w:eastAsia="Aptos" w:hAnsi="Aptos" w:cs="Aptos"/>
                <w:sz w:val="20"/>
                <w:szCs w:val="20"/>
              </w:rPr>
            </w:pPr>
            <w:r w:rsidRPr="35BEF8CA">
              <w:rPr>
                <w:rFonts w:ascii="Aptos" w:eastAsia="Aptos" w:hAnsi="Aptos" w:cs="Aptos"/>
                <w:sz w:val="20"/>
                <w:szCs w:val="20"/>
              </w:rPr>
              <w:t>A total all-inclusive price (£, excluding VAT)</w:t>
            </w:r>
          </w:p>
          <w:p w14:paraId="0976538C" w14:textId="77777777" w:rsidR="00D32F63" w:rsidRPr="00494FFB" w:rsidRDefault="00D32F63" w:rsidP="00D32F63">
            <w:pPr>
              <w:pStyle w:val="ListParagraph"/>
              <w:numPr>
                <w:ilvl w:val="0"/>
                <w:numId w:val="57"/>
              </w:numPr>
              <w:spacing w:after="0" w:line="240" w:lineRule="auto"/>
              <w:jc w:val="left"/>
              <w:rPr>
                <w:rFonts w:ascii="Aptos" w:eastAsia="Aptos" w:hAnsi="Aptos" w:cs="Aptos"/>
                <w:sz w:val="20"/>
                <w:szCs w:val="20"/>
              </w:rPr>
            </w:pPr>
            <w:r w:rsidRPr="35BEF8CA">
              <w:rPr>
                <w:rFonts w:ascii="Aptos" w:eastAsia="Aptos" w:hAnsi="Aptos" w:cs="Aptos"/>
                <w:sz w:val="20"/>
                <w:szCs w:val="20"/>
              </w:rPr>
              <w:t>A completed pricing template, including cost breakdown</w:t>
            </w:r>
          </w:p>
          <w:p w14:paraId="1B6FCA19" w14:textId="77777777" w:rsidR="00D32F63" w:rsidRPr="008C4CAA" w:rsidRDefault="00D32F63" w:rsidP="00D32F63">
            <w:pPr>
              <w:pStyle w:val="ListParagraph"/>
              <w:numPr>
                <w:ilvl w:val="0"/>
                <w:numId w:val="57"/>
              </w:numPr>
              <w:spacing w:after="0" w:line="240" w:lineRule="auto"/>
              <w:jc w:val="left"/>
              <w:rPr>
                <w:rFonts w:ascii="Aptos" w:eastAsia="Aptos" w:hAnsi="Aptos" w:cs="Aptos"/>
                <w:i/>
                <w:iCs/>
                <w:sz w:val="20"/>
                <w:szCs w:val="20"/>
              </w:rPr>
            </w:pPr>
            <w:r w:rsidRPr="35BEF8CA">
              <w:rPr>
                <w:rFonts w:ascii="Aptos" w:eastAsia="Aptos" w:hAnsi="Aptos" w:cs="Aptos"/>
                <w:sz w:val="20"/>
                <w:szCs w:val="20"/>
              </w:rPr>
              <w:t xml:space="preserve">A Day Rate Card for proposed roles. </w:t>
            </w:r>
            <w:r w:rsidRPr="008C4CAA">
              <w:rPr>
                <w:rFonts w:ascii="Aptos" w:eastAsia="Aptos" w:hAnsi="Aptos" w:cs="Aptos"/>
                <w:i/>
                <w:iCs/>
                <w:sz w:val="20"/>
                <w:szCs w:val="20"/>
              </w:rPr>
              <w:t>These rates will not be evaluated as part of the award criteria but will form part of the Contract and may be used by the Authority when commissioning services under call-off arrangements. The Authority reserves the right to use, benchmark and challenge these rates to ensure value for money at the point of call-off.</w:t>
            </w:r>
          </w:p>
          <w:p w14:paraId="2AA8E951" w14:textId="77777777" w:rsidR="00D32F63" w:rsidRPr="00494FFB" w:rsidRDefault="00D32F63" w:rsidP="00D32F63">
            <w:pPr>
              <w:pStyle w:val="ListParagraph"/>
              <w:spacing w:after="0" w:line="240" w:lineRule="auto"/>
              <w:jc w:val="left"/>
              <w:rPr>
                <w:rFonts w:ascii="Aptos" w:eastAsia="Aptos" w:hAnsi="Aptos" w:cs="Aptos"/>
                <w:sz w:val="20"/>
                <w:szCs w:val="20"/>
              </w:rPr>
            </w:pPr>
          </w:p>
          <w:p w14:paraId="2D0B7FCD" w14:textId="77777777" w:rsidR="00D32F63" w:rsidRPr="00494FFB" w:rsidRDefault="00D32F63" w:rsidP="00D32F63">
            <w:pPr>
              <w:spacing w:after="0" w:line="240" w:lineRule="auto"/>
              <w:jc w:val="left"/>
              <w:rPr>
                <w:rFonts w:ascii="Aptos" w:eastAsia="Aptos" w:hAnsi="Aptos" w:cs="Aptos"/>
                <w:sz w:val="20"/>
                <w:szCs w:val="20"/>
              </w:rPr>
            </w:pPr>
            <w:r w:rsidRPr="35BEF8CA">
              <w:rPr>
                <w:rFonts w:ascii="Aptos" w:eastAsia="Aptos" w:hAnsi="Aptos" w:cs="Aptos"/>
                <w:sz w:val="20"/>
                <w:szCs w:val="20"/>
              </w:rPr>
              <w:t>The total price must fully reflect the Tenderer’s proposed scope, methodology, resources and deliverables as described in their Technical Response.</w:t>
            </w:r>
          </w:p>
          <w:p w14:paraId="2D3297DE" w14:textId="77777777" w:rsidR="00D32F63" w:rsidRDefault="00D32F63" w:rsidP="00D32F63">
            <w:pPr>
              <w:pStyle w:val="Heading3"/>
              <w:numPr>
                <w:ilvl w:val="0"/>
                <w:numId w:val="0"/>
              </w:numPr>
              <w:spacing w:after="0" w:line="240" w:lineRule="auto"/>
              <w:jc w:val="left"/>
              <w:rPr>
                <w:rFonts w:ascii="Aptos" w:eastAsia="Aptos" w:hAnsi="Aptos" w:cs="Aptos"/>
                <w:b/>
                <w:bCs/>
                <w:sz w:val="20"/>
                <w:szCs w:val="20"/>
              </w:rPr>
            </w:pPr>
            <w:bookmarkStart w:id="0" w:name="_Toc233098769"/>
          </w:p>
          <w:p w14:paraId="08F8E290" w14:textId="77777777" w:rsidR="00D32F63" w:rsidRPr="00494FFB" w:rsidRDefault="00D32F63" w:rsidP="00D32F63">
            <w:pPr>
              <w:pStyle w:val="Heading3"/>
              <w:numPr>
                <w:ilvl w:val="0"/>
                <w:numId w:val="0"/>
              </w:numPr>
              <w:spacing w:after="0" w:line="240" w:lineRule="auto"/>
              <w:jc w:val="left"/>
              <w:rPr>
                <w:rFonts w:ascii="Aptos" w:eastAsia="Aptos" w:hAnsi="Aptos" w:cs="Aptos"/>
                <w:b/>
                <w:bCs/>
                <w:sz w:val="20"/>
                <w:szCs w:val="20"/>
              </w:rPr>
            </w:pPr>
            <w:r w:rsidRPr="35BEF8CA">
              <w:rPr>
                <w:rFonts w:ascii="Aptos" w:eastAsia="Aptos" w:hAnsi="Aptos" w:cs="Aptos"/>
                <w:b/>
                <w:bCs/>
                <w:sz w:val="20"/>
                <w:szCs w:val="20"/>
              </w:rPr>
              <w:t>Evaluation Approach</w:t>
            </w:r>
            <w:bookmarkEnd w:id="0"/>
          </w:p>
          <w:p w14:paraId="4F1869A8" w14:textId="77777777" w:rsidR="00D32F63" w:rsidRPr="00494FFB" w:rsidRDefault="00D32F63" w:rsidP="00D32F63">
            <w:pPr>
              <w:pStyle w:val="ListParagraph"/>
              <w:numPr>
                <w:ilvl w:val="0"/>
                <w:numId w:val="56"/>
              </w:numPr>
              <w:spacing w:after="0" w:line="240" w:lineRule="auto"/>
              <w:jc w:val="left"/>
              <w:rPr>
                <w:rFonts w:ascii="Aptos" w:eastAsia="Aptos" w:hAnsi="Aptos" w:cs="Aptos"/>
                <w:sz w:val="20"/>
                <w:szCs w:val="20"/>
              </w:rPr>
            </w:pPr>
            <w:r w:rsidRPr="35BEF8CA">
              <w:rPr>
                <w:rFonts w:ascii="Aptos" w:eastAsia="Aptos" w:hAnsi="Aptos" w:cs="Aptos"/>
                <w:sz w:val="20"/>
                <w:szCs w:val="20"/>
              </w:rPr>
              <w:t>The total all-inclusive price will be used for scoring purposes</w:t>
            </w:r>
          </w:p>
          <w:p w14:paraId="769A2679" w14:textId="77777777" w:rsidR="00D32F63" w:rsidRPr="00494FFB" w:rsidRDefault="00D32F63" w:rsidP="00D32F63">
            <w:pPr>
              <w:pStyle w:val="ListParagraph"/>
              <w:numPr>
                <w:ilvl w:val="0"/>
                <w:numId w:val="56"/>
              </w:numPr>
              <w:spacing w:after="0" w:line="240" w:lineRule="auto"/>
              <w:jc w:val="left"/>
              <w:rPr>
                <w:rFonts w:ascii="Aptos" w:eastAsia="Aptos" w:hAnsi="Aptos" w:cs="Aptos"/>
                <w:sz w:val="20"/>
                <w:szCs w:val="20"/>
              </w:rPr>
            </w:pPr>
            <w:r w:rsidRPr="35BEF8CA">
              <w:rPr>
                <w:rFonts w:ascii="Aptos" w:eastAsia="Aptos" w:hAnsi="Aptos" w:cs="Aptos"/>
                <w:sz w:val="20"/>
                <w:szCs w:val="20"/>
              </w:rPr>
              <w:t xml:space="preserve">The cost breakdown and day rate card will not be scored separately, but will be used to: </w:t>
            </w:r>
          </w:p>
          <w:p w14:paraId="12C2E500" w14:textId="77777777" w:rsidR="00D32F63" w:rsidRPr="00494FFB" w:rsidRDefault="00D32F63" w:rsidP="00D32F63">
            <w:pPr>
              <w:pStyle w:val="ListParagraph"/>
              <w:numPr>
                <w:ilvl w:val="1"/>
                <w:numId w:val="56"/>
              </w:numPr>
              <w:spacing w:after="0" w:line="240" w:lineRule="auto"/>
              <w:jc w:val="left"/>
              <w:rPr>
                <w:rFonts w:ascii="Aptos" w:eastAsia="Aptos" w:hAnsi="Aptos" w:cs="Aptos"/>
                <w:sz w:val="20"/>
                <w:szCs w:val="20"/>
              </w:rPr>
            </w:pPr>
            <w:r w:rsidRPr="35BEF8CA">
              <w:rPr>
                <w:rFonts w:ascii="Aptos" w:eastAsia="Aptos" w:hAnsi="Aptos" w:cs="Aptos"/>
                <w:sz w:val="20"/>
                <w:szCs w:val="20"/>
              </w:rPr>
              <w:t>assess completeness and robustness</w:t>
            </w:r>
          </w:p>
          <w:p w14:paraId="503751EA" w14:textId="77777777" w:rsidR="001207E7" w:rsidRDefault="00D32F63" w:rsidP="001207E7">
            <w:pPr>
              <w:pStyle w:val="ListParagraph"/>
              <w:numPr>
                <w:ilvl w:val="1"/>
                <w:numId w:val="56"/>
              </w:numPr>
              <w:spacing w:after="0" w:line="240" w:lineRule="auto"/>
              <w:jc w:val="left"/>
              <w:rPr>
                <w:rFonts w:ascii="Aptos" w:eastAsia="Aptos" w:hAnsi="Aptos" w:cs="Aptos"/>
                <w:sz w:val="20"/>
                <w:szCs w:val="20"/>
              </w:rPr>
            </w:pPr>
            <w:r w:rsidRPr="35BEF8CA">
              <w:rPr>
                <w:rFonts w:ascii="Aptos" w:eastAsia="Aptos" w:hAnsi="Aptos" w:cs="Aptos"/>
                <w:sz w:val="20"/>
                <w:szCs w:val="20"/>
              </w:rPr>
              <w:t>verify alignment with the Technical Response</w:t>
            </w:r>
          </w:p>
          <w:p w14:paraId="6056B52A" w14:textId="1F13A896" w:rsidR="002845D5" w:rsidRPr="001207E7" w:rsidRDefault="00D32F63" w:rsidP="001207E7">
            <w:pPr>
              <w:pStyle w:val="ListParagraph"/>
              <w:numPr>
                <w:ilvl w:val="1"/>
                <w:numId w:val="56"/>
              </w:numPr>
              <w:spacing w:after="0" w:line="240" w:lineRule="auto"/>
              <w:jc w:val="left"/>
              <w:rPr>
                <w:rFonts w:ascii="Aptos" w:eastAsia="Aptos" w:hAnsi="Aptos" w:cs="Aptos"/>
                <w:sz w:val="20"/>
                <w:szCs w:val="20"/>
              </w:rPr>
            </w:pPr>
            <w:r w:rsidRPr="001207E7">
              <w:rPr>
                <w:rFonts w:ascii="Aptos" w:eastAsia="Aptos" w:hAnsi="Aptos" w:cs="Aptos"/>
                <w:sz w:val="20"/>
                <w:szCs w:val="20"/>
              </w:rPr>
              <w:t>support clarification where required</w:t>
            </w:r>
          </w:p>
        </w:tc>
      </w:tr>
    </w:tbl>
    <w:p w14:paraId="432F7927" w14:textId="77777777" w:rsidR="002C177E" w:rsidRPr="00DF3F1D" w:rsidRDefault="002C177E" w:rsidP="3D5885A3">
      <w:pPr>
        <w:rPr>
          <w:rFonts w:ascii="Aptos" w:eastAsia="Aptos" w:hAnsi="Aptos" w:cs="Aptos"/>
          <w:sz w:val="22"/>
        </w:rPr>
      </w:pPr>
    </w:p>
    <w:p w14:paraId="17199501" w14:textId="7E614137" w:rsidR="5D31AA3E" w:rsidRDefault="5D31AA3E" w:rsidP="5D31AA3E">
      <w:pPr>
        <w:spacing w:line="300" w:lineRule="auto"/>
        <w:rPr>
          <w:rFonts w:ascii="Aptos" w:eastAsia="Aptos" w:hAnsi="Aptos" w:cs="Aptos"/>
          <w:sz w:val="22"/>
        </w:rPr>
      </w:pPr>
    </w:p>
    <w:tbl>
      <w:tblPr>
        <w:tblW w:w="0" w:type="auto"/>
        <w:tblLook w:val="06A0" w:firstRow="1" w:lastRow="0" w:firstColumn="1" w:lastColumn="0" w:noHBand="1" w:noVBand="1"/>
      </w:tblPr>
      <w:tblGrid>
        <w:gridCol w:w="3985"/>
        <w:gridCol w:w="5030"/>
      </w:tblGrid>
      <w:tr w:rsidR="5D31AA3E" w:rsidRPr="001207E7" w14:paraId="28A29FB3" w14:textId="77777777" w:rsidTr="5D31AA3E">
        <w:trPr>
          <w:trHeight w:val="225"/>
        </w:trPr>
        <w:tc>
          <w:tcPr>
            <w:tcW w:w="3985" w:type="dxa"/>
            <w:tcBorders>
              <w:top w:val="single" w:sz="8" w:space="0" w:color="D31A10"/>
              <w:left w:val="single" w:sz="8" w:space="0" w:color="D31A10"/>
              <w:bottom w:val="single" w:sz="8" w:space="0" w:color="D31A10"/>
              <w:right w:val="single" w:sz="8" w:space="0" w:color="D31A10"/>
            </w:tcBorders>
            <w:shd w:val="clear" w:color="auto" w:fill="E6E6E6"/>
            <w:tcMar>
              <w:top w:w="85" w:type="dxa"/>
              <w:left w:w="170" w:type="dxa"/>
              <w:bottom w:w="85" w:type="dxa"/>
              <w:right w:w="170" w:type="dxa"/>
            </w:tcMar>
            <w:vAlign w:val="center"/>
          </w:tcPr>
          <w:p w14:paraId="2C29FB42" w14:textId="5DB7A37A" w:rsidR="5D31AA3E" w:rsidRPr="001207E7" w:rsidRDefault="5D31AA3E" w:rsidP="002D7F7A">
            <w:pPr>
              <w:spacing w:after="0"/>
              <w:jc w:val="left"/>
              <w:rPr>
                <w:rFonts w:ascii="Aptos" w:hAnsi="Aptos"/>
                <w:sz w:val="22"/>
              </w:rPr>
            </w:pPr>
            <w:r w:rsidRPr="001207E7">
              <w:rPr>
                <w:rFonts w:ascii="Aptos" w:eastAsia="Calibri" w:hAnsi="Aptos" w:cs="Calibri"/>
                <w:b/>
                <w:bCs/>
                <w:color w:val="000000" w:themeColor="text1"/>
                <w:sz w:val="22"/>
                <w:lang w:val="en-US"/>
              </w:rPr>
              <w:t>Fixed cost for undertaking the requirement:</w:t>
            </w:r>
          </w:p>
        </w:tc>
        <w:tc>
          <w:tcPr>
            <w:tcW w:w="5030" w:type="dxa"/>
            <w:tcBorders>
              <w:top w:val="single" w:sz="8" w:space="0" w:color="D31A10"/>
              <w:left w:val="single" w:sz="8" w:space="0" w:color="D31A10"/>
              <w:bottom w:val="single" w:sz="8" w:space="0" w:color="D31A10"/>
              <w:right w:val="single" w:sz="8" w:space="0" w:color="D31A10"/>
            </w:tcBorders>
            <w:shd w:val="clear" w:color="auto" w:fill="FFFFFF" w:themeFill="background1"/>
            <w:tcMar>
              <w:top w:w="85" w:type="dxa"/>
              <w:left w:w="170" w:type="dxa"/>
              <w:bottom w:w="85" w:type="dxa"/>
              <w:right w:w="170" w:type="dxa"/>
            </w:tcMar>
            <w:vAlign w:val="center"/>
          </w:tcPr>
          <w:p w14:paraId="7CB87CB9" w14:textId="238FB618" w:rsidR="5D31AA3E" w:rsidRPr="001207E7" w:rsidRDefault="5D31AA3E" w:rsidP="5D31AA3E">
            <w:pPr>
              <w:spacing w:after="0"/>
              <w:rPr>
                <w:rFonts w:ascii="Aptos" w:hAnsi="Aptos"/>
                <w:sz w:val="22"/>
              </w:rPr>
            </w:pPr>
            <w:r w:rsidRPr="001207E7">
              <w:rPr>
                <w:rFonts w:ascii="Aptos" w:eastAsia="Calibri" w:hAnsi="Aptos" w:cs="Calibri"/>
                <w:b/>
                <w:bCs/>
                <w:color w:val="000000" w:themeColor="text1"/>
                <w:sz w:val="22"/>
              </w:rPr>
              <w:t>£</w:t>
            </w:r>
          </w:p>
        </w:tc>
      </w:tr>
    </w:tbl>
    <w:p w14:paraId="4F32C54D" w14:textId="362A6BAD" w:rsidR="5D31AA3E" w:rsidRPr="001207E7" w:rsidRDefault="5D31AA3E" w:rsidP="5D31AA3E">
      <w:pPr>
        <w:spacing w:line="300" w:lineRule="auto"/>
        <w:rPr>
          <w:rFonts w:ascii="Aptos" w:eastAsia="Aptos" w:hAnsi="Aptos" w:cs="Aptos"/>
          <w:sz w:val="22"/>
        </w:rPr>
      </w:pPr>
    </w:p>
    <w:p w14:paraId="6BA6C4B9" w14:textId="56C42B1C" w:rsidR="1F5BC34A" w:rsidRPr="001207E7" w:rsidRDefault="1F5BC34A" w:rsidP="5D31AA3E">
      <w:pPr>
        <w:spacing w:line="257" w:lineRule="auto"/>
        <w:rPr>
          <w:rFonts w:ascii="Aptos" w:hAnsi="Aptos"/>
          <w:sz w:val="22"/>
        </w:rPr>
      </w:pPr>
      <w:r w:rsidRPr="001207E7">
        <w:rPr>
          <w:rFonts w:ascii="Aptos" w:eastAsia="Calibri" w:hAnsi="Aptos" w:cs="Calibri"/>
          <w:b/>
          <w:bCs/>
          <w:sz w:val="22"/>
        </w:rPr>
        <w:t>Detailed Cost Breakdown</w:t>
      </w:r>
    </w:p>
    <w:tbl>
      <w:tblPr>
        <w:tblW w:w="0" w:type="auto"/>
        <w:tblLook w:val="06A0" w:firstRow="1" w:lastRow="0" w:firstColumn="1" w:lastColumn="0" w:noHBand="1" w:noVBand="1"/>
      </w:tblPr>
      <w:tblGrid>
        <w:gridCol w:w="3848"/>
        <w:gridCol w:w="2320"/>
        <w:gridCol w:w="1363"/>
        <w:gridCol w:w="1484"/>
      </w:tblGrid>
      <w:tr w:rsidR="5D31AA3E" w:rsidRPr="001207E7" w14:paraId="66D71591"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shd w:val="clear" w:color="auto" w:fill="E6E6E6"/>
            <w:tcMar>
              <w:top w:w="85" w:type="dxa"/>
              <w:left w:w="170" w:type="dxa"/>
              <w:bottom w:w="85" w:type="dxa"/>
              <w:right w:w="170" w:type="dxa"/>
            </w:tcMar>
            <w:vAlign w:val="center"/>
          </w:tcPr>
          <w:p w14:paraId="0D764B05" w14:textId="7694F449" w:rsidR="5D31AA3E" w:rsidRPr="001207E7" w:rsidRDefault="5D31AA3E" w:rsidP="5D31AA3E">
            <w:pPr>
              <w:spacing w:after="0"/>
              <w:rPr>
                <w:rFonts w:ascii="Aptos" w:hAnsi="Aptos"/>
                <w:sz w:val="22"/>
              </w:rPr>
            </w:pPr>
            <w:r w:rsidRPr="001207E7">
              <w:rPr>
                <w:rFonts w:ascii="Aptos" w:eastAsia="Calibri" w:hAnsi="Aptos" w:cs="Calibri"/>
                <w:b/>
                <w:bCs/>
                <w:color w:val="000000" w:themeColor="text1"/>
                <w:sz w:val="22"/>
                <w:lang w:val="en-US"/>
              </w:rPr>
              <w:t>Item / Description</w:t>
            </w:r>
          </w:p>
        </w:tc>
        <w:tc>
          <w:tcPr>
            <w:tcW w:w="2320" w:type="dxa"/>
            <w:tcBorders>
              <w:top w:val="single" w:sz="8" w:space="0" w:color="D31A10"/>
              <w:left w:val="single" w:sz="8" w:space="0" w:color="D31A10"/>
              <w:bottom w:val="single" w:sz="8" w:space="0" w:color="D31A10"/>
              <w:right w:val="single" w:sz="8" w:space="0" w:color="D31A10"/>
            </w:tcBorders>
            <w:shd w:val="clear" w:color="auto" w:fill="E6E6E6"/>
            <w:tcMar>
              <w:top w:w="85" w:type="dxa"/>
              <w:left w:w="170" w:type="dxa"/>
              <w:bottom w:w="85" w:type="dxa"/>
              <w:right w:w="170" w:type="dxa"/>
            </w:tcMar>
            <w:vAlign w:val="center"/>
          </w:tcPr>
          <w:p w14:paraId="28D8C112" w14:textId="32C713EA" w:rsidR="5D31AA3E" w:rsidRPr="001207E7" w:rsidRDefault="5D31AA3E" w:rsidP="5D31AA3E">
            <w:pPr>
              <w:spacing w:after="0"/>
              <w:rPr>
                <w:rFonts w:ascii="Aptos" w:hAnsi="Aptos"/>
                <w:sz w:val="22"/>
              </w:rPr>
            </w:pPr>
            <w:r w:rsidRPr="001207E7">
              <w:rPr>
                <w:rFonts w:ascii="Aptos" w:eastAsia="Calibri" w:hAnsi="Aptos" w:cs="Calibri"/>
                <w:b/>
                <w:bCs/>
                <w:color w:val="000000" w:themeColor="text1"/>
                <w:sz w:val="22"/>
              </w:rPr>
              <w:t>Rate (£)</w:t>
            </w:r>
          </w:p>
        </w:tc>
        <w:tc>
          <w:tcPr>
            <w:tcW w:w="1363" w:type="dxa"/>
            <w:tcBorders>
              <w:top w:val="single" w:sz="8" w:space="0" w:color="D31A10"/>
              <w:left w:val="single" w:sz="8" w:space="0" w:color="D31A10"/>
              <w:bottom w:val="single" w:sz="8" w:space="0" w:color="D31A10"/>
              <w:right w:val="single" w:sz="8" w:space="0" w:color="D31A10"/>
            </w:tcBorders>
            <w:shd w:val="clear" w:color="auto" w:fill="E6E6E6"/>
            <w:tcMar>
              <w:top w:w="85" w:type="dxa"/>
              <w:left w:w="170" w:type="dxa"/>
              <w:bottom w:w="85" w:type="dxa"/>
              <w:right w:w="170" w:type="dxa"/>
            </w:tcMar>
          </w:tcPr>
          <w:p w14:paraId="2518FF0C" w14:textId="7EE0B3D0" w:rsidR="5D31AA3E" w:rsidRPr="001207E7" w:rsidRDefault="5D31AA3E" w:rsidP="5D31AA3E">
            <w:pPr>
              <w:spacing w:after="0"/>
              <w:rPr>
                <w:rFonts w:ascii="Aptos" w:hAnsi="Aptos"/>
                <w:sz w:val="22"/>
              </w:rPr>
            </w:pPr>
            <w:r w:rsidRPr="001207E7">
              <w:rPr>
                <w:rFonts w:ascii="Aptos" w:eastAsia="Calibri" w:hAnsi="Aptos" w:cs="Calibri"/>
                <w:b/>
                <w:bCs/>
                <w:color w:val="000000" w:themeColor="text1"/>
                <w:sz w:val="22"/>
              </w:rPr>
              <w:t>Quantity</w:t>
            </w:r>
          </w:p>
        </w:tc>
        <w:tc>
          <w:tcPr>
            <w:tcW w:w="1484" w:type="dxa"/>
            <w:tcBorders>
              <w:top w:val="single" w:sz="8" w:space="0" w:color="D31A10"/>
              <w:left w:val="single" w:sz="8" w:space="0" w:color="D31A10"/>
              <w:bottom w:val="single" w:sz="8" w:space="0" w:color="D31A10"/>
              <w:right w:val="single" w:sz="8" w:space="0" w:color="D31A10"/>
            </w:tcBorders>
            <w:shd w:val="clear" w:color="auto" w:fill="E6E6E6"/>
            <w:tcMar>
              <w:top w:w="85" w:type="dxa"/>
              <w:left w:w="170" w:type="dxa"/>
              <w:bottom w:w="85" w:type="dxa"/>
              <w:right w:w="170" w:type="dxa"/>
            </w:tcMar>
          </w:tcPr>
          <w:p w14:paraId="26F6BED6" w14:textId="3034875B" w:rsidR="5D31AA3E" w:rsidRPr="001207E7" w:rsidRDefault="5D31AA3E" w:rsidP="5D31AA3E">
            <w:pPr>
              <w:spacing w:after="0"/>
              <w:rPr>
                <w:rFonts w:ascii="Aptos" w:hAnsi="Aptos"/>
                <w:sz w:val="22"/>
              </w:rPr>
            </w:pPr>
            <w:r w:rsidRPr="001207E7">
              <w:rPr>
                <w:rFonts w:ascii="Aptos" w:eastAsia="Calibri" w:hAnsi="Aptos" w:cs="Calibri"/>
                <w:b/>
                <w:bCs/>
                <w:color w:val="000000" w:themeColor="text1"/>
                <w:sz w:val="22"/>
              </w:rPr>
              <w:t>Subtotal</w:t>
            </w:r>
          </w:p>
        </w:tc>
      </w:tr>
      <w:tr w:rsidR="5D31AA3E" w:rsidRPr="001207E7" w14:paraId="3E729ADF"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4BF971C5" w14:textId="45581E43"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4263241A" w14:textId="72E14CD3"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79B4A29C" w14:textId="58C227E3"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120452BB" w14:textId="7ECF35DA"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r w:rsidR="5D31AA3E" w:rsidRPr="001207E7" w14:paraId="418D4A2C"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1C3BF074" w14:textId="420DC3F2"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28A3CE30" w14:textId="0298B233"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3EC6F390" w14:textId="42A7723D"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558DC4D3" w14:textId="62AB6591"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r w:rsidR="5D31AA3E" w:rsidRPr="001207E7" w14:paraId="0927B1ED"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28F804EC" w14:textId="747DEA46"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46D4CD3F" w14:textId="20AA2587"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0D95B00C" w14:textId="1A6A6DCD"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60580683" w14:textId="615CF93E"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r w:rsidR="5D31AA3E" w:rsidRPr="001207E7" w14:paraId="78DFFE5C"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2C3CDC6E" w14:textId="37C035ED"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3560902A" w14:textId="378AA9C6"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3D27D83D" w14:textId="50E28419"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37C241EC" w14:textId="45D89CD9"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r w:rsidR="5D31AA3E" w:rsidRPr="001207E7" w14:paraId="582C5913"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5FF4F087" w14:textId="3BCF35F4"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449EDAD1" w14:textId="4675C9D6"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6FA31B50" w14:textId="76E97FFB"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5364CBA3" w14:textId="34642B33"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r w:rsidR="5D31AA3E" w:rsidRPr="001207E7" w14:paraId="7A35E82E"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26089EA3" w14:textId="64323F07"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128CF2B9" w14:textId="028D0F74"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4B14B1F5" w14:textId="7BE88CA4"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22CFFCC7" w14:textId="6D0DFDFF"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r w:rsidR="5D31AA3E" w:rsidRPr="001207E7" w14:paraId="00485F3D"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2E716C13" w14:textId="6B5B6F22"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1A009D97" w14:textId="1741AD93"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39647997" w14:textId="33811111"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3A10D2A6" w14:textId="4BB89BB6"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r w:rsidR="5D31AA3E" w:rsidRPr="001207E7" w14:paraId="6039734C"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57E2AFEF" w14:textId="284D9AED"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0D680A60" w14:textId="0568561D"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04D50746" w14:textId="2EA2FFEE"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02565538" w14:textId="1FBC28B9"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r w:rsidR="5D31AA3E" w:rsidRPr="001207E7" w14:paraId="601E5600" w14:textId="77777777" w:rsidTr="5D31AA3E">
        <w:trPr>
          <w:trHeight w:val="225"/>
        </w:trPr>
        <w:tc>
          <w:tcPr>
            <w:tcW w:w="3848"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49056C75" w14:textId="7207E360" w:rsidR="5D31AA3E" w:rsidRPr="001207E7" w:rsidRDefault="5D31AA3E" w:rsidP="5D31AA3E">
            <w:pPr>
              <w:spacing w:after="0"/>
              <w:rPr>
                <w:rFonts w:ascii="Aptos" w:hAnsi="Aptos"/>
                <w:sz w:val="22"/>
              </w:rPr>
            </w:pPr>
            <w:r w:rsidRPr="001207E7">
              <w:rPr>
                <w:rFonts w:ascii="Aptos" w:eastAsia="Calibri" w:hAnsi="Aptos" w:cs="Calibri"/>
                <w:b/>
                <w:bCs/>
                <w:sz w:val="22"/>
                <w:lang w:val="en-US"/>
              </w:rPr>
              <w:t xml:space="preserve"> </w:t>
            </w:r>
          </w:p>
        </w:tc>
        <w:tc>
          <w:tcPr>
            <w:tcW w:w="2320"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vAlign w:val="center"/>
          </w:tcPr>
          <w:p w14:paraId="51D3E9C1" w14:textId="2B64EF5E"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363"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24EF20FC" w14:textId="4FDC8B9B"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c>
          <w:tcPr>
            <w:tcW w:w="1484" w:type="dxa"/>
            <w:tcBorders>
              <w:top w:val="single" w:sz="8" w:space="0" w:color="D31A10"/>
              <w:left w:val="single" w:sz="8" w:space="0" w:color="D31A10"/>
              <w:bottom w:val="single" w:sz="8" w:space="0" w:color="D31A10"/>
              <w:right w:val="single" w:sz="8" w:space="0" w:color="D31A10"/>
            </w:tcBorders>
            <w:tcMar>
              <w:top w:w="85" w:type="dxa"/>
              <w:left w:w="170" w:type="dxa"/>
              <w:bottom w:w="85" w:type="dxa"/>
              <w:right w:w="170" w:type="dxa"/>
            </w:tcMar>
          </w:tcPr>
          <w:p w14:paraId="5DCAA2D9" w14:textId="3F531472" w:rsidR="5D31AA3E" w:rsidRPr="001207E7" w:rsidRDefault="5D31AA3E" w:rsidP="5D31AA3E">
            <w:pPr>
              <w:spacing w:after="0"/>
              <w:rPr>
                <w:rFonts w:ascii="Aptos" w:hAnsi="Aptos"/>
                <w:sz w:val="22"/>
              </w:rPr>
            </w:pPr>
            <w:r w:rsidRPr="001207E7">
              <w:rPr>
                <w:rFonts w:ascii="Aptos" w:eastAsia="Calibri" w:hAnsi="Aptos" w:cs="Calibri"/>
                <w:b/>
                <w:bCs/>
                <w:sz w:val="22"/>
              </w:rPr>
              <w:t xml:space="preserve"> </w:t>
            </w:r>
          </w:p>
        </w:tc>
      </w:tr>
    </w:tbl>
    <w:p w14:paraId="5DD9F88D" w14:textId="060B3FD9" w:rsidR="5D31AA3E" w:rsidRDefault="5D31AA3E" w:rsidP="5D31AA3E">
      <w:pPr>
        <w:spacing w:line="257" w:lineRule="auto"/>
        <w:rPr>
          <w:rFonts w:ascii="Aptos" w:eastAsia="Calibri" w:hAnsi="Aptos" w:cs="Calibri"/>
          <w:sz w:val="22"/>
        </w:rPr>
      </w:pPr>
    </w:p>
    <w:p w14:paraId="5F9F43E1" w14:textId="77777777" w:rsidR="0029232A" w:rsidRDefault="0029232A" w:rsidP="5D31AA3E">
      <w:pPr>
        <w:spacing w:line="257" w:lineRule="auto"/>
        <w:rPr>
          <w:rFonts w:ascii="Aptos" w:eastAsia="Calibri" w:hAnsi="Aptos" w:cs="Calibri"/>
          <w:sz w:val="22"/>
        </w:rPr>
      </w:pPr>
    </w:p>
    <w:p w14:paraId="0C60AD0F" w14:textId="77777777" w:rsidR="0029232A" w:rsidRPr="001207E7" w:rsidRDefault="0029232A" w:rsidP="5D31AA3E">
      <w:pPr>
        <w:spacing w:line="257" w:lineRule="auto"/>
        <w:rPr>
          <w:rFonts w:ascii="Aptos" w:eastAsia="Calibri" w:hAnsi="Aptos" w:cs="Calibri"/>
          <w:sz w:val="22"/>
        </w:rPr>
      </w:pPr>
    </w:p>
    <w:p w14:paraId="0BD8D44F" w14:textId="3D712862" w:rsidR="58B55C1E" w:rsidRPr="003A2F84" w:rsidRDefault="58B55C1E" w:rsidP="5D31AA3E">
      <w:pPr>
        <w:spacing w:line="300" w:lineRule="auto"/>
        <w:rPr>
          <w:rFonts w:ascii="Aptos" w:eastAsia="Aptos" w:hAnsi="Aptos" w:cs="Aptos"/>
          <w:b/>
          <w:bCs/>
          <w:sz w:val="22"/>
        </w:rPr>
      </w:pPr>
      <w:r w:rsidRPr="003A2F84">
        <w:rPr>
          <w:rFonts w:ascii="Aptos" w:eastAsia="Aptos" w:hAnsi="Aptos" w:cs="Aptos"/>
          <w:b/>
          <w:bCs/>
          <w:sz w:val="22"/>
        </w:rPr>
        <w:lastRenderedPageBreak/>
        <w:t>Day Rate Card</w:t>
      </w:r>
      <w:r w:rsidR="00325C12">
        <w:rPr>
          <w:rFonts w:ascii="Aptos" w:eastAsia="Aptos" w:hAnsi="Aptos" w:cs="Aptos"/>
          <w:b/>
          <w:bCs/>
          <w:sz w:val="22"/>
        </w:rPr>
        <w:t xml:space="preserve"> (for allocated Team)</w:t>
      </w:r>
    </w:p>
    <w:tbl>
      <w:tblPr>
        <w:tblW w:w="0" w:type="auto"/>
        <w:tblLook w:val="06A0" w:firstRow="1" w:lastRow="0" w:firstColumn="1" w:lastColumn="0" w:noHBand="1" w:noVBand="1"/>
      </w:tblPr>
      <w:tblGrid>
        <w:gridCol w:w="1668"/>
        <w:gridCol w:w="1417"/>
        <w:gridCol w:w="1559"/>
        <w:gridCol w:w="1634"/>
        <w:gridCol w:w="1434"/>
        <w:gridCol w:w="1530"/>
      </w:tblGrid>
      <w:tr w:rsidR="5D31AA3E" w:rsidRPr="001207E7" w14:paraId="21998300"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shd w:val="clear" w:color="auto" w:fill="F5F5F5"/>
          </w:tcPr>
          <w:p w14:paraId="6B58156D" w14:textId="1822EE18" w:rsidR="5D31AA3E" w:rsidRPr="001207E7" w:rsidRDefault="5D31AA3E" w:rsidP="0029232A">
            <w:pPr>
              <w:spacing w:after="0" w:line="300" w:lineRule="auto"/>
              <w:jc w:val="left"/>
              <w:rPr>
                <w:rFonts w:ascii="Aptos" w:hAnsi="Aptos"/>
                <w:sz w:val="22"/>
              </w:rPr>
            </w:pPr>
            <w:r w:rsidRPr="001207E7">
              <w:rPr>
                <w:rFonts w:ascii="Aptos" w:hAnsi="Aptos"/>
                <w:b/>
                <w:bCs/>
                <w:sz w:val="22"/>
              </w:rPr>
              <w:t>Role Title</w:t>
            </w:r>
          </w:p>
        </w:tc>
        <w:tc>
          <w:tcPr>
            <w:tcW w:w="1417" w:type="dxa"/>
            <w:tcBorders>
              <w:top w:val="single" w:sz="4" w:space="0" w:color="D31A10"/>
              <w:left w:val="single" w:sz="4" w:space="0" w:color="D31A10"/>
              <w:bottom w:val="single" w:sz="4" w:space="0" w:color="D31A10"/>
              <w:right w:val="single" w:sz="4" w:space="0" w:color="D31A10"/>
            </w:tcBorders>
            <w:shd w:val="clear" w:color="auto" w:fill="F5F5F5"/>
          </w:tcPr>
          <w:p w14:paraId="1CE8A5C0" w14:textId="1F2FA508" w:rsidR="5D31AA3E" w:rsidRPr="001207E7" w:rsidRDefault="5D31AA3E" w:rsidP="0029232A">
            <w:pPr>
              <w:spacing w:after="0" w:line="300" w:lineRule="auto"/>
              <w:jc w:val="left"/>
              <w:rPr>
                <w:rFonts w:ascii="Aptos" w:hAnsi="Aptos"/>
                <w:sz w:val="22"/>
              </w:rPr>
            </w:pPr>
            <w:r w:rsidRPr="001207E7">
              <w:rPr>
                <w:rFonts w:ascii="Aptos" w:hAnsi="Aptos"/>
                <w:b/>
                <w:bCs/>
                <w:sz w:val="22"/>
              </w:rPr>
              <w:t>Grade / Seniority</w:t>
            </w:r>
          </w:p>
        </w:tc>
        <w:tc>
          <w:tcPr>
            <w:tcW w:w="1559" w:type="dxa"/>
            <w:tcBorders>
              <w:top w:val="single" w:sz="4" w:space="0" w:color="D31A10"/>
              <w:left w:val="single" w:sz="4" w:space="0" w:color="D31A10"/>
              <w:bottom w:val="single" w:sz="4" w:space="0" w:color="D31A10"/>
              <w:right w:val="single" w:sz="4" w:space="0" w:color="D31A10"/>
            </w:tcBorders>
            <w:shd w:val="clear" w:color="auto" w:fill="F5F5F5"/>
          </w:tcPr>
          <w:p w14:paraId="1DE679BD" w14:textId="7BDB0AA1" w:rsidR="5D31AA3E" w:rsidRPr="001207E7" w:rsidRDefault="5D31AA3E" w:rsidP="0029232A">
            <w:pPr>
              <w:spacing w:after="0" w:line="300" w:lineRule="auto"/>
              <w:jc w:val="left"/>
              <w:rPr>
                <w:rFonts w:ascii="Aptos" w:hAnsi="Aptos"/>
                <w:sz w:val="22"/>
              </w:rPr>
            </w:pPr>
            <w:r w:rsidRPr="001207E7">
              <w:rPr>
                <w:rFonts w:ascii="Aptos" w:hAnsi="Aptos"/>
                <w:b/>
                <w:bCs/>
                <w:sz w:val="22"/>
              </w:rPr>
              <w:t>Named Individual (if known)</w:t>
            </w:r>
          </w:p>
        </w:tc>
        <w:tc>
          <w:tcPr>
            <w:tcW w:w="1634" w:type="dxa"/>
            <w:tcBorders>
              <w:top w:val="single" w:sz="4" w:space="0" w:color="D31A10"/>
              <w:left w:val="single" w:sz="4" w:space="0" w:color="D31A10"/>
              <w:bottom w:val="single" w:sz="4" w:space="0" w:color="D31A10"/>
              <w:right w:val="single" w:sz="4" w:space="0" w:color="D31A10"/>
            </w:tcBorders>
            <w:shd w:val="clear" w:color="auto" w:fill="F5F5F5"/>
          </w:tcPr>
          <w:p w14:paraId="72225E7A" w14:textId="223F6920" w:rsidR="5D31AA3E" w:rsidRPr="001207E7" w:rsidRDefault="5D31AA3E" w:rsidP="0029232A">
            <w:pPr>
              <w:spacing w:after="0" w:line="300" w:lineRule="auto"/>
              <w:jc w:val="left"/>
              <w:rPr>
                <w:rFonts w:ascii="Aptos" w:hAnsi="Aptos"/>
                <w:sz w:val="22"/>
              </w:rPr>
            </w:pPr>
            <w:r w:rsidRPr="001207E7">
              <w:rPr>
                <w:rFonts w:ascii="Aptos" w:hAnsi="Aptos"/>
                <w:b/>
                <w:bCs/>
                <w:sz w:val="22"/>
              </w:rPr>
              <w:t>Standard Day Rate (£ excl. VAT)</w:t>
            </w:r>
          </w:p>
        </w:tc>
        <w:tc>
          <w:tcPr>
            <w:tcW w:w="1434" w:type="dxa"/>
            <w:tcBorders>
              <w:top w:val="single" w:sz="8" w:space="0" w:color="D31A10"/>
              <w:left w:val="single" w:sz="4" w:space="0" w:color="D31A10"/>
              <w:bottom w:val="single" w:sz="4" w:space="0" w:color="D31A10"/>
              <w:right w:val="single" w:sz="4" w:space="0" w:color="D31A10"/>
            </w:tcBorders>
            <w:shd w:val="clear" w:color="auto" w:fill="F5F5F5"/>
          </w:tcPr>
          <w:p w14:paraId="271FB124" w14:textId="5EABEA4C" w:rsidR="5D31AA3E" w:rsidRPr="001207E7" w:rsidRDefault="5D31AA3E" w:rsidP="0029232A">
            <w:pPr>
              <w:spacing w:after="0" w:line="300" w:lineRule="auto"/>
              <w:jc w:val="left"/>
              <w:rPr>
                <w:rFonts w:ascii="Aptos" w:hAnsi="Aptos"/>
                <w:sz w:val="22"/>
              </w:rPr>
            </w:pPr>
            <w:r w:rsidRPr="001207E7">
              <w:rPr>
                <w:rFonts w:ascii="Aptos" w:hAnsi="Aptos"/>
                <w:b/>
                <w:bCs/>
                <w:sz w:val="22"/>
              </w:rPr>
              <w:t>Experience (years)</w:t>
            </w:r>
          </w:p>
        </w:tc>
        <w:tc>
          <w:tcPr>
            <w:tcW w:w="1530" w:type="dxa"/>
            <w:tcBorders>
              <w:top w:val="single" w:sz="8" w:space="0" w:color="D31A10"/>
              <w:left w:val="single" w:sz="4" w:space="0" w:color="D31A10"/>
              <w:bottom w:val="single" w:sz="4" w:space="0" w:color="D31A10"/>
              <w:right w:val="single" w:sz="4" w:space="0" w:color="D31A10"/>
            </w:tcBorders>
            <w:shd w:val="clear" w:color="auto" w:fill="F5F5F5"/>
          </w:tcPr>
          <w:p w14:paraId="5F692ACA" w14:textId="1A69F473" w:rsidR="5D31AA3E" w:rsidRPr="001207E7" w:rsidRDefault="5D31AA3E" w:rsidP="0029232A">
            <w:pPr>
              <w:spacing w:after="0" w:line="300" w:lineRule="auto"/>
              <w:jc w:val="left"/>
              <w:rPr>
                <w:rFonts w:ascii="Aptos" w:hAnsi="Aptos"/>
                <w:sz w:val="22"/>
              </w:rPr>
            </w:pPr>
            <w:r w:rsidRPr="001207E7">
              <w:rPr>
                <w:rFonts w:ascii="Aptos" w:hAnsi="Aptos"/>
                <w:b/>
                <w:bCs/>
                <w:sz w:val="22"/>
              </w:rPr>
              <w:t>Location (e.g. UK/Regional)</w:t>
            </w:r>
          </w:p>
        </w:tc>
      </w:tr>
      <w:tr w:rsidR="5D31AA3E" w:rsidRPr="001207E7" w14:paraId="4211BD89"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5997119E" w14:textId="510DF8BB"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2D40D6AD" w14:textId="79FD85CD"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5583CCBC" w14:textId="76C2B254"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2C6EFBA3" w14:textId="6AEF170B"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11EDFEB3" w14:textId="10FADB34"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411221F7" w14:textId="5599B626" w:rsidR="5D31AA3E" w:rsidRPr="001207E7" w:rsidRDefault="5D31AA3E" w:rsidP="0029232A">
            <w:pPr>
              <w:jc w:val="left"/>
              <w:rPr>
                <w:rFonts w:ascii="Aptos" w:hAnsi="Aptos"/>
                <w:sz w:val="22"/>
              </w:rPr>
            </w:pPr>
          </w:p>
        </w:tc>
      </w:tr>
      <w:tr w:rsidR="5D31AA3E" w:rsidRPr="001207E7" w14:paraId="373CE3CE"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076CD2CB" w14:textId="446E2854"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25F5E9D6" w14:textId="60262104"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3FC2D239" w14:textId="3CF4517F"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7128C394" w14:textId="281E2483"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6A1156BE" w14:textId="4FB990CF"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5BD12E64" w14:textId="4E14C467" w:rsidR="5D31AA3E" w:rsidRPr="001207E7" w:rsidRDefault="5D31AA3E" w:rsidP="0029232A">
            <w:pPr>
              <w:jc w:val="left"/>
              <w:rPr>
                <w:rFonts w:ascii="Aptos" w:hAnsi="Aptos"/>
                <w:sz w:val="22"/>
              </w:rPr>
            </w:pPr>
          </w:p>
        </w:tc>
      </w:tr>
      <w:tr w:rsidR="5D31AA3E" w:rsidRPr="001207E7" w14:paraId="0CCEC430"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49C253C5" w14:textId="466C510D"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5CAF11EF" w14:textId="2F55ABC4"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629F8976" w14:textId="282E4F69"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11F9BBE0" w14:textId="48DAA3FE"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03F2A789" w14:textId="76748A3A"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76DF22D8" w14:textId="216BC879" w:rsidR="5D31AA3E" w:rsidRPr="001207E7" w:rsidRDefault="5D31AA3E" w:rsidP="0029232A">
            <w:pPr>
              <w:jc w:val="left"/>
              <w:rPr>
                <w:rFonts w:ascii="Aptos" w:hAnsi="Aptos"/>
                <w:sz w:val="22"/>
              </w:rPr>
            </w:pPr>
          </w:p>
        </w:tc>
      </w:tr>
      <w:tr w:rsidR="5D31AA3E" w:rsidRPr="001207E7" w14:paraId="1B3AC06B"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45AA5E6B" w14:textId="72BFE2CA"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2C4A3820" w14:textId="65C7F49B"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0DFDEA8A" w14:textId="527474FE"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791B8626" w14:textId="27BCBB0F"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1FB1DE19" w14:textId="4FB5B268"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34C4268B" w14:textId="263D846F" w:rsidR="5D31AA3E" w:rsidRPr="001207E7" w:rsidRDefault="5D31AA3E" w:rsidP="0029232A">
            <w:pPr>
              <w:jc w:val="left"/>
              <w:rPr>
                <w:rFonts w:ascii="Aptos" w:hAnsi="Aptos"/>
                <w:sz w:val="22"/>
              </w:rPr>
            </w:pPr>
          </w:p>
        </w:tc>
      </w:tr>
      <w:tr w:rsidR="5D31AA3E" w:rsidRPr="001207E7" w14:paraId="3D6C691E"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3C12320F" w14:textId="4A99362B"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48F4A7A7" w14:textId="059C2C32"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724DE1E6" w14:textId="70B009C8"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78CAB3D4" w14:textId="11ABE341"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57A1B718" w14:textId="622E9902"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2C1BEF6C" w14:textId="6974991F" w:rsidR="5D31AA3E" w:rsidRPr="001207E7" w:rsidRDefault="5D31AA3E" w:rsidP="0029232A">
            <w:pPr>
              <w:jc w:val="left"/>
              <w:rPr>
                <w:rFonts w:ascii="Aptos" w:hAnsi="Aptos"/>
                <w:sz w:val="22"/>
              </w:rPr>
            </w:pPr>
          </w:p>
        </w:tc>
      </w:tr>
      <w:tr w:rsidR="5D31AA3E" w:rsidRPr="001207E7" w14:paraId="12506A21"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1447D2BC" w14:textId="4E23B30F"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07DDD81E" w14:textId="52EA0356"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41BBCB84" w14:textId="50F11D3B"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46A0EE7E" w14:textId="1DF49D9B"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0A78A8AA" w14:textId="562BF9B1"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4188CF5E" w14:textId="4C88226B" w:rsidR="5D31AA3E" w:rsidRPr="001207E7" w:rsidRDefault="5D31AA3E" w:rsidP="0029232A">
            <w:pPr>
              <w:jc w:val="left"/>
              <w:rPr>
                <w:rFonts w:ascii="Aptos" w:hAnsi="Aptos"/>
                <w:sz w:val="22"/>
              </w:rPr>
            </w:pPr>
          </w:p>
        </w:tc>
      </w:tr>
      <w:tr w:rsidR="5D31AA3E" w:rsidRPr="001207E7" w14:paraId="2BE75012"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3763E61F" w14:textId="543661AA"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501E503C" w14:textId="68B9C3D7"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4ED53589" w14:textId="03E1A78E"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0723EB2C" w14:textId="1D7D50A7"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178E4A7B" w14:textId="03592B53"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18C631E2" w14:textId="07F9B3CD" w:rsidR="5D31AA3E" w:rsidRPr="001207E7" w:rsidRDefault="5D31AA3E" w:rsidP="0029232A">
            <w:pPr>
              <w:jc w:val="left"/>
              <w:rPr>
                <w:rFonts w:ascii="Aptos" w:hAnsi="Aptos"/>
                <w:sz w:val="22"/>
              </w:rPr>
            </w:pPr>
          </w:p>
        </w:tc>
      </w:tr>
      <w:tr w:rsidR="5D31AA3E" w:rsidRPr="001207E7" w14:paraId="0179D190"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076DC306" w14:textId="17F8E8C1"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1DF2AB79" w14:textId="4D32F0C8"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16DE6406" w14:textId="2BA8BEC6"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7F7C9F49" w14:textId="5A52FFEB"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03C5CB53" w14:textId="1FF2906A"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2D5920B7" w14:textId="5FA09CB8" w:rsidR="5D31AA3E" w:rsidRPr="001207E7" w:rsidRDefault="5D31AA3E" w:rsidP="0029232A">
            <w:pPr>
              <w:jc w:val="left"/>
              <w:rPr>
                <w:rFonts w:ascii="Aptos" w:hAnsi="Aptos"/>
                <w:sz w:val="22"/>
              </w:rPr>
            </w:pPr>
          </w:p>
        </w:tc>
      </w:tr>
      <w:tr w:rsidR="5D31AA3E" w:rsidRPr="001207E7" w14:paraId="48FAD711" w14:textId="77777777" w:rsidTr="00325C12">
        <w:trPr>
          <w:trHeight w:val="300"/>
        </w:trPr>
        <w:tc>
          <w:tcPr>
            <w:tcW w:w="1668" w:type="dxa"/>
            <w:tcBorders>
              <w:top w:val="single" w:sz="4" w:space="0" w:color="D31A10"/>
              <w:left w:val="single" w:sz="4" w:space="0" w:color="D31A10"/>
              <w:bottom w:val="single" w:sz="4" w:space="0" w:color="D31A10"/>
              <w:right w:val="single" w:sz="4" w:space="0" w:color="D31A10"/>
            </w:tcBorders>
          </w:tcPr>
          <w:p w14:paraId="17B7D9A6" w14:textId="6D05F0EF" w:rsidR="5D31AA3E" w:rsidRPr="001207E7" w:rsidRDefault="5D31AA3E" w:rsidP="0029232A">
            <w:pPr>
              <w:spacing w:after="0" w:line="300" w:lineRule="auto"/>
              <w:jc w:val="left"/>
              <w:rPr>
                <w:rFonts w:ascii="Aptos" w:hAnsi="Aptos"/>
                <w:sz w:val="22"/>
              </w:rPr>
            </w:pPr>
          </w:p>
        </w:tc>
        <w:tc>
          <w:tcPr>
            <w:tcW w:w="1417" w:type="dxa"/>
            <w:tcBorders>
              <w:top w:val="single" w:sz="4" w:space="0" w:color="D31A10"/>
              <w:left w:val="single" w:sz="4" w:space="0" w:color="D31A10"/>
              <w:bottom w:val="single" w:sz="4" w:space="0" w:color="D31A10"/>
              <w:right w:val="single" w:sz="4" w:space="0" w:color="D31A10"/>
            </w:tcBorders>
          </w:tcPr>
          <w:p w14:paraId="5AB7BB39" w14:textId="794EA324" w:rsidR="5D31AA3E" w:rsidRPr="001207E7" w:rsidRDefault="5D31AA3E" w:rsidP="0029232A">
            <w:pPr>
              <w:jc w:val="left"/>
              <w:rPr>
                <w:rFonts w:ascii="Aptos" w:hAnsi="Aptos"/>
                <w:sz w:val="22"/>
              </w:rPr>
            </w:pPr>
          </w:p>
        </w:tc>
        <w:tc>
          <w:tcPr>
            <w:tcW w:w="1559" w:type="dxa"/>
            <w:tcBorders>
              <w:top w:val="single" w:sz="4" w:space="0" w:color="D31A10"/>
              <w:left w:val="single" w:sz="4" w:space="0" w:color="D31A10"/>
              <w:bottom w:val="single" w:sz="4" w:space="0" w:color="D31A10"/>
              <w:right w:val="single" w:sz="4" w:space="0" w:color="D31A10"/>
            </w:tcBorders>
          </w:tcPr>
          <w:p w14:paraId="05ED282F" w14:textId="56C4068A" w:rsidR="5D31AA3E" w:rsidRPr="001207E7" w:rsidRDefault="5D31AA3E" w:rsidP="0029232A">
            <w:pPr>
              <w:jc w:val="left"/>
              <w:rPr>
                <w:rFonts w:ascii="Aptos" w:hAnsi="Aptos"/>
                <w:sz w:val="22"/>
              </w:rPr>
            </w:pPr>
          </w:p>
        </w:tc>
        <w:tc>
          <w:tcPr>
            <w:tcW w:w="1634" w:type="dxa"/>
            <w:tcBorders>
              <w:top w:val="single" w:sz="4" w:space="0" w:color="D31A10"/>
              <w:left w:val="single" w:sz="4" w:space="0" w:color="D31A10"/>
              <w:bottom w:val="single" w:sz="4" w:space="0" w:color="D31A10"/>
              <w:right w:val="single" w:sz="4" w:space="0" w:color="D31A10"/>
            </w:tcBorders>
          </w:tcPr>
          <w:p w14:paraId="1C3C422E" w14:textId="2C22C9AC" w:rsidR="5D31AA3E" w:rsidRPr="001207E7" w:rsidRDefault="5D31AA3E" w:rsidP="0029232A">
            <w:pPr>
              <w:jc w:val="left"/>
              <w:rPr>
                <w:rFonts w:ascii="Aptos" w:hAnsi="Aptos"/>
                <w:sz w:val="22"/>
              </w:rPr>
            </w:pPr>
          </w:p>
        </w:tc>
        <w:tc>
          <w:tcPr>
            <w:tcW w:w="1434" w:type="dxa"/>
            <w:tcBorders>
              <w:top w:val="single" w:sz="4" w:space="0" w:color="D31A10"/>
              <w:left w:val="single" w:sz="4" w:space="0" w:color="D31A10"/>
              <w:bottom w:val="single" w:sz="4" w:space="0" w:color="D31A10"/>
              <w:right w:val="single" w:sz="4" w:space="0" w:color="D31A10"/>
            </w:tcBorders>
          </w:tcPr>
          <w:p w14:paraId="6114FEC8" w14:textId="02AE2C56" w:rsidR="5D31AA3E" w:rsidRPr="001207E7" w:rsidRDefault="5D31AA3E" w:rsidP="0029232A">
            <w:pPr>
              <w:jc w:val="left"/>
              <w:rPr>
                <w:rFonts w:ascii="Aptos" w:hAnsi="Aptos"/>
                <w:sz w:val="22"/>
              </w:rPr>
            </w:pPr>
          </w:p>
        </w:tc>
        <w:tc>
          <w:tcPr>
            <w:tcW w:w="1530" w:type="dxa"/>
            <w:tcBorders>
              <w:top w:val="single" w:sz="4" w:space="0" w:color="D31A10"/>
              <w:left w:val="single" w:sz="4" w:space="0" w:color="D31A10"/>
              <w:bottom w:val="single" w:sz="4" w:space="0" w:color="D31A10"/>
              <w:right w:val="single" w:sz="4" w:space="0" w:color="D31A10"/>
            </w:tcBorders>
          </w:tcPr>
          <w:p w14:paraId="429120A4" w14:textId="1AE8A65F" w:rsidR="5D31AA3E" w:rsidRPr="001207E7" w:rsidRDefault="5D31AA3E" w:rsidP="0029232A">
            <w:pPr>
              <w:jc w:val="left"/>
              <w:rPr>
                <w:rFonts w:ascii="Aptos" w:hAnsi="Aptos"/>
                <w:sz w:val="22"/>
              </w:rPr>
            </w:pPr>
          </w:p>
        </w:tc>
      </w:tr>
    </w:tbl>
    <w:p w14:paraId="4AAFA323" w14:textId="31CF7CF6" w:rsidR="6D25B18F" w:rsidRPr="001207E7" w:rsidRDefault="6D25B18F" w:rsidP="0029232A">
      <w:pPr>
        <w:spacing w:line="300" w:lineRule="auto"/>
        <w:jc w:val="left"/>
        <w:rPr>
          <w:rFonts w:ascii="Aptos" w:hAnsi="Aptos"/>
          <w:sz w:val="22"/>
        </w:rPr>
      </w:pPr>
      <w:r w:rsidRPr="001207E7">
        <w:rPr>
          <w:rFonts w:ascii="Aptos" w:eastAsia="Segoe UI" w:hAnsi="Aptos" w:cs="Segoe UI"/>
          <w:sz w:val="22"/>
        </w:rPr>
        <w:t>The Authority reserves the right to use, benchmark and challenge these rates to ensure value for money at the point of call-off.</w:t>
      </w:r>
    </w:p>
    <w:p w14:paraId="29E7BD78" w14:textId="5FF8DD00" w:rsidR="5D31AA3E" w:rsidRPr="001207E7" w:rsidRDefault="5D31AA3E" w:rsidP="5D31AA3E">
      <w:pPr>
        <w:spacing w:line="300" w:lineRule="auto"/>
        <w:rPr>
          <w:rFonts w:ascii="Aptos" w:eastAsia="Aptos" w:hAnsi="Aptos" w:cs="Aptos"/>
          <w:sz w:val="22"/>
        </w:rPr>
      </w:pPr>
    </w:p>
    <w:p w14:paraId="544082BC" w14:textId="432792FB" w:rsidR="0069CFD0" w:rsidRPr="001207E7" w:rsidRDefault="0069CFD0" w:rsidP="3D5885A3">
      <w:pPr>
        <w:spacing w:line="300" w:lineRule="auto"/>
        <w:rPr>
          <w:rFonts w:ascii="Aptos" w:eastAsia="Aptos" w:hAnsi="Aptos" w:cs="Aptos"/>
          <w:sz w:val="22"/>
        </w:rPr>
      </w:pPr>
      <w:r w:rsidRPr="001207E7">
        <w:rPr>
          <w:rFonts w:ascii="Aptos" w:eastAsia="Aptos" w:hAnsi="Aptos" w:cs="Aptos"/>
          <w:sz w:val="22"/>
        </w:rPr>
        <w:t>I confirm that:</w:t>
      </w:r>
    </w:p>
    <w:p w14:paraId="7ADEBC88" w14:textId="6230D0AC" w:rsidR="0069CFD0" w:rsidRPr="001207E7" w:rsidRDefault="0069CFD0" w:rsidP="3D5885A3">
      <w:pPr>
        <w:pStyle w:val="ListParagraph"/>
        <w:numPr>
          <w:ilvl w:val="0"/>
          <w:numId w:val="51"/>
        </w:numPr>
        <w:spacing w:after="0" w:line="300" w:lineRule="auto"/>
        <w:rPr>
          <w:rFonts w:ascii="Aptos" w:eastAsia="Aptos" w:hAnsi="Aptos" w:cs="Aptos"/>
          <w:b/>
          <w:bCs/>
          <w:sz w:val="22"/>
        </w:rPr>
      </w:pPr>
      <w:r w:rsidRPr="001207E7">
        <w:rPr>
          <w:rFonts w:ascii="Aptos" w:eastAsia="Aptos" w:hAnsi="Aptos" w:cs="Aptos"/>
          <w:sz w:val="22"/>
        </w:rPr>
        <w:t xml:space="preserve">The pricing provided is </w:t>
      </w:r>
      <w:r w:rsidRPr="001207E7">
        <w:rPr>
          <w:rFonts w:ascii="Aptos" w:eastAsia="Aptos" w:hAnsi="Aptos" w:cs="Aptos"/>
          <w:b/>
          <w:bCs/>
          <w:sz w:val="22"/>
        </w:rPr>
        <w:t>fixed and exclusive of VAT</w:t>
      </w:r>
    </w:p>
    <w:p w14:paraId="56700D0B" w14:textId="61D2B142" w:rsidR="0069CFD0" w:rsidRPr="001207E7" w:rsidRDefault="0069CFD0" w:rsidP="3D5885A3">
      <w:pPr>
        <w:pStyle w:val="ListParagraph"/>
        <w:numPr>
          <w:ilvl w:val="0"/>
          <w:numId w:val="51"/>
        </w:numPr>
        <w:spacing w:after="0" w:line="300" w:lineRule="auto"/>
        <w:rPr>
          <w:rFonts w:ascii="Aptos" w:eastAsia="Aptos" w:hAnsi="Aptos" w:cs="Aptos"/>
          <w:b/>
          <w:bCs/>
          <w:sz w:val="22"/>
        </w:rPr>
      </w:pPr>
      <w:r w:rsidRPr="001207E7">
        <w:rPr>
          <w:rFonts w:ascii="Aptos" w:eastAsia="Aptos" w:hAnsi="Aptos" w:cs="Aptos"/>
          <w:sz w:val="22"/>
        </w:rPr>
        <w:t xml:space="preserve">Prices are </w:t>
      </w:r>
      <w:r w:rsidRPr="001207E7">
        <w:rPr>
          <w:rFonts w:ascii="Aptos" w:eastAsia="Aptos" w:hAnsi="Aptos" w:cs="Aptos"/>
          <w:b/>
          <w:bCs/>
          <w:sz w:val="22"/>
        </w:rPr>
        <w:t>fully inclusive unless stated otherwise</w:t>
      </w:r>
    </w:p>
    <w:p w14:paraId="61678EAB" w14:textId="1C96CF84" w:rsidR="0069CFD0" w:rsidRDefault="0069CFD0" w:rsidP="3D5885A3">
      <w:pPr>
        <w:pStyle w:val="ListParagraph"/>
        <w:numPr>
          <w:ilvl w:val="0"/>
          <w:numId w:val="51"/>
        </w:numPr>
        <w:spacing w:after="0" w:line="300" w:lineRule="auto"/>
        <w:rPr>
          <w:rFonts w:ascii="Aptos" w:eastAsia="Aptos" w:hAnsi="Aptos" w:cs="Aptos"/>
          <w:sz w:val="22"/>
        </w:rPr>
      </w:pPr>
      <w:r w:rsidRPr="001207E7">
        <w:rPr>
          <w:rFonts w:ascii="Aptos" w:eastAsia="Aptos" w:hAnsi="Aptos" w:cs="Aptos"/>
          <w:sz w:val="22"/>
        </w:rPr>
        <w:t>Pricing is based on the assumptions set out in this submission</w:t>
      </w:r>
    </w:p>
    <w:p w14:paraId="42D965DF" w14:textId="77777777" w:rsidR="0029232A" w:rsidRPr="001207E7" w:rsidRDefault="0029232A" w:rsidP="0029232A">
      <w:pPr>
        <w:pStyle w:val="ListParagraph"/>
        <w:spacing w:after="0" w:line="300" w:lineRule="auto"/>
        <w:rPr>
          <w:rFonts w:ascii="Aptos" w:eastAsia="Aptos" w:hAnsi="Aptos" w:cs="Aptos"/>
          <w:sz w:val="22"/>
        </w:rPr>
      </w:pPr>
    </w:p>
    <w:tbl>
      <w:tblPr>
        <w:tblW w:w="0" w:type="auto"/>
        <w:tblLook w:val="06A0" w:firstRow="1" w:lastRow="0" w:firstColumn="1" w:lastColumn="0" w:noHBand="1" w:noVBand="1"/>
      </w:tblPr>
      <w:tblGrid>
        <w:gridCol w:w="1384"/>
        <w:gridCol w:w="7405"/>
      </w:tblGrid>
      <w:tr w:rsidR="3D5885A3" w:rsidRPr="001207E7" w14:paraId="6AA53284" w14:textId="77777777" w:rsidTr="0029232A">
        <w:trPr>
          <w:trHeight w:val="300"/>
        </w:trPr>
        <w:tc>
          <w:tcPr>
            <w:tcW w:w="1384" w:type="dxa"/>
            <w:tcBorders>
              <w:top w:val="single" w:sz="8" w:space="0" w:color="D31A10"/>
              <w:left w:val="single" w:sz="8" w:space="0" w:color="D31A10"/>
              <w:bottom w:val="single" w:sz="8" w:space="0" w:color="D31A10"/>
              <w:right w:val="single" w:sz="8" w:space="0" w:color="D31A10"/>
            </w:tcBorders>
            <w:vAlign w:val="center"/>
          </w:tcPr>
          <w:p w14:paraId="19B19598" w14:textId="1CB376EE" w:rsidR="3D5885A3" w:rsidRPr="0029232A" w:rsidRDefault="3D5885A3" w:rsidP="3D5885A3">
            <w:pPr>
              <w:spacing w:after="0" w:line="300" w:lineRule="auto"/>
              <w:rPr>
                <w:rFonts w:ascii="Aptos" w:eastAsia="Aptos" w:hAnsi="Aptos" w:cs="Aptos"/>
                <w:b/>
                <w:bCs/>
                <w:sz w:val="22"/>
              </w:rPr>
            </w:pPr>
            <w:r w:rsidRPr="0029232A">
              <w:rPr>
                <w:rFonts w:ascii="Aptos" w:eastAsia="Aptos" w:hAnsi="Aptos" w:cs="Aptos"/>
                <w:b/>
                <w:bCs/>
                <w:sz w:val="22"/>
              </w:rPr>
              <w:t>Name</w:t>
            </w:r>
          </w:p>
        </w:tc>
        <w:tc>
          <w:tcPr>
            <w:tcW w:w="7405" w:type="dxa"/>
            <w:tcBorders>
              <w:top w:val="single" w:sz="8" w:space="0" w:color="D31A10"/>
              <w:left w:val="single" w:sz="8" w:space="0" w:color="D31A10"/>
              <w:bottom w:val="single" w:sz="8" w:space="0" w:color="D31A10"/>
              <w:right w:val="single" w:sz="8" w:space="0" w:color="D31A10"/>
            </w:tcBorders>
            <w:vAlign w:val="center"/>
          </w:tcPr>
          <w:p w14:paraId="24FC9708" w14:textId="4E996E1D" w:rsidR="3D5885A3" w:rsidRPr="001207E7" w:rsidRDefault="3D5885A3" w:rsidP="3D5885A3">
            <w:pPr>
              <w:rPr>
                <w:rFonts w:ascii="Aptos" w:eastAsia="Aptos" w:hAnsi="Aptos" w:cs="Aptos"/>
                <w:sz w:val="22"/>
              </w:rPr>
            </w:pPr>
          </w:p>
        </w:tc>
      </w:tr>
      <w:tr w:rsidR="3D5885A3" w:rsidRPr="001207E7" w14:paraId="2A8147B1" w14:textId="77777777" w:rsidTr="0029232A">
        <w:trPr>
          <w:trHeight w:val="300"/>
        </w:trPr>
        <w:tc>
          <w:tcPr>
            <w:tcW w:w="1384" w:type="dxa"/>
            <w:tcBorders>
              <w:top w:val="single" w:sz="8" w:space="0" w:color="D31A10"/>
              <w:left w:val="single" w:sz="8" w:space="0" w:color="D31A10"/>
              <w:bottom w:val="single" w:sz="8" w:space="0" w:color="D31A10"/>
              <w:right w:val="single" w:sz="8" w:space="0" w:color="D31A10"/>
            </w:tcBorders>
            <w:vAlign w:val="center"/>
          </w:tcPr>
          <w:p w14:paraId="0EF1B1C6" w14:textId="4247862C" w:rsidR="3D5885A3" w:rsidRPr="0029232A" w:rsidRDefault="3D5885A3" w:rsidP="3D5885A3">
            <w:pPr>
              <w:spacing w:after="0" w:line="300" w:lineRule="auto"/>
              <w:rPr>
                <w:rFonts w:ascii="Aptos" w:eastAsia="Aptos" w:hAnsi="Aptos" w:cs="Aptos"/>
                <w:b/>
                <w:bCs/>
                <w:sz w:val="22"/>
              </w:rPr>
            </w:pPr>
            <w:r w:rsidRPr="0029232A">
              <w:rPr>
                <w:rFonts w:ascii="Aptos" w:eastAsia="Aptos" w:hAnsi="Aptos" w:cs="Aptos"/>
                <w:b/>
                <w:bCs/>
                <w:sz w:val="22"/>
              </w:rPr>
              <w:t>Position</w:t>
            </w:r>
          </w:p>
        </w:tc>
        <w:tc>
          <w:tcPr>
            <w:tcW w:w="7405" w:type="dxa"/>
            <w:tcBorders>
              <w:top w:val="single" w:sz="8" w:space="0" w:color="D31A10"/>
              <w:left w:val="single" w:sz="8" w:space="0" w:color="D31A10"/>
              <w:bottom w:val="single" w:sz="8" w:space="0" w:color="D31A10"/>
              <w:right w:val="single" w:sz="8" w:space="0" w:color="D31A10"/>
            </w:tcBorders>
            <w:vAlign w:val="center"/>
          </w:tcPr>
          <w:p w14:paraId="25C1A8A3" w14:textId="2A53D8FF" w:rsidR="3D5885A3" w:rsidRPr="001207E7" w:rsidRDefault="3D5885A3" w:rsidP="3D5885A3">
            <w:pPr>
              <w:rPr>
                <w:rFonts w:ascii="Aptos" w:eastAsia="Aptos" w:hAnsi="Aptos" w:cs="Aptos"/>
                <w:sz w:val="22"/>
              </w:rPr>
            </w:pPr>
          </w:p>
        </w:tc>
      </w:tr>
      <w:tr w:rsidR="3D5885A3" w:rsidRPr="001207E7" w14:paraId="4ECA479A" w14:textId="77777777" w:rsidTr="0029232A">
        <w:trPr>
          <w:trHeight w:val="300"/>
        </w:trPr>
        <w:tc>
          <w:tcPr>
            <w:tcW w:w="1384" w:type="dxa"/>
            <w:tcBorders>
              <w:top w:val="single" w:sz="8" w:space="0" w:color="D31A10"/>
              <w:left w:val="single" w:sz="8" w:space="0" w:color="D31A10"/>
              <w:bottom w:val="single" w:sz="8" w:space="0" w:color="D31A10"/>
              <w:right w:val="single" w:sz="8" w:space="0" w:color="D31A10"/>
            </w:tcBorders>
            <w:vAlign w:val="center"/>
          </w:tcPr>
          <w:p w14:paraId="0DE438EA" w14:textId="560F9267" w:rsidR="3D5885A3" w:rsidRPr="0029232A" w:rsidRDefault="3D5885A3" w:rsidP="3D5885A3">
            <w:pPr>
              <w:spacing w:after="0" w:line="300" w:lineRule="auto"/>
              <w:rPr>
                <w:rFonts w:ascii="Aptos" w:eastAsia="Aptos" w:hAnsi="Aptos" w:cs="Aptos"/>
                <w:b/>
                <w:bCs/>
                <w:sz w:val="22"/>
              </w:rPr>
            </w:pPr>
            <w:r w:rsidRPr="0029232A">
              <w:rPr>
                <w:rFonts w:ascii="Aptos" w:eastAsia="Aptos" w:hAnsi="Aptos" w:cs="Aptos"/>
                <w:b/>
                <w:bCs/>
                <w:sz w:val="22"/>
              </w:rPr>
              <w:t>Signature</w:t>
            </w:r>
          </w:p>
        </w:tc>
        <w:tc>
          <w:tcPr>
            <w:tcW w:w="7405" w:type="dxa"/>
            <w:tcBorders>
              <w:top w:val="single" w:sz="8" w:space="0" w:color="D31A10"/>
              <w:left w:val="single" w:sz="8" w:space="0" w:color="D31A10"/>
              <w:bottom w:val="single" w:sz="8" w:space="0" w:color="D31A10"/>
              <w:right w:val="single" w:sz="8" w:space="0" w:color="D31A10"/>
            </w:tcBorders>
            <w:vAlign w:val="center"/>
          </w:tcPr>
          <w:p w14:paraId="123ACC48" w14:textId="77777777" w:rsidR="3D5885A3" w:rsidRDefault="3D5885A3" w:rsidP="3D5885A3">
            <w:pPr>
              <w:rPr>
                <w:rFonts w:ascii="Aptos" w:eastAsia="Aptos" w:hAnsi="Aptos" w:cs="Aptos"/>
                <w:sz w:val="22"/>
              </w:rPr>
            </w:pPr>
          </w:p>
          <w:p w14:paraId="05987DC2" w14:textId="46601B3B" w:rsidR="0029232A" w:rsidRPr="001207E7" w:rsidRDefault="0029232A" w:rsidP="3D5885A3">
            <w:pPr>
              <w:rPr>
                <w:rFonts w:ascii="Aptos" w:eastAsia="Aptos" w:hAnsi="Aptos" w:cs="Aptos"/>
                <w:sz w:val="22"/>
              </w:rPr>
            </w:pPr>
          </w:p>
        </w:tc>
      </w:tr>
      <w:tr w:rsidR="3D5885A3" w:rsidRPr="001207E7" w14:paraId="436E603E" w14:textId="77777777" w:rsidTr="0029232A">
        <w:trPr>
          <w:trHeight w:val="300"/>
        </w:trPr>
        <w:tc>
          <w:tcPr>
            <w:tcW w:w="1384" w:type="dxa"/>
            <w:tcBorders>
              <w:top w:val="single" w:sz="8" w:space="0" w:color="D31A10"/>
              <w:left w:val="single" w:sz="8" w:space="0" w:color="D31A10"/>
              <w:bottom w:val="single" w:sz="8" w:space="0" w:color="D31A10"/>
              <w:right w:val="single" w:sz="8" w:space="0" w:color="D31A10"/>
            </w:tcBorders>
            <w:vAlign w:val="center"/>
          </w:tcPr>
          <w:p w14:paraId="47BB30C8" w14:textId="53573D5E" w:rsidR="3D5885A3" w:rsidRPr="0029232A" w:rsidRDefault="3D5885A3" w:rsidP="3D5885A3">
            <w:pPr>
              <w:spacing w:after="0" w:line="300" w:lineRule="auto"/>
              <w:rPr>
                <w:rFonts w:ascii="Aptos" w:eastAsia="Aptos" w:hAnsi="Aptos" w:cs="Aptos"/>
                <w:b/>
                <w:bCs/>
                <w:sz w:val="22"/>
              </w:rPr>
            </w:pPr>
            <w:r w:rsidRPr="0029232A">
              <w:rPr>
                <w:rFonts w:ascii="Aptos" w:eastAsia="Aptos" w:hAnsi="Aptos" w:cs="Aptos"/>
                <w:b/>
                <w:bCs/>
                <w:sz w:val="22"/>
              </w:rPr>
              <w:t>Date</w:t>
            </w:r>
          </w:p>
        </w:tc>
        <w:tc>
          <w:tcPr>
            <w:tcW w:w="7405" w:type="dxa"/>
            <w:tcBorders>
              <w:top w:val="single" w:sz="8" w:space="0" w:color="D31A10"/>
              <w:left w:val="single" w:sz="8" w:space="0" w:color="D31A10"/>
              <w:bottom w:val="single" w:sz="8" w:space="0" w:color="D31A10"/>
              <w:right w:val="single" w:sz="8" w:space="0" w:color="D31A10"/>
            </w:tcBorders>
            <w:vAlign w:val="center"/>
          </w:tcPr>
          <w:p w14:paraId="2623B48A" w14:textId="0F2C35C0" w:rsidR="3D5885A3" w:rsidRPr="001207E7" w:rsidRDefault="3D5885A3" w:rsidP="3D5885A3">
            <w:pPr>
              <w:rPr>
                <w:rFonts w:ascii="Aptos" w:eastAsia="Aptos" w:hAnsi="Aptos" w:cs="Aptos"/>
                <w:sz w:val="22"/>
              </w:rPr>
            </w:pPr>
          </w:p>
        </w:tc>
      </w:tr>
    </w:tbl>
    <w:p w14:paraId="56BE9892" w14:textId="0614521E" w:rsidR="3D5885A3" w:rsidRPr="001207E7" w:rsidRDefault="3D5885A3" w:rsidP="3D5885A3">
      <w:pPr>
        <w:rPr>
          <w:rFonts w:ascii="Aptos" w:eastAsia="Aptos" w:hAnsi="Aptos" w:cs="Aptos"/>
          <w:sz w:val="22"/>
        </w:rPr>
      </w:pPr>
    </w:p>
    <w:sectPr w:rsidR="3D5885A3" w:rsidRPr="001207E7" w:rsidSect="0097536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BFD0" w14:textId="77777777" w:rsidR="00FF40E7" w:rsidRDefault="00FF40E7" w:rsidP="000E2C78">
      <w:pPr>
        <w:spacing w:after="0" w:line="240" w:lineRule="auto"/>
      </w:pPr>
      <w:r>
        <w:separator/>
      </w:r>
    </w:p>
  </w:endnote>
  <w:endnote w:type="continuationSeparator" w:id="0">
    <w:p w14:paraId="0F977F35" w14:textId="77777777" w:rsidR="00FF40E7" w:rsidRDefault="00FF40E7" w:rsidP="000E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2845D5" w14:paraId="7233A0FB" w14:textId="77777777" w:rsidTr="000F24B4">
      <w:tc>
        <w:tcPr>
          <w:tcW w:w="4508" w:type="dxa"/>
        </w:tcPr>
        <w:p w14:paraId="6E3E96FF" w14:textId="257B677A" w:rsidR="002845D5" w:rsidRPr="000F24B4" w:rsidRDefault="002845D5" w:rsidP="000F24B4">
          <w:pPr>
            <w:pStyle w:val="Footer"/>
            <w:jc w:val="right"/>
            <w:rPr>
              <w:caps/>
              <w:noProof/>
              <w:color w:val="000000" w:themeColor="text1"/>
              <w:szCs w:val="22"/>
            </w:rPr>
          </w:pPr>
          <w:r w:rsidRPr="000F24B4">
            <w:rPr>
              <w:caps/>
              <w:color w:val="000000" w:themeColor="text1"/>
            </w:rPr>
            <w:fldChar w:fldCharType="begin"/>
          </w:r>
          <w:r w:rsidRPr="000F24B4">
            <w:rPr>
              <w:caps/>
              <w:color w:val="000000" w:themeColor="text1"/>
              <w:szCs w:val="22"/>
            </w:rPr>
            <w:instrText xml:space="preserve"> PAGE   \* MERGEFORMAT </w:instrText>
          </w:r>
          <w:r w:rsidRPr="000F24B4">
            <w:rPr>
              <w:caps/>
              <w:color w:val="000000" w:themeColor="text1"/>
            </w:rPr>
            <w:fldChar w:fldCharType="separate"/>
          </w:r>
          <w:r w:rsidRPr="000F24B4">
            <w:rPr>
              <w:caps/>
              <w:color w:val="000000" w:themeColor="text1"/>
              <w:szCs w:val="22"/>
            </w:rPr>
            <w:t>2</w:t>
          </w:r>
          <w:r w:rsidRPr="000F24B4">
            <w:rPr>
              <w:caps/>
              <w:noProof/>
              <w:color w:val="000000" w:themeColor="text1"/>
            </w:rPr>
            <w:fldChar w:fldCharType="end"/>
          </w:r>
        </w:p>
      </w:tc>
    </w:tr>
  </w:tbl>
  <w:p w14:paraId="56353AC8" w14:textId="77777777" w:rsidR="00B47121" w:rsidRPr="00B47121" w:rsidRDefault="00B47121" w:rsidP="00B4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C9E3" w14:textId="77777777" w:rsidR="00FF40E7" w:rsidRDefault="00FF40E7" w:rsidP="000E2C78">
      <w:pPr>
        <w:spacing w:after="0" w:line="240" w:lineRule="auto"/>
      </w:pPr>
      <w:r>
        <w:separator/>
      </w:r>
    </w:p>
  </w:footnote>
  <w:footnote w:type="continuationSeparator" w:id="0">
    <w:p w14:paraId="76488B1C" w14:textId="77777777" w:rsidR="00FF40E7" w:rsidRDefault="00FF40E7" w:rsidP="000E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D31A10"/>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DE09AD" w14:paraId="52B3B670" w14:textId="77777777" w:rsidTr="00933203">
      <w:tc>
        <w:tcPr>
          <w:tcW w:w="5240" w:type="dxa"/>
          <w:vAlign w:val="bottom"/>
        </w:tcPr>
        <w:p w14:paraId="11148763" w14:textId="54F8E55F" w:rsidR="00DE09AD" w:rsidRPr="00DE09AD" w:rsidRDefault="002845D5" w:rsidP="00DE09AD">
          <w:pPr>
            <w:keepLines/>
            <w:rPr>
              <w:rFonts w:cstheme="minorHAnsi"/>
              <w:b/>
              <w:bCs/>
              <w:szCs w:val="22"/>
            </w:rPr>
          </w:pPr>
          <w:r>
            <w:rPr>
              <w:rFonts w:cstheme="minorHAnsi"/>
              <w:b/>
              <w:bCs/>
              <w:szCs w:val="22"/>
            </w:rPr>
            <w:t>Commercial</w:t>
          </w:r>
          <w:r w:rsidR="002C177E">
            <w:rPr>
              <w:rFonts w:cstheme="minorHAnsi"/>
              <w:b/>
              <w:bCs/>
              <w:szCs w:val="22"/>
            </w:rPr>
            <w:t xml:space="preserve"> Response</w:t>
          </w:r>
        </w:p>
      </w:tc>
      <w:tc>
        <w:tcPr>
          <w:tcW w:w="3776" w:type="dxa"/>
          <w:vAlign w:val="center"/>
        </w:tcPr>
        <w:p w14:paraId="42F600DC" w14:textId="77777777" w:rsidR="00B6126B" w:rsidRDefault="00B6126B" w:rsidP="00933203">
          <w:pPr>
            <w:pStyle w:val="Header"/>
            <w:jc w:val="left"/>
            <w:rPr>
              <w:noProof/>
            </w:rPr>
          </w:pPr>
        </w:p>
        <w:p w14:paraId="5B9A8A2D" w14:textId="537B79A1" w:rsidR="00DE09AD" w:rsidRDefault="00933203" w:rsidP="00933203">
          <w:pPr>
            <w:pStyle w:val="Header"/>
            <w:jc w:val="left"/>
          </w:pPr>
          <w:r>
            <w:rPr>
              <w:noProof/>
            </w:rPr>
            <w:drawing>
              <wp:anchor distT="0" distB="0" distL="114300" distR="114300" simplePos="0" relativeHeight="251663360" behindDoc="0" locked="0" layoutInCell="1" allowOverlap="1" wp14:anchorId="4AFCDB34" wp14:editId="0D8C1E85">
                <wp:simplePos x="0" y="0"/>
                <wp:positionH relativeFrom="margin">
                  <wp:posOffset>531495</wp:posOffset>
                </wp:positionH>
                <wp:positionV relativeFrom="paragraph">
                  <wp:posOffset>174625</wp:posOffset>
                </wp:positionV>
                <wp:extent cx="1724025" cy="419100"/>
                <wp:effectExtent l="0" t="0" r="0" b="0"/>
                <wp:wrapSquare wrapText="bothSides"/>
                <wp:docPr id="2" name="Picture 2" descr="C:\Users\cev\AppData\Local\Microsoft\Windows\INetCache\Content.Word\NLW Primary Logo RGB.jpg">
                  <a:extLst xmlns:a="http://schemas.openxmlformats.org/drawingml/2006/main">
                    <a:ext uri="{FF2B5EF4-FFF2-40B4-BE49-F238E27FC236}">
                      <a16:creationId xmlns:a16="http://schemas.microsoft.com/office/drawing/2014/main" id="{9F4E8B8A-7E7B-4A9A-9D2E-4A146C6728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v\AppData\Local\Microsoft\Windows\INetCache\Content.Word\NLW Primary Logo RG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7433"/>
                        <a:stretch/>
                      </pic:blipFill>
                      <pic:spPr bwMode="auto">
                        <a:xfrm>
                          <a:off x="0" y="0"/>
                          <a:ext cx="1724025"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B7BC579" w14:textId="77777777" w:rsidR="00DE09AD" w:rsidRDefault="00DE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C4DB"/>
    <w:multiLevelType w:val="hybridMultilevel"/>
    <w:tmpl w:val="6C465938"/>
    <w:lvl w:ilvl="0" w:tplc="5372A070">
      <w:start w:val="1"/>
      <w:numFmt w:val="bullet"/>
      <w:lvlText w:val=""/>
      <w:lvlJc w:val="left"/>
      <w:pPr>
        <w:ind w:left="720" w:hanging="360"/>
      </w:pPr>
      <w:rPr>
        <w:rFonts w:ascii="Symbol" w:hAnsi="Symbol" w:hint="default"/>
      </w:rPr>
    </w:lvl>
    <w:lvl w:ilvl="1" w:tplc="68CCCD62">
      <w:start w:val="1"/>
      <w:numFmt w:val="bullet"/>
      <w:lvlText w:val="o"/>
      <w:lvlJc w:val="left"/>
      <w:pPr>
        <w:ind w:left="1440" w:hanging="360"/>
      </w:pPr>
      <w:rPr>
        <w:rFonts w:ascii="Courier New" w:hAnsi="Courier New" w:hint="default"/>
      </w:rPr>
    </w:lvl>
    <w:lvl w:ilvl="2" w:tplc="E5929796">
      <w:start w:val="1"/>
      <w:numFmt w:val="bullet"/>
      <w:lvlText w:val=""/>
      <w:lvlJc w:val="left"/>
      <w:pPr>
        <w:ind w:left="2160" w:hanging="360"/>
      </w:pPr>
      <w:rPr>
        <w:rFonts w:ascii="Wingdings" w:hAnsi="Wingdings" w:hint="default"/>
      </w:rPr>
    </w:lvl>
    <w:lvl w:ilvl="3" w:tplc="B91E6BDA">
      <w:start w:val="1"/>
      <w:numFmt w:val="bullet"/>
      <w:lvlText w:val=""/>
      <w:lvlJc w:val="left"/>
      <w:pPr>
        <w:ind w:left="2880" w:hanging="360"/>
      </w:pPr>
      <w:rPr>
        <w:rFonts w:ascii="Symbol" w:hAnsi="Symbol" w:hint="default"/>
      </w:rPr>
    </w:lvl>
    <w:lvl w:ilvl="4" w:tplc="EBCA6010">
      <w:start w:val="1"/>
      <w:numFmt w:val="bullet"/>
      <w:lvlText w:val="o"/>
      <w:lvlJc w:val="left"/>
      <w:pPr>
        <w:ind w:left="3600" w:hanging="360"/>
      </w:pPr>
      <w:rPr>
        <w:rFonts w:ascii="Courier New" w:hAnsi="Courier New" w:hint="default"/>
      </w:rPr>
    </w:lvl>
    <w:lvl w:ilvl="5" w:tplc="C8029ABA">
      <w:start w:val="1"/>
      <w:numFmt w:val="bullet"/>
      <w:lvlText w:val=""/>
      <w:lvlJc w:val="left"/>
      <w:pPr>
        <w:ind w:left="4320" w:hanging="360"/>
      </w:pPr>
      <w:rPr>
        <w:rFonts w:ascii="Wingdings" w:hAnsi="Wingdings" w:hint="default"/>
      </w:rPr>
    </w:lvl>
    <w:lvl w:ilvl="6" w:tplc="732A8C8A">
      <w:start w:val="1"/>
      <w:numFmt w:val="bullet"/>
      <w:lvlText w:val=""/>
      <w:lvlJc w:val="left"/>
      <w:pPr>
        <w:ind w:left="5040" w:hanging="360"/>
      </w:pPr>
      <w:rPr>
        <w:rFonts w:ascii="Symbol" w:hAnsi="Symbol" w:hint="default"/>
      </w:rPr>
    </w:lvl>
    <w:lvl w:ilvl="7" w:tplc="28883CB2">
      <w:start w:val="1"/>
      <w:numFmt w:val="bullet"/>
      <w:lvlText w:val="o"/>
      <w:lvlJc w:val="left"/>
      <w:pPr>
        <w:ind w:left="5760" w:hanging="360"/>
      </w:pPr>
      <w:rPr>
        <w:rFonts w:ascii="Courier New" w:hAnsi="Courier New" w:hint="default"/>
      </w:rPr>
    </w:lvl>
    <w:lvl w:ilvl="8" w:tplc="F53EE7F2">
      <w:start w:val="1"/>
      <w:numFmt w:val="bullet"/>
      <w:lvlText w:val=""/>
      <w:lvlJc w:val="left"/>
      <w:pPr>
        <w:ind w:left="6480" w:hanging="360"/>
      </w:pPr>
      <w:rPr>
        <w:rFonts w:ascii="Wingdings" w:hAnsi="Wingdings" w:hint="default"/>
      </w:rPr>
    </w:lvl>
  </w:abstractNum>
  <w:abstractNum w:abstractNumId="1" w15:restartNumberingAfterBreak="0">
    <w:nsid w:val="04064E3B"/>
    <w:multiLevelType w:val="hybridMultilevel"/>
    <w:tmpl w:val="FFFFFFFF"/>
    <w:lvl w:ilvl="0" w:tplc="08A05214">
      <w:start w:val="1"/>
      <w:numFmt w:val="bullet"/>
      <w:lvlText w:val=""/>
      <w:lvlJc w:val="left"/>
      <w:pPr>
        <w:ind w:left="720" w:hanging="360"/>
      </w:pPr>
      <w:rPr>
        <w:rFonts w:ascii="Symbol" w:hAnsi="Symbol" w:hint="default"/>
      </w:rPr>
    </w:lvl>
    <w:lvl w:ilvl="1" w:tplc="2FBCBAC8">
      <w:start w:val="1"/>
      <w:numFmt w:val="bullet"/>
      <w:lvlText w:val="o"/>
      <w:lvlJc w:val="left"/>
      <w:pPr>
        <w:ind w:left="1440" w:hanging="360"/>
      </w:pPr>
      <w:rPr>
        <w:rFonts w:ascii="Courier New" w:hAnsi="Courier New" w:hint="default"/>
      </w:rPr>
    </w:lvl>
    <w:lvl w:ilvl="2" w:tplc="06F42256">
      <w:start w:val="1"/>
      <w:numFmt w:val="bullet"/>
      <w:lvlText w:val=""/>
      <w:lvlJc w:val="left"/>
      <w:pPr>
        <w:ind w:left="2160" w:hanging="360"/>
      </w:pPr>
      <w:rPr>
        <w:rFonts w:ascii="Wingdings" w:hAnsi="Wingdings" w:hint="default"/>
      </w:rPr>
    </w:lvl>
    <w:lvl w:ilvl="3" w:tplc="AE5A48D2">
      <w:start w:val="1"/>
      <w:numFmt w:val="bullet"/>
      <w:lvlText w:val=""/>
      <w:lvlJc w:val="left"/>
      <w:pPr>
        <w:ind w:left="2880" w:hanging="360"/>
      </w:pPr>
      <w:rPr>
        <w:rFonts w:ascii="Symbol" w:hAnsi="Symbol" w:hint="default"/>
      </w:rPr>
    </w:lvl>
    <w:lvl w:ilvl="4" w:tplc="23E2E126">
      <w:start w:val="1"/>
      <w:numFmt w:val="bullet"/>
      <w:lvlText w:val="o"/>
      <w:lvlJc w:val="left"/>
      <w:pPr>
        <w:ind w:left="3600" w:hanging="360"/>
      </w:pPr>
      <w:rPr>
        <w:rFonts w:ascii="Courier New" w:hAnsi="Courier New" w:hint="default"/>
      </w:rPr>
    </w:lvl>
    <w:lvl w:ilvl="5" w:tplc="28FA6A50">
      <w:start w:val="1"/>
      <w:numFmt w:val="bullet"/>
      <w:lvlText w:val=""/>
      <w:lvlJc w:val="left"/>
      <w:pPr>
        <w:ind w:left="4320" w:hanging="360"/>
      </w:pPr>
      <w:rPr>
        <w:rFonts w:ascii="Wingdings" w:hAnsi="Wingdings" w:hint="default"/>
      </w:rPr>
    </w:lvl>
    <w:lvl w:ilvl="6" w:tplc="FEE666E4">
      <w:start w:val="1"/>
      <w:numFmt w:val="bullet"/>
      <w:lvlText w:val=""/>
      <w:lvlJc w:val="left"/>
      <w:pPr>
        <w:ind w:left="5040" w:hanging="360"/>
      </w:pPr>
      <w:rPr>
        <w:rFonts w:ascii="Symbol" w:hAnsi="Symbol" w:hint="default"/>
      </w:rPr>
    </w:lvl>
    <w:lvl w:ilvl="7" w:tplc="A4C460A0">
      <w:start w:val="1"/>
      <w:numFmt w:val="bullet"/>
      <w:lvlText w:val="o"/>
      <w:lvlJc w:val="left"/>
      <w:pPr>
        <w:ind w:left="5760" w:hanging="360"/>
      </w:pPr>
      <w:rPr>
        <w:rFonts w:ascii="Courier New" w:hAnsi="Courier New" w:hint="default"/>
      </w:rPr>
    </w:lvl>
    <w:lvl w:ilvl="8" w:tplc="4C6C1D06">
      <w:start w:val="1"/>
      <w:numFmt w:val="bullet"/>
      <w:lvlText w:val=""/>
      <w:lvlJc w:val="left"/>
      <w:pPr>
        <w:ind w:left="6480" w:hanging="360"/>
      </w:pPr>
      <w:rPr>
        <w:rFonts w:ascii="Wingdings" w:hAnsi="Wingdings" w:hint="default"/>
      </w:rPr>
    </w:lvl>
  </w:abstractNum>
  <w:abstractNum w:abstractNumId="2" w15:restartNumberingAfterBreak="0">
    <w:nsid w:val="05BAB590"/>
    <w:multiLevelType w:val="hybridMultilevel"/>
    <w:tmpl w:val="FFFFFFFF"/>
    <w:lvl w:ilvl="0" w:tplc="93D01796">
      <w:start w:val="1"/>
      <w:numFmt w:val="bullet"/>
      <w:lvlText w:val=""/>
      <w:lvlJc w:val="left"/>
      <w:pPr>
        <w:ind w:left="720" w:hanging="360"/>
      </w:pPr>
      <w:rPr>
        <w:rFonts w:ascii="Symbol" w:hAnsi="Symbol" w:hint="default"/>
      </w:rPr>
    </w:lvl>
    <w:lvl w:ilvl="1" w:tplc="57E08A26">
      <w:start w:val="1"/>
      <w:numFmt w:val="bullet"/>
      <w:lvlText w:val="o"/>
      <w:lvlJc w:val="left"/>
      <w:pPr>
        <w:ind w:left="1440" w:hanging="360"/>
      </w:pPr>
      <w:rPr>
        <w:rFonts w:ascii="Courier New" w:hAnsi="Courier New" w:hint="default"/>
      </w:rPr>
    </w:lvl>
    <w:lvl w:ilvl="2" w:tplc="4B463894">
      <w:start w:val="1"/>
      <w:numFmt w:val="bullet"/>
      <w:lvlText w:val=""/>
      <w:lvlJc w:val="left"/>
      <w:pPr>
        <w:ind w:left="2160" w:hanging="360"/>
      </w:pPr>
      <w:rPr>
        <w:rFonts w:ascii="Wingdings" w:hAnsi="Wingdings" w:hint="default"/>
      </w:rPr>
    </w:lvl>
    <w:lvl w:ilvl="3" w:tplc="12E2C50C">
      <w:start w:val="1"/>
      <w:numFmt w:val="bullet"/>
      <w:lvlText w:val=""/>
      <w:lvlJc w:val="left"/>
      <w:pPr>
        <w:ind w:left="2880" w:hanging="360"/>
      </w:pPr>
      <w:rPr>
        <w:rFonts w:ascii="Symbol" w:hAnsi="Symbol" w:hint="default"/>
      </w:rPr>
    </w:lvl>
    <w:lvl w:ilvl="4" w:tplc="D4E8673E">
      <w:start w:val="1"/>
      <w:numFmt w:val="bullet"/>
      <w:lvlText w:val="o"/>
      <w:lvlJc w:val="left"/>
      <w:pPr>
        <w:ind w:left="3600" w:hanging="360"/>
      </w:pPr>
      <w:rPr>
        <w:rFonts w:ascii="Courier New" w:hAnsi="Courier New" w:hint="default"/>
      </w:rPr>
    </w:lvl>
    <w:lvl w:ilvl="5" w:tplc="18FAAA9C">
      <w:start w:val="1"/>
      <w:numFmt w:val="bullet"/>
      <w:lvlText w:val=""/>
      <w:lvlJc w:val="left"/>
      <w:pPr>
        <w:ind w:left="4320" w:hanging="360"/>
      </w:pPr>
      <w:rPr>
        <w:rFonts w:ascii="Wingdings" w:hAnsi="Wingdings" w:hint="default"/>
      </w:rPr>
    </w:lvl>
    <w:lvl w:ilvl="6" w:tplc="C394BDD0">
      <w:start w:val="1"/>
      <w:numFmt w:val="bullet"/>
      <w:lvlText w:val=""/>
      <w:lvlJc w:val="left"/>
      <w:pPr>
        <w:ind w:left="5040" w:hanging="360"/>
      </w:pPr>
      <w:rPr>
        <w:rFonts w:ascii="Symbol" w:hAnsi="Symbol" w:hint="default"/>
      </w:rPr>
    </w:lvl>
    <w:lvl w:ilvl="7" w:tplc="5DEA3336">
      <w:start w:val="1"/>
      <w:numFmt w:val="bullet"/>
      <w:lvlText w:val="o"/>
      <w:lvlJc w:val="left"/>
      <w:pPr>
        <w:ind w:left="5760" w:hanging="360"/>
      </w:pPr>
      <w:rPr>
        <w:rFonts w:ascii="Courier New" w:hAnsi="Courier New" w:hint="default"/>
      </w:rPr>
    </w:lvl>
    <w:lvl w:ilvl="8" w:tplc="173EE2DC">
      <w:start w:val="1"/>
      <w:numFmt w:val="bullet"/>
      <w:lvlText w:val=""/>
      <w:lvlJc w:val="left"/>
      <w:pPr>
        <w:ind w:left="6480" w:hanging="360"/>
      </w:pPr>
      <w:rPr>
        <w:rFonts w:ascii="Wingdings" w:hAnsi="Wingdings" w:hint="default"/>
      </w:rPr>
    </w:lvl>
  </w:abstractNum>
  <w:abstractNum w:abstractNumId="3" w15:restartNumberingAfterBreak="0">
    <w:nsid w:val="06494FD4"/>
    <w:multiLevelType w:val="hybridMultilevel"/>
    <w:tmpl w:val="5B425E8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9937AE0"/>
    <w:multiLevelType w:val="multilevel"/>
    <w:tmpl w:val="2018B0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color w:val="auto"/>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5BC4BB"/>
    <w:multiLevelType w:val="hybridMultilevel"/>
    <w:tmpl w:val="FFFFFFFF"/>
    <w:lvl w:ilvl="0" w:tplc="604A9136">
      <w:start w:val="1"/>
      <w:numFmt w:val="bullet"/>
      <w:lvlText w:val=""/>
      <w:lvlJc w:val="left"/>
      <w:pPr>
        <w:ind w:left="720" w:hanging="360"/>
      </w:pPr>
      <w:rPr>
        <w:rFonts w:ascii="Symbol" w:hAnsi="Symbol" w:hint="default"/>
      </w:rPr>
    </w:lvl>
    <w:lvl w:ilvl="1" w:tplc="645EE888">
      <w:start w:val="1"/>
      <w:numFmt w:val="bullet"/>
      <w:lvlText w:val="o"/>
      <w:lvlJc w:val="left"/>
      <w:pPr>
        <w:ind w:left="1440" w:hanging="360"/>
      </w:pPr>
      <w:rPr>
        <w:rFonts w:ascii="Courier New" w:hAnsi="Courier New" w:hint="default"/>
      </w:rPr>
    </w:lvl>
    <w:lvl w:ilvl="2" w:tplc="50D42A30">
      <w:start w:val="1"/>
      <w:numFmt w:val="bullet"/>
      <w:lvlText w:val=""/>
      <w:lvlJc w:val="left"/>
      <w:pPr>
        <w:ind w:left="2160" w:hanging="360"/>
      </w:pPr>
      <w:rPr>
        <w:rFonts w:ascii="Wingdings" w:hAnsi="Wingdings" w:hint="default"/>
      </w:rPr>
    </w:lvl>
    <w:lvl w:ilvl="3" w:tplc="BAF00740">
      <w:start w:val="1"/>
      <w:numFmt w:val="bullet"/>
      <w:lvlText w:val=""/>
      <w:lvlJc w:val="left"/>
      <w:pPr>
        <w:ind w:left="2880" w:hanging="360"/>
      </w:pPr>
      <w:rPr>
        <w:rFonts w:ascii="Symbol" w:hAnsi="Symbol" w:hint="default"/>
      </w:rPr>
    </w:lvl>
    <w:lvl w:ilvl="4" w:tplc="97D412E0">
      <w:start w:val="1"/>
      <w:numFmt w:val="bullet"/>
      <w:lvlText w:val="o"/>
      <w:lvlJc w:val="left"/>
      <w:pPr>
        <w:ind w:left="3600" w:hanging="360"/>
      </w:pPr>
      <w:rPr>
        <w:rFonts w:ascii="Courier New" w:hAnsi="Courier New" w:hint="default"/>
      </w:rPr>
    </w:lvl>
    <w:lvl w:ilvl="5" w:tplc="97369A24">
      <w:start w:val="1"/>
      <w:numFmt w:val="bullet"/>
      <w:lvlText w:val=""/>
      <w:lvlJc w:val="left"/>
      <w:pPr>
        <w:ind w:left="4320" w:hanging="360"/>
      </w:pPr>
      <w:rPr>
        <w:rFonts w:ascii="Wingdings" w:hAnsi="Wingdings" w:hint="default"/>
      </w:rPr>
    </w:lvl>
    <w:lvl w:ilvl="6" w:tplc="D638B604">
      <w:start w:val="1"/>
      <w:numFmt w:val="bullet"/>
      <w:lvlText w:val=""/>
      <w:lvlJc w:val="left"/>
      <w:pPr>
        <w:ind w:left="5040" w:hanging="360"/>
      </w:pPr>
      <w:rPr>
        <w:rFonts w:ascii="Symbol" w:hAnsi="Symbol" w:hint="default"/>
      </w:rPr>
    </w:lvl>
    <w:lvl w:ilvl="7" w:tplc="3E50E364">
      <w:start w:val="1"/>
      <w:numFmt w:val="bullet"/>
      <w:lvlText w:val="o"/>
      <w:lvlJc w:val="left"/>
      <w:pPr>
        <w:ind w:left="5760" w:hanging="360"/>
      </w:pPr>
      <w:rPr>
        <w:rFonts w:ascii="Courier New" w:hAnsi="Courier New" w:hint="default"/>
      </w:rPr>
    </w:lvl>
    <w:lvl w:ilvl="8" w:tplc="2048F188">
      <w:start w:val="1"/>
      <w:numFmt w:val="bullet"/>
      <w:lvlText w:val=""/>
      <w:lvlJc w:val="left"/>
      <w:pPr>
        <w:ind w:left="6480" w:hanging="360"/>
      </w:pPr>
      <w:rPr>
        <w:rFonts w:ascii="Wingdings" w:hAnsi="Wingdings" w:hint="default"/>
      </w:rPr>
    </w:lvl>
  </w:abstractNum>
  <w:abstractNum w:abstractNumId="6" w15:restartNumberingAfterBreak="0">
    <w:nsid w:val="0C956B29"/>
    <w:multiLevelType w:val="hybridMultilevel"/>
    <w:tmpl w:val="B6A09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AB2178"/>
    <w:multiLevelType w:val="hybridMultilevel"/>
    <w:tmpl w:val="56567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F7485F"/>
    <w:multiLevelType w:val="hybridMultilevel"/>
    <w:tmpl w:val="FFFFFFFF"/>
    <w:lvl w:ilvl="0" w:tplc="D144DCD4">
      <w:start w:val="1"/>
      <w:numFmt w:val="bullet"/>
      <w:lvlText w:val=""/>
      <w:lvlJc w:val="left"/>
      <w:pPr>
        <w:ind w:left="720" w:hanging="360"/>
      </w:pPr>
      <w:rPr>
        <w:rFonts w:ascii="Symbol" w:hAnsi="Symbol" w:hint="default"/>
      </w:rPr>
    </w:lvl>
    <w:lvl w:ilvl="1" w:tplc="3150405E">
      <w:start w:val="1"/>
      <w:numFmt w:val="bullet"/>
      <w:lvlText w:val="o"/>
      <w:lvlJc w:val="left"/>
      <w:pPr>
        <w:ind w:left="1440" w:hanging="360"/>
      </w:pPr>
      <w:rPr>
        <w:rFonts w:ascii="Courier New" w:hAnsi="Courier New" w:hint="default"/>
      </w:rPr>
    </w:lvl>
    <w:lvl w:ilvl="2" w:tplc="BD724346">
      <w:start w:val="1"/>
      <w:numFmt w:val="bullet"/>
      <w:lvlText w:val=""/>
      <w:lvlJc w:val="left"/>
      <w:pPr>
        <w:ind w:left="2160" w:hanging="360"/>
      </w:pPr>
      <w:rPr>
        <w:rFonts w:ascii="Wingdings" w:hAnsi="Wingdings" w:hint="default"/>
      </w:rPr>
    </w:lvl>
    <w:lvl w:ilvl="3" w:tplc="3A60C048">
      <w:start w:val="1"/>
      <w:numFmt w:val="bullet"/>
      <w:lvlText w:val=""/>
      <w:lvlJc w:val="left"/>
      <w:pPr>
        <w:ind w:left="2880" w:hanging="360"/>
      </w:pPr>
      <w:rPr>
        <w:rFonts w:ascii="Symbol" w:hAnsi="Symbol" w:hint="default"/>
      </w:rPr>
    </w:lvl>
    <w:lvl w:ilvl="4" w:tplc="212AC2E8">
      <w:start w:val="1"/>
      <w:numFmt w:val="bullet"/>
      <w:lvlText w:val="o"/>
      <w:lvlJc w:val="left"/>
      <w:pPr>
        <w:ind w:left="3600" w:hanging="360"/>
      </w:pPr>
      <w:rPr>
        <w:rFonts w:ascii="Courier New" w:hAnsi="Courier New" w:hint="default"/>
      </w:rPr>
    </w:lvl>
    <w:lvl w:ilvl="5" w:tplc="F6C81694">
      <w:start w:val="1"/>
      <w:numFmt w:val="bullet"/>
      <w:lvlText w:val=""/>
      <w:lvlJc w:val="left"/>
      <w:pPr>
        <w:ind w:left="4320" w:hanging="360"/>
      </w:pPr>
      <w:rPr>
        <w:rFonts w:ascii="Wingdings" w:hAnsi="Wingdings" w:hint="default"/>
      </w:rPr>
    </w:lvl>
    <w:lvl w:ilvl="6" w:tplc="8C089BCA">
      <w:start w:val="1"/>
      <w:numFmt w:val="bullet"/>
      <w:lvlText w:val=""/>
      <w:lvlJc w:val="left"/>
      <w:pPr>
        <w:ind w:left="5040" w:hanging="360"/>
      </w:pPr>
      <w:rPr>
        <w:rFonts w:ascii="Symbol" w:hAnsi="Symbol" w:hint="default"/>
      </w:rPr>
    </w:lvl>
    <w:lvl w:ilvl="7" w:tplc="01406F62">
      <w:start w:val="1"/>
      <w:numFmt w:val="bullet"/>
      <w:lvlText w:val="o"/>
      <w:lvlJc w:val="left"/>
      <w:pPr>
        <w:ind w:left="5760" w:hanging="360"/>
      </w:pPr>
      <w:rPr>
        <w:rFonts w:ascii="Courier New" w:hAnsi="Courier New" w:hint="default"/>
      </w:rPr>
    </w:lvl>
    <w:lvl w:ilvl="8" w:tplc="78968E1A">
      <w:start w:val="1"/>
      <w:numFmt w:val="bullet"/>
      <w:lvlText w:val=""/>
      <w:lvlJc w:val="left"/>
      <w:pPr>
        <w:ind w:left="6480" w:hanging="360"/>
      </w:pPr>
      <w:rPr>
        <w:rFonts w:ascii="Wingdings" w:hAnsi="Wingdings" w:hint="default"/>
      </w:rPr>
    </w:lvl>
  </w:abstractNum>
  <w:abstractNum w:abstractNumId="9" w15:restartNumberingAfterBreak="0">
    <w:nsid w:val="10025474"/>
    <w:multiLevelType w:val="hybridMultilevel"/>
    <w:tmpl w:val="DAF4766C"/>
    <w:lvl w:ilvl="0" w:tplc="AFDAEBF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26972"/>
    <w:multiLevelType w:val="hybridMultilevel"/>
    <w:tmpl w:val="33BC2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9021C3"/>
    <w:multiLevelType w:val="hybridMultilevel"/>
    <w:tmpl w:val="3A5894CC"/>
    <w:lvl w:ilvl="0" w:tplc="E42CE712">
      <w:start w:val="1"/>
      <w:numFmt w:val="bullet"/>
      <w:lvlText w:val=""/>
      <w:lvlJc w:val="left"/>
      <w:pPr>
        <w:ind w:left="720" w:hanging="360"/>
      </w:pPr>
      <w:rPr>
        <w:rFonts w:ascii="Symbol" w:hAnsi="Symbol" w:hint="default"/>
      </w:rPr>
    </w:lvl>
    <w:lvl w:ilvl="1" w:tplc="433CDC86">
      <w:start w:val="1"/>
      <w:numFmt w:val="bullet"/>
      <w:lvlText w:val="o"/>
      <w:lvlJc w:val="left"/>
      <w:pPr>
        <w:ind w:left="1440" w:hanging="360"/>
      </w:pPr>
      <w:rPr>
        <w:rFonts w:ascii="Courier New" w:hAnsi="Courier New" w:hint="default"/>
      </w:rPr>
    </w:lvl>
    <w:lvl w:ilvl="2" w:tplc="B61CD6C6">
      <w:start w:val="1"/>
      <w:numFmt w:val="bullet"/>
      <w:lvlText w:val=""/>
      <w:lvlJc w:val="left"/>
      <w:pPr>
        <w:ind w:left="2160" w:hanging="360"/>
      </w:pPr>
      <w:rPr>
        <w:rFonts w:ascii="Wingdings" w:hAnsi="Wingdings" w:hint="default"/>
      </w:rPr>
    </w:lvl>
    <w:lvl w:ilvl="3" w:tplc="1F0EE68A">
      <w:start w:val="1"/>
      <w:numFmt w:val="bullet"/>
      <w:lvlText w:val=""/>
      <w:lvlJc w:val="left"/>
      <w:pPr>
        <w:ind w:left="2880" w:hanging="360"/>
      </w:pPr>
      <w:rPr>
        <w:rFonts w:ascii="Symbol" w:hAnsi="Symbol" w:hint="default"/>
      </w:rPr>
    </w:lvl>
    <w:lvl w:ilvl="4" w:tplc="DC541134">
      <w:start w:val="1"/>
      <w:numFmt w:val="bullet"/>
      <w:lvlText w:val="o"/>
      <w:lvlJc w:val="left"/>
      <w:pPr>
        <w:ind w:left="3600" w:hanging="360"/>
      </w:pPr>
      <w:rPr>
        <w:rFonts w:ascii="Courier New" w:hAnsi="Courier New" w:hint="default"/>
      </w:rPr>
    </w:lvl>
    <w:lvl w:ilvl="5" w:tplc="65EEF4D0">
      <w:start w:val="1"/>
      <w:numFmt w:val="bullet"/>
      <w:lvlText w:val=""/>
      <w:lvlJc w:val="left"/>
      <w:pPr>
        <w:ind w:left="4320" w:hanging="360"/>
      </w:pPr>
      <w:rPr>
        <w:rFonts w:ascii="Wingdings" w:hAnsi="Wingdings" w:hint="default"/>
      </w:rPr>
    </w:lvl>
    <w:lvl w:ilvl="6" w:tplc="8C32C36E">
      <w:start w:val="1"/>
      <w:numFmt w:val="bullet"/>
      <w:lvlText w:val=""/>
      <w:lvlJc w:val="left"/>
      <w:pPr>
        <w:ind w:left="5040" w:hanging="360"/>
      </w:pPr>
      <w:rPr>
        <w:rFonts w:ascii="Symbol" w:hAnsi="Symbol" w:hint="default"/>
      </w:rPr>
    </w:lvl>
    <w:lvl w:ilvl="7" w:tplc="DB5CD8CA">
      <w:start w:val="1"/>
      <w:numFmt w:val="bullet"/>
      <w:lvlText w:val="o"/>
      <w:lvlJc w:val="left"/>
      <w:pPr>
        <w:ind w:left="5760" w:hanging="360"/>
      </w:pPr>
      <w:rPr>
        <w:rFonts w:ascii="Courier New" w:hAnsi="Courier New" w:hint="default"/>
      </w:rPr>
    </w:lvl>
    <w:lvl w:ilvl="8" w:tplc="748EE694">
      <w:start w:val="1"/>
      <w:numFmt w:val="bullet"/>
      <w:lvlText w:val=""/>
      <w:lvlJc w:val="left"/>
      <w:pPr>
        <w:ind w:left="6480" w:hanging="360"/>
      </w:pPr>
      <w:rPr>
        <w:rFonts w:ascii="Wingdings" w:hAnsi="Wingdings" w:hint="default"/>
      </w:rPr>
    </w:lvl>
  </w:abstractNum>
  <w:abstractNum w:abstractNumId="12" w15:restartNumberingAfterBreak="0">
    <w:nsid w:val="1F45A529"/>
    <w:multiLevelType w:val="hybridMultilevel"/>
    <w:tmpl w:val="FFFFFFFF"/>
    <w:lvl w:ilvl="0" w:tplc="D79C0DDA">
      <w:start w:val="1"/>
      <w:numFmt w:val="bullet"/>
      <w:lvlText w:val=""/>
      <w:lvlJc w:val="left"/>
      <w:pPr>
        <w:ind w:left="720" w:hanging="360"/>
      </w:pPr>
      <w:rPr>
        <w:rFonts w:ascii="Symbol" w:hAnsi="Symbol" w:hint="default"/>
      </w:rPr>
    </w:lvl>
    <w:lvl w:ilvl="1" w:tplc="E27C5132">
      <w:start w:val="1"/>
      <w:numFmt w:val="bullet"/>
      <w:lvlText w:val="o"/>
      <w:lvlJc w:val="left"/>
      <w:pPr>
        <w:ind w:left="1440" w:hanging="360"/>
      </w:pPr>
      <w:rPr>
        <w:rFonts w:ascii="Courier New" w:hAnsi="Courier New" w:hint="default"/>
      </w:rPr>
    </w:lvl>
    <w:lvl w:ilvl="2" w:tplc="4684899A">
      <w:start w:val="1"/>
      <w:numFmt w:val="bullet"/>
      <w:lvlText w:val=""/>
      <w:lvlJc w:val="left"/>
      <w:pPr>
        <w:ind w:left="2160" w:hanging="360"/>
      </w:pPr>
      <w:rPr>
        <w:rFonts w:ascii="Wingdings" w:hAnsi="Wingdings" w:hint="default"/>
      </w:rPr>
    </w:lvl>
    <w:lvl w:ilvl="3" w:tplc="7AA22398">
      <w:start w:val="1"/>
      <w:numFmt w:val="bullet"/>
      <w:lvlText w:val=""/>
      <w:lvlJc w:val="left"/>
      <w:pPr>
        <w:ind w:left="2880" w:hanging="360"/>
      </w:pPr>
      <w:rPr>
        <w:rFonts w:ascii="Symbol" w:hAnsi="Symbol" w:hint="default"/>
      </w:rPr>
    </w:lvl>
    <w:lvl w:ilvl="4" w:tplc="EFF2AA16">
      <w:start w:val="1"/>
      <w:numFmt w:val="bullet"/>
      <w:lvlText w:val="o"/>
      <w:lvlJc w:val="left"/>
      <w:pPr>
        <w:ind w:left="3600" w:hanging="360"/>
      </w:pPr>
      <w:rPr>
        <w:rFonts w:ascii="Courier New" w:hAnsi="Courier New" w:hint="default"/>
      </w:rPr>
    </w:lvl>
    <w:lvl w:ilvl="5" w:tplc="A1E8B844">
      <w:start w:val="1"/>
      <w:numFmt w:val="bullet"/>
      <w:lvlText w:val=""/>
      <w:lvlJc w:val="left"/>
      <w:pPr>
        <w:ind w:left="4320" w:hanging="360"/>
      </w:pPr>
      <w:rPr>
        <w:rFonts w:ascii="Wingdings" w:hAnsi="Wingdings" w:hint="default"/>
      </w:rPr>
    </w:lvl>
    <w:lvl w:ilvl="6" w:tplc="AA5062BC">
      <w:start w:val="1"/>
      <w:numFmt w:val="bullet"/>
      <w:lvlText w:val=""/>
      <w:lvlJc w:val="left"/>
      <w:pPr>
        <w:ind w:left="5040" w:hanging="360"/>
      </w:pPr>
      <w:rPr>
        <w:rFonts w:ascii="Symbol" w:hAnsi="Symbol" w:hint="default"/>
      </w:rPr>
    </w:lvl>
    <w:lvl w:ilvl="7" w:tplc="20F26CF8">
      <w:start w:val="1"/>
      <w:numFmt w:val="bullet"/>
      <w:lvlText w:val="o"/>
      <w:lvlJc w:val="left"/>
      <w:pPr>
        <w:ind w:left="5760" w:hanging="360"/>
      </w:pPr>
      <w:rPr>
        <w:rFonts w:ascii="Courier New" w:hAnsi="Courier New" w:hint="default"/>
      </w:rPr>
    </w:lvl>
    <w:lvl w:ilvl="8" w:tplc="EC063DD6">
      <w:start w:val="1"/>
      <w:numFmt w:val="bullet"/>
      <w:lvlText w:val=""/>
      <w:lvlJc w:val="left"/>
      <w:pPr>
        <w:ind w:left="6480" w:hanging="360"/>
      </w:pPr>
      <w:rPr>
        <w:rFonts w:ascii="Wingdings" w:hAnsi="Wingdings" w:hint="default"/>
      </w:rPr>
    </w:lvl>
  </w:abstractNum>
  <w:abstractNum w:abstractNumId="13" w15:restartNumberingAfterBreak="0">
    <w:nsid w:val="1F595D69"/>
    <w:multiLevelType w:val="hybridMultilevel"/>
    <w:tmpl w:val="FD58C83C"/>
    <w:lvl w:ilvl="0" w:tplc="08090001">
      <w:start w:val="1"/>
      <w:numFmt w:val="bullet"/>
      <w:lvlText w:val=""/>
      <w:lvlJc w:val="left"/>
      <w:pPr>
        <w:ind w:left="1512" w:hanging="360"/>
      </w:pPr>
      <w:rPr>
        <w:rFonts w:ascii="Symbol" w:hAnsi="Symbol" w:hint="default"/>
        <w:b/>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4" w15:restartNumberingAfterBreak="0">
    <w:nsid w:val="22E01E8F"/>
    <w:multiLevelType w:val="hybridMultilevel"/>
    <w:tmpl w:val="F78A0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ABD444"/>
    <w:multiLevelType w:val="hybridMultilevel"/>
    <w:tmpl w:val="25905212"/>
    <w:lvl w:ilvl="0" w:tplc="E59ACDE4">
      <w:start w:val="1"/>
      <w:numFmt w:val="bullet"/>
      <w:lvlText w:val=""/>
      <w:lvlJc w:val="left"/>
      <w:pPr>
        <w:ind w:left="720" w:hanging="360"/>
      </w:pPr>
      <w:rPr>
        <w:rFonts w:ascii="Symbol" w:hAnsi="Symbol" w:hint="default"/>
      </w:rPr>
    </w:lvl>
    <w:lvl w:ilvl="1" w:tplc="5CDCE3EE">
      <w:start w:val="1"/>
      <w:numFmt w:val="bullet"/>
      <w:lvlText w:val="o"/>
      <w:lvlJc w:val="left"/>
      <w:pPr>
        <w:ind w:left="1440" w:hanging="360"/>
      </w:pPr>
      <w:rPr>
        <w:rFonts w:ascii="Courier New" w:hAnsi="Courier New" w:hint="default"/>
      </w:rPr>
    </w:lvl>
    <w:lvl w:ilvl="2" w:tplc="B70CEAB6">
      <w:start w:val="1"/>
      <w:numFmt w:val="bullet"/>
      <w:lvlText w:val=""/>
      <w:lvlJc w:val="left"/>
      <w:pPr>
        <w:ind w:left="2160" w:hanging="360"/>
      </w:pPr>
      <w:rPr>
        <w:rFonts w:ascii="Wingdings" w:hAnsi="Wingdings" w:hint="default"/>
      </w:rPr>
    </w:lvl>
    <w:lvl w:ilvl="3" w:tplc="CE0E71C6">
      <w:start w:val="1"/>
      <w:numFmt w:val="bullet"/>
      <w:lvlText w:val=""/>
      <w:lvlJc w:val="left"/>
      <w:pPr>
        <w:ind w:left="2880" w:hanging="360"/>
      </w:pPr>
      <w:rPr>
        <w:rFonts w:ascii="Symbol" w:hAnsi="Symbol" w:hint="default"/>
      </w:rPr>
    </w:lvl>
    <w:lvl w:ilvl="4" w:tplc="4112C5B6">
      <w:start w:val="1"/>
      <w:numFmt w:val="bullet"/>
      <w:lvlText w:val="o"/>
      <w:lvlJc w:val="left"/>
      <w:pPr>
        <w:ind w:left="3600" w:hanging="360"/>
      </w:pPr>
      <w:rPr>
        <w:rFonts w:ascii="Courier New" w:hAnsi="Courier New" w:hint="default"/>
      </w:rPr>
    </w:lvl>
    <w:lvl w:ilvl="5" w:tplc="631ED5A4">
      <w:start w:val="1"/>
      <w:numFmt w:val="bullet"/>
      <w:lvlText w:val=""/>
      <w:lvlJc w:val="left"/>
      <w:pPr>
        <w:ind w:left="4320" w:hanging="360"/>
      </w:pPr>
      <w:rPr>
        <w:rFonts w:ascii="Wingdings" w:hAnsi="Wingdings" w:hint="default"/>
      </w:rPr>
    </w:lvl>
    <w:lvl w:ilvl="6" w:tplc="AF96BBE0">
      <w:start w:val="1"/>
      <w:numFmt w:val="bullet"/>
      <w:lvlText w:val=""/>
      <w:lvlJc w:val="left"/>
      <w:pPr>
        <w:ind w:left="5040" w:hanging="360"/>
      </w:pPr>
      <w:rPr>
        <w:rFonts w:ascii="Symbol" w:hAnsi="Symbol" w:hint="default"/>
      </w:rPr>
    </w:lvl>
    <w:lvl w:ilvl="7" w:tplc="21E6E5E8">
      <w:start w:val="1"/>
      <w:numFmt w:val="bullet"/>
      <w:lvlText w:val="o"/>
      <w:lvlJc w:val="left"/>
      <w:pPr>
        <w:ind w:left="5760" w:hanging="360"/>
      </w:pPr>
      <w:rPr>
        <w:rFonts w:ascii="Courier New" w:hAnsi="Courier New" w:hint="default"/>
      </w:rPr>
    </w:lvl>
    <w:lvl w:ilvl="8" w:tplc="9C1A0AF4">
      <w:start w:val="1"/>
      <w:numFmt w:val="bullet"/>
      <w:lvlText w:val=""/>
      <w:lvlJc w:val="left"/>
      <w:pPr>
        <w:ind w:left="6480" w:hanging="360"/>
      </w:pPr>
      <w:rPr>
        <w:rFonts w:ascii="Wingdings" w:hAnsi="Wingdings" w:hint="default"/>
      </w:rPr>
    </w:lvl>
  </w:abstractNum>
  <w:abstractNum w:abstractNumId="16" w15:restartNumberingAfterBreak="0">
    <w:nsid w:val="24F6CA07"/>
    <w:multiLevelType w:val="hybridMultilevel"/>
    <w:tmpl w:val="FFFFFFFF"/>
    <w:lvl w:ilvl="0" w:tplc="07B6283E">
      <w:start w:val="1"/>
      <w:numFmt w:val="bullet"/>
      <w:lvlText w:val=""/>
      <w:lvlJc w:val="left"/>
      <w:pPr>
        <w:ind w:left="720" w:hanging="360"/>
      </w:pPr>
      <w:rPr>
        <w:rFonts w:ascii="Symbol" w:hAnsi="Symbol" w:hint="default"/>
      </w:rPr>
    </w:lvl>
    <w:lvl w:ilvl="1" w:tplc="2AEAA0D4">
      <w:start w:val="1"/>
      <w:numFmt w:val="bullet"/>
      <w:lvlText w:val="o"/>
      <w:lvlJc w:val="left"/>
      <w:pPr>
        <w:ind w:left="1440" w:hanging="360"/>
      </w:pPr>
      <w:rPr>
        <w:rFonts w:ascii="Courier New" w:hAnsi="Courier New" w:hint="default"/>
      </w:rPr>
    </w:lvl>
    <w:lvl w:ilvl="2" w:tplc="92DA287C">
      <w:start w:val="1"/>
      <w:numFmt w:val="bullet"/>
      <w:lvlText w:val=""/>
      <w:lvlJc w:val="left"/>
      <w:pPr>
        <w:ind w:left="2160" w:hanging="360"/>
      </w:pPr>
      <w:rPr>
        <w:rFonts w:ascii="Wingdings" w:hAnsi="Wingdings" w:hint="default"/>
      </w:rPr>
    </w:lvl>
    <w:lvl w:ilvl="3" w:tplc="66E01C58">
      <w:start w:val="1"/>
      <w:numFmt w:val="bullet"/>
      <w:lvlText w:val=""/>
      <w:lvlJc w:val="left"/>
      <w:pPr>
        <w:ind w:left="2880" w:hanging="360"/>
      </w:pPr>
      <w:rPr>
        <w:rFonts w:ascii="Symbol" w:hAnsi="Symbol" w:hint="default"/>
      </w:rPr>
    </w:lvl>
    <w:lvl w:ilvl="4" w:tplc="A5AAFA7E">
      <w:start w:val="1"/>
      <w:numFmt w:val="bullet"/>
      <w:lvlText w:val="o"/>
      <w:lvlJc w:val="left"/>
      <w:pPr>
        <w:ind w:left="3600" w:hanging="360"/>
      </w:pPr>
      <w:rPr>
        <w:rFonts w:ascii="Courier New" w:hAnsi="Courier New" w:hint="default"/>
      </w:rPr>
    </w:lvl>
    <w:lvl w:ilvl="5" w:tplc="7D908F2E">
      <w:start w:val="1"/>
      <w:numFmt w:val="bullet"/>
      <w:lvlText w:val=""/>
      <w:lvlJc w:val="left"/>
      <w:pPr>
        <w:ind w:left="4320" w:hanging="360"/>
      </w:pPr>
      <w:rPr>
        <w:rFonts w:ascii="Wingdings" w:hAnsi="Wingdings" w:hint="default"/>
      </w:rPr>
    </w:lvl>
    <w:lvl w:ilvl="6" w:tplc="6A7C98E0">
      <w:start w:val="1"/>
      <w:numFmt w:val="bullet"/>
      <w:lvlText w:val=""/>
      <w:lvlJc w:val="left"/>
      <w:pPr>
        <w:ind w:left="5040" w:hanging="360"/>
      </w:pPr>
      <w:rPr>
        <w:rFonts w:ascii="Symbol" w:hAnsi="Symbol" w:hint="default"/>
      </w:rPr>
    </w:lvl>
    <w:lvl w:ilvl="7" w:tplc="3B269F9E">
      <w:start w:val="1"/>
      <w:numFmt w:val="bullet"/>
      <w:lvlText w:val="o"/>
      <w:lvlJc w:val="left"/>
      <w:pPr>
        <w:ind w:left="5760" w:hanging="360"/>
      </w:pPr>
      <w:rPr>
        <w:rFonts w:ascii="Courier New" w:hAnsi="Courier New" w:hint="default"/>
      </w:rPr>
    </w:lvl>
    <w:lvl w:ilvl="8" w:tplc="028E474E">
      <w:start w:val="1"/>
      <w:numFmt w:val="bullet"/>
      <w:lvlText w:val=""/>
      <w:lvlJc w:val="left"/>
      <w:pPr>
        <w:ind w:left="6480" w:hanging="360"/>
      </w:pPr>
      <w:rPr>
        <w:rFonts w:ascii="Wingdings" w:hAnsi="Wingdings" w:hint="default"/>
      </w:rPr>
    </w:lvl>
  </w:abstractNum>
  <w:abstractNum w:abstractNumId="17" w15:restartNumberingAfterBreak="0">
    <w:nsid w:val="262F3F1D"/>
    <w:multiLevelType w:val="hybridMultilevel"/>
    <w:tmpl w:val="FFFFFFFF"/>
    <w:lvl w:ilvl="0" w:tplc="8D4E567E">
      <w:start w:val="1"/>
      <w:numFmt w:val="bullet"/>
      <w:lvlText w:val=""/>
      <w:lvlJc w:val="left"/>
      <w:pPr>
        <w:ind w:left="720" w:hanging="360"/>
      </w:pPr>
      <w:rPr>
        <w:rFonts w:ascii="Symbol" w:hAnsi="Symbol" w:hint="default"/>
      </w:rPr>
    </w:lvl>
    <w:lvl w:ilvl="1" w:tplc="B896EC92">
      <w:start w:val="1"/>
      <w:numFmt w:val="bullet"/>
      <w:lvlText w:val="o"/>
      <w:lvlJc w:val="left"/>
      <w:pPr>
        <w:ind w:left="1440" w:hanging="360"/>
      </w:pPr>
      <w:rPr>
        <w:rFonts w:ascii="Courier New" w:hAnsi="Courier New" w:hint="default"/>
      </w:rPr>
    </w:lvl>
    <w:lvl w:ilvl="2" w:tplc="22C43CC0">
      <w:start w:val="1"/>
      <w:numFmt w:val="bullet"/>
      <w:lvlText w:val=""/>
      <w:lvlJc w:val="left"/>
      <w:pPr>
        <w:ind w:left="2160" w:hanging="360"/>
      </w:pPr>
      <w:rPr>
        <w:rFonts w:ascii="Wingdings" w:hAnsi="Wingdings" w:hint="default"/>
      </w:rPr>
    </w:lvl>
    <w:lvl w:ilvl="3" w:tplc="0D0029D8">
      <w:start w:val="1"/>
      <w:numFmt w:val="bullet"/>
      <w:lvlText w:val=""/>
      <w:lvlJc w:val="left"/>
      <w:pPr>
        <w:ind w:left="2880" w:hanging="360"/>
      </w:pPr>
      <w:rPr>
        <w:rFonts w:ascii="Symbol" w:hAnsi="Symbol" w:hint="default"/>
      </w:rPr>
    </w:lvl>
    <w:lvl w:ilvl="4" w:tplc="AA0AC57E">
      <w:start w:val="1"/>
      <w:numFmt w:val="bullet"/>
      <w:lvlText w:val="o"/>
      <w:lvlJc w:val="left"/>
      <w:pPr>
        <w:ind w:left="3600" w:hanging="360"/>
      </w:pPr>
      <w:rPr>
        <w:rFonts w:ascii="Courier New" w:hAnsi="Courier New" w:hint="default"/>
      </w:rPr>
    </w:lvl>
    <w:lvl w:ilvl="5" w:tplc="28803272">
      <w:start w:val="1"/>
      <w:numFmt w:val="bullet"/>
      <w:lvlText w:val=""/>
      <w:lvlJc w:val="left"/>
      <w:pPr>
        <w:ind w:left="4320" w:hanging="360"/>
      </w:pPr>
      <w:rPr>
        <w:rFonts w:ascii="Wingdings" w:hAnsi="Wingdings" w:hint="default"/>
      </w:rPr>
    </w:lvl>
    <w:lvl w:ilvl="6" w:tplc="B36E31A6">
      <w:start w:val="1"/>
      <w:numFmt w:val="bullet"/>
      <w:lvlText w:val=""/>
      <w:lvlJc w:val="left"/>
      <w:pPr>
        <w:ind w:left="5040" w:hanging="360"/>
      </w:pPr>
      <w:rPr>
        <w:rFonts w:ascii="Symbol" w:hAnsi="Symbol" w:hint="default"/>
      </w:rPr>
    </w:lvl>
    <w:lvl w:ilvl="7" w:tplc="1DE2EE7C">
      <w:start w:val="1"/>
      <w:numFmt w:val="bullet"/>
      <w:lvlText w:val="o"/>
      <w:lvlJc w:val="left"/>
      <w:pPr>
        <w:ind w:left="5760" w:hanging="360"/>
      </w:pPr>
      <w:rPr>
        <w:rFonts w:ascii="Courier New" w:hAnsi="Courier New" w:hint="default"/>
      </w:rPr>
    </w:lvl>
    <w:lvl w:ilvl="8" w:tplc="CDDE625E">
      <w:start w:val="1"/>
      <w:numFmt w:val="bullet"/>
      <w:lvlText w:val=""/>
      <w:lvlJc w:val="left"/>
      <w:pPr>
        <w:ind w:left="6480" w:hanging="360"/>
      </w:pPr>
      <w:rPr>
        <w:rFonts w:ascii="Wingdings" w:hAnsi="Wingdings" w:hint="default"/>
      </w:rPr>
    </w:lvl>
  </w:abstractNum>
  <w:abstractNum w:abstractNumId="18" w15:restartNumberingAfterBreak="0">
    <w:nsid w:val="2659E994"/>
    <w:multiLevelType w:val="hybridMultilevel"/>
    <w:tmpl w:val="5BD8018E"/>
    <w:lvl w:ilvl="0" w:tplc="0A641308">
      <w:start w:val="1"/>
      <w:numFmt w:val="bullet"/>
      <w:lvlText w:val=""/>
      <w:lvlJc w:val="left"/>
      <w:pPr>
        <w:ind w:left="720" w:hanging="360"/>
      </w:pPr>
      <w:rPr>
        <w:rFonts w:ascii="Symbol" w:hAnsi="Symbol" w:hint="default"/>
      </w:rPr>
    </w:lvl>
    <w:lvl w:ilvl="1" w:tplc="9536DDFC">
      <w:start w:val="1"/>
      <w:numFmt w:val="bullet"/>
      <w:lvlText w:val="o"/>
      <w:lvlJc w:val="left"/>
      <w:pPr>
        <w:ind w:left="1440" w:hanging="360"/>
      </w:pPr>
      <w:rPr>
        <w:rFonts w:ascii="Courier New" w:hAnsi="Courier New" w:hint="default"/>
      </w:rPr>
    </w:lvl>
    <w:lvl w:ilvl="2" w:tplc="C8FCEE1E">
      <w:start w:val="1"/>
      <w:numFmt w:val="bullet"/>
      <w:lvlText w:val=""/>
      <w:lvlJc w:val="left"/>
      <w:pPr>
        <w:ind w:left="2160" w:hanging="360"/>
      </w:pPr>
      <w:rPr>
        <w:rFonts w:ascii="Wingdings" w:hAnsi="Wingdings" w:hint="default"/>
      </w:rPr>
    </w:lvl>
    <w:lvl w:ilvl="3" w:tplc="A9D61D6A">
      <w:start w:val="1"/>
      <w:numFmt w:val="bullet"/>
      <w:lvlText w:val=""/>
      <w:lvlJc w:val="left"/>
      <w:pPr>
        <w:ind w:left="2880" w:hanging="360"/>
      </w:pPr>
      <w:rPr>
        <w:rFonts w:ascii="Symbol" w:hAnsi="Symbol" w:hint="default"/>
      </w:rPr>
    </w:lvl>
    <w:lvl w:ilvl="4" w:tplc="E84C60C2">
      <w:start w:val="1"/>
      <w:numFmt w:val="bullet"/>
      <w:lvlText w:val="o"/>
      <w:lvlJc w:val="left"/>
      <w:pPr>
        <w:ind w:left="3600" w:hanging="360"/>
      </w:pPr>
      <w:rPr>
        <w:rFonts w:ascii="Courier New" w:hAnsi="Courier New" w:hint="default"/>
      </w:rPr>
    </w:lvl>
    <w:lvl w:ilvl="5" w:tplc="7AFC8EA8">
      <w:start w:val="1"/>
      <w:numFmt w:val="bullet"/>
      <w:lvlText w:val=""/>
      <w:lvlJc w:val="left"/>
      <w:pPr>
        <w:ind w:left="4320" w:hanging="360"/>
      </w:pPr>
      <w:rPr>
        <w:rFonts w:ascii="Wingdings" w:hAnsi="Wingdings" w:hint="default"/>
      </w:rPr>
    </w:lvl>
    <w:lvl w:ilvl="6" w:tplc="4A3646E4">
      <w:start w:val="1"/>
      <w:numFmt w:val="bullet"/>
      <w:lvlText w:val=""/>
      <w:lvlJc w:val="left"/>
      <w:pPr>
        <w:ind w:left="5040" w:hanging="360"/>
      </w:pPr>
      <w:rPr>
        <w:rFonts w:ascii="Symbol" w:hAnsi="Symbol" w:hint="default"/>
      </w:rPr>
    </w:lvl>
    <w:lvl w:ilvl="7" w:tplc="2BEC4D36">
      <w:start w:val="1"/>
      <w:numFmt w:val="bullet"/>
      <w:lvlText w:val="o"/>
      <w:lvlJc w:val="left"/>
      <w:pPr>
        <w:ind w:left="5760" w:hanging="360"/>
      </w:pPr>
      <w:rPr>
        <w:rFonts w:ascii="Courier New" w:hAnsi="Courier New" w:hint="default"/>
      </w:rPr>
    </w:lvl>
    <w:lvl w:ilvl="8" w:tplc="800A94B8">
      <w:start w:val="1"/>
      <w:numFmt w:val="bullet"/>
      <w:lvlText w:val=""/>
      <w:lvlJc w:val="left"/>
      <w:pPr>
        <w:ind w:left="6480" w:hanging="360"/>
      </w:pPr>
      <w:rPr>
        <w:rFonts w:ascii="Wingdings" w:hAnsi="Wingdings" w:hint="default"/>
      </w:rPr>
    </w:lvl>
  </w:abstractNum>
  <w:abstractNum w:abstractNumId="19" w15:restartNumberingAfterBreak="0">
    <w:nsid w:val="271EE9E3"/>
    <w:multiLevelType w:val="hybridMultilevel"/>
    <w:tmpl w:val="538C88D0"/>
    <w:lvl w:ilvl="0" w:tplc="1F88E696">
      <w:start w:val="1"/>
      <w:numFmt w:val="bullet"/>
      <w:lvlText w:val=""/>
      <w:lvlJc w:val="left"/>
      <w:pPr>
        <w:ind w:left="720" w:hanging="360"/>
      </w:pPr>
      <w:rPr>
        <w:rFonts w:ascii="Symbol" w:hAnsi="Symbol" w:hint="default"/>
      </w:rPr>
    </w:lvl>
    <w:lvl w:ilvl="1" w:tplc="98DA6B46">
      <w:start w:val="1"/>
      <w:numFmt w:val="bullet"/>
      <w:lvlText w:val="o"/>
      <w:lvlJc w:val="left"/>
      <w:pPr>
        <w:ind w:left="1440" w:hanging="360"/>
      </w:pPr>
      <w:rPr>
        <w:rFonts w:ascii="Symbol" w:hAnsi="Symbol" w:hint="default"/>
      </w:rPr>
    </w:lvl>
    <w:lvl w:ilvl="2" w:tplc="F9B684BA">
      <w:start w:val="1"/>
      <w:numFmt w:val="bullet"/>
      <w:lvlText w:val=""/>
      <w:lvlJc w:val="left"/>
      <w:pPr>
        <w:ind w:left="2160" w:hanging="360"/>
      </w:pPr>
      <w:rPr>
        <w:rFonts w:ascii="Wingdings" w:hAnsi="Wingdings" w:hint="default"/>
      </w:rPr>
    </w:lvl>
    <w:lvl w:ilvl="3" w:tplc="65AE5C2E">
      <w:start w:val="1"/>
      <w:numFmt w:val="bullet"/>
      <w:lvlText w:val=""/>
      <w:lvlJc w:val="left"/>
      <w:pPr>
        <w:ind w:left="2880" w:hanging="360"/>
      </w:pPr>
      <w:rPr>
        <w:rFonts w:ascii="Symbol" w:hAnsi="Symbol" w:hint="default"/>
      </w:rPr>
    </w:lvl>
    <w:lvl w:ilvl="4" w:tplc="DC4CFA6C">
      <w:start w:val="1"/>
      <w:numFmt w:val="bullet"/>
      <w:lvlText w:val="o"/>
      <w:lvlJc w:val="left"/>
      <w:pPr>
        <w:ind w:left="3600" w:hanging="360"/>
      </w:pPr>
      <w:rPr>
        <w:rFonts w:ascii="Courier New" w:hAnsi="Courier New" w:hint="default"/>
      </w:rPr>
    </w:lvl>
    <w:lvl w:ilvl="5" w:tplc="B5A63786">
      <w:start w:val="1"/>
      <w:numFmt w:val="bullet"/>
      <w:lvlText w:val=""/>
      <w:lvlJc w:val="left"/>
      <w:pPr>
        <w:ind w:left="4320" w:hanging="360"/>
      </w:pPr>
      <w:rPr>
        <w:rFonts w:ascii="Wingdings" w:hAnsi="Wingdings" w:hint="default"/>
      </w:rPr>
    </w:lvl>
    <w:lvl w:ilvl="6" w:tplc="70A28B30">
      <w:start w:val="1"/>
      <w:numFmt w:val="bullet"/>
      <w:lvlText w:val=""/>
      <w:lvlJc w:val="left"/>
      <w:pPr>
        <w:ind w:left="5040" w:hanging="360"/>
      </w:pPr>
      <w:rPr>
        <w:rFonts w:ascii="Symbol" w:hAnsi="Symbol" w:hint="default"/>
      </w:rPr>
    </w:lvl>
    <w:lvl w:ilvl="7" w:tplc="5C303442">
      <w:start w:val="1"/>
      <w:numFmt w:val="bullet"/>
      <w:lvlText w:val="o"/>
      <w:lvlJc w:val="left"/>
      <w:pPr>
        <w:ind w:left="5760" w:hanging="360"/>
      </w:pPr>
      <w:rPr>
        <w:rFonts w:ascii="Courier New" w:hAnsi="Courier New" w:hint="default"/>
      </w:rPr>
    </w:lvl>
    <w:lvl w:ilvl="8" w:tplc="282A4A1C">
      <w:start w:val="1"/>
      <w:numFmt w:val="bullet"/>
      <w:lvlText w:val=""/>
      <w:lvlJc w:val="left"/>
      <w:pPr>
        <w:ind w:left="6480" w:hanging="360"/>
      </w:pPr>
      <w:rPr>
        <w:rFonts w:ascii="Wingdings" w:hAnsi="Wingdings" w:hint="default"/>
      </w:rPr>
    </w:lvl>
  </w:abstractNum>
  <w:abstractNum w:abstractNumId="20" w15:restartNumberingAfterBreak="0">
    <w:nsid w:val="27C579B3"/>
    <w:multiLevelType w:val="hybridMultilevel"/>
    <w:tmpl w:val="20BAF9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462583"/>
    <w:multiLevelType w:val="multilevel"/>
    <w:tmpl w:val="C5F840FC"/>
    <w:lvl w:ilvl="0">
      <w:start w:val="1"/>
      <w:numFmt w:val="decimal"/>
      <w:isLgl/>
      <w:lvlText w:val="%1"/>
      <w:lvlJc w:val="left"/>
      <w:pPr>
        <w:tabs>
          <w:tab w:val="num" w:pos="720"/>
        </w:tabs>
        <w:ind w:left="720" w:hanging="720"/>
      </w:pPr>
      <w:rPr>
        <w:rFonts w:asciiTheme="minorHAnsi" w:hAnsiTheme="minorHAnsi" w:cstheme="minorHAnsi" w:hint="default"/>
        <w:b w:val="0"/>
        <w:i w:val="0"/>
        <w:sz w:val="22"/>
        <w:szCs w:val="22"/>
      </w:rPr>
    </w:lvl>
    <w:lvl w:ilvl="1">
      <w:start w:val="1"/>
      <w:numFmt w:val="decimal"/>
      <w:isLgl/>
      <w:lvlText w:val="%1.%2"/>
      <w:lvlJc w:val="left"/>
      <w:pPr>
        <w:tabs>
          <w:tab w:val="num" w:pos="1350"/>
        </w:tabs>
        <w:ind w:left="135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2">
      <w:start w:val="1"/>
      <w:numFmt w:val="decimal"/>
      <w:lvlText w:val="%1.%2.%3"/>
      <w:lvlJc w:val="left"/>
      <w:pPr>
        <w:tabs>
          <w:tab w:val="num" w:pos="2520"/>
        </w:tabs>
        <w:ind w:left="2520" w:hanging="1080"/>
      </w:pPr>
      <w:rPr>
        <w:rFonts w:hint="default"/>
        <w:b w:val="0"/>
        <w:i w:val="0"/>
        <w:color w:val="auto"/>
      </w:rPr>
    </w:lvl>
    <w:lvl w:ilvl="3">
      <w:start w:val="1"/>
      <w:numFmt w:val="decimal"/>
      <w:lvlText w:val="%1.%2.%3.%4"/>
      <w:lvlJc w:val="left"/>
      <w:pPr>
        <w:tabs>
          <w:tab w:val="num" w:pos="3600"/>
        </w:tabs>
        <w:ind w:left="3600" w:hanging="1080"/>
      </w:pPr>
      <w:rPr>
        <w:rFonts w:hint="default"/>
        <w:b w:val="0"/>
      </w:rPr>
    </w:lvl>
    <w:lvl w:ilvl="4">
      <w:start w:val="1"/>
      <w:numFmt w:val="lowerLetter"/>
      <w:lvlText w:val="(%5)"/>
      <w:lvlJc w:val="left"/>
      <w:pPr>
        <w:tabs>
          <w:tab w:val="num" w:pos="3240"/>
        </w:tabs>
        <w:ind w:left="3240" w:hanging="720"/>
      </w:pPr>
      <w:rPr>
        <w:rFonts w:hint="default"/>
      </w:rPr>
    </w:lvl>
    <w:lvl w:ilvl="5">
      <w:start w:val="1"/>
      <w:numFmt w:val="lowerRoman"/>
      <w:lvlText w:val="(%6)"/>
      <w:lvlJc w:val="left"/>
      <w:pPr>
        <w:tabs>
          <w:tab w:val="num" w:pos="3960"/>
        </w:tabs>
        <w:ind w:left="3960" w:hanging="72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2C6A8730"/>
    <w:multiLevelType w:val="hybridMultilevel"/>
    <w:tmpl w:val="FFFFFFFF"/>
    <w:lvl w:ilvl="0" w:tplc="EF16B194">
      <w:start w:val="1"/>
      <w:numFmt w:val="bullet"/>
      <w:lvlText w:val=""/>
      <w:lvlJc w:val="left"/>
      <w:pPr>
        <w:ind w:left="720" w:hanging="360"/>
      </w:pPr>
      <w:rPr>
        <w:rFonts w:ascii="Symbol" w:hAnsi="Symbol" w:hint="default"/>
      </w:rPr>
    </w:lvl>
    <w:lvl w:ilvl="1" w:tplc="FF12E39A">
      <w:start w:val="1"/>
      <w:numFmt w:val="bullet"/>
      <w:lvlText w:val="o"/>
      <w:lvlJc w:val="left"/>
      <w:pPr>
        <w:ind w:left="1440" w:hanging="360"/>
      </w:pPr>
      <w:rPr>
        <w:rFonts w:ascii="Courier New" w:hAnsi="Courier New" w:hint="default"/>
      </w:rPr>
    </w:lvl>
    <w:lvl w:ilvl="2" w:tplc="07B4C75A">
      <w:start w:val="1"/>
      <w:numFmt w:val="bullet"/>
      <w:lvlText w:val=""/>
      <w:lvlJc w:val="left"/>
      <w:pPr>
        <w:ind w:left="2160" w:hanging="360"/>
      </w:pPr>
      <w:rPr>
        <w:rFonts w:ascii="Wingdings" w:hAnsi="Wingdings" w:hint="default"/>
      </w:rPr>
    </w:lvl>
    <w:lvl w:ilvl="3" w:tplc="6AE66312">
      <w:start w:val="1"/>
      <w:numFmt w:val="bullet"/>
      <w:lvlText w:val=""/>
      <w:lvlJc w:val="left"/>
      <w:pPr>
        <w:ind w:left="2880" w:hanging="360"/>
      </w:pPr>
      <w:rPr>
        <w:rFonts w:ascii="Symbol" w:hAnsi="Symbol" w:hint="default"/>
      </w:rPr>
    </w:lvl>
    <w:lvl w:ilvl="4" w:tplc="30B4B3C0">
      <w:start w:val="1"/>
      <w:numFmt w:val="bullet"/>
      <w:lvlText w:val="o"/>
      <w:lvlJc w:val="left"/>
      <w:pPr>
        <w:ind w:left="3600" w:hanging="360"/>
      </w:pPr>
      <w:rPr>
        <w:rFonts w:ascii="Courier New" w:hAnsi="Courier New" w:hint="default"/>
      </w:rPr>
    </w:lvl>
    <w:lvl w:ilvl="5" w:tplc="5798F46C">
      <w:start w:val="1"/>
      <w:numFmt w:val="bullet"/>
      <w:lvlText w:val=""/>
      <w:lvlJc w:val="left"/>
      <w:pPr>
        <w:ind w:left="4320" w:hanging="360"/>
      </w:pPr>
      <w:rPr>
        <w:rFonts w:ascii="Wingdings" w:hAnsi="Wingdings" w:hint="default"/>
      </w:rPr>
    </w:lvl>
    <w:lvl w:ilvl="6" w:tplc="6CA80838">
      <w:start w:val="1"/>
      <w:numFmt w:val="bullet"/>
      <w:lvlText w:val=""/>
      <w:lvlJc w:val="left"/>
      <w:pPr>
        <w:ind w:left="5040" w:hanging="360"/>
      </w:pPr>
      <w:rPr>
        <w:rFonts w:ascii="Symbol" w:hAnsi="Symbol" w:hint="default"/>
      </w:rPr>
    </w:lvl>
    <w:lvl w:ilvl="7" w:tplc="85EE6512">
      <w:start w:val="1"/>
      <w:numFmt w:val="bullet"/>
      <w:lvlText w:val="o"/>
      <w:lvlJc w:val="left"/>
      <w:pPr>
        <w:ind w:left="5760" w:hanging="360"/>
      </w:pPr>
      <w:rPr>
        <w:rFonts w:ascii="Courier New" w:hAnsi="Courier New" w:hint="default"/>
      </w:rPr>
    </w:lvl>
    <w:lvl w:ilvl="8" w:tplc="D5E076C6">
      <w:start w:val="1"/>
      <w:numFmt w:val="bullet"/>
      <w:lvlText w:val=""/>
      <w:lvlJc w:val="left"/>
      <w:pPr>
        <w:ind w:left="6480" w:hanging="360"/>
      </w:pPr>
      <w:rPr>
        <w:rFonts w:ascii="Wingdings" w:hAnsi="Wingdings" w:hint="default"/>
      </w:rPr>
    </w:lvl>
  </w:abstractNum>
  <w:abstractNum w:abstractNumId="23" w15:restartNumberingAfterBreak="0">
    <w:nsid w:val="2E4E1A30"/>
    <w:multiLevelType w:val="multilevel"/>
    <w:tmpl w:val="D506C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CA0C64"/>
    <w:multiLevelType w:val="hybridMultilevel"/>
    <w:tmpl w:val="722EB58C"/>
    <w:lvl w:ilvl="0" w:tplc="715EA50A">
      <w:start w:val="1"/>
      <w:numFmt w:val="decimal"/>
      <w:lvlText w:val="%1."/>
      <w:lvlJc w:val="left"/>
      <w:pPr>
        <w:ind w:left="720" w:hanging="360"/>
      </w:pPr>
      <w:rPr>
        <w:rFonts w:ascii="Aptos" w:hAnsi="Aptos" w:hint="default"/>
      </w:rPr>
    </w:lvl>
    <w:lvl w:ilvl="1" w:tplc="F38AB1D4">
      <w:start w:val="1"/>
      <w:numFmt w:val="lowerLetter"/>
      <w:lvlText w:val="%2."/>
      <w:lvlJc w:val="left"/>
      <w:pPr>
        <w:ind w:left="1440" w:hanging="360"/>
      </w:pPr>
    </w:lvl>
    <w:lvl w:ilvl="2" w:tplc="7DD28738">
      <w:start w:val="1"/>
      <w:numFmt w:val="lowerRoman"/>
      <w:lvlText w:val="%3."/>
      <w:lvlJc w:val="right"/>
      <w:pPr>
        <w:ind w:left="2160" w:hanging="180"/>
      </w:pPr>
    </w:lvl>
    <w:lvl w:ilvl="3" w:tplc="D3E21EA4">
      <w:start w:val="1"/>
      <w:numFmt w:val="decimal"/>
      <w:lvlText w:val="%4."/>
      <w:lvlJc w:val="left"/>
      <w:pPr>
        <w:ind w:left="2880" w:hanging="360"/>
      </w:pPr>
    </w:lvl>
    <w:lvl w:ilvl="4" w:tplc="EDCC374A">
      <w:start w:val="1"/>
      <w:numFmt w:val="lowerLetter"/>
      <w:lvlText w:val="%5."/>
      <w:lvlJc w:val="left"/>
      <w:pPr>
        <w:ind w:left="3600" w:hanging="360"/>
      </w:pPr>
    </w:lvl>
    <w:lvl w:ilvl="5" w:tplc="8468286E">
      <w:start w:val="1"/>
      <w:numFmt w:val="lowerRoman"/>
      <w:lvlText w:val="%6."/>
      <w:lvlJc w:val="right"/>
      <w:pPr>
        <w:ind w:left="4320" w:hanging="180"/>
      </w:pPr>
    </w:lvl>
    <w:lvl w:ilvl="6" w:tplc="59C2FDE2">
      <w:start w:val="1"/>
      <w:numFmt w:val="decimal"/>
      <w:lvlText w:val="%7."/>
      <w:lvlJc w:val="left"/>
      <w:pPr>
        <w:ind w:left="5040" w:hanging="360"/>
      </w:pPr>
    </w:lvl>
    <w:lvl w:ilvl="7" w:tplc="89D8CB16">
      <w:start w:val="1"/>
      <w:numFmt w:val="lowerLetter"/>
      <w:lvlText w:val="%8."/>
      <w:lvlJc w:val="left"/>
      <w:pPr>
        <w:ind w:left="5760" w:hanging="360"/>
      </w:pPr>
    </w:lvl>
    <w:lvl w:ilvl="8" w:tplc="9C86378A">
      <w:start w:val="1"/>
      <w:numFmt w:val="lowerRoman"/>
      <w:lvlText w:val="%9."/>
      <w:lvlJc w:val="right"/>
      <w:pPr>
        <w:ind w:left="6480" w:hanging="180"/>
      </w:pPr>
    </w:lvl>
  </w:abstractNum>
  <w:abstractNum w:abstractNumId="25" w15:restartNumberingAfterBreak="0">
    <w:nsid w:val="35DF7304"/>
    <w:multiLevelType w:val="hybridMultilevel"/>
    <w:tmpl w:val="FC783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B67036"/>
    <w:multiLevelType w:val="hybridMultilevel"/>
    <w:tmpl w:val="B1EAF490"/>
    <w:lvl w:ilvl="0" w:tplc="E572CCD4">
      <w:start w:val="1"/>
      <w:numFmt w:val="decimal"/>
      <w:lvlText w:val="%1."/>
      <w:lvlJc w:val="left"/>
      <w:pPr>
        <w:ind w:left="720" w:hanging="360"/>
      </w:pPr>
      <w:rPr>
        <w:rFonts w:ascii="Aptos" w:hAnsi="Aptos" w:hint="default"/>
      </w:rPr>
    </w:lvl>
    <w:lvl w:ilvl="1" w:tplc="83C80DA0">
      <w:start w:val="1"/>
      <w:numFmt w:val="lowerLetter"/>
      <w:lvlText w:val="%2."/>
      <w:lvlJc w:val="left"/>
      <w:pPr>
        <w:ind w:left="1440" w:hanging="360"/>
      </w:pPr>
    </w:lvl>
    <w:lvl w:ilvl="2" w:tplc="195AD900">
      <w:start w:val="1"/>
      <w:numFmt w:val="lowerRoman"/>
      <w:lvlText w:val="%3."/>
      <w:lvlJc w:val="right"/>
      <w:pPr>
        <w:ind w:left="2160" w:hanging="180"/>
      </w:pPr>
    </w:lvl>
    <w:lvl w:ilvl="3" w:tplc="7242AC64">
      <w:start w:val="1"/>
      <w:numFmt w:val="decimal"/>
      <w:lvlText w:val="%4."/>
      <w:lvlJc w:val="left"/>
      <w:pPr>
        <w:ind w:left="2880" w:hanging="360"/>
      </w:pPr>
    </w:lvl>
    <w:lvl w:ilvl="4" w:tplc="2E168CE2">
      <w:start w:val="1"/>
      <w:numFmt w:val="lowerLetter"/>
      <w:lvlText w:val="%5."/>
      <w:lvlJc w:val="left"/>
      <w:pPr>
        <w:ind w:left="3600" w:hanging="360"/>
      </w:pPr>
    </w:lvl>
    <w:lvl w:ilvl="5" w:tplc="420E8620">
      <w:start w:val="1"/>
      <w:numFmt w:val="lowerRoman"/>
      <w:lvlText w:val="%6."/>
      <w:lvlJc w:val="right"/>
      <w:pPr>
        <w:ind w:left="4320" w:hanging="180"/>
      </w:pPr>
    </w:lvl>
    <w:lvl w:ilvl="6" w:tplc="F202D506">
      <w:start w:val="1"/>
      <w:numFmt w:val="decimal"/>
      <w:lvlText w:val="%7."/>
      <w:lvlJc w:val="left"/>
      <w:pPr>
        <w:ind w:left="5040" w:hanging="360"/>
      </w:pPr>
    </w:lvl>
    <w:lvl w:ilvl="7" w:tplc="F4282C36">
      <w:start w:val="1"/>
      <w:numFmt w:val="lowerLetter"/>
      <w:lvlText w:val="%8."/>
      <w:lvlJc w:val="left"/>
      <w:pPr>
        <w:ind w:left="5760" w:hanging="360"/>
      </w:pPr>
    </w:lvl>
    <w:lvl w:ilvl="8" w:tplc="5BFAD902">
      <w:start w:val="1"/>
      <w:numFmt w:val="lowerRoman"/>
      <w:lvlText w:val="%9."/>
      <w:lvlJc w:val="right"/>
      <w:pPr>
        <w:ind w:left="6480" w:hanging="180"/>
      </w:pPr>
    </w:lvl>
  </w:abstractNum>
  <w:abstractNum w:abstractNumId="27" w15:restartNumberingAfterBreak="0">
    <w:nsid w:val="397E77E0"/>
    <w:multiLevelType w:val="hybridMultilevel"/>
    <w:tmpl w:val="FFFFFFFF"/>
    <w:lvl w:ilvl="0" w:tplc="E54C3830">
      <w:start w:val="1"/>
      <w:numFmt w:val="bullet"/>
      <w:lvlText w:val=""/>
      <w:lvlJc w:val="left"/>
      <w:pPr>
        <w:ind w:left="720" w:hanging="360"/>
      </w:pPr>
      <w:rPr>
        <w:rFonts w:ascii="Symbol" w:hAnsi="Symbol" w:hint="default"/>
      </w:rPr>
    </w:lvl>
    <w:lvl w:ilvl="1" w:tplc="01B25324">
      <w:start w:val="1"/>
      <w:numFmt w:val="bullet"/>
      <w:lvlText w:val="o"/>
      <w:lvlJc w:val="left"/>
      <w:pPr>
        <w:ind w:left="1440" w:hanging="360"/>
      </w:pPr>
      <w:rPr>
        <w:rFonts w:ascii="Courier New" w:hAnsi="Courier New" w:hint="default"/>
      </w:rPr>
    </w:lvl>
    <w:lvl w:ilvl="2" w:tplc="E4981DAC">
      <w:start w:val="1"/>
      <w:numFmt w:val="bullet"/>
      <w:lvlText w:val=""/>
      <w:lvlJc w:val="left"/>
      <w:pPr>
        <w:ind w:left="2160" w:hanging="360"/>
      </w:pPr>
      <w:rPr>
        <w:rFonts w:ascii="Wingdings" w:hAnsi="Wingdings" w:hint="default"/>
      </w:rPr>
    </w:lvl>
    <w:lvl w:ilvl="3" w:tplc="B9D0E154">
      <w:start w:val="1"/>
      <w:numFmt w:val="bullet"/>
      <w:lvlText w:val=""/>
      <w:lvlJc w:val="left"/>
      <w:pPr>
        <w:ind w:left="2880" w:hanging="360"/>
      </w:pPr>
      <w:rPr>
        <w:rFonts w:ascii="Symbol" w:hAnsi="Symbol" w:hint="default"/>
      </w:rPr>
    </w:lvl>
    <w:lvl w:ilvl="4" w:tplc="088C1C6E">
      <w:start w:val="1"/>
      <w:numFmt w:val="bullet"/>
      <w:lvlText w:val="o"/>
      <w:lvlJc w:val="left"/>
      <w:pPr>
        <w:ind w:left="3600" w:hanging="360"/>
      </w:pPr>
      <w:rPr>
        <w:rFonts w:ascii="Courier New" w:hAnsi="Courier New" w:hint="default"/>
      </w:rPr>
    </w:lvl>
    <w:lvl w:ilvl="5" w:tplc="2DC8BF92">
      <w:start w:val="1"/>
      <w:numFmt w:val="bullet"/>
      <w:lvlText w:val=""/>
      <w:lvlJc w:val="left"/>
      <w:pPr>
        <w:ind w:left="4320" w:hanging="360"/>
      </w:pPr>
      <w:rPr>
        <w:rFonts w:ascii="Wingdings" w:hAnsi="Wingdings" w:hint="default"/>
      </w:rPr>
    </w:lvl>
    <w:lvl w:ilvl="6" w:tplc="D45C55D2">
      <w:start w:val="1"/>
      <w:numFmt w:val="bullet"/>
      <w:lvlText w:val=""/>
      <w:lvlJc w:val="left"/>
      <w:pPr>
        <w:ind w:left="5040" w:hanging="360"/>
      </w:pPr>
      <w:rPr>
        <w:rFonts w:ascii="Symbol" w:hAnsi="Symbol" w:hint="default"/>
      </w:rPr>
    </w:lvl>
    <w:lvl w:ilvl="7" w:tplc="BCD8636A">
      <w:start w:val="1"/>
      <w:numFmt w:val="bullet"/>
      <w:lvlText w:val="o"/>
      <w:lvlJc w:val="left"/>
      <w:pPr>
        <w:ind w:left="5760" w:hanging="360"/>
      </w:pPr>
      <w:rPr>
        <w:rFonts w:ascii="Courier New" w:hAnsi="Courier New" w:hint="default"/>
      </w:rPr>
    </w:lvl>
    <w:lvl w:ilvl="8" w:tplc="6BF2AACC">
      <w:start w:val="1"/>
      <w:numFmt w:val="bullet"/>
      <w:lvlText w:val=""/>
      <w:lvlJc w:val="left"/>
      <w:pPr>
        <w:ind w:left="6480" w:hanging="360"/>
      </w:pPr>
      <w:rPr>
        <w:rFonts w:ascii="Wingdings" w:hAnsi="Wingdings" w:hint="default"/>
      </w:rPr>
    </w:lvl>
  </w:abstractNum>
  <w:abstractNum w:abstractNumId="28" w15:restartNumberingAfterBreak="0">
    <w:nsid w:val="39BB7591"/>
    <w:multiLevelType w:val="hybridMultilevel"/>
    <w:tmpl w:val="1A52FA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3E2B2AE7"/>
    <w:multiLevelType w:val="hybridMultilevel"/>
    <w:tmpl w:val="29109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0990C56"/>
    <w:multiLevelType w:val="hybridMultilevel"/>
    <w:tmpl w:val="FFFFFFFF"/>
    <w:lvl w:ilvl="0" w:tplc="5B6EE720">
      <w:start w:val="1"/>
      <w:numFmt w:val="bullet"/>
      <w:lvlText w:val=""/>
      <w:lvlJc w:val="left"/>
      <w:pPr>
        <w:ind w:left="720" w:hanging="360"/>
      </w:pPr>
      <w:rPr>
        <w:rFonts w:ascii="Symbol" w:hAnsi="Symbol" w:hint="default"/>
      </w:rPr>
    </w:lvl>
    <w:lvl w:ilvl="1" w:tplc="604803DE">
      <w:start w:val="1"/>
      <w:numFmt w:val="bullet"/>
      <w:lvlText w:val="o"/>
      <w:lvlJc w:val="left"/>
      <w:pPr>
        <w:ind w:left="1440" w:hanging="360"/>
      </w:pPr>
      <w:rPr>
        <w:rFonts w:ascii="Courier New" w:hAnsi="Courier New" w:hint="default"/>
      </w:rPr>
    </w:lvl>
    <w:lvl w:ilvl="2" w:tplc="CA908C2A">
      <w:start w:val="1"/>
      <w:numFmt w:val="bullet"/>
      <w:lvlText w:val=""/>
      <w:lvlJc w:val="left"/>
      <w:pPr>
        <w:ind w:left="2160" w:hanging="360"/>
      </w:pPr>
      <w:rPr>
        <w:rFonts w:ascii="Wingdings" w:hAnsi="Wingdings" w:hint="default"/>
      </w:rPr>
    </w:lvl>
    <w:lvl w:ilvl="3" w:tplc="8EE8067C">
      <w:start w:val="1"/>
      <w:numFmt w:val="bullet"/>
      <w:lvlText w:val=""/>
      <w:lvlJc w:val="left"/>
      <w:pPr>
        <w:ind w:left="2880" w:hanging="360"/>
      </w:pPr>
      <w:rPr>
        <w:rFonts w:ascii="Symbol" w:hAnsi="Symbol" w:hint="default"/>
      </w:rPr>
    </w:lvl>
    <w:lvl w:ilvl="4" w:tplc="2E5E5BF6">
      <w:start w:val="1"/>
      <w:numFmt w:val="bullet"/>
      <w:lvlText w:val="o"/>
      <w:lvlJc w:val="left"/>
      <w:pPr>
        <w:ind w:left="3600" w:hanging="360"/>
      </w:pPr>
      <w:rPr>
        <w:rFonts w:ascii="Courier New" w:hAnsi="Courier New" w:hint="default"/>
      </w:rPr>
    </w:lvl>
    <w:lvl w:ilvl="5" w:tplc="64CC677E">
      <w:start w:val="1"/>
      <w:numFmt w:val="bullet"/>
      <w:lvlText w:val=""/>
      <w:lvlJc w:val="left"/>
      <w:pPr>
        <w:ind w:left="4320" w:hanging="360"/>
      </w:pPr>
      <w:rPr>
        <w:rFonts w:ascii="Wingdings" w:hAnsi="Wingdings" w:hint="default"/>
      </w:rPr>
    </w:lvl>
    <w:lvl w:ilvl="6" w:tplc="E9FAE00A">
      <w:start w:val="1"/>
      <w:numFmt w:val="bullet"/>
      <w:lvlText w:val=""/>
      <w:lvlJc w:val="left"/>
      <w:pPr>
        <w:ind w:left="5040" w:hanging="360"/>
      </w:pPr>
      <w:rPr>
        <w:rFonts w:ascii="Symbol" w:hAnsi="Symbol" w:hint="default"/>
      </w:rPr>
    </w:lvl>
    <w:lvl w:ilvl="7" w:tplc="7BD04920">
      <w:start w:val="1"/>
      <w:numFmt w:val="bullet"/>
      <w:lvlText w:val="o"/>
      <w:lvlJc w:val="left"/>
      <w:pPr>
        <w:ind w:left="5760" w:hanging="360"/>
      </w:pPr>
      <w:rPr>
        <w:rFonts w:ascii="Courier New" w:hAnsi="Courier New" w:hint="default"/>
      </w:rPr>
    </w:lvl>
    <w:lvl w:ilvl="8" w:tplc="D28838EA">
      <w:start w:val="1"/>
      <w:numFmt w:val="bullet"/>
      <w:lvlText w:val=""/>
      <w:lvlJc w:val="left"/>
      <w:pPr>
        <w:ind w:left="6480" w:hanging="360"/>
      </w:pPr>
      <w:rPr>
        <w:rFonts w:ascii="Wingdings" w:hAnsi="Wingdings" w:hint="default"/>
      </w:rPr>
    </w:lvl>
  </w:abstractNum>
  <w:abstractNum w:abstractNumId="31" w15:restartNumberingAfterBreak="0">
    <w:nsid w:val="40B7B288"/>
    <w:multiLevelType w:val="hybridMultilevel"/>
    <w:tmpl w:val="FFFFFFFF"/>
    <w:lvl w:ilvl="0" w:tplc="FB2ECEB2">
      <w:start w:val="1"/>
      <w:numFmt w:val="decimal"/>
      <w:lvlText w:val="%1."/>
      <w:lvlJc w:val="left"/>
      <w:pPr>
        <w:ind w:left="720" w:hanging="360"/>
      </w:pPr>
      <w:rPr>
        <w:rFonts w:ascii="Aptos" w:hAnsi="Aptos" w:hint="default"/>
      </w:rPr>
    </w:lvl>
    <w:lvl w:ilvl="1" w:tplc="2EA6E01E">
      <w:start w:val="1"/>
      <w:numFmt w:val="lowerLetter"/>
      <w:lvlText w:val="%2."/>
      <w:lvlJc w:val="left"/>
      <w:pPr>
        <w:ind w:left="1440" w:hanging="360"/>
      </w:pPr>
    </w:lvl>
    <w:lvl w:ilvl="2" w:tplc="58345BF2">
      <w:start w:val="1"/>
      <w:numFmt w:val="lowerRoman"/>
      <w:lvlText w:val="%3."/>
      <w:lvlJc w:val="right"/>
      <w:pPr>
        <w:ind w:left="2160" w:hanging="180"/>
      </w:pPr>
    </w:lvl>
    <w:lvl w:ilvl="3" w:tplc="A5D0A004">
      <w:start w:val="1"/>
      <w:numFmt w:val="decimal"/>
      <w:lvlText w:val="%4."/>
      <w:lvlJc w:val="left"/>
      <w:pPr>
        <w:ind w:left="2880" w:hanging="360"/>
      </w:pPr>
    </w:lvl>
    <w:lvl w:ilvl="4" w:tplc="3AA8C908">
      <w:start w:val="1"/>
      <w:numFmt w:val="lowerLetter"/>
      <w:lvlText w:val="%5."/>
      <w:lvlJc w:val="left"/>
      <w:pPr>
        <w:ind w:left="3600" w:hanging="360"/>
      </w:pPr>
    </w:lvl>
    <w:lvl w:ilvl="5" w:tplc="E9528E62">
      <w:start w:val="1"/>
      <w:numFmt w:val="lowerRoman"/>
      <w:lvlText w:val="%6."/>
      <w:lvlJc w:val="right"/>
      <w:pPr>
        <w:ind w:left="4320" w:hanging="180"/>
      </w:pPr>
    </w:lvl>
    <w:lvl w:ilvl="6" w:tplc="B59806E6">
      <w:start w:val="1"/>
      <w:numFmt w:val="decimal"/>
      <w:lvlText w:val="%7."/>
      <w:lvlJc w:val="left"/>
      <w:pPr>
        <w:ind w:left="5040" w:hanging="360"/>
      </w:pPr>
    </w:lvl>
    <w:lvl w:ilvl="7" w:tplc="0A0E39E2">
      <w:start w:val="1"/>
      <w:numFmt w:val="lowerLetter"/>
      <w:lvlText w:val="%8."/>
      <w:lvlJc w:val="left"/>
      <w:pPr>
        <w:ind w:left="5760" w:hanging="360"/>
      </w:pPr>
    </w:lvl>
    <w:lvl w:ilvl="8" w:tplc="DF8C9B6E">
      <w:start w:val="1"/>
      <w:numFmt w:val="lowerRoman"/>
      <w:lvlText w:val="%9."/>
      <w:lvlJc w:val="right"/>
      <w:pPr>
        <w:ind w:left="6480" w:hanging="180"/>
      </w:pPr>
    </w:lvl>
  </w:abstractNum>
  <w:abstractNum w:abstractNumId="32" w15:restartNumberingAfterBreak="0">
    <w:nsid w:val="410D04CD"/>
    <w:multiLevelType w:val="hybridMultilevel"/>
    <w:tmpl w:val="2D742FC6"/>
    <w:lvl w:ilvl="0" w:tplc="10D287B0">
      <w:start w:val="1"/>
      <w:numFmt w:val="bullet"/>
      <w:lvlText w:val=""/>
      <w:lvlJc w:val="left"/>
      <w:pPr>
        <w:ind w:left="720" w:hanging="360"/>
      </w:pPr>
      <w:rPr>
        <w:rFonts w:ascii="Symbol" w:hAnsi="Symbol" w:hint="default"/>
      </w:rPr>
    </w:lvl>
    <w:lvl w:ilvl="1" w:tplc="D3EC9D50">
      <w:start w:val="1"/>
      <w:numFmt w:val="bullet"/>
      <w:lvlText w:val="o"/>
      <w:lvlJc w:val="left"/>
      <w:pPr>
        <w:ind w:left="1440" w:hanging="360"/>
      </w:pPr>
      <w:rPr>
        <w:rFonts w:ascii="Courier New" w:hAnsi="Courier New" w:hint="default"/>
      </w:rPr>
    </w:lvl>
    <w:lvl w:ilvl="2" w:tplc="A4E0D52A">
      <w:start w:val="1"/>
      <w:numFmt w:val="bullet"/>
      <w:lvlText w:val=""/>
      <w:lvlJc w:val="left"/>
      <w:pPr>
        <w:ind w:left="2160" w:hanging="360"/>
      </w:pPr>
      <w:rPr>
        <w:rFonts w:ascii="Wingdings" w:hAnsi="Wingdings" w:hint="default"/>
      </w:rPr>
    </w:lvl>
    <w:lvl w:ilvl="3" w:tplc="544A2CCE">
      <w:start w:val="1"/>
      <w:numFmt w:val="bullet"/>
      <w:lvlText w:val=""/>
      <w:lvlJc w:val="left"/>
      <w:pPr>
        <w:ind w:left="2880" w:hanging="360"/>
      </w:pPr>
      <w:rPr>
        <w:rFonts w:ascii="Symbol" w:hAnsi="Symbol" w:hint="default"/>
      </w:rPr>
    </w:lvl>
    <w:lvl w:ilvl="4" w:tplc="22C8B5E6">
      <w:start w:val="1"/>
      <w:numFmt w:val="bullet"/>
      <w:lvlText w:val="o"/>
      <w:lvlJc w:val="left"/>
      <w:pPr>
        <w:ind w:left="3600" w:hanging="360"/>
      </w:pPr>
      <w:rPr>
        <w:rFonts w:ascii="Courier New" w:hAnsi="Courier New" w:hint="default"/>
      </w:rPr>
    </w:lvl>
    <w:lvl w:ilvl="5" w:tplc="BF22EB1A">
      <w:start w:val="1"/>
      <w:numFmt w:val="bullet"/>
      <w:lvlText w:val=""/>
      <w:lvlJc w:val="left"/>
      <w:pPr>
        <w:ind w:left="4320" w:hanging="360"/>
      </w:pPr>
      <w:rPr>
        <w:rFonts w:ascii="Wingdings" w:hAnsi="Wingdings" w:hint="default"/>
      </w:rPr>
    </w:lvl>
    <w:lvl w:ilvl="6" w:tplc="D79E4386">
      <w:start w:val="1"/>
      <w:numFmt w:val="bullet"/>
      <w:lvlText w:val=""/>
      <w:lvlJc w:val="left"/>
      <w:pPr>
        <w:ind w:left="5040" w:hanging="360"/>
      </w:pPr>
      <w:rPr>
        <w:rFonts w:ascii="Symbol" w:hAnsi="Symbol" w:hint="default"/>
      </w:rPr>
    </w:lvl>
    <w:lvl w:ilvl="7" w:tplc="C0BA5BCC">
      <w:start w:val="1"/>
      <w:numFmt w:val="bullet"/>
      <w:lvlText w:val="o"/>
      <w:lvlJc w:val="left"/>
      <w:pPr>
        <w:ind w:left="5760" w:hanging="360"/>
      </w:pPr>
      <w:rPr>
        <w:rFonts w:ascii="Courier New" w:hAnsi="Courier New" w:hint="default"/>
      </w:rPr>
    </w:lvl>
    <w:lvl w:ilvl="8" w:tplc="F80EBC72">
      <w:start w:val="1"/>
      <w:numFmt w:val="bullet"/>
      <w:lvlText w:val=""/>
      <w:lvlJc w:val="left"/>
      <w:pPr>
        <w:ind w:left="6480" w:hanging="360"/>
      </w:pPr>
      <w:rPr>
        <w:rFonts w:ascii="Wingdings" w:hAnsi="Wingdings" w:hint="default"/>
      </w:rPr>
    </w:lvl>
  </w:abstractNum>
  <w:abstractNum w:abstractNumId="33" w15:restartNumberingAfterBreak="0">
    <w:nsid w:val="415F0BBC"/>
    <w:multiLevelType w:val="hybridMultilevel"/>
    <w:tmpl w:val="A732A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1BA4C7B"/>
    <w:multiLevelType w:val="hybridMultilevel"/>
    <w:tmpl w:val="24507B08"/>
    <w:lvl w:ilvl="0" w:tplc="6A60417E">
      <w:start w:val="1"/>
      <w:numFmt w:val="decimal"/>
      <w:lvlText w:val="%1."/>
      <w:lvlJc w:val="left"/>
      <w:pPr>
        <w:ind w:left="720" w:hanging="360"/>
      </w:pPr>
      <w:rPr>
        <w:rFonts w:ascii="Aptos" w:hAnsi="Aptos" w:hint="default"/>
      </w:rPr>
    </w:lvl>
    <w:lvl w:ilvl="1" w:tplc="CE0406A0">
      <w:start w:val="1"/>
      <w:numFmt w:val="lowerLetter"/>
      <w:lvlText w:val="%2."/>
      <w:lvlJc w:val="left"/>
      <w:pPr>
        <w:ind w:left="1440" w:hanging="360"/>
      </w:pPr>
    </w:lvl>
    <w:lvl w:ilvl="2" w:tplc="921A7852">
      <w:start w:val="1"/>
      <w:numFmt w:val="lowerRoman"/>
      <w:lvlText w:val="%3."/>
      <w:lvlJc w:val="right"/>
      <w:pPr>
        <w:ind w:left="2160" w:hanging="180"/>
      </w:pPr>
    </w:lvl>
    <w:lvl w:ilvl="3" w:tplc="82AA4A2A">
      <w:start w:val="1"/>
      <w:numFmt w:val="decimal"/>
      <w:lvlText w:val="%4."/>
      <w:lvlJc w:val="left"/>
      <w:pPr>
        <w:ind w:left="2880" w:hanging="360"/>
      </w:pPr>
    </w:lvl>
    <w:lvl w:ilvl="4" w:tplc="A7E47D3A">
      <w:start w:val="1"/>
      <w:numFmt w:val="lowerLetter"/>
      <w:lvlText w:val="%5."/>
      <w:lvlJc w:val="left"/>
      <w:pPr>
        <w:ind w:left="3600" w:hanging="360"/>
      </w:pPr>
    </w:lvl>
    <w:lvl w:ilvl="5" w:tplc="9D8452EA">
      <w:start w:val="1"/>
      <w:numFmt w:val="lowerRoman"/>
      <w:lvlText w:val="%6."/>
      <w:lvlJc w:val="right"/>
      <w:pPr>
        <w:ind w:left="4320" w:hanging="180"/>
      </w:pPr>
    </w:lvl>
    <w:lvl w:ilvl="6" w:tplc="451A41EE">
      <w:start w:val="1"/>
      <w:numFmt w:val="decimal"/>
      <w:lvlText w:val="%7."/>
      <w:lvlJc w:val="left"/>
      <w:pPr>
        <w:ind w:left="5040" w:hanging="360"/>
      </w:pPr>
    </w:lvl>
    <w:lvl w:ilvl="7" w:tplc="A4886036">
      <w:start w:val="1"/>
      <w:numFmt w:val="lowerLetter"/>
      <w:lvlText w:val="%8."/>
      <w:lvlJc w:val="left"/>
      <w:pPr>
        <w:ind w:left="5760" w:hanging="360"/>
      </w:pPr>
    </w:lvl>
    <w:lvl w:ilvl="8" w:tplc="6A243EE0">
      <w:start w:val="1"/>
      <w:numFmt w:val="lowerRoman"/>
      <w:lvlText w:val="%9."/>
      <w:lvlJc w:val="right"/>
      <w:pPr>
        <w:ind w:left="6480" w:hanging="180"/>
      </w:pPr>
    </w:lvl>
  </w:abstractNum>
  <w:abstractNum w:abstractNumId="35" w15:restartNumberingAfterBreak="0">
    <w:nsid w:val="44C90C2F"/>
    <w:multiLevelType w:val="hybridMultilevel"/>
    <w:tmpl w:val="579EBB10"/>
    <w:lvl w:ilvl="0" w:tplc="9448F632">
      <w:numFmt w:val="bullet"/>
      <w:lvlText w:val="-"/>
      <w:lvlJc w:val="left"/>
      <w:pPr>
        <w:ind w:left="936" w:hanging="360"/>
      </w:pPr>
      <w:rPr>
        <w:rFonts w:ascii="Calibri" w:eastAsiaTheme="maj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6430EB"/>
    <w:multiLevelType w:val="hybridMultilevel"/>
    <w:tmpl w:val="B4DC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CC134F"/>
    <w:multiLevelType w:val="multilevel"/>
    <w:tmpl w:val="C8002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ADD4196"/>
    <w:multiLevelType w:val="hybridMultilevel"/>
    <w:tmpl w:val="7B9A6002"/>
    <w:lvl w:ilvl="0" w:tplc="A5DED258">
      <w:start w:val="1"/>
      <w:numFmt w:val="bullet"/>
      <w:lvlText w:val=""/>
      <w:lvlJc w:val="left"/>
      <w:pPr>
        <w:ind w:left="720" w:hanging="360"/>
      </w:pPr>
      <w:rPr>
        <w:rFonts w:ascii="Symbol" w:hAnsi="Symbol" w:hint="default"/>
      </w:rPr>
    </w:lvl>
    <w:lvl w:ilvl="1" w:tplc="39526534">
      <w:start w:val="1"/>
      <w:numFmt w:val="bullet"/>
      <w:lvlText w:val="o"/>
      <w:lvlJc w:val="left"/>
      <w:pPr>
        <w:ind w:left="1440" w:hanging="360"/>
      </w:pPr>
      <w:rPr>
        <w:rFonts w:ascii="Courier New" w:hAnsi="Courier New" w:hint="default"/>
      </w:rPr>
    </w:lvl>
    <w:lvl w:ilvl="2" w:tplc="1124F1C8">
      <w:start w:val="1"/>
      <w:numFmt w:val="bullet"/>
      <w:lvlText w:val=""/>
      <w:lvlJc w:val="left"/>
      <w:pPr>
        <w:ind w:left="2160" w:hanging="360"/>
      </w:pPr>
      <w:rPr>
        <w:rFonts w:ascii="Wingdings" w:hAnsi="Wingdings" w:hint="default"/>
      </w:rPr>
    </w:lvl>
    <w:lvl w:ilvl="3" w:tplc="31223BDA">
      <w:start w:val="1"/>
      <w:numFmt w:val="bullet"/>
      <w:lvlText w:val=""/>
      <w:lvlJc w:val="left"/>
      <w:pPr>
        <w:ind w:left="2880" w:hanging="360"/>
      </w:pPr>
      <w:rPr>
        <w:rFonts w:ascii="Symbol" w:hAnsi="Symbol" w:hint="default"/>
      </w:rPr>
    </w:lvl>
    <w:lvl w:ilvl="4" w:tplc="9F5C1958">
      <w:start w:val="1"/>
      <w:numFmt w:val="bullet"/>
      <w:lvlText w:val="o"/>
      <w:lvlJc w:val="left"/>
      <w:pPr>
        <w:ind w:left="3600" w:hanging="360"/>
      </w:pPr>
      <w:rPr>
        <w:rFonts w:ascii="Courier New" w:hAnsi="Courier New" w:hint="default"/>
      </w:rPr>
    </w:lvl>
    <w:lvl w:ilvl="5" w:tplc="8B58329C">
      <w:start w:val="1"/>
      <w:numFmt w:val="bullet"/>
      <w:lvlText w:val=""/>
      <w:lvlJc w:val="left"/>
      <w:pPr>
        <w:ind w:left="4320" w:hanging="360"/>
      </w:pPr>
      <w:rPr>
        <w:rFonts w:ascii="Wingdings" w:hAnsi="Wingdings" w:hint="default"/>
      </w:rPr>
    </w:lvl>
    <w:lvl w:ilvl="6" w:tplc="0D20FF22">
      <w:start w:val="1"/>
      <w:numFmt w:val="bullet"/>
      <w:lvlText w:val=""/>
      <w:lvlJc w:val="left"/>
      <w:pPr>
        <w:ind w:left="5040" w:hanging="360"/>
      </w:pPr>
      <w:rPr>
        <w:rFonts w:ascii="Symbol" w:hAnsi="Symbol" w:hint="default"/>
      </w:rPr>
    </w:lvl>
    <w:lvl w:ilvl="7" w:tplc="41C0F816">
      <w:start w:val="1"/>
      <w:numFmt w:val="bullet"/>
      <w:lvlText w:val="o"/>
      <w:lvlJc w:val="left"/>
      <w:pPr>
        <w:ind w:left="5760" w:hanging="360"/>
      </w:pPr>
      <w:rPr>
        <w:rFonts w:ascii="Courier New" w:hAnsi="Courier New" w:hint="default"/>
      </w:rPr>
    </w:lvl>
    <w:lvl w:ilvl="8" w:tplc="12328D24">
      <w:start w:val="1"/>
      <w:numFmt w:val="bullet"/>
      <w:lvlText w:val=""/>
      <w:lvlJc w:val="left"/>
      <w:pPr>
        <w:ind w:left="6480" w:hanging="360"/>
      </w:pPr>
      <w:rPr>
        <w:rFonts w:ascii="Wingdings" w:hAnsi="Wingdings" w:hint="default"/>
      </w:rPr>
    </w:lvl>
  </w:abstractNum>
  <w:abstractNum w:abstractNumId="39"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40" w15:restartNumberingAfterBreak="0">
    <w:nsid w:val="502D4946"/>
    <w:multiLevelType w:val="hybridMultilevel"/>
    <w:tmpl w:val="5A409C74"/>
    <w:lvl w:ilvl="0" w:tplc="B5BEA7E6">
      <w:start w:val="1"/>
      <w:numFmt w:val="bullet"/>
      <w:lvlText w:val=""/>
      <w:lvlJc w:val="left"/>
      <w:pPr>
        <w:ind w:left="720" w:hanging="360"/>
      </w:pPr>
      <w:rPr>
        <w:rFonts w:ascii="Symbol" w:hAnsi="Symbol" w:hint="default"/>
      </w:rPr>
    </w:lvl>
    <w:lvl w:ilvl="1" w:tplc="9022FD22">
      <w:start w:val="1"/>
      <w:numFmt w:val="bullet"/>
      <w:lvlText w:val="o"/>
      <w:lvlJc w:val="left"/>
      <w:pPr>
        <w:ind w:left="1440" w:hanging="360"/>
      </w:pPr>
      <w:rPr>
        <w:rFonts w:ascii="Courier New" w:hAnsi="Courier New" w:hint="default"/>
      </w:rPr>
    </w:lvl>
    <w:lvl w:ilvl="2" w:tplc="AF863036">
      <w:start w:val="1"/>
      <w:numFmt w:val="bullet"/>
      <w:lvlText w:val=""/>
      <w:lvlJc w:val="left"/>
      <w:pPr>
        <w:ind w:left="2160" w:hanging="360"/>
      </w:pPr>
      <w:rPr>
        <w:rFonts w:ascii="Wingdings" w:hAnsi="Wingdings" w:hint="default"/>
      </w:rPr>
    </w:lvl>
    <w:lvl w:ilvl="3" w:tplc="0F3264E6">
      <w:start w:val="1"/>
      <w:numFmt w:val="bullet"/>
      <w:lvlText w:val=""/>
      <w:lvlJc w:val="left"/>
      <w:pPr>
        <w:ind w:left="2880" w:hanging="360"/>
      </w:pPr>
      <w:rPr>
        <w:rFonts w:ascii="Symbol" w:hAnsi="Symbol" w:hint="default"/>
      </w:rPr>
    </w:lvl>
    <w:lvl w:ilvl="4" w:tplc="23E4287A">
      <w:start w:val="1"/>
      <w:numFmt w:val="bullet"/>
      <w:lvlText w:val="o"/>
      <w:lvlJc w:val="left"/>
      <w:pPr>
        <w:ind w:left="3600" w:hanging="360"/>
      </w:pPr>
      <w:rPr>
        <w:rFonts w:ascii="Courier New" w:hAnsi="Courier New" w:hint="default"/>
      </w:rPr>
    </w:lvl>
    <w:lvl w:ilvl="5" w:tplc="1DC0CC30">
      <w:start w:val="1"/>
      <w:numFmt w:val="bullet"/>
      <w:lvlText w:val=""/>
      <w:lvlJc w:val="left"/>
      <w:pPr>
        <w:ind w:left="4320" w:hanging="360"/>
      </w:pPr>
      <w:rPr>
        <w:rFonts w:ascii="Wingdings" w:hAnsi="Wingdings" w:hint="default"/>
      </w:rPr>
    </w:lvl>
    <w:lvl w:ilvl="6" w:tplc="E81C2632">
      <w:start w:val="1"/>
      <w:numFmt w:val="bullet"/>
      <w:lvlText w:val=""/>
      <w:lvlJc w:val="left"/>
      <w:pPr>
        <w:ind w:left="5040" w:hanging="360"/>
      </w:pPr>
      <w:rPr>
        <w:rFonts w:ascii="Symbol" w:hAnsi="Symbol" w:hint="default"/>
      </w:rPr>
    </w:lvl>
    <w:lvl w:ilvl="7" w:tplc="D6728020">
      <w:start w:val="1"/>
      <w:numFmt w:val="bullet"/>
      <w:lvlText w:val="o"/>
      <w:lvlJc w:val="left"/>
      <w:pPr>
        <w:ind w:left="5760" w:hanging="360"/>
      </w:pPr>
      <w:rPr>
        <w:rFonts w:ascii="Courier New" w:hAnsi="Courier New" w:hint="default"/>
      </w:rPr>
    </w:lvl>
    <w:lvl w:ilvl="8" w:tplc="C28E5536">
      <w:start w:val="1"/>
      <w:numFmt w:val="bullet"/>
      <w:lvlText w:val=""/>
      <w:lvlJc w:val="left"/>
      <w:pPr>
        <w:ind w:left="6480" w:hanging="360"/>
      </w:pPr>
      <w:rPr>
        <w:rFonts w:ascii="Wingdings" w:hAnsi="Wingdings" w:hint="default"/>
      </w:rPr>
    </w:lvl>
  </w:abstractNum>
  <w:abstractNum w:abstractNumId="41" w15:restartNumberingAfterBreak="0">
    <w:nsid w:val="50C31971"/>
    <w:multiLevelType w:val="hybridMultilevel"/>
    <w:tmpl w:val="7B84E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31A6128"/>
    <w:multiLevelType w:val="hybridMultilevel"/>
    <w:tmpl w:val="26B8B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437FC2"/>
    <w:multiLevelType w:val="hybridMultilevel"/>
    <w:tmpl w:val="68E20A68"/>
    <w:lvl w:ilvl="0" w:tplc="9448F632">
      <w:numFmt w:val="bullet"/>
      <w:lvlText w:val="-"/>
      <w:lvlJc w:val="left"/>
      <w:pPr>
        <w:ind w:left="936" w:hanging="360"/>
      </w:pPr>
      <w:rPr>
        <w:rFonts w:ascii="Calibri" w:eastAsiaTheme="majorEastAsia" w:hAnsi="Calibri" w:cs="Calibri" w:hint="default"/>
        <w:b/>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4" w15:restartNumberingAfterBreak="0">
    <w:nsid w:val="54045A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54753AB"/>
    <w:multiLevelType w:val="hybridMultilevel"/>
    <w:tmpl w:val="2AA0BB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565A07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8511D71"/>
    <w:multiLevelType w:val="hybridMultilevel"/>
    <w:tmpl w:val="7548D620"/>
    <w:lvl w:ilvl="0" w:tplc="21FE932A">
      <w:start w:val="1"/>
      <w:numFmt w:val="bullet"/>
      <w:lvlText w:val=""/>
      <w:lvlJc w:val="left"/>
      <w:pPr>
        <w:ind w:left="720" w:hanging="360"/>
      </w:pPr>
      <w:rPr>
        <w:rFonts w:ascii="Symbol" w:hAnsi="Symbol" w:hint="default"/>
      </w:rPr>
    </w:lvl>
    <w:lvl w:ilvl="1" w:tplc="5B5C697A">
      <w:start w:val="1"/>
      <w:numFmt w:val="bullet"/>
      <w:lvlText w:val="o"/>
      <w:lvlJc w:val="left"/>
      <w:pPr>
        <w:ind w:left="1440" w:hanging="360"/>
      </w:pPr>
      <w:rPr>
        <w:rFonts w:ascii="Courier New" w:hAnsi="Courier New" w:hint="default"/>
      </w:rPr>
    </w:lvl>
    <w:lvl w:ilvl="2" w:tplc="06706DD6">
      <w:start w:val="1"/>
      <w:numFmt w:val="bullet"/>
      <w:lvlText w:val=""/>
      <w:lvlJc w:val="left"/>
      <w:pPr>
        <w:ind w:left="2160" w:hanging="360"/>
      </w:pPr>
      <w:rPr>
        <w:rFonts w:ascii="Wingdings" w:hAnsi="Wingdings" w:hint="default"/>
      </w:rPr>
    </w:lvl>
    <w:lvl w:ilvl="3" w:tplc="2E525AF0">
      <w:start w:val="1"/>
      <w:numFmt w:val="bullet"/>
      <w:lvlText w:val=""/>
      <w:lvlJc w:val="left"/>
      <w:pPr>
        <w:ind w:left="2880" w:hanging="360"/>
      </w:pPr>
      <w:rPr>
        <w:rFonts w:ascii="Symbol" w:hAnsi="Symbol" w:hint="default"/>
      </w:rPr>
    </w:lvl>
    <w:lvl w:ilvl="4" w:tplc="2FBEFC48">
      <w:start w:val="1"/>
      <w:numFmt w:val="bullet"/>
      <w:lvlText w:val="o"/>
      <w:lvlJc w:val="left"/>
      <w:pPr>
        <w:ind w:left="3600" w:hanging="360"/>
      </w:pPr>
      <w:rPr>
        <w:rFonts w:ascii="Courier New" w:hAnsi="Courier New" w:hint="default"/>
      </w:rPr>
    </w:lvl>
    <w:lvl w:ilvl="5" w:tplc="12E0835E">
      <w:start w:val="1"/>
      <w:numFmt w:val="bullet"/>
      <w:lvlText w:val=""/>
      <w:lvlJc w:val="left"/>
      <w:pPr>
        <w:ind w:left="4320" w:hanging="360"/>
      </w:pPr>
      <w:rPr>
        <w:rFonts w:ascii="Wingdings" w:hAnsi="Wingdings" w:hint="default"/>
      </w:rPr>
    </w:lvl>
    <w:lvl w:ilvl="6" w:tplc="4C0022AE">
      <w:start w:val="1"/>
      <w:numFmt w:val="bullet"/>
      <w:lvlText w:val=""/>
      <w:lvlJc w:val="left"/>
      <w:pPr>
        <w:ind w:left="5040" w:hanging="360"/>
      </w:pPr>
      <w:rPr>
        <w:rFonts w:ascii="Symbol" w:hAnsi="Symbol" w:hint="default"/>
      </w:rPr>
    </w:lvl>
    <w:lvl w:ilvl="7" w:tplc="B8CA9D6E">
      <w:start w:val="1"/>
      <w:numFmt w:val="bullet"/>
      <w:lvlText w:val="o"/>
      <w:lvlJc w:val="left"/>
      <w:pPr>
        <w:ind w:left="5760" w:hanging="360"/>
      </w:pPr>
      <w:rPr>
        <w:rFonts w:ascii="Courier New" w:hAnsi="Courier New" w:hint="default"/>
      </w:rPr>
    </w:lvl>
    <w:lvl w:ilvl="8" w:tplc="32FC6658">
      <w:start w:val="1"/>
      <w:numFmt w:val="bullet"/>
      <w:lvlText w:val=""/>
      <w:lvlJc w:val="left"/>
      <w:pPr>
        <w:ind w:left="6480" w:hanging="360"/>
      </w:pPr>
      <w:rPr>
        <w:rFonts w:ascii="Wingdings" w:hAnsi="Wingdings" w:hint="default"/>
      </w:rPr>
    </w:lvl>
  </w:abstractNum>
  <w:abstractNum w:abstractNumId="48" w15:restartNumberingAfterBreak="0">
    <w:nsid w:val="588A0EBC"/>
    <w:multiLevelType w:val="hybridMultilevel"/>
    <w:tmpl w:val="98A0C1DC"/>
    <w:lvl w:ilvl="0" w:tplc="8886F6AC">
      <w:start w:val="1"/>
      <w:numFmt w:val="bullet"/>
      <w:lvlText w:val=""/>
      <w:lvlJc w:val="left"/>
      <w:pPr>
        <w:ind w:left="720" w:hanging="360"/>
      </w:pPr>
      <w:rPr>
        <w:rFonts w:ascii="Symbol" w:hAnsi="Symbol" w:hint="default"/>
      </w:rPr>
    </w:lvl>
    <w:lvl w:ilvl="1" w:tplc="DB1C6FE4">
      <w:start w:val="1"/>
      <w:numFmt w:val="bullet"/>
      <w:lvlText w:val="o"/>
      <w:lvlJc w:val="left"/>
      <w:pPr>
        <w:ind w:left="1440" w:hanging="360"/>
      </w:pPr>
      <w:rPr>
        <w:rFonts w:ascii="Courier New" w:hAnsi="Courier New" w:hint="default"/>
      </w:rPr>
    </w:lvl>
    <w:lvl w:ilvl="2" w:tplc="FAECF5A0">
      <w:start w:val="1"/>
      <w:numFmt w:val="bullet"/>
      <w:lvlText w:val=""/>
      <w:lvlJc w:val="left"/>
      <w:pPr>
        <w:ind w:left="2160" w:hanging="360"/>
      </w:pPr>
      <w:rPr>
        <w:rFonts w:ascii="Wingdings" w:hAnsi="Wingdings" w:hint="default"/>
      </w:rPr>
    </w:lvl>
    <w:lvl w:ilvl="3" w:tplc="91CA7E96">
      <w:start w:val="1"/>
      <w:numFmt w:val="bullet"/>
      <w:lvlText w:val=""/>
      <w:lvlJc w:val="left"/>
      <w:pPr>
        <w:ind w:left="2880" w:hanging="360"/>
      </w:pPr>
      <w:rPr>
        <w:rFonts w:ascii="Symbol" w:hAnsi="Symbol" w:hint="default"/>
      </w:rPr>
    </w:lvl>
    <w:lvl w:ilvl="4" w:tplc="B9A69136">
      <w:start w:val="1"/>
      <w:numFmt w:val="bullet"/>
      <w:lvlText w:val="o"/>
      <w:lvlJc w:val="left"/>
      <w:pPr>
        <w:ind w:left="3600" w:hanging="360"/>
      </w:pPr>
      <w:rPr>
        <w:rFonts w:ascii="Courier New" w:hAnsi="Courier New" w:hint="default"/>
      </w:rPr>
    </w:lvl>
    <w:lvl w:ilvl="5" w:tplc="69EE5968">
      <w:start w:val="1"/>
      <w:numFmt w:val="bullet"/>
      <w:lvlText w:val=""/>
      <w:lvlJc w:val="left"/>
      <w:pPr>
        <w:ind w:left="4320" w:hanging="360"/>
      </w:pPr>
      <w:rPr>
        <w:rFonts w:ascii="Wingdings" w:hAnsi="Wingdings" w:hint="default"/>
      </w:rPr>
    </w:lvl>
    <w:lvl w:ilvl="6" w:tplc="4BB842D2">
      <w:start w:val="1"/>
      <w:numFmt w:val="bullet"/>
      <w:lvlText w:val=""/>
      <w:lvlJc w:val="left"/>
      <w:pPr>
        <w:ind w:left="5040" w:hanging="360"/>
      </w:pPr>
      <w:rPr>
        <w:rFonts w:ascii="Symbol" w:hAnsi="Symbol" w:hint="default"/>
      </w:rPr>
    </w:lvl>
    <w:lvl w:ilvl="7" w:tplc="E44E26F0">
      <w:start w:val="1"/>
      <w:numFmt w:val="bullet"/>
      <w:lvlText w:val="o"/>
      <w:lvlJc w:val="left"/>
      <w:pPr>
        <w:ind w:left="5760" w:hanging="360"/>
      </w:pPr>
      <w:rPr>
        <w:rFonts w:ascii="Courier New" w:hAnsi="Courier New" w:hint="default"/>
      </w:rPr>
    </w:lvl>
    <w:lvl w:ilvl="8" w:tplc="19227BE8">
      <w:start w:val="1"/>
      <w:numFmt w:val="bullet"/>
      <w:lvlText w:val=""/>
      <w:lvlJc w:val="left"/>
      <w:pPr>
        <w:ind w:left="6480" w:hanging="360"/>
      </w:pPr>
      <w:rPr>
        <w:rFonts w:ascii="Wingdings" w:hAnsi="Wingdings" w:hint="default"/>
      </w:rPr>
    </w:lvl>
  </w:abstractNum>
  <w:abstractNum w:abstractNumId="49" w15:restartNumberingAfterBreak="0">
    <w:nsid w:val="58D6F7B2"/>
    <w:multiLevelType w:val="hybridMultilevel"/>
    <w:tmpl w:val="FFFFFFFF"/>
    <w:lvl w:ilvl="0" w:tplc="A9C8E8E4">
      <w:start w:val="1"/>
      <w:numFmt w:val="bullet"/>
      <w:lvlText w:val=""/>
      <w:lvlJc w:val="left"/>
      <w:pPr>
        <w:ind w:left="720" w:hanging="360"/>
      </w:pPr>
      <w:rPr>
        <w:rFonts w:ascii="Symbol" w:hAnsi="Symbol" w:hint="default"/>
      </w:rPr>
    </w:lvl>
    <w:lvl w:ilvl="1" w:tplc="35126632">
      <w:start w:val="1"/>
      <w:numFmt w:val="bullet"/>
      <w:lvlText w:val="o"/>
      <w:lvlJc w:val="left"/>
      <w:pPr>
        <w:ind w:left="1440" w:hanging="360"/>
      </w:pPr>
      <w:rPr>
        <w:rFonts w:ascii="Courier New" w:hAnsi="Courier New" w:hint="default"/>
      </w:rPr>
    </w:lvl>
    <w:lvl w:ilvl="2" w:tplc="E67CD486">
      <w:start w:val="1"/>
      <w:numFmt w:val="bullet"/>
      <w:lvlText w:val=""/>
      <w:lvlJc w:val="left"/>
      <w:pPr>
        <w:ind w:left="2160" w:hanging="360"/>
      </w:pPr>
      <w:rPr>
        <w:rFonts w:ascii="Wingdings" w:hAnsi="Wingdings" w:hint="default"/>
      </w:rPr>
    </w:lvl>
    <w:lvl w:ilvl="3" w:tplc="D4E285C8">
      <w:start w:val="1"/>
      <w:numFmt w:val="bullet"/>
      <w:lvlText w:val=""/>
      <w:lvlJc w:val="left"/>
      <w:pPr>
        <w:ind w:left="2880" w:hanging="360"/>
      </w:pPr>
      <w:rPr>
        <w:rFonts w:ascii="Symbol" w:hAnsi="Symbol" w:hint="default"/>
      </w:rPr>
    </w:lvl>
    <w:lvl w:ilvl="4" w:tplc="B48C0744">
      <w:start w:val="1"/>
      <w:numFmt w:val="bullet"/>
      <w:lvlText w:val="o"/>
      <w:lvlJc w:val="left"/>
      <w:pPr>
        <w:ind w:left="3600" w:hanging="360"/>
      </w:pPr>
      <w:rPr>
        <w:rFonts w:ascii="Courier New" w:hAnsi="Courier New" w:hint="default"/>
      </w:rPr>
    </w:lvl>
    <w:lvl w:ilvl="5" w:tplc="177C4136">
      <w:start w:val="1"/>
      <w:numFmt w:val="bullet"/>
      <w:lvlText w:val=""/>
      <w:lvlJc w:val="left"/>
      <w:pPr>
        <w:ind w:left="4320" w:hanging="360"/>
      </w:pPr>
      <w:rPr>
        <w:rFonts w:ascii="Wingdings" w:hAnsi="Wingdings" w:hint="default"/>
      </w:rPr>
    </w:lvl>
    <w:lvl w:ilvl="6" w:tplc="00180164">
      <w:start w:val="1"/>
      <w:numFmt w:val="bullet"/>
      <w:lvlText w:val=""/>
      <w:lvlJc w:val="left"/>
      <w:pPr>
        <w:ind w:left="5040" w:hanging="360"/>
      </w:pPr>
      <w:rPr>
        <w:rFonts w:ascii="Symbol" w:hAnsi="Symbol" w:hint="default"/>
      </w:rPr>
    </w:lvl>
    <w:lvl w:ilvl="7" w:tplc="C172C806">
      <w:start w:val="1"/>
      <w:numFmt w:val="bullet"/>
      <w:lvlText w:val="o"/>
      <w:lvlJc w:val="left"/>
      <w:pPr>
        <w:ind w:left="5760" w:hanging="360"/>
      </w:pPr>
      <w:rPr>
        <w:rFonts w:ascii="Courier New" w:hAnsi="Courier New" w:hint="default"/>
      </w:rPr>
    </w:lvl>
    <w:lvl w:ilvl="8" w:tplc="0CD47E34">
      <w:start w:val="1"/>
      <w:numFmt w:val="bullet"/>
      <w:lvlText w:val=""/>
      <w:lvlJc w:val="left"/>
      <w:pPr>
        <w:ind w:left="6480" w:hanging="360"/>
      </w:pPr>
      <w:rPr>
        <w:rFonts w:ascii="Wingdings" w:hAnsi="Wingdings" w:hint="default"/>
      </w:rPr>
    </w:lvl>
  </w:abstractNum>
  <w:abstractNum w:abstractNumId="50" w15:restartNumberingAfterBreak="0">
    <w:nsid w:val="5AE434C0"/>
    <w:multiLevelType w:val="hybridMultilevel"/>
    <w:tmpl w:val="B194F62C"/>
    <w:lvl w:ilvl="0" w:tplc="9448F632">
      <w:numFmt w:val="bullet"/>
      <w:lvlText w:val="-"/>
      <w:lvlJc w:val="left"/>
      <w:pPr>
        <w:ind w:left="1512" w:hanging="360"/>
      </w:pPr>
      <w:rPr>
        <w:rFonts w:ascii="Calibri" w:eastAsiaTheme="majorEastAsia" w:hAnsi="Calibri" w:cs="Calibri" w:hint="default"/>
        <w:b/>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1" w15:restartNumberingAfterBreak="0">
    <w:nsid w:val="5EAFECA3"/>
    <w:multiLevelType w:val="hybridMultilevel"/>
    <w:tmpl w:val="FFFFFFFF"/>
    <w:lvl w:ilvl="0" w:tplc="F0CED5AA">
      <w:start w:val="1"/>
      <w:numFmt w:val="bullet"/>
      <w:lvlText w:val=""/>
      <w:lvlJc w:val="left"/>
      <w:pPr>
        <w:ind w:left="720" w:hanging="360"/>
      </w:pPr>
      <w:rPr>
        <w:rFonts w:ascii="Symbol" w:hAnsi="Symbol" w:hint="default"/>
      </w:rPr>
    </w:lvl>
    <w:lvl w:ilvl="1" w:tplc="6694A18C">
      <w:start w:val="1"/>
      <w:numFmt w:val="bullet"/>
      <w:lvlText w:val="o"/>
      <w:lvlJc w:val="left"/>
      <w:pPr>
        <w:ind w:left="1440" w:hanging="360"/>
      </w:pPr>
      <w:rPr>
        <w:rFonts w:ascii="Courier New" w:hAnsi="Courier New" w:hint="default"/>
      </w:rPr>
    </w:lvl>
    <w:lvl w:ilvl="2" w:tplc="1AE4F29C">
      <w:start w:val="1"/>
      <w:numFmt w:val="bullet"/>
      <w:lvlText w:val=""/>
      <w:lvlJc w:val="left"/>
      <w:pPr>
        <w:ind w:left="2160" w:hanging="360"/>
      </w:pPr>
      <w:rPr>
        <w:rFonts w:ascii="Wingdings" w:hAnsi="Wingdings" w:hint="default"/>
      </w:rPr>
    </w:lvl>
    <w:lvl w:ilvl="3" w:tplc="CB5E9352">
      <w:start w:val="1"/>
      <w:numFmt w:val="bullet"/>
      <w:lvlText w:val=""/>
      <w:lvlJc w:val="left"/>
      <w:pPr>
        <w:ind w:left="2880" w:hanging="360"/>
      </w:pPr>
      <w:rPr>
        <w:rFonts w:ascii="Symbol" w:hAnsi="Symbol" w:hint="default"/>
      </w:rPr>
    </w:lvl>
    <w:lvl w:ilvl="4" w:tplc="3D16D27A">
      <w:start w:val="1"/>
      <w:numFmt w:val="bullet"/>
      <w:lvlText w:val="o"/>
      <w:lvlJc w:val="left"/>
      <w:pPr>
        <w:ind w:left="3600" w:hanging="360"/>
      </w:pPr>
      <w:rPr>
        <w:rFonts w:ascii="Courier New" w:hAnsi="Courier New" w:hint="default"/>
      </w:rPr>
    </w:lvl>
    <w:lvl w:ilvl="5" w:tplc="10F608F4">
      <w:start w:val="1"/>
      <w:numFmt w:val="bullet"/>
      <w:lvlText w:val=""/>
      <w:lvlJc w:val="left"/>
      <w:pPr>
        <w:ind w:left="4320" w:hanging="360"/>
      </w:pPr>
      <w:rPr>
        <w:rFonts w:ascii="Wingdings" w:hAnsi="Wingdings" w:hint="default"/>
      </w:rPr>
    </w:lvl>
    <w:lvl w:ilvl="6" w:tplc="EA6EFC86">
      <w:start w:val="1"/>
      <w:numFmt w:val="bullet"/>
      <w:lvlText w:val=""/>
      <w:lvlJc w:val="left"/>
      <w:pPr>
        <w:ind w:left="5040" w:hanging="360"/>
      </w:pPr>
      <w:rPr>
        <w:rFonts w:ascii="Symbol" w:hAnsi="Symbol" w:hint="default"/>
      </w:rPr>
    </w:lvl>
    <w:lvl w:ilvl="7" w:tplc="23C49AEA">
      <w:start w:val="1"/>
      <w:numFmt w:val="bullet"/>
      <w:lvlText w:val="o"/>
      <w:lvlJc w:val="left"/>
      <w:pPr>
        <w:ind w:left="5760" w:hanging="360"/>
      </w:pPr>
      <w:rPr>
        <w:rFonts w:ascii="Courier New" w:hAnsi="Courier New" w:hint="default"/>
      </w:rPr>
    </w:lvl>
    <w:lvl w:ilvl="8" w:tplc="90523E0E">
      <w:start w:val="1"/>
      <w:numFmt w:val="bullet"/>
      <w:lvlText w:val=""/>
      <w:lvlJc w:val="left"/>
      <w:pPr>
        <w:ind w:left="6480" w:hanging="360"/>
      </w:pPr>
      <w:rPr>
        <w:rFonts w:ascii="Wingdings" w:hAnsi="Wingdings" w:hint="default"/>
      </w:rPr>
    </w:lvl>
  </w:abstractNum>
  <w:abstractNum w:abstractNumId="52" w15:restartNumberingAfterBreak="0">
    <w:nsid w:val="61BFDA2D"/>
    <w:multiLevelType w:val="hybridMultilevel"/>
    <w:tmpl w:val="8FC85AE0"/>
    <w:lvl w:ilvl="0" w:tplc="C44E7E60">
      <w:start w:val="1"/>
      <w:numFmt w:val="bullet"/>
      <w:lvlText w:val=""/>
      <w:lvlJc w:val="left"/>
      <w:pPr>
        <w:ind w:left="720" w:hanging="360"/>
      </w:pPr>
      <w:rPr>
        <w:rFonts w:ascii="Symbol" w:hAnsi="Symbol" w:hint="default"/>
      </w:rPr>
    </w:lvl>
    <w:lvl w:ilvl="1" w:tplc="AE1CD9C4">
      <w:start w:val="1"/>
      <w:numFmt w:val="bullet"/>
      <w:lvlText w:val="o"/>
      <w:lvlJc w:val="left"/>
      <w:pPr>
        <w:ind w:left="1440" w:hanging="360"/>
      </w:pPr>
      <w:rPr>
        <w:rFonts w:ascii="Courier New" w:hAnsi="Courier New" w:hint="default"/>
      </w:rPr>
    </w:lvl>
    <w:lvl w:ilvl="2" w:tplc="EA406184">
      <w:start w:val="1"/>
      <w:numFmt w:val="bullet"/>
      <w:lvlText w:val=""/>
      <w:lvlJc w:val="left"/>
      <w:pPr>
        <w:ind w:left="2160" w:hanging="360"/>
      </w:pPr>
      <w:rPr>
        <w:rFonts w:ascii="Wingdings" w:hAnsi="Wingdings" w:hint="default"/>
      </w:rPr>
    </w:lvl>
    <w:lvl w:ilvl="3" w:tplc="5D90B534">
      <w:start w:val="1"/>
      <w:numFmt w:val="bullet"/>
      <w:lvlText w:val=""/>
      <w:lvlJc w:val="left"/>
      <w:pPr>
        <w:ind w:left="2880" w:hanging="360"/>
      </w:pPr>
      <w:rPr>
        <w:rFonts w:ascii="Symbol" w:hAnsi="Symbol" w:hint="default"/>
      </w:rPr>
    </w:lvl>
    <w:lvl w:ilvl="4" w:tplc="059C90F8">
      <w:start w:val="1"/>
      <w:numFmt w:val="bullet"/>
      <w:lvlText w:val="o"/>
      <w:lvlJc w:val="left"/>
      <w:pPr>
        <w:ind w:left="3600" w:hanging="360"/>
      </w:pPr>
      <w:rPr>
        <w:rFonts w:ascii="Courier New" w:hAnsi="Courier New" w:hint="default"/>
      </w:rPr>
    </w:lvl>
    <w:lvl w:ilvl="5" w:tplc="E5A21678">
      <w:start w:val="1"/>
      <w:numFmt w:val="bullet"/>
      <w:lvlText w:val=""/>
      <w:lvlJc w:val="left"/>
      <w:pPr>
        <w:ind w:left="4320" w:hanging="360"/>
      </w:pPr>
      <w:rPr>
        <w:rFonts w:ascii="Wingdings" w:hAnsi="Wingdings" w:hint="default"/>
      </w:rPr>
    </w:lvl>
    <w:lvl w:ilvl="6" w:tplc="6C92BCE0">
      <w:start w:val="1"/>
      <w:numFmt w:val="bullet"/>
      <w:lvlText w:val=""/>
      <w:lvlJc w:val="left"/>
      <w:pPr>
        <w:ind w:left="5040" w:hanging="360"/>
      </w:pPr>
      <w:rPr>
        <w:rFonts w:ascii="Symbol" w:hAnsi="Symbol" w:hint="default"/>
      </w:rPr>
    </w:lvl>
    <w:lvl w:ilvl="7" w:tplc="7592045A">
      <w:start w:val="1"/>
      <w:numFmt w:val="bullet"/>
      <w:lvlText w:val="o"/>
      <w:lvlJc w:val="left"/>
      <w:pPr>
        <w:ind w:left="5760" w:hanging="360"/>
      </w:pPr>
      <w:rPr>
        <w:rFonts w:ascii="Courier New" w:hAnsi="Courier New" w:hint="default"/>
      </w:rPr>
    </w:lvl>
    <w:lvl w:ilvl="8" w:tplc="40380CAE">
      <w:start w:val="1"/>
      <w:numFmt w:val="bullet"/>
      <w:lvlText w:val=""/>
      <w:lvlJc w:val="left"/>
      <w:pPr>
        <w:ind w:left="6480" w:hanging="360"/>
      </w:pPr>
      <w:rPr>
        <w:rFonts w:ascii="Wingdings" w:hAnsi="Wingdings" w:hint="default"/>
      </w:rPr>
    </w:lvl>
  </w:abstractNum>
  <w:abstractNum w:abstractNumId="53" w15:restartNumberingAfterBreak="0">
    <w:nsid w:val="667B38B6"/>
    <w:multiLevelType w:val="hybridMultilevel"/>
    <w:tmpl w:val="0658D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ABF8C7D"/>
    <w:multiLevelType w:val="hybridMultilevel"/>
    <w:tmpl w:val="FFFFFFFF"/>
    <w:lvl w:ilvl="0" w:tplc="F2C05052">
      <w:start w:val="1"/>
      <w:numFmt w:val="bullet"/>
      <w:lvlText w:val=""/>
      <w:lvlJc w:val="left"/>
      <w:pPr>
        <w:ind w:left="720" w:hanging="360"/>
      </w:pPr>
      <w:rPr>
        <w:rFonts w:ascii="Symbol" w:hAnsi="Symbol" w:hint="default"/>
      </w:rPr>
    </w:lvl>
    <w:lvl w:ilvl="1" w:tplc="B136F0FE">
      <w:start w:val="1"/>
      <w:numFmt w:val="bullet"/>
      <w:lvlText w:val="o"/>
      <w:lvlJc w:val="left"/>
      <w:pPr>
        <w:ind w:left="1440" w:hanging="360"/>
      </w:pPr>
      <w:rPr>
        <w:rFonts w:ascii="Courier New" w:hAnsi="Courier New" w:hint="default"/>
      </w:rPr>
    </w:lvl>
    <w:lvl w:ilvl="2" w:tplc="DA408B56">
      <w:start w:val="1"/>
      <w:numFmt w:val="bullet"/>
      <w:lvlText w:val=""/>
      <w:lvlJc w:val="left"/>
      <w:pPr>
        <w:ind w:left="2160" w:hanging="360"/>
      </w:pPr>
      <w:rPr>
        <w:rFonts w:ascii="Wingdings" w:hAnsi="Wingdings" w:hint="default"/>
      </w:rPr>
    </w:lvl>
    <w:lvl w:ilvl="3" w:tplc="EBF4A058">
      <w:start w:val="1"/>
      <w:numFmt w:val="bullet"/>
      <w:lvlText w:val=""/>
      <w:lvlJc w:val="left"/>
      <w:pPr>
        <w:ind w:left="2880" w:hanging="360"/>
      </w:pPr>
      <w:rPr>
        <w:rFonts w:ascii="Symbol" w:hAnsi="Symbol" w:hint="default"/>
      </w:rPr>
    </w:lvl>
    <w:lvl w:ilvl="4" w:tplc="D30286D8">
      <w:start w:val="1"/>
      <w:numFmt w:val="bullet"/>
      <w:lvlText w:val="o"/>
      <w:lvlJc w:val="left"/>
      <w:pPr>
        <w:ind w:left="3600" w:hanging="360"/>
      </w:pPr>
      <w:rPr>
        <w:rFonts w:ascii="Courier New" w:hAnsi="Courier New" w:hint="default"/>
      </w:rPr>
    </w:lvl>
    <w:lvl w:ilvl="5" w:tplc="AF62F2A8">
      <w:start w:val="1"/>
      <w:numFmt w:val="bullet"/>
      <w:lvlText w:val=""/>
      <w:lvlJc w:val="left"/>
      <w:pPr>
        <w:ind w:left="4320" w:hanging="360"/>
      </w:pPr>
      <w:rPr>
        <w:rFonts w:ascii="Wingdings" w:hAnsi="Wingdings" w:hint="default"/>
      </w:rPr>
    </w:lvl>
    <w:lvl w:ilvl="6" w:tplc="BCE06E8E">
      <w:start w:val="1"/>
      <w:numFmt w:val="bullet"/>
      <w:lvlText w:val=""/>
      <w:lvlJc w:val="left"/>
      <w:pPr>
        <w:ind w:left="5040" w:hanging="360"/>
      </w:pPr>
      <w:rPr>
        <w:rFonts w:ascii="Symbol" w:hAnsi="Symbol" w:hint="default"/>
      </w:rPr>
    </w:lvl>
    <w:lvl w:ilvl="7" w:tplc="A5CC1F68">
      <w:start w:val="1"/>
      <w:numFmt w:val="bullet"/>
      <w:lvlText w:val="o"/>
      <w:lvlJc w:val="left"/>
      <w:pPr>
        <w:ind w:left="5760" w:hanging="360"/>
      </w:pPr>
      <w:rPr>
        <w:rFonts w:ascii="Courier New" w:hAnsi="Courier New" w:hint="default"/>
      </w:rPr>
    </w:lvl>
    <w:lvl w:ilvl="8" w:tplc="544E951E">
      <w:start w:val="1"/>
      <w:numFmt w:val="bullet"/>
      <w:lvlText w:val=""/>
      <w:lvlJc w:val="left"/>
      <w:pPr>
        <w:ind w:left="6480" w:hanging="360"/>
      </w:pPr>
      <w:rPr>
        <w:rFonts w:ascii="Wingdings" w:hAnsi="Wingdings" w:hint="default"/>
      </w:rPr>
    </w:lvl>
  </w:abstractNum>
  <w:abstractNum w:abstractNumId="55" w15:restartNumberingAfterBreak="0">
    <w:nsid w:val="6D0621EF"/>
    <w:multiLevelType w:val="hybridMultilevel"/>
    <w:tmpl w:val="FFFFFFFF"/>
    <w:lvl w:ilvl="0" w:tplc="05108564">
      <w:start w:val="1"/>
      <w:numFmt w:val="bullet"/>
      <w:lvlText w:val=""/>
      <w:lvlJc w:val="left"/>
      <w:pPr>
        <w:ind w:left="720" w:hanging="360"/>
      </w:pPr>
      <w:rPr>
        <w:rFonts w:ascii="Symbol" w:hAnsi="Symbol" w:hint="default"/>
      </w:rPr>
    </w:lvl>
    <w:lvl w:ilvl="1" w:tplc="CBC6E94C">
      <w:start w:val="1"/>
      <w:numFmt w:val="bullet"/>
      <w:lvlText w:val="o"/>
      <w:lvlJc w:val="left"/>
      <w:pPr>
        <w:ind w:left="1440" w:hanging="360"/>
      </w:pPr>
      <w:rPr>
        <w:rFonts w:ascii="Courier New" w:hAnsi="Courier New" w:hint="default"/>
      </w:rPr>
    </w:lvl>
    <w:lvl w:ilvl="2" w:tplc="B0A8C3BC">
      <w:start w:val="1"/>
      <w:numFmt w:val="bullet"/>
      <w:lvlText w:val=""/>
      <w:lvlJc w:val="left"/>
      <w:pPr>
        <w:ind w:left="2160" w:hanging="360"/>
      </w:pPr>
      <w:rPr>
        <w:rFonts w:ascii="Wingdings" w:hAnsi="Wingdings" w:hint="default"/>
      </w:rPr>
    </w:lvl>
    <w:lvl w:ilvl="3" w:tplc="A7BE9C1A">
      <w:start w:val="1"/>
      <w:numFmt w:val="bullet"/>
      <w:lvlText w:val=""/>
      <w:lvlJc w:val="left"/>
      <w:pPr>
        <w:ind w:left="2880" w:hanging="360"/>
      </w:pPr>
      <w:rPr>
        <w:rFonts w:ascii="Symbol" w:hAnsi="Symbol" w:hint="default"/>
      </w:rPr>
    </w:lvl>
    <w:lvl w:ilvl="4" w:tplc="2AF4367A">
      <w:start w:val="1"/>
      <w:numFmt w:val="bullet"/>
      <w:lvlText w:val="o"/>
      <w:lvlJc w:val="left"/>
      <w:pPr>
        <w:ind w:left="3600" w:hanging="360"/>
      </w:pPr>
      <w:rPr>
        <w:rFonts w:ascii="Courier New" w:hAnsi="Courier New" w:hint="default"/>
      </w:rPr>
    </w:lvl>
    <w:lvl w:ilvl="5" w:tplc="610C9344">
      <w:start w:val="1"/>
      <w:numFmt w:val="bullet"/>
      <w:lvlText w:val=""/>
      <w:lvlJc w:val="left"/>
      <w:pPr>
        <w:ind w:left="4320" w:hanging="360"/>
      </w:pPr>
      <w:rPr>
        <w:rFonts w:ascii="Wingdings" w:hAnsi="Wingdings" w:hint="default"/>
      </w:rPr>
    </w:lvl>
    <w:lvl w:ilvl="6" w:tplc="2A9C00EC">
      <w:start w:val="1"/>
      <w:numFmt w:val="bullet"/>
      <w:lvlText w:val=""/>
      <w:lvlJc w:val="left"/>
      <w:pPr>
        <w:ind w:left="5040" w:hanging="360"/>
      </w:pPr>
      <w:rPr>
        <w:rFonts w:ascii="Symbol" w:hAnsi="Symbol" w:hint="default"/>
      </w:rPr>
    </w:lvl>
    <w:lvl w:ilvl="7" w:tplc="DF7E8F8E">
      <w:start w:val="1"/>
      <w:numFmt w:val="bullet"/>
      <w:lvlText w:val="o"/>
      <w:lvlJc w:val="left"/>
      <w:pPr>
        <w:ind w:left="5760" w:hanging="360"/>
      </w:pPr>
      <w:rPr>
        <w:rFonts w:ascii="Courier New" w:hAnsi="Courier New" w:hint="default"/>
      </w:rPr>
    </w:lvl>
    <w:lvl w:ilvl="8" w:tplc="9CC00224">
      <w:start w:val="1"/>
      <w:numFmt w:val="bullet"/>
      <w:lvlText w:val=""/>
      <w:lvlJc w:val="left"/>
      <w:pPr>
        <w:ind w:left="6480" w:hanging="360"/>
      </w:pPr>
      <w:rPr>
        <w:rFonts w:ascii="Wingdings" w:hAnsi="Wingdings" w:hint="default"/>
      </w:rPr>
    </w:lvl>
  </w:abstractNum>
  <w:abstractNum w:abstractNumId="56" w15:restartNumberingAfterBreak="0">
    <w:nsid w:val="6DC29BC1"/>
    <w:multiLevelType w:val="hybridMultilevel"/>
    <w:tmpl w:val="DA6ABC62"/>
    <w:lvl w:ilvl="0" w:tplc="82940746">
      <w:start w:val="1"/>
      <w:numFmt w:val="bullet"/>
      <w:lvlText w:val=""/>
      <w:lvlJc w:val="left"/>
      <w:pPr>
        <w:ind w:left="720" w:hanging="360"/>
      </w:pPr>
      <w:rPr>
        <w:rFonts w:ascii="Symbol" w:hAnsi="Symbol" w:hint="default"/>
      </w:rPr>
    </w:lvl>
    <w:lvl w:ilvl="1" w:tplc="63FAF1E8">
      <w:start w:val="1"/>
      <w:numFmt w:val="bullet"/>
      <w:lvlText w:val="o"/>
      <w:lvlJc w:val="left"/>
      <w:pPr>
        <w:ind w:left="1440" w:hanging="360"/>
      </w:pPr>
      <w:rPr>
        <w:rFonts w:ascii="Courier New" w:hAnsi="Courier New" w:hint="default"/>
      </w:rPr>
    </w:lvl>
    <w:lvl w:ilvl="2" w:tplc="06F44024">
      <w:start w:val="1"/>
      <w:numFmt w:val="bullet"/>
      <w:lvlText w:val=""/>
      <w:lvlJc w:val="left"/>
      <w:pPr>
        <w:ind w:left="2160" w:hanging="360"/>
      </w:pPr>
      <w:rPr>
        <w:rFonts w:ascii="Wingdings" w:hAnsi="Wingdings" w:hint="default"/>
      </w:rPr>
    </w:lvl>
    <w:lvl w:ilvl="3" w:tplc="F90E1956">
      <w:start w:val="1"/>
      <w:numFmt w:val="bullet"/>
      <w:lvlText w:val=""/>
      <w:lvlJc w:val="left"/>
      <w:pPr>
        <w:ind w:left="2880" w:hanging="360"/>
      </w:pPr>
      <w:rPr>
        <w:rFonts w:ascii="Symbol" w:hAnsi="Symbol" w:hint="default"/>
      </w:rPr>
    </w:lvl>
    <w:lvl w:ilvl="4" w:tplc="70CCC48E">
      <w:start w:val="1"/>
      <w:numFmt w:val="bullet"/>
      <w:lvlText w:val="o"/>
      <w:lvlJc w:val="left"/>
      <w:pPr>
        <w:ind w:left="3600" w:hanging="360"/>
      </w:pPr>
      <w:rPr>
        <w:rFonts w:ascii="Courier New" w:hAnsi="Courier New" w:hint="default"/>
      </w:rPr>
    </w:lvl>
    <w:lvl w:ilvl="5" w:tplc="2AD6DD2C">
      <w:start w:val="1"/>
      <w:numFmt w:val="bullet"/>
      <w:lvlText w:val=""/>
      <w:lvlJc w:val="left"/>
      <w:pPr>
        <w:ind w:left="4320" w:hanging="360"/>
      </w:pPr>
      <w:rPr>
        <w:rFonts w:ascii="Wingdings" w:hAnsi="Wingdings" w:hint="default"/>
      </w:rPr>
    </w:lvl>
    <w:lvl w:ilvl="6" w:tplc="888A969C">
      <w:start w:val="1"/>
      <w:numFmt w:val="bullet"/>
      <w:lvlText w:val=""/>
      <w:lvlJc w:val="left"/>
      <w:pPr>
        <w:ind w:left="5040" w:hanging="360"/>
      </w:pPr>
      <w:rPr>
        <w:rFonts w:ascii="Symbol" w:hAnsi="Symbol" w:hint="default"/>
      </w:rPr>
    </w:lvl>
    <w:lvl w:ilvl="7" w:tplc="8A9ADE1A">
      <w:start w:val="1"/>
      <w:numFmt w:val="bullet"/>
      <w:lvlText w:val="o"/>
      <w:lvlJc w:val="left"/>
      <w:pPr>
        <w:ind w:left="5760" w:hanging="360"/>
      </w:pPr>
      <w:rPr>
        <w:rFonts w:ascii="Courier New" w:hAnsi="Courier New" w:hint="default"/>
      </w:rPr>
    </w:lvl>
    <w:lvl w:ilvl="8" w:tplc="1E6EBBF2">
      <w:start w:val="1"/>
      <w:numFmt w:val="bullet"/>
      <w:lvlText w:val=""/>
      <w:lvlJc w:val="left"/>
      <w:pPr>
        <w:ind w:left="6480" w:hanging="360"/>
      </w:pPr>
      <w:rPr>
        <w:rFonts w:ascii="Wingdings" w:hAnsi="Wingdings" w:hint="default"/>
      </w:rPr>
    </w:lvl>
  </w:abstractNum>
  <w:abstractNum w:abstractNumId="57" w15:restartNumberingAfterBreak="0">
    <w:nsid w:val="6E360FEA"/>
    <w:multiLevelType w:val="hybridMultilevel"/>
    <w:tmpl w:val="33EC4A6C"/>
    <w:lvl w:ilvl="0" w:tplc="625E1D46">
      <w:start w:val="1"/>
      <w:numFmt w:val="decimal"/>
      <w:lvlText w:val="%1."/>
      <w:lvlJc w:val="left"/>
      <w:pPr>
        <w:ind w:left="720" w:hanging="360"/>
      </w:pPr>
      <w:rPr>
        <w:rFonts w:ascii="Aptos" w:hAnsi="Aptos" w:hint="default"/>
      </w:rPr>
    </w:lvl>
    <w:lvl w:ilvl="1" w:tplc="7A6260DA">
      <w:start w:val="1"/>
      <w:numFmt w:val="lowerLetter"/>
      <w:lvlText w:val="%2."/>
      <w:lvlJc w:val="left"/>
      <w:pPr>
        <w:ind w:left="1440" w:hanging="360"/>
      </w:pPr>
    </w:lvl>
    <w:lvl w:ilvl="2" w:tplc="163E88F2">
      <w:start w:val="1"/>
      <w:numFmt w:val="lowerRoman"/>
      <w:lvlText w:val="%3."/>
      <w:lvlJc w:val="right"/>
      <w:pPr>
        <w:ind w:left="2160" w:hanging="180"/>
      </w:pPr>
    </w:lvl>
    <w:lvl w:ilvl="3" w:tplc="55BEDA82">
      <w:start w:val="1"/>
      <w:numFmt w:val="decimal"/>
      <w:lvlText w:val="%4."/>
      <w:lvlJc w:val="left"/>
      <w:pPr>
        <w:ind w:left="2880" w:hanging="360"/>
      </w:pPr>
    </w:lvl>
    <w:lvl w:ilvl="4" w:tplc="4E6AA854">
      <w:start w:val="1"/>
      <w:numFmt w:val="lowerLetter"/>
      <w:lvlText w:val="%5."/>
      <w:lvlJc w:val="left"/>
      <w:pPr>
        <w:ind w:left="3600" w:hanging="360"/>
      </w:pPr>
    </w:lvl>
    <w:lvl w:ilvl="5" w:tplc="458208E6">
      <w:start w:val="1"/>
      <w:numFmt w:val="lowerRoman"/>
      <w:lvlText w:val="%6."/>
      <w:lvlJc w:val="right"/>
      <w:pPr>
        <w:ind w:left="4320" w:hanging="180"/>
      </w:pPr>
    </w:lvl>
    <w:lvl w:ilvl="6" w:tplc="BD642C3C">
      <w:start w:val="1"/>
      <w:numFmt w:val="decimal"/>
      <w:lvlText w:val="%7."/>
      <w:lvlJc w:val="left"/>
      <w:pPr>
        <w:ind w:left="5040" w:hanging="360"/>
      </w:pPr>
    </w:lvl>
    <w:lvl w:ilvl="7" w:tplc="43AEFC3A">
      <w:start w:val="1"/>
      <w:numFmt w:val="lowerLetter"/>
      <w:lvlText w:val="%8."/>
      <w:lvlJc w:val="left"/>
      <w:pPr>
        <w:ind w:left="5760" w:hanging="360"/>
      </w:pPr>
    </w:lvl>
    <w:lvl w:ilvl="8" w:tplc="08C4B024">
      <w:start w:val="1"/>
      <w:numFmt w:val="lowerRoman"/>
      <w:lvlText w:val="%9."/>
      <w:lvlJc w:val="right"/>
      <w:pPr>
        <w:ind w:left="6480" w:hanging="180"/>
      </w:pPr>
    </w:lvl>
  </w:abstractNum>
  <w:num w:numId="1" w16cid:durableId="1870800770">
    <w:abstractNumId w:val="0"/>
  </w:num>
  <w:num w:numId="2" w16cid:durableId="952631746">
    <w:abstractNumId w:val="19"/>
  </w:num>
  <w:num w:numId="3" w16cid:durableId="655457753">
    <w:abstractNumId w:val="26"/>
  </w:num>
  <w:num w:numId="4" w16cid:durableId="32652500">
    <w:abstractNumId w:val="48"/>
  </w:num>
  <w:num w:numId="5" w16cid:durableId="1924337482">
    <w:abstractNumId w:val="34"/>
  </w:num>
  <w:num w:numId="6" w16cid:durableId="1896158164">
    <w:abstractNumId w:val="18"/>
  </w:num>
  <w:num w:numId="7" w16cid:durableId="1759592215">
    <w:abstractNumId w:val="38"/>
  </w:num>
  <w:num w:numId="8" w16cid:durableId="1987853501">
    <w:abstractNumId w:val="15"/>
  </w:num>
  <w:num w:numId="9" w16cid:durableId="1362895352">
    <w:abstractNumId w:val="40"/>
  </w:num>
  <w:num w:numId="10" w16cid:durableId="1391229781">
    <w:abstractNumId w:val="52"/>
  </w:num>
  <w:num w:numId="11" w16cid:durableId="1367221526">
    <w:abstractNumId w:val="57"/>
  </w:num>
  <w:num w:numId="12" w16cid:durableId="2011365667">
    <w:abstractNumId w:val="56"/>
  </w:num>
  <w:num w:numId="13" w16cid:durableId="346520190">
    <w:abstractNumId w:val="24"/>
  </w:num>
  <w:num w:numId="14" w16cid:durableId="1058820036">
    <w:abstractNumId w:val="43"/>
  </w:num>
  <w:num w:numId="15" w16cid:durableId="1112750921">
    <w:abstractNumId w:val="7"/>
  </w:num>
  <w:num w:numId="16" w16cid:durableId="1117680547">
    <w:abstractNumId w:val="4"/>
  </w:num>
  <w:num w:numId="17" w16cid:durableId="1128426545">
    <w:abstractNumId w:val="46"/>
  </w:num>
  <w:num w:numId="18" w16cid:durableId="1129131832">
    <w:abstractNumId w:val="28"/>
  </w:num>
  <w:num w:numId="19" w16cid:durableId="119540518">
    <w:abstractNumId w:val="37"/>
  </w:num>
  <w:num w:numId="20" w16cid:durableId="1236163833">
    <w:abstractNumId w:val="3"/>
  </w:num>
  <w:num w:numId="21" w16cid:durableId="1260917230">
    <w:abstractNumId w:val="5"/>
  </w:num>
  <w:num w:numId="22" w16cid:durableId="1309633601">
    <w:abstractNumId w:val="42"/>
  </w:num>
  <w:num w:numId="23" w16cid:durableId="1369527133">
    <w:abstractNumId w:val="55"/>
  </w:num>
  <w:num w:numId="24" w16cid:durableId="1379429433">
    <w:abstractNumId w:val="23"/>
  </w:num>
  <w:num w:numId="25" w16cid:durableId="1453134438">
    <w:abstractNumId w:val="10"/>
  </w:num>
  <w:num w:numId="26" w16cid:durableId="1493109266">
    <w:abstractNumId w:val="13"/>
  </w:num>
  <w:num w:numId="27" w16cid:durableId="1541013610">
    <w:abstractNumId w:val="49"/>
  </w:num>
  <w:num w:numId="28" w16cid:durableId="1549217016">
    <w:abstractNumId w:val="41"/>
  </w:num>
  <w:num w:numId="29" w16cid:durableId="1662149385">
    <w:abstractNumId w:val="6"/>
  </w:num>
  <w:num w:numId="30" w16cid:durableId="1712220894">
    <w:abstractNumId w:val="21"/>
  </w:num>
  <w:num w:numId="31" w16cid:durableId="1777409016">
    <w:abstractNumId w:val="20"/>
  </w:num>
  <w:num w:numId="32" w16cid:durableId="1901014017">
    <w:abstractNumId w:val="53"/>
  </w:num>
  <w:num w:numId="33" w16cid:durableId="1919486400">
    <w:abstractNumId w:val="36"/>
  </w:num>
  <w:num w:numId="34" w16cid:durableId="1926912200">
    <w:abstractNumId w:val="12"/>
  </w:num>
  <w:num w:numId="35" w16cid:durableId="199561575">
    <w:abstractNumId w:val="1"/>
  </w:num>
  <w:num w:numId="36" w16cid:durableId="2038852213">
    <w:abstractNumId w:val="16"/>
  </w:num>
  <w:num w:numId="37" w16cid:durableId="2089185289">
    <w:abstractNumId w:val="44"/>
  </w:num>
  <w:num w:numId="38" w16cid:durableId="307632207">
    <w:abstractNumId w:val="31"/>
  </w:num>
  <w:num w:numId="39" w16cid:durableId="320738570">
    <w:abstractNumId w:val="8"/>
  </w:num>
  <w:num w:numId="40" w16cid:durableId="345786725">
    <w:abstractNumId w:val="50"/>
  </w:num>
  <w:num w:numId="41" w16cid:durableId="364327918">
    <w:abstractNumId w:val="17"/>
  </w:num>
  <w:num w:numId="42" w16cid:durableId="505096182">
    <w:abstractNumId w:val="30"/>
  </w:num>
  <w:num w:numId="43" w16cid:durableId="537278673">
    <w:abstractNumId w:val="51"/>
  </w:num>
  <w:num w:numId="44" w16cid:durableId="564462034">
    <w:abstractNumId w:val="25"/>
  </w:num>
  <w:num w:numId="45" w16cid:durableId="571474291">
    <w:abstractNumId w:val="45"/>
  </w:num>
  <w:num w:numId="46" w16cid:durableId="583302087">
    <w:abstractNumId w:val="27"/>
  </w:num>
  <w:num w:numId="47" w16cid:durableId="594750061">
    <w:abstractNumId w:val="35"/>
  </w:num>
  <w:num w:numId="48" w16cid:durableId="723984300">
    <w:abstractNumId w:val="29"/>
  </w:num>
  <w:num w:numId="49" w16cid:durableId="795753327">
    <w:abstractNumId w:val="33"/>
  </w:num>
  <w:num w:numId="50" w16cid:durableId="824204180">
    <w:abstractNumId w:val="39"/>
  </w:num>
  <w:num w:numId="51" w16cid:durableId="833767670">
    <w:abstractNumId w:val="2"/>
  </w:num>
  <w:num w:numId="52" w16cid:durableId="8528960">
    <w:abstractNumId w:val="9"/>
  </w:num>
  <w:num w:numId="53" w16cid:durableId="902909831">
    <w:abstractNumId w:val="14"/>
  </w:num>
  <w:num w:numId="54" w16cid:durableId="943029091">
    <w:abstractNumId w:val="22"/>
  </w:num>
  <w:num w:numId="55" w16cid:durableId="956596068">
    <w:abstractNumId w:val="54"/>
  </w:num>
  <w:num w:numId="56" w16cid:durableId="1605454127">
    <w:abstractNumId w:val="32"/>
  </w:num>
  <w:num w:numId="57" w16cid:durableId="1742018745">
    <w:abstractNumId w:val="47"/>
  </w:num>
  <w:num w:numId="58" w16cid:durableId="548537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E2C78"/>
    <w:rsid w:val="00016ED0"/>
    <w:rsid w:val="000229DA"/>
    <w:rsid w:val="000402FF"/>
    <w:rsid w:val="000443AE"/>
    <w:rsid w:val="00067EF2"/>
    <w:rsid w:val="000832E7"/>
    <w:rsid w:val="000A5CE2"/>
    <w:rsid w:val="000A77BC"/>
    <w:rsid w:val="000B2E9A"/>
    <w:rsid w:val="000C3564"/>
    <w:rsid w:val="000E0C08"/>
    <w:rsid w:val="000E0EF0"/>
    <w:rsid w:val="000E2C78"/>
    <w:rsid w:val="000F24B4"/>
    <w:rsid w:val="001207E7"/>
    <w:rsid w:val="00125FD8"/>
    <w:rsid w:val="00127DED"/>
    <w:rsid w:val="001600EE"/>
    <w:rsid w:val="001749DD"/>
    <w:rsid w:val="00185217"/>
    <w:rsid w:val="00187CE7"/>
    <w:rsid w:val="001A5AF9"/>
    <w:rsid w:val="00210CAA"/>
    <w:rsid w:val="0022601E"/>
    <w:rsid w:val="00243734"/>
    <w:rsid w:val="00250F05"/>
    <w:rsid w:val="00251104"/>
    <w:rsid w:val="00274EFD"/>
    <w:rsid w:val="002845D5"/>
    <w:rsid w:val="0029232A"/>
    <w:rsid w:val="00297BE6"/>
    <w:rsid w:val="002B260F"/>
    <w:rsid w:val="002B624B"/>
    <w:rsid w:val="002C177E"/>
    <w:rsid w:val="002D69DD"/>
    <w:rsid w:val="002D7F7A"/>
    <w:rsid w:val="00316A9D"/>
    <w:rsid w:val="00323EBA"/>
    <w:rsid w:val="00325C12"/>
    <w:rsid w:val="00327655"/>
    <w:rsid w:val="00345148"/>
    <w:rsid w:val="003A2F84"/>
    <w:rsid w:val="003F5D9F"/>
    <w:rsid w:val="00404DA7"/>
    <w:rsid w:val="00405040"/>
    <w:rsid w:val="00406B59"/>
    <w:rsid w:val="00406C11"/>
    <w:rsid w:val="004116A5"/>
    <w:rsid w:val="00421BDF"/>
    <w:rsid w:val="00433E0C"/>
    <w:rsid w:val="00440CDC"/>
    <w:rsid w:val="00454BBC"/>
    <w:rsid w:val="00455D51"/>
    <w:rsid w:val="004C1D5F"/>
    <w:rsid w:val="004D001F"/>
    <w:rsid w:val="004D65B3"/>
    <w:rsid w:val="004E2C52"/>
    <w:rsid w:val="004F3C04"/>
    <w:rsid w:val="004F4D26"/>
    <w:rsid w:val="005109E9"/>
    <w:rsid w:val="00523247"/>
    <w:rsid w:val="00563E04"/>
    <w:rsid w:val="00565C25"/>
    <w:rsid w:val="00584E67"/>
    <w:rsid w:val="00592F35"/>
    <w:rsid w:val="005A14A2"/>
    <w:rsid w:val="005B07A6"/>
    <w:rsid w:val="005C28D0"/>
    <w:rsid w:val="005E023E"/>
    <w:rsid w:val="00605823"/>
    <w:rsid w:val="00657982"/>
    <w:rsid w:val="00657B12"/>
    <w:rsid w:val="00672F09"/>
    <w:rsid w:val="00674A52"/>
    <w:rsid w:val="0069CFD0"/>
    <w:rsid w:val="006C0EE6"/>
    <w:rsid w:val="006C40BD"/>
    <w:rsid w:val="006D531D"/>
    <w:rsid w:val="006E143C"/>
    <w:rsid w:val="00711DD2"/>
    <w:rsid w:val="00737095"/>
    <w:rsid w:val="007412F9"/>
    <w:rsid w:val="00750C99"/>
    <w:rsid w:val="00757804"/>
    <w:rsid w:val="00773047"/>
    <w:rsid w:val="007D096C"/>
    <w:rsid w:val="007D59DB"/>
    <w:rsid w:val="007E650E"/>
    <w:rsid w:val="00814926"/>
    <w:rsid w:val="00821261"/>
    <w:rsid w:val="00847A71"/>
    <w:rsid w:val="00884A0A"/>
    <w:rsid w:val="00890713"/>
    <w:rsid w:val="00896635"/>
    <w:rsid w:val="008B04AB"/>
    <w:rsid w:val="008C4CAA"/>
    <w:rsid w:val="008F0CF7"/>
    <w:rsid w:val="008F5DEA"/>
    <w:rsid w:val="00933203"/>
    <w:rsid w:val="00934E42"/>
    <w:rsid w:val="00942F68"/>
    <w:rsid w:val="00954562"/>
    <w:rsid w:val="00960679"/>
    <w:rsid w:val="0096099E"/>
    <w:rsid w:val="00975366"/>
    <w:rsid w:val="00980D8E"/>
    <w:rsid w:val="00996461"/>
    <w:rsid w:val="009E2679"/>
    <w:rsid w:val="00A02BB8"/>
    <w:rsid w:val="00A53677"/>
    <w:rsid w:val="00A54DF4"/>
    <w:rsid w:val="00A76F88"/>
    <w:rsid w:val="00A9182D"/>
    <w:rsid w:val="00AC2F97"/>
    <w:rsid w:val="00AE077D"/>
    <w:rsid w:val="00AF1299"/>
    <w:rsid w:val="00B0211B"/>
    <w:rsid w:val="00B1306C"/>
    <w:rsid w:val="00B2351C"/>
    <w:rsid w:val="00B34720"/>
    <w:rsid w:val="00B47121"/>
    <w:rsid w:val="00B47E07"/>
    <w:rsid w:val="00B57708"/>
    <w:rsid w:val="00B6126B"/>
    <w:rsid w:val="00B63033"/>
    <w:rsid w:val="00B815CB"/>
    <w:rsid w:val="00BF3DE7"/>
    <w:rsid w:val="00C14969"/>
    <w:rsid w:val="00C17C09"/>
    <w:rsid w:val="00C44ED0"/>
    <w:rsid w:val="00C47628"/>
    <w:rsid w:val="00C50C25"/>
    <w:rsid w:val="00C64D10"/>
    <w:rsid w:val="00C66D37"/>
    <w:rsid w:val="00C74DEC"/>
    <w:rsid w:val="00C759FE"/>
    <w:rsid w:val="00CA2A2B"/>
    <w:rsid w:val="00CB099A"/>
    <w:rsid w:val="00CB5C41"/>
    <w:rsid w:val="00CC5C2D"/>
    <w:rsid w:val="00D04D03"/>
    <w:rsid w:val="00D06753"/>
    <w:rsid w:val="00D32F63"/>
    <w:rsid w:val="00D42245"/>
    <w:rsid w:val="00D5667A"/>
    <w:rsid w:val="00D9053B"/>
    <w:rsid w:val="00D979AD"/>
    <w:rsid w:val="00DB7EBA"/>
    <w:rsid w:val="00DC74EA"/>
    <w:rsid w:val="00DE09AD"/>
    <w:rsid w:val="00DE1305"/>
    <w:rsid w:val="00DE6AA5"/>
    <w:rsid w:val="00DF3F1D"/>
    <w:rsid w:val="00DF5551"/>
    <w:rsid w:val="00E0222A"/>
    <w:rsid w:val="00E02618"/>
    <w:rsid w:val="00E05C70"/>
    <w:rsid w:val="00E23707"/>
    <w:rsid w:val="00E408D7"/>
    <w:rsid w:val="00E42E56"/>
    <w:rsid w:val="00E71352"/>
    <w:rsid w:val="00E87275"/>
    <w:rsid w:val="00ED7DB9"/>
    <w:rsid w:val="00EE1ABF"/>
    <w:rsid w:val="00F03EF3"/>
    <w:rsid w:val="00F21DBA"/>
    <w:rsid w:val="00F34A1B"/>
    <w:rsid w:val="00F4219A"/>
    <w:rsid w:val="00F65CBD"/>
    <w:rsid w:val="00F71C7F"/>
    <w:rsid w:val="00F876B4"/>
    <w:rsid w:val="00FA1DCC"/>
    <w:rsid w:val="00FB639A"/>
    <w:rsid w:val="00FB6D25"/>
    <w:rsid w:val="00FC0D56"/>
    <w:rsid w:val="00FC2C1A"/>
    <w:rsid w:val="00FE3C93"/>
    <w:rsid w:val="00FF40E7"/>
    <w:rsid w:val="00FF5CC9"/>
    <w:rsid w:val="06D7CE10"/>
    <w:rsid w:val="081AEF22"/>
    <w:rsid w:val="0CECBD59"/>
    <w:rsid w:val="0E9A202B"/>
    <w:rsid w:val="10780C02"/>
    <w:rsid w:val="14B8041D"/>
    <w:rsid w:val="155B4A70"/>
    <w:rsid w:val="1799C2B6"/>
    <w:rsid w:val="1ACBE277"/>
    <w:rsid w:val="1B8B2F36"/>
    <w:rsid w:val="1CA00033"/>
    <w:rsid w:val="1E98B98E"/>
    <w:rsid w:val="1F5BC34A"/>
    <w:rsid w:val="1F7AE163"/>
    <w:rsid w:val="20963C53"/>
    <w:rsid w:val="221A3FBD"/>
    <w:rsid w:val="242F5837"/>
    <w:rsid w:val="25AD5001"/>
    <w:rsid w:val="279A1619"/>
    <w:rsid w:val="27F4813A"/>
    <w:rsid w:val="2ACA34C1"/>
    <w:rsid w:val="2DC0FC2D"/>
    <w:rsid w:val="2E77E71B"/>
    <w:rsid w:val="2EA7B1B1"/>
    <w:rsid w:val="2F107149"/>
    <w:rsid w:val="308845A6"/>
    <w:rsid w:val="313271F0"/>
    <w:rsid w:val="33A11F9D"/>
    <w:rsid w:val="3A4A9674"/>
    <w:rsid w:val="3BD76E0F"/>
    <w:rsid w:val="3D5885A3"/>
    <w:rsid w:val="45F19CB9"/>
    <w:rsid w:val="461320ED"/>
    <w:rsid w:val="4851B0EC"/>
    <w:rsid w:val="4A551786"/>
    <w:rsid w:val="4C34A250"/>
    <w:rsid w:val="4CD18856"/>
    <w:rsid w:val="4D0F28CD"/>
    <w:rsid w:val="4D22AEC8"/>
    <w:rsid w:val="4E901819"/>
    <w:rsid w:val="50CA7571"/>
    <w:rsid w:val="5173ED6A"/>
    <w:rsid w:val="52476F29"/>
    <w:rsid w:val="53EBBC1D"/>
    <w:rsid w:val="53FBF012"/>
    <w:rsid w:val="547B181D"/>
    <w:rsid w:val="5727776B"/>
    <w:rsid w:val="574E03BA"/>
    <w:rsid w:val="58B55C1E"/>
    <w:rsid w:val="59720005"/>
    <w:rsid w:val="5A285331"/>
    <w:rsid w:val="5D31AA3E"/>
    <w:rsid w:val="5E4FFF4C"/>
    <w:rsid w:val="6238AD12"/>
    <w:rsid w:val="6316113A"/>
    <w:rsid w:val="63F96B79"/>
    <w:rsid w:val="64738179"/>
    <w:rsid w:val="65251E1C"/>
    <w:rsid w:val="672E438E"/>
    <w:rsid w:val="68A3179D"/>
    <w:rsid w:val="6D25B18F"/>
    <w:rsid w:val="6E76423F"/>
    <w:rsid w:val="6FB74242"/>
    <w:rsid w:val="709DCC61"/>
    <w:rsid w:val="70C39B1C"/>
    <w:rsid w:val="73F71AFB"/>
    <w:rsid w:val="7408686E"/>
    <w:rsid w:val="75946ABF"/>
    <w:rsid w:val="768D5024"/>
    <w:rsid w:val="7AABD0BB"/>
    <w:rsid w:val="7B85C573"/>
    <w:rsid w:val="7BED99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01D7"/>
  <w15:docId w15:val="{53104845-0B11-4F85-B2FB-F69CDA1F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DB9"/>
    <w:pPr>
      <w:jc w:val="both"/>
    </w:pPr>
    <w:rPr>
      <w:sz w:val="24"/>
    </w:rPr>
  </w:style>
  <w:style w:type="paragraph" w:styleId="Heading1">
    <w:name w:val="heading 1"/>
    <w:basedOn w:val="Normal"/>
    <w:next w:val="Normal"/>
    <w:link w:val="Heading1Char"/>
    <w:uiPriority w:val="9"/>
    <w:qFormat/>
    <w:rsid w:val="00890713"/>
    <w:pPr>
      <w:numPr>
        <w:numId w:val="16"/>
      </w:numPr>
      <w:spacing w:before="240" w:after="0"/>
      <w:ind w:left="578" w:hanging="578"/>
      <w:outlineLvl w:val="0"/>
    </w:pPr>
    <w:rPr>
      <w:rFonts w:eastAsiaTheme="majorEastAsia" w:cstheme="majorBidi"/>
      <w:b/>
      <w:color w:val="D31A10"/>
      <w:szCs w:val="32"/>
    </w:rPr>
  </w:style>
  <w:style w:type="paragraph" w:styleId="Heading2">
    <w:name w:val="heading 2"/>
    <w:basedOn w:val="Normal"/>
    <w:next w:val="Normal"/>
    <w:link w:val="Heading2Char"/>
    <w:uiPriority w:val="9"/>
    <w:unhideWhenUsed/>
    <w:qFormat/>
    <w:rsid w:val="004116A5"/>
    <w:pPr>
      <w:numPr>
        <w:ilvl w:val="1"/>
        <w:numId w:val="16"/>
      </w:numPr>
      <w:spacing w:before="40" w:after="240"/>
      <w:ind w:left="578" w:hanging="578"/>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03EF3"/>
    <w:pPr>
      <w:keepNext/>
      <w:keepLines/>
      <w:numPr>
        <w:ilvl w:val="2"/>
        <w:numId w:val="16"/>
      </w:numPr>
      <w:spacing w:before="40" w:after="120"/>
      <w:ind w:left="14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8B04AB"/>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04AB"/>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04AB"/>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04AB"/>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04AB"/>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04AB"/>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C78"/>
  </w:style>
  <w:style w:type="paragraph" w:styleId="Footer">
    <w:name w:val="footer"/>
    <w:basedOn w:val="Normal"/>
    <w:link w:val="FooterChar"/>
    <w:uiPriority w:val="99"/>
    <w:unhideWhenUsed/>
    <w:rsid w:val="000E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C78"/>
  </w:style>
  <w:style w:type="paragraph" w:styleId="ListParagraph">
    <w:name w:val="List Paragraph"/>
    <w:aliases w:val="Dot pt,No Spacing1,List Paragraph Char Char Char,Indicator Text,List Paragraph1,Bullet Style,Numbered Para 1,Bullet 1,Bullet Points,List Paragraph12"/>
    <w:basedOn w:val="Normal"/>
    <w:link w:val="ListParagraphChar"/>
    <w:uiPriority w:val="34"/>
    <w:qFormat/>
    <w:rsid w:val="000E2C78"/>
    <w:pPr>
      <w:ind w:left="720"/>
      <w:contextualSpacing/>
    </w:pPr>
  </w:style>
  <w:style w:type="table" w:styleId="TableGrid">
    <w:name w:val="Table Grid"/>
    <w:basedOn w:val="TableNormal"/>
    <w:rsid w:val="00ED7DB9"/>
    <w:pPr>
      <w:spacing w:after="0" w:line="240" w:lineRule="auto"/>
    </w:pPr>
    <w:rPr>
      <w:rFonts w:eastAsia="Times New Roman" w:cs="Times New Roman"/>
      <w:kern w:val="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B639A"/>
    <w:pPr>
      <w:spacing w:after="0" w:line="240" w:lineRule="auto"/>
    </w:pPr>
    <w:rPr>
      <w:rFonts w:ascii="Times New Roman" w:eastAsia="Times New Roman" w:hAnsi="Times New Roman" w:cs="Times New Roman"/>
      <w:kern w:val="0"/>
      <w:sz w:val="20"/>
      <w:szCs w:val="20"/>
      <w:lang w:eastAsia="en-GB"/>
    </w:rPr>
  </w:style>
  <w:style w:type="character" w:customStyle="1" w:styleId="FootnoteTextChar">
    <w:name w:val="Footnote Text Char"/>
    <w:basedOn w:val="DefaultParagraphFont"/>
    <w:link w:val="FootnoteText"/>
    <w:semiHidden/>
    <w:rsid w:val="00FB639A"/>
    <w:rPr>
      <w:rFonts w:ascii="Times New Roman" w:eastAsia="Times New Roman" w:hAnsi="Times New Roman" w:cs="Times New Roman"/>
      <w:kern w:val="0"/>
      <w:sz w:val="20"/>
      <w:szCs w:val="20"/>
      <w:lang w:eastAsia="en-GB"/>
    </w:rPr>
  </w:style>
  <w:style w:type="character" w:styleId="FootnoteReference">
    <w:name w:val="footnote reference"/>
    <w:basedOn w:val="DefaultParagraphFont"/>
    <w:semiHidden/>
    <w:rsid w:val="00FB639A"/>
    <w:rPr>
      <w:vertAlign w:val="superscript"/>
    </w:rPr>
  </w:style>
  <w:style w:type="character" w:styleId="Hyperlink">
    <w:name w:val="Hyperlink"/>
    <w:basedOn w:val="DefaultParagraphFont"/>
    <w:uiPriority w:val="99"/>
    <w:unhideWhenUsed/>
    <w:rsid w:val="00EE1ABF"/>
    <w:rPr>
      <w:color w:val="0563C1" w:themeColor="hyperlink"/>
      <w:u w:val="single"/>
    </w:rPr>
  </w:style>
  <w:style w:type="character" w:styleId="UnresolvedMention">
    <w:name w:val="Unresolved Mention"/>
    <w:basedOn w:val="DefaultParagraphFont"/>
    <w:uiPriority w:val="99"/>
    <w:semiHidden/>
    <w:unhideWhenUsed/>
    <w:rsid w:val="00EE1ABF"/>
    <w:rPr>
      <w:color w:val="605E5C"/>
      <w:shd w:val="clear" w:color="auto" w:fill="E1DFDD"/>
    </w:rPr>
  </w:style>
  <w:style w:type="paragraph" w:styleId="Revision">
    <w:name w:val="Revision"/>
    <w:hidden/>
    <w:uiPriority w:val="99"/>
    <w:semiHidden/>
    <w:rsid w:val="00316A9D"/>
    <w:pPr>
      <w:spacing w:after="0" w:line="240" w:lineRule="auto"/>
    </w:pPr>
  </w:style>
  <w:style w:type="character" w:customStyle="1" w:styleId="Heading1Char">
    <w:name w:val="Heading 1 Char"/>
    <w:basedOn w:val="DefaultParagraphFont"/>
    <w:link w:val="Heading1"/>
    <w:uiPriority w:val="9"/>
    <w:rsid w:val="00890713"/>
    <w:rPr>
      <w:rFonts w:eastAsiaTheme="majorEastAsia" w:cstheme="majorBidi"/>
      <w:b/>
      <w:color w:val="D31A10"/>
      <w:sz w:val="24"/>
      <w:szCs w:val="32"/>
    </w:rPr>
  </w:style>
  <w:style w:type="character" w:customStyle="1" w:styleId="Heading2Char">
    <w:name w:val="Heading 2 Char"/>
    <w:basedOn w:val="DefaultParagraphFont"/>
    <w:link w:val="Heading2"/>
    <w:uiPriority w:val="9"/>
    <w:rsid w:val="004116A5"/>
    <w:rPr>
      <w:rFonts w:eastAsiaTheme="majorEastAsia" w:cstheme="majorBidi"/>
      <w:sz w:val="24"/>
      <w:szCs w:val="26"/>
    </w:rPr>
  </w:style>
  <w:style w:type="character" w:customStyle="1" w:styleId="Heading3Char">
    <w:name w:val="Heading 3 Char"/>
    <w:basedOn w:val="DefaultParagraphFont"/>
    <w:link w:val="Heading3"/>
    <w:uiPriority w:val="9"/>
    <w:rsid w:val="00F03EF3"/>
    <w:rPr>
      <w:rFonts w:eastAsiaTheme="majorEastAsia" w:cstheme="majorBidi"/>
      <w:color w:val="000000" w:themeColor="text1"/>
      <w:sz w:val="24"/>
      <w:szCs w:val="24"/>
    </w:rPr>
  </w:style>
  <w:style w:type="character" w:customStyle="1" w:styleId="Heading4Char">
    <w:name w:val="Heading 4 Char"/>
    <w:basedOn w:val="DefaultParagraphFont"/>
    <w:link w:val="Heading4"/>
    <w:uiPriority w:val="9"/>
    <w:rsid w:val="008B04A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B04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B04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B04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B04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04A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C40BD"/>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Title">
    <w:name w:val="Title"/>
    <w:basedOn w:val="Normal"/>
    <w:next w:val="Normal"/>
    <w:link w:val="TitleChar"/>
    <w:uiPriority w:val="10"/>
    <w:qFormat/>
    <w:rsid w:val="00933203"/>
    <w:pPr>
      <w:pBdr>
        <w:bottom w:val="single" w:sz="12" w:space="1" w:color="D31A10"/>
      </w:pBdr>
      <w:spacing w:after="0" w:line="240" w:lineRule="auto"/>
      <w:contextualSpacing/>
      <w:jc w:val="center"/>
    </w:pPr>
    <w:rPr>
      <w:rFonts w:eastAsiaTheme="majorEastAsia" w:cstheme="majorBidi"/>
      <w:b/>
      <w:spacing w:val="-10"/>
      <w:kern w:val="28"/>
      <w:sz w:val="44"/>
      <w:szCs w:val="44"/>
    </w:rPr>
  </w:style>
  <w:style w:type="character" w:customStyle="1" w:styleId="TitleChar">
    <w:name w:val="Title Char"/>
    <w:basedOn w:val="DefaultParagraphFont"/>
    <w:link w:val="Title"/>
    <w:uiPriority w:val="10"/>
    <w:rsid w:val="00933203"/>
    <w:rPr>
      <w:rFonts w:eastAsiaTheme="majorEastAsia" w:cstheme="majorBidi"/>
      <w:b/>
      <w:spacing w:val="-10"/>
      <w:kern w:val="28"/>
      <w:sz w:val="44"/>
      <w:szCs w:val="44"/>
    </w:rPr>
  </w:style>
  <w:style w:type="paragraph" w:styleId="Subtitle">
    <w:name w:val="Subtitle"/>
    <w:basedOn w:val="Normal"/>
    <w:next w:val="Normal"/>
    <w:link w:val="SubtitleChar"/>
    <w:uiPriority w:val="11"/>
    <w:qFormat/>
    <w:rsid w:val="00C44ED0"/>
    <w:pPr>
      <w:numPr>
        <w:ilvl w:val="1"/>
      </w:numPr>
      <w:jc w:val="center"/>
    </w:pPr>
    <w:rPr>
      <w:rFonts w:eastAsiaTheme="minorEastAsia"/>
      <w:b/>
      <w:spacing w:val="15"/>
      <w:sz w:val="32"/>
    </w:rPr>
  </w:style>
  <w:style w:type="character" w:customStyle="1" w:styleId="SubtitleChar">
    <w:name w:val="Subtitle Char"/>
    <w:basedOn w:val="DefaultParagraphFont"/>
    <w:link w:val="Subtitle"/>
    <w:uiPriority w:val="11"/>
    <w:rsid w:val="00C44ED0"/>
    <w:rPr>
      <w:rFonts w:eastAsiaTheme="minorEastAsia"/>
      <w:b/>
      <w:spacing w:val="15"/>
      <w:sz w:val="32"/>
    </w:rPr>
  </w:style>
  <w:style w:type="paragraph" w:customStyle="1" w:styleId="Definition1">
    <w:name w:val="Definition 1"/>
    <w:basedOn w:val="Normal"/>
    <w:uiPriority w:val="29"/>
    <w:semiHidden/>
    <w:qFormat/>
    <w:rsid w:val="00251104"/>
    <w:pPr>
      <w:numPr>
        <w:ilvl w:val="1"/>
        <w:numId w:val="50"/>
      </w:numPr>
      <w:spacing w:after="240" w:line="300" w:lineRule="auto"/>
    </w:pPr>
    <w:rPr>
      <w:rFonts w:ascii="Arial" w:hAnsi="Arial"/>
      <w:kern w:val="0"/>
      <w:sz w:val="20"/>
      <w:szCs w:val="20"/>
    </w:rPr>
  </w:style>
  <w:style w:type="paragraph" w:customStyle="1" w:styleId="Definition2">
    <w:name w:val="Definition 2"/>
    <w:basedOn w:val="Normal"/>
    <w:uiPriority w:val="29"/>
    <w:semiHidden/>
    <w:qFormat/>
    <w:rsid w:val="00251104"/>
    <w:pPr>
      <w:numPr>
        <w:ilvl w:val="2"/>
        <w:numId w:val="50"/>
      </w:numPr>
      <w:spacing w:after="240" w:line="300" w:lineRule="auto"/>
    </w:pPr>
    <w:rPr>
      <w:rFonts w:ascii="Arial" w:hAnsi="Arial"/>
      <w:kern w:val="0"/>
      <w:sz w:val="20"/>
      <w:szCs w:val="20"/>
    </w:rPr>
  </w:style>
  <w:style w:type="paragraph" w:customStyle="1" w:styleId="Definition3">
    <w:name w:val="Definition 3"/>
    <w:basedOn w:val="Normal"/>
    <w:uiPriority w:val="29"/>
    <w:semiHidden/>
    <w:qFormat/>
    <w:rsid w:val="00251104"/>
    <w:pPr>
      <w:numPr>
        <w:ilvl w:val="3"/>
        <w:numId w:val="50"/>
      </w:numPr>
      <w:spacing w:after="240" w:line="300" w:lineRule="auto"/>
    </w:pPr>
    <w:rPr>
      <w:rFonts w:ascii="Arial" w:hAnsi="Arial"/>
      <w:kern w:val="0"/>
      <w:sz w:val="20"/>
      <w:szCs w:val="20"/>
    </w:rPr>
  </w:style>
  <w:style w:type="paragraph" w:customStyle="1" w:styleId="Definition4">
    <w:name w:val="Definition 4"/>
    <w:basedOn w:val="Normal"/>
    <w:uiPriority w:val="29"/>
    <w:semiHidden/>
    <w:qFormat/>
    <w:rsid w:val="00251104"/>
    <w:pPr>
      <w:numPr>
        <w:ilvl w:val="4"/>
        <w:numId w:val="50"/>
      </w:numPr>
      <w:spacing w:after="240" w:line="300" w:lineRule="auto"/>
    </w:pPr>
    <w:rPr>
      <w:rFonts w:ascii="Arial" w:hAnsi="Arial"/>
      <w:kern w:val="0"/>
      <w:sz w:val="20"/>
      <w:szCs w:val="20"/>
    </w:rPr>
  </w:style>
  <w:style w:type="paragraph" w:customStyle="1" w:styleId="Definition">
    <w:name w:val="Definition"/>
    <w:basedOn w:val="Normal"/>
    <w:uiPriority w:val="29"/>
    <w:semiHidden/>
    <w:qFormat/>
    <w:rsid w:val="00251104"/>
    <w:pPr>
      <w:numPr>
        <w:numId w:val="50"/>
      </w:numPr>
      <w:spacing w:after="240" w:line="300" w:lineRule="auto"/>
    </w:pPr>
    <w:rPr>
      <w:rFonts w:ascii="Arial" w:hAnsi="Arial"/>
      <w:kern w:val="0"/>
      <w:sz w:val="20"/>
      <w:szCs w:val="20"/>
    </w:rPr>
  </w:style>
  <w:style w:type="numbering" w:customStyle="1" w:styleId="NumbListDefinitions">
    <w:name w:val="NumbList Definitions"/>
    <w:uiPriority w:val="99"/>
    <w:rsid w:val="00251104"/>
    <w:pPr>
      <w:numPr>
        <w:numId w:val="50"/>
      </w:numPr>
    </w:pPr>
  </w:style>
  <w:style w:type="paragraph" w:styleId="TOCHeading">
    <w:name w:val="TOC Heading"/>
    <w:basedOn w:val="Heading1"/>
    <w:next w:val="Normal"/>
    <w:uiPriority w:val="39"/>
    <w:unhideWhenUsed/>
    <w:qFormat/>
    <w:rsid w:val="000E0EF0"/>
    <w:pPr>
      <w:keepNext/>
      <w:keepLines/>
      <w:numPr>
        <w:numId w:val="0"/>
      </w:numPr>
      <w:jc w:val="left"/>
      <w:outlineLvl w:val="9"/>
    </w:pPr>
    <w:rPr>
      <w:rFonts w:asciiTheme="majorHAnsi" w:hAnsiTheme="majorHAnsi"/>
      <w:b w:val="0"/>
      <w:color w:val="2F5496" w:themeColor="accent1" w:themeShade="BF"/>
      <w:kern w:val="0"/>
      <w:sz w:val="32"/>
      <w:lang w:val="en-US"/>
    </w:rPr>
  </w:style>
  <w:style w:type="paragraph" w:styleId="TOC1">
    <w:name w:val="toc 1"/>
    <w:basedOn w:val="Normal"/>
    <w:next w:val="Normal"/>
    <w:autoRedefine/>
    <w:uiPriority w:val="39"/>
    <w:unhideWhenUsed/>
    <w:rsid w:val="00CB5C41"/>
    <w:pPr>
      <w:spacing w:after="100"/>
    </w:pPr>
  </w:style>
  <w:style w:type="paragraph" w:styleId="TOC2">
    <w:name w:val="toc 2"/>
    <w:basedOn w:val="Normal"/>
    <w:next w:val="Normal"/>
    <w:autoRedefine/>
    <w:uiPriority w:val="39"/>
    <w:unhideWhenUsed/>
    <w:rsid w:val="000E0EF0"/>
    <w:pPr>
      <w:spacing w:after="100"/>
      <w:ind w:left="240"/>
    </w:pPr>
  </w:style>
  <w:style w:type="paragraph" w:styleId="TOC3">
    <w:name w:val="toc 3"/>
    <w:basedOn w:val="Normal"/>
    <w:next w:val="Normal"/>
    <w:autoRedefine/>
    <w:uiPriority w:val="39"/>
    <w:unhideWhenUsed/>
    <w:rsid w:val="000E0EF0"/>
    <w:pPr>
      <w:spacing w:after="100"/>
      <w:ind w:left="480"/>
    </w:pPr>
  </w:style>
  <w:style w:type="paragraph" w:styleId="TOC4">
    <w:name w:val="toc 4"/>
    <w:basedOn w:val="Normal"/>
    <w:next w:val="Normal"/>
    <w:autoRedefine/>
    <w:uiPriority w:val="39"/>
    <w:unhideWhenUsed/>
    <w:rsid w:val="000E0EF0"/>
    <w:pPr>
      <w:spacing w:after="100"/>
      <w:ind w:left="660"/>
      <w:jc w:val="left"/>
    </w:pPr>
    <w:rPr>
      <w:rFonts w:eastAsiaTheme="minorEastAsia"/>
      <w:sz w:val="22"/>
      <w:lang w:eastAsia="en-GB"/>
    </w:rPr>
  </w:style>
  <w:style w:type="paragraph" w:styleId="TOC5">
    <w:name w:val="toc 5"/>
    <w:basedOn w:val="Normal"/>
    <w:next w:val="Normal"/>
    <w:autoRedefine/>
    <w:uiPriority w:val="39"/>
    <w:unhideWhenUsed/>
    <w:rsid w:val="000E0EF0"/>
    <w:pPr>
      <w:spacing w:after="100"/>
      <w:ind w:left="880"/>
      <w:jc w:val="left"/>
    </w:pPr>
    <w:rPr>
      <w:rFonts w:eastAsiaTheme="minorEastAsia"/>
      <w:sz w:val="22"/>
      <w:lang w:eastAsia="en-GB"/>
    </w:rPr>
  </w:style>
  <w:style w:type="paragraph" w:styleId="TOC6">
    <w:name w:val="toc 6"/>
    <w:basedOn w:val="Normal"/>
    <w:next w:val="Normal"/>
    <w:autoRedefine/>
    <w:uiPriority w:val="39"/>
    <w:unhideWhenUsed/>
    <w:rsid w:val="000E0EF0"/>
    <w:pPr>
      <w:spacing w:after="100"/>
      <w:ind w:left="1100"/>
      <w:jc w:val="left"/>
    </w:pPr>
    <w:rPr>
      <w:rFonts w:eastAsiaTheme="minorEastAsia"/>
      <w:sz w:val="22"/>
      <w:lang w:eastAsia="en-GB"/>
    </w:rPr>
  </w:style>
  <w:style w:type="paragraph" w:styleId="TOC7">
    <w:name w:val="toc 7"/>
    <w:basedOn w:val="Normal"/>
    <w:next w:val="Normal"/>
    <w:autoRedefine/>
    <w:uiPriority w:val="39"/>
    <w:unhideWhenUsed/>
    <w:rsid w:val="000E0EF0"/>
    <w:pPr>
      <w:spacing w:after="100"/>
      <w:ind w:left="1320"/>
      <w:jc w:val="left"/>
    </w:pPr>
    <w:rPr>
      <w:rFonts w:eastAsiaTheme="minorEastAsia"/>
      <w:sz w:val="22"/>
      <w:lang w:eastAsia="en-GB"/>
    </w:rPr>
  </w:style>
  <w:style w:type="paragraph" w:styleId="TOC8">
    <w:name w:val="toc 8"/>
    <w:basedOn w:val="Normal"/>
    <w:next w:val="Normal"/>
    <w:autoRedefine/>
    <w:uiPriority w:val="39"/>
    <w:unhideWhenUsed/>
    <w:rsid w:val="000E0EF0"/>
    <w:pPr>
      <w:spacing w:after="100"/>
      <w:ind w:left="1540"/>
      <w:jc w:val="left"/>
    </w:pPr>
    <w:rPr>
      <w:rFonts w:eastAsiaTheme="minorEastAsia"/>
      <w:sz w:val="22"/>
      <w:lang w:eastAsia="en-GB"/>
    </w:rPr>
  </w:style>
  <w:style w:type="paragraph" w:styleId="TOC9">
    <w:name w:val="toc 9"/>
    <w:basedOn w:val="Normal"/>
    <w:next w:val="Normal"/>
    <w:autoRedefine/>
    <w:uiPriority w:val="39"/>
    <w:unhideWhenUsed/>
    <w:rsid w:val="000E0EF0"/>
    <w:pPr>
      <w:spacing w:after="100"/>
      <w:ind w:left="1760"/>
      <w:jc w:val="left"/>
    </w:pPr>
    <w:rPr>
      <w:rFonts w:eastAsiaTheme="minorEastAsia"/>
      <w:sz w:val="22"/>
      <w:lang w:eastAsia="en-GB"/>
    </w:rPr>
  </w:style>
  <w:style w:type="paragraph" w:customStyle="1" w:styleId="Section">
    <w:name w:val="Section"/>
    <w:basedOn w:val="Normal"/>
    <w:link w:val="SectionChar"/>
    <w:qFormat/>
    <w:rsid w:val="007412F9"/>
    <w:pPr>
      <w:keepLines/>
      <w:spacing w:after="0" w:line="240" w:lineRule="auto"/>
      <w:jc w:val="center"/>
      <w:outlineLvl w:val="0"/>
    </w:pPr>
    <w:rPr>
      <w:b/>
      <w:bCs/>
      <w:smallCaps/>
      <w:color w:val="D31A10"/>
      <w:szCs w:val="28"/>
    </w:rPr>
  </w:style>
  <w:style w:type="character" w:customStyle="1" w:styleId="SectionChar">
    <w:name w:val="Section Char"/>
    <w:basedOn w:val="DefaultParagraphFont"/>
    <w:link w:val="Section"/>
    <w:rsid w:val="007412F9"/>
    <w:rPr>
      <w:b/>
      <w:bCs/>
      <w:smallCaps/>
      <w:color w:val="D31A10"/>
      <w:sz w:val="24"/>
      <w:szCs w:val="28"/>
    </w:rPr>
  </w:style>
  <w:style w:type="paragraph" w:customStyle="1" w:styleId="DefinitionTerm">
    <w:name w:val="Definition Term"/>
    <w:basedOn w:val="Normal"/>
    <w:uiPriority w:val="29"/>
    <w:semiHidden/>
    <w:qFormat/>
    <w:rsid w:val="00A76F88"/>
    <w:pPr>
      <w:spacing w:after="240" w:line="300" w:lineRule="auto"/>
      <w:ind w:left="851"/>
    </w:pPr>
    <w:rPr>
      <w:rFonts w:ascii="Arial" w:hAnsi="Arial"/>
      <w:b/>
      <w:kern w:val="0"/>
      <w:sz w:val="20"/>
      <w:szCs w:val="20"/>
    </w:rPr>
  </w:style>
  <w:style w:type="paragraph" w:customStyle="1" w:styleId="TableofContentsTitle">
    <w:name w:val="Table of Contents Title"/>
    <w:basedOn w:val="Section"/>
    <w:qFormat/>
    <w:rsid w:val="000B2E9A"/>
  </w:style>
  <w:style w:type="paragraph" w:styleId="NoSpacing">
    <w:name w:val="No Spacing"/>
    <w:uiPriority w:val="1"/>
    <w:qFormat/>
    <w:rsid w:val="00975366"/>
    <w:pPr>
      <w:spacing w:after="0" w:line="240" w:lineRule="auto"/>
      <w:jc w:val="both"/>
    </w:pPr>
    <w:rPr>
      <w:sz w:val="24"/>
    </w:rPr>
  </w:style>
  <w:style w:type="paragraph" w:customStyle="1" w:styleId="Q-Title">
    <w:name w:val="Q-Title"/>
    <w:basedOn w:val="Normal"/>
    <w:qFormat/>
    <w:rsid w:val="00DF3F1D"/>
    <w:pPr>
      <w:spacing w:after="0" w:line="240" w:lineRule="auto"/>
      <w:jc w:val="left"/>
    </w:pPr>
    <w:rPr>
      <w:rFonts w:ascii="Calibri" w:eastAsia="Calibri" w:hAnsi="Calibri" w:cs="Calibri"/>
      <w:b/>
      <w:bCs/>
      <w:kern w:val="0"/>
      <w:szCs w:val="24"/>
      <w:lang w:eastAsia="en-GB"/>
      <w14:ligatures w14:val="none"/>
    </w:rPr>
  </w:style>
  <w:style w:type="paragraph" w:customStyle="1" w:styleId="Q-Desc">
    <w:name w:val="Q-Desc"/>
    <w:basedOn w:val="Q-Title"/>
    <w:qFormat/>
    <w:rsid w:val="00CB099A"/>
    <w:rPr>
      <w:b w:val="0"/>
      <w:bCs w:val="0"/>
    </w:rPr>
  </w:style>
  <w:style w:type="paragraph" w:customStyle="1" w:styleId="Q-Resp">
    <w:name w:val="Q-Resp"/>
    <w:basedOn w:val="Normal"/>
    <w:qFormat/>
    <w:rsid w:val="00DF3F1D"/>
    <w:pPr>
      <w:spacing w:after="0" w:line="240" w:lineRule="auto"/>
      <w:jc w:val="left"/>
    </w:pPr>
    <w:rPr>
      <w:rFonts w:ascii="Calibri" w:eastAsia="Calibri" w:hAnsi="Calibri" w:cs="Calibri"/>
      <w:kern w:val="0"/>
      <w:lang w:eastAsia="en-GB"/>
      <w14:ligatures w14:val="none"/>
    </w:rPr>
  </w:style>
  <w:style w:type="character" w:customStyle="1" w:styleId="ListParagraphChar">
    <w:name w:val="List Paragraph Char"/>
    <w:aliases w:val="Dot pt Char,No Spacing1 Char,List Paragraph Char Char Char Char,Indicator Text Char,List Paragraph1 Char,Bullet Style Char,Numbered Para 1 Char,Bullet 1 Char,Bullet Points Char,List Paragraph12 Char"/>
    <w:basedOn w:val="DefaultParagraphFont"/>
    <w:link w:val="ListParagraph"/>
    <w:uiPriority w:val="34"/>
    <w:qFormat/>
    <w:rsid w:val="00D32F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E2D281049C44F866D51792BDA8CC2" ma:contentTypeVersion="16" ma:contentTypeDescription="Create a new document." ma:contentTypeScope="" ma:versionID="cbec5f225ba9e09e1483f516ed99ff05">
  <xsd:schema xmlns:xsd="http://www.w3.org/2001/XMLSchema" xmlns:xs="http://www.w3.org/2001/XMLSchema" xmlns:p="http://schemas.microsoft.com/office/2006/metadata/properties" xmlns:ns1="http://schemas.microsoft.com/sharepoint/v3" xmlns:ns2="6a555686-2786-41dc-80b6-98a5c54c5c1e" xmlns:ns3="a79abd02-de9b-4d25-a723-b9242fd4db7c" targetNamespace="http://schemas.microsoft.com/office/2006/metadata/properties" ma:root="true" ma:fieldsID="21f645f6413150d22889a269a15e9b38" ns1:_="" ns2:_="" ns3:_="">
    <xsd:import namespace="http://schemas.microsoft.com/sharepoint/v3"/>
    <xsd:import namespace="6a555686-2786-41dc-80b6-98a5c54c5c1e"/>
    <xsd:import namespace="a79abd02-de9b-4d25-a723-b9242fd4db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55686-2786-41dc-80b6-98a5c54c5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1123e5-3882-4ab1-8214-dcf8d07966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abd02-de9b-4d25-a723-b9242fd4d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c836e5-fb7e-49b2-b575-fee30d85d89f}" ma:internalName="TaxCatchAll" ma:showField="CatchAllData" ma:web="a79abd02-de9b-4d25-a723-b9242fd4d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9abd02-de9b-4d25-a723-b9242fd4db7c" xsi:nil="true"/>
    <lcf76f155ced4ddcb4097134ff3c332f xmlns="6a555686-2786-41dc-80b6-98a5c54c5c1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74A3B25-FA9F-4085-AAE2-949526188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555686-2786-41dc-80b6-98a5c54c5c1e"/>
    <ds:schemaRef ds:uri="a79abd02-de9b-4d25-a723-b9242fd4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17356-4794-4012-9D3E-D0792EEEF786}">
  <ds:schemaRefs>
    <ds:schemaRef ds:uri="http://schemas.microsoft.com/sharepoint/v3/contenttype/forms"/>
  </ds:schemaRefs>
</ds:datastoreItem>
</file>

<file path=customXml/itemProps3.xml><?xml version="1.0" encoding="utf-8"?>
<ds:datastoreItem xmlns:ds="http://schemas.openxmlformats.org/officeDocument/2006/customXml" ds:itemID="{16A05706-E1FD-4723-9F3F-6C81BE29442D}">
  <ds:schemaRefs>
    <ds:schemaRef ds:uri="http://schemas.microsoft.com/office/2006/metadata/properties"/>
    <ds:schemaRef ds:uri="http://schemas.microsoft.com/office/infopath/2007/PartnerControls"/>
    <ds:schemaRef ds:uri="http://schemas.microsoft.com/sharepoint/v3"/>
    <ds:schemaRef ds:uri="a79abd02-de9b-4d25-a723-b9242fd4db7c"/>
    <ds:schemaRef ds:uri="6a555686-2786-41dc-80b6-98a5c54c5c1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rhian.gibson@llyfrgell.cymru</dc:creator>
  <cp:keywords/>
  <dc:description/>
  <cp:lastModifiedBy>Carys Dafydd</cp:lastModifiedBy>
  <cp:revision>17</cp:revision>
  <cp:lastPrinted>2023-10-23T10:38:00Z</cp:lastPrinted>
  <dcterms:created xsi:type="dcterms:W3CDTF">2023-12-14T12:07:00Z</dcterms:created>
  <dcterms:modified xsi:type="dcterms:W3CDTF">2026-06-23T09:03:00Z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0x010100266E2D281049C44F866D51792BDA8CC2</vt:lpwstr>
  </property>
  <property fmtid="{D5CDD505-2E9C-101B-9397-08002B2CF9AE}" pid="3" name="MediaServiceImageTags">
    <vt:lpwstr/>
  </property>
</Properties>
</file>