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F6CD3" w14:textId="77777777" w:rsidR="00E12E3C" w:rsidRDefault="00E12E3C" w:rsidP="00E12E3C">
      <w:pPr>
        <w:pStyle w:val="Heading2"/>
        <w:keepNext w:val="0"/>
        <w:keepLines w:val="0"/>
        <w:numPr>
          <w:ilvl w:val="0"/>
          <w:numId w:val="1"/>
        </w:numPr>
        <w:spacing w:before="0" w:after="0" w:line="360" w:lineRule="auto"/>
      </w:pPr>
      <w:r>
        <w:t>Project A – 24/7 medium size ambulance station.</w:t>
      </w:r>
    </w:p>
    <w:p w14:paraId="468E8C7B" w14:textId="77777777" w:rsidR="00E12E3C" w:rsidRDefault="00E12E3C" w:rsidP="00E12E3C">
      <w:r>
        <w:t>1.1 Building Description</w:t>
      </w:r>
    </w:p>
    <w:p w14:paraId="65B01C81" w14:textId="77777777" w:rsidR="00E12E3C" w:rsidRDefault="00E12E3C" w:rsidP="00E12E3C">
      <w:r>
        <w:t>An existing ambulance station, with a GIA of 390m</w:t>
      </w:r>
      <w:r w:rsidRPr="0026473B">
        <w:rPr>
          <w:vertAlign w:val="superscript"/>
        </w:rPr>
        <w:t>2</w:t>
      </w:r>
      <w:r>
        <w:t>, and an approximate build year of 1980. Purpose built single story, with a flat roof of traditional brick construction to the accommodation block which has deteriorated and requires replacement and flat roof with block construction to the garage areas that has developed a small leak. Incoming electrical supply sits within bay 1 (closest to the accommodation block). The site sits within a residential area and is located adjacent to a primary school and Fire Station. See Fig 1.</w:t>
      </w:r>
    </w:p>
    <w:p w14:paraId="30426831" w14:textId="77777777" w:rsidR="00E12E3C" w:rsidRDefault="00E12E3C" w:rsidP="00E12E3C">
      <w:r>
        <w:t>Minor reactive works has taken place throughout its lifecycle, and a minor refurbishment of locker and toilets took place in the early 1990’s. Garage appliance bay doors are manual and require upgrade to meet current legislation. Asbestos is present including floor tiles and AIB to garage ceilings.</w:t>
      </w:r>
    </w:p>
    <w:p w14:paraId="7EA3E5C8" w14:textId="77777777" w:rsidR="00E12E3C" w:rsidRDefault="00E12E3C" w:rsidP="00E12E3C">
      <w:r>
        <w:t xml:space="preserve">Heating is via a combination gas boiler; lighting has been retrofitted in some areas to LED. Electricity supply is single phase 80amp, with a non-half hourly meter. </w:t>
      </w:r>
    </w:p>
    <w:p w14:paraId="70B31C85" w14:textId="77777777" w:rsidR="00E12E3C" w:rsidRDefault="00E12E3C" w:rsidP="00E12E3C">
      <w:r>
        <w:rPr>
          <w:noProof/>
        </w:rPr>
        <mc:AlternateContent>
          <mc:Choice Requires="wps">
            <w:drawing>
              <wp:anchor distT="45720" distB="45720" distL="114300" distR="114300" simplePos="0" relativeHeight="251659264" behindDoc="0" locked="0" layoutInCell="1" allowOverlap="1" wp14:anchorId="795045B2" wp14:editId="178EB27B">
                <wp:simplePos x="0" y="0"/>
                <wp:positionH relativeFrom="margin">
                  <wp:align>left</wp:align>
                </wp:positionH>
                <wp:positionV relativeFrom="paragraph">
                  <wp:posOffset>740410</wp:posOffset>
                </wp:positionV>
                <wp:extent cx="6038850" cy="2241550"/>
                <wp:effectExtent l="0" t="0" r="19050" b="25400"/>
                <wp:wrapSquare wrapText="bothSides"/>
                <wp:docPr id="1671777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241550"/>
                        </a:xfrm>
                        <a:prstGeom prst="rect">
                          <a:avLst/>
                        </a:prstGeom>
                        <a:solidFill>
                          <a:srgbClr val="FFFFFF"/>
                        </a:solidFill>
                        <a:ln w="9525">
                          <a:solidFill>
                            <a:srgbClr val="000000"/>
                          </a:solidFill>
                          <a:miter lim="800000"/>
                          <a:headEnd/>
                          <a:tailEnd/>
                        </a:ln>
                      </wps:spPr>
                      <wps:txbx>
                        <w:txbxContent>
                          <w:p w14:paraId="3CCBC629" w14:textId="77777777" w:rsidR="00E12E3C" w:rsidRDefault="00E12E3C" w:rsidP="00E12E3C">
                            <w:r w:rsidRPr="00513AAA">
                              <w:rPr>
                                <w:noProof/>
                              </w:rPr>
                              <w:drawing>
                                <wp:inline distT="0" distB="0" distL="0" distR="0" wp14:anchorId="26B99EF5" wp14:editId="3A13EBC1">
                                  <wp:extent cx="5960113" cy="2025650"/>
                                  <wp:effectExtent l="0" t="0" r="2540" b="0"/>
                                  <wp:docPr id="758150441" name="Picture 1" descr="A group of ambulances parked in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50441" name="Picture 1" descr="A group of ambulances parked in a parking lot&#10;&#10;AI-generated content may be incorrect."/>
                                          <pic:cNvPicPr/>
                                        </pic:nvPicPr>
                                        <pic:blipFill rotWithShape="1">
                                          <a:blip r:embed="rId7"/>
                                          <a:srcRect l="12963" b="1584"/>
                                          <a:stretch>
                                            <a:fillRect/>
                                          </a:stretch>
                                        </pic:blipFill>
                                        <pic:spPr bwMode="auto">
                                          <a:xfrm>
                                            <a:off x="0" y="0"/>
                                            <a:ext cx="5966552" cy="202783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5045B2" id="_x0000_t202" coordsize="21600,21600" o:spt="202" path="m,l,21600r21600,l21600,xe">
                <v:stroke joinstyle="miter"/>
                <v:path gradientshapeok="t" o:connecttype="rect"/>
              </v:shapetype>
              <v:shape id="Text Box 2" o:spid="_x0000_s1026" type="#_x0000_t202" style="position:absolute;margin-left:0;margin-top:58.3pt;width:475.5pt;height:176.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GeCDgIAACAEAAAOAAAAZHJzL2Uyb0RvYy54bWysU9tu2zAMfR+wfxD0vtjxki414hRdugwD&#10;ugvQ7QNkWY6FSaImKbGzrx8lu2l2exmmB4EUqUPykFzfDFqRo3BegqnofJZTIgyHRpp9Rb983r1Y&#10;UeIDMw1TYERFT8LTm83zZ+velqKADlQjHEEQ48veVrQLwZZZ5nknNPMzsMKgsQWnWUDV7bPGsR7R&#10;tcqKPL/KenCNdcCF9/h6NxrpJuG3reDhY9t6EYiqKOYW0u3SXcc726xZuXfMdpJPabB/yEIzaTDo&#10;GeqOBUYOTv4GpSV34KENMw46g7aVXKQasJp5/ks1Dx2zItWC5Hh7psn/P1j+4fhgPzkShtcwYANT&#10;Ed7eA//qiYFtx8xe3DoHfSdYg4HnkbKst76cvkaqfekjSN2/hwabzA4BEtDQOh1ZwToJomMDTmfS&#10;xRAIx8er/OVqtUQTR1tRLOZLVGIMVj5+t86HtwI0iUJFHXY1wbPjvQ+j66NLjOZByWYnlUqK29db&#10;5ciR4QTs0pnQf3JThvQVvV4Wy5GBv0Lk6fwJQsuAo6ykrujq7MTKyNsb06RBC0yqUcbqlJmIjNyN&#10;LIahHtAxElpDc0JKHYwjiyuGQgfuOyU9jmtF/bcDc4IS9c5gW67ni0Wc76Qslq8KVNylpb60MMMR&#10;qqKBklHchrQTkTADt9i+ViZinzKZcsUxTK2ZVibO+aWevJ4We/MDAAD//wMAUEsDBBQABgAIAAAA&#10;IQB5tMrO3QAAAAgBAAAPAAAAZHJzL2Rvd25yZXYueG1sTI/BTsMwEETvSPyDtUhcEHUCxTQhToWQ&#10;QHCDguDqxtskIl4H203D37Oc4Lgzo9k31Xp2g5gwxN6ThnyRgUBqvO2p1fD2en++AhGTIWsGT6jh&#10;GyOs6+OjypTWH+gFp01qBZdQLI2GLqWxlDI2HToTF35EYm/ngzOJz9BKG8yBy90gL7JMSWd64g+d&#10;GfGuw+Zzs3caVsvH6SM+XT6/N2o3FOnsenr4Clqfnsy3NyASzukvDL/4jA41M239nmwUgwYekljN&#10;lQLBdnGVs7LVsFSFAllX8v+A+gcAAP//AwBQSwECLQAUAAYACAAAACEAtoM4kv4AAADhAQAAEwAA&#10;AAAAAAAAAAAAAAAAAAAAW0NvbnRlbnRfVHlwZXNdLnhtbFBLAQItABQABgAIAAAAIQA4/SH/1gAA&#10;AJQBAAALAAAAAAAAAAAAAAAAAC8BAABfcmVscy8ucmVsc1BLAQItABQABgAIAAAAIQCJ9GeCDgIA&#10;ACAEAAAOAAAAAAAAAAAAAAAAAC4CAABkcnMvZTJvRG9jLnhtbFBLAQItABQABgAIAAAAIQB5tMrO&#10;3QAAAAgBAAAPAAAAAAAAAAAAAAAAAGgEAABkcnMvZG93bnJldi54bWxQSwUGAAAAAAQABADzAAAA&#10;cgUAAAAA&#10;">
                <v:textbox>
                  <w:txbxContent>
                    <w:p w14:paraId="3CCBC629" w14:textId="77777777" w:rsidR="00E12E3C" w:rsidRDefault="00E12E3C" w:rsidP="00E12E3C">
                      <w:r w:rsidRPr="00513AAA">
                        <w:rPr>
                          <w:noProof/>
                        </w:rPr>
                        <w:drawing>
                          <wp:inline distT="0" distB="0" distL="0" distR="0" wp14:anchorId="26B99EF5" wp14:editId="3A13EBC1">
                            <wp:extent cx="5960113" cy="2025650"/>
                            <wp:effectExtent l="0" t="0" r="2540" b="0"/>
                            <wp:docPr id="758150441" name="Picture 1" descr="A group of ambulances parked in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50441" name="Picture 1" descr="A group of ambulances parked in a parking lot&#10;&#10;AI-generated content may be incorrect."/>
                                    <pic:cNvPicPr/>
                                  </pic:nvPicPr>
                                  <pic:blipFill rotWithShape="1">
                                    <a:blip r:embed="rId8"/>
                                    <a:srcRect l="12963" b="1584"/>
                                    <a:stretch>
                                      <a:fillRect/>
                                    </a:stretch>
                                  </pic:blipFill>
                                  <pic:spPr bwMode="auto">
                                    <a:xfrm>
                                      <a:off x="0" y="0"/>
                                      <a:ext cx="5966552" cy="202783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t xml:space="preserve">Building layout is very busy, with lots of small rooms with various designations, external storerooms, four ambulance bays. See Fig 2. </w:t>
      </w:r>
    </w:p>
    <w:p w14:paraId="225A05B1" w14:textId="77777777" w:rsidR="00E12E3C" w:rsidRDefault="00E12E3C" w:rsidP="00E12E3C">
      <w:pPr>
        <w:pStyle w:val="Caption"/>
      </w:pPr>
      <w:r>
        <w:t xml:space="preserve">Figure </w:t>
      </w:r>
      <w:fldSimple w:instr=" SEQ Figure \* ARABIC ">
        <w:r>
          <w:rPr>
            <w:noProof/>
          </w:rPr>
          <w:t>1</w:t>
        </w:r>
      </w:fldSimple>
      <w:r>
        <w:t>: External view Project A</w:t>
      </w:r>
    </w:p>
    <w:p w14:paraId="72991603" w14:textId="77777777" w:rsidR="00E12E3C" w:rsidRPr="0026473B" w:rsidRDefault="00E12E3C" w:rsidP="00E12E3C">
      <w:pPr>
        <w:rPr>
          <w:i/>
          <w:iCs/>
          <w:sz w:val="18"/>
          <w:szCs w:val="18"/>
        </w:rPr>
      </w:pPr>
      <w:r w:rsidRPr="0026473B">
        <w:rPr>
          <w:i/>
          <w:iCs/>
          <w:noProof/>
          <w:sz w:val="18"/>
          <w:szCs w:val="18"/>
        </w:rPr>
        <w:lastRenderedPageBreak/>
        <mc:AlternateContent>
          <mc:Choice Requires="wps">
            <w:drawing>
              <wp:anchor distT="45720" distB="45720" distL="114300" distR="114300" simplePos="0" relativeHeight="251660288" behindDoc="0" locked="0" layoutInCell="1" allowOverlap="1" wp14:anchorId="5861D30D" wp14:editId="3BEA86AB">
                <wp:simplePos x="0" y="0"/>
                <wp:positionH relativeFrom="margin">
                  <wp:posOffset>-38100</wp:posOffset>
                </wp:positionH>
                <wp:positionV relativeFrom="paragraph">
                  <wp:posOffset>0</wp:posOffset>
                </wp:positionV>
                <wp:extent cx="6007100" cy="29464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2946400"/>
                        </a:xfrm>
                        <a:prstGeom prst="rect">
                          <a:avLst/>
                        </a:prstGeom>
                        <a:solidFill>
                          <a:srgbClr val="FFFFFF"/>
                        </a:solidFill>
                        <a:ln w="9525">
                          <a:solidFill>
                            <a:srgbClr val="000000"/>
                          </a:solidFill>
                          <a:miter lim="800000"/>
                          <a:headEnd/>
                          <a:tailEnd/>
                        </a:ln>
                      </wps:spPr>
                      <wps:txbx>
                        <w:txbxContent>
                          <w:p w14:paraId="29482148" w14:textId="77777777" w:rsidR="00E12E3C" w:rsidRDefault="00E12E3C" w:rsidP="00E12E3C">
                            <w:r w:rsidRPr="000D7F68">
                              <w:rPr>
                                <w:noProof/>
                              </w:rPr>
                              <w:drawing>
                                <wp:inline distT="0" distB="0" distL="0" distR="0" wp14:anchorId="3D536FCF" wp14:editId="44F53A6E">
                                  <wp:extent cx="5969000" cy="2981855"/>
                                  <wp:effectExtent l="0" t="0" r="0" b="9525"/>
                                  <wp:docPr id="1124413863" name="Picture 1" descr="A floor plan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13863" name="Picture 1" descr="A floor plan of a building&#10;&#10;AI-generated content may be incorrect."/>
                                          <pic:cNvPicPr/>
                                        </pic:nvPicPr>
                                        <pic:blipFill>
                                          <a:blip r:embed="rId9"/>
                                          <a:stretch>
                                            <a:fillRect/>
                                          </a:stretch>
                                        </pic:blipFill>
                                        <pic:spPr>
                                          <a:xfrm>
                                            <a:off x="0" y="0"/>
                                            <a:ext cx="6003725" cy="29992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1D30D" id="_x0000_s1027" type="#_x0000_t202" style="position:absolute;margin-left:-3pt;margin-top:0;width:473pt;height:23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eiEQIAACcEAAAOAAAAZHJzL2Uyb0RvYy54bWysU9tu2zAMfR+wfxD0vtgJkrQx4hRdugwD&#10;ugvQ7QMUWY6FyaJGKbG7rx8lu2l2exmmB4EUqUPykFzf9K1hJ4Vegy35dJJzpqyESttDyb983r26&#10;5swHYSthwKqSPyrPbzYvX6w7V6gZNGAqhYxArC86V/ImBFdkmZeNaoWfgFOWjDVgKwKpeMgqFB2h&#10;tyab5fky6wArhyCV9/R6Nxj5JuHXtZLhY117FZgpOeUW0o3p3sc726xFcUDhGi3HNMQ/ZNEKbSno&#10;GepOBMGOqH+DarVE8FCHiYQ2g7rWUqUaqJpp/ks1D41wKtVC5Hh3psn/P1j54fTgPiEL/WvoqYGp&#10;CO/uQX71zMK2EfagbhGha5SoKPA0UpZ1zhfj10i1L3wE2XfvoaImi2OABNTX2EZWqE5G6NSAxzPp&#10;qg9M0uMyz6+mOZkk2War+XJOSowhiqfvDn14q6BlUSg5UlcTvDjd+zC4PrnEaB6MrnbamKTgYb81&#10;yE6CJmCXzoj+k5uxrCv5ajFbDAz8FSJP508QrQ40yka3Jb8+O4ki8vbGVmnQgtBmkKk6Y0ciI3cD&#10;i6Hf90xXI8uR1z1Uj8QswjC5tGkkNIDfOetoakvuvx0FKs7MO0vdWU3n8zjmSZkvrmak4KVlf2kR&#10;VhJUyQNng7gNaTUibxZuqYu1Tvw+ZzKmTNOYOjRuThz3Sz15Pe/35gcAAAD//wMAUEsDBBQABgAI&#10;AAAAIQD4isE+3gAAAAcBAAAPAAAAZHJzL2Rvd25yZXYueG1sTI9BT8MwDIXvSPyHyEhc0JYCVdlK&#10;3QkhgeA2xjSuWZO1FYlTkqwr/x5zgov1rGe997laTc6K0YTYe0K4nmcgDDVe99QibN+fZgsQMSnS&#10;ynoyCN8mwqo+P6tUqf2J3sy4Sa3gEIqlQuhSGkopY9MZp+LcD4bYO/jgVOI1tFIHdeJwZ+VNlhXS&#10;qZ64oVODeexM87k5OoRF/jJ+xNfb9a4pDnaZru7G56+AeHkxPdyDSGZKf8fwi8/oUDPT3h9JR2ER&#10;ZgW/khB4srvMMxZ7hLzIM5B1Jf/z1z8AAAD//wMAUEsBAi0AFAAGAAgAAAAhALaDOJL+AAAA4QEA&#10;ABMAAAAAAAAAAAAAAAAAAAAAAFtDb250ZW50X1R5cGVzXS54bWxQSwECLQAUAAYACAAAACEAOP0h&#10;/9YAAACUAQAACwAAAAAAAAAAAAAAAAAvAQAAX3JlbHMvLnJlbHNQSwECLQAUAAYACAAAACEA6X0n&#10;ohECAAAnBAAADgAAAAAAAAAAAAAAAAAuAgAAZHJzL2Uyb0RvYy54bWxQSwECLQAUAAYACAAAACEA&#10;+IrBPt4AAAAHAQAADwAAAAAAAAAAAAAAAABrBAAAZHJzL2Rvd25yZXYueG1sUEsFBgAAAAAEAAQA&#10;8wAAAHYFAAAAAA==&#10;">
                <v:textbox>
                  <w:txbxContent>
                    <w:p w14:paraId="29482148" w14:textId="77777777" w:rsidR="00E12E3C" w:rsidRDefault="00E12E3C" w:rsidP="00E12E3C">
                      <w:r w:rsidRPr="000D7F68">
                        <w:rPr>
                          <w:noProof/>
                        </w:rPr>
                        <w:drawing>
                          <wp:inline distT="0" distB="0" distL="0" distR="0" wp14:anchorId="3D536FCF" wp14:editId="44F53A6E">
                            <wp:extent cx="5969000" cy="2981855"/>
                            <wp:effectExtent l="0" t="0" r="0" b="9525"/>
                            <wp:docPr id="1124413863" name="Picture 1" descr="A floor plan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13863" name="Picture 1" descr="A floor plan of a building&#10;&#10;AI-generated content may be incorrect."/>
                                    <pic:cNvPicPr/>
                                  </pic:nvPicPr>
                                  <pic:blipFill>
                                    <a:blip r:embed="rId10"/>
                                    <a:stretch>
                                      <a:fillRect/>
                                    </a:stretch>
                                  </pic:blipFill>
                                  <pic:spPr>
                                    <a:xfrm>
                                      <a:off x="0" y="0"/>
                                      <a:ext cx="6003725" cy="2999202"/>
                                    </a:xfrm>
                                    <a:prstGeom prst="rect">
                                      <a:avLst/>
                                    </a:prstGeom>
                                  </pic:spPr>
                                </pic:pic>
                              </a:graphicData>
                            </a:graphic>
                          </wp:inline>
                        </w:drawing>
                      </w:r>
                    </w:p>
                  </w:txbxContent>
                </v:textbox>
                <w10:wrap type="square" anchorx="margin"/>
              </v:shape>
            </w:pict>
          </mc:Fallback>
        </mc:AlternateContent>
      </w:r>
      <w:r w:rsidRPr="0026473B">
        <w:rPr>
          <w:i/>
          <w:iCs/>
          <w:sz w:val="18"/>
          <w:szCs w:val="18"/>
        </w:rPr>
        <w:t xml:space="preserve">Figure </w:t>
      </w:r>
      <w:r w:rsidRPr="0026473B">
        <w:rPr>
          <w:i/>
          <w:iCs/>
          <w:sz w:val="18"/>
          <w:szCs w:val="18"/>
        </w:rPr>
        <w:fldChar w:fldCharType="begin"/>
      </w:r>
      <w:r w:rsidRPr="0026473B">
        <w:rPr>
          <w:i/>
          <w:iCs/>
          <w:sz w:val="18"/>
          <w:szCs w:val="18"/>
        </w:rPr>
        <w:instrText xml:space="preserve"> SEQ Figure \* ARABIC </w:instrText>
      </w:r>
      <w:r w:rsidRPr="0026473B">
        <w:rPr>
          <w:i/>
          <w:iCs/>
          <w:sz w:val="18"/>
          <w:szCs w:val="18"/>
        </w:rPr>
        <w:fldChar w:fldCharType="separate"/>
      </w:r>
      <w:r>
        <w:rPr>
          <w:i/>
          <w:iCs/>
          <w:noProof/>
          <w:sz w:val="18"/>
          <w:szCs w:val="18"/>
        </w:rPr>
        <w:t>2</w:t>
      </w:r>
      <w:r w:rsidRPr="0026473B">
        <w:rPr>
          <w:i/>
          <w:iCs/>
          <w:sz w:val="18"/>
          <w:szCs w:val="18"/>
        </w:rPr>
        <w:fldChar w:fldCharType="end"/>
      </w:r>
      <w:r w:rsidRPr="0026473B">
        <w:rPr>
          <w:i/>
          <w:iCs/>
          <w:sz w:val="18"/>
          <w:szCs w:val="18"/>
        </w:rPr>
        <w:t xml:space="preserve">: </w:t>
      </w:r>
      <w:r>
        <w:rPr>
          <w:i/>
          <w:iCs/>
          <w:sz w:val="18"/>
          <w:szCs w:val="18"/>
        </w:rPr>
        <w:t xml:space="preserve">Generic Layout </w:t>
      </w:r>
      <w:r w:rsidRPr="0026473B">
        <w:rPr>
          <w:i/>
          <w:iCs/>
          <w:sz w:val="18"/>
          <w:szCs w:val="18"/>
        </w:rPr>
        <w:t>Project A</w:t>
      </w:r>
    </w:p>
    <w:p w14:paraId="75EE7290" w14:textId="77777777" w:rsidR="00E12E3C" w:rsidRDefault="00E12E3C" w:rsidP="00E12E3C">
      <w:r>
        <w:t xml:space="preserve">1.2 Project Description- Client Brief- All must comply with building regulations as a minimum and include client changes. </w:t>
      </w:r>
    </w:p>
    <w:p w14:paraId="57ADF9B8" w14:textId="5BCDFF6F" w:rsidR="00E12E3C" w:rsidRDefault="00E12E3C" w:rsidP="00E12E3C">
      <w:pPr>
        <w:pStyle w:val="ListParagraph"/>
        <w:numPr>
          <w:ilvl w:val="0"/>
          <w:numId w:val="2"/>
        </w:numPr>
        <w:spacing w:after="0"/>
      </w:pPr>
      <w:r>
        <w:t>Budget: £950,000</w:t>
      </w:r>
      <w:r w:rsidR="00C57B1A">
        <w:t xml:space="preserve"> Gross</w:t>
      </w:r>
      <w:r>
        <w:t xml:space="preserve">. To include </w:t>
      </w:r>
      <w:r w:rsidR="00C57B1A">
        <w:t xml:space="preserve">Design Team </w:t>
      </w:r>
      <w:r>
        <w:t xml:space="preserve">fees and VAT. </w:t>
      </w:r>
    </w:p>
    <w:p w14:paraId="4851E7FA" w14:textId="2763F2CC" w:rsidR="00E12E3C" w:rsidRDefault="00E12E3C" w:rsidP="00E12E3C">
      <w:pPr>
        <w:pStyle w:val="ListParagraph"/>
        <w:numPr>
          <w:ilvl w:val="0"/>
          <w:numId w:val="2"/>
        </w:numPr>
        <w:spacing w:after="0"/>
      </w:pPr>
      <w:r>
        <w:t>External parking upgrades and install a compl</w:t>
      </w:r>
      <w:r w:rsidR="00C57B1A">
        <w:t>ia</w:t>
      </w:r>
      <w:r>
        <w:t xml:space="preserve">nt vehicle wash bay </w:t>
      </w:r>
    </w:p>
    <w:p w14:paraId="093D3D63" w14:textId="77777777" w:rsidR="00E12E3C" w:rsidRDefault="00E12E3C" w:rsidP="00E12E3C">
      <w:pPr>
        <w:pStyle w:val="ListParagraph"/>
        <w:numPr>
          <w:ilvl w:val="0"/>
          <w:numId w:val="2"/>
        </w:numPr>
        <w:spacing w:after="0"/>
      </w:pPr>
      <w:r>
        <w:t>New signage and way finding signs</w:t>
      </w:r>
    </w:p>
    <w:p w14:paraId="0D68B118" w14:textId="77777777" w:rsidR="00E12E3C" w:rsidRDefault="00E12E3C" w:rsidP="00E12E3C">
      <w:pPr>
        <w:pStyle w:val="ListParagraph"/>
        <w:numPr>
          <w:ilvl w:val="0"/>
          <w:numId w:val="2"/>
        </w:numPr>
        <w:spacing w:after="0"/>
      </w:pPr>
      <w:r>
        <w:t>Roof- refurbishment and upgrade</w:t>
      </w:r>
    </w:p>
    <w:p w14:paraId="045EAD0E" w14:textId="77777777" w:rsidR="00E12E3C" w:rsidRDefault="00E12E3C" w:rsidP="00E12E3C">
      <w:pPr>
        <w:pStyle w:val="ListParagraph"/>
        <w:numPr>
          <w:ilvl w:val="0"/>
          <w:numId w:val="2"/>
        </w:numPr>
        <w:spacing w:after="0"/>
      </w:pPr>
      <w:r>
        <w:t xml:space="preserve">New UPVC windows and doors </w:t>
      </w:r>
    </w:p>
    <w:p w14:paraId="3F21A291" w14:textId="77777777" w:rsidR="00E12E3C" w:rsidRDefault="00E12E3C" w:rsidP="00E12E3C">
      <w:pPr>
        <w:pStyle w:val="ListParagraph"/>
        <w:numPr>
          <w:ilvl w:val="0"/>
          <w:numId w:val="2"/>
        </w:numPr>
        <w:spacing w:after="0"/>
      </w:pPr>
      <w:r>
        <w:t>External redecoration</w:t>
      </w:r>
    </w:p>
    <w:p w14:paraId="08665C29" w14:textId="77777777" w:rsidR="00E12E3C" w:rsidRDefault="00E12E3C" w:rsidP="00E12E3C">
      <w:pPr>
        <w:pStyle w:val="ListParagraph"/>
        <w:numPr>
          <w:ilvl w:val="0"/>
          <w:numId w:val="2"/>
        </w:numPr>
        <w:spacing w:after="0"/>
      </w:pPr>
      <w:r>
        <w:t xml:space="preserve">Replacement appliance bay doors from manual to electric </w:t>
      </w:r>
    </w:p>
    <w:p w14:paraId="59EA4F4F" w14:textId="77777777" w:rsidR="00E12E3C" w:rsidRDefault="00E12E3C" w:rsidP="00E12E3C">
      <w:pPr>
        <w:pStyle w:val="ListParagraph"/>
        <w:numPr>
          <w:ilvl w:val="0"/>
          <w:numId w:val="2"/>
        </w:numPr>
        <w:spacing w:after="0"/>
      </w:pPr>
      <w:r>
        <w:t xml:space="preserve">PV installation and associated falls arrest system. </w:t>
      </w:r>
    </w:p>
    <w:p w14:paraId="0CF16F4E" w14:textId="46F8F106" w:rsidR="00E12E3C" w:rsidRDefault="00E12E3C" w:rsidP="00E12E3C">
      <w:pPr>
        <w:pStyle w:val="ListParagraph"/>
        <w:numPr>
          <w:ilvl w:val="0"/>
          <w:numId w:val="2"/>
        </w:numPr>
        <w:spacing w:after="0"/>
      </w:pPr>
      <w:r>
        <w:t xml:space="preserve">Complete internal reconfiguration of the accommodation block, developing larger rooms, </w:t>
      </w:r>
      <w:r w:rsidR="000A728C">
        <w:t>additional</w:t>
      </w:r>
      <w:r>
        <w:t xml:space="preserve"> toilet and shower. </w:t>
      </w:r>
    </w:p>
    <w:p w14:paraId="2547C281" w14:textId="77777777" w:rsidR="00E12E3C" w:rsidRDefault="00E12E3C" w:rsidP="00E12E3C">
      <w:pPr>
        <w:pStyle w:val="ListParagraph"/>
        <w:numPr>
          <w:ilvl w:val="0"/>
          <w:numId w:val="2"/>
        </w:numPr>
        <w:spacing w:after="0"/>
      </w:pPr>
      <w:r>
        <w:t>Replacement sanitaryware and showers.</w:t>
      </w:r>
    </w:p>
    <w:p w14:paraId="4CFD870F" w14:textId="77777777" w:rsidR="00E12E3C" w:rsidRDefault="00E12E3C" w:rsidP="00E12E3C">
      <w:pPr>
        <w:pStyle w:val="ListParagraph"/>
        <w:numPr>
          <w:ilvl w:val="0"/>
          <w:numId w:val="2"/>
        </w:numPr>
        <w:spacing w:after="0"/>
      </w:pPr>
      <w:r>
        <w:t xml:space="preserve">New kitchen as per client specification. </w:t>
      </w:r>
    </w:p>
    <w:p w14:paraId="35332D21" w14:textId="77777777" w:rsidR="00E12E3C" w:rsidRDefault="00E12E3C" w:rsidP="00E12E3C">
      <w:pPr>
        <w:pStyle w:val="ListParagraph"/>
        <w:numPr>
          <w:ilvl w:val="0"/>
          <w:numId w:val="2"/>
        </w:numPr>
        <w:spacing w:after="0"/>
      </w:pPr>
      <w:r>
        <w:t xml:space="preserve">Redecoration and flooring. </w:t>
      </w:r>
    </w:p>
    <w:p w14:paraId="07572D4C" w14:textId="77777777" w:rsidR="00E12E3C" w:rsidRDefault="00E12E3C" w:rsidP="00E12E3C">
      <w:pPr>
        <w:pStyle w:val="ListParagraph"/>
        <w:numPr>
          <w:ilvl w:val="0"/>
          <w:numId w:val="2"/>
        </w:numPr>
        <w:spacing w:after="0"/>
      </w:pPr>
      <w:r>
        <w:t xml:space="preserve">New lighting and fire alarm system. </w:t>
      </w:r>
    </w:p>
    <w:p w14:paraId="36717C13" w14:textId="77777777" w:rsidR="00E12E3C" w:rsidRDefault="00E12E3C" w:rsidP="00E12E3C">
      <w:pPr>
        <w:pStyle w:val="ListParagraph"/>
        <w:numPr>
          <w:ilvl w:val="0"/>
          <w:numId w:val="2"/>
        </w:numPr>
        <w:spacing w:after="0"/>
      </w:pPr>
      <w:r>
        <w:t xml:space="preserve">Replacement low carbon heating system alongside low carbon hot water design. </w:t>
      </w:r>
    </w:p>
    <w:p w14:paraId="3AB1B8F9" w14:textId="77777777" w:rsidR="00E12E3C" w:rsidRDefault="00E12E3C" w:rsidP="00E12E3C">
      <w:pPr>
        <w:pStyle w:val="ListParagraph"/>
        <w:numPr>
          <w:ilvl w:val="0"/>
          <w:numId w:val="2"/>
        </w:numPr>
        <w:spacing w:after="0"/>
      </w:pPr>
      <w:r>
        <w:t xml:space="preserve">Replacement fire doors. </w:t>
      </w:r>
    </w:p>
    <w:p w14:paraId="4F11FAA7" w14:textId="77777777" w:rsidR="00E12E3C" w:rsidRDefault="00E12E3C" w:rsidP="00E12E3C">
      <w:pPr>
        <w:pStyle w:val="ListParagraph"/>
        <w:numPr>
          <w:ilvl w:val="0"/>
          <w:numId w:val="2"/>
        </w:numPr>
        <w:spacing w:after="0"/>
      </w:pPr>
      <w:r>
        <w:t>Attendance at a minimum of 3 design meetings and 5 contractor meetings.</w:t>
      </w:r>
    </w:p>
    <w:p w14:paraId="7FC9BC78" w14:textId="77777777" w:rsidR="00E12E3C" w:rsidRPr="00FD4192" w:rsidRDefault="00E12E3C" w:rsidP="00E12E3C">
      <w:pPr>
        <w:pStyle w:val="ListParagraph"/>
        <w:numPr>
          <w:ilvl w:val="0"/>
          <w:numId w:val="2"/>
        </w:numPr>
        <w:spacing w:after="0"/>
      </w:pPr>
      <w:r>
        <w:t>Pre-tender cost estimates and post tender cost review.</w:t>
      </w:r>
    </w:p>
    <w:p w14:paraId="0F1FE351" w14:textId="77777777" w:rsidR="00E907C2" w:rsidRDefault="00E907C2"/>
    <w:sectPr w:rsidR="00E907C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A99BF" w14:textId="77777777" w:rsidR="00EB26AC" w:rsidRDefault="00EB26AC" w:rsidP="00E12E3C">
      <w:pPr>
        <w:spacing w:after="0" w:line="240" w:lineRule="auto"/>
      </w:pPr>
      <w:r>
        <w:separator/>
      </w:r>
    </w:p>
  </w:endnote>
  <w:endnote w:type="continuationSeparator" w:id="0">
    <w:p w14:paraId="006143FC" w14:textId="77777777" w:rsidR="00EB26AC" w:rsidRDefault="00EB26AC" w:rsidP="00E1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4A4E0" w14:textId="28551E46" w:rsidR="00E12E3C" w:rsidRDefault="00E12E3C">
    <w:pPr>
      <w:pStyle w:val="Footer"/>
    </w:pPr>
    <w:r>
      <w:rPr>
        <w:noProof/>
        <w14:ligatures w14:val="standardContextual"/>
      </w:rPr>
      <mc:AlternateContent>
        <mc:Choice Requires="wps">
          <w:drawing>
            <wp:anchor distT="0" distB="0" distL="0" distR="0" simplePos="0" relativeHeight="251662336" behindDoc="0" locked="0" layoutInCell="1" allowOverlap="1" wp14:anchorId="64772DAF" wp14:editId="1476B783">
              <wp:simplePos x="635" y="635"/>
              <wp:positionH relativeFrom="page">
                <wp:align>center</wp:align>
              </wp:positionH>
              <wp:positionV relativeFrom="page">
                <wp:align>bottom</wp:align>
              </wp:positionV>
              <wp:extent cx="3352165" cy="404495"/>
              <wp:effectExtent l="0" t="0" r="635" b="0"/>
              <wp:wrapNone/>
              <wp:docPr id="159367487" name="Text Box 5" descr="[SWYDDOGOL - SENSITIF]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52165" cy="404495"/>
                      </a:xfrm>
                      <a:prstGeom prst="rect">
                        <a:avLst/>
                      </a:prstGeom>
                      <a:noFill/>
                      <a:ln>
                        <a:noFill/>
                      </a:ln>
                    </wps:spPr>
                    <wps:txbx>
                      <w:txbxContent>
                        <w:p w14:paraId="023D2BC7" w14:textId="7FC51A46"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72DAF" id="_x0000_t202" coordsize="21600,21600" o:spt="202" path="m,l,21600r21600,l21600,xe">
              <v:stroke joinstyle="miter"/>
              <v:path gradientshapeok="t" o:connecttype="rect"/>
            </v:shapetype>
            <v:shape id="Text Box 5" o:spid="_x0000_s1030" type="#_x0000_t202" alt="[SWYDDOGOL - SENSITIF] - [OFFICIAL - SENSITIVE]" style="position:absolute;margin-left:0;margin-top:0;width:263.95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q6EAIAAB0EAAAOAAAAZHJzL2Uyb0RvYy54bWysU8Fu2zAMvQ/YPwi6L3bSpFiNOEXWIsOA&#10;oC2QDj0rshQbkERBUmJnXz9KtpOt22nYRaZJ6pF8fFred1qRk3C+AVPS6SSnRBgOVWMOJf3+uvn0&#10;mRIfmKmYAiNKehae3q8+fli2thAzqEFVwhEEMb5obUnrEGyRZZ7XQjM/ASsMBiU4zQL+ukNWOdYi&#10;ulbZLM9vsxZcZR1w4T16H/sgXSV8KQUPz1J6EYgqKfYW0unSuY9ntlqy4uCYrRs+tMH+oQvNGoNF&#10;L1CPLDBydM0fULrhDjzIMOGgM5Cy4SLNgNNM83fT7GpmRZoFyfH2QpP/f7D86bSzL46E7gt0uMBI&#10;SGt94dEZ5+mk0/GLnRKMI4XnC22iC4Sj8+ZmMZveLijhGJvn8/ndIsJk19vW+fBVgCbRKKnDtSS2&#10;2GnrQ586psRiBjaNUmk1yvzmQMzoya4tRit0+440VUlnY/t7qM44lYN+4d7yTYOlt8yHF+ZwwzgI&#10;qjY84yEVtCWFwaKkBvfjb/6Yj8RjlJIWFVNSg5KmRH0zuJAortFwo7FPxvQuX+QYN0f9AKjDKT4J&#10;y5OJXhfUaEoH+g31vI6FMMQMx3Il3Y/mQ+ili++Bi/U6JaGOLAtbs7M8Qke6Ipev3RtzdiA84Kqe&#10;YJQTK97x3ufGm96ujwHZT0uJ1PZEDoyjBtNah/cSRf7rf8q6vurVTwAAAP//AwBQSwMEFAAGAAgA&#10;AAAhAFjjp5/cAAAABAEAAA8AAABkcnMvZG93bnJldi54bWxMj8FuwjAQRO9I/QdrK/UGDomANo2D&#10;KqSeqCoBvfS22EuSEq+j2IHw93V7aS8rjWY087ZYj7YVF+p941jBfJaAINbONFwp+Di8Th9B+IBs&#10;sHVMCm7kYV3eTQrMjbvyji77UIlYwj5HBXUIXS6l1zVZ9DPXEUfv5HqLIcq+kqbHayy3rUyTZCkt&#10;NhwXauxoU5M+7werYLELb8M7H7LPMb19bbuNzk5brdTD/fjyDCLQGP7C8IMf0aGMTEc3sPGiVRAf&#10;Cb83eot09QTiqGCZrUCWhfwPX34DAAD//wMAUEsBAi0AFAAGAAgAAAAhALaDOJL+AAAA4QEAABMA&#10;AAAAAAAAAAAAAAAAAAAAAFtDb250ZW50X1R5cGVzXS54bWxQSwECLQAUAAYACAAAACEAOP0h/9YA&#10;AACUAQAACwAAAAAAAAAAAAAAAAAvAQAAX3JlbHMvLnJlbHNQSwECLQAUAAYACAAAACEAMtFquhAC&#10;AAAdBAAADgAAAAAAAAAAAAAAAAAuAgAAZHJzL2Uyb0RvYy54bWxQSwECLQAUAAYACAAAACEAWOOn&#10;n9wAAAAEAQAADwAAAAAAAAAAAAAAAABqBAAAZHJzL2Rvd25yZXYueG1sUEsFBgAAAAAEAAQA8wAA&#10;AHMFAAAAAA==&#10;" filled="f" stroked="f">
              <v:fill o:detectmouseclick="t"/>
              <v:textbox style="mso-fit-shape-to-text:t" inset="0,0,0,15pt">
                <w:txbxContent>
                  <w:p w14:paraId="023D2BC7" w14:textId="7FC51A46"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99A7" w14:textId="05B3A033" w:rsidR="00E12E3C" w:rsidRDefault="00E12E3C">
    <w:pPr>
      <w:pStyle w:val="Footer"/>
    </w:pPr>
    <w:r>
      <w:rPr>
        <w:noProof/>
        <w14:ligatures w14:val="standardContextual"/>
      </w:rPr>
      <mc:AlternateContent>
        <mc:Choice Requires="wps">
          <w:drawing>
            <wp:anchor distT="0" distB="0" distL="0" distR="0" simplePos="0" relativeHeight="251663360" behindDoc="0" locked="0" layoutInCell="1" allowOverlap="1" wp14:anchorId="57157AA0" wp14:editId="48F7A189">
              <wp:simplePos x="914400" y="10039350"/>
              <wp:positionH relativeFrom="page">
                <wp:align>center</wp:align>
              </wp:positionH>
              <wp:positionV relativeFrom="page">
                <wp:align>bottom</wp:align>
              </wp:positionV>
              <wp:extent cx="3352165" cy="404495"/>
              <wp:effectExtent l="0" t="0" r="635" b="0"/>
              <wp:wrapNone/>
              <wp:docPr id="1004188951" name="Text Box 6" descr="[SWYDDOGOL - SENSITIF]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52165" cy="404495"/>
                      </a:xfrm>
                      <a:prstGeom prst="rect">
                        <a:avLst/>
                      </a:prstGeom>
                      <a:noFill/>
                      <a:ln>
                        <a:noFill/>
                      </a:ln>
                    </wps:spPr>
                    <wps:txbx>
                      <w:txbxContent>
                        <w:p w14:paraId="379B52B8" w14:textId="5CC1206D"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157AA0" id="_x0000_t202" coordsize="21600,21600" o:spt="202" path="m,l,21600r21600,l21600,xe">
              <v:stroke joinstyle="miter"/>
              <v:path gradientshapeok="t" o:connecttype="rect"/>
            </v:shapetype>
            <v:shape id="Text Box 6" o:spid="_x0000_s1031" type="#_x0000_t202" alt="[SWYDDOGOL - SENSITIF] - [OFFICIAL - SENSITIVE]" style="position:absolute;margin-left:0;margin-top:0;width:263.95pt;height:31.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iHDwIAAB0EAAAOAAAAZHJzL2Uyb0RvYy54bWysU8Fu2zAMvQ/YPwi6L3bSpFiNOEXWIsOA&#10;oC2QDj0rshQbkERBUmJnXz9KtpOt22nYRaZJ6pF8fFred1qRk3C+AVPS6SSnRBgOVWMOJf3+uvn0&#10;mRIfmKmYAiNKehae3q8+fli2thAzqEFVwhEEMb5obUnrEGyRZZ7XQjM/ASsMBiU4zQL+ukNWOdYi&#10;ulbZLM9vsxZcZR1w4T16H/sgXSV8KQUPz1J6EYgqKfYW0unSuY9ntlqy4uCYrRs+tMH+oQvNGoNF&#10;L1CPLDBydM0fULrhDjzIMOGgM5Cy4SLNgNNM83fT7GpmRZoFyfH2QpP/f7D86bSzL46E7gt0uMBI&#10;SGt94dEZ5+mk0/GLnRKMI4XnC22iC4Sj8+ZmMZveLijhGJvn8/ndIsJk19vW+fBVgCbRKKnDtSS2&#10;2GnrQ586psRiBjaNUmk1yvzmQMzoya4tRit0+440FXYytr+H6oxTOegX7i3fNFh6y3x4YQ43jIOg&#10;asMzHlJBW1IYLEpqcD/+5o/5SDxGKWlRMSU1KGlK1DeDC4niGg03GvtkTO/yRY5xc9QPgDqc4pOw&#10;PJnodUGNpnSg31DP61gIQ8xwLFfS/Wg+hF66+B64WK9TEurIsrA1O8sjdKQrcvnavTFnB8IDruoJ&#10;Rjmx4h3vfW686e36GJD9tJRIbU/kwDhqMK11eC9R5L/+p6zrq179BAAA//8DAFBLAwQUAAYACAAA&#10;ACEAWOOnn9wAAAAEAQAADwAAAGRycy9kb3ducmV2LnhtbEyPwW7CMBBE70j9B2sr9QYOiYA2jYMq&#10;pJ6oKgG99LbYS5ISr6PYgfD3dXtpLyuNZjTztliPthUX6n3jWMF8loAg1s40XCn4OLxOH0H4gGyw&#10;dUwKbuRhXd5NCsyNu/KOLvtQiVjCPkcFdQhdLqXXNVn0M9cRR+/keoshyr6SpsdrLLetTJNkKS02&#10;HBdq7GhTkz7vB6tgsQtvwzsfss8xvX1tu43OTlut1MP9+PIMItAY/sLwgx/RoYxMRzew8aJVEB8J&#10;vzd6i3T1BOKoYJmtQJaF/A9ffgMAAP//AwBQSwECLQAUAAYACAAAACEAtoM4kv4AAADhAQAAEwAA&#10;AAAAAAAAAAAAAAAAAAAAW0NvbnRlbnRfVHlwZXNdLnhtbFBLAQItABQABgAIAAAAIQA4/SH/1gAA&#10;AJQBAAALAAAAAAAAAAAAAAAAAC8BAABfcmVscy8ucmVsc1BLAQItABQABgAIAAAAIQBfbtiHDwIA&#10;AB0EAAAOAAAAAAAAAAAAAAAAAC4CAABkcnMvZTJvRG9jLnhtbFBLAQItABQABgAIAAAAIQBY46ef&#10;3AAAAAQBAAAPAAAAAAAAAAAAAAAAAGkEAABkcnMvZG93bnJldi54bWxQSwUGAAAAAAQABADzAAAA&#10;cgUAAAAA&#10;" filled="f" stroked="f">
              <v:fill o:detectmouseclick="t"/>
              <v:textbox style="mso-fit-shape-to-text:t" inset="0,0,0,15pt">
                <w:txbxContent>
                  <w:p w14:paraId="379B52B8" w14:textId="5CC1206D"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A006" w14:textId="396B305B" w:rsidR="00E12E3C" w:rsidRDefault="00E12E3C">
    <w:pPr>
      <w:pStyle w:val="Footer"/>
    </w:pPr>
    <w:r>
      <w:rPr>
        <w:noProof/>
        <w14:ligatures w14:val="standardContextual"/>
      </w:rPr>
      <mc:AlternateContent>
        <mc:Choice Requires="wps">
          <w:drawing>
            <wp:anchor distT="0" distB="0" distL="0" distR="0" simplePos="0" relativeHeight="251661312" behindDoc="0" locked="0" layoutInCell="1" allowOverlap="1" wp14:anchorId="602AEE05" wp14:editId="068E77BC">
              <wp:simplePos x="635" y="635"/>
              <wp:positionH relativeFrom="page">
                <wp:align>center</wp:align>
              </wp:positionH>
              <wp:positionV relativeFrom="page">
                <wp:align>bottom</wp:align>
              </wp:positionV>
              <wp:extent cx="3352165" cy="404495"/>
              <wp:effectExtent l="0" t="0" r="635" b="0"/>
              <wp:wrapNone/>
              <wp:docPr id="1641824408" name="Text Box 4" descr="[SWYDDOGOL - SENSITIF]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52165" cy="404495"/>
                      </a:xfrm>
                      <a:prstGeom prst="rect">
                        <a:avLst/>
                      </a:prstGeom>
                      <a:noFill/>
                      <a:ln>
                        <a:noFill/>
                      </a:ln>
                    </wps:spPr>
                    <wps:txbx>
                      <w:txbxContent>
                        <w:p w14:paraId="7B223F21" w14:textId="6BDCDF01"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2AEE05" id="_x0000_t202" coordsize="21600,21600" o:spt="202" path="m,l,21600r21600,l21600,xe">
              <v:stroke joinstyle="miter"/>
              <v:path gradientshapeok="t" o:connecttype="rect"/>
            </v:shapetype>
            <v:shape id="Text Box 4" o:spid="_x0000_s1033" type="#_x0000_t202" alt="[SWYDDOGOL - SENSITIF] - [OFFICIAL - SENSITIVE]" style="position:absolute;margin-left:0;margin-top:0;width:263.95pt;height:31.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XcKDgIAAB0EAAAOAAAAZHJzL2Uyb0RvYy54bWysU8Fu2zAMvQ/YPwi6L3bSpFiNOEXWIsOA&#10;oC2QDj0rshQbkEWBUmJnXz9KiZOt22nYRaZJ6pF8fJrf961hB4W+AVvy8SjnTFkJVWN3Jf/+uvr0&#10;mTMfhK2EAatKflSe3y8+fph3rlATqMFUChmBWF90ruR1CK7IMi9r1Qo/AqcsBTVgKwL94i6rUHSE&#10;3ppskue3WQdYOQSpvCfv4ynIFwlfayXDs9ZeBWZKTr2FdGI6t/HMFnNR7FC4upHnNsQ/dNGKxlLR&#10;C9SjCILtsfkDqm0kggcdRhLaDLRupEoz0DTj/N00m1o4lWYhcry70OT/H6x8OmzcC7LQf4GeFhgJ&#10;6ZwvPDnjPL3GNn6pU0ZxovB4oU31gUly3tzMJuPbGWeSYtN8Or2bRZjsetuhD18VtCwaJUdaS2JL&#10;HNY+nFKHlFjMwqoxJq3G2N8chBk92bXFaIV+27OmKnmqGz1bqI40FcJp4d7JVUOl18KHF4G0YRqE&#10;VBue6dAGupLD2eKsBvzxN3/MJ+IpyllHiim5JUlzZr5ZWkgU12DgYGyTMb7LZznF7b59ANLhmJ6E&#10;k8kkLwYzmBqhfSM9L2MhCgkrqVzJt4P5EE7Spfcg1XKZkkhHToS13TgZoSNdkcvX/k2gOxMeaFVP&#10;MMhJFO94P+XGm94t94HYT0u5EnlmnDSY1np+L1Hkv/6nrOurXvwEAAD//wMAUEsDBBQABgAIAAAA&#10;IQBY46ef3AAAAAQBAAAPAAAAZHJzL2Rvd25yZXYueG1sTI/BbsIwEETvSP0Hayv1Bg6JgDaNgyqk&#10;nqgqAb30tthLkhKvo9iB8Pd1e2kvK41mNPO2WI+2FRfqfeNYwXyWgCDWzjRcKfg4vE4fQfiAbLB1&#10;TApu5GFd3k0KzI278o4u+1CJWMI+RwV1CF0updc1WfQz1xFH7+R6iyHKvpKmx2sst61Mk2QpLTYc&#10;F2rsaFOTPu8Hq2CxC2/DOx+yzzG9fW27jc5OW63Uw/348gwi0Bj+wvCDH9GhjExHN7DxolUQHwm/&#10;N3qLdPUE4qhgma1AloX8D19+AwAA//8DAFBLAQItABQABgAIAAAAIQC2gziS/gAAAOEBAAATAAAA&#10;AAAAAAAAAAAAAAAAAABbQ29udGVudF9UeXBlc10ueG1sUEsBAi0AFAAGAAgAAAAhADj9If/WAAAA&#10;lAEAAAsAAAAAAAAAAAAAAAAALwEAAF9yZWxzLy5yZWxzUEsBAi0AFAAGAAgAAAAhADHtdwoOAgAA&#10;HQQAAA4AAAAAAAAAAAAAAAAALgIAAGRycy9lMm9Eb2MueG1sUEsBAi0AFAAGAAgAAAAhAFjjp5/c&#10;AAAABAEAAA8AAAAAAAAAAAAAAAAAaAQAAGRycy9kb3ducmV2LnhtbFBLBQYAAAAABAAEAPMAAABx&#10;BQAAAAA=&#10;" filled="f" stroked="f">
              <v:fill o:detectmouseclick="t"/>
              <v:textbox style="mso-fit-shape-to-text:t" inset="0,0,0,15pt">
                <w:txbxContent>
                  <w:p w14:paraId="7B223F21" w14:textId="6BDCDF01"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018D8" w14:textId="77777777" w:rsidR="00EB26AC" w:rsidRDefault="00EB26AC" w:rsidP="00E12E3C">
      <w:pPr>
        <w:spacing w:after="0" w:line="240" w:lineRule="auto"/>
      </w:pPr>
      <w:r>
        <w:separator/>
      </w:r>
    </w:p>
  </w:footnote>
  <w:footnote w:type="continuationSeparator" w:id="0">
    <w:p w14:paraId="0549B40D" w14:textId="77777777" w:rsidR="00EB26AC" w:rsidRDefault="00EB26AC" w:rsidP="00E1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621B" w14:textId="089B529C" w:rsidR="00E12E3C" w:rsidRDefault="00E12E3C">
    <w:pPr>
      <w:pStyle w:val="Header"/>
    </w:pPr>
    <w:r>
      <w:rPr>
        <w:noProof/>
        <w14:ligatures w14:val="standardContextual"/>
      </w:rPr>
      <mc:AlternateContent>
        <mc:Choice Requires="wps">
          <w:drawing>
            <wp:anchor distT="0" distB="0" distL="0" distR="0" simplePos="0" relativeHeight="251659264" behindDoc="0" locked="0" layoutInCell="1" allowOverlap="1" wp14:anchorId="49BCEBA2" wp14:editId="4DB2BC73">
              <wp:simplePos x="635" y="635"/>
              <wp:positionH relativeFrom="page">
                <wp:align>center</wp:align>
              </wp:positionH>
              <wp:positionV relativeFrom="page">
                <wp:align>top</wp:align>
              </wp:positionV>
              <wp:extent cx="3352165" cy="404495"/>
              <wp:effectExtent l="0" t="0" r="635" b="14605"/>
              <wp:wrapNone/>
              <wp:docPr id="382365403" name="Text Box 2" descr="[SWYDDOGOL - SENSITIF]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352165" cy="404495"/>
                      </a:xfrm>
                      <a:prstGeom prst="rect">
                        <a:avLst/>
                      </a:prstGeom>
                      <a:noFill/>
                      <a:ln>
                        <a:noFill/>
                      </a:ln>
                    </wps:spPr>
                    <wps:txbx>
                      <w:txbxContent>
                        <w:p w14:paraId="0765A6EB" w14:textId="61C14402"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BCEBA2" id="_x0000_t202" coordsize="21600,21600" o:spt="202" path="m,l,21600r21600,l21600,xe">
              <v:stroke joinstyle="miter"/>
              <v:path gradientshapeok="t" o:connecttype="rect"/>
            </v:shapetype>
            <v:shape id="_x0000_s1028" type="#_x0000_t202" alt="[SWYDDOGOL - SENSITIF] - [OFFICIAL - SENSITIVE]" style="position:absolute;margin-left:0;margin-top:0;width:263.95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teCwIAABYEAAAOAAAAZHJzL2Uyb0RvYy54bWysU8Fu2zAMvQ/YPwi6L3bSpFiNOEXWIsOA&#10;oC2QDj0rshQbkERBUmJnXz9KtpOt22nYRaZI+pF8fFred1qRk3C+AVPS6SSnRBgOVWMOJf3+uvn0&#10;mRIfmKmYAiNKehae3q8+fli2thAzqEFVwhEEMb5obUnrEGyRZZ7XQjM/ASsMBiU4zQJe3SGrHGsR&#10;Xatslue3WQuusg648B69j32QrhK+lIKHZym9CESVFHsL6XTp3MczWy1ZcXDM1g0f2mD/0IVmjcGi&#10;F6hHFhg5uuYPKN1wBx5kmHDQGUjZcJFmwGmm+btpdjWzIs2C5Hh7ocn/P1j+dNrZF0dC9wU6XGAk&#10;pLW+8OiM83TS6fjFTgnGkcLzhTbRBcLReXOzmE1vF5RwjM3z+fxuEWGy69/W+fBVgCbRKKnDtSS2&#10;2GnrQ586psRiBjaNUmk1yvzmQMzoya4tRit0+27oew/VGcdx0G/aW75psOaW+fDCHK4WJ0C5hmc8&#10;pIK2pDBYlNTgfvzNH/ORcYxS0qJUSmpQy5SobwY3EVWVjOldvsjx5kb3fjTMUT8ACnCKb8HyZMa8&#10;oEZTOtBvKOR1LIQhZjiWK2kYzYfQaxYfAhfrdUpCAVkWtmZneYSOPEUSX7s35uzAdMAdPcGoI1a8&#10;I7zPjX96uz4GpD1tI3LaEzlQjeJL+xweSlT3r/eUdX3Oq58AAAD//wMAUEsDBBQABgAIAAAAIQBp&#10;jBum2wAAAAQBAAAPAAAAZHJzL2Rvd25yZXYueG1sTI9BT8JAEIXvJv6HzZh4k20xBaydEmLCgRui&#10;cl66Y1vtzjTdBSq/3tWLXiZ5eS/vfVMsR9epEw2+FUZIJwko4kpsyzXC68v6bgHKB8PWdMKE8EUe&#10;luX1VWFyK2d+ptMu1CqWsM8NQhNCn2vtq4ac8RPpiaP3LoMzIcqh1nYw51juOj1Nkpl2puW40Jie&#10;nhqqPndHh9BmKwkpvW3WH3uXSnrZbrLLFvH2Zlw9ggo0hr8w/OBHdCgj00GObL3qEOIj4fdGL5vO&#10;H0AdEGb3c9Blof/Dl98AAAD//wMAUEsBAi0AFAAGAAgAAAAhALaDOJL+AAAA4QEAABMAAAAAAAAA&#10;AAAAAAAAAAAAAFtDb250ZW50X1R5cGVzXS54bWxQSwECLQAUAAYACAAAACEAOP0h/9YAAACUAQAA&#10;CwAAAAAAAAAAAAAAAAAvAQAAX3JlbHMvLnJlbHNQSwECLQAUAAYACAAAACEAcGALXgsCAAAWBAAA&#10;DgAAAAAAAAAAAAAAAAAuAgAAZHJzL2Uyb0RvYy54bWxQSwECLQAUAAYACAAAACEAaYwbptsAAAAE&#10;AQAADwAAAAAAAAAAAAAAAABlBAAAZHJzL2Rvd25yZXYueG1sUEsFBgAAAAAEAAQA8wAAAG0FAAAA&#10;AA==&#10;" filled="f" stroked="f">
              <v:fill o:detectmouseclick="t"/>
              <v:textbox style="mso-fit-shape-to-text:t" inset="0,15pt,0,0">
                <w:txbxContent>
                  <w:p w14:paraId="0765A6EB" w14:textId="61C14402"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09BE" w14:textId="29095CC6" w:rsidR="00E12E3C" w:rsidRDefault="00E12E3C">
    <w:pPr>
      <w:pStyle w:val="Header"/>
    </w:pPr>
    <w:r>
      <w:rPr>
        <w:noProof/>
        <w14:ligatures w14:val="standardContextual"/>
      </w:rPr>
      <mc:AlternateContent>
        <mc:Choice Requires="wps">
          <w:drawing>
            <wp:anchor distT="0" distB="0" distL="0" distR="0" simplePos="0" relativeHeight="251660288" behindDoc="0" locked="0" layoutInCell="1" allowOverlap="1" wp14:anchorId="6738F178" wp14:editId="06F35FE5">
              <wp:simplePos x="914400" y="447675"/>
              <wp:positionH relativeFrom="page">
                <wp:align>center</wp:align>
              </wp:positionH>
              <wp:positionV relativeFrom="page">
                <wp:align>top</wp:align>
              </wp:positionV>
              <wp:extent cx="3352165" cy="404495"/>
              <wp:effectExtent l="0" t="0" r="635" b="14605"/>
              <wp:wrapNone/>
              <wp:docPr id="1513747792" name="Text Box 3" descr="[SWYDDOGOL - SENSITIF]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352165" cy="404495"/>
                      </a:xfrm>
                      <a:prstGeom prst="rect">
                        <a:avLst/>
                      </a:prstGeom>
                      <a:noFill/>
                      <a:ln>
                        <a:noFill/>
                      </a:ln>
                    </wps:spPr>
                    <wps:txbx>
                      <w:txbxContent>
                        <w:p w14:paraId="4B599BA3" w14:textId="47B4960E"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38F178" id="_x0000_t202" coordsize="21600,21600" o:spt="202" path="m,l,21600r21600,l21600,xe">
              <v:stroke joinstyle="miter"/>
              <v:path gradientshapeok="t" o:connecttype="rect"/>
            </v:shapetype>
            <v:shape id="Text Box 3" o:spid="_x0000_s1029" type="#_x0000_t202" alt="[SWYDDOGOL - SENSITIF] - [OFFICIAL - SENSITIVE]" style="position:absolute;margin-left:0;margin-top:0;width:263.95pt;height:31.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xIDQIAAB0EAAAOAAAAZHJzL2Uyb0RvYy54bWysU8Fu2zAMvQ/YPwi6L3bSpFiNOEXWIsOA&#10;oC2QDj0rshQbkERBUmJnXz9KjpO266nYRaZI+pF8fJrfdlqRg3C+AVPS8SinRBgOVWN2Jf39vPr2&#10;nRIfmKmYAiNKehSe3i6+fpm3thATqEFVwhEEMb5obUnrEGyRZZ7XQjM/AisMBiU4zQJe3S6rHGsR&#10;XatskufXWQuusg648B69932QLhK+lIKHRym9CESVFHsL6XTp3MYzW8xZsXPM1g0/tcE+0YVmjcGi&#10;Z6h7FhjZu+YfKN1wBx5kGHHQGUjZcJFmwGnG+btpNjWzIs2C5Hh7psn/P1j+cNjYJ0dC9wM6XGAk&#10;pLW+8OiM83TS6fjFTgnGkcLjmTbRBcLReXU1m4yvZ5RwjE3z6fRmFmGyy9/W+fBTgCbRKKnDtSS2&#10;2GHtQ586pMRiBlaNUmk1yrxxIGb0ZJcWoxW6bUea6lX7W6iOOJWDfuHe8lWDpdfMhyfmcMM4CKo2&#10;POIhFbQlhZNFSQ3uz0f+mI/EY5SSFhVTUoOSpkT9MriQKK5kjG/yWY43N7i3g2H2+g5Qh2N8EpYn&#10;M+YFNZjSgX5BPS9jIQwxw7FcScNg3oVeuvgeuFguUxLqyLKwNhvLI3SkK3L53L0wZ0+EB1zVAwxy&#10;YsU73vvc+Ke3y31A9tNSIrU9kSfGUYNpraf3EkX++p6yLq968RcAAP//AwBQSwMEFAAGAAgAAAAh&#10;AGmMG6bbAAAABAEAAA8AAABkcnMvZG93bnJldi54bWxMj0FPwkAQhe8m/ofNmHiTbTEFrJ0SYsKB&#10;G6JyXrpjW+3ONN0FKr/e1YteJnl5L+99UyxH16kTDb4VRkgnCSjiSmzLNcLry/puAcoHw9Z0woTw&#10;RR6W5fVVYXIrZ36m0y7UKpawzw1CE0Kfa+2rhpzxE+mJo/cugzMhyqHWdjDnWO46PU2SmXam5bjQ&#10;mJ6eGqo+d0eH0GYrCSm9bdYfe5dKetlusssW8fZmXD2CCjSGvzD84Ed0KCPTQY5sveoQ4iPh90Yv&#10;m84fQB0QZvdz0GWh/8OX3wAAAP//AwBQSwECLQAUAAYACAAAACEAtoM4kv4AAADhAQAAEwAAAAAA&#10;AAAAAAAAAAAAAAAAW0NvbnRlbnRfVHlwZXNdLnhtbFBLAQItABQABgAIAAAAIQA4/SH/1gAAAJQB&#10;AAALAAAAAAAAAAAAAAAAAC8BAABfcmVscy8ucmVsc1BLAQItABQABgAIAAAAIQAb1+xIDQIAAB0E&#10;AAAOAAAAAAAAAAAAAAAAAC4CAABkcnMvZTJvRG9jLnhtbFBLAQItABQABgAIAAAAIQBpjBum2wAA&#10;AAQBAAAPAAAAAAAAAAAAAAAAAGcEAABkcnMvZG93bnJldi54bWxQSwUGAAAAAAQABADzAAAAbwUA&#10;AAAA&#10;" filled="f" stroked="f">
              <v:fill o:detectmouseclick="t"/>
              <v:textbox style="mso-fit-shape-to-text:t" inset="0,15pt,0,0">
                <w:txbxContent>
                  <w:p w14:paraId="4B599BA3" w14:textId="47B4960E"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5F0A" w14:textId="659310AB" w:rsidR="00E12E3C" w:rsidRDefault="00E12E3C">
    <w:pPr>
      <w:pStyle w:val="Header"/>
    </w:pPr>
    <w:r>
      <w:rPr>
        <w:noProof/>
        <w14:ligatures w14:val="standardContextual"/>
      </w:rPr>
      <mc:AlternateContent>
        <mc:Choice Requires="wps">
          <w:drawing>
            <wp:anchor distT="0" distB="0" distL="0" distR="0" simplePos="0" relativeHeight="251658240" behindDoc="0" locked="0" layoutInCell="1" allowOverlap="1" wp14:anchorId="55F367DB" wp14:editId="69B8DC2F">
              <wp:simplePos x="635" y="635"/>
              <wp:positionH relativeFrom="page">
                <wp:align>center</wp:align>
              </wp:positionH>
              <wp:positionV relativeFrom="page">
                <wp:align>top</wp:align>
              </wp:positionV>
              <wp:extent cx="3352165" cy="404495"/>
              <wp:effectExtent l="0" t="0" r="635" b="14605"/>
              <wp:wrapNone/>
              <wp:docPr id="440681135" name="Text Box 1" descr="[SWYDDOGOL - SENSITIF]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352165" cy="404495"/>
                      </a:xfrm>
                      <a:prstGeom prst="rect">
                        <a:avLst/>
                      </a:prstGeom>
                      <a:noFill/>
                      <a:ln>
                        <a:noFill/>
                      </a:ln>
                    </wps:spPr>
                    <wps:txbx>
                      <w:txbxContent>
                        <w:p w14:paraId="3768DE4F" w14:textId="4D2556C3"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F367DB" id="_x0000_t202" coordsize="21600,21600" o:spt="202" path="m,l,21600r21600,l21600,xe">
              <v:stroke joinstyle="miter"/>
              <v:path gradientshapeok="t" o:connecttype="rect"/>
            </v:shapetype>
            <v:shape id="Text Box 1" o:spid="_x0000_s1032" type="#_x0000_t202" alt="[SWYDDOGOL - SENSITIF] - [OFFICIAL - SENSITIVE]" style="position:absolute;margin-left:0;margin-top:0;width:263.9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SDDwIAAB0EAAAOAAAAZHJzL2Uyb0RvYy54bWysU8Fu2zAMvQ/YPwi6L3bSpFiNOEXWIsOA&#10;oC2QDj0rshQbkERBUmJnXz9KtpOt22nYRaZI+pF8fFred1qRk3C+AVPS6SSnRBgOVWMOJf3+uvn0&#10;mRIfmKmYAiNKehae3q8+fli2thAzqEFVwhEEMb5obUnrEGyRZZ7XQjM/ASsMBiU4zQJe3SGrHGsR&#10;Xatslue3WQuusg648B69j32QrhK+lIKHZym9CESVFHsL6XTp3MczWy1ZcXDM1g0f2mD/0IVmjcGi&#10;F6hHFhg5uuYPKN1wBx5kmHDQGUjZcJFmwGmm+btpdjWzIs2C5Hh7ocn/P1j+dNrZF0dC9wU6XGAk&#10;pLW+8OiM83TS6fjFTgnGkcLzhTbRBcLReXOzmE1vF5RwjM3z+fxuEWGy69/W+fBVgCbRKKnDtSS2&#10;2GnrQ586psRiBjaNUmk1yvzmQMzoya4tRit0+440FRYf299DdcapHPQL95ZvGiy9ZT68MIcbxkFQ&#10;teEZD6mgLSkMFiU1uB9/88d8JB6jlLSomJIalDQl6pvBhURxJWN6ly9yvLnRvR8Nc9QPgDqc4pOw&#10;PJkxL6jRlA70G+p5HQthiBmO5UoaRvMh9NLF98DFep2SUEeWha3ZWR6hI12Ry9fujTk7EB5wVU8w&#10;yokV73jvc+Of3q6PAdlPS4nU9kQOjKMG01qH9xJF/us9ZV1f9eonAAAA//8DAFBLAwQUAAYACAAA&#10;ACEAaYwbptsAAAAEAQAADwAAAGRycy9kb3ducmV2LnhtbEyPQU/CQBCF7yb+h82YeJNtMQWsnRJi&#10;woEbonJeumNb7c403QUqv97Vi14meXkv731TLEfXqRMNvhVGSCcJKOJKbMs1wuvL+m4BygfD1nTC&#10;hPBFHpbl9VVhcitnfqbTLtQqlrDPDUITQp9r7auGnPET6Ymj9y6DMyHKodZ2MOdY7jo9TZKZdqbl&#10;uNCYnp4aqj53R4fQZisJKb1t1h97l0p62W6yyxbx9mZcPYIKNIa/MPzgR3QoI9NBjmy96hDiI+H3&#10;Ri+bzh9AHRBm93PQZaH/w5ffAAAA//8DAFBLAQItABQABgAIAAAAIQC2gziS/gAAAOEBAAATAAAA&#10;AAAAAAAAAAAAAAAAAABbQ29udGVudF9UeXBlc10ueG1sUEsBAi0AFAAGAAgAAAAhADj9If/WAAAA&#10;lAEAAAsAAAAAAAAAAAAAAAAALwEAAF9yZWxzLy5yZWxzUEsBAi0AFAAGAAgAAAAhAMKVlIMPAgAA&#10;HQQAAA4AAAAAAAAAAAAAAAAALgIAAGRycy9lMm9Eb2MueG1sUEsBAi0AFAAGAAgAAAAhAGmMG6bb&#10;AAAABAEAAA8AAAAAAAAAAAAAAAAAaQQAAGRycy9kb3ducmV2LnhtbFBLBQYAAAAABAAEAPMAAABx&#10;BQAAAAA=&#10;" filled="f" stroked="f">
              <v:fill o:detectmouseclick="t"/>
              <v:textbox style="mso-fit-shape-to-text:t" inset="0,15pt,0,0">
                <w:txbxContent>
                  <w:p w14:paraId="3768DE4F" w14:textId="4D2556C3" w:rsidR="00E12E3C" w:rsidRPr="00E12E3C" w:rsidRDefault="00E12E3C" w:rsidP="00E12E3C">
                    <w:pPr>
                      <w:spacing w:after="0"/>
                      <w:rPr>
                        <w:rFonts w:ascii="Aptos" w:eastAsia="Aptos" w:hAnsi="Aptos" w:cs="Aptos"/>
                        <w:noProof/>
                        <w:color w:val="000000"/>
                      </w:rPr>
                    </w:pPr>
                    <w:r w:rsidRPr="00E12E3C">
                      <w:rPr>
                        <w:rFonts w:ascii="Aptos" w:eastAsia="Aptos" w:hAnsi="Aptos" w:cs="Aptos"/>
                        <w:noProof/>
                        <w:color w:val="000000"/>
                      </w:rPr>
                      <w:t>[SWYDDOGOL - SENSITIF] - [OFFICIAL -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0651A"/>
    <w:multiLevelType w:val="hybridMultilevel"/>
    <w:tmpl w:val="AF24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2C7106"/>
    <w:multiLevelType w:val="multilevel"/>
    <w:tmpl w:val="701A0150"/>
    <w:lvl w:ilvl="0">
      <w:start w:val="1"/>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545942378">
    <w:abstractNumId w:val="1"/>
  </w:num>
  <w:num w:numId="2" w16cid:durableId="735394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E3C"/>
    <w:rsid w:val="000A728C"/>
    <w:rsid w:val="002D1EC2"/>
    <w:rsid w:val="00374AE5"/>
    <w:rsid w:val="007F4BC2"/>
    <w:rsid w:val="009C58F0"/>
    <w:rsid w:val="00C57B1A"/>
    <w:rsid w:val="00CC18BB"/>
    <w:rsid w:val="00D22AFB"/>
    <w:rsid w:val="00E12E3C"/>
    <w:rsid w:val="00E907C2"/>
    <w:rsid w:val="00EA16CA"/>
    <w:rsid w:val="00EB26AC"/>
    <w:rsid w:val="00F66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831CB"/>
  <w15:chartTrackingRefBased/>
  <w15:docId w15:val="{56AE157B-06E7-4425-B14E-843A3E27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3C"/>
    <w:pPr>
      <w:spacing w:line="276" w:lineRule="auto"/>
    </w:pPr>
    <w:rPr>
      <w:rFonts w:ascii="Segoe UI" w:eastAsiaTheme="minorEastAsia" w:hAnsi="Segoe UI" w:cs="Segoe UI"/>
      <w:kern w:val="0"/>
      <w:sz w:val="24"/>
      <w:szCs w:val="24"/>
      <w14:ligatures w14:val="none"/>
    </w:rPr>
  </w:style>
  <w:style w:type="paragraph" w:styleId="Heading1">
    <w:name w:val="heading 1"/>
    <w:basedOn w:val="Normal"/>
    <w:next w:val="Normal"/>
    <w:link w:val="Heading1Char"/>
    <w:uiPriority w:val="9"/>
    <w:qFormat/>
    <w:rsid w:val="00E12E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E12E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2E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2E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2E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2E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2E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2E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2E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E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E12E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2E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2E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2E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2E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E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E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E3C"/>
    <w:rPr>
      <w:rFonts w:eastAsiaTheme="majorEastAsia" w:cstheme="majorBidi"/>
      <w:color w:val="272727" w:themeColor="text1" w:themeTint="D8"/>
    </w:rPr>
  </w:style>
  <w:style w:type="paragraph" w:styleId="Title">
    <w:name w:val="Title"/>
    <w:basedOn w:val="Normal"/>
    <w:next w:val="Normal"/>
    <w:link w:val="TitleChar"/>
    <w:uiPriority w:val="10"/>
    <w:qFormat/>
    <w:rsid w:val="00E12E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2E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E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2E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E3C"/>
    <w:pPr>
      <w:spacing w:before="160"/>
      <w:jc w:val="center"/>
    </w:pPr>
    <w:rPr>
      <w:i/>
      <w:iCs/>
      <w:color w:val="404040" w:themeColor="text1" w:themeTint="BF"/>
    </w:rPr>
  </w:style>
  <w:style w:type="character" w:customStyle="1" w:styleId="QuoteChar">
    <w:name w:val="Quote Char"/>
    <w:basedOn w:val="DefaultParagraphFont"/>
    <w:link w:val="Quote"/>
    <w:uiPriority w:val="29"/>
    <w:rsid w:val="00E12E3C"/>
    <w:rPr>
      <w:i/>
      <w:iCs/>
      <w:color w:val="404040" w:themeColor="text1" w:themeTint="BF"/>
    </w:rPr>
  </w:style>
  <w:style w:type="paragraph" w:styleId="ListParagraph">
    <w:name w:val="List Paragraph"/>
    <w:basedOn w:val="Normal"/>
    <w:link w:val="ListParagraphChar"/>
    <w:uiPriority w:val="34"/>
    <w:qFormat/>
    <w:rsid w:val="00E12E3C"/>
    <w:pPr>
      <w:ind w:left="720"/>
      <w:contextualSpacing/>
    </w:pPr>
  </w:style>
  <w:style w:type="character" w:styleId="IntenseEmphasis">
    <w:name w:val="Intense Emphasis"/>
    <w:basedOn w:val="DefaultParagraphFont"/>
    <w:uiPriority w:val="21"/>
    <w:qFormat/>
    <w:rsid w:val="00E12E3C"/>
    <w:rPr>
      <w:i/>
      <w:iCs/>
      <w:color w:val="0F4761" w:themeColor="accent1" w:themeShade="BF"/>
    </w:rPr>
  </w:style>
  <w:style w:type="paragraph" w:styleId="IntenseQuote">
    <w:name w:val="Intense Quote"/>
    <w:basedOn w:val="Normal"/>
    <w:next w:val="Normal"/>
    <w:link w:val="IntenseQuoteChar"/>
    <w:uiPriority w:val="30"/>
    <w:qFormat/>
    <w:rsid w:val="00E12E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2E3C"/>
    <w:rPr>
      <w:i/>
      <w:iCs/>
      <w:color w:val="0F4761" w:themeColor="accent1" w:themeShade="BF"/>
    </w:rPr>
  </w:style>
  <w:style w:type="character" w:styleId="IntenseReference">
    <w:name w:val="Intense Reference"/>
    <w:basedOn w:val="DefaultParagraphFont"/>
    <w:uiPriority w:val="32"/>
    <w:qFormat/>
    <w:rsid w:val="00E12E3C"/>
    <w:rPr>
      <w:b/>
      <w:bCs/>
      <w:smallCaps/>
      <w:color w:val="0F4761" w:themeColor="accent1" w:themeShade="BF"/>
      <w:spacing w:val="5"/>
    </w:rPr>
  </w:style>
  <w:style w:type="character" w:customStyle="1" w:styleId="ListParagraphChar">
    <w:name w:val="List Paragraph Char"/>
    <w:link w:val="ListParagraph"/>
    <w:uiPriority w:val="34"/>
    <w:locked/>
    <w:rsid w:val="00E12E3C"/>
  </w:style>
  <w:style w:type="paragraph" w:styleId="Caption">
    <w:name w:val="caption"/>
    <w:basedOn w:val="Normal"/>
    <w:next w:val="Normal"/>
    <w:uiPriority w:val="35"/>
    <w:unhideWhenUsed/>
    <w:qFormat/>
    <w:rsid w:val="00E12E3C"/>
    <w:pPr>
      <w:spacing w:after="200" w:line="240" w:lineRule="auto"/>
    </w:pPr>
    <w:rPr>
      <w:i/>
      <w:iCs/>
      <w:color w:val="0E2841" w:themeColor="text2"/>
      <w:sz w:val="18"/>
      <w:szCs w:val="18"/>
    </w:rPr>
  </w:style>
  <w:style w:type="paragraph" w:styleId="Header">
    <w:name w:val="header"/>
    <w:basedOn w:val="Normal"/>
    <w:link w:val="HeaderChar"/>
    <w:uiPriority w:val="99"/>
    <w:unhideWhenUsed/>
    <w:rsid w:val="00E12E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E3C"/>
    <w:rPr>
      <w:rFonts w:ascii="Segoe UI" w:eastAsiaTheme="minorEastAsia" w:hAnsi="Segoe UI" w:cs="Segoe UI"/>
      <w:kern w:val="0"/>
      <w:sz w:val="24"/>
      <w:szCs w:val="24"/>
      <w14:ligatures w14:val="none"/>
    </w:rPr>
  </w:style>
  <w:style w:type="paragraph" w:styleId="Footer">
    <w:name w:val="footer"/>
    <w:basedOn w:val="Normal"/>
    <w:link w:val="FooterChar"/>
    <w:uiPriority w:val="99"/>
    <w:unhideWhenUsed/>
    <w:rsid w:val="00E12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E3C"/>
    <w:rPr>
      <w:rFonts w:ascii="Segoe UI" w:eastAsiaTheme="minorEastAsia" w:hAnsi="Segoe UI" w:cs="Segoe U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4b88553-2c2f-471a-aedb-ab195519dc02}" enabled="1" method="Privileged" siteId="{645d5f8c-8471-4585-a212-0c416c63e0a0}"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1958</Characters>
  <Application>Microsoft Office Word</Application>
  <DocSecurity>4</DocSecurity>
  <Lines>16</Lines>
  <Paragraphs>4</Paragraphs>
  <ScaleCrop>false</ScaleCrop>
  <Company>South Wales Fire &amp; Rescue Service</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Bunkham, Lee</dc:creator>
  <cp:keywords/>
  <dc:description/>
  <cp:lastModifiedBy>Bunkham, Lee</cp:lastModifiedBy>
  <cp:revision>2</cp:revision>
  <dcterms:created xsi:type="dcterms:W3CDTF">2026-07-02T07:19:00Z</dcterms:created>
  <dcterms:modified xsi:type="dcterms:W3CDTF">2026-07-02T07:19:00Z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1a4442af,16ca6edb,5a39f550</vt:lpwstr>
  </property>
  <property fmtid="{D5CDD505-2E9C-101B-9397-08002B2CF9AE}" pid="3" name="ClassificationContentMarkingHeaderFontProps">
    <vt:lpwstr>#000000,12,Aptos</vt:lpwstr>
  </property>
  <property fmtid="{D5CDD505-2E9C-101B-9397-08002B2CF9AE}" pid="4" name="ClassificationContentMarkingHeaderText">
    <vt:lpwstr>[SWYDDOGOL - SENSITIF] - [OFFICIAL - SENSITIVE]</vt:lpwstr>
  </property>
  <property fmtid="{D5CDD505-2E9C-101B-9397-08002B2CF9AE}" pid="5" name="ClassificationContentMarkingFooterShapeIds">
    <vt:lpwstr>61dc4098,97fc13f,3bdab517</vt:lpwstr>
  </property>
  <property fmtid="{D5CDD505-2E9C-101B-9397-08002B2CF9AE}" pid="6" name="ClassificationContentMarkingFooterFontProps">
    <vt:lpwstr>#000000,12,Aptos</vt:lpwstr>
  </property>
  <property fmtid="{D5CDD505-2E9C-101B-9397-08002B2CF9AE}" pid="7" name="ClassificationContentMarkingFooterText">
    <vt:lpwstr>[SWYDDOGOL - SENSITIF] - [OFFICIAL - SENSITIVE]</vt:lpwstr>
  </property>
</Properties>
</file>