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A996" w14:textId="5BA2F61C" w:rsidR="00CC1C58" w:rsidRDefault="00596CE2">
      <w:pPr>
        <w:rPr>
          <w:color w:val="FFFFFF" w:themeColor="background1"/>
          <w:sz w:val="72"/>
          <w:szCs w:val="72"/>
        </w:rPr>
      </w:pPr>
      <w:r>
        <w:rPr>
          <w:noProof/>
        </w:rPr>
        <mc:AlternateContent>
          <mc:Choice Requires="wpg">
            <w:drawing>
              <wp:anchor distT="0" distB="0" distL="114300" distR="114300" simplePos="0" relativeHeight="251658240" behindDoc="0" locked="0" layoutInCell="1" allowOverlap="1" wp14:anchorId="4B3D2C46" wp14:editId="6CE53B59">
                <wp:simplePos x="0" y="0"/>
                <wp:positionH relativeFrom="margin">
                  <wp:posOffset>-600075</wp:posOffset>
                </wp:positionH>
                <wp:positionV relativeFrom="paragraph">
                  <wp:posOffset>-685800</wp:posOffset>
                </wp:positionV>
                <wp:extent cx="7271906" cy="7315200"/>
                <wp:effectExtent l="152400" t="114300" r="139065" b="0"/>
                <wp:wrapNone/>
                <wp:docPr id="1176793090" name="Group 2"/>
                <wp:cNvGraphicFramePr/>
                <a:graphic xmlns:a="http://schemas.openxmlformats.org/drawingml/2006/main">
                  <a:graphicData uri="http://schemas.microsoft.com/office/word/2010/wordprocessingGroup">
                    <wpg:wgp>
                      <wpg:cNvGrpSpPr/>
                      <wpg:grpSpPr>
                        <a:xfrm>
                          <a:off x="0" y="0"/>
                          <a:ext cx="7271906" cy="7315200"/>
                          <a:chOff x="-29438" y="0"/>
                          <a:chExt cx="7271906" cy="7315200"/>
                        </a:xfrm>
                      </wpg:grpSpPr>
                      <wpg:grpSp>
                        <wpg:cNvPr id="1878497307" name="Group 1"/>
                        <wpg:cNvGrpSpPr/>
                        <wpg:grpSpPr>
                          <a:xfrm>
                            <a:off x="-29438" y="238125"/>
                            <a:ext cx="7271906" cy="7077075"/>
                            <a:chOff x="-29438" y="0"/>
                            <a:chExt cx="7271906" cy="7077075"/>
                          </a:xfrm>
                        </wpg:grpSpPr>
                        <wps:wsp>
                          <wps:cNvPr id="1879898899" name="Freeform 10"/>
                          <wps:cNvSpPr>
                            <a:spLocks/>
                          </wps:cNvSpPr>
                          <wps:spPr bwMode="auto">
                            <a:xfrm>
                              <a:off x="-29438" y="0"/>
                              <a:ext cx="7254240" cy="707707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chemeClr val="dk2">
                                    <a:tint val="93000"/>
                                    <a:satMod val="150000"/>
                                    <a:shade val="98000"/>
                                    <a:lumMod val="102000"/>
                                  </a:schemeClr>
                                </a:gs>
                                <a:gs pos="50000">
                                  <a:schemeClr val="dk2">
                                    <a:tint val="98000"/>
                                    <a:satMod val="130000"/>
                                    <a:shade val="90000"/>
                                    <a:lumMod val="103000"/>
                                  </a:schemeClr>
                                </a:gs>
                                <a:gs pos="100000">
                                  <a:srgbClr val="051F37"/>
                                </a:gs>
                              </a:gsLst>
                            </a:gradFill>
                            <a:ln>
                              <a:noFill/>
                            </a:ln>
                            <a:effectLst>
                              <a:outerShdw blurRad="63500" sx="102000" sy="102000" algn="ctr" rotWithShape="0">
                                <a:prstClr val="black">
                                  <a:alpha val="25000"/>
                                </a:prstClr>
                              </a:outerShdw>
                            </a:effectLst>
                          </wps:spPr>
                          <wps:style>
                            <a:lnRef idx="0">
                              <a:scrgbClr r="0" g="0" b="0"/>
                            </a:lnRef>
                            <a:fillRef idx="1003">
                              <a:schemeClr val="dk2"/>
                            </a:fillRef>
                            <a:effectRef idx="0">
                              <a:scrgbClr r="0" g="0" b="0"/>
                            </a:effectRef>
                            <a:fontRef idx="major"/>
                          </wps:style>
                          <wps:txbx>
                            <w:txbxContent>
                              <w:p w14:paraId="653F4B51" w14:textId="77777777" w:rsidR="00596CE2" w:rsidRDefault="00596CE2" w:rsidP="00596CE2">
                                <w:pPr>
                                  <w:rPr>
                                    <w:color w:val="FFFFFF" w:themeColor="background1"/>
                                    <w:sz w:val="72"/>
                                    <w:szCs w:val="72"/>
                                  </w:rPr>
                                </w:pPr>
                              </w:p>
                            </w:txbxContent>
                          </wps:txbx>
                          <wps:bodyPr rot="0" vert="horz" wrap="square" lIns="914400" tIns="1097280" rIns="1097280" bIns="1097280" anchor="b" anchorCtr="0" upright="1">
                            <a:noAutofit/>
                          </wps:bodyPr>
                        </wps:wsp>
                        <wps:wsp>
                          <wps:cNvPr id="179518523" name="Freeform 11"/>
                          <wps:cNvSpPr>
                            <a:spLocks/>
                          </wps:cNvSpPr>
                          <wps:spPr bwMode="auto">
                            <a:xfrm>
                              <a:off x="1167423" y="6260526"/>
                              <a:ext cx="6075045" cy="68135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9815 w 9815"/>
                                <a:gd name="connsiteY0" fmla="*/ 0 h 10117"/>
                                <a:gd name="connsiteX1" fmla="*/ 2715 w 9815"/>
                                <a:gd name="connsiteY1" fmla="*/ 8636 h 10117"/>
                                <a:gd name="connsiteX2" fmla="*/ 0 w 9815"/>
                                <a:gd name="connsiteY2" fmla="*/ 7220 h 10117"/>
                                <a:gd name="connsiteX3" fmla="*/ 3950 w 9815"/>
                                <a:gd name="connsiteY3" fmla="*/ 10000 h 10117"/>
                                <a:gd name="connsiteX4" fmla="*/ 9815 w 9815"/>
                                <a:gd name="connsiteY4" fmla="*/ 4091 h 10117"/>
                                <a:gd name="connsiteX5" fmla="*/ 9815 w 9815"/>
                                <a:gd name="connsiteY5" fmla="*/ 0 h 10117"/>
                                <a:gd name="connsiteX0" fmla="*/ 10000 w 10000"/>
                                <a:gd name="connsiteY0" fmla="*/ 0 h 10000"/>
                                <a:gd name="connsiteX1" fmla="*/ 2766 w 10000"/>
                                <a:gd name="connsiteY1" fmla="*/ 8536 h 10000"/>
                                <a:gd name="connsiteX2" fmla="*/ 0 w 10000"/>
                                <a:gd name="connsiteY2" fmla="*/ 7137 h 10000"/>
                                <a:gd name="connsiteX3" fmla="*/ 4024 w 10000"/>
                                <a:gd name="connsiteY3" fmla="*/ 9884 h 10000"/>
                                <a:gd name="connsiteX4" fmla="*/ 10000 w 10000"/>
                                <a:gd name="connsiteY4" fmla="*/ 4044 h 10000"/>
                                <a:gd name="connsiteX5" fmla="*/ 10000 w 10000"/>
                                <a:gd name="connsiteY5" fmla="*/ 0 h 10000"/>
                                <a:gd name="connsiteX0" fmla="*/ 10000 w 10000"/>
                                <a:gd name="connsiteY0" fmla="*/ 0 h 9980"/>
                                <a:gd name="connsiteX1" fmla="*/ 2766 w 10000"/>
                                <a:gd name="connsiteY1" fmla="*/ 8536 h 9980"/>
                                <a:gd name="connsiteX2" fmla="*/ 0 w 10000"/>
                                <a:gd name="connsiteY2" fmla="*/ 7137 h 9980"/>
                                <a:gd name="connsiteX3" fmla="*/ 4024 w 10000"/>
                                <a:gd name="connsiteY3" fmla="*/ 9884 h 9980"/>
                                <a:gd name="connsiteX4" fmla="*/ 10000 w 10000"/>
                                <a:gd name="connsiteY4" fmla="*/ 4044 h 9980"/>
                                <a:gd name="connsiteX5" fmla="*/ 10000 w 10000"/>
                                <a:gd name="connsiteY5" fmla="*/ 0 h 9980"/>
                                <a:gd name="connsiteX0" fmla="*/ 10000 w 10000"/>
                                <a:gd name="connsiteY0" fmla="*/ 0 h 10198"/>
                                <a:gd name="connsiteX1" fmla="*/ 2766 w 10000"/>
                                <a:gd name="connsiteY1" fmla="*/ 8553 h 10198"/>
                                <a:gd name="connsiteX2" fmla="*/ 0 w 10000"/>
                                <a:gd name="connsiteY2" fmla="*/ 7151 h 10198"/>
                                <a:gd name="connsiteX3" fmla="*/ 4024 w 10000"/>
                                <a:gd name="connsiteY3" fmla="*/ 10113 h 10198"/>
                                <a:gd name="connsiteX4" fmla="*/ 10000 w 10000"/>
                                <a:gd name="connsiteY4" fmla="*/ 4052 h 10198"/>
                                <a:gd name="connsiteX5" fmla="*/ 10000 w 10000"/>
                                <a:gd name="connsiteY5" fmla="*/ 0 h 10198"/>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280">
                                  <a:moveTo>
                                    <a:pt x="10000" y="0"/>
                                  </a:moveTo>
                                  <a:cubicBezTo>
                                    <a:pt x="7365" y="6603"/>
                                    <a:pt x="3663" y="8589"/>
                                    <a:pt x="2766" y="8553"/>
                                  </a:cubicBezTo>
                                  <a:cubicBezTo>
                                    <a:pt x="1536" y="8504"/>
                                    <a:pt x="1091" y="8254"/>
                                    <a:pt x="0" y="7151"/>
                                  </a:cubicBezTo>
                                  <a:cubicBezTo>
                                    <a:pt x="1267" y="9174"/>
                                    <a:pt x="2699" y="10651"/>
                                    <a:pt x="4383" y="10198"/>
                                  </a:cubicBezTo>
                                  <a:cubicBezTo>
                                    <a:pt x="6301" y="9682"/>
                                    <a:pt x="7869" y="8404"/>
                                    <a:pt x="10000" y="4052"/>
                                  </a:cubicBezTo>
                                  <a:lnTo>
                                    <a:pt x="10000" y="0"/>
                                  </a:lnTo>
                                </a:path>
                              </a:pathLst>
                            </a:custGeom>
                            <a:solidFill>
                              <a:srgbClr val="D2AE7E">
                                <a:alpha val="98000"/>
                              </a:srgbClr>
                            </a:solidFill>
                            <a:ln>
                              <a:noFill/>
                            </a:ln>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grpSp>
                      <wps:wsp>
                        <wps:cNvPr id="712352158" name="Rectangle 347482074"/>
                        <wps:cNvSpPr>
                          <a:spLocks noChangeAspect="1"/>
                        </wps:cNvSpPr>
                        <wps:spPr>
                          <a:xfrm>
                            <a:off x="6400800" y="0"/>
                            <a:ext cx="574675" cy="1047750"/>
                          </a:xfrm>
                          <a:prstGeom prst="rect">
                            <a:avLst/>
                          </a:prstGeom>
                          <a:solidFill>
                            <a:srgbClr val="D2AE7E"/>
                          </a:solidFill>
                          <a:ln>
                            <a:noFill/>
                          </a:ln>
                          <a:effectLst>
                            <a:outerShdw blurRad="63500" dist="38100" dir="16200000"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394F26" w14:textId="77777777" w:rsidR="00596CE2" w:rsidRDefault="00596CE2" w:rsidP="00596CE2">
                              <w:pPr>
                                <w:pStyle w:val="NoSpacing"/>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pic:pic xmlns:pic="http://schemas.openxmlformats.org/drawingml/2006/picture">
                        <pic:nvPicPr>
                          <pic:cNvPr id="582636917" name="Picture 20" descr="A black and white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8125" y="485775"/>
                            <a:ext cx="3577590" cy="1363980"/>
                          </a:xfrm>
                          <a:prstGeom prst="rect">
                            <a:avLst/>
                          </a:prstGeom>
                          <a:noFill/>
                        </pic:spPr>
                      </pic:pic>
                      <wps:wsp>
                        <wps:cNvPr id="648314459" name="Text Box 5"/>
                        <wps:cNvSpPr txBox="1"/>
                        <wps:spPr>
                          <a:xfrm>
                            <a:off x="742950" y="3228975"/>
                            <a:ext cx="5757333" cy="668867"/>
                          </a:xfrm>
                          <a:prstGeom prst="rect">
                            <a:avLst/>
                          </a:prstGeom>
                          <a:noFill/>
                          <a:ln w="6350">
                            <a:noFill/>
                          </a:ln>
                        </wps:spPr>
                        <wps:txbx>
                          <w:txbxContent>
                            <w:p w14:paraId="599E2DC9" w14:textId="57AF97BF" w:rsidR="00596CE2" w:rsidRDefault="003B3475" w:rsidP="00596CE2">
                              <w:pPr>
                                <w:spacing w:before="40" w:after="40"/>
                              </w:pPr>
                              <w:r>
                                <w:rPr>
                                  <w:color w:val="FFFFFF" w:themeColor="background1"/>
                                  <w:sz w:val="72"/>
                                  <w:szCs w:val="72"/>
                                </w:rPr>
                                <w:t>e-Trading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D2C46" id="Group 2" o:spid="_x0000_s1026" style="position:absolute;margin-left:-47.25pt;margin-top:-54pt;width:572.6pt;height:8in;z-index:251658240;mso-position-horizontal-relative:margin;mso-width-relative:margin;mso-height-relative:margin" coordorigin="-294" coordsize="72719,73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">
                <v:group id="Group 1" o:spid="_x0000_s1027" style="position:absolute;left:-294;top:2381;width:72718;height:70771" coordorigin="-294" coordsize="7271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">
                  <v:shape id="Freeform 10" o:spid="_x0000_s1028" style="position:absolute;left:-294;width:72542;height:7077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" adj="-11796480,,5400" path="m,c,644,,644,,644v23,6,62,14,113,21c250,685,476,700,720,644v,-27,,-27,,-27c720,,720,,720,,,,,,,e" fillcolor="#133759 [2994]" stroked="f">
                    <v:fill color2="#051f37" rotate="t" colors="0 #495467;.5 #25374f;1 #051f37" focus="100%" type="gradient">
                      <o:fill v:ext="view" type="gradientUnscaled"/>
                    </v:fill>
                    <v:stroke joinstyle="miter"/>
                    <v:shadow on="t" type="perspective" color="black" opacity=".25" offset="0,0" matrix="66847f,,,66847f"/>
                    <v:formulas/>
                    <v:path arrowok="t" o:connecttype="custom" o:connectlocs="0,0;0,6510909;1138513,6723221;7254240,6510909;7254240,6237936;7254240,0;0,0" o:connectangles="0,0,0,0,0,0,0" textboxrect="0,0,720,700"/>
                    <v:textbox inset="1in,86.4pt,86.4pt,86.4pt">
                      <w:txbxContent>
                        <w:p w14:paraId="653F4B51" w14:textId="77777777" w:rsidR="00596CE2" w:rsidRDefault="00596CE2" w:rsidP="00596CE2">
                          <w:pPr>
                            <w:rPr>
                              <w:color w:val="FFFFFF" w:themeColor="background1"/>
                              <w:sz w:val="72"/>
                              <w:szCs w:val="72"/>
                            </w:rPr>
                          </w:pPr>
                        </w:p>
                      </w:txbxContent>
                    </v:textbox>
                  </v:shape>
                  <v:shape id="Freeform 11" o:spid="_x0000_s1029" style="position:absolute;left:11674;top:62605;width:60750;height:6813;visibility:visible;mso-wrap-style:square;v-text-anchor:bottom" coordsize="10000,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" path="m10000,c7365,6603,3663,8589,2766,8553,1536,8504,1091,8254,,7151v1267,2023,2699,3500,4383,3047c6301,9682,7869,8404,10000,4052l10000,e" fillcolor="#d2ae7e" stroked="f">
                    <v:fill opacity="64250f"/>
                    <v:path arrowok="t" o:connecttype="custom" o:connectlocs="6075045,0;1680357,566890;0,473966;2662692,675920;6075045,268565;6075045,0" o:connectangles="0,0,0,0,0,0"/>
                  </v:shape>
                </v:group>
                <v:rect id="Rectangle 347482074" o:spid="_x0000_s1030" style="position:absolute;left:64008;width:5746;height:104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" fillcolor="#d2ae7e" stroked="f" strokeweight="1pt">
                  <v:shadow on="t" color="black" opacity=".25" origin=",.5" offset="0,-3pt"/>
                  <o:lock v:ext="edit" aspectratio="t"/>
                  <v:textbox inset="3.6pt,,3.6pt">
                    <w:txbxContent>
                      <w:p w14:paraId="48394F26" w14:textId="77777777" w:rsidR="00596CE2" w:rsidRDefault="00596CE2" w:rsidP="00596CE2">
                        <w:pPr>
                          <w:pStyle w:val="NoSpacing"/>
                          <w:jc w:val="right"/>
                          <w:rPr>
                            <w:color w:val="FFFFFF" w:themeColor="background1"/>
                            <w:sz w:val="24"/>
                            <w:szCs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alt="A black and white sign with white text&#10;&#10;Description automatically generated" style="position:absolute;left:2381;top:4857;width:35776;height:13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">
                  <v:imagedata r:id="rId12" o:title="A black and white sign with white text&#10;&#10;Description automatically generated"/>
                </v:shape>
                <v:shapetype id="_x0000_t202" coordsize="21600,21600" o:spt="202" path="m,l,21600r21600,l21600,xe">
                  <v:stroke joinstyle="miter"/>
                  <v:path gradientshapeok="t" o:connecttype="rect"/>
                </v:shapetype>
                <v:shape id="_x0000_s1032" type="#_x0000_t202" style="position:absolute;left:7429;top:32289;width:57573;height:6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" filled="f" stroked="f" strokeweight=".5pt">
                  <v:textbox>
                    <w:txbxContent>
                      <w:p w14:paraId="599E2DC9" w14:textId="57AF97BF" w:rsidR="00596CE2" w:rsidRDefault="003B3475" w:rsidP="00596CE2">
                        <w:pPr>
                          <w:spacing w:before="40" w:after="40"/>
                        </w:pPr>
                        <w:r>
                          <w:rPr>
                            <w:color w:val="FFFFFF" w:themeColor="background1"/>
                            <w:sz w:val="72"/>
                            <w:szCs w:val="72"/>
                          </w:rPr>
                          <w:t>e-Trading Specification</w:t>
                        </w:r>
                      </w:p>
                    </w:txbxContent>
                  </v:textbox>
                </v:shape>
                <w10:wrap anchorx="margin"/>
              </v:group>
            </w:pict>
          </mc:Fallback>
        </mc:AlternateContent>
      </w:r>
    </w:p>
    <w:p w14:paraId="39B07BCE" w14:textId="77777777" w:rsidR="00596CE2" w:rsidRDefault="00596CE2">
      <w:pPr>
        <w:rPr>
          <w:color w:val="FFFFFF" w:themeColor="background1"/>
          <w:sz w:val="72"/>
          <w:szCs w:val="72"/>
        </w:rPr>
      </w:pPr>
    </w:p>
    <w:p w14:paraId="530EA221" w14:textId="77777777" w:rsidR="00596CE2" w:rsidRDefault="00596CE2">
      <w:pPr>
        <w:rPr>
          <w:color w:val="FFFFFF" w:themeColor="background1"/>
          <w:sz w:val="72"/>
          <w:szCs w:val="72"/>
        </w:rPr>
      </w:pPr>
    </w:p>
    <w:p w14:paraId="75DCB332" w14:textId="77777777" w:rsidR="00596CE2" w:rsidRDefault="00596CE2">
      <w:pPr>
        <w:rPr>
          <w:color w:val="FFFFFF" w:themeColor="background1"/>
          <w:sz w:val="72"/>
          <w:szCs w:val="72"/>
        </w:rPr>
      </w:pPr>
    </w:p>
    <w:p w14:paraId="011B16A5" w14:textId="4D63FE14" w:rsidR="00596CE2" w:rsidRDefault="00596CE2">
      <w:pPr>
        <w:rPr>
          <w:color w:val="FFFFFF" w:themeColor="background1"/>
          <w:sz w:val="72"/>
          <w:szCs w:val="72"/>
        </w:rPr>
      </w:pPr>
      <w:r w:rsidRPr="00597A2E">
        <w:rPr>
          <w:noProof/>
        </w:rPr>
        <mc:AlternateContent>
          <mc:Choice Requires="wps">
            <w:drawing>
              <wp:anchor distT="0" distB="0" distL="114300" distR="114300" simplePos="0" relativeHeight="251658241" behindDoc="0" locked="0" layoutInCell="1" allowOverlap="1" wp14:anchorId="7C1317CF" wp14:editId="5F47C3F8">
                <wp:simplePos x="0" y="0"/>
                <wp:positionH relativeFrom="column">
                  <wp:posOffset>180975</wp:posOffset>
                </wp:positionH>
                <wp:positionV relativeFrom="paragraph">
                  <wp:posOffset>494029</wp:posOffset>
                </wp:positionV>
                <wp:extent cx="5757333" cy="1476375"/>
                <wp:effectExtent l="0" t="0" r="0" b="0"/>
                <wp:wrapNone/>
                <wp:docPr id="1709458436" name="Text Box 5"/>
                <wp:cNvGraphicFramePr/>
                <a:graphic xmlns:a="http://schemas.openxmlformats.org/drawingml/2006/main">
                  <a:graphicData uri="http://schemas.microsoft.com/office/word/2010/wordprocessingShape">
                    <wps:wsp>
                      <wps:cNvSpPr txBox="1"/>
                      <wps:spPr>
                        <a:xfrm>
                          <a:off x="0" y="0"/>
                          <a:ext cx="5757333" cy="1476375"/>
                        </a:xfrm>
                        <a:prstGeom prst="rect">
                          <a:avLst/>
                        </a:prstGeom>
                        <a:noFill/>
                        <a:ln w="6350">
                          <a:noFill/>
                        </a:ln>
                      </wps:spPr>
                      <wps:txbx>
                        <w:txbxContent>
                          <w:p w14:paraId="32CC6E4A" w14:textId="0ADDA623" w:rsidR="009C0873" w:rsidRDefault="00C728F5" w:rsidP="009C0873">
                            <w:pPr>
                              <w:pStyle w:val="NoSpacing"/>
                              <w:spacing w:before="40" w:after="40"/>
                              <w:rPr>
                                <w:rFonts w:ascii="Verdana" w:eastAsiaTheme="minorHAnsi" w:hAnsi="Verdana"/>
                                <w:caps/>
                                <w:color w:val="FFFFFF" w:themeColor="background1"/>
                                <w:kern w:val="2"/>
                                <w:sz w:val="40"/>
                                <w:szCs w:val="40"/>
                                <w:lang w:val="en-GB"/>
                                <w14:textOutline w14:w="9525" w14:cap="rnd" w14:cmpd="sng" w14:algn="ctr">
                                  <w14:noFill/>
                                  <w14:prstDash w14:val="solid"/>
                                  <w14:bevel/>
                                </w14:textOutline>
                                <w14:ligatures w14:val="standardContextual"/>
                              </w:rPr>
                            </w:pPr>
                            <w:r>
                              <w:rPr>
                                <w:rFonts w:ascii="Verdana" w:eastAsiaTheme="minorHAnsi" w:hAnsi="Verdana"/>
                                <w:b/>
                                <w:bCs/>
                                <w:caps/>
                                <w:color w:val="FFFFFF" w:themeColor="background1"/>
                                <w:kern w:val="2"/>
                                <w:sz w:val="28"/>
                                <w:szCs w:val="28"/>
                                <w:lang w:val="en-GB"/>
                                <w14:textOutline w14:w="9525" w14:cap="rnd" w14:cmpd="sng" w14:algn="ctr">
                                  <w14:noFill/>
                                  <w14:prstDash w14:val="solid"/>
                                  <w14:bevel/>
                                </w14:textOutline>
                                <w14:ligatures w14:val="standardContextual"/>
                              </w:rPr>
                              <w:t>IMCA Services</w:t>
                            </w:r>
                            <w:r w:rsidR="009C0873" w:rsidRPr="00F530F0">
                              <w:rPr>
                                <w:rFonts w:ascii="Verdana" w:eastAsiaTheme="minorHAnsi" w:hAnsi="Verdana"/>
                                <w:caps/>
                                <w:color w:val="FFFFFF" w:themeColor="background1"/>
                                <w:kern w:val="2"/>
                                <w:sz w:val="40"/>
                                <w:szCs w:val="40"/>
                                <w:lang w:val="en-GB"/>
                                <w14:textOutline w14:w="9525" w14:cap="rnd" w14:cmpd="sng" w14:algn="ctr">
                                  <w14:noFill/>
                                  <w14:prstDash w14:val="solid"/>
                                  <w14:bevel/>
                                </w14:textOutline>
                                <w14:ligatures w14:val="standardContextual"/>
                              </w:rPr>
                              <w:t xml:space="preserve"> </w:t>
                            </w:r>
                          </w:p>
                          <w:p w14:paraId="2AF78E58" w14:textId="77777777" w:rsidR="007C4040" w:rsidRPr="003A2AA7" w:rsidRDefault="007C4040" w:rsidP="007C4040">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COMM-FTS-60883</w:t>
                            </w:r>
                          </w:p>
                          <w:p w14:paraId="2F21DF34" w14:textId="16160051" w:rsidR="00596CE2" w:rsidRDefault="00596CE2" w:rsidP="00596CE2">
                            <w:pPr>
                              <w:pStyle w:val="NoSpacing"/>
                              <w:spacing w:before="40" w:after="40"/>
                            </w:pPr>
                            <w:r>
                              <w:rPr>
                                <w:rFonts w:eastAsiaTheme="minorHAnsi"/>
                                <w:caps/>
                                <w:color w:val="FFFFFF" w:themeColor="background1"/>
                                <w:kern w:val="2"/>
                                <w:sz w:val="40"/>
                                <w:szCs w:val="40"/>
                                <w:lang w:val="en-GB"/>
                                <w14:ligatures w14:val="standardContextual"/>
                              </w:rPr>
                              <w:t>tENDER CLOSING</w:t>
                            </w:r>
                            <w:r w:rsidR="00597723">
                              <w:rPr>
                                <w:rFonts w:eastAsiaTheme="minorHAnsi"/>
                                <w:caps/>
                                <w:color w:val="FFFFFF" w:themeColor="background1"/>
                                <w:kern w:val="2"/>
                                <w:sz w:val="40"/>
                                <w:szCs w:val="40"/>
                                <w:lang w:val="en-GB"/>
                                <w14:ligatures w14:val="standardContextual"/>
                              </w:rPr>
                              <w:t xml:space="preserve"> time and date: </w:t>
                            </w:r>
                            <w:r w:rsidR="00DE29D6">
                              <w:rPr>
                                <w:rFonts w:eastAsiaTheme="minorHAnsi"/>
                                <w:caps/>
                                <w:color w:val="FFFFFF" w:themeColor="background1"/>
                                <w:kern w:val="2"/>
                                <w:sz w:val="40"/>
                                <w:szCs w:val="40"/>
                                <w:lang w:val="en-GB"/>
                                <w14:ligatures w14:val="standardContextual"/>
                              </w:rPr>
                              <w:t>4</w:t>
                            </w:r>
                            <w:r w:rsidR="00DE29D6" w:rsidRPr="00DE29D6">
                              <w:rPr>
                                <w:rFonts w:eastAsiaTheme="minorHAnsi"/>
                                <w:caps/>
                                <w:color w:val="FFFFFF" w:themeColor="background1"/>
                                <w:kern w:val="2"/>
                                <w:sz w:val="40"/>
                                <w:szCs w:val="40"/>
                                <w:vertAlign w:val="superscript"/>
                                <w:lang w:val="en-GB"/>
                                <w14:ligatures w14:val="standardContextual"/>
                              </w:rPr>
                              <w:t>TH</w:t>
                            </w:r>
                            <w:r w:rsidR="00DE29D6">
                              <w:rPr>
                                <w:rFonts w:eastAsiaTheme="minorHAnsi"/>
                                <w:caps/>
                                <w:color w:val="FFFFFF" w:themeColor="background1"/>
                                <w:kern w:val="2"/>
                                <w:sz w:val="40"/>
                                <w:szCs w:val="40"/>
                                <w:lang w:val="en-GB"/>
                                <w14:ligatures w14:val="standardContextual"/>
                              </w:rPr>
                              <w:t xml:space="preserve"> AUGUTS</w:t>
                            </w:r>
                            <w:r w:rsidR="007C4040">
                              <w:rPr>
                                <w:rFonts w:eastAsiaTheme="minorHAnsi"/>
                                <w:caps/>
                                <w:color w:val="FFFFFF" w:themeColor="background1"/>
                                <w:kern w:val="2"/>
                                <w:sz w:val="40"/>
                                <w:szCs w:val="40"/>
                                <w:lang w:val="en-GB"/>
                                <w14:ligatures w14:val="standardContextual"/>
                              </w:rPr>
                              <w:t xml:space="preserve"> 2026</w:t>
                            </w:r>
                            <w:r w:rsidR="00597723">
                              <w:rPr>
                                <w:rFonts w:eastAsiaTheme="minorHAnsi"/>
                                <w:caps/>
                                <w:color w:val="FFFFFF" w:themeColor="background1"/>
                                <w:kern w:val="2"/>
                                <w:sz w:val="40"/>
                                <w:szCs w:val="40"/>
                                <w:lang w:val="en-GB"/>
                                <w14:ligatures w14:val="standardContextual"/>
                              </w:rPr>
                              <w:t xml:space="preserve"> </w:t>
                            </w:r>
                            <w:r w:rsidR="007C4040">
                              <w:rPr>
                                <w:rFonts w:eastAsiaTheme="minorHAnsi"/>
                                <w:caps/>
                                <w:color w:val="FFFFFF" w:themeColor="background1"/>
                                <w:kern w:val="2"/>
                                <w:sz w:val="40"/>
                                <w:szCs w:val="40"/>
                                <w:lang w:val="en-GB"/>
                                <w14:ligatures w14:val="standardContextual"/>
                              </w:rPr>
                              <w:t xml:space="preserve">AT </w:t>
                            </w:r>
                            <w:r w:rsidR="00597723">
                              <w:rPr>
                                <w:rFonts w:eastAsiaTheme="minorHAnsi"/>
                                <w:caps/>
                                <w:color w:val="FFFFFF" w:themeColor="background1"/>
                                <w:kern w:val="2"/>
                                <w:sz w:val="40"/>
                                <w:szCs w:val="40"/>
                                <w:lang w:val="en-GB"/>
                                <w14:ligatures w14:val="standardContextual"/>
                              </w:rPr>
                              <w:t>12:00</w:t>
                            </w:r>
                            <w:r w:rsidR="007C4040">
                              <w:rPr>
                                <w:rFonts w:eastAsiaTheme="minorHAnsi"/>
                                <w:caps/>
                                <w:color w:val="FFFFFF" w:themeColor="background1"/>
                                <w:kern w:val="2"/>
                                <w:sz w:val="40"/>
                                <w:szCs w:val="40"/>
                                <w:lang w:val="en-GB"/>
                                <w14:ligatures w14:val="standardContextual"/>
                              </w:rPr>
                              <w:t>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1317CF" id="_x0000_t202" coordsize="21600,21600" o:spt="202" path="m,l,21600r21600,l21600,xe">
                <v:stroke joinstyle="miter"/>
                <v:path gradientshapeok="t" o:connecttype="rect"/>
              </v:shapetype>
              <v:shape id="Text Box 5" o:spid="_x0000_s1033" type="#_x0000_t202" style="position:absolute;margin-left:14.25pt;margin-top:38.9pt;width:453.35pt;height:116.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" filled="f" stroked="f" strokeweight=".5pt">
                <v:textbox>
                  <w:txbxContent>
                    <w:p w14:paraId="32CC6E4A" w14:textId="0ADDA623" w:rsidR="009C0873" w:rsidRDefault="00C728F5" w:rsidP="009C0873">
                      <w:pPr>
                        <w:pStyle w:val="NoSpacing"/>
                        <w:spacing w:before="40" w:after="40"/>
                        <w:rPr>
                          <w:rFonts w:ascii="Verdana" w:eastAsiaTheme="minorHAnsi" w:hAnsi="Verdana"/>
                          <w:caps/>
                          <w:color w:val="FFFFFF" w:themeColor="background1"/>
                          <w:kern w:val="2"/>
                          <w:sz w:val="40"/>
                          <w:szCs w:val="40"/>
                          <w:lang w:val="en-GB"/>
                          <w14:textOutline w14:w="9525" w14:cap="rnd" w14:cmpd="sng" w14:algn="ctr">
                            <w14:noFill/>
                            <w14:prstDash w14:val="solid"/>
                            <w14:bevel/>
                          </w14:textOutline>
                          <w14:ligatures w14:val="standardContextual"/>
                        </w:rPr>
                      </w:pPr>
                      <w:r>
                        <w:rPr>
                          <w:rFonts w:ascii="Verdana" w:eastAsiaTheme="minorHAnsi" w:hAnsi="Verdana"/>
                          <w:b/>
                          <w:bCs/>
                          <w:caps/>
                          <w:color w:val="FFFFFF" w:themeColor="background1"/>
                          <w:kern w:val="2"/>
                          <w:sz w:val="28"/>
                          <w:szCs w:val="28"/>
                          <w:lang w:val="en-GB"/>
                          <w14:textOutline w14:w="9525" w14:cap="rnd" w14:cmpd="sng" w14:algn="ctr">
                            <w14:noFill/>
                            <w14:prstDash w14:val="solid"/>
                            <w14:bevel/>
                          </w14:textOutline>
                          <w14:ligatures w14:val="standardContextual"/>
                        </w:rPr>
                        <w:t>IMCA Services</w:t>
                      </w:r>
                      <w:r w:rsidR="009C0873" w:rsidRPr="00F530F0">
                        <w:rPr>
                          <w:rFonts w:ascii="Verdana" w:eastAsiaTheme="minorHAnsi" w:hAnsi="Verdana"/>
                          <w:caps/>
                          <w:color w:val="FFFFFF" w:themeColor="background1"/>
                          <w:kern w:val="2"/>
                          <w:sz w:val="40"/>
                          <w:szCs w:val="40"/>
                          <w:lang w:val="en-GB"/>
                          <w14:textOutline w14:w="9525" w14:cap="rnd" w14:cmpd="sng" w14:algn="ctr">
                            <w14:noFill/>
                            <w14:prstDash w14:val="solid"/>
                            <w14:bevel/>
                          </w14:textOutline>
                          <w14:ligatures w14:val="standardContextual"/>
                        </w:rPr>
                        <w:t xml:space="preserve"> </w:t>
                      </w:r>
                    </w:p>
                    <w:p w14:paraId="2AF78E58" w14:textId="77777777" w:rsidR="007C4040" w:rsidRPr="003A2AA7" w:rsidRDefault="007C4040" w:rsidP="007C4040">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COMM-FTS-60883</w:t>
                      </w:r>
                    </w:p>
                    <w:p w14:paraId="2F21DF34" w14:textId="16160051" w:rsidR="00596CE2" w:rsidRDefault="00596CE2" w:rsidP="00596CE2">
                      <w:pPr>
                        <w:pStyle w:val="NoSpacing"/>
                        <w:spacing w:before="40" w:after="40"/>
                      </w:pPr>
                      <w:r>
                        <w:rPr>
                          <w:rFonts w:eastAsiaTheme="minorHAnsi"/>
                          <w:caps/>
                          <w:color w:val="FFFFFF" w:themeColor="background1"/>
                          <w:kern w:val="2"/>
                          <w:sz w:val="40"/>
                          <w:szCs w:val="40"/>
                          <w:lang w:val="en-GB"/>
                          <w14:ligatures w14:val="standardContextual"/>
                        </w:rPr>
                        <w:t>tENDER CLOSING</w:t>
                      </w:r>
                      <w:r w:rsidR="00597723">
                        <w:rPr>
                          <w:rFonts w:eastAsiaTheme="minorHAnsi"/>
                          <w:caps/>
                          <w:color w:val="FFFFFF" w:themeColor="background1"/>
                          <w:kern w:val="2"/>
                          <w:sz w:val="40"/>
                          <w:szCs w:val="40"/>
                          <w:lang w:val="en-GB"/>
                          <w14:ligatures w14:val="standardContextual"/>
                        </w:rPr>
                        <w:t xml:space="preserve"> time and date: </w:t>
                      </w:r>
                      <w:r w:rsidR="00DE29D6">
                        <w:rPr>
                          <w:rFonts w:eastAsiaTheme="minorHAnsi"/>
                          <w:caps/>
                          <w:color w:val="FFFFFF" w:themeColor="background1"/>
                          <w:kern w:val="2"/>
                          <w:sz w:val="40"/>
                          <w:szCs w:val="40"/>
                          <w:lang w:val="en-GB"/>
                          <w14:ligatures w14:val="standardContextual"/>
                        </w:rPr>
                        <w:t>4</w:t>
                      </w:r>
                      <w:r w:rsidR="00DE29D6" w:rsidRPr="00DE29D6">
                        <w:rPr>
                          <w:rFonts w:eastAsiaTheme="minorHAnsi"/>
                          <w:caps/>
                          <w:color w:val="FFFFFF" w:themeColor="background1"/>
                          <w:kern w:val="2"/>
                          <w:sz w:val="40"/>
                          <w:szCs w:val="40"/>
                          <w:vertAlign w:val="superscript"/>
                          <w:lang w:val="en-GB"/>
                          <w14:ligatures w14:val="standardContextual"/>
                        </w:rPr>
                        <w:t>TH</w:t>
                      </w:r>
                      <w:r w:rsidR="00DE29D6">
                        <w:rPr>
                          <w:rFonts w:eastAsiaTheme="minorHAnsi"/>
                          <w:caps/>
                          <w:color w:val="FFFFFF" w:themeColor="background1"/>
                          <w:kern w:val="2"/>
                          <w:sz w:val="40"/>
                          <w:szCs w:val="40"/>
                          <w:lang w:val="en-GB"/>
                          <w14:ligatures w14:val="standardContextual"/>
                        </w:rPr>
                        <w:t xml:space="preserve"> AUGUTS</w:t>
                      </w:r>
                      <w:r w:rsidR="007C4040">
                        <w:rPr>
                          <w:rFonts w:eastAsiaTheme="minorHAnsi"/>
                          <w:caps/>
                          <w:color w:val="FFFFFF" w:themeColor="background1"/>
                          <w:kern w:val="2"/>
                          <w:sz w:val="40"/>
                          <w:szCs w:val="40"/>
                          <w:lang w:val="en-GB"/>
                          <w14:ligatures w14:val="standardContextual"/>
                        </w:rPr>
                        <w:t xml:space="preserve"> 2026</w:t>
                      </w:r>
                      <w:r w:rsidR="00597723">
                        <w:rPr>
                          <w:rFonts w:eastAsiaTheme="minorHAnsi"/>
                          <w:caps/>
                          <w:color w:val="FFFFFF" w:themeColor="background1"/>
                          <w:kern w:val="2"/>
                          <w:sz w:val="40"/>
                          <w:szCs w:val="40"/>
                          <w:lang w:val="en-GB"/>
                          <w14:ligatures w14:val="standardContextual"/>
                        </w:rPr>
                        <w:t xml:space="preserve"> </w:t>
                      </w:r>
                      <w:r w:rsidR="007C4040">
                        <w:rPr>
                          <w:rFonts w:eastAsiaTheme="minorHAnsi"/>
                          <w:caps/>
                          <w:color w:val="FFFFFF" w:themeColor="background1"/>
                          <w:kern w:val="2"/>
                          <w:sz w:val="40"/>
                          <w:szCs w:val="40"/>
                          <w:lang w:val="en-GB"/>
                          <w14:ligatures w14:val="standardContextual"/>
                        </w:rPr>
                        <w:t xml:space="preserve">AT </w:t>
                      </w:r>
                      <w:r w:rsidR="00597723">
                        <w:rPr>
                          <w:rFonts w:eastAsiaTheme="minorHAnsi"/>
                          <w:caps/>
                          <w:color w:val="FFFFFF" w:themeColor="background1"/>
                          <w:kern w:val="2"/>
                          <w:sz w:val="40"/>
                          <w:szCs w:val="40"/>
                          <w:lang w:val="en-GB"/>
                          <w14:ligatures w14:val="standardContextual"/>
                        </w:rPr>
                        <w:t>12:00</w:t>
                      </w:r>
                      <w:r w:rsidR="007C4040">
                        <w:rPr>
                          <w:rFonts w:eastAsiaTheme="minorHAnsi"/>
                          <w:caps/>
                          <w:color w:val="FFFFFF" w:themeColor="background1"/>
                          <w:kern w:val="2"/>
                          <w:sz w:val="40"/>
                          <w:szCs w:val="40"/>
                          <w:lang w:val="en-GB"/>
                          <w14:ligatures w14:val="standardContextual"/>
                        </w:rPr>
                        <w:t>HRS</w:t>
                      </w:r>
                    </w:p>
                  </w:txbxContent>
                </v:textbox>
              </v:shape>
            </w:pict>
          </mc:Fallback>
        </mc:AlternateContent>
      </w:r>
    </w:p>
    <w:p w14:paraId="4CB0A1B1" w14:textId="1BA2BE1C" w:rsidR="00596CE2" w:rsidRDefault="00596CE2">
      <w:pPr>
        <w:rPr>
          <w:color w:val="FFFFFF" w:themeColor="background1"/>
          <w:sz w:val="72"/>
          <w:szCs w:val="72"/>
        </w:rPr>
      </w:pPr>
    </w:p>
    <w:p w14:paraId="0D7D6C08" w14:textId="77777777" w:rsidR="00596CE2" w:rsidRDefault="00596CE2">
      <w:pPr>
        <w:rPr>
          <w:color w:val="FFFFFF" w:themeColor="background1"/>
          <w:sz w:val="72"/>
          <w:szCs w:val="72"/>
        </w:rPr>
      </w:pPr>
    </w:p>
    <w:p w14:paraId="42906623" w14:textId="77777777" w:rsidR="00596CE2" w:rsidRDefault="00596CE2">
      <w:pPr>
        <w:rPr>
          <w:color w:val="FFFFFF" w:themeColor="background1"/>
          <w:sz w:val="72"/>
          <w:szCs w:val="72"/>
        </w:rPr>
      </w:pPr>
    </w:p>
    <w:p w14:paraId="1904267C" w14:textId="19BA116B" w:rsidR="00596CE2" w:rsidRDefault="00596CE2">
      <w:pPr>
        <w:rPr>
          <w:color w:val="FFFFFF" w:themeColor="background1"/>
          <w:sz w:val="72"/>
          <w:szCs w:val="72"/>
        </w:rPr>
      </w:pPr>
      <w:r>
        <w:rPr>
          <w:noProof/>
        </w:rPr>
        <mc:AlternateContent>
          <mc:Choice Requires="wpg">
            <w:drawing>
              <wp:anchor distT="0" distB="0" distL="114300" distR="114300" simplePos="0" relativeHeight="251658242" behindDoc="0" locked="0" layoutInCell="1" allowOverlap="1" wp14:anchorId="2F79B99C" wp14:editId="1507AEDF">
                <wp:simplePos x="0" y="0"/>
                <wp:positionH relativeFrom="margin">
                  <wp:posOffset>-561975</wp:posOffset>
                </wp:positionH>
                <wp:positionV relativeFrom="paragraph">
                  <wp:posOffset>777875</wp:posOffset>
                </wp:positionV>
                <wp:extent cx="6956425" cy="2351616"/>
                <wp:effectExtent l="133350" t="95250" r="130175" b="86995"/>
                <wp:wrapNone/>
                <wp:docPr id="1176960234" name="Group 3"/>
                <wp:cNvGraphicFramePr/>
                <a:graphic xmlns:a="http://schemas.openxmlformats.org/drawingml/2006/main">
                  <a:graphicData uri="http://schemas.microsoft.com/office/word/2010/wordprocessingGroup">
                    <wpg:wgp>
                      <wpg:cNvGrpSpPr/>
                      <wpg:grpSpPr>
                        <a:xfrm>
                          <a:off x="0" y="0"/>
                          <a:ext cx="6956425" cy="2351616"/>
                          <a:chOff x="0" y="0"/>
                          <a:chExt cx="6956425" cy="2351616"/>
                        </a:xfrm>
                        <a:effectLst>
                          <a:outerShdw blurRad="63500" sx="102000" sy="102000" algn="ctr" rotWithShape="0">
                            <a:prstClr val="black">
                              <a:alpha val="25000"/>
                            </a:prstClr>
                          </a:outerShdw>
                        </a:effectLst>
                      </wpg:grpSpPr>
                      <wps:wsp>
                        <wps:cNvPr id="1948393604" name="Text Box 7"/>
                        <wps:cNvSpPr txBox="1"/>
                        <wps:spPr>
                          <a:xfrm>
                            <a:off x="0" y="0"/>
                            <a:ext cx="6956425" cy="2351616"/>
                          </a:xfrm>
                          <a:prstGeom prst="rect">
                            <a:avLst/>
                          </a:prstGeom>
                          <a:gradFill>
                            <a:gsLst>
                              <a:gs pos="87000">
                                <a:srgbClr val="495467"/>
                              </a:gs>
                              <a:gs pos="53000">
                                <a:srgbClr val="25374F"/>
                              </a:gs>
                              <a:gs pos="0">
                                <a:srgbClr val="051F37"/>
                              </a:gs>
                            </a:gsLst>
                            <a:lin ang="5400000" scaled="1"/>
                          </a:gradFill>
                          <a:ln w="38100">
                            <a:noFill/>
                          </a:ln>
                        </wps:spPr>
                        <wps:txbx>
                          <w:txbxContent>
                            <w:p w14:paraId="417C8C62" w14:textId="62F819E3" w:rsidR="00596CE2" w:rsidRPr="004F7343" w:rsidRDefault="00596CE2" w:rsidP="00596CE2">
                              <w:pPr>
                                <w:jc w:val="cente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985196" name="Text Box 7"/>
                        <wps:cNvSpPr txBox="1"/>
                        <wps:spPr>
                          <a:xfrm>
                            <a:off x="209550" y="171450"/>
                            <a:ext cx="6510020" cy="2057400"/>
                          </a:xfrm>
                          <a:prstGeom prst="rect">
                            <a:avLst/>
                          </a:prstGeom>
                          <a:noFill/>
                          <a:ln w="6350">
                            <a:noFill/>
                          </a:ln>
                        </wps:spPr>
                        <wps:txbx>
                          <w:txbxContent>
                            <w:p w14:paraId="4FF9403E" w14:textId="0353DCF1" w:rsidR="00596CE2" w:rsidRPr="004F7343" w:rsidRDefault="00596CE2" w:rsidP="00596CE2">
                              <w:pPr>
                                <w:jc w:val="cente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F79B99C" id="Group 3" o:spid="_x0000_s1034" style="position:absolute;margin-left:-44.25pt;margin-top:61.25pt;width:547.75pt;height:185.15pt;z-index:251658242;mso-position-horizontal-relative:margin;mso-height-relative:margin" coordsize="69564,2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">
                <v:shape id="Text Box 7" o:spid="_x0000_s1035" type="#_x0000_t202" style="position:absolute;width:69564;height:2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" fillcolor="#051f37" stroked="f" strokeweight="3pt">
                  <v:fill color2="#495467" colors="0 #051f37;34734f #25374f;57016f #495467" focus="100%" type="gradient"/>
                  <v:textbox>
                    <w:txbxContent>
                      <w:p w14:paraId="417C8C62" w14:textId="62F819E3" w:rsidR="00596CE2" w:rsidRPr="004F7343" w:rsidRDefault="00596CE2" w:rsidP="00596CE2">
                        <w:pPr>
                          <w:jc w:val="center"/>
                          <w:rPr>
                            <w14:textOutline w14:w="9525" w14:cap="rnd" w14:cmpd="sng" w14:algn="ctr">
                              <w14:noFill/>
                              <w14:prstDash w14:val="solid"/>
                              <w14:bevel/>
                            </w14:textOutline>
                          </w:rPr>
                        </w:pPr>
                      </w:p>
                    </w:txbxContent>
                  </v:textbox>
                </v:shape>
                <v:shape id="Text Box 7" o:spid="_x0000_s1036" type="#_x0000_t202" style="position:absolute;left:2095;top:1714;width:65100;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" filled="f" stroked="f" strokeweight=".5pt">
                  <v:textbox>
                    <w:txbxContent>
                      <w:p w14:paraId="4FF9403E" w14:textId="0353DCF1" w:rsidR="00596CE2" w:rsidRPr="004F7343" w:rsidRDefault="00596CE2" w:rsidP="00596CE2">
                        <w:pPr>
                          <w:jc w:val="center"/>
                          <w:rPr>
                            <w:color w:val="FFFFFF" w:themeColor="background1"/>
                            <w14:textOutline w14:w="9525" w14:cap="rnd" w14:cmpd="sng" w14:algn="ctr">
                              <w14:noFill/>
                              <w14:prstDash w14:val="solid"/>
                              <w14:bevel/>
                            </w14:textOutline>
                          </w:rPr>
                        </w:pPr>
                      </w:p>
                    </w:txbxContent>
                  </v:textbox>
                </v:shape>
                <w10:wrap anchorx="margin"/>
              </v:group>
            </w:pict>
          </mc:Fallback>
        </mc:AlternateContent>
      </w:r>
      <w:r w:rsidR="00863BD2">
        <w:rPr>
          <w:color w:val="FFFFFF" w:themeColor="background1"/>
          <w:sz w:val="72"/>
          <w:szCs w:val="72"/>
        </w:rPr>
        <w:t xml:space="preserve"> </w:t>
      </w:r>
    </w:p>
    <w:p w14:paraId="2A77CD98" w14:textId="09E8BC2F" w:rsidR="00596CE2" w:rsidRDefault="00596CE2">
      <w:pPr>
        <w:rPr>
          <w:color w:val="FFFFFF" w:themeColor="background1"/>
          <w:sz w:val="72"/>
          <w:szCs w:val="72"/>
        </w:rPr>
      </w:pPr>
    </w:p>
    <w:p w14:paraId="79087FE7" w14:textId="77777777" w:rsidR="00596CE2" w:rsidRDefault="00596CE2">
      <w:pPr>
        <w:rPr>
          <w:color w:val="FFFFFF" w:themeColor="background1"/>
          <w:sz w:val="72"/>
          <w:szCs w:val="72"/>
        </w:rPr>
      </w:pPr>
    </w:p>
    <w:p w14:paraId="6E9BACC1" w14:textId="77777777" w:rsidR="00596CE2" w:rsidRPr="001F140D" w:rsidRDefault="00596CE2">
      <w:pPr>
        <w:rPr>
          <w:color w:val="FFFFFF" w:themeColor="background1"/>
        </w:rPr>
      </w:pPr>
    </w:p>
    <w:p w14:paraId="1D827036" w14:textId="77777777" w:rsidR="00596CE2" w:rsidRDefault="00596CE2"/>
    <w:tbl>
      <w:tblPr>
        <w:tblStyle w:val="TableGrid"/>
        <w:tblW w:w="0" w:type="auto"/>
        <w:tblLook w:val="04A0" w:firstRow="1" w:lastRow="0" w:firstColumn="1" w:lastColumn="0" w:noHBand="0" w:noVBand="1"/>
      </w:tblPr>
      <w:tblGrid>
        <w:gridCol w:w="9016"/>
      </w:tblGrid>
      <w:tr w:rsidR="002659A4" w14:paraId="00095D08" w14:textId="77777777" w:rsidTr="002B4D3C">
        <w:tc>
          <w:tcPr>
            <w:tcW w:w="9016" w:type="dxa"/>
            <w:shd w:val="clear" w:color="auto" w:fill="0A2F41" w:themeFill="accent1" w:themeFillShade="80"/>
          </w:tcPr>
          <w:p w14:paraId="1C4E39BA" w14:textId="10CAA332" w:rsidR="002659A4" w:rsidRPr="006B3566" w:rsidRDefault="003B5CA6">
            <w:pPr>
              <w:rPr>
                <w:b/>
                <w:bCs/>
              </w:rPr>
            </w:pPr>
            <w:r>
              <w:lastRenderedPageBreak/>
              <w:t xml:space="preserve"> </w:t>
            </w:r>
            <w:r w:rsidR="002B4D3C" w:rsidRPr="006B3566">
              <w:rPr>
                <w:b/>
                <w:bCs/>
              </w:rPr>
              <w:t>Overview</w:t>
            </w:r>
          </w:p>
        </w:tc>
      </w:tr>
      <w:tr w:rsidR="002659A4" w14:paraId="2590768B" w14:textId="77777777" w:rsidTr="002B4D3C">
        <w:trPr>
          <w:trHeight w:val="2553"/>
        </w:trPr>
        <w:tc>
          <w:tcPr>
            <w:tcW w:w="9016" w:type="dxa"/>
          </w:tcPr>
          <w:p w14:paraId="61431CAC" w14:textId="77777777" w:rsidR="002659A4" w:rsidRDefault="002659A4"/>
          <w:p w14:paraId="4FBDFBD6" w14:textId="77777777" w:rsidR="007C0F7E" w:rsidRPr="00FC310C" w:rsidRDefault="007C0F7E" w:rsidP="007C0F7E">
            <w:pPr>
              <w:spacing w:line="276" w:lineRule="auto"/>
              <w:jc w:val="both"/>
              <w:rPr>
                <w:b/>
              </w:rPr>
            </w:pPr>
            <w:r w:rsidRPr="00FC310C">
              <w:t xml:space="preserve">Electronic invoicing (e-Invoicing) seeks to improve efficiencies of the invoicing system process, from the generation and delivery of an invoice, to matching against a purchase order and payment between the buyer and supplier. e-Invoicing is an ‘enabler’ for a standard automated process that captures invoices electronically and moves the organisation a step closer to a paperless environment, supporting timely payments and more efficient query management with suppliers. </w:t>
            </w:r>
          </w:p>
          <w:p w14:paraId="46730DFE" w14:textId="77777777" w:rsidR="007C0F7E" w:rsidRPr="00FC310C" w:rsidRDefault="007C0F7E" w:rsidP="007C0F7E">
            <w:pPr>
              <w:spacing w:line="276" w:lineRule="auto"/>
              <w:jc w:val="both"/>
              <w:rPr>
                <w:b/>
              </w:rPr>
            </w:pPr>
          </w:p>
          <w:p w14:paraId="46ECAD87" w14:textId="77777777" w:rsidR="007C0F7E" w:rsidRPr="00FC310C" w:rsidRDefault="007C0F7E" w:rsidP="007C0F7E">
            <w:pPr>
              <w:spacing w:line="276" w:lineRule="auto"/>
              <w:jc w:val="both"/>
              <w:rPr>
                <w:b/>
              </w:rPr>
            </w:pPr>
            <w:r w:rsidRPr="00FC310C">
              <w:t xml:space="preserve">e-Invoicing delivers efficiencies by reducing process and transactional costs. Which also speeds-up and simplifies the invoice matching process. Electronic invoices are endorsed by HMRC as a valid invoice document type and invoices generated from transactions are fully HMRC VAT compliant with HMRC VAT regulations. </w:t>
            </w:r>
          </w:p>
          <w:p w14:paraId="00C9EF3C" w14:textId="77777777" w:rsidR="007C0F7E" w:rsidRPr="00FC310C" w:rsidRDefault="007C0F7E" w:rsidP="007C0F7E">
            <w:pPr>
              <w:spacing w:line="276" w:lineRule="auto"/>
              <w:jc w:val="both"/>
              <w:rPr>
                <w:b/>
              </w:rPr>
            </w:pPr>
          </w:p>
          <w:p w14:paraId="0C90BA35" w14:textId="1B589C8E" w:rsidR="002B4D3C" w:rsidRPr="00FC310C" w:rsidRDefault="007C0F7E" w:rsidP="007C0F7E">
            <w:r w:rsidRPr="00FC310C">
              <w:t xml:space="preserve">e-Invoicing is also promoted by Welsh Government who provide access to eProcurement tools to improve electronic procurement within Welsh Public Sector organisations and meet the requirements of The Public Procurement (Electronic Invoices etc.) Regulations </w:t>
            </w:r>
            <w:r w:rsidR="00CC3C0C" w:rsidRPr="00FC310C">
              <w:t xml:space="preserve">2019,  </w:t>
            </w:r>
            <w:hyperlink r:id="rId13" w:history="1">
              <w:r w:rsidRPr="00FC310C">
                <w:rPr>
                  <w:rStyle w:val="Hyperlink"/>
                </w:rPr>
                <w:t>https://www.gov.wales/welsh-procurement-policy-note-wppn-e-invoicing-html</w:t>
              </w:r>
            </w:hyperlink>
            <w:r w:rsidRPr="00FC310C">
              <w:t>.</w:t>
            </w:r>
          </w:p>
          <w:p w14:paraId="3C084D76" w14:textId="62DD7D24" w:rsidR="00FC310C" w:rsidRDefault="00FC310C" w:rsidP="007C0F7E"/>
        </w:tc>
      </w:tr>
    </w:tbl>
    <w:p w14:paraId="7DE8E894" w14:textId="77777777" w:rsidR="00596CE2" w:rsidRDefault="00596CE2"/>
    <w:tbl>
      <w:tblPr>
        <w:tblStyle w:val="TableGrid"/>
        <w:tblW w:w="0" w:type="auto"/>
        <w:tblLook w:val="04A0" w:firstRow="1" w:lastRow="0" w:firstColumn="1" w:lastColumn="0" w:noHBand="0" w:noVBand="1"/>
      </w:tblPr>
      <w:tblGrid>
        <w:gridCol w:w="9016"/>
      </w:tblGrid>
      <w:tr w:rsidR="00F82DD8" w14:paraId="3E5DEE0C" w14:textId="77777777" w:rsidTr="006B0A7C">
        <w:tc>
          <w:tcPr>
            <w:tcW w:w="9016" w:type="dxa"/>
            <w:shd w:val="clear" w:color="auto" w:fill="0A2F41" w:themeFill="accent1" w:themeFillShade="80"/>
          </w:tcPr>
          <w:p w14:paraId="5E3F52F2" w14:textId="05E3C95E" w:rsidR="00F82DD8" w:rsidRPr="006B3566" w:rsidRDefault="00312AD1" w:rsidP="006B0A7C">
            <w:pPr>
              <w:rPr>
                <w:b/>
                <w:bCs/>
              </w:rPr>
            </w:pPr>
            <w:r w:rsidRPr="006B3566">
              <w:rPr>
                <w:b/>
                <w:bCs/>
              </w:rPr>
              <w:t>e-Invoicing Summary</w:t>
            </w:r>
          </w:p>
        </w:tc>
      </w:tr>
      <w:tr w:rsidR="00F82DD8" w14:paraId="5CD33C85" w14:textId="77777777" w:rsidTr="006B0A7C">
        <w:trPr>
          <w:trHeight w:val="2553"/>
        </w:trPr>
        <w:tc>
          <w:tcPr>
            <w:tcW w:w="9016" w:type="dxa"/>
          </w:tcPr>
          <w:p w14:paraId="34821DEC" w14:textId="77777777" w:rsidR="00F82DD8" w:rsidRDefault="00F82DD8" w:rsidP="006B0A7C"/>
          <w:p w14:paraId="5002E051" w14:textId="77777777" w:rsidR="00FC310C" w:rsidRPr="00FC310C" w:rsidRDefault="00FC310C" w:rsidP="00FC310C">
            <w:pPr>
              <w:spacing w:line="276" w:lineRule="auto"/>
              <w:jc w:val="both"/>
              <w:rPr>
                <w:b/>
              </w:rPr>
            </w:pPr>
            <w:r w:rsidRPr="00FC310C">
              <w:t>Electronic Trading is one of the key business objectives for NHS Wales Shared Services Partnership (NWSSP) and there is a requirement for every supplier to NHS Wales to commit to and implement one of the current NHS Wales e-Trading solutions. The supplier awarded the contract will therefore be expected to (as a minimum) implement the following solutions at contract award and before trading commences:</w:t>
            </w:r>
          </w:p>
          <w:p w14:paraId="19645E3E" w14:textId="77777777" w:rsidR="00FC310C" w:rsidRPr="00FC310C" w:rsidRDefault="00FC310C" w:rsidP="00FC310C">
            <w:pPr>
              <w:spacing w:line="276" w:lineRule="auto"/>
              <w:jc w:val="both"/>
              <w:rPr>
                <w:b/>
              </w:rPr>
            </w:pPr>
          </w:p>
          <w:p w14:paraId="3A8029B2" w14:textId="498E7B09" w:rsidR="00FC310C" w:rsidRPr="00FC310C" w:rsidRDefault="00FC310C" w:rsidP="00FC310C">
            <w:pPr>
              <w:pStyle w:val="ListParagraph"/>
              <w:numPr>
                <w:ilvl w:val="0"/>
                <w:numId w:val="19"/>
              </w:numPr>
              <w:spacing w:after="80" w:line="276" w:lineRule="auto"/>
              <w:jc w:val="both"/>
              <w:rPr>
                <w:b/>
                <w:sz w:val="24"/>
                <w:szCs w:val="24"/>
              </w:rPr>
            </w:pPr>
            <w:r w:rsidRPr="00FC310C">
              <w:rPr>
                <w:sz w:val="24"/>
                <w:szCs w:val="24"/>
              </w:rPr>
              <w:t>Be in a position to send PDF invoices to a secure mailbox to be processed using scanning technology (OCR). (As a stepping stone to e-Invoicing implementation) Full details of what is required in order to successfully use the OCR system to transmit PDF invoices are detailed on page 6 of this document. NWSSP reserve the right to request that a supplier not trade electronically if it is identified that e-Invoicing would be unsuitable. If a supplier is deemed unsuitable for e-Invoicing, NWSSP will work with that supplier to resolve any identified issues.</w:t>
            </w:r>
          </w:p>
          <w:p w14:paraId="61CC5BD7" w14:textId="77777777" w:rsidR="00FC310C" w:rsidRPr="00FC310C" w:rsidRDefault="00FC310C" w:rsidP="00FC310C">
            <w:pPr>
              <w:pStyle w:val="ListParagraph"/>
              <w:spacing w:line="276" w:lineRule="auto"/>
              <w:jc w:val="both"/>
              <w:rPr>
                <w:b/>
                <w:sz w:val="24"/>
                <w:szCs w:val="24"/>
              </w:rPr>
            </w:pPr>
          </w:p>
          <w:p w14:paraId="77EC4090" w14:textId="77777777" w:rsidR="00FC310C" w:rsidRPr="00FC310C" w:rsidRDefault="00FC310C" w:rsidP="00FC310C">
            <w:pPr>
              <w:spacing w:line="276" w:lineRule="auto"/>
              <w:jc w:val="both"/>
              <w:rPr>
                <w:b/>
              </w:rPr>
            </w:pPr>
            <w:r w:rsidRPr="00FC310C">
              <w:t>Following award of the contract suitable suppliers will be identified by NWSSP to implement one of the following solutions (within 6 months of the contract award):</w:t>
            </w:r>
          </w:p>
          <w:p w14:paraId="3D75BF03" w14:textId="77777777" w:rsidR="00FC310C" w:rsidRPr="00102DE7" w:rsidRDefault="00FC310C" w:rsidP="00FC310C">
            <w:pPr>
              <w:pStyle w:val="ListParagraph"/>
              <w:spacing w:line="276" w:lineRule="auto"/>
              <w:jc w:val="both"/>
              <w:rPr>
                <w:b/>
                <w:sz w:val="28"/>
                <w:szCs w:val="28"/>
              </w:rPr>
            </w:pPr>
          </w:p>
          <w:p w14:paraId="692DA2BD" w14:textId="77777777" w:rsidR="00FC310C" w:rsidRPr="00102DE7" w:rsidRDefault="00FC310C" w:rsidP="00FC310C">
            <w:pPr>
              <w:pStyle w:val="ListParagraph"/>
              <w:numPr>
                <w:ilvl w:val="0"/>
                <w:numId w:val="19"/>
              </w:numPr>
              <w:spacing w:after="80" w:line="276" w:lineRule="auto"/>
              <w:jc w:val="both"/>
              <w:rPr>
                <w:b/>
                <w:sz w:val="24"/>
                <w:szCs w:val="24"/>
              </w:rPr>
            </w:pPr>
            <w:r w:rsidRPr="00102DE7">
              <w:rPr>
                <w:sz w:val="24"/>
                <w:szCs w:val="24"/>
              </w:rPr>
              <w:t>Implement a suitable e-Invoicing solution (3</w:t>
            </w:r>
            <w:r w:rsidRPr="00102DE7">
              <w:rPr>
                <w:sz w:val="24"/>
                <w:szCs w:val="24"/>
                <w:vertAlign w:val="superscript"/>
              </w:rPr>
              <w:t>rd</w:t>
            </w:r>
            <w:r w:rsidRPr="00102DE7">
              <w:rPr>
                <w:sz w:val="24"/>
                <w:szCs w:val="24"/>
              </w:rPr>
              <w:t xml:space="preserve"> party) to receive purchase orders and send invoices electronically.</w:t>
            </w:r>
          </w:p>
          <w:p w14:paraId="16C925E6" w14:textId="77777777" w:rsidR="00FC310C" w:rsidRPr="00102DE7" w:rsidRDefault="00FC310C" w:rsidP="00FC310C">
            <w:pPr>
              <w:pStyle w:val="ListParagraph"/>
              <w:spacing w:line="276" w:lineRule="auto"/>
              <w:ind w:left="1440"/>
              <w:jc w:val="both"/>
              <w:rPr>
                <w:b/>
                <w:sz w:val="28"/>
                <w:szCs w:val="28"/>
              </w:rPr>
            </w:pPr>
          </w:p>
          <w:p w14:paraId="3DBF97FC" w14:textId="77777777" w:rsidR="00FC310C" w:rsidRPr="00102DE7" w:rsidRDefault="00FC310C" w:rsidP="00FC310C">
            <w:pPr>
              <w:pStyle w:val="ListParagraph"/>
              <w:numPr>
                <w:ilvl w:val="0"/>
                <w:numId w:val="19"/>
              </w:numPr>
              <w:spacing w:after="80" w:line="276" w:lineRule="auto"/>
              <w:jc w:val="both"/>
              <w:rPr>
                <w:b/>
                <w:sz w:val="24"/>
                <w:szCs w:val="24"/>
              </w:rPr>
            </w:pPr>
            <w:r w:rsidRPr="00102DE7">
              <w:rPr>
                <w:sz w:val="24"/>
                <w:szCs w:val="24"/>
              </w:rPr>
              <w:t>Implement an integrated ‘back-office’ solution allowing purchase orders and invoices to be exchanged directly to and from NHS Wales (via a 3</w:t>
            </w:r>
            <w:r w:rsidRPr="00102DE7">
              <w:rPr>
                <w:sz w:val="24"/>
                <w:szCs w:val="24"/>
                <w:vertAlign w:val="superscript"/>
              </w:rPr>
              <w:t>rd</w:t>
            </w:r>
            <w:r w:rsidRPr="00102DE7">
              <w:rPr>
                <w:sz w:val="24"/>
                <w:szCs w:val="24"/>
              </w:rPr>
              <w:t xml:space="preserve"> party where necessary).</w:t>
            </w:r>
          </w:p>
          <w:p w14:paraId="7A36778F" w14:textId="77777777" w:rsidR="00FC310C" w:rsidRPr="00FC310C" w:rsidRDefault="00FC310C" w:rsidP="00FC310C">
            <w:pPr>
              <w:spacing w:line="276" w:lineRule="auto"/>
              <w:jc w:val="both"/>
              <w:rPr>
                <w:b/>
              </w:rPr>
            </w:pPr>
          </w:p>
          <w:p w14:paraId="1695A110" w14:textId="77777777" w:rsidR="00FC310C" w:rsidRPr="00FC310C" w:rsidRDefault="00FC310C" w:rsidP="00FC310C">
            <w:pPr>
              <w:spacing w:line="276" w:lineRule="auto"/>
              <w:jc w:val="both"/>
              <w:rPr>
                <w:b/>
                <w:color w:val="FF0000"/>
              </w:rPr>
            </w:pPr>
            <w:r w:rsidRPr="00FC310C">
              <w:rPr>
                <w:color w:val="FF0000"/>
              </w:rPr>
              <w:t xml:space="preserve">*Alert: NHS Wales reserve the right, as part of the </w:t>
            </w:r>
            <w:r w:rsidRPr="00FC310C">
              <w:rPr>
                <w:i/>
                <w:color w:val="FF0000"/>
              </w:rPr>
              <w:t>Terms &amp; Conditions</w:t>
            </w:r>
            <w:r w:rsidRPr="00FC310C">
              <w:rPr>
                <w:color w:val="FF0000"/>
              </w:rPr>
              <w:t>, to deduct 1% of the total invoice value during the contract period if these conditions are not met by the supplier. This is to cover administration costs.</w:t>
            </w:r>
          </w:p>
          <w:p w14:paraId="05509CE3" w14:textId="77777777" w:rsidR="00FC310C" w:rsidRPr="00FC310C" w:rsidRDefault="00FC310C" w:rsidP="00FC310C">
            <w:pPr>
              <w:spacing w:line="276" w:lineRule="auto"/>
              <w:jc w:val="both"/>
              <w:rPr>
                <w:b/>
              </w:rPr>
            </w:pPr>
          </w:p>
          <w:p w14:paraId="009F5B2E" w14:textId="77777777" w:rsidR="00FC310C" w:rsidRPr="00FC310C" w:rsidRDefault="00FC310C" w:rsidP="00FC310C">
            <w:pPr>
              <w:spacing w:line="276" w:lineRule="auto"/>
              <w:jc w:val="both"/>
              <w:rPr>
                <w:b/>
              </w:rPr>
            </w:pPr>
            <w:r w:rsidRPr="00FC310C">
              <w:t>NB: The 3</w:t>
            </w:r>
            <w:r w:rsidRPr="00FC310C">
              <w:rPr>
                <w:vertAlign w:val="superscript"/>
              </w:rPr>
              <w:t>rd</w:t>
            </w:r>
            <w:r w:rsidRPr="00FC310C">
              <w:t xml:space="preserve"> party exchanges currently available with NHS Wales are Basware (formerly </w:t>
            </w:r>
            <w:r w:rsidRPr="00FC310C">
              <w:rPr>
                <w:i/>
              </w:rPr>
              <w:t>Procserve)</w:t>
            </w:r>
            <w:r w:rsidRPr="00FC310C">
              <w:t xml:space="preserve"> and </w:t>
            </w:r>
            <w:r w:rsidRPr="00FC310C">
              <w:rPr>
                <w:i/>
              </w:rPr>
              <w:t>GHX.</w:t>
            </w:r>
            <w:r w:rsidRPr="00FC310C">
              <w:t xml:space="preserve">  </w:t>
            </w:r>
          </w:p>
          <w:p w14:paraId="7C79955A" w14:textId="77777777" w:rsidR="00FC310C" w:rsidRPr="00FC310C" w:rsidRDefault="00FC310C" w:rsidP="00FC310C">
            <w:pPr>
              <w:spacing w:line="276" w:lineRule="auto"/>
              <w:jc w:val="both"/>
              <w:rPr>
                <w:b/>
              </w:rPr>
            </w:pPr>
          </w:p>
          <w:p w14:paraId="5F638CE3" w14:textId="77777777" w:rsidR="00FC310C" w:rsidRPr="00FC310C" w:rsidRDefault="00FC310C" w:rsidP="00FC310C">
            <w:pPr>
              <w:spacing w:line="276" w:lineRule="auto"/>
              <w:jc w:val="both"/>
              <w:rPr>
                <w:b/>
              </w:rPr>
            </w:pPr>
            <w:r w:rsidRPr="00FC310C">
              <w:t>Basware currently form part of eTradingWales which enables suppliers to access and trade electronically with Welsh Government and other public sector organisations in Wales.</w:t>
            </w:r>
          </w:p>
          <w:p w14:paraId="0920DB20" w14:textId="77777777" w:rsidR="00FC310C" w:rsidRPr="00FC310C" w:rsidRDefault="00FC310C" w:rsidP="00FC310C">
            <w:pPr>
              <w:spacing w:line="276" w:lineRule="auto"/>
              <w:jc w:val="both"/>
              <w:rPr>
                <w:b/>
              </w:rPr>
            </w:pPr>
          </w:p>
          <w:p w14:paraId="4C831B5D" w14:textId="77777777" w:rsidR="00FC310C" w:rsidRPr="00FC310C" w:rsidRDefault="00FC310C" w:rsidP="00FC310C">
            <w:pPr>
              <w:spacing w:line="276" w:lineRule="auto"/>
              <w:jc w:val="both"/>
              <w:rPr>
                <w:b/>
              </w:rPr>
            </w:pPr>
            <w:r w:rsidRPr="00FC310C">
              <w:t>Global Healthcare Exchange</w:t>
            </w:r>
            <w:r w:rsidRPr="00FC310C">
              <w:rPr>
                <w:i/>
              </w:rPr>
              <w:t xml:space="preserve"> (GHX)</w:t>
            </w:r>
            <w:r w:rsidRPr="00FC310C">
              <w:t xml:space="preserve"> currently only offers a Back Office Integration (BOI) option to trade.</w:t>
            </w:r>
          </w:p>
          <w:p w14:paraId="255F8738" w14:textId="774D7656" w:rsidR="00F82DD8" w:rsidRDefault="00F82DD8" w:rsidP="006B0A7C"/>
        </w:tc>
      </w:tr>
    </w:tbl>
    <w:p w14:paraId="1FE93186" w14:textId="77777777" w:rsidR="000A4528" w:rsidRDefault="000A4528"/>
    <w:tbl>
      <w:tblPr>
        <w:tblStyle w:val="TableGrid"/>
        <w:tblW w:w="0" w:type="auto"/>
        <w:tblLook w:val="04A0" w:firstRow="1" w:lastRow="0" w:firstColumn="1" w:lastColumn="0" w:noHBand="0" w:noVBand="1"/>
      </w:tblPr>
      <w:tblGrid>
        <w:gridCol w:w="9016"/>
      </w:tblGrid>
      <w:tr w:rsidR="00C4753D" w14:paraId="29C44B52" w14:textId="77777777" w:rsidTr="006B0A7C">
        <w:tc>
          <w:tcPr>
            <w:tcW w:w="9016" w:type="dxa"/>
            <w:shd w:val="clear" w:color="auto" w:fill="0A2F41" w:themeFill="accent1" w:themeFillShade="80"/>
          </w:tcPr>
          <w:p w14:paraId="25B19C42" w14:textId="3FC97A34" w:rsidR="00C4753D" w:rsidRPr="006B3566" w:rsidRDefault="00B24622" w:rsidP="006B0A7C">
            <w:pPr>
              <w:rPr>
                <w:b/>
                <w:bCs/>
              </w:rPr>
            </w:pPr>
            <w:r>
              <w:rPr>
                <w:b/>
                <w:bCs/>
              </w:rPr>
              <w:t xml:space="preserve">Benefits of </w:t>
            </w:r>
            <w:r w:rsidR="00C4753D" w:rsidRPr="006B3566">
              <w:rPr>
                <w:b/>
                <w:bCs/>
              </w:rPr>
              <w:t xml:space="preserve">e-Invoicing </w:t>
            </w:r>
          </w:p>
        </w:tc>
      </w:tr>
      <w:tr w:rsidR="00C4753D" w14:paraId="4785C85A" w14:textId="77777777" w:rsidTr="00C94A34">
        <w:trPr>
          <w:trHeight w:val="274"/>
        </w:trPr>
        <w:tc>
          <w:tcPr>
            <w:tcW w:w="9016" w:type="dxa"/>
          </w:tcPr>
          <w:p w14:paraId="1977CEEE" w14:textId="77777777" w:rsidR="00C4753D" w:rsidRDefault="00C4753D" w:rsidP="006B0A7C"/>
          <w:p w14:paraId="48B86607" w14:textId="77777777" w:rsidR="00C94A34" w:rsidRDefault="00C94A34" w:rsidP="00C94A34">
            <w:r w:rsidRPr="00C94A34">
              <w:t>There are a number of benefits to switching from paper invoices to e-invoicing, including improved efficiencies for buyers and suppliers, financial benefits and environmental advantages. Here are some examples:</w:t>
            </w:r>
          </w:p>
          <w:p w14:paraId="3427587B" w14:textId="77777777" w:rsidR="00C94A34" w:rsidRPr="00C94A34" w:rsidRDefault="00C94A34" w:rsidP="00C94A34"/>
          <w:p w14:paraId="652EEF96" w14:textId="7028B75C" w:rsidR="00C94A34" w:rsidRPr="00C94A34" w:rsidRDefault="00C94A34" w:rsidP="00C94A34">
            <w:pPr>
              <w:pStyle w:val="ListParagraph"/>
              <w:numPr>
                <w:ilvl w:val="0"/>
                <w:numId w:val="23"/>
              </w:numPr>
              <w:rPr>
                <w:sz w:val="24"/>
                <w:szCs w:val="24"/>
              </w:rPr>
            </w:pPr>
            <w:r w:rsidRPr="00C94A34">
              <w:rPr>
                <w:sz w:val="24"/>
                <w:szCs w:val="24"/>
              </w:rPr>
              <w:t>Reduced manual work can provide for workforce efficiencies.</w:t>
            </w:r>
          </w:p>
          <w:p w14:paraId="54AA2D8D" w14:textId="1541EF1A" w:rsidR="00C94A34" w:rsidRPr="00C94A34" w:rsidRDefault="00C94A34" w:rsidP="00C94A34">
            <w:pPr>
              <w:pStyle w:val="ListParagraph"/>
              <w:numPr>
                <w:ilvl w:val="0"/>
                <w:numId w:val="23"/>
              </w:numPr>
              <w:rPr>
                <w:sz w:val="24"/>
                <w:szCs w:val="24"/>
              </w:rPr>
            </w:pPr>
            <w:r w:rsidRPr="00C94A34">
              <w:rPr>
                <w:sz w:val="24"/>
                <w:szCs w:val="24"/>
              </w:rPr>
              <w:t>Reduces postage, paper, envelopes and labour costs associated with paper invoices.</w:t>
            </w:r>
          </w:p>
          <w:p w14:paraId="1FA24ED2" w14:textId="64771FDC" w:rsidR="00C94A34" w:rsidRPr="00C94A34" w:rsidRDefault="00C94A34" w:rsidP="00C94A34">
            <w:pPr>
              <w:pStyle w:val="ListParagraph"/>
              <w:numPr>
                <w:ilvl w:val="0"/>
                <w:numId w:val="23"/>
              </w:numPr>
              <w:rPr>
                <w:sz w:val="24"/>
                <w:szCs w:val="24"/>
              </w:rPr>
            </w:pPr>
            <w:r w:rsidRPr="00C94A34">
              <w:rPr>
                <w:sz w:val="24"/>
                <w:szCs w:val="24"/>
              </w:rPr>
              <w:t>More environmentally friendly / reduced carbon footprint - removes the printing, sending, storing and destroying of paper.</w:t>
            </w:r>
          </w:p>
          <w:p w14:paraId="30B6848A" w14:textId="1A79822C" w:rsidR="00C94A34" w:rsidRPr="00C94A34" w:rsidRDefault="00C94A34" w:rsidP="00C94A34">
            <w:pPr>
              <w:pStyle w:val="ListParagraph"/>
              <w:numPr>
                <w:ilvl w:val="0"/>
                <w:numId w:val="23"/>
              </w:numPr>
              <w:rPr>
                <w:sz w:val="24"/>
                <w:szCs w:val="24"/>
              </w:rPr>
            </w:pPr>
            <w:r w:rsidRPr="00C94A34">
              <w:rPr>
                <w:sz w:val="24"/>
                <w:szCs w:val="24"/>
              </w:rPr>
              <w:t>Reduced administrative costs, less errors and eliminates late payment fees.</w:t>
            </w:r>
          </w:p>
          <w:p w14:paraId="65076917" w14:textId="2A98FACE" w:rsidR="00C94A34" w:rsidRPr="00C94A34" w:rsidRDefault="00C94A34" w:rsidP="00C94A34">
            <w:pPr>
              <w:pStyle w:val="ListParagraph"/>
              <w:numPr>
                <w:ilvl w:val="0"/>
                <w:numId w:val="23"/>
              </w:numPr>
              <w:rPr>
                <w:sz w:val="24"/>
                <w:szCs w:val="24"/>
              </w:rPr>
            </w:pPr>
            <w:r w:rsidRPr="00C94A34">
              <w:rPr>
                <w:sz w:val="24"/>
                <w:szCs w:val="24"/>
              </w:rPr>
              <w:t>Increased savings – estimated at 64% for buying organisations and 59% for suppliers (Making it Happen, 2015).</w:t>
            </w:r>
          </w:p>
          <w:p w14:paraId="685771B8" w14:textId="558016FD" w:rsidR="00C94A34" w:rsidRPr="00C94A34" w:rsidRDefault="00C94A34" w:rsidP="00C94A34">
            <w:pPr>
              <w:pStyle w:val="ListParagraph"/>
              <w:numPr>
                <w:ilvl w:val="0"/>
                <w:numId w:val="23"/>
              </w:numPr>
              <w:rPr>
                <w:sz w:val="24"/>
                <w:szCs w:val="24"/>
              </w:rPr>
            </w:pPr>
            <w:r w:rsidRPr="00C94A34">
              <w:rPr>
                <w:sz w:val="24"/>
                <w:szCs w:val="24"/>
              </w:rPr>
              <w:t>Improved cash collection through quicker invoice approval processes.</w:t>
            </w:r>
          </w:p>
          <w:p w14:paraId="7DB27BED" w14:textId="6D637311" w:rsidR="00C94A34" w:rsidRPr="00C94A34" w:rsidRDefault="00C94A34" w:rsidP="00C94A34">
            <w:pPr>
              <w:pStyle w:val="ListParagraph"/>
              <w:numPr>
                <w:ilvl w:val="0"/>
                <w:numId w:val="23"/>
              </w:numPr>
              <w:rPr>
                <w:sz w:val="24"/>
                <w:szCs w:val="24"/>
              </w:rPr>
            </w:pPr>
            <w:r w:rsidRPr="00C94A34">
              <w:rPr>
                <w:sz w:val="24"/>
                <w:szCs w:val="24"/>
              </w:rPr>
              <w:t>Reduction in overall cost of credit control and debt management.</w:t>
            </w:r>
          </w:p>
          <w:p w14:paraId="43493C5E" w14:textId="1E8C0DFF" w:rsidR="00C94A34" w:rsidRPr="00C94A34" w:rsidRDefault="00C94A34" w:rsidP="00C94A34">
            <w:pPr>
              <w:pStyle w:val="ListParagraph"/>
              <w:numPr>
                <w:ilvl w:val="0"/>
                <w:numId w:val="23"/>
              </w:numPr>
              <w:rPr>
                <w:sz w:val="24"/>
                <w:szCs w:val="24"/>
              </w:rPr>
            </w:pPr>
            <w:r w:rsidRPr="00C94A34">
              <w:rPr>
                <w:sz w:val="24"/>
                <w:szCs w:val="24"/>
              </w:rPr>
              <w:lastRenderedPageBreak/>
              <w:t>Increased security / invoice visibility / control of data / cash flow.</w:t>
            </w:r>
          </w:p>
          <w:p w14:paraId="3570C484" w14:textId="77777777" w:rsidR="00C94A34" w:rsidRPr="00C94A34" w:rsidRDefault="00C94A34" w:rsidP="00C94A34">
            <w:pPr>
              <w:pStyle w:val="ListParagraph"/>
              <w:numPr>
                <w:ilvl w:val="0"/>
                <w:numId w:val="23"/>
              </w:numPr>
            </w:pPr>
            <w:r w:rsidRPr="00C94A34">
              <w:rPr>
                <w:sz w:val="24"/>
                <w:szCs w:val="24"/>
              </w:rPr>
              <w:t>Improves customer satisfaction through reduced invoice processing and payment issues.</w:t>
            </w:r>
          </w:p>
          <w:p w14:paraId="7BCB7649" w14:textId="2781D1E2" w:rsidR="00C94A34" w:rsidRDefault="00C94A34" w:rsidP="00C94A34"/>
        </w:tc>
      </w:tr>
    </w:tbl>
    <w:p w14:paraId="192F79CD" w14:textId="7C3A8E7F" w:rsidR="00596CE2" w:rsidRDefault="00596CE2"/>
    <w:tbl>
      <w:tblPr>
        <w:tblStyle w:val="TableGrid"/>
        <w:tblW w:w="0" w:type="auto"/>
        <w:tblLook w:val="04A0" w:firstRow="1" w:lastRow="0" w:firstColumn="1" w:lastColumn="0" w:noHBand="0" w:noVBand="1"/>
      </w:tblPr>
      <w:tblGrid>
        <w:gridCol w:w="9016"/>
      </w:tblGrid>
      <w:tr w:rsidR="00C94A34" w14:paraId="6A8C107C" w14:textId="77777777" w:rsidTr="006B0A7C">
        <w:tc>
          <w:tcPr>
            <w:tcW w:w="9016" w:type="dxa"/>
            <w:shd w:val="clear" w:color="auto" w:fill="0A2F41" w:themeFill="accent1" w:themeFillShade="80"/>
          </w:tcPr>
          <w:p w14:paraId="6F494FEC" w14:textId="77777777" w:rsidR="00C94A34" w:rsidRPr="006B3566" w:rsidRDefault="00C94A34" w:rsidP="006B0A7C">
            <w:pPr>
              <w:rPr>
                <w:b/>
                <w:bCs/>
              </w:rPr>
            </w:pPr>
            <w:r>
              <w:rPr>
                <w:b/>
                <w:bCs/>
              </w:rPr>
              <w:t xml:space="preserve">Benefits of </w:t>
            </w:r>
            <w:r w:rsidRPr="006B3566">
              <w:rPr>
                <w:b/>
                <w:bCs/>
              </w:rPr>
              <w:t xml:space="preserve">e-Invoicing </w:t>
            </w:r>
          </w:p>
        </w:tc>
      </w:tr>
      <w:tr w:rsidR="00C94A34" w14:paraId="3CDA4867" w14:textId="77777777" w:rsidTr="006B0A7C">
        <w:trPr>
          <w:trHeight w:val="274"/>
        </w:trPr>
        <w:tc>
          <w:tcPr>
            <w:tcW w:w="9016" w:type="dxa"/>
          </w:tcPr>
          <w:p w14:paraId="1A6159B6" w14:textId="77777777" w:rsidR="00C94A34" w:rsidRDefault="00C94A34" w:rsidP="006B0A7C"/>
          <w:p w14:paraId="23BB6DD7" w14:textId="77777777" w:rsidR="00C94A34" w:rsidRDefault="00C94A34" w:rsidP="006B0A7C">
            <w:r w:rsidRPr="00C94A34">
              <w:t>There are a number of benefits to switching from paper invoices to e-invoicing, including improved efficiencies for buyers and suppliers, financial benefits and environmental advantages. Here are some examples:</w:t>
            </w:r>
          </w:p>
          <w:p w14:paraId="687198F6" w14:textId="77777777" w:rsidR="00C94A34" w:rsidRPr="00C94A34" w:rsidRDefault="00C94A34" w:rsidP="006B0A7C"/>
          <w:p w14:paraId="6905F69F" w14:textId="77777777" w:rsidR="00C94A34" w:rsidRPr="00C94A34" w:rsidRDefault="00C94A34" w:rsidP="006B0A7C">
            <w:pPr>
              <w:pStyle w:val="ListParagraph"/>
              <w:numPr>
                <w:ilvl w:val="0"/>
                <w:numId w:val="23"/>
              </w:numPr>
              <w:rPr>
                <w:sz w:val="24"/>
                <w:szCs w:val="24"/>
              </w:rPr>
            </w:pPr>
            <w:r w:rsidRPr="00C94A34">
              <w:rPr>
                <w:sz w:val="24"/>
                <w:szCs w:val="24"/>
              </w:rPr>
              <w:t>Reduced manual work can provide for workforce efficiencies.</w:t>
            </w:r>
          </w:p>
          <w:p w14:paraId="24D32920" w14:textId="77777777" w:rsidR="00C94A34" w:rsidRPr="00C94A34" w:rsidRDefault="00C94A34" w:rsidP="006B0A7C">
            <w:pPr>
              <w:pStyle w:val="ListParagraph"/>
              <w:numPr>
                <w:ilvl w:val="0"/>
                <w:numId w:val="23"/>
              </w:numPr>
              <w:rPr>
                <w:sz w:val="24"/>
                <w:szCs w:val="24"/>
              </w:rPr>
            </w:pPr>
            <w:r w:rsidRPr="00C94A34">
              <w:rPr>
                <w:sz w:val="24"/>
                <w:szCs w:val="24"/>
              </w:rPr>
              <w:t>Reduces postage, paper, envelopes and labour costs associated with paper invoices.</w:t>
            </w:r>
          </w:p>
          <w:p w14:paraId="53DD71A9" w14:textId="77777777" w:rsidR="00C94A34" w:rsidRPr="00C94A34" w:rsidRDefault="00C94A34" w:rsidP="006B0A7C">
            <w:pPr>
              <w:pStyle w:val="ListParagraph"/>
              <w:numPr>
                <w:ilvl w:val="0"/>
                <w:numId w:val="23"/>
              </w:numPr>
              <w:rPr>
                <w:sz w:val="24"/>
                <w:szCs w:val="24"/>
              </w:rPr>
            </w:pPr>
            <w:r w:rsidRPr="00C94A34">
              <w:rPr>
                <w:sz w:val="24"/>
                <w:szCs w:val="24"/>
              </w:rPr>
              <w:t>More environmentally friendly / reduced carbon footprint - removes the printing, sending, storing and destroying of paper.</w:t>
            </w:r>
          </w:p>
          <w:p w14:paraId="715E53B5" w14:textId="77777777" w:rsidR="00C94A34" w:rsidRPr="00C94A34" w:rsidRDefault="00C94A34" w:rsidP="006B0A7C">
            <w:pPr>
              <w:pStyle w:val="ListParagraph"/>
              <w:numPr>
                <w:ilvl w:val="0"/>
                <w:numId w:val="23"/>
              </w:numPr>
              <w:rPr>
                <w:sz w:val="24"/>
                <w:szCs w:val="24"/>
              </w:rPr>
            </w:pPr>
            <w:r w:rsidRPr="00C94A34">
              <w:rPr>
                <w:sz w:val="24"/>
                <w:szCs w:val="24"/>
              </w:rPr>
              <w:t>Reduced administrative costs, less errors and eliminates late payment fees.</w:t>
            </w:r>
          </w:p>
          <w:p w14:paraId="4ABE357F" w14:textId="77777777" w:rsidR="00C94A34" w:rsidRPr="00C94A34" w:rsidRDefault="00C94A34" w:rsidP="006B0A7C">
            <w:pPr>
              <w:pStyle w:val="ListParagraph"/>
              <w:numPr>
                <w:ilvl w:val="0"/>
                <w:numId w:val="23"/>
              </w:numPr>
              <w:rPr>
                <w:sz w:val="24"/>
                <w:szCs w:val="24"/>
              </w:rPr>
            </w:pPr>
            <w:r w:rsidRPr="00C94A34">
              <w:rPr>
                <w:sz w:val="24"/>
                <w:szCs w:val="24"/>
              </w:rPr>
              <w:t>Increased savings – estimated at 64% for buying organisations and 59% for suppliers (Making it Happen, 2015).</w:t>
            </w:r>
          </w:p>
          <w:p w14:paraId="7E1734F4" w14:textId="77777777" w:rsidR="00C94A34" w:rsidRPr="00C94A34" w:rsidRDefault="00C94A34" w:rsidP="006B0A7C">
            <w:pPr>
              <w:pStyle w:val="ListParagraph"/>
              <w:numPr>
                <w:ilvl w:val="0"/>
                <w:numId w:val="23"/>
              </w:numPr>
              <w:rPr>
                <w:sz w:val="24"/>
                <w:szCs w:val="24"/>
              </w:rPr>
            </w:pPr>
            <w:r w:rsidRPr="00C94A34">
              <w:rPr>
                <w:sz w:val="24"/>
                <w:szCs w:val="24"/>
              </w:rPr>
              <w:t>Improved cash collection through quicker invoice approval processes.</w:t>
            </w:r>
          </w:p>
          <w:p w14:paraId="5B578374" w14:textId="5EE111C0" w:rsidR="00C94A34" w:rsidRPr="00C94A34" w:rsidRDefault="00C94A34" w:rsidP="006B0A7C">
            <w:pPr>
              <w:pStyle w:val="ListParagraph"/>
              <w:numPr>
                <w:ilvl w:val="0"/>
                <w:numId w:val="23"/>
              </w:numPr>
              <w:rPr>
                <w:sz w:val="24"/>
                <w:szCs w:val="24"/>
              </w:rPr>
            </w:pPr>
            <w:r w:rsidRPr="00C94A34">
              <w:rPr>
                <w:sz w:val="24"/>
                <w:szCs w:val="24"/>
              </w:rPr>
              <w:t>Reduction in overall cost of credit control and debt management.</w:t>
            </w:r>
          </w:p>
          <w:p w14:paraId="475ADB12" w14:textId="799A6BF9" w:rsidR="00C94A34" w:rsidRPr="00C94A34" w:rsidRDefault="00C94A34" w:rsidP="006B0A7C">
            <w:pPr>
              <w:pStyle w:val="ListParagraph"/>
              <w:numPr>
                <w:ilvl w:val="0"/>
                <w:numId w:val="23"/>
              </w:numPr>
              <w:rPr>
                <w:sz w:val="24"/>
                <w:szCs w:val="24"/>
              </w:rPr>
            </w:pPr>
            <w:r w:rsidRPr="00C94A34">
              <w:rPr>
                <w:sz w:val="24"/>
                <w:szCs w:val="24"/>
              </w:rPr>
              <w:t>Increased security / invoice visibility / control of data / cash flow.</w:t>
            </w:r>
          </w:p>
          <w:p w14:paraId="13071AA4" w14:textId="77777777" w:rsidR="00C94A34" w:rsidRPr="00731046" w:rsidRDefault="00C94A34" w:rsidP="006B0A7C">
            <w:pPr>
              <w:pStyle w:val="ListParagraph"/>
              <w:numPr>
                <w:ilvl w:val="0"/>
                <w:numId w:val="23"/>
              </w:numPr>
            </w:pPr>
            <w:r w:rsidRPr="00C94A34">
              <w:rPr>
                <w:sz w:val="24"/>
                <w:szCs w:val="24"/>
              </w:rPr>
              <w:t>Improves customer satisfaction through reduced invoice processing and payment issues.</w:t>
            </w:r>
          </w:p>
          <w:p w14:paraId="3FE12F24" w14:textId="64C60082" w:rsidR="00731046" w:rsidRDefault="00731046" w:rsidP="00731046">
            <w:pPr>
              <w:ind w:left="360"/>
            </w:pPr>
          </w:p>
        </w:tc>
      </w:tr>
    </w:tbl>
    <w:p w14:paraId="08FAB358" w14:textId="77777777" w:rsidR="00596CE2" w:rsidRDefault="00596CE2"/>
    <w:tbl>
      <w:tblPr>
        <w:tblStyle w:val="TableGrid"/>
        <w:tblW w:w="0" w:type="auto"/>
        <w:tblLook w:val="04A0" w:firstRow="1" w:lastRow="0" w:firstColumn="1" w:lastColumn="0" w:noHBand="0" w:noVBand="1"/>
      </w:tblPr>
      <w:tblGrid>
        <w:gridCol w:w="9016"/>
      </w:tblGrid>
      <w:tr w:rsidR="00FE26FF" w14:paraId="3D586F05" w14:textId="77777777" w:rsidTr="006B0A7C">
        <w:tc>
          <w:tcPr>
            <w:tcW w:w="9016" w:type="dxa"/>
            <w:shd w:val="clear" w:color="auto" w:fill="0A2F41" w:themeFill="accent1" w:themeFillShade="80"/>
          </w:tcPr>
          <w:p w14:paraId="3CB66BF5" w14:textId="7A6C9B96" w:rsidR="00FE26FF" w:rsidRPr="006B3566" w:rsidRDefault="004F6D6B" w:rsidP="006B0A7C">
            <w:pPr>
              <w:rPr>
                <w:b/>
                <w:bCs/>
              </w:rPr>
            </w:pPr>
            <w:r>
              <w:rPr>
                <w:noProof/>
              </w:rPr>
              <w:drawing>
                <wp:anchor distT="0" distB="0" distL="114300" distR="114300" simplePos="0" relativeHeight="251659266" behindDoc="0" locked="0" layoutInCell="1" allowOverlap="1" wp14:anchorId="7BD19B88" wp14:editId="2D180C35">
                  <wp:simplePos x="0" y="0"/>
                  <wp:positionH relativeFrom="column">
                    <wp:posOffset>1499870</wp:posOffset>
                  </wp:positionH>
                  <wp:positionV relativeFrom="paragraph">
                    <wp:posOffset>22225</wp:posOffset>
                  </wp:positionV>
                  <wp:extent cx="2561590" cy="2726690"/>
                  <wp:effectExtent l="0" t="0" r="0" b="0"/>
                  <wp:wrapNone/>
                  <wp:docPr id="16396757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1590" cy="2726690"/>
                          </a:xfrm>
                          <a:prstGeom prst="rect">
                            <a:avLst/>
                          </a:prstGeom>
                          <a:noFill/>
                        </pic:spPr>
                      </pic:pic>
                    </a:graphicData>
                  </a:graphic>
                  <wp14:sizeRelH relativeFrom="margin">
                    <wp14:pctWidth>0</wp14:pctWidth>
                  </wp14:sizeRelH>
                  <wp14:sizeRelV relativeFrom="margin">
                    <wp14:pctHeight>0</wp14:pctHeight>
                  </wp14:sizeRelV>
                </wp:anchor>
              </w:drawing>
            </w:r>
            <w:r w:rsidR="00FE26FF" w:rsidRPr="006B3566">
              <w:rPr>
                <w:b/>
                <w:bCs/>
              </w:rPr>
              <w:t>e-Invoic</w:t>
            </w:r>
            <w:r w:rsidR="00FE26FF">
              <w:rPr>
                <w:b/>
                <w:bCs/>
              </w:rPr>
              <w:t>e Workflows</w:t>
            </w:r>
          </w:p>
        </w:tc>
      </w:tr>
      <w:tr w:rsidR="00FE26FF" w14:paraId="63888EDB" w14:textId="77777777" w:rsidTr="006B0A7C">
        <w:trPr>
          <w:trHeight w:val="274"/>
        </w:trPr>
        <w:tc>
          <w:tcPr>
            <w:tcW w:w="9016" w:type="dxa"/>
          </w:tcPr>
          <w:p w14:paraId="04A7E491" w14:textId="7934D216" w:rsidR="00FE26FF" w:rsidRDefault="00FE26FF" w:rsidP="006B0A7C"/>
          <w:p w14:paraId="5DC1F723" w14:textId="77777777" w:rsidR="00FE26FF" w:rsidRDefault="00FE26FF" w:rsidP="00FE26FF"/>
          <w:p w14:paraId="3CB95FED" w14:textId="77777777" w:rsidR="00FE26FF" w:rsidRDefault="00FE26FF" w:rsidP="00FE26FF"/>
          <w:p w14:paraId="1402A011" w14:textId="33E02589" w:rsidR="00FE26FF" w:rsidRDefault="00FE26FF" w:rsidP="00FE26FF"/>
          <w:p w14:paraId="3D276E14" w14:textId="77777777" w:rsidR="00FE26FF" w:rsidRDefault="00FE26FF" w:rsidP="00FE26FF"/>
          <w:p w14:paraId="78B338D4" w14:textId="77777777" w:rsidR="00FE26FF" w:rsidRDefault="00FE26FF" w:rsidP="00FE26FF"/>
          <w:p w14:paraId="02B93A57" w14:textId="77777777" w:rsidR="00E06894" w:rsidRDefault="00E06894" w:rsidP="00FE26FF"/>
          <w:p w14:paraId="707B75FF" w14:textId="77777777" w:rsidR="00E06894" w:rsidRDefault="00E06894" w:rsidP="00FE26FF"/>
          <w:p w14:paraId="56835737" w14:textId="77777777" w:rsidR="00E06894" w:rsidRDefault="00E06894" w:rsidP="00FE26FF"/>
          <w:p w14:paraId="6309B7E5" w14:textId="77777777" w:rsidR="00E06894" w:rsidRDefault="00E06894" w:rsidP="00FE26FF"/>
          <w:p w14:paraId="7733C5B3" w14:textId="77777777" w:rsidR="00E06894" w:rsidRDefault="00E06894" w:rsidP="00FE26FF"/>
          <w:p w14:paraId="2B4F701E" w14:textId="77777777" w:rsidR="00E06894" w:rsidRDefault="00E06894" w:rsidP="00FE26FF"/>
          <w:p w14:paraId="39503AF2" w14:textId="77777777" w:rsidR="00E06894" w:rsidRDefault="00E06894" w:rsidP="00FE26FF"/>
          <w:p w14:paraId="47D9A861" w14:textId="4A88DB0D" w:rsidR="00E06894" w:rsidRDefault="00153878" w:rsidP="00FE26FF">
            <w:r>
              <w:rPr>
                <w:noProof/>
              </w:rPr>
              <w:drawing>
                <wp:anchor distT="0" distB="0" distL="114300" distR="114300" simplePos="0" relativeHeight="251660290" behindDoc="0" locked="0" layoutInCell="1" allowOverlap="1" wp14:anchorId="6DB4E205" wp14:editId="29A71515">
                  <wp:simplePos x="0" y="0"/>
                  <wp:positionH relativeFrom="column">
                    <wp:posOffset>80645</wp:posOffset>
                  </wp:positionH>
                  <wp:positionV relativeFrom="paragraph">
                    <wp:posOffset>117475</wp:posOffset>
                  </wp:positionV>
                  <wp:extent cx="5419395" cy="3733800"/>
                  <wp:effectExtent l="0" t="0" r="0" b="0"/>
                  <wp:wrapNone/>
                  <wp:docPr id="5825816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395" cy="3733800"/>
                          </a:xfrm>
                          <a:prstGeom prst="rect">
                            <a:avLst/>
                          </a:prstGeom>
                          <a:noFill/>
                        </pic:spPr>
                      </pic:pic>
                    </a:graphicData>
                  </a:graphic>
                  <wp14:sizeRelH relativeFrom="margin">
                    <wp14:pctWidth>0</wp14:pctWidth>
                  </wp14:sizeRelH>
                  <wp14:sizeRelV relativeFrom="margin">
                    <wp14:pctHeight>0</wp14:pctHeight>
                  </wp14:sizeRelV>
                </wp:anchor>
              </w:drawing>
            </w:r>
          </w:p>
          <w:p w14:paraId="77AA4F8C" w14:textId="664F5637" w:rsidR="00E06894" w:rsidRDefault="00E06894" w:rsidP="00FE26FF"/>
          <w:p w14:paraId="0D69D434" w14:textId="7096F673" w:rsidR="00153878" w:rsidRDefault="00153878" w:rsidP="00FE26FF"/>
          <w:p w14:paraId="401829BD" w14:textId="477CA981" w:rsidR="00153878" w:rsidRDefault="00153878" w:rsidP="00FE26FF"/>
          <w:p w14:paraId="57165EF2" w14:textId="77777777" w:rsidR="00153878" w:rsidRDefault="00153878" w:rsidP="00FE26FF"/>
          <w:p w14:paraId="4D420967" w14:textId="64C2D414" w:rsidR="00153878" w:rsidRDefault="00153878" w:rsidP="00FE26FF"/>
          <w:p w14:paraId="4AC4E836" w14:textId="77777777" w:rsidR="00153878" w:rsidRDefault="00153878" w:rsidP="00FE26FF"/>
          <w:p w14:paraId="3C926A73" w14:textId="77777777" w:rsidR="00153878" w:rsidRDefault="00153878" w:rsidP="00FE26FF"/>
          <w:p w14:paraId="26707C37" w14:textId="77777777" w:rsidR="00153878" w:rsidRDefault="00153878" w:rsidP="00FE26FF"/>
          <w:p w14:paraId="21C8E39A" w14:textId="53C29C01" w:rsidR="00E06894" w:rsidRDefault="00E06894" w:rsidP="00FE26FF"/>
          <w:p w14:paraId="7C058F3C" w14:textId="0B941225" w:rsidR="00E06894" w:rsidRDefault="00E06894" w:rsidP="00FE26FF"/>
          <w:p w14:paraId="639428D0" w14:textId="77777777" w:rsidR="00E06894" w:rsidRDefault="00E06894" w:rsidP="00FE26FF"/>
          <w:p w14:paraId="7081C2BC" w14:textId="77777777" w:rsidR="00E06894" w:rsidRDefault="00E06894" w:rsidP="00FE26FF"/>
          <w:p w14:paraId="75C98D78" w14:textId="77777777" w:rsidR="00E06894" w:rsidRDefault="00E06894" w:rsidP="00FE26FF"/>
          <w:p w14:paraId="074CC736" w14:textId="77777777" w:rsidR="00E06894" w:rsidRDefault="00E06894" w:rsidP="00FE26FF"/>
          <w:p w14:paraId="6B7A824F" w14:textId="77777777" w:rsidR="00E06894" w:rsidRDefault="00E06894" w:rsidP="00FE26FF"/>
          <w:p w14:paraId="75CA2399" w14:textId="77777777" w:rsidR="00E06894" w:rsidRDefault="00E06894" w:rsidP="00FE26FF"/>
          <w:p w14:paraId="1D0751FA" w14:textId="77777777" w:rsidR="00E06894" w:rsidRDefault="00E06894" w:rsidP="00FE26FF"/>
          <w:p w14:paraId="0420AAD4" w14:textId="23856B9F" w:rsidR="00FE26FF" w:rsidRDefault="00CA4929" w:rsidP="00FE26FF">
            <w:r w:rsidRPr="00BB609A">
              <w:rPr>
                <w:noProof/>
              </w:rPr>
              <w:drawing>
                <wp:anchor distT="0" distB="0" distL="114300" distR="114300" simplePos="0" relativeHeight="251661314" behindDoc="0" locked="0" layoutInCell="1" allowOverlap="1" wp14:anchorId="5DB983C6" wp14:editId="155CE406">
                  <wp:simplePos x="0" y="0"/>
                  <wp:positionH relativeFrom="column">
                    <wp:posOffset>-14605</wp:posOffset>
                  </wp:positionH>
                  <wp:positionV relativeFrom="paragraph">
                    <wp:posOffset>64135</wp:posOffset>
                  </wp:positionV>
                  <wp:extent cx="5600700" cy="3619500"/>
                  <wp:effectExtent l="0" t="0" r="0" b="0"/>
                  <wp:wrapNone/>
                  <wp:docPr id="8024035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l="18925" t="10198" r="1675" b="7337"/>
                          <a:stretch/>
                        </pic:blipFill>
                        <pic:spPr bwMode="auto">
                          <a:xfrm>
                            <a:off x="0" y="0"/>
                            <a:ext cx="5600700" cy="3619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DF621E" w14:textId="77777777" w:rsidR="00BB609A" w:rsidRDefault="00BB609A" w:rsidP="00FE26FF">
            <w:pPr>
              <w:rPr>
                <w:noProof/>
              </w:rPr>
            </w:pPr>
          </w:p>
          <w:p w14:paraId="5DBCD7DA" w14:textId="67125D37" w:rsidR="00153878" w:rsidRDefault="00153878" w:rsidP="00FE26FF"/>
          <w:p w14:paraId="2A8BBCFA" w14:textId="77777777" w:rsidR="00153878" w:rsidRDefault="00153878" w:rsidP="00FE26FF"/>
          <w:p w14:paraId="3C691F4F" w14:textId="77777777" w:rsidR="00CA4929" w:rsidRDefault="00CA4929" w:rsidP="00FE26FF">
            <w:pPr>
              <w:rPr>
                <w:noProof/>
              </w:rPr>
            </w:pPr>
          </w:p>
          <w:p w14:paraId="464939AD" w14:textId="00143D6F" w:rsidR="00153878" w:rsidRDefault="00153878" w:rsidP="00FE26FF"/>
          <w:p w14:paraId="7D95F33B" w14:textId="77777777" w:rsidR="00153878" w:rsidRDefault="00153878" w:rsidP="00FE26FF"/>
          <w:p w14:paraId="49021FD8" w14:textId="77777777" w:rsidR="00153878" w:rsidRDefault="00153878" w:rsidP="00FE26FF"/>
          <w:p w14:paraId="332FF0B8" w14:textId="77777777" w:rsidR="00153878" w:rsidRDefault="00153878" w:rsidP="00FE26FF"/>
          <w:p w14:paraId="1DF6B425" w14:textId="77777777" w:rsidR="00153878" w:rsidRDefault="00153878" w:rsidP="00FE26FF"/>
          <w:p w14:paraId="1DF787E3" w14:textId="77777777" w:rsidR="00153878" w:rsidRDefault="00153878" w:rsidP="00FE26FF"/>
          <w:p w14:paraId="6BCFCCC5" w14:textId="77777777" w:rsidR="00153878" w:rsidRDefault="00153878" w:rsidP="00FE26FF"/>
          <w:p w14:paraId="09693EFF" w14:textId="77777777" w:rsidR="00153878" w:rsidRDefault="00153878" w:rsidP="00FE26FF"/>
          <w:p w14:paraId="6183536C" w14:textId="77777777" w:rsidR="00153878" w:rsidRDefault="00153878" w:rsidP="00FE26FF"/>
          <w:p w14:paraId="3AB5FCA1" w14:textId="77777777" w:rsidR="00153878" w:rsidRDefault="00153878" w:rsidP="00FE26FF"/>
          <w:p w14:paraId="69E41518" w14:textId="77777777" w:rsidR="00153878" w:rsidRDefault="00153878" w:rsidP="00FE26FF"/>
          <w:p w14:paraId="0CE37351" w14:textId="77777777" w:rsidR="00153878" w:rsidRDefault="00153878" w:rsidP="00FE26FF"/>
          <w:p w14:paraId="669454DD" w14:textId="77777777" w:rsidR="00CA4929" w:rsidRDefault="00CA4929" w:rsidP="00FE26FF"/>
        </w:tc>
      </w:tr>
    </w:tbl>
    <w:p w14:paraId="36D8F832" w14:textId="77777777" w:rsidR="00FE26FF" w:rsidRDefault="00FE26FF"/>
    <w:p w14:paraId="359889BD" w14:textId="77777777" w:rsidR="005E10AF" w:rsidRDefault="005E10AF"/>
    <w:p w14:paraId="6EABA169" w14:textId="77777777" w:rsidR="00CA4929" w:rsidRDefault="00CA4929"/>
    <w:tbl>
      <w:tblPr>
        <w:tblStyle w:val="TableGrid"/>
        <w:tblW w:w="0" w:type="auto"/>
        <w:tblLook w:val="04A0" w:firstRow="1" w:lastRow="0" w:firstColumn="1" w:lastColumn="0" w:noHBand="0" w:noVBand="1"/>
      </w:tblPr>
      <w:tblGrid>
        <w:gridCol w:w="9016"/>
      </w:tblGrid>
      <w:tr w:rsidR="00CA4929" w14:paraId="0F94F84C" w14:textId="77777777" w:rsidTr="006B0A7C">
        <w:tc>
          <w:tcPr>
            <w:tcW w:w="9016" w:type="dxa"/>
            <w:shd w:val="clear" w:color="auto" w:fill="0A2F41" w:themeFill="accent1" w:themeFillShade="80"/>
          </w:tcPr>
          <w:p w14:paraId="6B0A9221" w14:textId="04AD835D" w:rsidR="00CA4929" w:rsidRPr="006B3566" w:rsidRDefault="004D617E" w:rsidP="006B0A7C">
            <w:pPr>
              <w:rPr>
                <w:b/>
                <w:bCs/>
              </w:rPr>
            </w:pPr>
            <w:r>
              <w:rPr>
                <w:b/>
                <w:bCs/>
              </w:rPr>
              <w:t>Supplier Actions &amp; Responsibilities</w:t>
            </w:r>
          </w:p>
        </w:tc>
      </w:tr>
      <w:tr w:rsidR="00CA4929" w14:paraId="0C04E933" w14:textId="77777777" w:rsidTr="006B0A7C">
        <w:trPr>
          <w:trHeight w:val="274"/>
        </w:trPr>
        <w:tc>
          <w:tcPr>
            <w:tcW w:w="9016" w:type="dxa"/>
          </w:tcPr>
          <w:p w14:paraId="6CD0DCA6" w14:textId="77777777" w:rsidR="00CA4929" w:rsidRDefault="00CA4929" w:rsidP="00FA56A7"/>
          <w:p w14:paraId="5650D0AA" w14:textId="77777777" w:rsidR="00A44CED" w:rsidRDefault="00A44CED" w:rsidP="00A44CED">
            <w:r>
              <w:t>When sending emails, it is essential you adhere to the following rules:</w:t>
            </w:r>
          </w:p>
          <w:p w14:paraId="7561FCEB" w14:textId="77777777" w:rsidR="00A44CED" w:rsidRDefault="00A44CED" w:rsidP="00A44CED"/>
          <w:p w14:paraId="4B30CA8B" w14:textId="56A3BE87" w:rsidR="00A44CED" w:rsidRPr="00A44CED" w:rsidRDefault="00A44CED" w:rsidP="00A44CED">
            <w:pPr>
              <w:pStyle w:val="ListParagraph"/>
              <w:numPr>
                <w:ilvl w:val="0"/>
                <w:numId w:val="23"/>
              </w:numPr>
              <w:rPr>
                <w:sz w:val="24"/>
                <w:szCs w:val="24"/>
              </w:rPr>
            </w:pPr>
            <w:r w:rsidRPr="00A44CED">
              <w:rPr>
                <w:sz w:val="24"/>
                <w:szCs w:val="24"/>
              </w:rPr>
              <w:t xml:space="preserve">All e-mailed documents to be sent to </w:t>
            </w:r>
            <w:hyperlink r:id="rId17" w:history="1">
              <w:r w:rsidRPr="0093248A">
                <w:rPr>
                  <w:rStyle w:val="Hyperlink"/>
                  <w:sz w:val="24"/>
                  <w:szCs w:val="24"/>
                </w:rPr>
                <w:t>NWSSP_PSU_P2P@wales.nhs.uk</w:t>
              </w:r>
            </w:hyperlink>
            <w:r w:rsidRPr="00A44CED">
              <w:rPr>
                <w:sz w:val="24"/>
                <w:szCs w:val="24"/>
              </w:rPr>
              <w:t>.</w:t>
            </w:r>
          </w:p>
          <w:p w14:paraId="29D7040C" w14:textId="4F1D2383" w:rsidR="00A44CED" w:rsidRPr="00A44CED" w:rsidRDefault="00A44CED" w:rsidP="00A44CED">
            <w:pPr>
              <w:pStyle w:val="ListParagraph"/>
              <w:numPr>
                <w:ilvl w:val="0"/>
                <w:numId w:val="23"/>
              </w:numPr>
              <w:rPr>
                <w:sz w:val="24"/>
                <w:szCs w:val="24"/>
              </w:rPr>
            </w:pPr>
            <w:r w:rsidRPr="00A44CED">
              <w:rPr>
                <w:sz w:val="24"/>
                <w:szCs w:val="24"/>
              </w:rPr>
              <w:t>An email must contain only PDF formatted documents.  Any other document types will be rejected.</w:t>
            </w:r>
          </w:p>
          <w:p w14:paraId="38C31A20" w14:textId="138F1CE9" w:rsidR="00A44CED" w:rsidRPr="00A44CED" w:rsidRDefault="00A44CED" w:rsidP="00A44CED">
            <w:pPr>
              <w:pStyle w:val="ListParagraph"/>
              <w:numPr>
                <w:ilvl w:val="0"/>
                <w:numId w:val="23"/>
              </w:numPr>
              <w:rPr>
                <w:sz w:val="24"/>
                <w:szCs w:val="24"/>
              </w:rPr>
            </w:pPr>
            <w:r w:rsidRPr="00A44CED">
              <w:rPr>
                <w:sz w:val="24"/>
                <w:szCs w:val="24"/>
              </w:rPr>
              <w:t xml:space="preserve">A PDF document must only contain a single invoice (or a single credit note document), these can be single page or multiple page.  If any additional invoices are included in the PDF </w:t>
            </w:r>
            <w:r w:rsidR="0093248A" w:rsidRPr="00A44CED">
              <w:rPr>
                <w:sz w:val="24"/>
                <w:szCs w:val="24"/>
              </w:rPr>
              <w:t>document,</w:t>
            </w:r>
            <w:r w:rsidRPr="00A44CED">
              <w:rPr>
                <w:sz w:val="24"/>
                <w:szCs w:val="24"/>
              </w:rPr>
              <w:t xml:space="preserve"> then the document will not be processed and will be rejected. You may also send in statements or documents concerning the account via e-mail, again only one e-mail per document.</w:t>
            </w:r>
          </w:p>
          <w:p w14:paraId="2FCE0854" w14:textId="38439247" w:rsidR="00A44CED" w:rsidRPr="00A44CED" w:rsidRDefault="00A44CED" w:rsidP="00A44CED">
            <w:pPr>
              <w:pStyle w:val="ListParagraph"/>
              <w:numPr>
                <w:ilvl w:val="0"/>
                <w:numId w:val="23"/>
              </w:numPr>
              <w:rPr>
                <w:sz w:val="24"/>
                <w:szCs w:val="24"/>
              </w:rPr>
            </w:pPr>
            <w:r w:rsidRPr="00A44CED">
              <w:rPr>
                <w:sz w:val="24"/>
                <w:szCs w:val="24"/>
              </w:rPr>
              <w:t>The total size of each e-mail must not exceed 10MB.</w:t>
            </w:r>
          </w:p>
          <w:p w14:paraId="0E225C08" w14:textId="496C7669" w:rsidR="00A44CED" w:rsidRPr="00A44CED" w:rsidRDefault="00A44CED" w:rsidP="00A44CED">
            <w:pPr>
              <w:pStyle w:val="ListParagraph"/>
              <w:numPr>
                <w:ilvl w:val="0"/>
                <w:numId w:val="23"/>
              </w:numPr>
              <w:rPr>
                <w:sz w:val="24"/>
                <w:szCs w:val="24"/>
              </w:rPr>
            </w:pPr>
            <w:r w:rsidRPr="00A44CED">
              <w:rPr>
                <w:sz w:val="24"/>
                <w:szCs w:val="24"/>
              </w:rPr>
              <w:t>The PDF document must ideally be in portrait format and in a good quality, readable format.</w:t>
            </w:r>
          </w:p>
          <w:p w14:paraId="57314664" w14:textId="71540EF6" w:rsidR="00A44CED" w:rsidRPr="00A44CED" w:rsidRDefault="00A44CED" w:rsidP="00A44CED">
            <w:pPr>
              <w:pStyle w:val="ListParagraph"/>
              <w:numPr>
                <w:ilvl w:val="0"/>
                <w:numId w:val="23"/>
              </w:numPr>
              <w:rPr>
                <w:sz w:val="24"/>
                <w:szCs w:val="24"/>
              </w:rPr>
            </w:pPr>
            <w:r w:rsidRPr="00A44CED">
              <w:rPr>
                <w:sz w:val="24"/>
                <w:szCs w:val="24"/>
              </w:rPr>
              <w:t>The document must contain a valid PO Box invoicing address.</w:t>
            </w:r>
          </w:p>
          <w:p w14:paraId="18665FF8" w14:textId="6ECEB77F" w:rsidR="00A44CED" w:rsidRPr="00A44CED" w:rsidRDefault="00A44CED" w:rsidP="00A44CED">
            <w:pPr>
              <w:pStyle w:val="ListParagraph"/>
              <w:numPr>
                <w:ilvl w:val="0"/>
                <w:numId w:val="23"/>
              </w:numPr>
              <w:rPr>
                <w:sz w:val="24"/>
                <w:szCs w:val="24"/>
              </w:rPr>
            </w:pPr>
            <w:r w:rsidRPr="00A44CED">
              <w:rPr>
                <w:sz w:val="24"/>
                <w:szCs w:val="24"/>
              </w:rPr>
              <w:t>An e-mail must not include additional emails or other document types as attachments.  In such cases, the email will be rejected.</w:t>
            </w:r>
          </w:p>
          <w:p w14:paraId="2A7C6751" w14:textId="529244CC" w:rsidR="00A44CED" w:rsidRPr="00A44CED" w:rsidRDefault="00A44CED" w:rsidP="00A44CED">
            <w:pPr>
              <w:pStyle w:val="ListParagraph"/>
              <w:numPr>
                <w:ilvl w:val="0"/>
                <w:numId w:val="23"/>
              </w:numPr>
              <w:rPr>
                <w:sz w:val="24"/>
                <w:szCs w:val="24"/>
              </w:rPr>
            </w:pPr>
            <w:r w:rsidRPr="00A44CED">
              <w:rPr>
                <w:sz w:val="24"/>
                <w:szCs w:val="24"/>
              </w:rPr>
              <w:t>An e-mail must not contain any content in the body with additional information.  Such content will not be picked up by the automated email processing service.</w:t>
            </w:r>
          </w:p>
          <w:p w14:paraId="01944713" w14:textId="4A936484" w:rsidR="00A44CED" w:rsidRPr="00A44CED" w:rsidRDefault="00A44CED" w:rsidP="00A44CED">
            <w:pPr>
              <w:pStyle w:val="ListParagraph"/>
              <w:numPr>
                <w:ilvl w:val="0"/>
                <w:numId w:val="23"/>
              </w:numPr>
              <w:rPr>
                <w:sz w:val="24"/>
                <w:szCs w:val="24"/>
              </w:rPr>
            </w:pPr>
            <w:r w:rsidRPr="00A44CED">
              <w:rPr>
                <w:sz w:val="24"/>
                <w:szCs w:val="24"/>
              </w:rPr>
              <w:t>A single email can contain multiple PDF formatted documents.</w:t>
            </w:r>
          </w:p>
          <w:p w14:paraId="307763AB" w14:textId="198DD915" w:rsidR="00A44CED" w:rsidRPr="00A44CED" w:rsidRDefault="00A44CED" w:rsidP="00A44CED">
            <w:pPr>
              <w:pStyle w:val="ListParagraph"/>
              <w:numPr>
                <w:ilvl w:val="0"/>
                <w:numId w:val="23"/>
              </w:numPr>
              <w:rPr>
                <w:sz w:val="24"/>
                <w:szCs w:val="24"/>
              </w:rPr>
            </w:pPr>
            <w:r w:rsidRPr="00A44CED">
              <w:rPr>
                <w:sz w:val="24"/>
                <w:szCs w:val="24"/>
              </w:rPr>
              <w:t>Do not send any important letters or notifications to the email address as these will not be processed in a timely manner.</w:t>
            </w:r>
          </w:p>
          <w:p w14:paraId="6F3760B3" w14:textId="3E4D0D73" w:rsidR="00A44CED" w:rsidRPr="00A44CED" w:rsidRDefault="00A44CED" w:rsidP="00A44CED">
            <w:pPr>
              <w:pStyle w:val="ListParagraph"/>
              <w:numPr>
                <w:ilvl w:val="0"/>
                <w:numId w:val="23"/>
              </w:numPr>
              <w:rPr>
                <w:sz w:val="24"/>
                <w:szCs w:val="24"/>
              </w:rPr>
            </w:pPr>
            <w:r w:rsidRPr="00A44CED">
              <w:rPr>
                <w:sz w:val="24"/>
                <w:szCs w:val="24"/>
              </w:rPr>
              <w:t>Documents cannot be submitted as a secured PDF document.</w:t>
            </w:r>
          </w:p>
          <w:p w14:paraId="3A85A69B" w14:textId="77777777" w:rsidR="00A44CED" w:rsidRDefault="00A44CED" w:rsidP="00A44CED"/>
          <w:p w14:paraId="34555603" w14:textId="77777777" w:rsidR="00A44CED" w:rsidRDefault="00A44CED" w:rsidP="00A44CED">
            <w:r>
              <w:t>Please note, if there is no valid purchase order number the invoice will still process but the invoice will then need to be verified by the department who raised the order which will cause delay in payment.</w:t>
            </w:r>
          </w:p>
          <w:p w14:paraId="48D1726D" w14:textId="77777777" w:rsidR="00A44CED" w:rsidRDefault="00A44CED" w:rsidP="00A44CED"/>
          <w:p w14:paraId="54A21BED" w14:textId="337D451F" w:rsidR="00FA56A7" w:rsidRPr="0093248A" w:rsidRDefault="00A44CED" w:rsidP="0093248A">
            <w:pPr>
              <w:rPr>
                <w:b/>
                <w:bCs/>
              </w:rPr>
            </w:pPr>
            <w:r w:rsidRPr="00727D7E">
              <w:rPr>
                <w:b/>
                <w:bCs/>
              </w:rPr>
              <w:t>Important:  You will not receive any email notification confirming whether your email has been rejected.  Consequently, it is important to ensure the information adheres to the stipulated rules. If there are any queries regarding any emails then please contact the NWSSP.APOracleCustomerHub@wales.nhs.uk.</w:t>
            </w:r>
          </w:p>
          <w:p w14:paraId="1DEF9A73" w14:textId="77777777" w:rsidR="00FA56A7" w:rsidRDefault="00FA56A7" w:rsidP="006B0A7C">
            <w:pPr>
              <w:ind w:left="360"/>
            </w:pPr>
          </w:p>
        </w:tc>
      </w:tr>
    </w:tbl>
    <w:p w14:paraId="6ED7E21E" w14:textId="77777777" w:rsidR="00CA4929" w:rsidRDefault="00CA4929"/>
    <w:p w14:paraId="467C96BB" w14:textId="77777777" w:rsidR="009D2A45" w:rsidRDefault="009D2A45" w:rsidP="00596CE2"/>
    <w:p w14:paraId="7B793E77" w14:textId="77777777" w:rsidR="00CE5F66" w:rsidRDefault="00CE5F66" w:rsidP="00596CE2"/>
    <w:sectPr w:rsidR="00CE5F66" w:rsidSect="00C94A34">
      <w:footerReference w:type="defaul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B7B8A" w14:textId="77777777" w:rsidR="002B0E93" w:rsidRDefault="002B0E93" w:rsidP="00411295">
      <w:pPr>
        <w:spacing w:after="0" w:line="240" w:lineRule="auto"/>
      </w:pPr>
      <w:r>
        <w:separator/>
      </w:r>
    </w:p>
  </w:endnote>
  <w:endnote w:type="continuationSeparator" w:id="0">
    <w:p w14:paraId="14BAFA20" w14:textId="77777777" w:rsidR="002B0E93" w:rsidRDefault="002B0E93" w:rsidP="00411295">
      <w:pPr>
        <w:spacing w:after="0" w:line="240" w:lineRule="auto"/>
      </w:pPr>
      <w:r>
        <w:continuationSeparator/>
      </w:r>
    </w:p>
  </w:endnote>
  <w:endnote w:type="continuationNotice" w:id="1">
    <w:p w14:paraId="63FBDDB5" w14:textId="77777777" w:rsidR="002B0E93" w:rsidRDefault="002B0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857928"/>
      <w:docPartObj>
        <w:docPartGallery w:val="Page Numbers (Bottom of Page)"/>
        <w:docPartUnique/>
      </w:docPartObj>
    </w:sdtPr>
    <w:sdtEndPr>
      <w:rPr>
        <w:noProof/>
      </w:rPr>
    </w:sdtEndPr>
    <w:sdtContent>
      <w:p w14:paraId="3D597EE6" w14:textId="03032BB2" w:rsidR="009B07D0" w:rsidRDefault="009B07D0">
        <w:pPr>
          <w:pStyle w:val="Footer"/>
          <w:jc w:val="center"/>
        </w:pPr>
        <w:r>
          <w:rPr>
            <w:noProof/>
          </w:rPr>
          <mc:AlternateContent>
            <mc:Choice Requires="wps">
              <w:drawing>
                <wp:inline distT="0" distB="0" distL="0" distR="0" wp14:anchorId="311D7E72" wp14:editId="0A0DBA25">
                  <wp:extent cx="5467350" cy="45085"/>
                  <wp:effectExtent l="0" t="9525" r="0" b="2540"/>
                  <wp:docPr id="563002372" name="Flowchart: Decision 1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E947AAF" id="_x0000_t110" coordsize="21600,21600" o:spt="110" path="m10800,l,10800,10800,21600,21600,10800xe">
                  <v:stroke joinstyle="miter"/>
                  <v:path gradientshapeok="t" o:connecttype="rect" textboxrect="5400,5400,16200,16200"/>
                </v:shapetype>
                <v:shape id="Flowchart: Decision 1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D661C44" w14:textId="718B2B25" w:rsidR="009B07D0" w:rsidRDefault="009B07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87BC76" w14:textId="6B397A5A" w:rsidR="009B07D0" w:rsidRDefault="00231524">
    <w:pPr>
      <w:pStyle w:val="Footer"/>
    </w:pPr>
    <w:r>
      <w:t>January 2025</w:t>
    </w:r>
    <w:r>
      <w:tab/>
    </w:r>
    <w:r>
      <w:tab/>
      <w:t xml:space="preserve">Version </w:t>
    </w:r>
    <w:r w:rsidR="00102DE7">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F36C" w14:textId="77777777" w:rsidR="002B0E93" w:rsidRDefault="002B0E93" w:rsidP="00411295">
      <w:pPr>
        <w:spacing w:after="0" w:line="240" w:lineRule="auto"/>
      </w:pPr>
      <w:r>
        <w:separator/>
      </w:r>
    </w:p>
  </w:footnote>
  <w:footnote w:type="continuationSeparator" w:id="0">
    <w:p w14:paraId="097C819E" w14:textId="77777777" w:rsidR="002B0E93" w:rsidRDefault="002B0E93" w:rsidP="00411295">
      <w:pPr>
        <w:spacing w:after="0" w:line="240" w:lineRule="auto"/>
      </w:pPr>
      <w:r>
        <w:continuationSeparator/>
      </w:r>
    </w:p>
  </w:footnote>
  <w:footnote w:type="continuationNotice" w:id="1">
    <w:p w14:paraId="7C1C1B1A" w14:textId="77777777" w:rsidR="002B0E93" w:rsidRDefault="002B0E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40C"/>
    <w:multiLevelType w:val="multilevel"/>
    <w:tmpl w:val="B1A0ED88"/>
    <w:lvl w:ilvl="0">
      <w:start w:val="1"/>
      <w:numFmt w:val="decimal"/>
      <w:lvlText w:val="%1."/>
      <w:lvlJc w:val="left"/>
      <w:pPr>
        <w:ind w:left="360" w:hanging="360"/>
      </w:pPr>
      <w:rPr>
        <w:rFonts w:hint="default"/>
      </w:rPr>
    </w:lvl>
    <w:lvl w:ilvl="1">
      <w:start w:val="1"/>
      <w:numFmt w:val="decimal"/>
      <w:lvlText w:val="3.%2."/>
      <w:lvlJc w:val="left"/>
      <w:pPr>
        <w:ind w:left="792" w:hanging="565"/>
      </w:pPr>
      <w:rPr>
        <w:rFonts w:hint="default"/>
      </w:rPr>
    </w:lvl>
    <w:lvl w:ilvl="2">
      <w:start w:val="1"/>
      <w:numFmt w:val="decimal"/>
      <w:lvlText w:val="%1.%2.%3."/>
      <w:lvlJc w:val="left"/>
      <w:pPr>
        <w:ind w:left="79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8C7A28"/>
    <w:multiLevelType w:val="hybridMultilevel"/>
    <w:tmpl w:val="D426670E"/>
    <w:lvl w:ilvl="0" w:tplc="F376796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11A5"/>
    <w:multiLevelType w:val="multilevel"/>
    <w:tmpl w:val="6AFA532E"/>
    <w:lvl w:ilvl="0">
      <w:start w:val="1"/>
      <w:numFmt w:val="decimal"/>
      <w:lvlText w:val="%1."/>
      <w:lvlJc w:val="left"/>
      <w:pPr>
        <w:ind w:left="360" w:hanging="133"/>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DC65BC"/>
    <w:multiLevelType w:val="multilevel"/>
    <w:tmpl w:val="B1A0ED88"/>
    <w:lvl w:ilvl="0">
      <w:start w:val="1"/>
      <w:numFmt w:val="decimal"/>
      <w:lvlText w:val="%1."/>
      <w:lvlJc w:val="left"/>
      <w:pPr>
        <w:ind w:left="360" w:hanging="360"/>
      </w:pPr>
      <w:rPr>
        <w:rFonts w:hint="default"/>
      </w:rPr>
    </w:lvl>
    <w:lvl w:ilvl="1">
      <w:start w:val="1"/>
      <w:numFmt w:val="decimal"/>
      <w:lvlText w:val="3.%2."/>
      <w:lvlJc w:val="left"/>
      <w:pPr>
        <w:ind w:left="792" w:hanging="565"/>
      </w:pPr>
      <w:rPr>
        <w:rFonts w:hint="default"/>
      </w:rPr>
    </w:lvl>
    <w:lvl w:ilvl="2">
      <w:start w:val="1"/>
      <w:numFmt w:val="decimal"/>
      <w:lvlText w:val="%1.%2.%3."/>
      <w:lvlJc w:val="left"/>
      <w:pPr>
        <w:ind w:left="79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131520"/>
    <w:multiLevelType w:val="multilevel"/>
    <w:tmpl w:val="D6CCFA9E"/>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470E6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E7425A"/>
    <w:multiLevelType w:val="multilevel"/>
    <w:tmpl w:val="1C0C7206"/>
    <w:lvl w:ilvl="0">
      <w:start w:val="2"/>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297824"/>
    <w:multiLevelType w:val="hybridMultilevel"/>
    <w:tmpl w:val="9CB68FD2"/>
    <w:lvl w:ilvl="0" w:tplc="F376796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42929"/>
    <w:multiLevelType w:val="hybridMultilevel"/>
    <w:tmpl w:val="6C72C88C"/>
    <w:lvl w:ilvl="0" w:tplc="5A666E58">
      <w:numFmt w:val="bullet"/>
      <w:lvlText w:val="•"/>
      <w:lvlJc w:val="left"/>
      <w:pPr>
        <w:ind w:left="1080" w:hanging="72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54675"/>
    <w:multiLevelType w:val="hybridMultilevel"/>
    <w:tmpl w:val="4184E5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147182"/>
    <w:multiLevelType w:val="hybridMultilevel"/>
    <w:tmpl w:val="9064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26FB3"/>
    <w:multiLevelType w:val="hybridMultilevel"/>
    <w:tmpl w:val="E49844CC"/>
    <w:lvl w:ilvl="0" w:tplc="5A666E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A6E52"/>
    <w:multiLevelType w:val="hybridMultilevel"/>
    <w:tmpl w:val="32C6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A7EED"/>
    <w:multiLevelType w:val="multilevel"/>
    <w:tmpl w:val="5C64BB80"/>
    <w:lvl w:ilvl="0">
      <w:start w:val="1"/>
      <w:numFmt w:val="decimal"/>
      <w:lvlText w:val="%1."/>
      <w:lvlJc w:val="left"/>
      <w:pPr>
        <w:ind w:left="360" w:hanging="360"/>
      </w:pPr>
      <w:rPr>
        <w:rFonts w:hint="default"/>
      </w:rPr>
    </w:lvl>
    <w:lvl w:ilvl="1">
      <w:start w:val="1"/>
      <w:numFmt w:val="none"/>
      <w:lvlText w:val="3.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EE5652"/>
    <w:multiLevelType w:val="hybridMultilevel"/>
    <w:tmpl w:val="C9208666"/>
    <w:lvl w:ilvl="0" w:tplc="5A666E5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A61FC"/>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4D133A"/>
    <w:multiLevelType w:val="hybridMultilevel"/>
    <w:tmpl w:val="4184E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99200A"/>
    <w:multiLevelType w:val="hybridMultilevel"/>
    <w:tmpl w:val="C94E3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1A00B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2086453"/>
    <w:multiLevelType w:val="hybridMultilevel"/>
    <w:tmpl w:val="1FAEDE66"/>
    <w:lvl w:ilvl="0" w:tplc="F376796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F215D"/>
    <w:multiLevelType w:val="multilevel"/>
    <w:tmpl w:val="E2CA1FDA"/>
    <w:lvl w:ilvl="0">
      <w:start w:val="1"/>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CD246D2"/>
    <w:multiLevelType w:val="hybridMultilevel"/>
    <w:tmpl w:val="3550B48E"/>
    <w:lvl w:ilvl="0" w:tplc="5A666E5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0E460F"/>
    <w:multiLevelType w:val="multilevel"/>
    <w:tmpl w:val="5C64BB80"/>
    <w:lvl w:ilvl="0">
      <w:start w:val="1"/>
      <w:numFmt w:val="decimal"/>
      <w:lvlText w:val="%1."/>
      <w:lvlJc w:val="left"/>
      <w:pPr>
        <w:ind w:left="360" w:hanging="360"/>
      </w:pPr>
      <w:rPr>
        <w:rFonts w:hint="default"/>
      </w:rPr>
    </w:lvl>
    <w:lvl w:ilvl="1">
      <w:start w:val="1"/>
      <w:numFmt w:val="none"/>
      <w:lvlText w:val="3.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F95460"/>
    <w:multiLevelType w:val="hybridMultilevel"/>
    <w:tmpl w:val="4726D5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20682548">
    <w:abstractNumId w:val="17"/>
  </w:num>
  <w:num w:numId="2" w16cid:durableId="1768651737">
    <w:abstractNumId w:val="20"/>
  </w:num>
  <w:num w:numId="3" w16cid:durableId="702294004">
    <w:abstractNumId w:val="2"/>
  </w:num>
  <w:num w:numId="4" w16cid:durableId="584266368">
    <w:abstractNumId w:val="6"/>
  </w:num>
  <w:num w:numId="5" w16cid:durableId="1487281456">
    <w:abstractNumId w:val="15"/>
  </w:num>
  <w:num w:numId="6" w16cid:durableId="1908030790">
    <w:abstractNumId w:val="5"/>
  </w:num>
  <w:num w:numId="7" w16cid:durableId="1485706167">
    <w:abstractNumId w:val="0"/>
  </w:num>
  <w:num w:numId="8" w16cid:durableId="47147961">
    <w:abstractNumId w:val="18"/>
  </w:num>
  <w:num w:numId="9" w16cid:durableId="580724922">
    <w:abstractNumId w:val="10"/>
  </w:num>
  <w:num w:numId="10" w16cid:durableId="1090397347">
    <w:abstractNumId w:val="14"/>
  </w:num>
  <w:num w:numId="11" w16cid:durableId="899747337">
    <w:abstractNumId w:val="8"/>
  </w:num>
  <w:num w:numId="12" w16cid:durableId="527525120">
    <w:abstractNumId w:val="21"/>
  </w:num>
  <w:num w:numId="13" w16cid:durableId="593437138">
    <w:abstractNumId w:val="11"/>
  </w:num>
  <w:num w:numId="14" w16cid:durableId="1360619132">
    <w:abstractNumId w:val="22"/>
  </w:num>
  <w:num w:numId="15" w16cid:durableId="682165188">
    <w:abstractNumId w:val="3"/>
  </w:num>
  <w:num w:numId="16" w16cid:durableId="1749620224">
    <w:abstractNumId w:val="13"/>
  </w:num>
  <w:num w:numId="17" w16cid:durableId="663241875">
    <w:abstractNumId w:val="4"/>
  </w:num>
  <w:num w:numId="18" w16cid:durableId="329677660">
    <w:abstractNumId w:val="23"/>
  </w:num>
  <w:num w:numId="19" w16cid:durableId="416560693">
    <w:abstractNumId w:val="16"/>
  </w:num>
  <w:num w:numId="20" w16cid:durableId="800340943">
    <w:abstractNumId w:val="9"/>
  </w:num>
  <w:num w:numId="21" w16cid:durableId="398554097">
    <w:abstractNumId w:val="12"/>
  </w:num>
  <w:num w:numId="22" w16cid:durableId="1870953293">
    <w:abstractNumId w:val="1"/>
  </w:num>
  <w:num w:numId="23" w16cid:durableId="1807578292">
    <w:abstractNumId w:val="19"/>
  </w:num>
  <w:num w:numId="24" w16cid:durableId="1545021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E2"/>
    <w:rsid w:val="00004FEA"/>
    <w:rsid w:val="00041797"/>
    <w:rsid w:val="0004778D"/>
    <w:rsid w:val="000477DC"/>
    <w:rsid w:val="00055DEE"/>
    <w:rsid w:val="00060A2E"/>
    <w:rsid w:val="00062221"/>
    <w:rsid w:val="0006717D"/>
    <w:rsid w:val="0009623D"/>
    <w:rsid w:val="000A4528"/>
    <w:rsid w:val="000A5572"/>
    <w:rsid w:val="000B4112"/>
    <w:rsid w:val="000B4B3F"/>
    <w:rsid w:val="000B60CF"/>
    <w:rsid w:val="000C1F99"/>
    <w:rsid w:val="000D0FF9"/>
    <w:rsid w:val="00102DE7"/>
    <w:rsid w:val="00111745"/>
    <w:rsid w:val="00125283"/>
    <w:rsid w:val="0013216C"/>
    <w:rsid w:val="0014547E"/>
    <w:rsid w:val="0015328F"/>
    <w:rsid w:val="00153878"/>
    <w:rsid w:val="00165C8C"/>
    <w:rsid w:val="00195376"/>
    <w:rsid w:val="001A2D8F"/>
    <w:rsid w:val="001B1ACA"/>
    <w:rsid w:val="001C58F2"/>
    <w:rsid w:val="001C5986"/>
    <w:rsid w:val="001D4708"/>
    <w:rsid w:val="001E5D61"/>
    <w:rsid w:val="001F140D"/>
    <w:rsid w:val="0020090A"/>
    <w:rsid w:val="00231524"/>
    <w:rsid w:val="00246DC4"/>
    <w:rsid w:val="0026547F"/>
    <w:rsid w:val="002659A4"/>
    <w:rsid w:val="0027312A"/>
    <w:rsid w:val="00283689"/>
    <w:rsid w:val="002850EC"/>
    <w:rsid w:val="00285907"/>
    <w:rsid w:val="002957F7"/>
    <w:rsid w:val="002A14AE"/>
    <w:rsid w:val="002A53DF"/>
    <w:rsid w:val="002B0E93"/>
    <w:rsid w:val="002B28B2"/>
    <w:rsid w:val="002B3B8E"/>
    <w:rsid w:val="002B4295"/>
    <w:rsid w:val="002B4D3C"/>
    <w:rsid w:val="002B65D4"/>
    <w:rsid w:val="002E18CC"/>
    <w:rsid w:val="002E66C9"/>
    <w:rsid w:val="00312AD1"/>
    <w:rsid w:val="00315260"/>
    <w:rsid w:val="00321410"/>
    <w:rsid w:val="00334DD6"/>
    <w:rsid w:val="00343FBB"/>
    <w:rsid w:val="003722B4"/>
    <w:rsid w:val="0037444B"/>
    <w:rsid w:val="00377561"/>
    <w:rsid w:val="00381BF2"/>
    <w:rsid w:val="003862D6"/>
    <w:rsid w:val="0039696D"/>
    <w:rsid w:val="003A7B01"/>
    <w:rsid w:val="003B3475"/>
    <w:rsid w:val="003B5CA6"/>
    <w:rsid w:val="003C0ADD"/>
    <w:rsid w:val="003C30CD"/>
    <w:rsid w:val="003D242E"/>
    <w:rsid w:val="003D326E"/>
    <w:rsid w:val="003D500C"/>
    <w:rsid w:val="00402450"/>
    <w:rsid w:val="004044E9"/>
    <w:rsid w:val="00411295"/>
    <w:rsid w:val="0041169D"/>
    <w:rsid w:val="00414BD7"/>
    <w:rsid w:val="004265B1"/>
    <w:rsid w:val="004351AD"/>
    <w:rsid w:val="00437DFF"/>
    <w:rsid w:val="00443276"/>
    <w:rsid w:val="00445C84"/>
    <w:rsid w:val="004569D6"/>
    <w:rsid w:val="00493581"/>
    <w:rsid w:val="00496EA5"/>
    <w:rsid w:val="004B0095"/>
    <w:rsid w:val="004C0D2B"/>
    <w:rsid w:val="004D2DA8"/>
    <w:rsid w:val="004D56CB"/>
    <w:rsid w:val="004D57F5"/>
    <w:rsid w:val="004D617E"/>
    <w:rsid w:val="004E61AB"/>
    <w:rsid w:val="004E6CF6"/>
    <w:rsid w:val="004F6D6B"/>
    <w:rsid w:val="00591E3E"/>
    <w:rsid w:val="00596B11"/>
    <w:rsid w:val="00596CE2"/>
    <w:rsid w:val="00597723"/>
    <w:rsid w:val="005A1DB1"/>
    <w:rsid w:val="005C2BE2"/>
    <w:rsid w:val="005C3A1D"/>
    <w:rsid w:val="005C5859"/>
    <w:rsid w:val="005E10AF"/>
    <w:rsid w:val="005E419D"/>
    <w:rsid w:val="006142FE"/>
    <w:rsid w:val="00615F04"/>
    <w:rsid w:val="0061637C"/>
    <w:rsid w:val="006200BE"/>
    <w:rsid w:val="006225FB"/>
    <w:rsid w:val="006229E3"/>
    <w:rsid w:val="00672613"/>
    <w:rsid w:val="00686025"/>
    <w:rsid w:val="006869FB"/>
    <w:rsid w:val="00697607"/>
    <w:rsid w:val="006A0DF6"/>
    <w:rsid w:val="006A2888"/>
    <w:rsid w:val="006A512D"/>
    <w:rsid w:val="006B3566"/>
    <w:rsid w:val="006B7B59"/>
    <w:rsid w:val="006C014E"/>
    <w:rsid w:val="006E54B8"/>
    <w:rsid w:val="00701C7B"/>
    <w:rsid w:val="007053DB"/>
    <w:rsid w:val="007160D7"/>
    <w:rsid w:val="00727D7E"/>
    <w:rsid w:val="00731046"/>
    <w:rsid w:val="00753D45"/>
    <w:rsid w:val="00753E43"/>
    <w:rsid w:val="00763553"/>
    <w:rsid w:val="00765419"/>
    <w:rsid w:val="00771BCB"/>
    <w:rsid w:val="007A0A2D"/>
    <w:rsid w:val="007A4BDF"/>
    <w:rsid w:val="007C0F7E"/>
    <w:rsid w:val="007C25F2"/>
    <w:rsid w:val="007C4040"/>
    <w:rsid w:val="007E61F0"/>
    <w:rsid w:val="007F2510"/>
    <w:rsid w:val="00831CFB"/>
    <w:rsid w:val="00863BD2"/>
    <w:rsid w:val="00877EAF"/>
    <w:rsid w:val="0088174F"/>
    <w:rsid w:val="00881CF1"/>
    <w:rsid w:val="00882EE2"/>
    <w:rsid w:val="008A3526"/>
    <w:rsid w:val="008B0791"/>
    <w:rsid w:val="008E13DF"/>
    <w:rsid w:val="008F109E"/>
    <w:rsid w:val="008F37C6"/>
    <w:rsid w:val="00904846"/>
    <w:rsid w:val="00917169"/>
    <w:rsid w:val="00925185"/>
    <w:rsid w:val="0093248A"/>
    <w:rsid w:val="00951581"/>
    <w:rsid w:val="00957440"/>
    <w:rsid w:val="00964175"/>
    <w:rsid w:val="00970F4B"/>
    <w:rsid w:val="009736F0"/>
    <w:rsid w:val="0098426E"/>
    <w:rsid w:val="0099645A"/>
    <w:rsid w:val="009A1E15"/>
    <w:rsid w:val="009B07D0"/>
    <w:rsid w:val="009C0873"/>
    <w:rsid w:val="009D2A45"/>
    <w:rsid w:val="00A01505"/>
    <w:rsid w:val="00A10FC5"/>
    <w:rsid w:val="00A20CA8"/>
    <w:rsid w:val="00A30AFC"/>
    <w:rsid w:val="00A33542"/>
    <w:rsid w:val="00A43A3D"/>
    <w:rsid w:val="00A44CED"/>
    <w:rsid w:val="00A61163"/>
    <w:rsid w:val="00A62E21"/>
    <w:rsid w:val="00A73EF4"/>
    <w:rsid w:val="00A823F5"/>
    <w:rsid w:val="00A84F1E"/>
    <w:rsid w:val="00AA22EC"/>
    <w:rsid w:val="00AB1095"/>
    <w:rsid w:val="00AC0593"/>
    <w:rsid w:val="00AC3BD3"/>
    <w:rsid w:val="00AC61FF"/>
    <w:rsid w:val="00AD0BD0"/>
    <w:rsid w:val="00AE111F"/>
    <w:rsid w:val="00AE29D7"/>
    <w:rsid w:val="00AF42D0"/>
    <w:rsid w:val="00AF7C41"/>
    <w:rsid w:val="00B00D03"/>
    <w:rsid w:val="00B24622"/>
    <w:rsid w:val="00B3330A"/>
    <w:rsid w:val="00B4738C"/>
    <w:rsid w:val="00B4788E"/>
    <w:rsid w:val="00B60165"/>
    <w:rsid w:val="00B9228E"/>
    <w:rsid w:val="00BB4B4F"/>
    <w:rsid w:val="00BB609A"/>
    <w:rsid w:val="00BB63C3"/>
    <w:rsid w:val="00BF1441"/>
    <w:rsid w:val="00BF2789"/>
    <w:rsid w:val="00BF27A1"/>
    <w:rsid w:val="00BF5006"/>
    <w:rsid w:val="00C10C74"/>
    <w:rsid w:val="00C2085D"/>
    <w:rsid w:val="00C46131"/>
    <w:rsid w:val="00C4753D"/>
    <w:rsid w:val="00C567D9"/>
    <w:rsid w:val="00C63243"/>
    <w:rsid w:val="00C728F5"/>
    <w:rsid w:val="00C77572"/>
    <w:rsid w:val="00C81518"/>
    <w:rsid w:val="00C85A6D"/>
    <w:rsid w:val="00C94A34"/>
    <w:rsid w:val="00CA4929"/>
    <w:rsid w:val="00CB4FEE"/>
    <w:rsid w:val="00CC1C58"/>
    <w:rsid w:val="00CC3C0C"/>
    <w:rsid w:val="00CD7450"/>
    <w:rsid w:val="00CE5F66"/>
    <w:rsid w:val="00CF043A"/>
    <w:rsid w:val="00D00E2B"/>
    <w:rsid w:val="00D05E1A"/>
    <w:rsid w:val="00D17F38"/>
    <w:rsid w:val="00D27363"/>
    <w:rsid w:val="00D307C0"/>
    <w:rsid w:val="00D35BF5"/>
    <w:rsid w:val="00D60487"/>
    <w:rsid w:val="00D64299"/>
    <w:rsid w:val="00D66063"/>
    <w:rsid w:val="00D73110"/>
    <w:rsid w:val="00D763EF"/>
    <w:rsid w:val="00D9261F"/>
    <w:rsid w:val="00DC0F0E"/>
    <w:rsid w:val="00DC5815"/>
    <w:rsid w:val="00DC5D7D"/>
    <w:rsid w:val="00DC7595"/>
    <w:rsid w:val="00DE267C"/>
    <w:rsid w:val="00DE29D6"/>
    <w:rsid w:val="00E0032E"/>
    <w:rsid w:val="00E02836"/>
    <w:rsid w:val="00E040C9"/>
    <w:rsid w:val="00E06894"/>
    <w:rsid w:val="00E079A7"/>
    <w:rsid w:val="00E12C4A"/>
    <w:rsid w:val="00E5675E"/>
    <w:rsid w:val="00E95FEE"/>
    <w:rsid w:val="00EE0881"/>
    <w:rsid w:val="00EE75D5"/>
    <w:rsid w:val="00F01E89"/>
    <w:rsid w:val="00F03F29"/>
    <w:rsid w:val="00F146BD"/>
    <w:rsid w:val="00F176A9"/>
    <w:rsid w:val="00F32EED"/>
    <w:rsid w:val="00F343AB"/>
    <w:rsid w:val="00F37562"/>
    <w:rsid w:val="00F4267C"/>
    <w:rsid w:val="00F66133"/>
    <w:rsid w:val="00F7040C"/>
    <w:rsid w:val="00F82DD8"/>
    <w:rsid w:val="00FA308E"/>
    <w:rsid w:val="00FA56A7"/>
    <w:rsid w:val="00FB0DC5"/>
    <w:rsid w:val="00FB4B36"/>
    <w:rsid w:val="00FC310C"/>
    <w:rsid w:val="00FC5C89"/>
    <w:rsid w:val="00FD48C8"/>
    <w:rsid w:val="00FE2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5B39"/>
  <w15:chartTrackingRefBased/>
  <w15:docId w15:val="{4F008FEF-31FB-4258-AD06-82D3EDEA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CE2"/>
    <w:pPr>
      <w:spacing w:line="278" w:lineRule="auto"/>
    </w:pPr>
    <w:rPr>
      <w:sz w:val="24"/>
      <w:szCs w:val="24"/>
    </w:rPr>
  </w:style>
  <w:style w:type="paragraph" w:styleId="Heading1">
    <w:name w:val="heading 1"/>
    <w:basedOn w:val="Normal"/>
    <w:next w:val="Normal"/>
    <w:link w:val="Heading1Char"/>
    <w:uiPriority w:val="9"/>
    <w:qFormat/>
    <w:rsid w:val="00596CE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1295"/>
    <w:pPr>
      <w:keepNext/>
      <w:keepLines/>
      <w:spacing w:before="160" w:after="80" w:line="360" w:lineRule="auto"/>
      <w:outlineLvl w:val="1"/>
    </w:pPr>
    <w:rPr>
      <w:rFonts w:eastAsiaTheme="majorEastAsia" w:cstheme="majorBidi"/>
      <w:color w:val="FFFFFF" w:themeColor="background1"/>
      <w:sz w:val="28"/>
      <w:szCs w:val="32"/>
    </w:rPr>
  </w:style>
  <w:style w:type="paragraph" w:styleId="Heading3">
    <w:name w:val="heading 3"/>
    <w:basedOn w:val="Normal"/>
    <w:next w:val="Normal"/>
    <w:link w:val="Heading3Char"/>
    <w:uiPriority w:val="9"/>
    <w:unhideWhenUsed/>
    <w:qFormat/>
    <w:rsid w:val="00596CE2"/>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CE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96CE2"/>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96CE2"/>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96CE2"/>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96CE2"/>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96CE2"/>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1295"/>
    <w:rPr>
      <w:rFonts w:eastAsiaTheme="majorEastAsia" w:cstheme="majorBidi"/>
      <w:color w:val="FFFFFF" w:themeColor="background1"/>
      <w:sz w:val="28"/>
      <w:szCs w:val="32"/>
    </w:rPr>
  </w:style>
  <w:style w:type="character" w:customStyle="1" w:styleId="Heading3Char">
    <w:name w:val="Heading 3 Char"/>
    <w:basedOn w:val="DefaultParagraphFont"/>
    <w:link w:val="Heading3"/>
    <w:uiPriority w:val="9"/>
    <w:rsid w:val="00596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CE2"/>
    <w:rPr>
      <w:rFonts w:eastAsiaTheme="majorEastAsia" w:cstheme="majorBidi"/>
      <w:color w:val="272727" w:themeColor="text1" w:themeTint="D8"/>
    </w:rPr>
  </w:style>
  <w:style w:type="paragraph" w:styleId="Title">
    <w:name w:val="Title"/>
    <w:basedOn w:val="Normal"/>
    <w:next w:val="Normal"/>
    <w:link w:val="TitleChar"/>
    <w:uiPriority w:val="10"/>
    <w:qFormat/>
    <w:rsid w:val="00596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CE2"/>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CE2"/>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596CE2"/>
    <w:rPr>
      <w:i/>
      <w:iCs/>
      <w:color w:val="404040" w:themeColor="text1" w:themeTint="BF"/>
    </w:rPr>
  </w:style>
  <w:style w:type="paragraph" w:styleId="ListParagraph">
    <w:name w:val="List Paragraph"/>
    <w:basedOn w:val="Normal"/>
    <w:uiPriority w:val="34"/>
    <w:qFormat/>
    <w:rsid w:val="00596CE2"/>
    <w:pPr>
      <w:spacing w:line="259" w:lineRule="auto"/>
      <w:ind w:left="720"/>
      <w:contextualSpacing/>
    </w:pPr>
    <w:rPr>
      <w:sz w:val="22"/>
      <w:szCs w:val="22"/>
    </w:rPr>
  </w:style>
  <w:style w:type="character" w:styleId="IntenseEmphasis">
    <w:name w:val="Intense Emphasis"/>
    <w:basedOn w:val="DefaultParagraphFont"/>
    <w:uiPriority w:val="21"/>
    <w:qFormat/>
    <w:rsid w:val="00596CE2"/>
    <w:rPr>
      <w:i/>
      <w:iCs/>
      <w:color w:val="0F4761" w:themeColor="accent1" w:themeShade="BF"/>
    </w:rPr>
  </w:style>
  <w:style w:type="paragraph" w:styleId="IntenseQuote">
    <w:name w:val="Intense Quote"/>
    <w:basedOn w:val="Normal"/>
    <w:next w:val="Normal"/>
    <w:link w:val="IntenseQuoteChar"/>
    <w:uiPriority w:val="30"/>
    <w:qFormat/>
    <w:rsid w:val="00596CE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596CE2"/>
    <w:rPr>
      <w:i/>
      <w:iCs/>
      <w:color w:val="0F4761" w:themeColor="accent1" w:themeShade="BF"/>
    </w:rPr>
  </w:style>
  <w:style w:type="character" w:styleId="IntenseReference">
    <w:name w:val="Intense Reference"/>
    <w:basedOn w:val="DefaultParagraphFont"/>
    <w:uiPriority w:val="32"/>
    <w:qFormat/>
    <w:rsid w:val="00596CE2"/>
    <w:rPr>
      <w:b/>
      <w:bCs/>
      <w:smallCaps/>
      <w:color w:val="0F4761" w:themeColor="accent1" w:themeShade="BF"/>
      <w:spacing w:val="5"/>
    </w:rPr>
  </w:style>
  <w:style w:type="paragraph" w:styleId="NoSpacing">
    <w:name w:val="No Spacing"/>
    <w:link w:val="NoSpacingChar"/>
    <w:uiPriority w:val="1"/>
    <w:qFormat/>
    <w:rsid w:val="00596CE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6CE2"/>
    <w:rPr>
      <w:rFonts w:eastAsiaTheme="minorEastAsia"/>
      <w:kern w:val="0"/>
      <w:lang w:val="en-US"/>
      <w14:ligatures w14:val="none"/>
    </w:rPr>
  </w:style>
  <w:style w:type="paragraph" w:styleId="TOCHeading">
    <w:name w:val="TOC Heading"/>
    <w:basedOn w:val="Heading1"/>
    <w:next w:val="Normal"/>
    <w:uiPriority w:val="39"/>
    <w:unhideWhenUsed/>
    <w:qFormat/>
    <w:rsid w:val="00596CE2"/>
    <w:pPr>
      <w:spacing w:before="240" w:after="0"/>
      <w:outlineLvl w:val="9"/>
    </w:pPr>
    <w:rPr>
      <w:kern w:val="0"/>
      <w:sz w:val="32"/>
      <w:szCs w:val="32"/>
      <w:lang w:val="en-US"/>
      <w14:ligatures w14:val="none"/>
    </w:rPr>
  </w:style>
  <w:style w:type="table" w:styleId="TableGrid">
    <w:name w:val="Table Grid"/>
    <w:basedOn w:val="TableNormal"/>
    <w:uiPriority w:val="59"/>
    <w:rsid w:val="0059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11295"/>
    <w:pPr>
      <w:spacing w:after="100"/>
      <w:ind w:left="240"/>
    </w:pPr>
  </w:style>
  <w:style w:type="character" w:styleId="Hyperlink">
    <w:name w:val="Hyperlink"/>
    <w:basedOn w:val="DefaultParagraphFont"/>
    <w:uiPriority w:val="99"/>
    <w:unhideWhenUsed/>
    <w:rsid w:val="00411295"/>
    <w:rPr>
      <w:color w:val="467886" w:themeColor="hyperlink"/>
      <w:u w:val="single"/>
    </w:rPr>
  </w:style>
  <w:style w:type="paragraph" w:styleId="Header">
    <w:name w:val="header"/>
    <w:basedOn w:val="Normal"/>
    <w:link w:val="HeaderChar"/>
    <w:uiPriority w:val="99"/>
    <w:unhideWhenUsed/>
    <w:rsid w:val="0041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295"/>
    <w:rPr>
      <w:sz w:val="24"/>
      <w:szCs w:val="24"/>
    </w:rPr>
  </w:style>
  <w:style w:type="paragraph" w:styleId="Footer">
    <w:name w:val="footer"/>
    <w:basedOn w:val="Normal"/>
    <w:link w:val="FooterChar"/>
    <w:uiPriority w:val="99"/>
    <w:unhideWhenUsed/>
    <w:rsid w:val="0041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295"/>
    <w:rPr>
      <w:sz w:val="24"/>
      <w:szCs w:val="24"/>
    </w:rPr>
  </w:style>
  <w:style w:type="numbering" w:customStyle="1" w:styleId="Style1">
    <w:name w:val="Style1"/>
    <w:uiPriority w:val="99"/>
    <w:rsid w:val="00CE5F66"/>
    <w:pPr>
      <w:numPr>
        <w:numId w:val="5"/>
      </w:numPr>
    </w:pPr>
  </w:style>
  <w:style w:type="character" w:styleId="UnresolvedMention">
    <w:name w:val="Unresolved Mention"/>
    <w:basedOn w:val="DefaultParagraphFont"/>
    <w:uiPriority w:val="99"/>
    <w:semiHidden/>
    <w:unhideWhenUsed/>
    <w:rsid w:val="00CE5F66"/>
    <w:rPr>
      <w:color w:val="605E5C"/>
      <w:shd w:val="clear" w:color="auto" w:fill="E1DFDD"/>
    </w:rPr>
  </w:style>
  <w:style w:type="paragraph" w:styleId="TOC1">
    <w:name w:val="toc 1"/>
    <w:basedOn w:val="Normal"/>
    <w:next w:val="Normal"/>
    <w:autoRedefine/>
    <w:uiPriority w:val="39"/>
    <w:unhideWhenUsed/>
    <w:rsid w:val="00D27363"/>
    <w:pPr>
      <w:spacing w:after="100"/>
    </w:pPr>
  </w:style>
  <w:style w:type="paragraph" w:styleId="TOC3">
    <w:name w:val="toc 3"/>
    <w:basedOn w:val="Normal"/>
    <w:next w:val="Normal"/>
    <w:autoRedefine/>
    <w:uiPriority w:val="39"/>
    <w:unhideWhenUsed/>
    <w:rsid w:val="00414BD7"/>
    <w:pPr>
      <w:spacing w:after="100" w:line="259" w:lineRule="auto"/>
      <w:ind w:left="440"/>
    </w:pPr>
    <w:rPr>
      <w:rFonts w:eastAsiaTheme="minorEastAsia" w:cs="Times New Roman"/>
      <w:kern w:val="0"/>
      <w:sz w:val="22"/>
      <w:szCs w:val="22"/>
      <w:lang w:val="en-US"/>
      <w14:ligatures w14:val="none"/>
    </w:rPr>
  </w:style>
  <w:style w:type="character" w:styleId="CommentReference">
    <w:name w:val="annotation reference"/>
    <w:basedOn w:val="DefaultParagraphFont"/>
    <w:unhideWhenUsed/>
    <w:rsid w:val="00060A2E"/>
    <w:rPr>
      <w:sz w:val="16"/>
      <w:szCs w:val="16"/>
    </w:rPr>
  </w:style>
  <w:style w:type="paragraph" w:styleId="CommentText">
    <w:name w:val="annotation text"/>
    <w:basedOn w:val="Normal"/>
    <w:link w:val="CommentTextChar"/>
    <w:unhideWhenUsed/>
    <w:rsid w:val="00060A2E"/>
    <w:pPr>
      <w:spacing w:line="240" w:lineRule="auto"/>
    </w:pPr>
    <w:rPr>
      <w:sz w:val="20"/>
      <w:szCs w:val="20"/>
    </w:rPr>
  </w:style>
  <w:style w:type="character" w:customStyle="1" w:styleId="CommentTextChar">
    <w:name w:val="Comment Text Char"/>
    <w:basedOn w:val="DefaultParagraphFont"/>
    <w:link w:val="CommentText"/>
    <w:rsid w:val="00060A2E"/>
    <w:rPr>
      <w:sz w:val="20"/>
      <w:szCs w:val="20"/>
    </w:rPr>
  </w:style>
  <w:style w:type="paragraph" w:styleId="CommentSubject">
    <w:name w:val="annotation subject"/>
    <w:basedOn w:val="CommentText"/>
    <w:next w:val="CommentText"/>
    <w:link w:val="CommentSubjectChar"/>
    <w:uiPriority w:val="99"/>
    <w:semiHidden/>
    <w:unhideWhenUsed/>
    <w:rsid w:val="00060A2E"/>
    <w:rPr>
      <w:b/>
      <w:bCs/>
    </w:rPr>
  </w:style>
  <w:style w:type="character" w:customStyle="1" w:styleId="CommentSubjectChar">
    <w:name w:val="Comment Subject Char"/>
    <w:basedOn w:val="CommentTextChar"/>
    <w:link w:val="CommentSubject"/>
    <w:uiPriority w:val="99"/>
    <w:semiHidden/>
    <w:rsid w:val="00060A2E"/>
    <w:rPr>
      <w:b/>
      <w:bCs/>
      <w:sz w:val="20"/>
      <w:szCs w:val="20"/>
    </w:rPr>
  </w:style>
  <w:style w:type="paragraph" w:styleId="Revision">
    <w:name w:val="Revision"/>
    <w:hidden/>
    <w:uiPriority w:val="99"/>
    <w:semiHidden/>
    <w:rsid w:val="006A288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5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wales/welsh-procurement-policy-note-wppn-e-invoicing-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WSSP_PSU_P2P@wales.nhs.uk"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68CFB67B5612438D12157E96ACBCE6" ma:contentTypeVersion="20" ma:contentTypeDescription="Create a new document." ma:contentTypeScope="" ma:versionID="9b1a5977c63211f03f95ffebf8a1ce2a">
  <xsd:schema xmlns:xsd="http://www.w3.org/2001/XMLSchema" xmlns:xs="http://www.w3.org/2001/XMLSchema" xmlns:p="http://schemas.microsoft.com/office/2006/metadata/properties" xmlns:ns1="http://schemas.microsoft.com/sharepoint/v3" xmlns:ns2="7a56c465-7f2b-4cb2-a8b7-4f3a8735ca37" xmlns:ns3="70758de4-0663-41f3-a5f7-99e99ed73307" targetNamespace="http://schemas.microsoft.com/office/2006/metadata/properties" ma:root="true" ma:fieldsID="6bf444d731835ab3480e848fd10e86ae" ns1:_="" ns2:_="" ns3:_="">
    <xsd:import namespace="http://schemas.microsoft.com/sharepoint/v3"/>
    <xsd:import namespace="7a56c465-7f2b-4cb2-a8b7-4f3a8735ca37"/>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6c465-7f2b-4cb2-a8b7-4f3a8735c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7a56c465-7f2b-4cb2-a8b7-4f3a8735ca37" xsi:nil="true"/>
    <lcf76f155ced4ddcb4097134ff3c332f xmlns="7a56c465-7f2b-4cb2-a8b7-4f3a8735ca37">
      <Terms xmlns="http://schemas.microsoft.com/office/infopath/2007/PartnerControls"/>
    </lcf76f155ced4ddcb4097134ff3c332f>
    <_ip_UnifiedCompliancePolicyProperties xmlns="http://schemas.microsoft.com/sharepoint/v3" xsi:nil="true"/>
    <TaxCatchAll xmlns="70758de4-0663-41f3-a5f7-99e99ed73307" xsi:nil="true"/>
  </documentManagement>
</p:properties>
</file>

<file path=customXml/itemProps1.xml><?xml version="1.0" encoding="utf-8"?>
<ds:datastoreItem xmlns:ds="http://schemas.openxmlformats.org/officeDocument/2006/customXml" ds:itemID="{2AD30975-EC77-4E6A-A0C7-1EF40DE73FA2}">
  <ds:schemaRefs>
    <ds:schemaRef ds:uri="http://schemas.openxmlformats.org/officeDocument/2006/bibliography"/>
  </ds:schemaRefs>
</ds:datastoreItem>
</file>

<file path=customXml/itemProps2.xml><?xml version="1.0" encoding="utf-8"?>
<ds:datastoreItem xmlns:ds="http://schemas.openxmlformats.org/officeDocument/2006/customXml" ds:itemID="{77A6E480-6B19-4C4B-9AEE-85AD4F4F41B7}">
  <ds:schemaRefs>
    <ds:schemaRef ds:uri="http://schemas.microsoft.com/sharepoint/v3/contenttype/forms"/>
  </ds:schemaRefs>
</ds:datastoreItem>
</file>

<file path=customXml/itemProps3.xml><?xml version="1.0" encoding="utf-8"?>
<ds:datastoreItem xmlns:ds="http://schemas.openxmlformats.org/officeDocument/2006/customXml" ds:itemID="{1F60F6AA-D737-4A5B-AA80-E6CC0EA20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6c465-7f2b-4cb2-a8b7-4f3a8735ca37"/>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49BC1-8D84-4607-AEBD-009EF88EEF8F}">
  <ds:schemaRefs>
    <ds:schemaRef ds:uri="http://schemas.microsoft.com/office/2006/metadata/properties"/>
    <ds:schemaRef ds:uri="http://schemas.microsoft.com/office/infopath/2007/PartnerControls"/>
    <ds:schemaRef ds:uri="http://schemas.microsoft.com/sharepoint/v3"/>
    <ds:schemaRef ds:uri="7a56c465-7f2b-4cb2-a8b7-4f3a8735ca37"/>
    <ds:schemaRef ds:uri="70758de4-0663-41f3-a5f7-99e99ed7330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Hole (NWSSP Procurement Services Quality)</dc:creator>
  <cp:keywords/>
  <dc:description/>
  <cp:lastModifiedBy>Rhian Williams (NWSSP - Procurement)</cp:lastModifiedBy>
  <cp:revision>10</cp:revision>
  <dcterms:created xsi:type="dcterms:W3CDTF">2025-07-02T06:56:00Z</dcterms:created>
  <dcterms:modified xsi:type="dcterms:W3CDTF">2026-07-02T13:18:00Z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0x010100F968CFB67B5612438D12157E96ACBCE6</vt:lpwstr>
  </property>
  <property fmtid="{D5CDD505-2E9C-101B-9397-08002B2CF9AE}" pid="3" name="MediaServiceImageTags">
    <vt:lpwstr/>
  </property>
  <property fmtid="{D5CDD505-2E9C-101B-9397-08002B2CF9AE}" pid="4" name="Order">
    <vt:r8>187792000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