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Default="00596CE2">
      <w:pPr>
        <w:rPr>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4B3D2C46" wp14:editId="0FBC3051">
                <wp:simplePos x="0" y="0"/>
                <wp:positionH relativeFrom="margin">
                  <wp:posOffset>-601133</wp:posOffset>
                </wp:positionH>
                <wp:positionV relativeFrom="paragraph">
                  <wp:posOffset>-681567</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759718" y="2764367"/>
                            <a:ext cx="5757333" cy="1202267"/>
                          </a:xfrm>
                          <a:prstGeom prst="rect">
                            <a:avLst/>
                          </a:prstGeom>
                          <a:noFill/>
                          <a:ln w="6350">
                            <a:noFill/>
                          </a:ln>
                        </wps:spPr>
                        <wps:txbx>
                          <w:txbxContent>
                            <w:p w14:paraId="4E6329A9" w14:textId="57EE50AB" w:rsidR="00063AF2" w:rsidRPr="00F56D33" w:rsidRDefault="00063AF2" w:rsidP="00596CE2">
                              <w:pPr>
                                <w:spacing w:before="40" w:after="40"/>
                                <w:rPr>
                                  <w:color w:val="FFFFFF" w:themeColor="background1"/>
                                  <w:sz w:val="56"/>
                                  <w:szCs w:val="56"/>
                                </w:rPr>
                              </w:pPr>
                              <w:r w:rsidRPr="00F56D33">
                                <w:rPr>
                                  <w:color w:val="FFFFFF" w:themeColor="background1"/>
                                  <w:sz w:val="56"/>
                                  <w:szCs w:val="56"/>
                                </w:rPr>
                                <w:t>Appendix</w:t>
                              </w:r>
                              <w:r w:rsidR="00FC35C2">
                                <w:rPr>
                                  <w:color w:val="FFFFFF" w:themeColor="background1"/>
                                  <w:sz w:val="56"/>
                                  <w:szCs w:val="56"/>
                                </w:rPr>
                                <w:t xml:space="preserve"> C</w:t>
                              </w:r>
                            </w:p>
                            <w:p w14:paraId="599E2DC9" w14:textId="71802BA3" w:rsidR="00596CE2" w:rsidRPr="00F56D33" w:rsidRDefault="00C12760" w:rsidP="00596CE2">
                              <w:pPr>
                                <w:spacing w:before="40" w:after="40"/>
                                <w:rPr>
                                  <w:sz w:val="22"/>
                                  <w:szCs w:val="22"/>
                                </w:rPr>
                              </w:pPr>
                              <w:r w:rsidRPr="00F56D33">
                                <w:rPr>
                                  <w:color w:val="FFFFFF" w:themeColor="background1"/>
                                  <w:sz w:val="56"/>
                                  <w:szCs w:val="56"/>
                                </w:rPr>
                                <w:t>Specification</w:t>
                              </w:r>
                              <w:r w:rsidR="00F56D33" w:rsidRPr="00F56D33">
                                <w:rPr>
                                  <w:color w:val="FFFFFF" w:themeColor="background1"/>
                                  <w:sz w:val="56"/>
                                  <w:szCs w:val="56"/>
                                </w:rPr>
                                <w:t xml:space="preserve"> of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47.35pt;margin-top:-53.65pt;width:572.6pt;height:8in;z-index:251658240;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9+x2wsAAAM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7597;top:27643;width:57573;height:1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4E6329A9" w14:textId="57EE50AB" w:rsidR="00063AF2" w:rsidRPr="00F56D33" w:rsidRDefault="00063AF2" w:rsidP="00596CE2">
                        <w:pPr>
                          <w:spacing w:before="40" w:after="40"/>
                          <w:rPr>
                            <w:color w:val="FFFFFF" w:themeColor="background1"/>
                            <w:sz w:val="56"/>
                            <w:szCs w:val="56"/>
                          </w:rPr>
                        </w:pPr>
                        <w:r w:rsidRPr="00F56D33">
                          <w:rPr>
                            <w:color w:val="FFFFFF" w:themeColor="background1"/>
                            <w:sz w:val="56"/>
                            <w:szCs w:val="56"/>
                          </w:rPr>
                          <w:t>Appendix</w:t>
                        </w:r>
                        <w:r w:rsidR="00FC35C2">
                          <w:rPr>
                            <w:color w:val="FFFFFF" w:themeColor="background1"/>
                            <w:sz w:val="56"/>
                            <w:szCs w:val="56"/>
                          </w:rPr>
                          <w:t xml:space="preserve"> C</w:t>
                        </w:r>
                      </w:p>
                      <w:p w14:paraId="599E2DC9" w14:textId="71802BA3" w:rsidR="00596CE2" w:rsidRPr="00F56D33" w:rsidRDefault="00C12760" w:rsidP="00596CE2">
                        <w:pPr>
                          <w:spacing w:before="40" w:after="40"/>
                          <w:rPr>
                            <w:sz w:val="22"/>
                            <w:szCs w:val="22"/>
                          </w:rPr>
                        </w:pPr>
                        <w:r w:rsidRPr="00F56D33">
                          <w:rPr>
                            <w:color w:val="FFFFFF" w:themeColor="background1"/>
                            <w:sz w:val="56"/>
                            <w:szCs w:val="56"/>
                          </w:rPr>
                          <w:t>Specification</w:t>
                        </w:r>
                        <w:r w:rsidR="00F56D33" w:rsidRPr="00F56D33">
                          <w:rPr>
                            <w:color w:val="FFFFFF" w:themeColor="background1"/>
                            <w:sz w:val="56"/>
                            <w:szCs w:val="56"/>
                          </w:rPr>
                          <w:t xml:space="preserve"> of Requirements</w:t>
                        </w:r>
                      </w:p>
                    </w:txbxContent>
                  </v:textbox>
                </v:shape>
                <w10:wrap anchorx="margin"/>
              </v:group>
            </w:pict>
          </mc:Fallback>
        </mc:AlternateContent>
      </w:r>
    </w:p>
    <w:p w14:paraId="39B07BCE" w14:textId="77777777" w:rsidR="00596CE2" w:rsidRDefault="00596CE2">
      <w:pPr>
        <w:rPr>
          <w:color w:val="FFFFFF" w:themeColor="background1"/>
          <w:sz w:val="72"/>
          <w:szCs w:val="72"/>
        </w:rPr>
      </w:pPr>
    </w:p>
    <w:p w14:paraId="530EA221" w14:textId="77777777" w:rsidR="00596CE2" w:rsidRDefault="00596CE2">
      <w:pPr>
        <w:rPr>
          <w:color w:val="FFFFFF" w:themeColor="background1"/>
          <w:sz w:val="72"/>
          <w:szCs w:val="72"/>
        </w:rPr>
      </w:pPr>
    </w:p>
    <w:p w14:paraId="75DCB332" w14:textId="77777777" w:rsidR="00596CE2" w:rsidRDefault="00596CE2">
      <w:pPr>
        <w:rPr>
          <w:color w:val="FFFFFF" w:themeColor="background1"/>
          <w:sz w:val="72"/>
          <w:szCs w:val="72"/>
        </w:rPr>
      </w:pPr>
    </w:p>
    <w:p w14:paraId="011B16A5" w14:textId="4D63FE14" w:rsidR="00596CE2" w:rsidRDefault="00596CE2">
      <w:pPr>
        <w:rPr>
          <w:color w:val="FFFFFF" w:themeColor="background1"/>
          <w:sz w:val="72"/>
          <w:szCs w:val="72"/>
        </w:rPr>
      </w:pPr>
      <w:r w:rsidRPr="00597A2E">
        <w:rPr>
          <w:noProof/>
        </w:rPr>
        <mc:AlternateContent>
          <mc:Choice Requires="wps">
            <w:drawing>
              <wp:anchor distT="0" distB="0" distL="114300" distR="114300" simplePos="0" relativeHeight="251658241" behindDoc="0" locked="0" layoutInCell="1" allowOverlap="1" wp14:anchorId="7C1317CF" wp14:editId="1FFC25F1">
                <wp:simplePos x="0" y="0"/>
                <wp:positionH relativeFrom="column">
                  <wp:posOffset>175565</wp:posOffset>
                </wp:positionH>
                <wp:positionV relativeFrom="paragraph">
                  <wp:posOffset>489914</wp:posOffset>
                </wp:positionV>
                <wp:extent cx="5757333" cy="1931213"/>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757333" cy="1931213"/>
                        </a:xfrm>
                        <a:prstGeom prst="rect">
                          <a:avLst/>
                        </a:prstGeom>
                        <a:noFill/>
                        <a:ln w="6350">
                          <a:noFill/>
                        </a:ln>
                      </wps:spPr>
                      <wps:txbx>
                        <w:txbxContent>
                          <w:p w14:paraId="118B7C07" w14:textId="6A53ADC4" w:rsidR="00596CE2" w:rsidRDefault="00EE02EE" w:rsidP="00596CE2">
                            <w:pPr>
                              <w:pStyle w:val="NoSpacing"/>
                              <w:spacing w:before="40" w:after="40"/>
                              <w:rPr>
                                <w:rFonts w:eastAsiaTheme="minorHAnsi"/>
                                <w:caps/>
                                <w:color w:val="0F9ED5" w:themeColor="accent4"/>
                                <w:kern w:val="2"/>
                                <w:sz w:val="40"/>
                                <w:szCs w:val="40"/>
                                <w:lang w:val="en-GB"/>
                                <w14:ligatures w14:val="standardContextual"/>
                              </w:rPr>
                            </w:pPr>
                            <w:r w:rsidRPr="00EE02EE">
                              <w:rPr>
                                <w:rFonts w:eastAsiaTheme="minorHAnsi"/>
                                <w:caps/>
                                <w:color w:val="0F9ED5" w:themeColor="accent4"/>
                                <w:kern w:val="2"/>
                                <w:sz w:val="40"/>
                                <w:szCs w:val="40"/>
                                <w:lang w:val="en-GB"/>
                                <w14:ligatures w14:val="standardContextual"/>
                              </w:rPr>
                              <w:t xml:space="preserve">WASTE COMPACTOR LEASE AND MAINTENANCE </w:t>
                            </w:r>
                            <w:r w:rsidR="00BC42DB" w:rsidRPr="00466EB6">
                              <w:rPr>
                                <w:rFonts w:eastAsiaTheme="minorHAnsi"/>
                                <w:caps/>
                                <w:color w:val="FFFFFF" w:themeColor="background1"/>
                                <w:kern w:val="2"/>
                                <w:sz w:val="40"/>
                                <w:szCs w:val="40"/>
                                <w:lang w:val="en-GB"/>
                                <w14:ligatures w14:val="standardContextual"/>
                              </w:rPr>
                              <w:t>CAV-FTS-63685</w:t>
                            </w:r>
                          </w:p>
                          <w:p w14:paraId="3F7FCF02" w14:textId="77777777" w:rsidR="00466EB6" w:rsidRDefault="00466EB6" w:rsidP="00596CE2">
                            <w:pPr>
                              <w:pStyle w:val="NoSpacing"/>
                              <w:spacing w:before="40" w:after="40"/>
                              <w:rPr>
                                <w:rFonts w:eastAsiaTheme="minorHAnsi"/>
                                <w:caps/>
                                <w:color w:val="0F9ED5" w:themeColor="accent4"/>
                                <w:kern w:val="2"/>
                                <w:sz w:val="40"/>
                                <w:szCs w:val="40"/>
                                <w:lang w:val="en-GB"/>
                                <w14:ligatures w14:val="standardContextual"/>
                              </w:rPr>
                            </w:pPr>
                          </w:p>
                          <w:p w14:paraId="1BD7642C" w14:textId="5955DFDA" w:rsidR="00466EB6" w:rsidRDefault="00466EB6"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Tender Closing Date and Time:</w:t>
                            </w:r>
                          </w:p>
                          <w:p w14:paraId="6318649B" w14:textId="77777777" w:rsidR="00466EB6" w:rsidRPr="0020108C" w:rsidRDefault="00466EB6" w:rsidP="00466EB6">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11</w:t>
                            </w:r>
                            <w:r w:rsidRPr="00EC536D">
                              <w:rPr>
                                <w:rFonts w:eastAsiaTheme="minorHAnsi"/>
                                <w:caps/>
                                <w:color w:val="FFFFFF" w:themeColor="background1"/>
                                <w:kern w:val="2"/>
                                <w:sz w:val="40"/>
                                <w:szCs w:val="40"/>
                                <w:vertAlign w:val="superscript"/>
                                <w:lang w:val="en-GB"/>
                                <w14:ligatures w14:val="standardContextual"/>
                              </w:rPr>
                              <w:t>th</w:t>
                            </w:r>
                            <w:r>
                              <w:rPr>
                                <w:rFonts w:eastAsiaTheme="minorHAnsi"/>
                                <w:caps/>
                                <w:color w:val="FFFFFF" w:themeColor="background1"/>
                                <w:kern w:val="2"/>
                                <w:sz w:val="40"/>
                                <w:szCs w:val="40"/>
                                <w:lang w:val="en-GB"/>
                                <w14:ligatures w14:val="standardContextual"/>
                              </w:rPr>
                              <w:t xml:space="preserve"> august 2026 – 12pm</w:t>
                            </w:r>
                          </w:p>
                          <w:p w14:paraId="094CD1C7" w14:textId="77777777" w:rsidR="00466EB6" w:rsidRPr="003A2AA7" w:rsidRDefault="00466EB6" w:rsidP="00596CE2">
                            <w:pPr>
                              <w:pStyle w:val="NoSpacing"/>
                              <w:spacing w:before="40" w:after="40"/>
                              <w:rPr>
                                <w:rFonts w:eastAsiaTheme="minorHAnsi"/>
                                <w:caps/>
                                <w:color w:val="0F9ED5" w:themeColor="accent4"/>
                                <w:kern w:val="2"/>
                                <w:sz w:val="40"/>
                                <w:szCs w:val="40"/>
                                <w:lang w:val="en-GB"/>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317CF" id="_x0000_t202" coordsize="21600,21600" o:spt="202" path="m,l,21600r21600,l21600,xe">
                <v:stroke joinstyle="miter"/>
                <v:path gradientshapeok="t" o:connecttype="rect"/>
              </v:shapetype>
              <v:shape id="Text Box 5" o:spid="_x0000_s1033" type="#_x0000_t202" style="position:absolute;margin-left:13.8pt;margin-top:38.6pt;width:453.35pt;height:152.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" filled="f" stroked="f" strokeweight=".5pt">
                <v:textbox>
                  <w:txbxContent>
                    <w:p w14:paraId="118B7C07" w14:textId="6A53ADC4" w:rsidR="00596CE2" w:rsidRDefault="00EE02EE" w:rsidP="00596CE2">
                      <w:pPr>
                        <w:pStyle w:val="NoSpacing"/>
                        <w:spacing w:before="40" w:after="40"/>
                        <w:rPr>
                          <w:rFonts w:eastAsiaTheme="minorHAnsi"/>
                          <w:caps/>
                          <w:color w:val="0F9ED5" w:themeColor="accent4"/>
                          <w:kern w:val="2"/>
                          <w:sz w:val="40"/>
                          <w:szCs w:val="40"/>
                          <w:lang w:val="en-GB"/>
                          <w14:ligatures w14:val="standardContextual"/>
                        </w:rPr>
                      </w:pPr>
                      <w:r w:rsidRPr="00EE02EE">
                        <w:rPr>
                          <w:rFonts w:eastAsiaTheme="minorHAnsi"/>
                          <w:caps/>
                          <w:color w:val="0F9ED5" w:themeColor="accent4"/>
                          <w:kern w:val="2"/>
                          <w:sz w:val="40"/>
                          <w:szCs w:val="40"/>
                          <w:lang w:val="en-GB"/>
                          <w14:ligatures w14:val="standardContextual"/>
                        </w:rPr>
                        <w:t xml:space="preserve">WASTE COMPACTOR LEASE AND MAINTENANCE </w:t>
                      </w:r>
                      <w:r w:rsidR="00BC42DB" w:rsidRPr="00466EB6">
                        <w:rPr>
                          <w:rFonts w:eastAsiaTheme="minorHAnsi"/>
                          <w:caps/>
                          <w:color w:val="FFFFFF" w:themeColor="background1"/>
                          <w:kern w:val="2"/>
                          <w:sz w:val="40"/>
                          <w:szCs w:val="40"/>
                          <w:lang w:val="en-GB"/>
                          <w14:ligatures w14:val="standardContextual"/>
                        </w:rPr>
                        <w:t>CAV-FTS-63685</w:t>
                      </w:r>
                    </w:p>
                    <w:p w14:paraId="3F7FCF02" w14:textId="77777777" w:rsidR="00466EB6" w:rsidRDefault="00466EB6" w:rsidP="00596CE2">
                      <w:pPr>
                        <w:pStyle w:val="NoSpacing"/>
                        <w:spacing w:before="40" w:after="40"/>
                        <w:rPr>
                          <w:rFonts w:eastAsiaTheme="minorHAnsi"/>
                          <w:caps/>
                          <w:color w:val="0F9ED5" w:themeColor="accent4"/>
                          <w:kern w:val="2"/>
                          <w:sz w:val="40"/>
                          <w:szCs w:val="40"/>
                          <w:lang w:val="en-GB"/>
                          <w14:ligatures w14:val="standardContextual"/>
                        </w:rPr>
                      </w:pPr>
                    </w:p>
                    <w:p w14:paraId="1BD7642C" w14:textId="5955DFDA" w:rsidR="00466EB6" w:rsidRDefault="00466EB6"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Tender Closing Date and Time:</w:t>
                      </w:r>
                    </w:p>
                    <w:p w14:paraId="6318649B" w14:textId="77777777" w:rsidR="00466EB6" w:rsidRPr="0020108C" w:rsidRDefault="00466EB6" w:rsidP="00466EB6">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11</w:t>
                      </w:r>
                      <w:r w:rsidRPr="00EC536D">
                        <w:rPr>
                          <w:rFonts w:eastAsiaTheme="minorHAnsi"/>
                          <w:caps/>
                          <w:color w:val="FFFFFF" w:themeColor="background1"/>
                          <w:kern w:val="2"/>
                          <w:sz w:val="40"/>
                          <w:szCs w:val="40"/>
                          <w:vertAlign w:val="superscript"/>
                          <w:lang w:val="en-GB"/>
                          <w14:ligatures w14:val="standardContextual"/>
                        </w:rPr>
                        <w:t>th</w:t>
                      </w:r>
                      <w:r>
                        <w:rPr>
                          <w:rFonts w:eastAsiaTheme="minorHAnsi"/>
                          <w:caps/>
                          <w:color w:val="FFFFFF" w:themeColor="background1"/>
                          <w:kern w:val="2"/>
                          <w:sz w:val="40"/>
                          <w:szCs w:val="40"/>
                          <w:lang w:val="en-GB"/>
                          <w14:ligatures w14:val="standardContextual"/>
                        </w:rPr>
                        <w:t xml:space="preserve"> august 2026 – 12pm</w:t>
                      </w:r>
                    </w:p>
                    <w:p w14:paraId="094CD1C7" w14:textId="77777777" w:rsidR="00466EB6" w:rsidRPr="003A2AA7" w:rsidRDefault="00466EB6" w:rsidP="00596CE2">
                      <w:pPr>
                        <w:pStyle w:val="NoSpacing"/>
                        <w:spacing w:before="40" w:after="40"/>
                        <w:rPr>
                          <w:rFonts w:eastAsiaTheme="minorHAnsi"/>
                          <w:caps/>
                          <w:color w:val="0F9ED5" w:themeColor="accent4"/>
                          <w:kern w:val="2"/>
                          <w:sz w:val="40"/>
                          <w:szCs w:val="40"/>
                          <w:lang w:val="en-GB"/>
                          <w14:ligatures w14:val="standardContextual"/>
                        </w:rPr>
                      </w:pPr>
                    </w:p>
                  </w:txbxContent>
                </v:textbox>
              </v:shape>
            </w:pict>
          </mc:Fallback>
        </mc:AlternateContent>
      </w:r>
    </w:p>
    <w:p w14:paraId="4CB0A1B1" w14:textId="1BA2BE1C" w:rsidR="00596CE2" w:rsidRDefault="00596CE2">
      <w:pPr>
        <w:rPr>
          <w:color w:val="FFFFFF" w:themeColor="background1"/>
          <w:sz w:val="72"/>
          <w:szCs w:val="72"/>
        </w:rPr>
      </w:pPr>
    </w:p>
    <w:p w14:paraId="0D7D6C08" w14:textId="77777777" w:rsidR="00596CE2" w:rsidRDefault="00596CE2">
      <w:pPr>
        <w:rPr>
          <w:color w:val="FFFFFF" w:themeColor="background1"/>
          <w:sz w:val="72"/>
          <w:szCs w:val="72"/>
        </w:rPr>
      </w:pPr>
    </w:p>
    <w:p w14:paraId="42906623" w14:textId="77777777" w:rsidR="00596CE2" w:rsidRDefault="00596CE2">
      <w:pPr>
        <w:rPr>
          <w:color w:val="FFFFFF" w:themeColor="background1"/>
          <w:sz w:val="72"/>
          <w:szCs w:val="72"/>
        </w:rPr>
      </w:pPr>
    </w:p>
    <w:p w14:paraId="1904267C" w14:textId="40880ADA" w:rsidR="00596CE2" w:rsidRDefault="00596CE2">
      <w:pPr>
        <w:rPr>
          <w:color w:val="FFFFFF" w:themeColor="background1"/>
          <w:sz w:val="72"/>
          <w:szCs w:val="72"/>
        </w:rPr>
      </w:pPr>
      <w:r>
        <w:rPr>
          <w:noProof/>
        </w:rPr>
        <mc:AlternateContent>
          <mc:Choice Requires="wpg">
            <w:drawing>
              <wp:anchor distT="0" distB="0" distL="114300" distR="114300" simplePos="0" relativeHeight="251658242" behindDoc="0" locked="0" layoutInCell="1" allowOverlap="1" wp14:anchorId="2F79B99C" wp14:editId="761D6B69">
                <wp:simplePos x="0" y="0"/>
                <wp:positionH relativeFrom="margin">
                  <wp:posOffset>-556260</wp:posOffset>
                </wp:positionH>
                <wp:positionV relativeFrom="paragraph">
                  <wp:posOffset>789305</wp:posOffset>
                </wp:positionV>
                <wp:extent cx="6956425" cy="2351616"/>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616"/>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52941" y="152400"/>
                            <a:ext cx="6510020" cy="2057400"/>
                          </a:xfrm>
                          <a:prstGeom prst="rect">
                            <a:avLst/>
                          </a:prstGeom>
                          <a:noFill/>
                          <a:ln w="6350">
                            <a:noFill/>
                          </a:ln>
                        </wps:spPr>
                        <wps:txbx>
                          <w:txbxContent>
                            <w:p w14:paraId="4FF9403E" w14:textId="40AF863F" w:rsidR="00596CE2" w:rsidRPr="004F7343" w:rsidRDefault="00596CE2" w:rsidP="00596CE2">
                              <w:pPr>
                                <w:jc w:val="cente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9B99C" id="Group 3" o:spid="_x0000_s1034" style="position:absolute;margin-left:-43.8pt;margin-top:62.15pt;width:547.75pt;height:185.15pt;z-index:251658242;mso-position-horizontal-relative:margin;mso-width-relative:margin;mso-height-relative:margin"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6EFFA504" w:rsidR="00596CE2" w:rsidRPr="004F7343" w:rsidRDefault="00596CE2" w:rsidP="00596CE2">
                        <w:pPr>
                          <w:jc w:val="center"/>
                          <w:rPr>
                            <w14:textOutline w14:w="9525" w14:cap="rnd" w14:cmpd="sng" w14:algn="ctr">
                              <w14:noFill/>
                              <w14:prstDash w14:val="solid"/>
                              <w14:bevel/>
                            </w14:textOutline>
                          </w:rPr>
                        </w:pPr>
                      </w:p>
                    </w:txbxContent>
                  </v:textbox>
                </v:shape>
                <v:shape id="Text Box 7" o:spid="_x0000_s1036" type="#_x0000_t202" style="position:absolute;left:2529;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4FF9403E" w14:textId="40AF863F" w:rsidR="00596CE2" w:rsidRPr="004F7343" w:rsidRDefault="00596CE2" w:rsidP="00596CE2">
                        <w:pPr>
                          <w:jc w:val="center"/>
                          <w:rPr>
                            <w:color w:val="FFFFFF" w:themeColor="background1"/>
                            <w14:textOutline w14:w="9525" w14:cap="rnd" w14:cmpd="sng" w14:algn="ctr">
                              <w14:noFill/>
                              <w14:prstDash w14:val="solid"/>
                              <w14:bevel/>
                            </w14:textOutline>
                          </w:rPr>
                        </w:pPr>
                      </w:p>
                    </w:txbxContent>
                  </v:textbox>
                </v:shape>
                <w10:wrap anchorx="margin"/>
              </v:group>
            </w:pict>
          </mc:Fallback>
        </mc:AlternateContent>
      </w:r>
    </w:p>
    <w:p w14:paraId="2A77CD98" w14:textId="09E8BC2F" w:rsidR="00596CE2" w:rsidRDefault="00596CE2">
      <w:pPr>
        <w:rPr>
          <w:color w:val="FFFFFF" w:themeColor="background1"/>
          <w:sz w:val="72"/>
          <w:szCs w:val="72"/>
        </w:rPr>
      </w:pPr>
    </w:p>
    <w:p w14:paraId="79087FE7" w14:textId="77777777" w:rsidR="00596CE2" w:rsidRDefault="00596CE2">
      <w:pPr>
        <w:rPr>
          <w:color w:val="FFFFFF" w:themeColor="background1"/>
          <w:sz w:val="72"/>
          <w:szCs w:val="72"/>
        </w:rPr>
      </w:pPr>
    </w:p>
    <w:p w14:paraId="6E9BACC1" w14:textId="77777777" w:rsidR="00596CE2" w:rsidRPr="00CD7463" w:rsidRDefault="00596CE2">
      <w:pPr>
        <w:rPr>
          <w:color w:val="FFFFFF" w:themeColor="background1"/>
          <w:sz w:val="16"/>
          <w:szCs w:val="16"/>
        </w:rPr>
      </w:pPr>
    </w:p>
    <w:sdt>
      <w:sdtPr>
        <w:rPr>
          <w:rFonts w:asciiTheme="minorHAnsi" w:eastAsiaTheme="minorEastAsia" w:hAnsiTheme="minorHAnsi" w:cstheme="minorBidi"/>
          <w:color w:val="auto"/>
          <w:kern w:val="2"/>
          <w:sz w:val="24"/>
          <w:szCs w:val="24"/>
          <w:lang w:val="en-GB"/>
          <w14:ligatures w14:val="standardContextual"/>
        </w:rPr>
        <w:id w:val="-276103575"/>
        <w:docPartObj>
          <w:docPartGallery w:val="Table of Contents"/>
          <w:docPartUnique/>
        </w:docPartObj>
      </w:sdtPr>
      <w:sdtEndPr>
        <w:rPr>
          <w:b/>
          <w:bCs/>
          <w:noProof/>
        </w:rPr>
      </w:sdtEndPr>
      <w:sdtContent>
        <w:p w14:paraId="7C6FBAD6" w14:textId="18B1CB03" w:rsidR="006A53E7" w:rsidRDefault="006A53E7">
          <w:pPr>
            <w:pStyle w:val="TOCHeading"/>
          </w:pPr>
          <w:r>
            <w:t>Contents</w:t>
          </w:r>
        </w:p>
        <w:p w14:paraId="1430865F" w14:textId="21F8CC60" w:rsidR="00BB69B7" w:rsidRDefault="00596CE2">
          <w:pPr>
            <w:pStyle w:val="TOC2"/>
            <w:tabs>
              <w:tab w:val="left" w:pos="720"/>
              <w:tab w:val="right" w:leader="dot" w:pos="9016"/>
            </w:tabs>
            <w:rPr>
              <w:rFonts w:eastAsiaTheme="minorEastAsia"/>
              <w:noProof/>
              <w:lang w:eastAsia="en-GB"/>
            </w:rPr>
          </w:pPr>
          <w:r w:rsidRPr="3B7D4A0E">
            <w:fldChar w:fldCharType="begin"/>
          </w:r>
          <w:r w:rsidR="006A53E7">
            <w:instrText xml:space="preserve"> TOC \o "1-3" \h \z \u </w:instrText>
          </w:r>
          <w:r w:rsidRPr="3B7D4A0E">
            <w:fldChar w:fldCharType="separate"/>
          </w:r>
          <w:hyperlink w:anchor="_Toc189488986" w:history="1">
            <w:r w:rsidR="00BB69B7" w:rsidRPr="006241F9">
              <w:rPr>
                <w:rStyle w:val="Hyperlink"/>
                <w:b/>
                <w:bCs/>
                <w:noProof/>
              </w:rPr>
              <w:t>1.</w:t>
            </w:r>
            <w:r w:rsidR="00BB69B7">
              <w:rPr>
                <w:rFonts w:eastAsiaTheme="minorEastAsia"/>
                <w:noProof/>
                <w:lang w:eastAsia="en-GB"/>
              </w:rPr>
              <w:tab/>
            </w:r>
            <w:r w:rsidR="00BB69B7" w:rsidRPr="006241F9">
              <w:rPr>
                <w:rStyle w:val="Hyperlink"/>
                <w:b/>
                <w:bCs/>
                <w:noProof/>
              </w:rPr>
              <w:t>Background</w:t>
            </w:r>
            <w:r w:rsidR="00BB69B7">
              <w:rPr>
                <w:noProof/>
                <w:webHidden/>
              </w:rPr>
              <w:tab/>
            </w:r>
            <w:r w:rsidR="00BB69B7">
              <w:rPr>
                <w:noProof/>
                <w:webHidden/>
              </w:rPr>
              <w:fldChar w:fldCharType="begin"/>
            </w:r>
            <w:r w:rsidR="00BB69B7">
              <w:rPr>
                <w:noProof/>
                <w:webHidden/>
              </w:rPr>
              <w:instrText xml:space="preserve"> PAGEREF _Toc189488986 \h </w:instrText>
            </w:r>
            <w:r w:rsidR="00BB69B7">
              <w:rPr>
                <w:noProof/>
                <w:webHidden/>
              </w:rPr>
            </w:r>
            <w:r w:rsidR="00BB69B7">
              <w:rPr>
                <w:noProof/>
                <w:webHidden/>
              </w:rPr>
              <w:fldChar w:fldCharType="separate"/>
            </w:r>
            <w:r w:rsidR="00A90415">
              <w:rPr>
                <w:noProof/>
                <w:webHidden/>
              </w:rPr>
              <w:t>3</w:t>
            </w:r>
            <w:r w:rsidR="00BB69B7">
              <w:rPr>
                <w:noProof/>
                <w:webHidden/>
              </w:rPr>
              <w:fldChar w:fldCharType="end"/>
            </w:r>
          </w:hyperlink>
        </w:p>
        <w:p w14:paraId="249F966C" w14:textId="1695D865" w:rsidR="00BB69B7" w:rsidRDefault="00BB69B7">
          <w:pPr>
            <w:pStyle w:val="TOC2"/>
            <w:tabs>
              <w:tab w:val="left" w:pos="720"/>
              <w:tab w:val="right" w:leader="dot" w:pos="9016"/>
            </w:tabs>
            <w:rPr>
              <w:rFonts w:eastAsiaTheme="minorEastAsia"/>
              <w:noProof/>
              <w:lang w:eastAsia="en-GB"/>
            </w:rPr>
          </w:pPr>
          <w:hyperlink w:anchor="_Toc189488987" w:history="1">
            <w:r w:rsidRPr="006241F9">
              <w:rPr>
                <w:rStyle w:val="Hyperlink"/>
                <w:b/>
                <w:bCs/>
                <w:noProof/>
              </w:rPr>
              <w:t>2.</w:t>
            </w:r>
            <w:r>
              <w:rPr>
                <w:rFonts w:eastAsiaTheme="minorEastAsia"/>
                <w:noProof/>
                <w:lang w:eastAsia="en-GB"/>
              </w:rPr>
              <w:tab/>
            </w:r>
            <w:r w:rsidRPr="006241F9">
              <w:rPr>
                <w:rStyle w:val="Hyperlink"/>
                <w:b/>
                <w:bCs/>
                <w:noProof/>
              </w:rPr>
              <w:t>Requirement</w:t>
            </w:r>
            <w:r>
              <w:rPr>
                <w:noProof/>
                <w:webHidden/>
              </w:rPr>
              <w:tab/>
            </w:r>
            <w:r>
              <w:rPr>
                <w:noProof/>
                <w:webHidden/>
              </w:rPr>
              <w:fldChar w:fldCharType="begin"/>
            </w:r>
            <w:r>
              <w:rPr>
                <w:noProof/>
                <w:webHidden/>
              </w:rPr>
              <w:instrText xml:space="preserve"> PAGEREF _Toc189488987 \h </w:instrText>
            </w:r>
            <w:r>
              <w:rPr>
                <w:noProof/>
                <w:webHidden/>
              </w:rPr>
            </w:r>
            <w:r>
              <w:rPr>
                <w:noProof/>
                <w:webHidden/>
              </w:rPr>
              <w:fldChar w:fldCharType="separate"/>
            </w:r>
            <w:r w:rsidR="00A90415">
              <w:rPr>
                <w:noProof/>
                <w:webHidden/>
              </w:rPr>
              <w:t>3</w:t>
            </w:r>
            <w:r>
              <w:rPr>
                <w:noProof/>
                <w:webHidden/>
              </w:rPr>
              <w:fldChar w:fldCharType="end"/>
            </w:r>
          </w:hyperlink>
        </w:p>
        <w:p w14:paraId="195A71A6" w14:textId="5CCBD254" w:rsidR="00BB69B7" w:rsidRDefault="00BB69B7">
          <w:pPr>
            <w:pStyle w:val="TOC2"/>
            <w:tabs>
              <w:tab w:val="right" w:leader="dot" w:pos="9016"/>
            </w:tabs>
            <w:rPr>
              <w:rFonts w:eastAsiaTheme="minorEastAsia"/>
              <w:noProof/>
              <w:lang w:eastAsia="en-GB"/>
            </w:rPr>
          </w:pPr>
          <w:hyperlink w:anchor="_Toc189488988" w:history="1">
            <w:r w:rsidRPr="006241F9">
              <w:rPr>
                <w:rStyle w:val="Hyperlink"/>
                <w:b/>
                <w:bCs/>
                <w:noProof/>
              </w:rPr>
              <w:t>The Requirement</w:t>
            </w:r>
            <w:r>
              <w:rPr>
                <w:noProof/>
                <w:webHidden/>
              </w:rPr>
              <w:tab/>
            </w:r>
            <w:r>
              <w:rPr>
                <w:noProof/>
                <w:webHidden/>
              </w:rPr>
              <w:fldChar w:fldCharType="begin"/>
            </w:r>
            <w:r>
              <w:rPr>
                <w:noProof/>
                <w:webHidden/>
              </w:rPr>
              <w:instrText xml:space="preserve"> PAGEREF _Toc189488988 \h </w:instrText>
            </w:r>
            <w:r>
              <w:rPr>
                <w:noProof/>
                <w:webHidden/>
              </w:rPr>
            </w:r>
            <w:r>
              <w:rPr>
                <w:noProof/>
                <w:webHidden/>
              </w:rPr>
              <w:fldChar w:fldCharType="separate"/>
            </w:r>
            <w:r w:rsidR="00A90415">
              <w:rPr>
                <w:noProof/>
                <w:webHidden/>
              </w:rPr>
              <w:t>3</w:t>
            </w:r>
            <w:r>
              <w:rPr>
                <w:noProof/>
                <w:webHidden/>
              </w:rPr>
              <w:fldChar w:fldCharType="end"/>
            </w:r>
          </w:hyperlink>
        </w:p>
        <w:p w14:paraId="3DC69A90" w14:textId="22D9D703" w:rsidR="00BB69B7" w:rsidRDefault="00BB69B7">
          <w:pPr>
            <w:pStyle w:val="TOC2"/>
            <w:tabs>
              <w:tab w:val="right" w:leader="dot" w:pos="9016"/>
            </w:tabs>
            <w:rPr>
              <w:rFonts w:eastAsiaTheme="minorEastAsia"/>
              <w:noProof/>
              <w:lang w:eastAsia="en-GB"/>
            </w:rPr>
          </w:pPr>
          <w:hyperlink w:anchor="_Toc189488989" w:history="1">
            <w:r w:rsidRPr="006241F9">
              <w:rPr>
                <w:rStyle w:val="Hyperlink"/>
                <w:b/>
                <w:bCs/>
                <w:noProof/>
              </w:rPr>
              <w:t>Output Requirement</w:t>
            </w:r>
            <w:r>
              <w:rPr>
                <w:noProof/>
                <w:webHidden/>
              </w:rPr>
              <w:tab/>
            </w:r>
            <w:r>
              <w:rPr>
                <w:noProof/>
                <w:webHidden/>
              </w:rPr>
              <w:fldChar w:fldCharType="begin"/>
            </w:r>
            <w:r>
              <w:rPr>
                <w:noProof/>
                <w:webHidden/>
              </w:rPr>
              <w:instrText xml:space="preserve"> PAGEREF _Toc189488989 \h </w:instrText>
            </w:r>
            <w:r>
              <w:rPr>
                <w:noProof/>
                <w:webHidden/>
              </w:rPr>
            </w:r>
            <w:r>
              <w:rPr>
                <w:noProof/>
                <w:webHidden/>
              </w:rPr>
              <w:fldChar w:fldCharType="separate"/>
            </w:r>
            <w:r w:rsidR="00A90415">
              <w:rPr>
                <w:noProof/>
                <w:webHidden/>
              </w:rPr>
              <w:t>5</w:t>
            </w:r>
            <w:r>
              <w:rPr>
                <w:noProof/>
                <w:webHidden/>
              </w:rPr>
              <w:fldChar w:fldCharType="end"/>
            </w:r>
          </w:hyperlink>
        </w:p>
        <w:p w14:paraId="07245511" w14:textId="421EEBF3" w:rsidR="00BB69B7" w:rsidRDefault="00BB69B7">
          <w:pPr>
            <w:pStyle w:val="TOC2"/>
            <w:tabs>
              <w:tab w:val="left" w:pos="720"/>
              <w:tab w:val="right" w:leader="dot" w:pos="9016"/>
            </w:tabs>
            <w:rPr>
              <w:rFonts w:eastAsiaTheme="minorEastAsia"/>
              <w:noProof/>
              <w:lang w:eastAsia="en-GB"/>
            </w:rPr>
          </w:pPr>
          <w:hyperlink w:anchor="_Toc189488990" w:history="1">
            <w:r w:rsidRPr="006241F9">
              <w:rPr>
                <w:rStyle w:val="Hyperlink"/>
                <w:b/>
                <w:bCs/>
                <w:noProof/>
              </w:rPr>
              <w:t>3.</w:t>
            </w:r>
            <w:r>
              <w:rPr>
                <w:rFonts w:eastAsiaTheme="minorEastAsia"/>
                <w:noProof/>
                <w:lang w:eastAsia="en-GB"/>
              </w:rPr>
              <w:tab/>
            </w:r>
            <w:r w:rsidRPr="006241F9">
              <w:rPr>
                <w:rStyle w:val="Hyperlink"/>
                <w:b/>
                <w:bCs/>
                <w:noProof/>
              </w:rPr>
              <w:t>Service Levels &amp; Performance</w:t>
            </w:r>
            <w:r>
              <w:rPr>
                <w:noProof/>
                <w:webHidden/>
              </w:rPr>
              <w:tab/>
            </w:r>
            <w:r>
              <w:rPr>
                <w:noProof/>
                <w:webHidden/>
              </w:rPr>
              <w:fldChar w:fldCharType="begin"/>
            </w:r>
            <w:r>
              <w:rPr>
                <w:noProof/>
                <w:webHidden/>
              </w:rPr>
              <w:instrText xml:space="preserve"> PAGEREF _Toc189488990 \h </w:instrText>
            </w:r>
            <w:r>
              <w:rPr>
                <w:noProof/>
                <w:webHidden/>
              </w:rPr>
            </w:r>
            <w:r>
              <w:rPr>
                <w:noProof/>
                <w:webHidden/>
              </w:rPr>
              <w:fldChar w:fldCharType="separate"/>
            </w:r>
            <w:r w:rsidR="00A90415">
              <w:rPr>
                <w:noProof/>
                <w:webHidden/>
              </w:rPr>
              <w:t>6</w:t>
            </w:r>
            <w:r>
              <w:rPr>
                <w:noProof/>
                <w:webHidden/>
              </w:rPr>
              <w:fldChar w:fldCharType="end"/>
            </w:r>
          </w:hyperlink>
        </w:p>
        <w:p w14:paraId="7CB05803" w14:textId="69F82926" w:rsidR="00596CE2" w:rsidRDefault="00596CE2">
          <w:r w:rsidRPr="3B7D4A0E">
            <w:rPr>
              <w:b/>
              <w:bCs/>
              <w:noProof/>
            </w:rPr>
            <w:fldChar w:fldCharType="end"/>
          </w:r>
        </w:p>
      </w:sdtContent>
    </w:sdt>
    <w:p w14:paraId="7807CBFB" w14:textId="77777777" w:rsidR="007138E1" w:rsidRDefault="007138E1"/>
    <w:p w14:paraId="4D2E2149" w14:textId="77777777" w:rsidR="009F118A" w:rsidRDefault="009F118A"/>
    <w:p w14:paraId="3FDA36E8" w14:textId="77777777" w:rsidR="009F118A" w:rsidRDefault="009F118A"/>
    <w:p w14:paraId="12BF460A" w14:textId="77777777" w:rsidR="009F118A" w:rsidRDefault="009F118A"/>
    <w:p w14:paraId="36E91B57" w14:textId="77777777" w:rsidR="009F118A" w:rsidRDefault="009F118A"/>
    <w:p w14:paraId="253B1BF4" w14:textId="77777777" w:rsidR="009F118A" w:rsidRDefault="009F118A"/>
    <w:p w14:paraId="4F7776CB" w14:textId="77777777" w:rsidR="009F118A" w:rsidRDefault="009F118A"/>
    <w:p w14:paraId="08FCEC68" w14:textId="77777777" w:rsidR="009F118A" w:rsidRDefault="009F118A"/>
    <w:p w14:paraId="047D4138" w14:textId="77777777" w:rsidR="009F118A" w:rsidRDefault="009F118A"/>
    <w:p w14:paraId="14520E69" w14:textId="77777777" w:rsidR="009F118A" w:rsidRDefault="009F118A"/>
    <w:p w14:paraId="266E452E" w14:textId="77777777" w:rsidR="009F118A" w:rsidRDefault="009F118A"/>
    <w:p w14:paraId="6BA05897" w14:textId="77777777" w:rsidR="009F118A" w:rsidRDefault="009F118A"/>
    <w:p w14:paraId="459961B0" w14:textId="77777777" w:rsidR="009F118A" w:rsidRDefault="009F118A"/>
    <w:p w14:paraId="098648FB" w14:textId="77777777" w:rsidR="009F118A" w:rsidRDefault="009F118A"/>
    <w:p w14:paraId="47EF9392" w14:textId="77777777" w:rsidR="009F118A" w:rsidRDefault="009F118A"/>
    <w:p w14:paraId="24321B9F" w14:textId="77777777" w:rsidR="009F118A" w:rsidRDefault="009F118A"/>
    <w:p w14:paraId="75264BBD" w14:textId="77777777" w:rsidR="009F118A" w:rsidRDefault="009F118A"/>
    <w:p w14:paraId="4F00B1B9" w14:textId="77777777" w:rsidR="009F118A" w:rsidRDefault="009F118A"/>
    <w:p w14:paraId="71856DD5" w14:textId="77777777" w:rsidR="007138E1" w:rsidRDefault="007138E1"/>
    <w:p w14:paraId="1AD18278" w14:textId="77777777" w:rsidR="007138E1" w:rsidRDefault="007138E1"/>
    <w:tbl>
      <w:tblPr>
        <w:tblStyle w:val="TableGrid"/>
        <w:tblW w:w="10348" w:type="dxa"/>
        <w:tblInd w:w="-572" w:type="dxa"/>
        <w:tblLook w:val="04A0" w:firstRow="1" w:lastRow="0" w:firstColumn="1" w:lastColumn="0" w:noHBand="0" w:noVBand="1"/>
      </w:tblPr>
      <w:tblGrid>
        <w:gridCol w:w="10348"/>
      </w:tblGrid>
      <w:tr w:rsidR="00411295" w14:paraId="3D422CEA" w14:textId="77777777" w:rsidTr="00CE5F66">
        <w:tc>
          <w:tcPr>
            <w:tcW w:w="10348" w:type="dxa"/>
            <w:shd w:val="clear" w:color="auto" w:fill="051F37"/>
          </w:tcPr>
          <w:p w14:paraId="6B3722E2" w14:textId="721E3A26" w:rsidR="00411295" w:rsidRPr="00411295" w:rsidRDefault="0035301E" w:rsidP="00411295">
            <w:pPr>
              <w:pStyle w:val="Heading2"/>
              <w:numPr>
                <w:ilvl w:val="0"/>
                <w:numId w:val="2"/>
              </w:numPr>
              <w:rPr>
                <w:b/>
                <w:bCs/>
                <w:szCs w:val="36"/>
              </w:rPr>
            </w:pPr>
            <w:bookmarkStart w:id="0" w:name="_Toc189488986"/>
            <w:r>
              <w:rPr>
                <w:b/>
                <w:bCs/>
                <w:szCs w:val="36"/>
              </w:rPr>
              <w:lastRenderedPageBreak/>
              <w:t>Background</w:t>
            </w:r>
            <w:bookmarkEnd w:id="0"/>
          </w:p>
        </w:tc>
      </w:tr>
      <w:tr w:rsidR="00411295" w14:paraId="5EEC4310" w14:textId="77777777" w:rsidTr="00CE5F66">
        <w:tc>
          <w:tcPr>
            <w:tcW w:w="10348" w:type="dxa"/>
          </w:tcPr>
          <w:p w14:paraId="271E14E0" w14:textId="77777777" w:rsidR="006769BB" w:rsidRDefault="006769BB" w:rsidP="009F118A">
            <w:r>
              <w:t>Cardiff and Vale University Health Board operates a range of waste management facilities across its estate, including the University Hospital of Wales (UHW) and University Hospital Llandough (UHL). Both sites utilise a combination of static and portable compaction equipment to support their waste handling operations.</w:t>
            </w:r>
          </w:p>
          <w:p w14:paraId="0D754754" w14:textId="77777777" w:rsidR="006769BB" w:rsidRDefault="006769BB" w:rsidP="006769BB">
            <w:pPr>
              <w:ind w:left="227"/>
            </w:pPr>
          </w:p>
          <w:p w14:paraId="4813A04E" w14:textId="77777777" w:rsidR="006769BB" w:rsidRDefault="006769BB" w:rsidP="009F118A">
            <w:r>
              <w:t>The Health Board is seeking to procure a fully inclusive lease agreement for compaction equipment. The contract must include all aspects of servicing, maintenance, statutory inspections, repairs, emergency call</w:t>
            </w:r>
            <w:r>
              <w:rPr>
                <w:rFonts w:ascii="Cambria Math" w:hAnsi="Cambria Math" w:cs="Cambria Math"/>
              </w:rPr>
              <w:t>‑</w:t>
            </w:r>
            <w:r>
              <w:t>outs, and staff training for all leased compactor units detailed in this specification.</w:t>
            </w:r>
          </w:p>
          <w:p w14:paraId="331128EF" w14:textId="77777777" w:rsidR="006769BB" w:rsidRDefault="006769BB" w:rsidP="00740589"/>
          <w:p w14:paraId="254EE678" w14:textId="3E50D9D3" w:rsidR="009152FF" w:rsidRPr="00411295" w:rsidRDefault="006769BB" w:rsidP="009F118A">
            <w:r>
              <w:t xml:space="preserve">All leased equipment must be covered by a comprehensive </w:t>
            </w:r>
            <w:r w:rsidR="005B419D">
              <w:t>maintenance agreement</w:t>
            </w:r>
            <w:r>
              <w:t xml:space="preserve"> for the full duration of the contract.</w:t>
            </w:r>
          </w:p>
        </w:tc>
      </w:tr>
    </w:tbl>
    <w:p w14:paraId="2C9A64EF" w14:textId="77777777" w:rsidR="00740589" w:rsidRDefault="00740589" w:rsidP="00596CE2"/>
    <w:tbl>
      <w:tblPr>
        <w:tblStyle w:val="TableGrid"/>
        <w:tblW w:w="10348" w:type="dxa"/>
        <w:tblInd w:w="-572" w:type="dxa"/>
        <w:tblLook w:val="04A0" w:firstRow="1" w:lastRow="0" w:firstColumn="1" w:lastColumn="0" w:noHBand="0" w:noVBand="1"/>
      </w:tblPr>
      <w:tblGrid>
        <w:gridCol w:w="10348"/>
      </w:tblGrid>
      <w:tr w:rsidR="00CE5F66" w14:paraId="3BAE59D3" w14:textId="77777777">
        <w:tc>
          <w:tcPr>
            <w:tcW w:w="10348" w:type="dxa"/>
            <w:shd w:val="clear" w:color="auto" w:fill="051F37"/>
          </w:tcPr>
          <w:p w14:paraId="5D666144" w14:textId="25D2B004" w:rsidR="00CE5F66" w:rsidRPr="00411295" w:rsidRDefault="00CE5F66">
            <w:pPr>
              <w:pStyle w:val="Heading2"/>
              <w:numPr>
                <w:ilvl w:val="0"/>
                <w:numId w:val="2"/>
              </w:numPr>
              <w:rPr>
                <w:b/>
                <w:bCs/>
                <w:szCs w:val="36"/>
              </w:rPr>
            </w:pPr>
            <w:bookmarkStart w:id="1" w:name="_Toc189488987"/>
            <w:r>
              <w:rPr>
                <w:b/>
                <w:bCs/>
                <w:szCs w:val="36"/>
              </w:rPr>
              <w:t>Requirement</w:t>
            </w:r>
            <w:bookmarkEnd w:id="1"/>
            <w:r w:rsidR="00F42D6B">
              <w:rPr>
                <w:b/>
                <w:bCs/>
                <w:szCs w:val="36"/>
              </w:rPr>
              <w:t xml:space="preserve"> </w:t>
            </w:r>
          </w:p>
        </w:tc>
      </w:tr>
      <w:tr w:rsidR="00CE5F66" w14:paraId="3C5C0CF1" w14:textId="77777777">
        <w:tc>
          <w:tcPr>
            <w:tcW w:w="10348" w:type="dxa"/>
          </w:tcPr>
          <w:p w14:paraId="7706D4F2" w14:textId="77777777" w:rsidR="00CE5F66" w:rsidRPr="00AE111F" w:rsidRDefault="00CE5F66" w:rsidP="00CE5F66">
            <w:pPr>
              <w:rPr>
                <w:sz w:val="2"/>
                <w:szCs w:val="2"/>
              </w:rPr>
            </w:pPr>
          </w:p>
          <w:p w14:paraId="7752E080" w14:textId="16F644EF" w:rsidR="00F42D6B" w:rsidRPr="00F42D6B" w:rsidRDefault="00F42D6B" w:rsidP="00D93322">
            <w:pPr>
              <w:pStyle w:val="Heading2"/>
              <w:rPr>
                <w:b/>
                <w:bCs/>
                <w:color w:val="auto"/>
                <w:sz w:val="24"/>
                <w:szCs w:val="28"/>
              </w:rPr>
            </w:pPr>
            <w:bookmarkStart w:id="2" w:name="_Toc189488988"/>
            <w:r>
              <w:rPr>
                <w:b/>
                <w:bCs/>
                <w:color w:val="auto"/>
                <w:sz w:val="24"/>
                <w:szCs w:val="28"/>
              </w:rPr>
              <w:t>The</w:t>
            </w:r>
            <w:r w:rsidRPr="00F42D6B">
              <w:rPr>
                <w:b/>
                <w:bCs/>
                <w:color w:val="auto"/>
                <w:sz w:val="24"/>
                <w:szCs w:val="28"/>
              </w:rPr>
              <w:t xml:space="preserve"> Requirement</w:t>
            </w:r>
            <w:bookmarkEnd w:id="2"/>
          </w:p>
          <w:p w14:paraId="0BA09606" w14:textId="33DE1422" w:rsidR="00EE02EE" w:rsidRDefault="006769BB" w:rsidP="009F118A">
            <w:r w:rsidRPr="006769BB">
              <w:t>The Contractor shall provide, install, and support the leased equipment listed below on a fully inclusive lease basis.</w:t>
            </w:r>
          </w:p>
          <w:p w14:paraId="32B85DB8" w14:textId="77777777" w:rsidR="006769BB" w:rsidRDefault="006769BB" w:rsidP="000C01CE">
            <w:pPr>
              <w:ind w:left="227"/>
            </w:pPr>
          </w:p>
          <w:tbl>
            <w:tblPr>
              <w:tblStyle w:val="TableGrid"/>
              <w:tblW w:w="0" w:type="auto"/>
              <w:tblInd w:w="227" w:type="dxa"/>
              <w:tblLook w:val="04A0" w:firstRow="1" w:lastRow="0" w:firstColumn="1" w:lastColumn="0" w:noHBand="0" w:noVBand="1"/>
            </w:tblPr>
            <w:tblGrid>
              <w:gridCol w:w="4948"/>
              <w:gridCol w:w="4947"/>
            </w:tblGrid>
            <w:tr w:rsidR="00EE02EE" w14:paraId="5425FE2F" w14:textId="77777777" w:rsidTr="00EE02EE">
              <w:tc>
                <w:tcPr>
                  <w:tcW w:w="5061" w:type="dxa"/>
                </w:tcPr>
                <w:p w14:paraId="787BC716" w14:textId="77777777" w:rsidR="00EE02EE" w:rsidRDefault="00EE02EE" w:rsidP="00EE02EE">
                  <w:r>
                    <w:t>University Hospital of Wales</w:t>
                  </w:r>
                </w:p>
                <w:p w14:paraId="3F919D90" w14:textId="7659DBDE" w:rsidR="00EE02EE" w:rsidRDefault="00EE02EE" w:rsidP="00EE02EE">
                  <w:r>
                    <w:t xml:space="preserve">Cardiff and Vale University Health Board </w:t>
                  </w:r>
                </w:p>
                <w:p w14:paraId="50567FD8" w14:textId="77777777" w:rsidR="00EE02EE" w:rsidRDefault="00EE02EE" w:rsidP="00EE02EE">
                  <w:r>
                    <w:t>Waste Management and Facilities</w:t>
                  </w:r>
                </w:p>
                <w:p w14:paraId="217355D7" w14:textId="77777777" w:rsidR="00EE02EE" w:rsidRDefault="00EE02EE" w:rsidP="00EE02EE">
                  <w:r>
                    <w:t>Dental Drive</w:t>
                  </w:r>
                </w:p>
                <w:p w14:paraId="60B0E0CF" w14:textId="77777777" w:rsidR="00EE02EE" w:rsidRDefault="00EE02EE" w:rsidP="00EE02EE">
                  <w:r>
                    <w:t>Heath Park</w:t>
                  </w:r>
                </w:p>
                <w:p w14:paraId="7CAD5EE1" w14:textId="77777777" w:rsidR="00EE02EE" w:rsidRDefault="00EE02EE" w:rsidP="00EE02EE">
                  <w:r>
                    <w:t>Cardiff</w:t>
                  </w:r>
                </w:p>
                <w:p w14:paraId="12F80C2E" w14:textId="221DDD58" w:rsidR="00EE02EE" w:rsidRDefault="00EE02EE" w:rsidP="00EE02EE">
                  <w:r>
                    <w:t>CF144XW</w:t>
                  </w:r>
                </w:p>
              </w:tc>
              <w:tc>
                <w:tcPr>
                  <w:tcW w:w="5061" w:type="dxa"/>
                </w:tcPr>
                <w:p w14:paraId="368062CF" w14:textId="77777777" w:rsidR="00EE02EE" w:rsidRDefault="00EE02EE" w:rsidP="00EE02EE">
                  <w:r>
                    <w:t>University Hospital Llandough</w:t>
                  </w:r>
                </w:p>
                <w:p w14:paraId="765B7643" w14:textId="093190BB" w:rsidR="00EE02EE" w:rsidRDefault="00EE02EE" w:rsidP="00EE02EE">
                  <w:r>
                    <w:t>Cardiff and Vale University Health Board</w:t>
                  </w:r>
                </w:p>
                <w:p w14:paraId="2DD4EB17" w14:textId="77777777" w:rsidR="00EE02EE" w:rsidRDefault="00EE02EE" w:rsidP="00EE02EE">
                  <w:r>
                    <w:t>Waste Management and Facilities</w:t>
                  </w:r>
                </w:p>
                <w:p w14:paraId="5C4BA9D8" w14:textId="0825E7C9" w:rsidR="00EE02EE" w:rsidRDefault="00EE02EE" w:rsidP="00EE02EE">
                  <w:proofErr w:type="spellStart"/>
                  <w:r>
                    <w:t>Penlan</w:t>
                  </w:r>
                  <w:proofErr w:type="spellEnd"/>
                  <w:r>
                    <w:t xml:space="preserve"> Road</w:t>
                  </w:r>
                </w:p>
                <w:p w14:paraId="5DBFB12A" w14:textId="77777777" w:rsidR="00EE02EE" w:rsidRDefault="00EE02EE" w:rsidP="00EE02EE">
                  <w:r>
                    <w:t>Llandough</w:t>
                  </w:r>
                </w:p>
                <w:p w14:paraId="1DFC6F1A" w14:textId="77777777" w:rsidR="00EE02EE" w:rsidRDefault="00EE02EE" w:rsidP="00EE02EE">
                  <w:r>
                    <w:t>Penarth</w:t>
                  </w:r>
                </w:p>
                <w:p w14:paraId="50F7F95B" w14:textId="783EFFEC" w:rsidR="00EE02EE" w:rsidRDefault="00EE02EE" w:rsidP="00EE02EE">
                  <w:r>
                    <w:t>CF642XX</w:t>
                  </w:r>
                </w:p>
              </w:tc>
            </w:tr>
          </w:tbl>
          <w:p w14:paraId="4FEAF6D2" w14:textId="77777777" w:rsidR="00EE02EE" w:rsidRDefault="00EE02EE" w:rsidP="006769BB"/>
          <w:p w14:paraId="3E1BC7C8" w14:textId="77777777" w:rsidR="00EE02EE" w:rsidRDefault="00EE02EE" w:rsidP="000C01CE">
            <w:pPr>
              <w:ind w:left="227"/>
            </w:pPr>
          </w:p>
          <w:p w14:paraId="3891F936" w14:textId="63918EB0" w:rsidR="00EE02EE" w:rsidRDefault="00EE02EE" w:rsidP="009F118A">
            <w:r w:rsidRPr="00EE02EE">
              <w:t>The required lease equipment is as follows:</w:t>
            </w:r>
          </w:p>
          <w:p w14:paraId="7EED2CA5" w14:textId="77777777" w:rsidR="00EE02EE" w:rsidRDefault="00EE02EE" w:rsidP="000C01CE">
            <w:pPr>
              <w:ind w:left="227"/>
            </w:pPr>
          </w:p>
          <w:tbl>
            <w:tblPr>
              <w:tblStyle w:val="TableGrid"/>
              <w:tblW w:w="0" w:type="auto"/>
              <w:tblInd w:w="227" w:type="dxa"/>
              <w:tblLook w:val="04A0" w:firstRow="1" w:lastRow="0" w:firstColumn="1" w:lastColumn="0" w:noHBand="0" w:noVBand="1"/>
            </w:tblPr>
            <w:tblGrid>
              <w:gridCol w:w="5336"/>
              <w:gridCol w:w="1261"/>
              <w:gridCol w:w="3298"/>
            </w:tblGrid>
            <w:tr w:rsidR="00EE02EE" w14:paraId="345786C5" w14:textId="77777777" w:rsidTr="00EE02EE">
              <w:tc>
                <w:tcPr>
                  <w:tcW w:w="5336" w:type="dxa"/>
                </w:tcPr>
                <w:p w14:paraId="171AACAC" w14:textId="04056F36" w:rsidR="00EE02EE" w:rsidRDefault="00EE02EE" w:rsidP="000C01CE">
                  <w:r>
                    <w:t xml:space="preserve">Equipment </w:t>
                  </w:r>
                </w:p>
              </w:tc>
              <w:tc>
                <w:tcPr>
                  <w:tcW w:w="1261" w:type="dxa"/>
                </w:tcPr>
                <w:p w14:paraId="755EF62F" w14:textId="265A236B" w:rsidR="00EE02EE" w:rsidRDefault="00EE02EE" w:rsidP="000C01CE">
                  <w:r>
                    <w:t xml:space="preserve">Quantity </w:t>
                  </w:r>
                </w:p>
              </w:tc>
              <w:tc>
                <w:tcPr>
                  <w:tcW w:w="3298" w:type="dxa"/>
                </w:tcPr>
                <w:p w14:paraId="57174FA6" w14:textId="67213CC4" w:rsidR="00EE02EE" w:rsidRDefault="00EE02EE" w:rsidP="000C01CE">
                  <w:r>
                    <w:t>Location</w:t>
                  </w:r>
                </w:p>
              </w:tc>
            </w:tr>
            <w:tr w:rsidR="00EE02EE" w14:paraId="129E0541" w14:textId="77777777" w:rsidTr="00EE02EE">
              <w:tc>
                <w:tcPr>
                  <w:tcW w:w="5336" w:type="dxa"/>
                </w:tcPr>
                <w:p w14:paraId="1CDA09E3" w14:textId="4977AD0F" w:rsidR="00EE02EE" w:rsidRDefault="00EE02EE" w:rsidP="000C01CE">
                  <w:r>
                    <w:t xml:space="preserve">Rear Static Compactor with Bin Lift </w:t>
                  </w:r>
                </w:p>
              </w:tc>
              <w:tc>
                <w:tcPr>
                  <w:tcW w:w="1261" w:type="dxa"/>
                </w:tcPr>
                <w:p w14:paraId="73BA0687" w14:textId="72326676" w:rsidR="00EE02EE" w:rsidRDefault="00EE02EE" w:rsidP="000C01CE">
                  <w:r>
                    <w:t>1</w:t>
                  </w:r>
                </w:p>
              </w:tc>
              <w:tc>
                <w:tcPr>
                  <w:tcW w:w="3298" w:type="dxa"/>
                </w:tcPr>
                <w:p w14:paraId="42996AAB" w14:textId="5BB54CD8" w:rsidR="00EE02EE" w:rsidRDefault="00EE02EE" w:rsidP="000C01CE">
                  <w:r>
                    <w:t>UHW</w:t>
                  </w:r>
                </w:p>
              </w:tc>
            </w:tr>
            <w:tr w:rsidR="00EE02EE" w14:paraId="23574E4B" w14:textId="77777777" w:rsidTr="00EE02EE">
              <w:tc>
                <w:tcPr>
                  <w:tcW w:w="5336" w:type="dxa"/>
                </w:tcPr>
                <w:p w14:paraId="533C4E00" w14:textId="7C2DF400" w:rsidR="00EE02EE" w:rsidRDefault="00EE02EE" w:rsidP="000C01CE">
                  <w:r>
                    <w:t>Rear Static Compactor Manual Loader</w:t>
                  </w:r>
                </w:p>
              </w:tc>
              <w:tc>
                <w:tcPr>
                  <w:tcW w:w="1261" w:type="dxa"/>
                </w:tcPr>
                <w:p w14:paraId="4B894977" w14:textId="1291C17E" w:rsidR="00EE02EE" w:rsidRDefault="00EE02EE" w:rsidP="000C01CE">
                  <w:r>
                    <w:t>1</w:t>
                  </w:r>
                </w:p>
              </w:tc>
              <w:tc>
                <w:tcPr>
                  <w:tcW w:w="3298" w:type="dxa"/>
                </w:tcPr>
                <w:p w14:paraId="6CD4308C" w14:textId="6D348E55" w:rsidR="00EE02EE" w:rsidRDefault="00EE02EE" w:rsidP="000C01CE">
                  <w:r>
                    <w:t>UHW</w:t>
                  </w:r>
                </w:p>
              </w:tc>
            </w:tr>
            <w:tr w:rsidR="00EE02EE" w14:paraId="22CF6945" w14:textId="77777777" w:rsidTr="00EE02EE">
              <w:tc>
                <w:tcPr>
                  <w:tcW w:w="5336" w:type="dxa"/>
                </w:tcPr>
                <w:p w14:paraId="67634838" w14:textId="577BD925" w:rsidR="00EE02EE" w:rsidRDefault="00EE02EE" w:rsidP="000C01CE">
                  <w:r>
                    <w:t xml:space="preserve">32-Yard Portable Compactor with Bin Lift </w:t>
                  </w:r>
                </w:p>
              </w:tc>
              <w:tc>
                <w:tcPr>
                  <w:tcW w:w="1261" w:type="dxa"/>
                </w:tcPr>
                <w:p w14:paraId="66D6764A" w14:textId="74072689" w:rsidR="00EE02EE" w:rsidRDefault="00D27794" w:rsidP="000C01CE">
                  <w:r>
                    <w:t>1</w:t>
                  </w:r>
                </w:p>
              </w:tc>
              <w:tc>
                <w:tcPr>
                  <w:tcW w:w="3298" w:type="dxa"/>
                </w:tcPr>
                <w:p w14:paraId="4C84EEF1" w14:textId="2578FD4F" w:rsidR="00EE02EE" w:rsidRDefault="00D27794" w:rsidP="000C01CE">
                  <w:r>
                    <w:t>UHW</w:t>
                  </w:r>
                </w:p>
              </w:tc>
            </w:tr>
            <w:tr w:rsidR="00EE02EE" w14:paraId="52A1940B" w14:textId="77777777" w:rsidTr="00EE02EE">
              <w:tc>
                <w:tcPr>
                  <w:tcW w:w="5336" w:type="dxa"/>
                </w:tcPr>
                <w:p w14:paraId="0A064E1E" w14:textId="1ECE8669" w:rsidR="00EE02EE" w:rsidRDefault="00D27794" w:rsidP="000C01CE">
                  <w:r w:rsidRPr="00D27794">
                    <w:t>32-Yard Portable Compactor with Bin Lift</w:t>
                  </w:r>
                </w:p>
              </w:tc>
              <w:tc>
                <w:tcPr>
                  <w:tcW w:w="1261" w:type="dxa"/>
                </w:tcPr>
                <w:p w14:paraId="2EEF8468" w14:textId="515E3F0B" w:rsidR="00EE02EE" w:rsidRDefault="00D27794" w:rsidP="000C01CE">
                  <w:r>
                    <w:t>1</w:t>
                  </w:r>
                </w:p>
              </w:tc>
              <w:tc>
                <w:tcPr>
                  <w:tcW w:w="3298" w:type="dxa"/>
                </w:tcPr>
                <w:p w14:paraId="35B74367" w14:textId="03D95135" w:rsidR="00EE02EE" w:rsidRDefault="00D27794" w:rsidP="000C01CE">
                  <w:r>
                    <w:t>UHL</w:t>
                  </w:r>
                </w:p>
              </w:tc>
            </w:tr>
            <w:tr w:rsidR="00EE02EE" w14:paraId="678BB4DD" w14:textId="77777777" w:rsidTr="00EE02EE">
              <w:tc>
                <w:tcPr>
                  <w:tcW w:w="5336" w:type="dxa"/>
                </w:tcPr>
                <w:p w14:paraId="5CDAD6F3" w14:textId="72C9A08E" w:rsidR="00EE02EE" w:rsidRDefault="00D27794" w:rsidP="000C01CE">
                  <w:r>
                    <w:t xml:space="preserve">Side Loader Static Compactor with Bin Lift </w:t>
                  </w:r>
                </w:p>
              </w:tc>
              <w:tc>
                <w:tcPr>
                  <w:tcW w:w="1261" w:type="dxa"/>
                </w:tcPr>
                <w:p w14:paraId="527501D1" w14:textId="3C216AB6" w:rsidR="00EE02EE" w:rsidRDefault="00D27794" w:rsidP="000C01CE">
                  <w:r>
                    <w:t>1</w:t>
                  </w:r>
                </w:p>
              </w:tc>
              <w:tc>
                <w:tcPr>
                  <w:tcW w:w="3298" w:type="dxa"/>
                </w:tcPr>
                <w:p w14:paraId="6DD38B16" w14:textId="7C951E3B" w:rsidR="00EE02EE" w:rsidRDefault="00D27794" w:rsidP="000C01CE">
                  <w:r>
                    <w:t>UHL</w:t>
                  </w:r>
                </w:p>
              </w:tc>
            </w:tr>
          </w:tbl>
          <w:p w14:paraId="6AB5C252" w14:textId="77777777" w:rsidR="00D93322" w:rsidRDefault="00D93322" w:rsidP="006769BB">
            <w:pPr>
              <w:rPr>
                <w:b/>
                <w:bCs/>
              </w:rPr>
            </w:pPr>
          </w:p>
          <w:p w14:paraId="40F37DB9" w14:textId="2E3BCBBC" w:rsidR="00D93322" w:rsidRPr="00D93322" w:rsidRDefault="00D93322" w:rsidP="006769BB">
            <w:pPr>
              <w:rPr>
                <w:b/>
                <w:bCs/>
              </w:rPr>
            </w:pPr>
            <w:r>
              <w:rPr>
                <w:b/>
                <w:bCs/>
              </w:rPr>
              <w:t xml:space="preserve">Contract Term </w:t>
            </w:r>
          </w:p>
          <w:p w14:paraId="3CEFACFF" w14:textId="77777777" w:rsidR="00EE02EE" w:rsidRDefault="00EE02EE" w:rsidP="000C01CE">
            <w:pPr>
              <w:ind w:left="227"/>
            </w:pPr>
          </w:p>
          <w:p w14:paraId="31411E75" w14:textId="58622E84" w:rsidR="00EE02EE" w:rsidRDefault="00D27794" w:rsidP="009F118A">
            <w:r w:rsidRPr="00D27794">
              <w:t>The contract</w:t>
            </w:r>
            <w:r w:rsidR="00CA08E9">
              <w:t>s in</w:t>
            </w:r>
            <w:r w:rsidR="00820CCD">
              <w:t>itial term is to be a</w:t>
            </w:r>
            <w:r w:rsidRPr="00D27794">
              <w:t xml:space="preserve"> </w:t>
            </w:r>
            <w:r w:rsidR="008B01AB">
              <w:t>three</w:t>
            </w:r>
            <w:r w:rsidRPr="00D27794">
              <w:t xml:space="preserve">-year period, </w:t>
            </w:r>
            <w:r w:rsidR="00820CCD">
              <w:t xml:space="preserve">with the option to extend for a further two years, to be taken in annual tranches at the sole discretion </w:t>
            </w:r>
            <w:r w:rsidR="008B01AB">
              <w:t xml:space="preserve">of the Health Board. </w:t>
            </w:r>
          </w:p>
          <w:p w14:paraId="6E37B50E" w14:textId="77777777" w:rsidR="00D93322" w:rsidRDefault="00D93322" w:rsidP="000C01CE">
            <w:pPr>
              <w:ind w:left="227"/>
            </w:pPr>
          </w:p>
          <w:p w14:paraId="607A73B8" w14:textId="66AEB279" w:rsidR="00D93322" w:rsidRPr="00D93322" w:rsidRDefault="00D93322" w:rsidP="009F118A">
            <w:pPr>
              <w:rPr>
                <w:b/>
                <w:bCs/>
              </w:rPr>
            </w:pPr>
            <w:r w:rsidRPr="00D93322">
              <w:rPr>
                <w:b/>
                <w:bCs/>
              </w:rPr>
              <w:t>Installation Requirements</w:t>
            </w:r>
          </w:p>
          <w:p w14:paraId="15BA4EE4" w14:textId="77777777" w:rsidR="00EE02EE" w:rsidRDefault="00EE02EE" w:rsidP="000C01CE">
            <w:pPr>
              <w:ind w:left="227"/>
            </w:pPr>
          </w:p>
          <w:p w14:paraId="63E44A95" w14:textId="77777777" w:rsidR="00D27794" w:rsidRDefault="00D27794" w:rsidP="009F118A">
            <w:r>
              <w:t>The Contractor will provide all associated installation works including electrical connections, commissioning, testing, documentation, and operator training of the leased equipment.</w:t>
            </w:r>
          </w:p>
          <w:p w14:paraId="480E32F6" w14:textId="77777777" w:rsidR="00D27794" w:rsidRDefault="00D27794" w:rsidP="00D27794">
            <w:pPr>
              <w:ind w:left="227"/>
            </w:pPr>
          </w:p>
          <w:p w14:paraId="3A96D1D4" w14:textId="1E84B990" w:rsidR="00D27794" w:rsidRDefault="008E6A80" w:rsidP="009F118A">
            <w:r w:rsidRPr="008E6A80">
              <w:t>The Contractor shall provide all associated installation works, including:</w:t>
            </w:r>
          </w:p>
          <w:p w14:paraId="5336496B" w14:textId="77777777" w:rsidR="00EE02EE" w:rsidRDefault="00EE02EE" w:rsidP="000C01CE">
            <w:pPr>
              <w:ind w:left="227"/>
            </w:pPr>
          </w:p>
          <w:p w14:paraId="422B7B24" w14:textId="77777777" w:rsidR="008E6A80" w:rsidRPr="008E6A80" w:rsidRDefault="008E6A80" w:rsidP="008E6A80">
            <w:pPr>
              <w:pStyle w:val="ListParagraph"/>
              <w:numPr>
                <w:ilvl w:val="0"/>
                <w:numId w:val="31"/>
              </w:numPr>
              <w:rPr>
                <w:sz w:val="24"/>
                <w:szCs w:val="24"/>
              </w:rPr>
            </w:pPr>
            <w:r w:rsidRPr="008E6A80">
              <w:rPr>
                <w:sz w:val="24"/>
                <w:szCs w:val="24"/>
              </w:rPr>
              <w:t>Electrical connections</w:t>
            </w:r>
          </w:p>
          <w:p w14:paraId="191FE5D4" w14:textId="77777777" w:rsidR="008E6A80" w:rsidRPr="008E6A80" w:rsidRDefault="008E6A80" w:rsidP="008E6A80">
            <w:pPr>
              <w:pStyle w:val="ListParagraph"/>
              <w:numPr>
                <w:ilvl w:val="0"/>
                <w:numId w:val="31"/>
              </w:numPr>
              <w:rPr>
                <w:sz w:val="24"/>
                <w:szCs w:val="24"/>
              </w:rPr>
            </w:pPr>
            <w:r w:rsidRPr="008E6A80">
              <w:rPr>
                <w:sz w:val="24"/>
                <w:szCs w:val="24"/>
              </w:rPr>
              <w:t>Commissioning and testing</w:t>
            </w:r>
          </w:p>
          <w:p w14:paraId="77C0B002" w14:textId="77777777" w:rsidR="008E6A80" w:rsidRPr="008E6A80" w:rsidRDefault="008E6A80" w:rsidP="008E6A80">
            <w:pPr>
              <w:pStyle w:val="ListParagraph"/>
              <w:numPr>
                <w:ilvl w:val="0"/>
                <w:numId w:val="31"/>
              </w:numPr>
              <w:rPr>
                <w:sz w:val="24"/>
                <w:szCs w:val="24"/>
              </w:rPr>
            </w:pPr>
            <w:r w:rsidRPr="008E6A80">
              <w:rPr>
                <w:sz w:val="24"/>
                <w:szCs w:val="24"/>
              </w:rPr>
              <w:t>Documentation</w:t>
            </w:r>
          </w:p>
          <w:p w14:paraId="210B4266" w14:textId="362D2D32" w:rsidR="008E6A80" w:rsidRPr="008E6A80" w:rsidRDefault="008E6A80" w:rsidP="008E6A80">
            <w:pPr>
              <w:pStyle w:val="ListParagraph"/>
              <w:numPr>
                <w:ilvl w:val="0"/>
                <w:numId w:val="31"/>
              </w:numPr>
              <w:rPr>
                <w:sz w:val="24"/>
                <w:szCs w:val="24"/>
              </w:rPr>
            </w:pPr>
            <w:r w:rsidRPr="008E6A80">
              <w:rPr>
                <w:sz w:val="24"/>
                <w:szCs w:val="24"/>
              </w:rPr>
              <w:t>Operator training</w:t>
            </w:r>
          </w:p>
          <w:p w14:paraId="1F68BAC6" w14:textId="77777777" w:rsidR="00EE02EE" w:rsidRDefault="00EE02EE" w:rsidP="000C01CE">
            <w:pPr>
              <w:ind w:left="227"/>
            </w:pPr>
          </w:p>
          <w:p w14:paraId="44B71DCC" w14:textId="77777777" w:rsidR="00EE02EE" w:rsidRDefault="00EE02EE" w:rsidP="000C01CE">
            <w:pPr>
              <w:ind w:left="227"/>
            </w:pPr>
          </w:p>
          <w:p w14:paraId="73BD6F44" w14:textId="5590E579" w:rsidR="00EE02EE" w:rsidRDefault="008E6A80" w:rsidP="009F118A">
            <w:r w:rsidRPr="008E6A80">
              <w:t>All compactors supplied under this contract must be installed on a steel base plate covering the full equipment footprint, including the bin lift loading area.</w:t>
            </w:r>
          </w:p>
          <w:p w14:paraId="07271CCF" w14:textId="77777777" w:rsidR="008E6A80" w:rsidRDefault="008E6A80" w:rsidP="000C01CE">
            <w:pPr>
              <w:ind w:left="227"/>
            </w:pPr>
          </w:p>
          <w:p w14:paraId="1DBCCA2E" w14:textId="7BC9C8BE" w:rsidR="008E6A80" w:rsidRDefault="008E6A80" w:rsidP="009F118A">
            <w:r w:rsidRPr="008E6A80">
              <w:t>The steel plate must:</w:t>
            </w:r>
          </w:p>
          <w:p w14:paraId="1357EAB4" w14:textId="77777777" w:rsidR="008E6A80" w:rsidRDefault="008E6A80" w:rsidP="000C01CE">
            <w:pPr>
              <w:ind w:left="227"/>
            </w:pPr>
          </w:p>
          <w:p w14:paraId="1C3B8F12" w14:textId="77777777" w:rsidR="008E6A80" w:rsidRPr="008E6A80" w:rsidRDefault="008E6A80" w:rsidP="009F118A">
            <w:pPr>
              <w:pStyle w:val="ListParagraph"/>
              <w:numPr>
                <w:ilvl w:val="0"/>
                <w:numId w:val="31"/>
              </w:numPr>
              <w:rPr>
                <w:sz w:val="24"/>
                <w:szCs w:val="24"/>
              </w:rPr>
            </w:pPr>
            <w:r w:rsidRPr="008E6A80">
              <w:rPr>
                <w:sz w:val="24"/>
                <w:szCs w:val="24"/>
              </w:rPr>
              <w:t>Provide full structural support to the compactor and bin lift operations</w:t>
            </w:r>
          </w:p>
          <w:p w14:paraId="33EC6980" w14:textId="77777777" w:rsidR="008E6A80" w:rsidRPr="008E6A80" w:rsidRDefault="008E6A80" w:rsidP="009F118A">
            <w:pPr>
              <w:pStyle w:val="ListParagraph"/>
              <w:numPr>
                <w:ilvl w:val="0"/>
                <w:numId w:val="31"/>
              </w:numPr>
              <w:rPr>
                <w:sz w:val="24"/>
                <w:szCs w:val="24"/>
              </w:rPr>
            </w:pPr>
            <w:r w:rsidRPr="008E6A80">
              <w:rPr>
                <w:sz w:val="24"/>
                <w:szCs w:val="24"/>
              </w:rPr>
              <w:t>Ensure safe and stable loading activities</w:t>
            </w:r>
          </w:p>
          <w:p w14:paraId="0F9823AD" w14:textId="77777777" w:rsidR="008E6A80" w:rsidRPr="008E6A80" w:rsidRDefault="008E6A80" w:rsidP="009F118A">
            <w:pPr>
              <w:pStyle w:val="ListParagraph"/>
              <w:numPr>
                <w:ilvl w:val="0"/>
                <w:numId w:val="31"/>
              </w:numPr>
              <w:rPr>
                <w:sz w:val="24"/>
                <w:szCs w:val="24"/>
              </w:rPr>
            </w:pPr>
            <w:r w:rsidRPr="008E6A80">
              <w:rPr>
                <w:sz w:val="24"/>
                <w:szCs w:val="24"/>
              </w:rPr>
              <w:t>Protect the underlying surface from operational load and impact</w:t>
            </w:r>
          </w:p>
          <w:p w14:paraId="574765A6" w14:textId="5A9D64F6" w:rsidR="008E6A80" w:rsidRPr="008E6A80" w:rsidRDefault="008E6A80" w:rsidP="009F118A">
            <w:pPr>
              <w:pStyle w:val="ListParagraph"/>
              <w:numPr>
                <w:ilvl w:val="0"/>
                <w:numId w:val="31"/>
              </w:numPr>
              <w:rPr>
                <w:sz w:val="24"/>
                <w:szCs w:val="24"/>
              </w:rPr>
            </w:pPr>
            <w:r w:rsidRPr="008E6A80">
              <w:rPr>
                <w:sz w:val="24"/>
                <w:szCs w:val="24"/>
              </w:rPr>
              <w:t>Be designed for the expected operational weights and site conditions</w:t>
            </w:r>
          </w:p>
          <w:p w14:paraId="1E08D992" w14:textId="77777777" w:rsidR="008E6A80" w:rsidRDefault="008E6A80" w:rsidP="000C01CE">
            <w:pPr>
              <w:ind w:left="227"/>
            </w:pPr>
          </w:p>
          <w:p w14:paraId="794A465A" w14:textId="682C2620" w:rsidR="00D93322" w:rsidRPr="00D93322" w:rsidRDefault="00D93322" w:rsidP="009F6707">
            <w:pPr>
              <w:rPr>
                <w:b/>
                <w:bCs/>
              </w:rPr>
            </w:pPr>
            <w:r w:rsidRPr="00D93322">
              <w:rPr>
                <w:b/>
                <w:bCs/>
              </w:rPr>
              <w:t>Safety Requirements</w:t>
            </w:r>
          </w:p>
          <w:p w14:paraId="29E55161" w14:textId="77777777" w:rsidR="00D93322" w:rsidRDefault="00D93322" w:rsidP="000C01CE">
            <w:pPr>
              <w:ind w:left="227"/>
            </w:pPr>
          </w:p>
          <w:p w14:paraId="18FD97A4" w14:textId="224AA0E8" w:rsidR="008E6A80" w:rsidRDefault="008E6A80" w:rsidP="009F6707">
            <w:r w:rsidRPr="008E6A80">
              <w:t>All compactors must be installed with a fully enclosed safety cage system to ensure maximum protection of operators.</w:t>
            </w:r>
          </w:p>
          <w:p w14:paraId="6CA9F50F" w14:textId="77777777" w:rsidR="008E6A80" w:rsidRDefault="008E6A80" w:rsidP="000C01CE">
            <w:pPr>
              <w:ind w:left="227"/>
            </w:pPr>
          </w:p>
          <w:p w14:paraId="471D3248" w14:textId="237AFA42" w:rsidR="008E6A80" w:rsidRDefault="008E6A80" w:rsidP="009F6707">
            <w:r w:rsidRPr="008E6A80">
              <w:t>This must include:</w:t>
            </w:r>
          </w:p>
          <w:p w14:paraId="78D4B933" w14:textId="77777777" w:rsidR="008E6A80" w:rsidRDefault="008E6A80" w:rsidP="000C01CE">
            <w:pPr>
              <w:ind w:left="227"/>
            </w:pPr>
          </w:p>
          <w:p w14:paraId="36F7375F" w14:textId="77777777" w:rsidR="008E6A80" w:rsidRPr="008E6A80" w:rsidRDefault="008E6A80" w:rsidP="009F6707">
            <w:pPr>
              <w:pStyle w:val="ListParagraph"/>
              <w:numPr>
                <w:ilvl w:val="0"/>
                <w:numId w:val="31"/>
              </w:numPr>
              <w:rPr>
                <w:sz w:val="24"/>
                <w:szCs w:val="24"/>
              </w:rPr>
            </w:pPr>
            <w:r w:rsidRPr="008E6A80">
              <w:rPr>
                <w:sz w:val="24"/>
                <w:szCs w:val="24"/>
              </w:rPr>
              <w:t>Robust safety fencing enclosing the bin lift/loading area</w:t>
            </w:r>
          </w:p>
          <w:p w14:paraId="45140237" w14:textId="77777777" w:rsidR="008E6A80" w:rsidRPr="008E6A80" w:rsidRDefault="008E6A80" w:rsidP="009F6707">
            <w:pPr>
              <w:pStyle w:val="ListParagraph"/>
              <w:numPr>
                <w:ilvl w:val="0"/>
                <w:numId w:val="31"/>
              </w:numPr>
              <w:rPr>
                <w:sz w:val="24"/>
                <w:szCs w:val="24"/>
              </w:rPr>
            </w:pPr>
            <w:r w:rsidRPr="008E6A80">
              <w:rPr>
                <w:sz w:val="24"/>
                <w:szCs w:val="24"/>
              </w:rPr>
              <w:t>Access gates fitted with interlocked safety switches</w:t>
            </w:r>
          </w:p>
          <w:p w14:paraId="70A3FA68" w14:textId="21651F23" w:rsidR="008E6A80" w:rsidRDefault="008E6A80" w:rsidP="009F6707">
            <w:pPr>
              <w:pStyle w:val="ListParagraph"/>
              <w:numPr>
                <w:ilvl w:val="0"/>
                <w:numId w:val="31"/>
              </w:numPr>
              <w:rPr>
                <w:sz w:val="24"/>
                <w:szCs w:val="24"/>
              </w:rPr>
            </w:pPr>
            <w:r w:rsidRPr="008E6A80">
              <w:rPr>
                <w:sz w:val="24"/>
                <w:szCs w:val="24"/>
              </w:rPr>
              <w:t>A failsafe control system that prevents operation of the bin lift unless</w:t>
            </w:r>
            <w:r>
              <w:rPr>
                <w:sz w:val="24"/>
                <w:szCs w:val="24"/>
              </w:rPr>
              <w:t>:</w:t>
            </w:r>
          </w:p>
          <w:p w14:paraId="41A04C54" w14:textId="77777777" w:rsidR="008E6A80" w:rsidRPr="008E6A80" w:rsidRDefault="008E6A80" w:rsidP="008E6A80">
            <w:pPr>
              <w:pStyle w:val="ListParagraph"/>
              <w:numPr>
                <w:ilvl w:val="0"/>
                <w:numId w:val="34"/>
              </w:numPr>
              <w:rPr>
                <w:sz w:val="24"/>
                <w:szCs w:val="24"/>
              </w:rPr>
            </w:pPr>
            <w:r w:rsidRPr="008E6A80">
              <w:rPr>
                <w:sz w:val="24"/>
                <w:szCs w:val="24"/>
              </w:rPr>
              <w:t>All gates are fully closed</w:t>
            </w:r>
          </w:p>
          <w:p w14:paraId="209033A4" w14:textId="3D9CFCB2" w:rsidR="008E6A80" w:rsidRPr="008E6A80" w:rsidRDefault="008E6A80" w:rsidP="008E6A80">
            <w:pPr>
              <w:pStyle w:val="ListParagraph"/>
              <w:numPr>
                <w:ilvl w:val="0"/>
                <w:numId w:val="34"/>
              </w:numPr>
              <w:rPr>
                <w:sz w:val="24"/>
                <w:szCs w:val="24"/>
              </w:rPr>
            </w:pPr>
            <w:r w:rsidRPr="008E6A80">
              <w:rPr>
                <w:sz w:val="24"/>
                <w:szCs w:val="24"/>
              </w:rPr>
              <w:t>Safety switches are engaged and in the “gate closed” position</w:t>
            </w:r>
          </w:p>
          <w:p w14:paraId="1CD40E6F" w14:textId="77777777" w:rsidR="008E6A80" w:rsidRDefault="008E6A80" w:rsidP="000C01CE">
            <w:pPr>
              <w:ind w:left="227"/>
            </w:pPr>
          </w:p>
          <w:p w14:paraId="7D2A12E3" w14:textId="5C98B448" w:rsidR="008E6A80" w:rsidRDefault="00D93322" w:rsidP="009F6707">
            <w:r w:rsidRPr="00D93322">
              <w:t>Additional requirements:</w:t>
            </w:r>
          </w:p>
          <w:p w14:paraId="34A47234" w14:textId="77777777" w:rsidR="00D93322" w:rsidRDefault="00D93322" w:rsidP="000C01CE">
            <w:pPr>
              <w:ind w:left="227"/>
            </w:pPr>
          </w:p>
          <w:p w14:paraId="4EFAE3A4" w14:textId="77777777" w:rsidR="00D93322" w:rsidRPr="00D93322" w:rsidRDefault="00D93322" w:rsidP="009F6707">
            <w:pPr>
              <w:pStyle w:val="ListParagraph"/>
              <w:numPr>
                <w:ilvl w:val="0"/>
                <w:numId w:val="31"/>
              </w:numPr>
              <w:rPr>
                <w:sz w:val="24"/>
                <w:szCs w:val="24"/>
              </w:rPr>
            </w:pPr>
            <w:r w:rsidRPr="00D93322">
              <w:rPr>
                <w:sz w:val="24"/>
                <w:szCs w:val="24"/>
              </w:rPr>
              <w:t>The safety system must be compliant with all relevant UK safety legislation and standards (including PUWER and machinery safety regulations)</w:t>
            </w:r>
          </w:p>
          <w:p w14:paraId="09FBE6E5" w14:textId="77777777" w:rsidR="00D93322" w:rsidRPr="00D93322" w:rsidRDefault="00D93322" w:rsidP="009F6707">
            <w:pPr>
              <w:pStyle w:val="ListParagraph"/>
              <w:numPr>
                <w:ilvl w:val="0"/>
                <w:numId w:val="31"/>
              </w:numPr>
              <w:rPr>
                <w:sz w:val="24"/>
                <w:szCs w:val="24"/>
              </w:rPr>
            </w:pPr>
            <w:r w:rsidRPr="00D93322">
              <w:rPr>
                <w:sz w:val="24"/>
                <w:szCs w:val="24"/>
              </w:rPr>
              <w:t>The design must eliminate the risk of operator contact with moving parts during operation</w:t>
            </w:r>
          </w:p>
          <w:p w14:paraId="4A56CF7D" w14:textId="1FD58A47" w:rsidR="00D93322" w:rsidRDefault="00D93322" w:rsidP="009F6707">
            <w:pPr>
              <w:pStyle w:val="ListParagraph"/>
              <w:numPr>
                <w:ilvl w:val="0"/>
                <w:numId w:val="31"/>
              </w:numPr>
              <w:rPr>
                <w:sz w:val="24"/>
                <w:szCs w:val="24"/>
              </w:rPr>
            </w:pPr>
            <w:r w:rsidRPr="00D93322">
              <w:rPr>
                <w:sz w:val="24"/>
                <w:szCs w:val="24"/>
              </w:rPr>
              <w:t>Emergency stop controls must be easily accessible from outside the safety enclosure</w:t>
            </w:r>
          </w:p>
          <w:p w14:paraId="2B9E7504" w14:textId="1B15C226" w:rsidR="00D93322" w:rsidRPr="00D93322" w:rsidRDefault="00D93322" w:rsidP="009F6707">
            <w:pPr>
              <w:pStyle w:val="ListParagraph"/>
              <w:numPr>
                <w:ilvl w:val="0"/>
                <w:numId w:val="31"/>
              </w:numPr>
              <w:rPr>
                <w:sz w:val="24"/>
                <w:szCs w:val="24"/>
              </w:rPr>
            </w:pPr>
            <w:r w:rsidRPr="00D93322">
              <w:rPr>
                <w:sz w:val="24"/>
                <w:szCs w:val="24"/>
              </w:rPr>
              <w:t>The system must default to a safe condition in the event of power failure or fault</w:t>
            </w:r>
          </w:p>
          <w:p w14:paraId="19BA9AE3" w14:textId="77777777" w:rsidR="008E6A80" w:rsidRDefault="008E6A80" w:rsidP="00D93322"/>
          <w:p w14:paraId="4C8D971B" w14:textId="09399F34" w:rsidR="008E6A80" w:rsidRDefault="00D93322" w:rsidP="009F6707">
            <w:pPr>
              <w:rPr>
                <w:b/>
                <w:bCs/>
              </w:rPr>
            </w:pPr>
            <w:r w:rsidRPr="00D93322">
              <w:rPr>
                <w:b/>
                <w:bCs/>
              </w:rPr>
              <w:t xml:space="preserve">Service &amp; </w:t>
            </w:r>
            <w:r w:rsidR="005B419D">
              <w:rPr>
                <w:b/>
                <w:bCs/>
              </w:rPr>
              <w:t>Maintenance</w:t>
            </w:r>
            <w:r w:rsidRPr="00D93322">
              <w:rPr>
                <w:b/>
                <w:bCs/>
              </w:rPr>
              <w:t xml:space="preserve"> Requirements</w:t>
            </w:r>
          </w:p>
          <w:p w14:paraId="13EEB21C" w14:textId="77777777" w:rsidR="00D93322" w:rsidRDefault="00D93322" w:rsidP="000C01CE">
            <w:pPr>
              <w:ind w:left="227"/>
              <w:rPr>
                <w:b/>
                <w:bCs/>
              </w:rPr>
            </w:pPr>
          </w:p>
          <w:p w14:paraId="6280A55B" w14:textId="4BEBB926" w:rsidR="00D93322" w:rsidRDefault="00D93322" w:rsidP="009F6707">
            <w:r w:rsidRPr="00D93322">
              <w:t>The Contractor shall provide the following for all leased equipment:</w:t>
            </w:r>
          </w:p>
          <w:p w14:paraId="5B167828" w14:textId="77777777" w:rsidR="00D93322" w:rsidRDefault="00D93322" w:rsidP="000C01CE">
            <w:pPr>
              <w:ind w:left="227"/>
            </w:pPr>
          </w:p>
          <w:p w14:paraId="1F6726BC" w14:textId="77777777" w:rsidR="00D93322" w:rsidRPr="00D93322" w:rsidRDefault="00D93322" w:rsidP="009F6707">
            <w:pPr>
              <w:pStyle w:val="ListParagraph"/>
              <w:numPr>
                <w:ilvl w:val="0"/>
                <w:numId w:val="31"/>
              </w:numPr>
              <w:rPr>
                <w:sz w:val="24"/>
                <w:szCs w:val="24"/>
              </w:rPr>
            </w:pPr>
            <w:r w:rsidRPr="00D93322">
              <w:rPr>
                <w:sz w:val="24"/>
                <w:szCs w:val="24"/>
              </w:rPr>
              <w:t>All servicing, statutory inspections, and preventive maintenance</w:t>
            </w:r>
          </w:p>
          <w:p w14:paraId="5345B51D" w14:textId="39DA42CB" w:rsidR="00D93322" w:rsidRPr="00D93322" w:rsidRDefault="00D93322" w:rsidP="009F6707">
            <w:pPr>
              <w:pStyle w:val="ListParagraph"/>
              <w:numPr>
                <w:ilvl w:val="0"/>
                <w:numId w:val="31"/>
              </w:numPr>
              <w:rPr>
                <w:sz w:val="24"/>
                <w:szCs w:val="24"/>
              </w:rPr>
            </w:pPr>
            <w:r w:rsidRPr="00D93322">
              <w:rPr>
                <w:sz w:val="24"/>
                <w:szCs w:val="24"/>
              </w:rPr>
              <w:t>All repairs, replacement parts, and consumabl</w:t>
            </w:r>
            <w:r>
              <w:rPr>
                <w:sz w:val="24"/>
                <w:szCs w:val="24"/>
              </w:rPr>
              <w:t>es</w:t>
            </w:r>
          </w:p>
          <w:p w14:paraId="344209EE" w14:textId="77777777" w:rsidR="00D93322" w:rsidRPr="00D93322" w:rsidRDefault="00D93322" w:rsidP="009F6707">
            <w:pPr>
              <w:pStyle w:val="ListParagraph"/>
              <w:numPr>
                <w:ilvl w:val="0"/>
                <w:numId w:val="31"/>
              </w:numPr>
              <w:rPr>
                <w:sz w:val="24"/>
                <w:szCs w:val="24"/>
              </w:rPr>
            </w:pPr>
            <w:r w:rsidRPr="00D93322">
              <w:rPr>
                <w:sz w:val="24"/>
                <w:szCs w:val="24"/>
              </w:rPr>
              <w:t>All emergency and non</w:t>
            </w:r>
            <w:r w:rsidRPr="009F6707">
              <w:rPr>
                <w:rFonts w:ascii="Cambria Math" w:hAnsi="Cambria Math" w:cs="Cambria Math"/>
                <w:sz w:val="24"/>
                <w:szCs w:val="24"/>
              </w:rPr>
              <w:t>‑</w:t>
            </w:r>
            <w:r w:rsidRPr="00D93322">
              <w:rPr>
                <w:sz w:val="24"/>
                <w:szCs w:val="24"/>
              </w:rPr>
              <w:t>urgent callouts</w:t>
            </w:r>
          </w:p>
          <w:p w14:paraId="6483B49E" w14:textId="754BBCE5" w:rsidR="00D93322" w:rsidRPr="00D93322" w:rsidRDefault="00D93322" w:rsidP="009F6707">
            <w:pPr>
              <w:pStyle w:val="ListParagraph"/>
              <w:numPr>
                <w:ilvl w:val="0"/>
                <w:numId w:val="31"/>
              </w:numPr>
              <w:rPr>
                <w:sz w:val="24"/>
                <w:szCs w:val="24"/>
              </w:rPr>
            </w:pPr>
            <w:r w:rsidRPr="00D93322">
              <w:rPr>
                <w:sz w:val="24"/>
                <w:szCs w:val="24"/>
              </w:rPr>
              <w:t xml:space="preserve">Full </w:t>
            </w:r>
            <w:r w:rsidR="005B419D">
              <w:rPr>
                <w:sz w:val="24"/>
                <w:szCs w:val="24"/>
              </w:rPr>
              <w:t>maintenance</w:t>
            </w:r>
            <w:r w:rsidRPr="00D93322">
              <w:rPr>
                <w:sz w:val="24"/>
                <w:szCs w:val="24"/>
              </w:rPr>
              <w:t xml:space="preserve"> coverage for the entire duration of the contract</w:t>
            </w:r>
          </w:p>
          <w:p w14:paraId="2BB50457" w14:textId="77777777" w:rsidR="00D93322" w:rsidRPr="00D93322" w:rsidRDefault="00D93322" w:rsidP="009F6707">
            <w:pPr>
              <w:pStyle w:val="ListParagraph"/>
              <w:numPr>
                <w:ilvl w:val="0"/>
                <w:numId w:val="31"/>
              </w:numPr>
              <w:rPr>
                <w:sz w:val="24"/>
                <w:szCs w:val="24"/>
              </w:rPr>
            </w:pPr>
            <w:r w:rsidRPr="00D93322">
              <w:rPr>
                <w:sz w:val="24"/>
                <w:szCs w:val="24"/>
              </w:rPr>
              <w:t>Compliance with all applicable legislation (including PUWER and LOLER where required) and manufacturer standards</w:t>
            </w:r>
          </w:p>
          <w:p w14:paraId="07EEE322" w14:textId="5A744982" w:rsidR="00D93322" w:rsidRDefault="00D93322" w:rsidP="009F6707">
            <w:pPr>
              <w:pStyle w:val="ListParagraph"/>
              <w:numPr>
                <w:ilvl w:val="0"/>
                <w:numId w:val="31"/>
              </w:numPr>
              <w:rPr>
                <w:sz w:val="24"/>
                <w:szCs w:val="24"/>
              </w:rPr>
            </w:pPr>
            <w:r w:rsidRPr="00D93322">
              <w:rPr>
                <w:sz w:val="24"/>
                <w:szCs w:val="24"/>
              </w:rPr>
              <w:t>Full documentation, including:</w:t>
            </w:r>
          </w:p>
          <w:p w14:paraId="3C3A4E9E" w14:textId="77777777" w:rsidR="00D93322" w:rsidRPr="00D93322" w:rsidRDefault="00D93322" w:rsidP="00D93322">
            <w:pPr>
              <w:pStyle w:val="ListParagraph"/>
              <w:numPr>
                <w:ilvl w:val="0"/>
                <w:numId w:val="34"/>
              </w:numPr>
              <w:rPr>
                <w:sz w:val="24"/>
                <w:szCs w:val="24"/>
              </w:rPr>
            </w:pPr>
            <w:r w:rsidRPr="00D93322">
              <w:rPr>
                <w:sz w:val="24"/>
                <w:szCs w:val="24"/>
              </w:rPr>
              <w:t>Service reports</w:t>
            </w:r>
          </w:p>
          <w:p w14:paraId="23E6D78C" w14:textId="77777777" w:rsidR="00D93322" w:rsidRPr="00D93322" w:rsidRDefault="00D93322" w:rsidP="00D93322">
            <w:pPr>
              <w:pStyle w:val="ListParagraph"/>
              <w:numPr>
                <w:ilvl w:val="0"/>
                <w:numId w:val="34"/>
              </w:numPr>
              <w:rPr>
                <w:sz w:val="24"/>
                <w:szCs w:val="24"/>
              </w:rPr>
            </w:pPr>
            <w:r w:rsidRPr="00D93322">
              <w:rPr>
                <w:sz w:val="24"/>
                <w:szCs w:val="24"/>
              </w:rPr>
              <w:t>Inspection certificates</w:t>
            </w:r>
          </w:p>
          <w:p w14:paraId="2FBAF0BA" w14:textId="77777777" w:rsidR="00D93322" w:rsidRDefault="00D93322" w:rsidP="00D93322">
            <w:pPr>
              <w:pStyle w:val="ListParagraph"/>
              <w:numPr>
                <w:ilvl w:val="0"/>
                <w:numId w:val="34"/>
              </w:numPr>
              <w:rPr>
                <w:sz w:val="24"/>
                <w:szCs w:val="24"/>
              </w:rPr>
            </w:pPr>
            <w:r w:rsidRPr="00D93322">
              <w:rPr>
                <w:sz w:val="24"/>
                <w:szCs w:val="24"/>
              </w:rPr>
              <w:t>Safety testing records</w:t>
            </w:r>
          </w:p>
          <w:p w14:paraId="3BB5E961" w14:textId="77777777" w:rsidR="00D93322" w:rsidRPr="009F6707" w:rsidRDefault="00D93322" w:rsidP="009F6707">
            <w:pPr>
              <w:pStyle w:val="ListParagraph"/>
              <w:numPr>
                <w:ilvl w:val="0"/>
                <w:numId w:val="31"/>
              </w:numPr>
              <w:rPr>
                <w:sz w:val="24"/>
                <w:szCs w:val="24"/>
              </w:rPr>
            </w:pPr>
            <w:r w:rsidRPr="00D93322">
              <w:rPr>
                <w:sz w:val="24"/>
                <w:szCs w:val="24"/>
              </w:rPr>
              <w:t>Initial operator training at UHW and UHL</w:t>
            </w:r>
          </w:p>
          <w:p w14:paraId="2BC557A1" w14:textId="7A522081" w:rsidR="00D93322" w:rsidRPr="009F6707" w:rsidRDefault="00D93322" w:rsidP="009F6707">
            <w:pPr>
              <w:pStyle w:val="ListParagraph"/>
              <w:numPr>
                <w:ilvl w:val="0"/>
                <w:numId w:val="31"/>
              </w:numPr>
              <w:rPr>
                <w:sz w:val="24"/>
                <w:szCs w:val="24"/>
              </w:rPr>
            </w:pPr>
            <w:r w:rsidRPr="00D93322">
              <w:rPr>
                <w:sz w:val="24"/>
                <w:szCs w:val="24"/>
              </w:rPr>
              <w:t>Refresher training every 24 months</w:t>
            </w:r>
          </w:p>
          <w:p w14:paraId="319A278A" w14:textId="25B89CB9" w:rsidR="00D93322" w:rsidRPr="00D93322" w:rsidRDefault="00D93322" w:rsidP="009F6707">
            <w:pPr>
              <w:pStyle w:val="Heading2"/>
              <w:rPr>
                <w:rFonts w:eastAsiaTheme="minorHAnsi" w:cstheme="minorBidi"/>
                <w:color w:val="auto"/>
                <w:sz w:val="24"/>
                <w:szCs w:val="24"/>
              </w:rPr>
            </w:pPr>
            <w:r w:rsidRPr="00D93322">
              <w:rPr>
                <w:rFonts w:eastAsiaTheme="minorHAnsi" w:cstheme="minorBidi"/>
                <w:color w:val="auto"/>
                <w:sz w:val="24"/>
                <w:szCs w:val="24"/>
              </w:rPr>
              <w:t xml:space="preserve">All of the above must be fully included within the fixed monthly lease cost, with no additional </w:t>
            </w:r>
            <w:bookmarkStart w:id="3" w:name="_Toc189488989"/>
            <w:r>
              <w:rPr>
                <w:rFonts w:eastAsiaTheme="minorHAnsi" w:cstheme="minorBidi"/>
                <w:color w:val="auto"/>
                <w:sz w:val="24"/>
                <w:szCs w:val="24"/>
              </w:rPr>
              <w:t>charges.</w:t>
            </w:r>
          </w:p>
          <w:p w14:paraId="6F4ED55A" w14:textId="148AF308" w:rsidR="00F42D6B" w:rsidRPr="00F42D6B" w:rsidRDefault="00F42D6B" w:rsidP="009F6707">
            <w:pPr>
              <w:pStyle w:val="Heading2"/>
              <w:rPr>
                <w:b/>
                <w:bCs/>
                <w:color w:val="auto"/>
                <w:sz w:val="24"/>
                <w:szCs w:val="28"/>
              </w:rPr>
            </w:pPr>
            <w:r>
              <w:rPr>
                <w:b/>
                <w:bCs/>
                <w:color w:val="auto"/>
                <w:sz w:val="24"/>
                <w:szCs w:val="28"/>
              </w:rPr>
              <w:t>Output</w:t>
            </w:r>
            <w:r w:rsidRPr="00F42D6B">
              <w:rPr>
                <w:b/>
                <w:bCs/>
                <w:color w:val="auto"/>
                <w:sz w:val="24"/>
                <w:szCs w:val="28"/>
              </w:rPr>
              <w:t xml:space="preserve"> Requirement</w:t>
            </w:r>
            <w:bookmarkEnd w:id="3"/>
          </w:p>
          <w:p w14:paraId="22DF1B88" w14:textId="77777777" w:rsidR="00D27794" w:rsidRDefault="00D27794" w:rsidP="009F6707">
            <w:r>
              <w:t>The Contractor must ensure:</w:t>
            </w:r>
          </w:p>
          <w:p w14:paraId="642FF3EA" w14:textId="77777777" w:rsidR="00D27794" w:rsidRDefault="00D27794" w:rsidP="009F6707"/>
          <w:p w14:paraId="1A828116" w14:textId="77777777" w:rsidR="00D27794" w:rsidRPr="00D27794" w:rsidRDefault="00D27794" w:rsidP="009F6707">
            <w:pPr>
              <w:pStyle w:val="ListParagraph"/>
              <w:numPr>
                <w:ilvl w:val="0"/>
                <w:numId w:val="31"/>
              </w:numPr>
              <w:rPr>
                <w:sz w:val="24"/>
                <w:szCs w:val="24"/>
              </w:rPr>
            </w:pPr>
            <w:r w:rsidRPr="00D27794">
              <w:rPr>
                <w:sz w:val="24"/>
                <w:szCs w:val="24"/>
              </w:rPr>
              <w:t>Equipment remains fully operational and safe at all times.</w:t>
            </w:r>
          </w:p>
          <w:p w14:paraId="4497D1A2" w14:textId="77777777" w:rsidR="00D27794" w:rsidRPr="00D27794" w:rsidRDefault="00D27794" w:rsidP="009F6707">
            <w:pPr>
              <w:pStyle w:val="ListParagraph"/>
              <w:numPr>
                <w:ilvl w:val="0"/>
                <w:numId w:val="31"/>
              </w:numPr>
              <w:rPr>
                <w:sz w:val="24"/>
                <w:szCs w:val="24"/>
              </w:rPr>
            </w:pPr>
            <w:r w:rsidRPr="00D27794">
              <w:rPr>
                <w:sz w:val="24"/>
                <w:szCs w:val="24"/>
              </w:rPr>
              <w:t>All fault, calls are addressed within the response times outlined in Section 3.</w:t>
            </w:r>
          </w:p>
          <w:p w14:paraId="2D48DB53" w14:textId="77777777" w:rsidR="00D27794" w:rsidRPr="00D27794" w:rsidRDefault="00D27794" w:rsidP="009F6707">
            <w:pPr>
              <w:pStyle w:val="ListParagraph"/>
              <w:numPr>
                <w:ilvl w:val="0"/>
                <w:numId w:val="31"/>
              </w:numPr>
              <w:rPr>
                <w:sz w:val="24"/>
                <w:szCs w:val="24"/>
              </w:rPr>
            </w:pPr>
            <w:r w:rsidRPr="00D27794">
              <w:rPr>
                <w:sz w:val="24"/>
                <w:szCs w:val="24"/>
              </w:rPr>
              <w:t>No unplanned downtime exceeds agreed thresholds.</w:t>
            </w:r>
          </w:p>
          <w:p w14:paraId="0DAB4F6D" w14:textId="77777777" w:rsidR="00D27794" w:rsidRPr="00D27794" w:rsidRDefault="00D27794" w:rsidP="009F6707">
            <w:pPr>
              <w:pStyle w:val="ListParagraph"/>
              <w:numPr>
                <w:ilvl w:val="0"/>
                <w:numId w:val="31"/>
              </w:numPr>
              <w:rPr>
                <w:sz w:val="24"/>
                <w:szCs w:val="24"/>
              </w:rPr>
            </w:pPr>
            <w:r w:rsidRPr="00D27794">
              <w:rPr>
                <w:sz w:val="24"/>
                <w:szCs w:val="24"/>
              </w:rPr>
              <w:t>All documentation is provided electronically.</w:t>
            </w:r>
          </w:p>
          <w:p w14:paraId="0BCF9259" w14:textId="77777777" w:rsidR="00D27794" w:rsidRPr="00D27794" w:rsidRDefault="00D27794" w:rsidP="009F6707">
            <w:pPr>
              <w:pStyle w:val="ListParagraph"/>
              <w:numPr>
                <w:ilvl w:val="0"/>
                <w:numId w:val="31"/>
              </w:numPr>
              <w:rPr>
                <w:sz w:val="24"/>
                <w:szCs w:val="24"/>
              </w:rPr>
            </w:pPr>
            <w:r w:rsidRPr="00D27794">
              <w:rPr>
                <w:sz w:val="24"/>
                <w:szCs w:val="24"/>
              </w:rPr>
              <w:t>Equipment is maintained to a standard preventing breakdowns resulting from neglect.</w:t>
            </w:r>
          </w:p>
          <w:p w14:paraId="4E5C0C98" w14:textId="111DF8FE" w:rsidR="000C01CE" w:rsidRPr="009F6707" w:rsidRDefault="00D27794" w:rsidP="009F6707">
            <w:pPr>
              <w:pStyle w:val="ListParagraph"/>
              <w:numPr>
                <w:ilvl w:val="0"/>
                <w:numId w:val="31"/>
              </w:numPr>
              <w:rPr>
                <w:sz w:val="24"/>
                <w:szCs w:val="24"/>
              </w:rPr>
            </w:pPr>
            <w:r w:rsidRPr="00D27794">
              <w:rPr>
                <w:sz w:val="24"/>
                <w:szCs w:val="24"/>
              </w:rPr>
              <w:t>The contractor will provide sufficiently qualified technical staff to execute diligently the works within the time frames identified in Section 3.7.</w:t>
            </w:r>
          </w:p>
        </w:tc>
      </w:tr>
    </w:tbl>
    <w:p w14:paraId="4BDD49DC" w14:textId="77777777" w:rsidR="00FB4B36" w:rsidRDefault="00FB4B36" w:rsidP="00596CE2"/>
    <w:p w14:paraId="467C96BB" w14:textId="77777777" w:rsidR="009D2A45" w:rsidRDefault="009D2A45" w:rsidP="00596CE2"/>
    <w:tbl>
      <w:tblPr>
        <w:tblStyle w:val="TableGrid"/>
        <w:tblW w:w="10348" w:type="dxa"/>
        <w:tblInd w:w="-572" w:type="dxa"/>
        <w:tblLook w:val="04A0" w:firstRow="1" w:lastRow="0" w:firstColumn="1" w:lastColumn="0" w:noHBand="0" w:noVBand="1"/>
      </w:tblPr>
      <w:tblGrid>
        <w:gridCol w:w="10348"/>
      </w:tblGrid>
      <w:tr w:rsidR="00F1299A" w14:paraId="458244A2" w14:textId="77777777">
        <w:tc>
          <w:tcPr>
            <w:tcW w:w="10348" w:type="dxa"/>
            <w:shd w:val="clear" w:color="auto" w:fill="051F37"/>
          </w:tcPr>
          <w:p w14:paraId="327ECCC4" w14:textId="40C6588A" w:rsidR="00F1299A" w:rsidRPr="00411295" w:rsidRDefault="002562AA">
            <w:pPr>
              <w:pStyle w:val="Heading2"/>
              <w:numPr>
                <w:ilvl w:val="0"/>
                <w:numId w:val="2"/>
              </w:numPr>
              <w:rPr>
                <w:b/>
                <w:bCs/>
                <w:szCs w:val="36"/>
              </w:rPr>
            </w:pPr>
            <w:bookmarkStart w:id="4" w:name="_Toc189488990"/>
            <w:r>
              <w:rPr>
                <w:b/>
                <w:bCs/>
                <w:szCs w:val="36"/>
              </w:rPr>
              <w:lastRenderedPageBreak/>
              <w:t>Service Levels &amp; Performance</w:t>
            </w:r>
            <w:bookmarkEnd w:id="4"/>
          </w:p>
        </w:tc>
      </w:tr>
      <w:tr w:rsidR="00F1299A" w14:paraId="78F82E86" w14:textId="77777777">
        <w:tc>
          <w:tcPr>
            <w:tcW w:w="10348" w:type="dxa"/>
          </w:tcPr>
          <w:p w14:paraId="438C250B" w14:textId="03A24D6F" w:rsidR="00D27794" w:rsidRDefault="00D27794" w:rsidP="006D1C17">
            <w:r>
              <w:t xml:space="preserve"> 3.1 Emergency Callouts</w:t>
            </w:r>
          </w:p>
          <w:p w14:paraId="6ADD7F5B" w14:textId="77777777" w:rsidR="00D27794" w:rsidRPr="00D27794" w:rsidRDefault="00D27794" w:rsidP="00D27794">
            <w:pPr>
              <w:pStyle w:val="ListParagraph"/>
              <w:numPr>
                <w:ilvl w:val="0"/>
                <w:numId w:val="20"/>
              </w:numPr>
              <w:rPr>
                <w:sz w:val="24"/>
                <w:szCs w:val="24"/>
              </w:rPr>
            </w:pPr>
            <w:r w:rsidRPr="00D27794">
              <w:rPr>
                <w:sz w:val="24"/>
                <w:szCs w:val="24"/>
              </w:rPr>
              <w:t>Must be confirmed by a Waste Management Supervisor.</w:t>
            </w:r>
          </w:p>
          <w:p w14:paraId="0C62234E" w14:textId="77777777" w:rsidR="00D27794" w:rsidRPr="00D27794" w:rsidRDefault="00D27794" w:rsidP="00D27794">
            <w:pPr>
              <w:pStyle w:val="ListParagraph"/>
              <w:numPr>
                <w:ilvl w:val="0"/>
                <w:numId w:val="20"/>
              </w:numPr>
              <w:rPr>
                <w:sz w:val="24"/>
                <w:szCs w:val="24"/>
              </w:rPr>
            </w:pPr>
            <w:r w:rsidRPr="00D27794">
              <w:rPr>
                <w:sz w:val="24"/>
                <w:szCs w:val="24"/>
              </w:rPr>
              <w:t>Response time: Contractor onsite within 6 hours.</w:t>
            </w:r>
          </w:p>
          <w:p w14:paraId="04537C92" w14:textId="77777777" w:rsidR="00D27794" w:rsidRPr="00D27794" w:rsidRDefault="00D27794" w:rsidP="00D27794">
            <w:pPr>
              <w:pStyle w:val="ListParagraph"/>
              <w:numPr>
                <w:ilvl w:val="0"/>
                <w:numId w:val="20"/>
              </w:numPr>
              <w:rPr>
                <w:sz w:val="24"/>
                <w:szCs w:val="24"/>
              </w:rPr>
            </w:pPr>
            <w:r w:rsidRPr="00D27794">
              <w:rPr>
                <w:sz w:val="24"/>
                <w:szCs w:val="24"/>
              </w:rPr>
              <w:t xml:space="preserve">A uniquely numbered job sheet to be left onsite, detailing: </w:t>
            </w:r>
          </w:p>
          <w:p w14:paraId="1526889F" w14:textId="77777777" w:rsidR="00D27794" w:rsidRPr="00D27794" w:rsidRDefault="00D27794" w:rsidP="00D27794">
            <w:pPr>
              <w:pStyle w:val="ListParagraph"/>
              <w:numPr>
                <w:ilvl w:val="0"/>
                <w:numId w:val="22"/>
              </w:numPr>
              <w:rPr>
                <w:sz w:val="24"/>
                <w:szCs w:val="24"/>
              </w:rPr>
            </w:pPr>
            <w:r w:rsidRPr="00D27794">
              <w:rPr>
                <w:sz w:val="24"/>
                <w:szCs w:val="24"/>
              </w:rPr>
              <w:t>Time onsite</w:t>
            </w:r>
          </w:p>
          <w:p w14:paraId="0C662F05" w14:textId="77777777" w:rsidR="00D27794" w:rsidRPr="00D27794" w:rsidRDefault="00D27794" w:rsidP="00D27794">
            <w:pPr>
              <w:pStyle w:val="ListParagraph"/>
              <w:numPr>
                <w:ilvl w:val="0"/>
                <w:numId w:val="22"/>
              </w:numPr>
              <w:rPr>
                <w:sz w:val="24"/>
                <w:szCs w:val="24"/>
              </w:rPr>
            </w:pPr>
            <w:r w:rsidRPr="00D27794">
              <w:rPr>
                <w:sz w:val="24"/>
                <w:szCs w:val="24"/>
              </w:rPr>
              <w:t>Work completed</w:t>
            </w:r>
          </w:p>
          <w:p w14:paraId="29CD7BC7" w14:textId="3D7A0031" w:rsidR="00F1299A" w:rsidRDefault="00D27794" w:rsidP="00D27794">
            <w:pPr>
              <w:pStyle w:val="ListParagraph"/>
              <w:numPr>
                <w:ilvl w:val="0"/>
                <w:numId w:val="22"/>
              </w:numPr>
              <w:rPr>
                <w:sz w:val="24"/>
                <w:szCs w:val="24"/>
              </w:rPr>
            </w:pPr>
            <w:r w:rsidRPr="00D27794">
              <w:rPr>
                <w:sz w:val="24"/>
                <w:szCs w:val="24"/>
              </w:rPr>
              <w:t>Outstanding work</w:t>
            </w:r>
          </w:p>
          <w:p w14:paraId="2083DEDD" w14:textId="77777777" w:rsidR="00D27794" w:rsidRDefault="00D27794" w:rsidP="00D27794"/>
          <w:p w14:paraId="1879CF9E" w14:textId="30532146" w:rsidR="00D27794" w:rsidRPr="00D27794" w:rsidRDefault="00D27794" w:rsidP="00D27794">
            <w:r>
              <w:t xml:space="preserve">    3.2 Non-Urgent Callouts</w:t>
            </w:r>
          </w:p>
          <w:p w14:paraId="37407B96" w14:textId="5F633485" w:rsidR="00D27794" w:rsidRPr="00D27794" w:rsidRDefault="00D27794" w:rsidP="00A90415">
            <w:pPr>
              <w:pStyle w:val="ListParagraph"/>
              <w:numPr>
                <w:ilvl w:val="0"/>
                <w:numId w:val="20"/>
              </w:numPr>
              <w:rPr>
                <w:sz w:val="24"/>
                <w:szCs w:val="24"/>
              </w:rPr>
            </w:pPr>
            <w:r w:rsidRPr="00D27794">
              <w:rPr>
                <w:sz w:val="24"/>
                <w:szCs w:val="24"/>
              </w:rPr>
              <w:t>Response time within 48 hours</w:t>
            </w:r>
            <w:r w:rsidR="006D1C17">
              <w:rPr>
                <w:sz w:val="24"/>
                <w:szCs w:val="24"/>
              </w:rPr>
              <w:t>,</w:t>
            </w:r>
            <w:r w:rsidRPr="00D27794">
              <w:rPr>
                <w:sz w:val="24"/>
                <w:szCs w:val="24"/>
              </w:rPr>
              <w:t xml:space="preserve"> unless otherwise agreed.</w:t>
            </w:r>
          </w:p>
          <w:p w14:paraId="6EF190C8" w14:textId="77777777" w:rsidR="00D27794" w:rsidRPr="00D27794" w:rsidRDefault="00D27794" w:rsidP="00A90415">
            <w:pPr>
              <w:pStyle w:val="ListParagraph"/>
              <w:numPr>
                <w:ilvl w:val="0"/>
                <w:numId w:val="20"/>
              </w:numPr>
              <w:rPr>
                <w:sz w:val="24"/>
                <w:szCs w:val="24"/>
              </w:rPr>
            </w:pPr>
            <w:r w:rsidRPr="00D27794">
              <w:rPr>
                <w:sz w:val="24"/>
                <w:szCs w:val="24"/>
              </w:rPr>
              <w:t xml:space="preserve">A uniquely numbered job sheet to be left onsite, detailing: </w:t>
            </w:r>
          </w:p>
          <w:p w14:paraId="28083C44" w14:textId="77777777" w:rsidR="00D27794" w:rsidRPr="00D27794" w:rsidRDefault="00D27794" w:rsidP="00D27794">
            <w:pPr>
              <w:pStyle w:val="ListParagraph"/>
              <w:numPr>
                <w:ilvl w:val="0"/>
                <w:numId w:val="22"/>
              </w:numPr>
              <w:rPr>
                <w:sz w:val="24"/>
                <w:szCs w:val="24"/>
              </w:rPr>
            </w:pPr>
            <w:r w:rsidRPr="00D27794">
              <w:rPr>
                <w:sz w:val="24"/>
                <w:szCs w:val="24"/>
              </w:rPr>
              <w:t>Time onsite</w:t>
            </w:r>
          </w:p>
          <w:p w14:paraId="5F57CB9C" w14:textId="77777777" w:rsidR="00D27794" w:rsidRPr="00D27794" w:rsidRDefault="00D27794" w:rsidP="00D27794">
            <w:pPr>
              <w:pStyle w:val="ListParagraph"/>
              <w:numPr>
                <w:ilvl w:val="0"/>
                <w:numId w:val="22"/>
              </w:numPr>
              <w:rPr>
                <w:sz w:val="24"/>
                <w:szCs w:val="24"/>
              </w:rPr>
            </w:pPr>
            <w:r w:rsidRPr="00D27794">
              <w:rPr>
                <w:sz w:val="24"/>
                <w:szCs w:val="24"/>
              </w:rPr>
              <w:t>Work completed</w:t>
            </w:r>
          </w:p>
          <w:p w14:paraId="0A0F7774" w14:textId="3A0B520F" w:rsidR="00D27794" w:rsidRDefault="00D27794" w:rsidP="00D27794">
            <w:pPr>
              <w:pStyle w:val="ListParagraph"/>
              <w:numPr>
                <w:ilvl w:val="0"/>
                <w:numId w:val="22"/>
              </w:numPr>
              <w:rPr>
                <w:sz w:val="24"/>
                <w:szCs w:val="24"/>
              </w:rPr>
            </w:pPr>
            <w:r w:rsidRPr="00D27794">
              <w:rPr>
                <w:sz w:val="24"/>
                <w:szCs w:val="24"/>
              </w:rPr>
              <w:t>Outstanding work</w:t>
            </w:r>
          </w:p>
          <w:p w14:paraId="11FF7778" w14:textId="77777777" w:rsidR="00D27794" w:rsidRDefault="00D27794" w:rsidP="00D27794"/>
          <w:p w14:paraId="6F8162A2" w14:textId="673AB196" w:rsidR="00D27794" w:rsidRDefault="00D27794" w:rsidP="00D27794">
            <w:r>
              <w:t xml:space="preserve">    3.3 </w:t>
            </w:r>
            <w:r w:rsidRPr="00D27794">
              <w:t>Preventive Maintenance &amp; Servicing</w:t>
            </w:r>
          </w:p>
          <w:p w14:paraId="50340F3D" w14:textId="77777777" w:rsidR="00D27794" w:rsidRPr="00D27794" w:rsidRDefault="00D27794" w:rsidP="00D27794">
            <w:pPr>
              <w:pStyle w:val="ListParagraph"/>
              <w:numPr>
                <w:ilvl w:val="0"/>
                <w:numId w:val="24"/>
              </w:numPr>
              <w:rPr>
                <w:sz w:val="24"/>
                <w:szCs w:val="24"/>
              </w:rPr>
            </w:pPr>
            <w:r w:rsidRPr="00D27794">
              <w:rPr>
                <w:sz w:val="24"/>
                <w:szCs w:val="24"/>
              </w:rPr>
              <w:t>Annual major service per compactor.</w:t>
            </w:r>
          </w:p>
          <w:p w14:paraId="78397F28" w14:textId="77777777" w:rsidR="00D27794" w:rsidRPr="00D27794" w:rsidRDefault="00D27794" w:rsidP="00D27794">
            <w:pPr>
              <w:pStyle w:val="ListParagraph"/>
              <w:numPr>
                <w:ilvl w:val="0"/>
                <w:numId w:val="24"/>
              </w:numPr>
              <w:rPr>
                <w:sz w:val="24"/>
                <w:szCs w:val="24"/>
              </w:rPr>
            </w:pPr>
            <w:r w:rsidRPr="00D27794">
              <w:rPr>
                <w:sz w:val="24"/>
                <w:szCs w:val="24"/>
              </w:rPr>
              <w:t>Minor service every 6 months.</w:t>
            </w:r>
          </w:p>
          <w:p w14:paraId="50D0263B" w14:textId="77777777" w:rsidR="00D27794" w:rsidRPr="00D27794" w:rsidRDefault="00D27794" w:rsidP="00D27794">
            <w:pPr>
              <w:pStyle w:val="ListParagraph"/>
              <w:numPr>
                <w:ilvl w:val="0"/>
                <w:numId w:val="24"/>
              </w:numPr>
              <w:rPr>
                <w:sz w:val="24"/>
                <w:szCs w:val="24"/>
              </w:rPr>
            </w:pPr>
            <w:r w:rsidRPr="00D27794">
              <w:rPr>
                <w:sz w:val="24"/>
                <w:szCs w:val="24"/>
              </w:rPr>
              <w:t>All servicing, parts, labour, and certification included in the monthly lease cost.</w:t>
            </w:r>
          </w:p>
          <w:p w14:paraId="3E238699" w14:textId="77777777" w:rsidR="00D27794" w:rsidRDefault="00D27794" w:rsidP="00D27794">
            <w:pPr>
              <w:pStyle w:val="ListParagraph"/>
            </w:pPr>
          </w:p>
          <w:p w14:paraId="2B73CD74" w14:textId="77777777" w:rsidR="00D27794" w:rsidRDefault="00D27794" w:rsidP="00D27794">
            <w:pPr>
              <w:pStyle w:val="ListParagraph"/>
            </w:pPr>
          </w:p>
          <w:p w14:paraId="00AAD911" w14:textId="3ED5B240" w:rsidR="00D27794" w:rsidRDefault="00D27794" w:rsidP="00D27794">
            <w:r>
              <w:t xml:space="preserve">    3.4 </w:t>
            </w:r>
            <w:r w:rsidRPr="00D27794">
              <w:t>Performance Expectations</w:t>
            </w:r>
          </w:p>
          <w:p w14:paraId="7586D172" w14:textId="77777777" w:rsidR="00D27794" w:rsidRPr="00D27794" w:rsidRDefault="00D27794" w:rsidP="00D27794">
            <w:pPr>
              <w:pStyle w:val="ListParagraph"/>
              <w:numPr>
                <w:ilvl w:val="0"/>
                <w:numId w:val="27"/>
              </w:numPr>
              <w:rPr>
                <w:sz w:val="24"/>
                <w:szCs w:val="24"/>
              </w:rPr>
            </w:pPr>
            <w:r w:rsidRPr="00D27794">
              <w:rPr>
                <w:sz w:val="24"/>
                <w:szCs w:val="24"/>
              </w:rPr>
              <w:t>Repeat faults within 30 days must trigger a root</w:t>
            </w:r>
            <w:r w:rsidRPr="00D27794">
              <w:rPr>
                <w:rFonts w:ascii="Cambria Math" w:hAnsi="Cambria Math" w:cs="Cambria Math"/>
                <w:sz w:val="24"/>
                <w:szCs w:val="24"/>
              </w:rPr>
              <w:t>‑</w:t>
            </w:r>
            <w:r w:rsidRPr="00D27794">
              <w:rPr>
                <w:sz w:val="24"/>
                <w:szCs w:val="24"/>
              </w:rPr>
              <w:t>cause investigation.</w:t>
            </w:r>
          </w:p>
          <w:p w14:paraId="501DF607" w14:textId="77777777" w:rsidR="00D27794" w:rsidRPr="00D27794" w:rsidRDefault="00D27794" w:rsidP="00D27794">
            <w:pPr>
              <w:pStyle w:val="ListParagraph"/>
              <w:numPr>
                <w:ilvl w:val="0"/>
                <w:numId w:val="27"/>
              </w:numPr>
              <w:rPr>
                <w:sz w:val="24"/>
                <w:szCs w:val="24"/>
              </w:rPr>
            </w:pPr>
            <w:r w:rsidRPr="00D27794">
              <w:rPr>
                <w:sz w:val="24"/>
                <w:szCs w:val="24"/>
              </w:rPr>
              <w:t>Replacement compactor or temporary unit must be provided if downtime exceeds 48 hours.</w:t>
            </w:r>
          </w:p>
          <w:p w14:paraId="301EA84B" w14:textId="77777777" w:rsidR="00D27794" w:rsidRPr="00D27794" w:rsidRDefault="00D27794" w:rsidP="00D27794">
            <w:pPr>
              <w:pStyle w:val="ListParagraph"/>
            </w:pPr>
          </w:p>
          <w:p w14:paraId="162E67D8" w14:textId="527A249D" w:rsidR="002562AA" w:rsidRDefault="00160831" w:rsidP="00160831">
            <w:r>
              <w:t xml:space="preserve">    3.5 Timescales </w:t>
            </w:r>
          </w:p>
          <w:p w14:paraId="6DDB7433" w14:textId="77777777" w:rsidR="00160831" w:rsidRPr="00160831" w:rsidRDefault="00160831" w:rsidP="00160831">
            <w:pPr>
              <w:pStyle w:val="ListParagraph"/>
              <w:numPr>
                <w:ilvl w:val="0"/>
                <w:numId w:val="28"/>
              </w:numPr>
              <w:rPr>
                <w:sz w:val="24"/>
                <w:szCs w:val="24"/>
              </w:rPr>
            </w:pPr>
            <w:r w:rsidRPr="00160831">
              <w:rPr>
                <w:sz w:val="24"/>
                <w:szCs w:val="24"/>
              </w:rPr>
              <w:t xml:space="preserve">Before completing and submitting tenders, the Tenderers are welcome to visit the locations indicated in section 2 to see the waste operation and the vehicles and gain an understanding of the extent of the work that will be required. </w:t>
            </w:r>
          </w:p>
          <w:p w14:paraId="1705AB83" w14:textId="77777777" w:rsidR="00160831" w:rsidRDefault="00160831" w:rsidP="00160831">
            <w:pPr>
              <w:pStyle w:val="ListParagraph"/>
              <w:numPr>
                <w:ilvl w:val="0"/>
                <w:numId w:val="28"/>
              </w:numPr>
              <w:rPr>
                <w:sz w:val="24"/>
                <w:szCs w:val="24"/>
              </w:rPr>
            </w:pPr>
            <w:r w:rsidRPr="00160831">
              <w:rPr>
                <w:sz w:val="24"/>
                <w:szCs w:val="24"/>
              </w:rPr>
              <w:t>Following the commencement of the contract, skips must be on site at UWH and UHL within 6 weeks.</w:t>
            </w:r>
          </w:p>
          <w:p w14:paraId="0714564F" w14:textId="77777777" w:rsidR="00160831" w:rsidRDefault="00160831" w:rsidP="00160831"/>
          <w:p w14:paraId="2B7F62F3" w14:textId="1BD8C489" w:rsidR="00160831" w:rsidRDefault="00160831" w:rsidP="00160831">
            <w:r>
              <w:t xml:space="preserve">    3.6 Working Arrangements </w:t>
            </w:r>
          </w:p>
          <w:p w14:paraId="084644C0" w14:textId="45B4D3DD" w:rsidR="00160831" w:rsidRDefault="00160831" w:rsidP="00160831">
            <w:r>
              <w:t xml:space="preserve">Whilst on site the workers will have access to the following </w:t>
            </w:r>
          </w:p>
          <w:p w14:paraId="18CC5333" w14:textId="77777777" w:rsidR="00160831" w:rsidRPr="00160831" w:rsidRDefault="00160831" w:rsidP="00160831">
            <w:pPr>
              <w:pStyle w:val="ListParagraph"/>
              <w:numPr>
                <w:ilvl w:val="0"/>
                <w:numId w:val="30"/>
              </w:numPr>
              <w:rPr>
                <w:sz w:val="24"/>
                <w:szCs w:val="24"/>
              </w:rPr>
            </w:pPr>
            <w:r w:rsidRPr="00160831">
              <w:rPr>
                <w:sz w:val="24"/>
                <w:szCs w:val="24"/>
              </w:rPr>
              <w:t>Welfare facilities</w:t>
            </w:r>
          </w:p>
          <w:p w14:paraId="297AD149" w14:textId="71A089A4" w:rsidR="00160831" w:rsidRPr="00160831" w:rsidRDefault="00160831" w:rsidP="00160831">
            <w:pPr>
              <w:pStyle w:val="ListParagraph"/>
              <w:numPr>
                <w:ilvl w:val="0"/>
                <w:numId w:val="30"/>
              </w:numPr>
              <w:rPr>
                <w:sz w:val="24"/>
                <w:szCs w:val="24"/>
              </w:rPr>
            </w:pPr>
            <w:r w:rsidRPr="00160831">
              <w:rPr>
                <w:sz w:val="24"/>
                <w:szCs w:val="24"/>
              </w:rPr>
              <w:t>Power</w:t>
            </w:r>
          </w:p>
          <w:p w14:paraId="5BD7D315" w14:textId="7FAFFB69" w:rsidR="00160831" w:rsidRDefault="00160831" w:rsidP="00160831">
            <w:pPr>
              <w:pStyle w:val="ListParagraph"/>
              <w:numPr>
                <w:ilvl w:val="0"/>
                <w:numId w:val="30"/>
              </w:numPr>
              <w:rPr>
                <w:sz w:val="24"/>
                <w:szCs w:val="24"/>
              </w:rPr>
            </w:pPr>
            <w:r w:rsidRPr="00160831">
              <w:rPr>
                <w:sz w:val="24"/>
                <w:szCs w:val="24"/>
              </w:rPr>
              <w:t>Water</w:t>
            </w:r>
          </w:p>
          <w:p w14:paraId="0DA89A51" w14:textId="77777777" w:rsidR="00160831" w:rsidRDefault="00160831" w:rsidP="00160831"/>
          <w:p w14:paraId="35C97234" w14:textId="77777777" w:rsidR="00160831" w:rsidRDefault="00160831" w:rsidP="00160831">
            <w:r>
              <w:lastRenderedPageBreak/>
              <w:t xml:space="preserve">Permits to work will be issued by the Health Board for any work that requires hot works. </w:t>
            </w:r>
          </w:p>
          <w:p w14:paraId="0C2F024C" w14:textId="77777777" w:rsidR="00160831" w:rsidRDefault="00160831" w:rsidP="00160831"/>
          <w:p w14:paraId="0277C314" w14:textId="77777777" w:rsidR="00160831" w:rsidRDefault="00160831" w:rsidP="00160831">
            <w:r>
              <w:t xml:space="preserve">All maintenance contractors will be required to report to a Waste Supervisor upon their arrival so they can be signed in and directed to the relevant machine. Any new contractors will be required to complete a site induction before the commencement of work. </w:t>
            </w:r>
          </w:p>
          <w:p w14:paraId="478382D9" w14:textId="77777777" w:rsidR="00160831" w:rsidRDefault="00160831" w:rsidP="00160831"/>
          <w:p w14:paraId="7818032C" w14:textId="7241021D" w:rsidR="00160831" w:rsidRDefault="00160831" w:rsidP="00160831">
            <w:r>
              <w:t>The Contractor shall allow for carrying out the works identified at times which may not be considered ‘normal working hours’. This is considered to be weekends and bank holidays and in particular applies to emergency call out requests.</w:t>
            </w:r>
          </w:p>
          <w:p w14:paraId="3286CB61" w14:textId="77777777" w:rsidR="00160831" w:rsidRDefault="00160831" w:rsidP="00160831"/>
          <w:p w14:paraId="24FF7DC4" w14:textId="18BF5F17" w:rsidR="00160831" w:rsidRDefault="00160831" w:rsidP="00160831">
            <w:r>
              <w:t xml:space="preserve">  3.7 Service Levels &amp; Performance </w:t>
            </w:r>
          </w:p>
          <w:p w14:paraId="36E1BF78" w14:textId="77777777" w:rsidR="00160831" w:rsidRDefault="00160831" w:rsidP="00160831"/>
          <w:tbl>
            <w:tblPr>
              <w:tblStyle w:val="TableGrid"/>
              <w:tblW w:w="0" w:type="auto"/>
              <w:tblLook w:val="04A0" w:firstRow="1" w:lastRow="0" w:firstColumn="1" w:lastColumn="0" w:noHBand="0" w:noVBand="1"/>
            </w:tblPr>
            <w:tblGrid>
              <w:gridCol w:w="5061"/>
              <w:gridCol w:w="5061"/>
            </w:tblGrid>
            <w:tr w:rsidR="00160831" w14:paraId="7DE60504" w14:textId="77777777" w:rsidTr="00160831">
              <w:tc>
                <w:tcPr>
                  <w:tcW w:w="5061" w:type="dxa"/>
                </w:tcPr>
                <w:p w14:paraId="41288A47" w14:textId="35D81DD0" w:rsidR="00160831" w:rsidRDefault="00160831" w:rsidP="00160831">
                  <w:r>
                    <w:t xml:space="preserve">1. Emergency Callouts &amp; Relevant Repairs </w:t>
                  </w:r>
                </w:p>
              </w:tc>
              <w:tc>
                <w:tcPr>
                  <w:tcW w:w="5061" w:type="dxa"/>
                </w:tcPr>
                <w:p w14:paraId="4CE4F538" w14:textId="77777777" w:rsidR="00160831" w:rsidRDefault="00160831" w:rsidP="00160831">
                  <w:r>
                    <w:t xml:space="preserve">Emergency call out to be confirmed by Waste Management Supervisor (via email). </w:t>
                  </w:r>
                  <w:r w:rsidRPr="00160831">
                    <w:rPr>
                      <w:b/>
                      <w:bCs/>
                    </w:rPr>
                    <w:t>Contractor to be on site within 6 hours.</w:t>
                  </w:r>
                  <w:r>
                    <w:t xml:space="preserve"> </w:t>
                  </w:r>
                </w:p>
                <w:p w14:paraId="06A054FE" w14:textId="77777777" w:rsidR="00160831" w:rsidRDefault="00160831" w:rsidP="00160831">
                  <w:r>
                    <w:t>Job sheets to be left on site indicating:</w:t>
                  </w:r>
                </w:p>
                <w:p w14:paraId="4FE93A1D" w14:textId="77777777" w:rsidR="00160831" w:rsidRDefault="00160831" w:rsidP="00160831">
                  <w:r>
                    <w:t>-</w:t>
                  </w:r>
                  <w:r>
                    <w:tab/>
                    <w:t>Time on site</w:t>
                  </w:r>
                </w:p>
                <w:p w14:paraId="416739F6" w14:textId="77777777" w:rsidR="00160831" w:rsidRDefault="00160831" w:rsidP="00160831">
                  <w:r>
                    <w:t>-</w:t>
                  </w:r>
                  <w:r>
                    <w:tab/>
                    <w:t>Work completed</w:t>
                  </w:r>
                </w:p>
                <w:p w14:paraId="30275A86" w14:textId="77777777" w:rsidR="00160831" w:rsidRDefault="00160831" w:rsidP="00160831">
                  <w:r>
                    <w:t>-</w:t>
                  </w:r>
                  <w:r>
                    <w:tab/>
                    <w:t>Work outstanding</w:t>
                  </w:r>
                </w:p>
                <w:p w14:paraId="4B4DACAB" w14:textId="70C89D72" w:rsidR="00160831" w:rsidRDefault="00160831" w:rsidP="00160831">
                  <w:r>
                    <w:t>Job sheets must be uniquely numbered.</w:t>
                  </w:r>
                </w:p>
              </w:tc>
            </w:tr>
            <w:tr w:rsidR="00160831" w14:paraId="4C83121B" w14:textId="77777777" w:rsidTr="00160831">
              <w:tc>
                <w:tcPr>
                  <w:tcW w:w="5061" w:type="dxa"/>
                </w:tcPr>
                <w:p w14:paraId="7C5B760B" w14:textId="05720B8A" w:rsidR="00160831" w:rsidRDefault="00160831" w:rsidP="00160831">
                  <w:r>
                    <w:t xml:space="preserve">2. Non-urgent Callouts &amp; Relevant Repairs </w:t>
                  </w:r>
                </w:p>
              </w:tc>
              <w:tc>
                <w:tcPr>
                  <w:tcW w:w="5061" w:type="dxa"/>
                </w:tcPr>
                <w:p w14:paraId="225F5C25" w14:textId="77777777" w:rsidR="00160831" w:rsidRDefault="00160831" w:rsidP="00160831">
                  <w:r>
                    <w:t>Contractor to be on site within 48 hours.</w:t>
                  </w:r>
                </w:p>
                <w:p w14:paraId="3F5EB0FD" w14:textId="77777777" w:rsidR="00160831" w:rsidRDefault="00160831" w:rsidP="00160831">
                  <w:r>
                    <w:t>Job sheets to be left on site indicating:</w:t>
                  </w:r>
                </w:p>
                <w:p w14:paraId="2EB8A092" w14:textId="77777777" w:rsidR="00160831" w:rsidRDefault="00160831" w:rsidP="00160831">
                  <w:r>
                    <w:t>-</w:t>
                  </w:r>
                  <w:r>
                    <w:tab/>
                    <w:t>Time on site</w:t>
                  </w:r>
                </w:p>
                <w:p w14:paraId="7BF4BF87" w14:textId="77777777" w:rsidR="00160831" w:rsidRDefault="00160831" w:rsidP="00160831">
                  <w:r>
                    <w:t>-</w:t>
                  </w:r>
                  <w:r>
                    <w:tab/>
                    <w:t>Work completed</w:t>
                  </w:r>
                </w:p>
                <w:p w14:paraId="77648A9C" w14:textId="77777777" w:rsidR="00160831" w:rsidRDefault="00160831" w:rsidP="00160831">
                  <w:r>
                    <w:t>-</w:t>
                  </w:r>
                  <w:r>
                    <w:tab/>
                    <w:t>Work outstanding</w:t>
                  </w:r>
                </w:p>
                <w:p w14:paraId="5BCC6D1E" w14:textId="67268A84" w:rsidR="00160831" w:rsidRDefault="00160831" w:rsidP="00160831">
                  <w:r>
                    <w:t>Job sheets must be uniquely numbered.</w:t>
                  </w:r>
                </w:p>
              </w:tc>
            </w:tr>
          </w:tbl>
          <w:p w14:paraId="194FE18D" w14:textId="77777777" w:rsidR="00160831" w:rsidRPr="00160831" w:rsidRDefault="00160831" w:rsidP="00160831"/>
          <w:p w14:paraId="1B752AD0" w14:textId="77777777" w:rsidR="002562AA" w:rsidRPr="00CE5F66" w:rsidRDefault="002562AA" w:rsidP="00A90415"/>
        </w:tc>
      </w:tr>
    </w:tbl>
    <w:p w14:paraId="0C0B8F22" w14:textId="77777777" w:rsidR="00F1299A" w:rsidRDefault="00F1299A" w:rsidP="00596CE2"/>
    <w:p w14:paraId="2EF47596" w14:textId="77777777" w:rsidR="005873A9" w:rsidRDefault="005873A9" w:rsidP="00596CE2"/>
    <w:p w14:paraId="7B793E77" w14:textId="77777777" w:rsidR="00CE5F66" w:rsidRDefault="00CE5F66" w:rsidP="00596CE2"/>
    <w:sectPr w:rsidR="00CE5F6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CEF2" w14:textId="77777777" w:rsidR="00774BD4" w:rsidRDefault="00774BD4" w:rsidP="00411295">
      <w:pPr>
        <w:spacing w:after="0" w:line="240" w:lineRule="auto"/>
      </w:pPr>
      <w:r>
        <w:separator/>
      </w:r>
    </w:p>
  </w:endnote>
  <w:endnote w:type="continuationSeparator" w:id="0">
    <w:p w14:paraId="7B102E1C" w14:textId="77777777" w:rsidR="00774BD4" w:rsidRDefault="00774BD4" w:rsidP="00411295">
      <w:pPr>
        <w:spacing w:after="0" w:line="240" w:lineRule="auto"/>
      </w:pPr>
      <w:r>
        <w:continuationSeparator/>
      </w:r>
    </w:p>
  </w:endnote>
  <w:endnote w:type="continuationNotice" w:id="1">
    <w:p w14:paraId="60D8238D" w14:textId="77777777" w:rsidR="00774BD4" w:rsidRDefault="00774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514866"/>
      <w:docPartObj>
        <w:docPartGallery w:val="Page Numbers (Bottom of Page)"/>
        <w:docPartUnique/>
      </w:docPartObj>
    </w:sdtPr>
    <w:sdtEndPr>
      <w:rPr>
        <w:noProof/>
      </w:rPr>
    </w:sdtEndPr>
    <w:sdtContent>
      <w:p w14:paraId="7CE98D5D" w14:textId="157209F4" w:rsidR="00AD701F" w:rsidRDefault="00AD701F">
        <w:pPr>
          <w:pStyle w:val="Footer"/>
          <w:jc w:val="center"/>
        </w:pPr>
        <w:r>
          <w:rPr>
            <w:noProof/>
          </w:rPr>
          <mc:AlternateContent>
            <mc:Choice Requires="wps">
              <w:drawing>
                <wp:inline distT="0" distB="0" distL="0" distR="0" wp14:anchorId="3C9EDB97" wp14:editId="79B9A86D">
                  <wp:extent cx="5467350" cy="45085"/>
                  <wp:effectExtent l="0" t="9525" r="0" b="2540"/>
                  <wp:docPr id="1431436431"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w14:anchorId="1632AC39">
                <v:shapetype id="_x0000_t110" coordsize="21600,21600" o:spt="110" path="m10800,l,10800,10800,21600,21600,10800xe" w14:anchorId="2CD2C618">
                  <v:stroke joinstyle="miter"/>
                  <v:path textboxrect="5400,5400,16200,16200" gradientshapeok="t" o:connecttype="rect"/>
                </v:shapetype>
                <v:shape id="Flowchart: Decision 10"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26E1252B" w14:textId="4B6C5126" w:rsidR="00AD701F" w:rsidRDefault="00AD7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39810" w14:textId="070944C0" w:rsidR="00411295" w:rsidRDefault="004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2E00" w14:textId="77777777" w:rsidR="00774BD4" w:rsidRDefault="00774BD4" w:rsidP="00411295">
      <w:pPr>
        <w:spacing w:after="0" w:line="240" w:lineRule="auto"/>
      </w:pPr>
      <w:r>
        <w:separator/>
      </w:r>
    </w:p>
  </w:footnote>
  <w:footnote w:type="continuationSeparator" w:id="0">
    <w:p w14:paraId="6DE9108C" w14:textId="77777777" w:rsidR="00774BD4" w:rsidRDefault="00774BD4" w:rsidP="00411295">
      <w:pPr>
        <w:spacing w:after="0" w:line="240" w:lineRule="auto"/>
      </w:pPr>
      <w:r>
        <w:continuationSeparator/>
      </w:r>
    </w:p>
  </w:footnote>
  <w:footnote w:type="continuationNotice" w:id="1">
    <w:p w14:paraId="4A272838" w14:textId="77777777" w:rsidR="00774BD4" w:rsidRDefault="00774B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0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170956"/>
    <w:multiLevelType w:val="hybridMultilevel"/>
    <w:tmpl w:val="70E6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11A5"/>
    <w:multiLevelType w:val="multilevel"/>
    <w:tmpl w:val="6AFA532E"/>
    <w:lvl w:ilvl="0">
      <w:start w:val="1"/>
      <w:numFmt w:val="decimal"/>
      <w:lvlText w:val="%1."/>
      <w:lvlJc w:val="left"/>
      <w:pPr>
        <w:ind w:left="360" w:hanging="133"/>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5BC"/>
    <w:multiLevelType w:val="multilevel"/>
    <w:tmpl w:val="B1A0ED88"/>
    <w:lvl w:ilvl="0">
      <w:start w:val="1"/>
      <w:numFmt w:val="decimal"/>
      <w:lvlText w:val="%1."/>
      <w:lvlJc w:val="left"/>
      <w:pPr>
        <w:ind w:left="360" w:hanging="360"/>
      </w:pPr>
      <w:rPr>
        <w:rFonts w:hint="default"/>
      </w:rPr>
    </w:lvl>
    <w:lvl w:ilvl="1">
      <w:start w:val="1"/>
      <w:numFmt w:val="decimal"/>
      <w:lvlText w:val="3.%2."/>
      <w:lvlJc w:val="left"/>
      <w:pPr>
        <w:ind w:left="792" w:hanging="565"/>
      </w:pPr>
      <w:rPr>
        <w:rFonts w:hint="default"/>
      </w:rPr>
    </w:lvl>
    <w:lvl w:ilvl="2">
      <w:start w:val="1"/>
      <w:numFmt w:val="decimal"/>
      <w:lvlText w:val="%1.%2.%3."/>
      <w:lvlJc w:val="left"/>
      <w:pPr>
        <w:ind w:left="79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A56598"/>
    <w:multiLevelType w:val="hybridMultilevel"/>
    <w:tmpl w:val="9DBA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31520"/>
    <w:multiLevelType w:val="multilevel"/>
    <w:tmpl w:val="D6CCFA9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1225CB"/>
    <w:multiLevelType w:val="hybridMultilevel"/>
    <w:tmpl w:val="1B00123C"/>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7" w15:restartNumberingAfterBreak="0">
    <w:nsid w:val="11470E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025757"/>
    <w:multiLevelType w:val="hybridMultilevel"/>
    <w:tmpl w:val="E8A8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7425A"/>
    <w:multiLevelType w:val="multilevel"/>
    <w:tmpl w:val="1C0C7206"/>
    <w:lvl w:ilvl="0">
      <w:start w:val="2"/>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F28EF"/>
    <w:multiLevelType w:val="hybridMultilevel"/>
    <w:tmpl w:val="14B00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B45018"/>
    <w:multiLevelType w:val="hybridMultilevel"/>
    <w:tmpl w:val="C540DCA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2" w15:restartNumberingAfterBreak="0">
    <w:nsid w:val="29542929"/>
    <w:multiLevelType w:val="hybridMultilevel"/>
    <w:tmpl w:val="6C72C88C"/>
    <w:lvl w:ilvl="0" w:tplc="5A666E58">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37D60"/>
    <w:multiLevelType w:val="hybridMultilevel"/>
    <w:tmpl w:val="636C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C10FA"/>
    <w:multiLevelType w:val="hybridMultilevel"/>
    <w:tmpl w:val="8726214A"/>
    <w:lvl w:ilvl="0" w:tplc="94BA107A">
      <w:start w:val="3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3C3E55"/>
    <w:multiLevelType w:val="hybridMultilevel"/>
    <w:tmpl w:val="12C8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47182"/>
    <w:multiLevelType w:val="hybridMultilevel"/>
    <w:tmpl w:val="90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64C63"/>
    <w:multiLevelType w:val="hybridMultilevel"/>
    <w:tmpl w:val="5CA46B1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353F7015"/>
    <w:multiLevelType w:val="hybridMultilevel"/>
    <w:tmpl w:val="4B7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26FB3"/>
    <w:multiLevelType w:val="hybridMultilevel"/>
    <w:tmpl w:val="E49844CC"/>
    <w:lvl w:ilvl="0" w:tplc="5A666E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07032"/>
    <w:multiLevelType w:val="hybridMultilevel"/>
    <w:tmpl w:val="EB70DDCE"/>
    <w:lvl w:ilvl="0" w:tplc="762CECD0">
      <w:numFmt w:val="bullet"/>
      <w:lvlText w:val=""/>
      <w:lvlJc w:val="left"/>
      <w:pPr>
        <w:ind w:left="1307" w:hanging="360"/>
      </w:pPr>
      <w:rPr>
        <w:rFonts w:ascii="Wingdings" w:eastAsiaTheme="minorHAnsi" w:hAnsi="Wingdings" w:cstheme="minorBidi" w:hint="default"/>
      </w:rPr>
    </w:lvl>
    <w:lvl w:ilvl="1" w:tplc="08090003" w:tentative="1">
      <w:start w:val="1"/>
      <w:numFmt w:val="bullet"/>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21" w15:restartNumberingAfterBreak="0">
    <w:nsid w:val="3EC7172B"/>
    <w:multiLevelType w:val="hybridMultilevel"/>
    <w:tmpl w:val="1F4E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A7EED"/>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9A38FD"/>
    <w:multiLevelType w:val="hybridMultilevel"/>
    <w:tmpl w:val="DFA4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E5652"/>
    <w:multiLevelType w:val="hybridMultilevel"/>
    <w:tmpl w:val="C9208666"/>
    <w:lvl w:ilvl="0" w:tplc="5A666E5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F96EC9"/>
    <w:multiLevelType w:val="hybridMultilevel"/>
    <w:tmpl w:val="BF46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9200A"/>
    <w:multiLevelType w:val="hybridMultilevel"/>
    <w:tmpl w:val="C94E3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867E74"/>
    <w:multiLevelType w:val="hybridMultilevel"/>
    <w:tmpl w:val="E8C4500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9" w15:restartNumberingAfterBreak="0">
    <w:nsid w:val="5BB56EBF"/>
    <w:multiLevelType w:val="hybridMultilevel"/>
    <w:tmpl w:val="E4B0F2F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0" w15:restartNumberingAfterBreak="0">
    <w:nsid w:val="5C8100F4"/>
    <w:multiLevelType w:val="hybridMultilevel"/>
    <w:tmpl w:val="88E0719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1" w15:restartNumberingAfterBreak="0">
    <w:nsid w:val="611A00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1C27D9"/>
    <w:multiLevelType w:val="hybridMultilevel"/>
    <w:tmpl w:val="B20AD1AC"/>
    <w:lvl w:ilvl="0" w:tplc="94BA107A">
      <w:start w:val="32"/>
      <w:numFmt w:val="bullet"/>
      <w:lvlText w:val=""/>
      <w:lvlJc w:val="left"/>
      <w:pPr>
        <w:ind w:left="1307" w:hanging="360"/>
      </w:pPr>
      <w:rPr>
        <w:rFonts w:ascii="Wingdings" w:eastAsiaTheme="minorHAnsi" w:hAnsi="Wingdings" w:cstheme="minorBidi"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3" w15:restartNumberingAfterBreak="0">
    <w:nsid w:val="670D1A8D"/>
    <w:multiLevelType w:val="hybridMultilevel"/>
    <w:tmpl w:val="89BC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632CD"/>
    <w:multiLevelType w:val="hybridMultilevel"/>
    <w:tmpl w:val="6324F770"/>
    <w:lvl w:ilvl="0" w:tplc="94BA107A">
      <w:start w:val="3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3418B"/>
    <w:multiLevelType w:val="hybridMultilevel"/>
    <w:tmpl w:val="5D40E090"/>
    <w:lvl w:ilvl="0" w:tplc="762CECD0">
      <w:numFmt w:val="bullet"/>
      <w:lvlText w:val=""/>
      <w:lvlJc w:val="left"/>
      <w:pPr>
        <w:ind w:left="1534" w:hanging="360"/>
      </w:pPr>
      <w:rPr>
        <w:rFonts w:ascii="Wingdings" w:eastAsiaTheme="minorHAnsi" w:hAnsi="Wingdings" w:cstheme="minorBidi"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6"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D246D2"/>
    <w:multiLevelType w:val="hybridMultilevel"/>
    <w:tmpl w:val="3550B48E"/>
    <w:lvl w:ilvl="0" w:tplc="5A666E5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E460F"/>
    <w:multiLevelType w:val="multilevel"/>
    <w:tmpl w:val="5C64BB80"/>
    <w:lvl w:ilvl="0">
      <w:start w:val="1"/>
      <w:numFmt w:val="decimal"/>
      <w:lvlText w:val="%1."/>
      <w:lvlJc w:val="left"/>
      <w:pPr>
        <w:ind w:left="360" w:hanging="360"/>
      </w:pPr>
      <w:rPr>
        <w:rFonts w:hint="default"/>
      </w:rPr>
    </w:lvl>
    <w:lvl w:ilvl="1">
      <w:start w:val="1"/>
      <w:numFmt w:val="none"/>
      <w:lvlText w:val="3.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7073FC"/>
    <w:multiLevelType w:val="hybridMultilevel"/>
    <w:tmpl w:val="5D7CEE10"/>
    <w:lvl w:ilvl="0" w:tplc="D0DAEA48">
      <w:start w:val="32"/>
      <w:numFmt w:val="bullet"/>
      <w:lvlText w:val=""/>
      <w:lvlJc w:val="left"/>
      <w:pPr>
        <w:ind w:left="587" w:hanging="360"/>
      </w:pPr>
      <w:rPr>
        <w:rFonts w:ascii="Wingdings" w:eastAsiaTheme="minorHAnsi" w:hAnsi="Wingdings" w:cstheme="minorBid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num w:numId="1" w16cid:durableId="420682548">
    <w:abstractNumId w:val="27"/>
  </w:num>
  <w:num w:numId="2" w16cid:durableId="1768651737">
    <w:abstractNumId w:val="36"/>
  </w:num>
  <w:num w:numId="3" w16cid:durableId="702294004">
    <w:abstractNumId w:val="2"/>
  </w:num>
  <w:num w:numId="4" w16cid:durableId="584266368">
    <w:abstractNumId w:val="9"/>
  </w:num>
  <w:num w:numId="5" w16cid:durableId="1487281456">
    <w:abstractNumId w:val="25"/>
  </w:num>
  <w:num w:numId="6" w16cid:durableId="1908030790">
    <w:abstractNumId w:val="7"/>
  </w:num>
  <w:num w:numId="7" w16cid:durableId="1485706167">
    <w:abstractNumId w:val="0"/>
  </w:num>
  <w:num w:numId="8" w16cid:durableId="47147961">
    <w:abstractNumId w:val="31"/>
  </w:num>
  <w:num w:numId="9" w16cid:durableId="580724922">
    <w:abstractNumId w:val="16"/>
  </w:num>
  <w:num w:numId="10" w16cid:durableId="1090397347">
    <w:abstractNumId w:val="24"/>
  </w:num>
  <w:num w:numId="11" w16cid:durableId="899747337">
    <w:abstractNumId w:val="12"/>
  </w:num>
  <w:num w:numId="12" w16cid:durableId="527525120">
    <w:abstractNumId w:val="37"/>
  </w:num>
  <w:num w:numId="13" w16cid:durableId="593437138">
    <w:abstractNumId w:val="19"/>
  </w:num>
  <w:num w:numId="14" w16cid:durableId="1360619132">
    <w:abstractNumId w:val="38"/>
  </w:num>
  <w:num w:numId="15" w16cid:durableId="682165188">
    <w:abstractNumId w:val="3"/>
  </w:num>
  <w:num w:numId="16" w16cid:durableId="1749620224">
    <w:abstractNumId w:val="22"/>
  </w:num>
  <w:num w:numId="17" w16cid:durableId="663241875">
    <w:abstractNumId w:val="5"/>
  </w:num>
  <w:num w:numId="18" w16cid:durableId="374700795">
    <w:abstractNumId w:val="17"/>
  </w:num>
  <w:num w:numId="19" w16cid:durableId="1506897362">
    <w:abstractNumId w:val="28"/>
  </w:num>
  <w:num w:numId="20" w16cid:durableId="1687755196">
    <w:abstractNumId w:val="4"/>
  </w:num>
  <w:num w:numId="21" w16cid:durableId="1825269916">
    <w:abstractNumId w:val="39"/>
  </w:num>
  <w:num w:numId="22" w16cid:durableId="2143499989">
    <w:abstractNumId w:val="14"/>
  </w:num>
  <w:num w:numId="23" w16cid:durableId="1759519975">
    <w:abstractNumId w:val="32"/>
  </w:num>
  <w:num w:numId="24" w16cid:durableId="1298993953">
    <w:abstractNumId w:val="1"/>
  </w:num>
  <w:num w:numId="25" w16cid:durableId="1083769189">
    <w:abstractNumId w:val="23"/>
  </w:num>
  <w:num w:numId="26" w16cid:durableId="877740238">
    <w:abstractNumId w:val="34"/>
  </w:num>
  <w:num w:numId="27" w16cid:durableId="1535844128">
    <w:abstractNumId w:val="18"/>
  </w:num>
  <w:num w:numId="28" w16cid:durableId="246037742">
    <w:abstractNumId w:val="21"/>
  </w:num>
  <w:num w:numId="29" w16cid:durableId="2136825453">
    <w:abstractNumId w:val="26"/>
  </w:num>
  <w:num w:numId="30" w16cid:durableId="1107582782">
    <w:abstractNumId w:val="13"/>
  </w:num>
  <w:num w:numId="31" w16cid:durableId="1811703286">
    <w:abstractNumId w:val="33"/>
  </w:num>
  <w:num w:numId="32" w16cid:durableId="2061055120">
    <w:abstractNumId w:val="10"/>
  </w:num>
  <w:num w:numId="33" w16cid:durableId="712845333">
    <w:abstractNumId w:val="30"/>
  </w:num>
  <w:num w:numId="34" w16cid:durableId="2137292719">
    <w:abstractNumId w:val="20"/>
  </w:num>
  <w:num w:numId="35" w16cid:durableId="454057108">
    <w:abstractNumId w:val="35"/>
  </w:num>
  <w:num w:numId="36" w16cid:durableId="1752653643">
    <w:abstractNumId w:val="8"/>
  </w:num>
  <w:num w:numId="37" w16cid:durableId="759834670">
    <w:abstractNumId w:val="11"/>
  </w:num>
  <w:num w:numId="38" w16cid:durableId="2114544404">
    <w:abstractNumId w:val="15"/>
  </w:num>
  <w:num w:numId="39" w16cid:durableId="1888639154">
    <w:abstractNumId w:val="29"/>
  </w:num>
  <w:num w:numId="40" w16cid:durableId="1557161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41797"/>
    <w:rsid w:val="00045157"/>
    <w:rsid w:val="0004778D"/>
    <w:rsid w:val="000477DC"/>
    <w:rsid w:val="00060A2E"/>
    <w:rsid w:val="00063AF2"/>
    <w:rsid w:val="0006717D"/>
    <w:rsid w:val="0009623D"/>
    <w:rsid w:val="000B60CF"/>
    <w:rsid w:val="000C01CE"/>
    <w:rsid w:val="000F6410"/>
    <w:rsid w:val="00113105"/>
    <w:rsid w:val="0013216C"/>
    <w:rsid w:val="0014547E"/>
    <w:rsid w:val="00160831"/>
    <w:rsid w:val="001B1ACA"/>
    <w:rsid w:val="001C58F2"/>
    <w:rsid w:val="001D4708"/>
    <w:rsid w:val="0020090A"/>
    <w:rsid w:val="00246DC4"/>
    <w:rsid w:val="002562AA"/>
    <w:rsid w:val="0026547F"/>
    <w:rsid w:val="0027312A"/>
    <w:rsid w:val="00283689"/>
    <w:rsid w:val="002850EC"/>
    <w:rsid w:val="00285907"/>
    <w:rsid w:val="002957F7"/>
    <w:rsid w:val="002A14AE"/>
    <w:rsid w:val="002B3B8E"/>
    <w:rsid w:val="002B4295"/>
    <w:rsid w:val="002B65D4"/>
    <w:rsid w:val="002E66C9"/>
    <w:rsid w:val="00315260"/>
    <w:rsid w:val="00321410"/>
    <w:rsid w:val="00334DD6"/>
    <w:rsid w:val="00345E19"/>
    <w:rsid w:val="0035301E"/>
    <w:rsid w:val="003722B4"/>
    <w:rsid w:val="00377561"/>
    <w:rsid w:val="00381BF2"/>
    <w:rsid w:val="003A7B01"/>
    <w:rsid w:val="003C30CD"/>
    <w:rsid w:val="003D242E"/>
    <w:rsid w:val="003D326E"/>
    <w:rsid w:val="003D495F"/>
    <w:rsid w:val="003D500C"/>
    <w:rsid w:val="00402450"/>
    <w:rsid w:val="00411295"/>
    <w:rsid w:val="00414BD7"/>
    <w:rsid w:val="00437DFF"/>
    <w:rsid w:val="00443276"/>
    <w:rsid w:val="004569D6"/>
    <w:rsid w:val="00466EB6"/>
    <w:rsid w:val="00493581"/>
    <w:rsid w:val="004A14D7"/>
    <w:rsid w:val="004B0095"/>
    <w:rsid w:val="004C0D2B"/>
    <w:rsid w:val="004C41DC"/>
    <w:rsid w:val="004D2DA8"/>
    <w:rsid w:val="004D56CB"/>
    <w:rsid w:val="004E61AB"/>
    <w:rsid w:val="005038E3"/>
    <w:rsid w:val="00503A60"/>
    <w:rsid w:val="00566F13"/>
    <w:rsid w:val="005873A9"/>
    <w:rsid w:val="00596CE2"/>
    <w:rsid w:val="005A62AE"/>
    <w:rsid w:val="005B419D"/>
    <w:rsid w:val="005C2BE2"/>
    <w:rsid w:val="005E419D"/>
    <w:rsid w:val="006142FE"/>
    <w:rsid w:val="0061637C"/>
    <w:rsid w:val="006200BE"/>
    <w:rsid w:val="006225FB"/>
    <w:rsid w:val="006229E3"/>
    <w:rsid w:val="00656F50"/>
    <w:rsid w:val="00672613"/>
    <w:rsid w:val="0067620F"/>
    <w:rsid w:val="006769BB"/>
    <w:rsid w:val="00686025"/>
    <w:rsid w:val="006869FB"/>
    <w:rsid w:val="006A0DF6"/>
    <w:rsid w:val="006A2888"/>
    <w:rsid w:val="006A512D"/>
    <w:rsid w:val="006A53E7"/>
    <w:rsid w:val="006D1C17"/>
    <w:rsid w:val="006E2EC0"/>
    <w:rsid w:val="006E54B8"/>
    <w:rsid w:val="00701C7B"/>
    <w:rsid w:val="007053DB"/>
    <w:rsid w:val="007138E1"/>
    <w:rsid w:val="0073103E"/>
    <w:rsid w:val="00740589"/>
    <w:rsid w:val="00746569"/>
    <w:rsid w:val="00747073"/>
    <w:rsid w:val="007560C4"/>
    <w:rsid w:val="00763553"/>
    <w:rsid w:val="00765419"/>
    <w:rsid w:val="00774BD4"/>
    <w:rsid w:val="0078568F"/>
    <w:rsid w:val="007A0A2D"/>
    <w:rsid w:val="007A4BDF"/>
    <w:rsid w:val="007D1679"/>
    <w:rsid w:val="007F2510"/>
    <w:rsid w:val="00820CCD"/>
    <w:rsid w:val="00831CFB"/>
    <w:rsid w:val="008344F2"/>
    <w:rsid w:val="0083597D"/>
    <w:rsid w:val="00877EAF"/>
    <w:rsid w:val="00881CF1"/>
    <w:rsid w:val="00882EE2"/>
    <w:rsid w:val="008903EB"/>
    <w:rsid w:val="008A3526"/>
    <w:rsid w:val="008B01AB"/>
    <w:rsid w:val="008B6DF9"/>
    <w:rsid w:val="008C3B2C"/>
    <w:rsid w:val="008E13DF"/>
    <w:rsid w:val="008E6A80"/>
    <w:rsid w:val="008F37C6"/>
    <w:rsid w:val="0090344A"/>
    <w:rsid w:val="009152FF"/>
    <w:rsid w:val="00917169"/>
    <w:rsid w:val="00957440"/>
    <w:rsid w:val="00970F4B"/>
    <w:rsid w:val="009736F0"/>
    <w:rsid w:val="0098426E"/>
    <w:rsid w:val="0099645A"/>
    <w:rsid w:val="009A78C2"/>
    <w:rsid w:val="009D2A45"/>
    <w:rsid w:val="009F118A"/>
    <w:rsid w:val="009F6707"/>
    <w:rsid w:val="00A10FC5"/>
    <w:rsid w:val="00A33542"/>
    <w:rsid w:val="00A35094"/>
    <w:rsid w:val="00A4119A"/>
    <w:rsid w:val="00A61DAE"/>
    <w:rsid w:val="00A62E21"/>
    <w:rsid w:val="00A73EF4"/>
    <w:rsid w:val="00A90415"/>
    <w:rsid w:val="00A911D9"/>
    <w:rsid w:val="00A976E3"/>
    <w:rsid w:val="00AA22EC"/>
    <w:rsid w:val="00AC0593"/>
    <w:rsid w:val="00AC118F"/>
    <w:rsid w:val="00AC3DEF"/>
    <w:rsid w:val="00AC61FF"/>
    <w:rsid w:val="00AD0BD0"/>
    <w:rsid w:val="00AD701F"/>
    <w:rsid w:val="00AE111F"/>
    <w:rsid w:val="00AE29D7"/>
    <w:rsid w:val="00AF42D0"/>
    <w:rsid w:val="00B00D03"/>
    <w:rsid w:val="00B2675F"/>
    <w:rsid w:val="00B3330A"/>
    <w:rsid w:val="00B4788E"/>
    <w:rsid w:val="00B57FD4"/>
    <w:rsid w:val="00B67A17"/>
    <w:rsid w:val="00B96F4F"/>
    <w:rsid w:val="00BA7BA9"/>
    <w:rsid w:val="00BB63C3"/>
    <w:rsid w:val="00BB69B7"/>
    <w:rsid w:val="00BC42DB"/>
    <w:rsid w:val="00BC7AE1"/>
    <w:rsid w:val="00BE70E9"/>
    <w:rsid w:val="00BF3049"/>
    <w:rsid w:val="00BF5006"/>
    <w:rsid w:val="00C10C74"/>
    <w:rsid w:val="00C12760"/>
    <w:rsid w:val="00C5148A"/>
    <w:rsid w:val="00C567D9"/>
    <w:rsid w:val="00C62B75"/>
    <w:rsid w:val="00C77572"/>
    <w:rsid w:val="00CA08E9"/>
    <w:rsid w:val="00CB679F"/>
    <w:rsid w:val="00CC1C58"/>
    <w:rsid w:val="00CC28A8"/>
    <w:rsid w:val="00CD7450"/>
    <w:rsid w:val="00CD7463"/>
    <w:rsid w:val="00CE5F66"/>
    <w:rsid w:val="00D047AF"/>
    <w:rsid w:val="00D17F38"/>
    <w:rsid w:val="00D27363"/>
    <w:rsid w:val="00D27794"/>
    <w:rsid w:val="00D73110"/>
    <w:rsid w:val="00D763EF"/>
    <w:rsid w:val="00D9261F"/>
    <w:rsid w:val="00D93322"/>
    <w:rsid w:val="00DC5815"/>
    <w:rsid w:val="00DC5D7D"/>
    <w:rsid w:val="00DE267C"/>
    <w:rsid w:val="00E02836"/>
    <w:rsid w:val="00E079A7"/>
    <w:rsid w:val="00E12C4A"/>
    <w:rsid w:val="00E13C14"/>
    <w:rsid w:val="00E3056B"/>
    <w:rsid w:val="00E40870"/>
    <w:rsid w:val="00E5675E"/>
    <w:rsid w:val="00EE02EE"/>
    <w:rsid w:val="00EE2D1C"/>
    <w:rsid w:val="00EE65F7"/>
    <w:rsid w:val="00EE75D5"/>
    <w:rsid w:val="00EE77B3"/>
    <w:rsid w:val="00F01E89"/>
    <w:rsid w:val="00F1299A"/>
    <w:rsid w:val="00F146BD"/>
    <w:rsid w:val="00F176A9"/>
    <w:rsid w:val="00F32EED"/>
    <w:rsid w:val="00F37562"/>
    <w:rsid w:val="00F41E38"/>
    <w:rsid w:val="00F4267C"/>
    <w:rsid w:val="00F42D6B"/>
    <w:rsid w:val="00F56D33"/>
    <w:rsid w:val="00F66133"/>
    <w:rsid w:val="00F7040C"/>
    <w:rsid w:val="00FB4B36"/>
    <w:rsid w:val="00FC35C2"/>
    <w:rsid w:val="00FC5C89"/>
    <w:rsid w:val="00FD34D5"/>
    <w:rsid w:val="3B7D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13F2E13C-0A28-4A6C-9169-13033B0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5"/>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010d0f5b11b0348287aea36ac60799d2">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d3a7c4ef57cf5550493e0d55a9be651c"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86fe31-3a92-4656-bec2-0fb6f441ffe6">
      <Terms xmlns="http://schemas.microsoft.com/office/infopath/2007/PartnerControls"/>
    </lcf76f155ced4ddcb4097134ff3c332f>
    <TaxCatchAll xmlns="70758de4-0663-41f3-a5f7-99e99ed73307" xsi:nil="true"/>
    <_Flow_SignoffStatus xmlns="9786fe31-3a92-4656-bec2-0fb6f441ffe6" xsi:nil="true"/>
  </documentManagement>
</p:properties>
</file>

<file path=customXml/itemProps1.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2.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3.xml><?xml version="1.0" encoding="utf-8"?>
<ds:datastoreItem xmlns:ds="http://schemas.openxmlformats.org/officeDocument/2006/customXml" ds:itemID="{F578E912-F38D-470D-92CA-5FA73463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9786fe31-3a92-4656-bec2-0fb6f441ffe6"/>
    <ds:schemaRef ds:uri="70758de4-0663-41f3-a5f7-99e99ed73307"/>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1124</Words>
  <Characters>6413</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Harry Davies (NWSSP - Sourcing)</cp:lastModifiedBy>
  <cp:revision>14</cp:revision>
  <dcterms:created xsi:type="dcterms:W3CDTF">2026-06-09T08:01:00Z</dcterms:created>
  <dcterms:modified xsi:type="dcterms:W3CDTF">2026-07-17T08:56:00Z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ies>
</file>