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92705" w14:textId="77777777" w:rsidR="003C347E" w:rsidRDefault="003C347E" w:rsidP="002B694A">
      <w:pPr>
        <w:pStyle w:val="Document1"/>
        <w:keepNext w:val="0"/>
        <w:keepLines w:val="0"/>
        <w:tabs>
          <w:tab w:val="clear" w:pos="-720"/>
        </w:tabs>
        <w:ind w:left="-540"/>
        <w:rPr>
          <w:lang w:val="en-GB"/>
        </w:rPr>
      </w:pPr>
    </w:p>
    <w:p w14:paraId="7BCAAF26" w14:textId="748F4936" w:rsidR="003C347E" w:rsidRPr="00C74E68" w:rsidRDefault="00B301CF" w:rsidP="00C74E68">
      <w:pPr>
        <w:pStyle w:val="Document1"/>
        <w:keepNext w:val="0"/>
        <w:keepLines w:val="0"/>
        <w:tabs>
          <w:tab w:val="clear" w:pos="-720"/>
        </w:tabs>
        <w:ind w:right="-180"/>
        <w:rPr>
          <w:lang w:val="en-GB"/>
        </w:rPr>
      </w:pPr>
      <w:r w:rsidRPr="00C74E68">
        <w:rPr>
          <w:noProof/>
          <w:lang w:val="en-GB"/>
        </w:rPr>
        <w:drawing>
          <wp:inline distT="0" distB="0" distL="0" distR="0" wp14:anchorId="3D4B4D5F" wp14:editId="78872B26">
            <wp:extent cx="3317240" cy="1137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7240" cy="1137920"/>
                    </a:xfrm>
                    <a:prstGeom prst="rect">
                      <a:avLst/>
                    </a:prstGeom>
                    <a:noFill/>
                    <a:ln>
                      <a:noFill/>
                    </a:ln>
                  </pic:spPr>
                </pic:pic>
              </a:graphicData>
            </a:graphic>
          </wp:inline>
        </w:drawing>
      </w:r>
    </w:p>
    <w:p w14:paraId="29AE37D2" w14:textId="77777777" w:rsidR="003C347E" w:rsidRDefault="003C347E" w:rsidP="003C347E">
      <w:pPr>
        <w:suppressAutoHyphens/>
      </w:pPr>
    </w:p>
    <w:p w14:paraId="1BA0463D" w14:textId="77777777" w:rsidR="003C347E" w:rsidRDefault="003C347E" w:rsidP="003C347E">
      <w:pPr>
        <w:pStyle w:val="Document1"/>
        <w:keepNext w:val="0"/>
        <w:keepLines w:val="0"/>
        <w:tabs>
          <w:tab w:val="clear" w:pos="-720"/>
        </w:tabs>
        <w:rPr>
          <w:lang w:val="en-GB"/>
        </w:rPr>
      </w:pPr>
    </w:p>
    <w:p w14:paraId="6EB3488E" w14:textId="77777777" w:rsidR="00C74E68" w:rsidRPr="00C74E68" w:rsidRDefault="00C74E68" w:rsidP="00C74E68">
      <w:pPr>
        <w:suppressAutoHyphens/>
        <w:rPr>
          <w:rFonts w:ascii="Arial" w:hAnsi="Arial" w:cs="Arial"/>
        </w:rPr>
      </w:pPr>
    </w:p>
    <w:p w14:paraId="6EF36AD7" w14:textId="77777777" w:rsidR="003C347E" w:rsidRPr="00C74E68" w:rsidRDefault="003C347E" w:rsidP="003C347E">
      <w:pPr>
        <w:suppressAutoHyphens/>
        <w:rPr>
          <w:rFonts w:ascii="Arial" w:hAnsi="Arial" w:cs="Arial"/>
        </w:rPr>
      </w:pPr>
    </w:p>
    <w:p w14:paraId="0B56B2AB" w14:textId="77777777" w:rsidR="00C46933" w:rsidRDefault="003C347E" w:rsidP="003C347E">
      <w:pPr>
        <w:pStyle w:val="Heading3"/>
        <w:jc w:val="center"/>
        <w:rPr>
          <w:rFonts w:ascii="Arial" w:hAnsi="Arial" w:cs="Arial"/>
          <w:b/>
        </w:rPr>
      </w:pPr>
      <w:r w:rsidRPr="00C74E68">
        <w:rPr>
          <w:rFonts w:ascii="Arial" w:hAnsi="Arial" w:cs="Arial"/>
          <w:b/>
        </w:rPr>
        <w:t>Highway</w:t>
      </w:r>
      <w:r w:rsidR="00C46933">
        <w:rPr>
          <w:rFonts w:ascii="Arial" w:hAnsi="Arial" w:cs="Arial"/>
          <w:b/>
        </w:rPr>
        <w:t xml:space="preserve"> and Street Lighting</w:t>
      </w:r>
    </w:p>
    <w:p w14:paraId="181107A4" w14:textId="77777777" w:rsidR="003C347E" w:rsidRPr="00C74E68" w:rsidRDefault="00BF18CC" w:rsidP="003C347E">
      <w:pPr>
        <w:pStyle w:val="Heading3"/>
        <w:jc w:val="center"/>
        <w:rPr>
          <w:rFonts w:ascii="Arial" w:hAnsi="Arial" w:cs="Arial"/>
          <w:b/>
        </w:rPr>
      </w:pPr>
      <w:r>
        <w:rPr>
          <w:rFonts w:ascii="Arial" w:hAnsi="Arial" w:cs="Arial"/>
          <w:b/>
        </w:rPr>
        <w:t xml:space="preserve">Maintenance </w:t>
      </w:r>
      <w:r w:rsidR="00D856DC">
        <w:rPr>
          <w:rFonts w:ascii="Arial" w:hAnsi="Arial" w:cs="Arial"/>
          <w:b/>
        </w:rPr>
        <w:t xml:space="preserve">Term </w:t>
      </w:r>
      <w:r w:rsidR="00A10DFD">
        <w:rPr>
          <w:rFonts w:ascii="Arial" w:hAnsi="Arial" w:cs="Arial"/>
          <w:b/>
        </w:rPr>
        <w:t xml:space="preserve">Service </w:t>
      </w:r>
      <w:r w:rsidR="003C347E" w:rsidRPr="00C74E68">
        <w:rPr>
          <w:rFonts w:ascii="Arial" w:hAnsi="Arial" w:cs="Arial"/>
          <w:b/>
        </w:rPr>
        <w:t>Contract</w:t>
      </w:r>
    </w:p>
    <w:p w14:paraId="605ED6EC" w14:textId="77777777" w:rsidR="003C347E" w:rsidRPr="00C74E68" w:rsidRDefault="00AD638E" w:rsidP="003C347E">
      <w:pPr>
        <w:jc w:val="center"/>
        <w:rPr>
          <w:rFonts w:ascii="Arial" w:hAnsi="Arial" w:cs="Arial"/>
          <w:b/>
          <w:sz w:val="40"/>
        </w:rPr>
      </w:pPr>
      <w:r>
        <w:rPr>
          <w:rFonts w:ascii="Arial" w:hAnsi="Arial" w:cs="Arial"/>
          <w:b/>
          <w:sz w:val="40"/>
        </w:rPr>
        <w:t>20</w:t>
      </w:r>
      <w:r w:rsidR="00BF18CC">
        <w:rPr>
          <w:rFonts w:ascii="Arial" w:hAnsi="Arial" w:cs="Arial"/>
          <w:b/>
          <w:sz w:val="40"/>
        </w:rPr>
        <w:t>27</w:t>
      </w:r>
      <w:r>
        <w:rPr>
          <w:rFonts w:ascii="Arial" w:hAnsi="Arial" w:cs="Arial"/>
          <w:b/>
          <w:sz w:val="40"/>
        </w:rPr>
        <w:t>/20</w:t>
      </w:r>
      <w:r w:rsidR="00BF18CC">
        <w:rPr>
          <w:rFonts w:ascii="Arial" w:hAnsi="Arial" w:cs="Arial"/>
          <w:b/>
          <w:sz w:val="40"/>
        </w:rPr>
        <w:t>3</w:t>
      </w:r>
      <w:r>
        <w:rPr>
          <w:rFonts w:ascii="Arial" w:hAnsi="Arial" w:cs="Arial"/>
          <w:b/>
          <w:sz w:val="40"/>
        </w:rPr>
        <w:t>3</w:t>
      </w:r>
    </w:p>
    <w:p w14:paraId="31680C5A" w14:textId="77777777" w:rsidR="003C347E" w:rsidRPr="00C74E68" w:rsidRDefault="003C347E" w:rsidP="003C347E">
      <w:pPr>
        <w:tabs>
          <w:tab w:val="left" w:pos="1771"/>
          <w:tab w:val="left" w:pos="8575"/>
        </w:tabs>
        <w:spacing w:line="240" w:lineRule="atLeast"/>
        <w:rPr>
          <w:rFonts w:ascii="Arial" w:hAnsi="Arial" w:cs="Arial"/>
          <w:b/>
          <w:sz w:val="28"/>
        </w:rPr>
      </w:pPr>
    </w:p>
    <w:p w14:paraId="7FAEB2C1" w14:textId="77777777" w:rsidR="003C347E" w:rsidRPr="00C74E68" w:rsidRDefault="003C347E" w:rsidP="003C347E">
      <w:pPr>
        <w:tabs>
          <w:tab w:val="left" w:pos="1771"/>
          <w:tab w:val="left" w:pos="8575"/>
        </w:tabs>
        <w:spacing w:line="240" w:lineRule="atLeast"/>
        <w:rPr>
          <w:rFonts w:ascii="Arial" w:hAnsi="Arial" w:cs="Arial"/>
          <w:b/>
          <w:sz w:val="28"/>
        </w:rPr>
      </w:pPr>
    </w:p>
    <w:p w14:paraId="6C0CA30D" w14:textId="77777777" w:rsidR="003C347E" w:rsidRPr="00C74E68" w:rsidRDefault="003C347E" w:rsidP="003C347E">
      <w:pPr>
        <w:tabs>
          <w:tab w:val="left" w:pos="1771"/>
          <w:tab w:val="left" w:pos="8575"/>
        </w:tabs>
        <w:spacing w:line="240" w:lineRule="atLeast"/>
        <w:rPr>
          <w:rFonts w:ascii="Arial" w:hAnsi="Arial" w:cs="Arial"/>
          <w:b/>
          <w:sz w:val="28"/>
        </w:rPr>
      </w:pPr>
    </w:p>
    <w:p w14:paraId="3BD81D30" w14:textId="77777777" w:rsidR="003C347E" w:rsidRPr="00C74E68" w:rsidRDefault="003C347E" w:rsidP="003C347E">
      <w:pPr>
        <w:tabs>
          <w:tab w:val="left" w:pos="1771"/>
          <w:tab w:val="left" w:pos="8575"/>
        </w:tabs>
        <w:spacing w:line="240" w:lineRule="atLeast"/>
        <w:rPr>
          <w:rFonts w:ascii="Arial" w:hAnsi="Arial" w:cs="Arial"/>
          <w:b/>
          <w:sz w:val="28"/>
        </w:rPr>
      </w:pPr>
    </w:p>
    <w:p w14:paraId="0777C596" w14:textId="3D26F51E" w:rsidR="003C347E" w:rsidRDefault="00B301CF" w:rsidP="00B301CF">
      <w:pPr>
        <w:tabs>
          <w:tab w:val="left" w:pos="1771"/>
          <w:tab w:val="left" w:pos="8575"/>
        </w:tabs>
        <w:spacing w:line="240" w:lineRule="atLeast"/>
        <w:jc w:val="center"/>
        <w:rPr>
          <w:rFonts w:ascii="Arial" w:hAnsi="Arial" w:cs="Arial"/>
          <w:b/>
          <w:sz w:val="40"/>
          <w:szCs w:val="32"/>
        </w:rPr>
      </w:pPr>
      <w:r w:rsidRPr="00B301CF">
        <w:rPr>
          <w:rFonts w:ascii="Arial" w:hAnsi="Arial" w:cs="Arial"/>
          <w:b/>
          <w:sz w:val="40"/>
          <w:szCs w:val="32"/>
        </w:rPr>
        <w:t>DOCUMENT 4</w:t>
      </w:r>
    </w:p>
    <w:p w14:paraId="4FDC8D86" w14:textId="77777777" w:rsidR="00B301CF" w:rsidRDefault="00B301CF" w:rsidP="00B301CF">
      <w:pPr>
        <w:tabs>
          <w:tab w:val="left" w:pos="1771"/>
          <w:tab w:val="left" w:pos="8575"/>
        </w:tabs>
        <w:spacing w:line="240" w:lineRule="atLeast"/>
        <w:jc w:val="center"/>
        <w:rPr>
          <w:rFonts w:ascii="Arial" w:hAnsi="Arial" w:cs="Arial"/>
          <w:b/>
          <w:sz w:val="40"/>
          <w:szCs w:val="32"/>
        </w:rPr>
      </w:pPr>
    </w:p>
    <w:p w14:paraId="44480C26" w14:textId="4402938B" w:rsidR="00B301CF" w:rsidRDefault="00B301CF" w:rsidP="00B301CF">
      <w:pPr>
        <w:tabs>
          <w:tab w:val="left" w:pos="1771"/>
          <w:tab w:val="left" w:pos="8575"/>
        </w:tabs>
        <w:spacing w:line="240" w:lineRule="atLeast"/>
        <w:jc w:val="center"/>
        <w:rPr>
          <w:rFonts w:ascii="Arial" w:hAnsi="Arial" w:cs="Arial"/>
          <w:b/>
          <w:sz w:val="40"/>
          <w:szCs w:val="32"/>
        </w:rPr>
      </w:pPr>
      <w:r>
        <w:rPr>
          <w:rFonts w:ascii="Arial" w:hAnsi="Arial" w:cs="Arial"/>
          <w:b/>
          <w:sz w:val="40"/>
          <w:szCs w:val="32"/>
        </w:rPr>
        <w:t xml:space="preserve">NEC4 TERM SERVICE CONTRACT </w:t>
      </w:r>
    </w:p>
    <w:p w14:paraId="7100E70A" w14:textId="77777777" w:rsidR="00B301CF" w:rsidRDefault="00B301CF" w:rsidP="00B301CF">
      <w:pPr>
        <w:tabs>
          <w:tab w:val="left" w:pos="1771"/>
          <w:tab w:val="left" w:pos="8575"/>
        </w:tabs>
        <w:spacing w:line="240" w:lineRule="atLeast"/>
        <w:jc w:val="center"/>
        <w:rPr>
          <w:rFonts w:ascii="Arial" w:hAnsi="Arial" w:cs="Arial"/>
          <w:b/>
          <w:sz w:val="40"/>
          <w:szCs w:val="32"/>
        </w:rPr>
      </w:pPr>
    </w:p>
    <w:p w14:paraId="4972C8DF" w14:textId="36D580D4" w:rsidR="00B301CF" w:rsidRPr="00B301CF" w:rsidRDefault="00B301CF" w:rsidP="00B301CF">
      <w:pPr>
        <w:tabs>
          <w:tab w:val="left" w:pos="1771"/>
          <w:tab w:val="left" w:pos="8575"/>
        </w:tabs>
        <w:spacing w:line="240" w:lineRule="atLeast"/>
        <w:jc w:val="center"/>
        <w:rPr>
          <w:rFonts w:ascii="Arial" w:hAnsi="Arial" w:cs="Arial"/>
          <w:b/>
          <w:sz w:val="28"/>
        </w:rPr>
      </w:pPr>
      <w:r>
        <w:rPr>
          <w:rFonts w:ascii="Arial" w:hAnsi="Arial" w:cs="Arial"/>
          <w:b/>
          <w:sz w:val="40"/>
          <w:szCs w:val="32"/>
        </w:rPr>
        <w:t>CONTRACT DATA</w:t>
      </w:r>
    </w:p>
    <w:p w14:paraId="18E3BA2D" w14:textId="77777777" w:rsidR="003C347E" w:rsidRDefault="003C347E" w:rsidP="003C347E">
      <w:pPr>
        <w:tabs>
          <w:tab w:val="left" w:pos="1771"/>
          <w:tab w:val="left" w:pos="8575"/>
        </w:tabs>
        <w:spacing w:line="240" w:lineRule="atLeast"/>
        <w:rPr>
          <w:b/>
          <w:sz w:val="28"/>
        </w:rPr>
      </w:pPr>
    </w:p>
    <w:p w14:paraId="736A0A0A" w14:textId="77777777" w:rsidR="003C347E" w:rsidRDefault="003C347E" w:rsidP="003C347E">
      <w:pPr>
        <w:suppressAutoHyphens/>
      </w:pPr>
    </w:p>
    <w:p w14:paraId="46101C97" w14:textId="77777777" w:rsidR="003C347E" w:rsidRDefault="003C347E" w:rsidP="003C347E">
      <w:pPr>
        <w:pStyle w:val="Document1"/>
        <w:keepNext w:val="0"/>
        <w:keepLines w:val="0"/>
        <w:tabs>
          <w:tab w:val="clear" w:pos="-720"/>
        </w:tabs>
        <w:rPr>
          <w:lang w:val="en-GB"/>
        </w:rPr>
      </w:pPr>
    </w:p>
    <w:p w14:paraId="7325A98A" w14:textId="77777777" w:rsidR="003C347E" w:rsidRDefault="003C347E" w:rsidP="003C347E">
      <w:pPr>
        <w:suppressAutoHyphens/>
      </w:pPr>
    </w:p>
    <w:p w14:paraId="397F7580" w14:textId="77777777" w:rsidR="00C74E68" w:rsidRDefault="00C74E68" w:rsidP="003C347E">
      <w:pPr>
        <w:suppressAutoHyphens/>
      </w:pPr>
    </w:p>
    <w:p w14:paraId="40547043" w14:textId="77777777" w:rsidR="00B301CF" w:rsidRDefault="00B301CF" w:rsidP="003C347E">
      <w:pPr>
        <w:suppressAutoHyphens/>
      </w:pPr>
    </w:p>
    <w:p w14:paraId="431884C9" w14:textId="77777777" w:rsidR="00B301CF" w:rsidRDefault="00B301CF" w:rsidP="003C347E">
      <w:pPr>
        <w:suppressAutoHyphens/>
      </w:pPr>
    </w:p>
    <w:p w14:paraId="1E95795E" w14:textId="77777777" w:rsidR="00B301CF" w:rsidRDefault="00B301CF" w:rsidP="003C347E">
      <w:pPr>
        <w:suppressAutoHyphens/>
      </w:pPr>
    </w:p>
    <w:p w14:paraId="12C88D67" w14:textId="77777777" w:rsidR="00B301CF" w:rsidRDefault="00B301CF" w:rsidP="003C347E">
      <w:pPr>
        <w:suppressAutoHyphens/>
      </w:pPr>
    </w:p>
    <w:p w14:paraId="25F19B9F" w14:textId="77777777" w:rsidR="00B301CF" w:rsidRDefault="00B301CF" w:rsidP="003C347E">
      <w:pPr>
        <w:suppressAutoHyphens/>
      </w:pPr>
    </w:p>
    <w:p w14:paraId="3577D1F3" w14:textId="77777777" w:rsidR="00B301CF" w:rsidRDefault="00B301CF" w:rsidP="003C347E">
      <w:pPr>
        <w:suppressAutoHyphens/>
      </w:pPr>
    </w:p>
    <w:p w14:paraId="69CB7315" w14:textId="77777777" w:rsidR="00C74E68" w:rsidRDefault="00C74E68" w:rsidP="003C347E">
      <w:pPr>
        <w:suppressAutoHyphens/>
      </w:pPr>
    </w:p>
    <w:p w14:paraId="3D0AE6B0" w14:textId="77777777" w:rsidR="00BF18CC" w:rsidRPr="00741C49" w:rsidRDefault="00BF18CC" w:rsidP="00BF18CC">
      <w:pPr>
        <w:pStyle w:val="DefaultText"/>
        <w:ind w:left="0" w:firstLine="0"/>
        <w:rPr>
          <w:rFonts w:ascii="Arial" w:hAnsi="Arial" w:cs="Arial"/>
          <w:noProof w:val="0"/>
          <w:snapToGrid w:val="0"/>
          <w:sz w:val="20"/>
        </w:rPr>
      </w:pPr>
      <w:r w:rsidRPr="00741C49">
        <w:rPr>
          <w:rFonts w:ascii="Arial" w:hAnsi="Arial" w:cs="Arial"/>
          <w:noProof w:val="0"/>
          <w:snapToGrid w:val="0"/>
          <w:sz w:val="20"/>
        </w:rPr>
        <w:t>Huw Percy B. Eng, C.Eng.,CEnv, MICE</w:t>
      </w:r>
    </w:p>
    <w:p w14:paraId="6640C3A7" w14:textId="77777777" w:rsidR="00BF18CC" w:rsidRPr="00741C49" w:rsidRDefault="00BF18CC" w:rsidP="00BF18CC">
      <w:pPr>
        <w:pStyle w:val="DefaultText"/>
        <w:rPr>
          <w:rFonts w:ascii="Arial" w:hAnsi="Arial" w:cs="Arial"/>
          <w:noProof w:val="0"/>
          <w:snapToGrid w:val="0"/>
          <w:sz w:val="20"/>
        </w:rPr>
      </w:pPr>
      <w:r w:rsidRPr="00741C49">
        <w:rPr>
          <w:rFonts w:ascii="Arial" w:hAnsi="Arial" w:cs="Arial"/>
          <w:noProof w:val="0"/>
          <w:snapToGrid w:val="0"/>
          <w:sz w:val="20"/>
        </w:rPr>
        <w:t>PENNAETH GWASANAETH (PRIFFYRDD, GWASTRAFF AC EIDDO)</w:t>
      </w:r>
    </w:p>
    <w:p w14:paraId="5D9ED614" w14:textId="77777777" w:rsidR="00BF18CC" w:rsidRPr="00741C49" w:rsidRDefault="00BF18CC" w:rsidP="00BF18CC">
      <w:pPr>
        <w:pStyle w:val="DefaultText"/>
        <w:rPr>
          <w:rFonts w:ascii="Arial" w:hAnsi="Arial" w:cs="Arial"/>
          <w:noProof w:val="0"/>
          <w:snapToGrid w:val="0"/>
          <w:sz w:val="20"/>
        </w:rPr>
      </w:pPr>
      <w:r w:rsidRPr="00741C49">
        <w:rPr>
          <w:rFonts w:ascii="Arial" w:hAnsi="Arial" w:cs="Arial"/>
          <w:noProof w:val="0"/>
          <w:snapToGrid w:val="0"/>
          <w:sz w:val="20"/>
        </w:rPr>
        <w:t>HEAD OF SERVICE (HIGHWAYS, WASTE AND PROPERTY)</w:t>
      </w:r>
    </w:p>
    <w:p w14:paraId="31879322" w14:textId="77777777" w:rsidR="00BF18CC" w:rsidRPr="00741C49" w:rsidRDefault="00BF18CC" w:rsidP="00BF18CC">
      <w:pPr>
        <w:pStyle w:val="DefaultText"/>
        <w:rPr>
          <w:rFonts w:ascii="Arial" w:hAnsi="Arial" w:cs="Arial"/>
          <w:noProof w:val="0"/>
          <w:snapToGrid w:val="0"/>
          <w:sz w:val="20"/>
        </w:rPr>
      </w:pPr>
      <w:r w:rsidRPr="00741C49">
        <w:rPr>
          <w:rFonts w:ascii="Arial" w:hAnsi="Arial" w:cs="Arial"/>
          <w:noProof w:val="0"/>
          <w:snapToGrid w:val="0"/>
          <w:sz w:val="20"/>
        </w:rPr>
        <w:t>Cyngor Sir Ynys Môn / Isle of Anglesey County Council</w:t>
      </w:r>
    </w:p>
    <w:p w14:paraId="39245F56" w14:textId="77777777" w:rsidR="00BF18CC" w:rsidRPr="00741C49" w:rsidRDefault="00BF18CC" w:rsidP="00BF18CC">
      <w:pPr>
        <w:pStyle w:val="DefaultText"/>
        <w:rPr>
          <w:rFonts w:ascii="Arial" w:hAnsi="Arial" w:cs="Arial"/>
          <w:noProof w:val="0"/>
          <w:snapToGrid w:val="0"/>
          <w:sz w:val="20"/>
        </w:rPr>
      </w:pPr>
      <w:r w:rsidRPr="00741C49">
        <w:rPr>
          <w:rFonts w:ascii="Arial" w:hAnsi="Arial" w:cs="Arial"/>
          <w:sz w:val="20"/>
        </w:rPr>
        <w:t>Swyddfeydd y Cyngor / Council Offices</w:t>
      </w:r>
      <w:r w:rsidRPr="00741C49">
        <w:rPr>
          <w:rFonts w:ascii="Arial" w:hAnsi="Arial" w:cs="Arial"/>
          <w:noProof w:val="0"/>
          <w:snapToGrid w:val="0"/>
          <w:sz w:val="20"/>
        </w:rPr>
        <w:t xml:space="preserve"> </w:t>
      </w:r>
    </w:p>
    <w:p w14:paraId="436A33DE" w14:textId="77777777" w:rsidR="00BF18CC" w:rsidRPr="00741C49" w:rsidRDefault="00BF18CC" w:rsidP="00BF18CC">
      <w:pPr>
        <w:pStyle w:val="DefaultText"/>
        <w:rPr>
          <w:rFonts w:ascii="Arial" w:hAnsi="Arial" w:cs="Arial"/>
          <w:noProof w:val="0"/>
          <w:snapToGrid w:val="0"/>
          <w:sz w:val="20"/>
        </w:rPr>
      </w:pPr>
      <w:r w:rsidRPr="00741C49">
        <w:rPr>
          <w:rFonts w:ascii="Arial" w:hAnsi="Arial" w:cs="Arial"/>
          <w:noProof w:val="0"/>
          <w:snapToGrid w:val="0"/>
          <w:sz w:val="20"/>
        </w:rPr>
        <w:t>LLANGEFNI</w:t>
      </w:r>
    </w:p>
    <w:p w14:paraId="5C54AC61" w14:textId="77777777" w:rsidR="00BF18CC" w:rsidRPr="00741C49" w:rsidRDefault="00BF18CC" w:rsidP="00BF18CC">
      <w:pPr>
        <w:pStyle w:val="DefaultText"/>
        <w:rPr>
          <w:rFonts w:ascii="Arial" w:hAnsi="Arial" w:cs="Arial"/>
          <w:noProof w:val="0"/>
          <w:snapToGrid w:val="0"/>
          <w:sz w:val="20"/>
        </w:rPr>
      </w:pPr>
      <w:r w:rsidRPr="00741C49">
        <w:rPr>
          <w:rFonts w:ascii="Arial" w:hAnsi="Arial" w:cs="Arial"/>
          <w:noProof w:val="0"/>
          <w:snapToGrid w:val="0"/>
          <w:sz w:val="20"/>
        </w:rPr>
        <w:t>Ynys Môn / Anglesey</w:t>
      </w:r>
    </w:p>
    <w:p w14:paraId="3765F22F" w14:textId="77777777" w:rsidR="00BF18CC" w:rsidRPr="00741C49" w:rsidRDefault="00BF18CC" w:rsidP="00BF18CC">
      <w:pPr>
        <w:pStyle w:val="DefaultText"/>
        <w:rPr>
          <w:rFonts w:ascii="Arial" w:hAnsi="Arial" w:cs="Arial"/>
          <w:noProof w:val="0"/>
          <w:snapToGrid w:val="0"/>
          <w:sz w:val="20"/>
        </w:rPr>
      </w:pPr>
      <w:r w:rsidRPr="00741C49">
        <w:rPr>
          <w:rFonts w:ascii="Arial" w:hAnsi="Arial" w:cs="Arial"/>
          <w:noProof w:val="0"/>
          <w:snapToGrid w:val="0"/>
          <w:sz w:val="20"/>
        </w:rPr>
        <w:t>LL77 7TW</w:t>
      </w:r>
    </w:p>
    <w:p w14:paraId="5D08D2F5" w14:textId="77777777" w:rsidR="003C347E" w:rsidRDefault="003C347E" w:rsidP="003C347E">
      <w:pPr>
        <w:pStyle w:val="DefaultText"/>
        <w:rPr>
          <w:rFonts w:ascii="Arial" w:hAnsi="Arial"/>
          <w:sz w:val="16"/>
        </w:rPr>
      </w:pPr>
    </w:p>
    <w:p w14:paraId="3691F1B2" w14:textId="77777777" w:rsidR="003C347E" w:rsidRDefault="003C347E" w:rsidP="003C347E">
      <w:pPr>
        <w:pStyle w:val="DefaultText"/>
      </w:pPr>
    </w:p>
    <w:p w14:paraId="17F21AB3" w14:textId="77777777" w:rsidR="003C347E" w:rsidRDefault="003C347E" w:rsidP="003C347E">
      <w:pPr>
        <w:pStyle w:val="DefaultText"/>
      </w:pPr>
    </w:p>
    <w:p w14:paraId="3DF7011F" w14:textId="77777777" w:rsidR="000646CE" w:rsidRDefault="000646CE" w:rsidP="003C347E">
      <w:pPr>
        <w:pStyle w:val="DefaultText"/>
        <w:jc w:val="center"/>
        <w:rPr>
          <w:b/>
          <w:sz w:val="28"/>
        </w:rPr>
      </w:pPr>
    </w:p>
    <w:p w14:paraId="2B195AAE" w14:textId="1303A417" w:rsidR="00E5599D" w:rsidRPr="00E5599D" w:rsidRDefault="00E5599D" w:rsidP="00E5599D">
      <w:pPr>
        <w:pStyle w:val="subhead"/>
        <w:jc w:val="center"/>
        <w:rPr>
          <w:rFonts w:cs="Arial"/>
          <w:u w:val="single"/>
        </w:rPr>
      </w:pPr>
      <w:r w:rsidRPr="00E5599D">
        <w:rPr>
          <w:rFonts w:cs="Arial"/>
          <w:u w:val="single"/>
        </w:rPr>
        <w:lastRenderedPageBreak/>
        <w:t>CONDITIONS OF CONTRACT</w:t>
      </w:r>
    </w:p>
    <w:p w14:paraId="06B884C1" w14:textId="77777777" w:rsidR="00E5599D" w:rsidRDefault="00E5599D" w:rsidP="003C347E">
      <w:pPr>
        <w:pStyle w:val="subhead"/>
        <w:rPr>
          <w:rFonts w:cs="Arial"/>
        </w:rPr>
      </w:pPr>
    </w:p>
    <w:p w14:paraId="6FC994C9" w14:textId="77777777" w:rsidR="003C347E" w:rsidRPr="00AF2420" w:rsidRDefault="003C347E" w:rsidP="003C347E">
      <w:pPr>
        <w:pStyle w:val="subhead"/>
        <w:rPr>
          <w:rFonts w:cs="Arial"/>
        </w:rPr>
      </w:pPr>
      <w:r w:rsidRPr="00AF2420">
        <w:rPr>
          <w:rFonts w:cs="Arial"/>
        </w:rPr>
        <w:t>SHORT TITLE OF WORKS:</w:t>
      </w:r>
    </w:p>
    <w:p w14:paraId="235DD776" w14:textId="77777777" w:rsidR="003C347E" w:rsidRPr="00AF2420" w:rsidRDefault="003C347E" w:rsidP="003C347E">
      <w:pPr>
        <w:tabs>
          <w:tab w:val="left" w:pos="1771"/>
          <w:tab w:val="left" w:pos="8575"/>
        </w:tabs>
        <w:spacing w:line="240" w:lineRule="atLeast"/>
        <w:rPr>
          <w:rFonts w:ascii="Arial" w:hAnsi="Arial" w:cs="Arial"/>
        </w:rPr>
      </w:pPr>
    </w:p>
    <w:p w14:paraId="621F87D5" w14:textId="77777777" w:rsidR="003C347E" w:rsidRPr="00AF2420" w:rsidRDefault="003C347E" w:rsidP="003C347E">
      <w:pPr>
        <w:pStyle w:val="Heading3"/>
        <w:jc w:val="left"/>
        <w:rPr>
          <w:rFonts w:ascii="Arial" w:hAnsi="Arial" w:cs="Arial"/>
          <w:b/>
        </w:rPr>
      </w:pPr>
      <w:r w:rsidRPr="00AF2420">
        <w:rPr>
          <w:rFonts w:ascii="Arial" w:hAnsi="Arial" w:cs="Arial"/>
          <w:sz w:val="22"/>
        </w:rPr>
        <w:t xml:space="preserve">All works in connection with </w:t>
      </w:r>
      <w:r w:rsidR="008625EF">
        <w:rPr>
          <w:rFonts w:ascii="Arial" w:hAnsi="Arial" w:cs="Arial"/>
          <w:sz w:val="22"/>
        </w:rPr>
        <w:t xml:space="preserve">the </w:t>
      </w:r>
      <w:r w:rsidRPr="00AF2420">
        <w:rPr>
          <w:rFonts w:ascii="Arial" w:hAnsi="Arial" w:cs="Arial"/>
          <w:b/>
          <w:sz w:val="22"/>
          <w:lang w:val="en-US"/>
        </w:rPr>
        <w:t>Highway</w:t>
      </w:r>
      <w:r w:rsidR="00B02ECA">
        <w:rPr>
          <w:rFonts w:ascii="Arial" w:hAnsi="Arial" w:cs="Arial"/>
          <w:b/>
          <w:sz w:val="22"/>
          <w:lang w:val="en-US"/>
        </w:rPr>
        <w:t xml:space="preserve"> </w:t>
      </w:r>
      <w:r w:rsidR="008625EF">
        <w:rPr>
          <w:rFonts w:ascii="Arial" w:hAnsi="Arial" w:cs="Arial"/>
          <w:b/>
          <w:sz w:val="22"/>
          <w:lang w:val="en-US"/>
        </w:rPr>
        <w:t xml:space="preserve">and </w:t>
      </w:r>
      <w:r w:rsidR="00D856DC">
        <w:rPr>
          <w:rFonts w:ascii="Arial" w:hAnsi="Arial" w:cs="Arial"/>
          <w:b/>
          <w:sz w:val="22"/>
          <w:lang w:val="en-US"/>
        </w:rPr>
        <w:t xml:space="preserve">Street Lighting </w:t>
      </w:r>
      <w:r w:rsidR="00180C4A">
        <w:rPr>
          <w:rFonts w:ascii="Arial" w:hAnsi="Arial" w:cs="Arial"/>
          <w:b/>
          <w:sz w:val="22"/>
          <w:lang w:val="en-US"/>
        </w:rPr>
        <w:t xml:space="preserve">Maintenance </w:t>
      </w:r>
      <w:r w:rsidR="00C46933">
        <w:rPr>
          <w:rFonts w:ascii="Arial" w:hAnsi="Arial" w:cs="Arial"/>
          <w:b/>
          <w:sz w:val="22"/>
          <w:lang w:val="en-US"/>
        </w:rPr>
        <w:t>Term Service</w:t>
      </w:r>
      <w:r w:rsidR="00B02ECA">
        <w:rPr>
          <w:rFonts w:ascii="Arial" w:hAnsi="Arial" w:cs="Arial"/>
          <w:b/>
          <w:sz w:val="22"/>
          <w:lang w:val="en-US"/>
        </w:rPr>
        <w:t xml:space="preserve"> Contract</w:t>
      </w:r>
      <w:r w:rsidR="008625EF">
        <w:rPr>
          <w:rFonts w:ascii="Arial" w:hAnsi="Arial" w:cs="Arial"/>
          <w:b/>
          <w:sz w:val="22"/>
          <w:lang w:val="en-US"/>
        </w:rPr>
        <w:t>,</w:t>
      </w:r>
      <w:r w:rsidR="00B02ECA">
        <w:rPr>
          <w:rFonts w:ascii="Arial" w:hAnsi="Arial" w:cs="Arial"/>
          <w:b/>
          <w:sz w:val="22"/>
          <w:lang w:val="en-US"/>
        </w:rPr>
        <w:t xml:space="preserve"> </w:t>
      </w:r>
      <w:r w:rsidR="00D856DC">
        <w:rPr>
          <w:rFonts w:ascii="Arial" w:hAnsi="Arial" w:cs="Arial"/>
          <w:b/>
          <w:sz w:val="22"/>
          <w:lang w:val="en-US"/>
        </w:rPr>
        <w:t>20</w:t>
      </w:r>
      <w:r w:rsidR="00180C4A">
        <w:rPr>
          <w:rFonts w:ascii="Arial" w:hAnsi="Arial" w:cs="Arial"/>
          <w:b/>
          <w:sz w:val="22"/>
          <w:lang w:val="en-US"/>
        </w:rPr>
        <w:t>27</w:t>
      </w:r>
      <w:r w:rsidR="00D856DC">
        <w:rPr>
          <w:rFonts w:ascii="Arial" w:hAnsi="Arial" w:cs="Arial"/>
          <w:b/>
          <w:sz w:val="22"/>
          <w:lang w:val="en-US"/>
        </w:rPr>
        <w:t>/20</w:t>
      </w:r>
      <w:r w:rsidR="00180C4A">
        <w:rPr>
          <w:rFonts w:ascii="Arial" w:hAnsi="Arial" w:cs="Arial"/>
          <w:b/>
          <w:sz w:val="22"/>
          <w:lang w:val="en-US"/>
        </w:rPr>
        <w:t>3</w:t>
      </w:r>
      <w:r w:rsidR="00D856DC">
        <w:rPr>
          <w:rFonts w:ascii="Arial" w:hAnsi="Arial" w:cs="Arial"/>
          <w:b/>
          <w:sz w:val="22"/>
          <w:lang w:val="en-US"/>
        </w:rPr>
        <w:t>3</w:t>
      </w:r>
      <w:r w:rsidR="00AF2420" w:rsidRPr="00AF2420">
        <w:rPr>
          <w:rFonts w:ascii="Arial" w:hAnsi="Arial" w:cs="Arial"/>
          <w:b/>
          <w:sz w:val="22"/>
          <w:lang w:val="en-US"/>
        </w:rPr>
        <w:t>.</w:t>
      </w:r>
    </w:p>
    <w:p w14:paraId="6EAAD888" w14:textId="77777777" w:rsidR="003C347E" w:rsidRPr="00AF2420" w:rsidRDefault="003C347E" w:rsidP="003C347E">
      <w:pPr>
        <w:pStyle w:val="text"/>
        <w:tabs>
          <w:tab w:val="left" w:leader="dot" w:pos="8505"/>
        </w:tabs>
        <w:overflowPunct w:val="0"/>
        <w:autoSpaceDE w:val="0"/>
        <w:autoSpaceDN w:val="0"/>
        <w:adjustRightInd w:val="0"/>
        <w:spacing w:line="240" w:lineRule="atLeast"/>
        <w:textAlignment w:val="baseline"/>
        <w:rPr>
          <w:rFonts w:ascii="Arial" w:hAnsi="Arial" w:cs="Arial"/>
          <w:lang w:val="en-US"/>
        </w:rPr>
      </w:pPr>
    </w:p>
    <w:p w14:paraId="2B41D7A9" w14:textId="77777777" w:rsidR="003C347E" w:rsidRPr="00AF2420" w:rsidRDefault="003C347E" w:rsidP="003C347E">
      <w:pPr>
        <w:pStyle w:val="Document1"/>
        <w:keepNext w:val="0"/>
        <w:keepLines w:val="0"/>
        <w:tabs>
          <w:tab w:val="clear" w:pos="-720"/>
          <w:tab w:val="left" w:pos="1771"/>
          <w:tab w:val="left" w:leader="dot" w:pos="8505"/>
          <w:tab w:val="left" w:pos="8575"/>
        </w:tabs>
        <w:suppressAutoHyphens w:val="0"/>
        <w:spacing w:line="240" w:lineRule="atLeast"/>
        <w:rPr>
          <w:rFonts w:ascii="Arial" w:hAnsi="Arial" w:cs="Arial"/>
        </w:rPr>
      </w:pPr>
    </w:p>
    <w:p w14:paraId="17FB4AC9" w14:textId="77777777" w:rsidR="003C347E" w:rsidRPr="00AF2420" w:rsidRDefault="003C347E" w:rsidP="003C347E">
      <w:pPr>
        <w:tabs>
          <w:tab w:val="left" w:pos="1771"/>
          <w:tab w:val="left" w:leader="dot" w:pos="8505"/>
          <w:tab w:val="left" w:pos="8575"/>
        </w:tabs>
        <w:spacing w:line="240" w:lineRule="atLeast"/>
        <w:rPr>
          <w:rFonts w:ascii="Arial" w:hAnsi="Arial" w:cs="Arial"/>
        </w:rPr>
      </w:pPr>
    </w:p>
    <w:p w14:paraId="1E70B313" w14:textId="77777777" w:rsidR="003C347E" w:rsidRPr="00AF2420" w:rsidRDefault="003C347E" w:rsidP="003C347E">
      <w:pPr>
        <w:pStyle w:val="subhead"/>
        <w:tabs>
          <w:tab w:val="left" w:leader="dot" w:pos="8505"/>
        </w:tabs>
        <w:rPr>
          <w:rFonts w:cs="Arial"/>
        </w:rPr>
      </w:pPr>
      <w:r w:rsidRPr="00AF2420">
        <w:rPr>
          <w:rFonts w:cs="Arial"/>
        </w:rPr>
        <w:t>FORM OF TENDER - INCORPORATING COLLUSION CERTIFICATE</w:t>
      </w:r>
    </w:p>
    <w:p w14:paraId="6492A044" w14:textId="77777777" w:rsidR="003C347E" w:rsidRPr="00AF2420" w:rsidRDefault="003C347E" w:rsidP="003C347E">
      <w:pPr>
        <w:tabs>
          <w:tab w:val="left" w:pos="1771"/>
          <w:tab w:val="left" w:leader="dot" w:pos="8505"/>
          <w:tab w:val="left" w:pos="8575"/>
        </w:tabs>
        <w:spacing w:line="240" w:lineRule="atLeast"/>
        <w:rPr>
          <w:rFonts w:ascii="Arial" w:hAnsi="Arial" w:cs="Arial"/>
        </w:rPr>
      </w:pPr>
    </w:p>
    <w:p w14:paraId="681B2BAA" w14:textId="77777777" w:rsidR="003C347E" w:rsidRPr="00AF2420" w:rsidRDefault="003C347E" w:rsidP="003C347E">
      <w:pPr>
        <w:tabs>
          <w:tab w:val="left" w:pos="1771"/>
          <w:tab w:val="left" w:leader="dot" w:pos="8505"/>
          <w:tab w:val="left" w:pos="8575"/>
        </w:tabs>
        <w:spacing w:line="240" w:lineRule="atLeast"/>
        <w:rPr>
          <w:rFonts w:ascii="Arial" w:hAnsi="Arial" w:cs="Arial"/>
        </w:rPr>
      </w:pPr>
    </w:p>
    <w:p w14:paraId="7567063A" w14:textId="77777777" w:rsidR="003C347E" w:rsidRPr="00AF2420" w:rsidRDefault="003C347E" w:rsidP="003C347E">
      <w:pPr>
        <w:tabs>
          <w:tab w:val="left" w:leader="dot" w:pos="8505"/>
          <w:tab w:val="left" w:pos="8575"/>
        </w:tabs>
        <w:spacing w:line="240" w:lineRule="atLeast"/>
        <w:rPr>
          <w:rFonts w:ascii="Arial" w:hAnsi="Arial" w:cs="Arial"/>
          <w:sz w:val="22"/>
        </w:rPr>
      </w:pPr>
      <w:r w:rsidRPr="00AF2420">
        <w:rPr>
          <w:rFonts w:ascii="Arial" w:hAnsi="Arial" w:cs="Arial"/>
          <w:sz w:val="22"/>
        </w:rPr>
        <w:t>To ………………………</w:t>
      </w:r>
      <w:r w:rsidR="00E5599D">
        <w:rPr>
          <w:rFonts w:ascii="Arial" w:hAnsi="Arial" w:cs="Arial"/>
          <w:sz w:val="22"/>
        </w:rPr>
        <w:t>Isle of Anglesey County Council</w:t>
      </w:r>
      <w:r w:rsidRPr="00AF2420">
        <w:rPr>
          <w:rFonts w:ascii="Arial" w:hAnsi="Arial" w:cs="Arial"/>
          <w:sz w:val="22"/>
        </w:rPr>
        <w:t>…………………….(</w:t>
      </w:r>
      <w:r w:rsidRPr="00AF2420">
        <w:rPr>
          <w:rFonts w:ascii="Arial" w:hAnsi="Arial" w:cs="Arial"/>
          <w:i/>
          <w:sz w:val="22"/>
        </w:rPr>
        <w:t>the Employer</w:t>
      </w:r>
      <w:r w:rsidRPr="00AF2420">
        <w:rPr>
          <w:rFonts w:ascii="Arial" w:hAnsi="Arial" w:cs="Arial"/>
          <w:sz w:val="22"/>
        </w:rPr>
        <w:t>)</w:t>
      </w:r>
    </w:p>
    <w:p w14:paraId="0C66C760" w14:textId="77777777" w:rsidR="003C347E" w:rsidRPr="00AF2420" w:rsidRDefault="003C347E" w:rsidP="003C347E">
      <w:pPr>
        <w:pStyle w:val="text"/>
        <w:rPr>
          <w:rFonts w:ascii="Arial" w:hAnsi="Arial" w:cs="Arial"/>
        </w:rPr>
      </w:pPr>
    </w:p>
    <w:p w14:paraId="5DFB5B5B" w14:textId="77777777" w:rsidR="003C347E" w:rsidRPr="00AF2420" w:rsidRDefault="008625EF" w:rsidP="00B818B8">
      <w:pPr>
        <w:pStyle w:val="text"/>
        <w:rPr>
          <w:rFonts w:ascii="Arial" w:hAnsi="Arial" w:cs="Arial"/>
        </w:rPr>
      </w:pPr>
      <w:r>
        <w:rPr>
          <w:rFonts w:ascii="Arial" w:hAnsi="Arial" w:cs="Arial"/>
        </w:rPr>
        <w:t>We offer to p</w:t>
      </w:r>
      <w:r w:rsidR="003C347E" w:rsidRPr="00AF2420">
        <w:rPr>
          <w:rFonts w:ascii="Arial" w:hAnsi="Arial" w:cs="Arial"/>
        </w:rPr>
        <w:t xml:space="preserve">rovide the Service in accordance with the Contract Data </w:t>
      </w:r>
      <w:r w:rsidR="0028380F">
        <w:rPr>
          <w:rFonts w:ascii="Arial" w:hAnsi="Arial" w:cs="Arial"/>
        </w:rPr>
        <w:t>P</w:t>
      </w:r>
      <w:r w:rsidR="003C347E" w:rsidRPr="00AF2420">
        <w:rPr>
          <w:rFonts w:ascii="Arial" w:hAnsi="Arial" w:cs="Arial"/>
        </w:rPr>
        <w:t xml:space="preserve">art </w:t>
      </w:r>
      <w:r w:rsidR="0028380F">
        <w:rPr>
          <w:rFonts w:ascii="Arial" w:hAnsi="Arial" w:cs="Arial"/>
        </w:rPr>
        <w:t>O</w:t>
      </w:r>
      <w:r w:rsidR="003C347E" w:rsidRPr="00AF2420">
        <w:rPr>
          <w:rFonts w:ascii="Arial" w:hAnsi="Arial" w:cs="Arial"/>
        </w:rPr>
        <w:t xml:space="preserve">ne and the attached Contract Data </w:t>
      </w:r>
      <w:r w:rsidR="0028380F">
        <w:rPr>
          <w:rFonts w:ascii="Arial" w:hAnsi="Arial" w:cs="Arial"/>
        </w:rPr>
        <w:t>P</w:t>
      </w:r>
      <w:r w:rsidR="003C347E" w:rsidRPr="00AF2420">
        <w:rPr>
          <w:rFonts w:ascii="Arial" w:hAnsi="Arial" w:cs="Arial"/>
        </w:rPr>
        <w:t xml:space="preserve">art </w:t>
      </w:r>
      <w:r w:rsidR="0028380F">
        <w:rPr>
          <w:rFonts w:ascii="Arial" w:hAnsi="Arial" w:cs="Arial"/>
        </w:rPr>
        <w:t>T</w:t>
      </w:r>
      <w:r w:rsidR="003C347E" w:rsidRPr="00AF2420">
        <w:rPr>
          <w:rFonts w:ascii="Arial" w:hAnsi="Arial" w:cs="Arial"/>
        </w:rPr>
        <w:t>wo for such sum as may be ascertained in accordance with the Condition of Contract.</w:t>
      </w:r>
    </w:p>
    <w:p w14:paraId="0EEC95B7" w14:textId="77777777" w:rsidR="003C347E" w:rsidRPr="00AF2420" w:rsidRDefault="003C347E" w:rsidP="00B818B8">
      <w:pPr>
        <w:pStyle w:val="text"/>
        <w:rPr>
          <w:rFonts w:ascii="Arial" w:hAnsi="Arial" w:cs="Arial"/>
        </w:rPr>
      </w:pPr>
    </w:p>
    <w:p w14:paraId="25385749" w14:textId="77777777" w:rsidR="003C347E" w:rsidRPr="00AF2420" w:rsidRDefault="003C347E" w:rsidP="00B818B8">
      <w:pPr>
        <w:pStyle w:val="text"/>
        <w:rPr>
          <w:rFonts w:ascii="Arial" w:hAnsi="Arial" w:cs="Arial"/>
        </w:rPr>
      </w:pPr>
      <w:r w:rsidRPr="00AF2420">
        <w:rPr>
          <w:rFonts w:ascii="Arial" w:hAnsi="Arial" w:cs="Arial"/>
        </w:rPr>
        <w:t>We undertake to complete and deliver the whole of the Service comprised in the Contract within the times stated in the Conditions of Contract.</w:t>
      </w:r>
    </w:p>
    <w:p w14:paraId="7D796222" w14:textId="77777777" w:rsidR="003C347E" w:rsidRPr="00AF2420" w:rsidRDefault="003C347E" w:rsidP="00B818B8">
      <w:pPr>
        <w:pStyle w:val="text"/>
        <w:rPr>
          <w:rFonts w:ascii="Arial" w:hAnsi="Arial" w:cs="Arial"/>
        </w:rPr>
      </w:pPr>
    </w:p>
    <w:p w14:paraId="34B6B1A8" w14:textId="77777777" w:rsidR="003C347E" w:rsidRPr="00AF2420" w:rsidRDefault="003C347E" w:rsidP="00B818B8">
      <w:pPr>
        <w:pStyle w:val="text"/>
        <w:rPr>
          <w:rFonts w:ascii="Arial" w:hAnsi="Arial" w:cs="Arial"/>
        </w:rPr>
      </w:pPr>
      <w:r w:rsidRPr="00AF2420">
        <w:rPr>
          <w:rFonts w:ascii="Arial" w:hAnsi="Arial" w:cs="Arial"/>
        </w:rPr>
        <w:t>Unless and until a formal Agreement is prepared and executed this Tender, together with your written acceptance thereof, shall constitute a binding Contract between us.</w:t>
      </w:r>
    </w:p>
    <w:p w14:paraId="5FCA44E2" w14:textId="77777777" w:rsidR="003C347E" w:rsidRPr="00AF2420" w:rsidRDefault="003C347E" w:rsidP="00B818B8">
      <w:pPr>
        <w:pStyle w:val="text"/>
        <w:rPr>
          <w:rFonts w:ascii="Arial" w:hAnsi="Arial" w:cs="Arial"/>
        </w:rPr>
      </w:pPr>
    </w:p>
    <w:p w14:paraId="6DC17D8C" w14:textId="77777777" w:rsidR="003C347E" w:rsidRPr="00AF2420" w:rsidRDefault="003C347E" w:rsidP="00B818B8">
      <w:pPr>
        <w:pStyle w:val="text"/>
        <w:rPr>
          <w:rFonts w:ascii="Arial" w:hAnsi="Arial" w:cs="Arial"/>
        </w:rPr>
      </w:pPr>
      <w:r w:rsidRPr="00AF2420">
        <w:rPr>
          <w:rFonts w:ascii="Arial" w:hAnsi="Arial" w:cs="Arial"/>
        </w:rPr>
        <w:t>We understand that you are not bound to accept the lowest or any tender you may receive.</w:t>
      </w:r>
    </w:p>
    <w:p w14:paraId="32FA4FD5" w14:textId="77777777" w:rsidR="003C347E" w:rsidRPr="00AF2420" w:rsidRDefault="003C347E" w:rsidP="00B818B8">
      <w:pPr>
        <w:tabs>
          <w:tab w:val="left" w:pos="1771"/>
          <w:tab w:val="left" w:pos="8575"/>
        </w:tabs>
        <w:spacing w:line="240" w:lineRule="atLeast"/>
        <w:rPr>
          <w:rFonts w:ascii="Arial" w:hAnsi="Arial" w:cs="Arial"/>
        </w:rPr>
      </w:pPr>
    </w:p>
    <w:p w14:paraId="47D56E7A" w14:textId="77777777" w:rsidR="003C347E" w:rsidRPr="00AF2420" w:rsidRDefault="00A10DFD" w:rsidP="003C347E">
      <w:pPr>
        <w:pStyle w:val="subhead"/>
        <w:rPr>
          <w:rFonts w:cs="Arial"/>
        </w:rPr>
      </w:pPr>
      <w:r>
        <w:rPr>
          <w:rFonts w:cs="Arial"/>
        </w:rPr>
        <w:br w:type="page"/>
      </w:r>
      <w:r w:rsidR="003C347E" w:rsidRPr="00AF2420">
        <w:rPr>
          <w:rFonts w:cs="Arial"/>
        </w:rPr>
        <w:lastRenderedPageBreak/>
        <w:t>COLLUSION CERTIFICATE</w:t>
      </w:r>
    </w:p>
    <w:p w14:paraId="61FC1ED4" w14:textId="77777777" w:rsidR="003C347E" w:rsidRDefault="003C347E" w:rsidP="003C347E">
      <w:pPr>
        <w:pStyle w:val="indent1"/>
        <w:rPr>
          <w:rFonts w:ascii="Arial" w:hAnsi="Arial" w:cs="Arial"/>
          <w:sz w:val="24"/>
        </w:rPr>
      </w:pPr>
      <w:r w:rsidRPr="00AF2420">
        <w:rPr>
          <w:rFonts w:ascii="Arial" w:hAnsi="Arial" w:cs="Arial"/>
        </w:rPr>
        <w:t xml:space="preserve">1. </w:t>
      </w:r>
      <w:r w:rsidRPr="00AF2420">
        <w:rPr>
          <w:rFonts w:ascii="Arial" w:hAnsi="Arial" w:cs="Arial"/>
        </w:rPr>
        <w:tab/>
        <w:t xml:space="preserve">We certify that this tender is made in good faith, and that we have not fixed or adjusted the amount of the tender by or under or in accordance with any agreement or arrangement with any other person. We also certify that we have not and </w:t>
      </w:r>
      <w:r w:rsidRPr="000C785E">
        <w:rPr>
          <w:rFonts w:ascii="Arial" w:hAnsi="Arial" w:cs="Arial"/>
          <w:szCs w:val="22"/>
        </w:rPr>
        <w:t>we undertake that we will not</w:t>
      </w:r>
      <w:r w:rsidRPr="00AF2420">
        <w:rPr>
          <w:rFonts w:ascii="Arial" w:hAnsi="Arial" w:cs="Arial"/>
          <w:sz w:val="24"/>
        </w:rPr>
        <w:t>:-</w:t>
      </w:r>
    </w:p>
    <w:p w14:paraId="2037830F" w14:textId="77777777" w:rsidR="00B818B8" w:rsidRPr="00AF2420" w:rsidRDefault="00B818B8" w:rsidP="003C347E">
      <w:pPr>
        <w:pStyle w:val="indent1"/>
        <w:rPr>
          <w:rFonts w:ascii="Arial" w:hAnsi="Arial" w:cs="Arial"/>
          <w:sz w:val="24"/>
        </w:rPr>
      </w:pPr>
    </w:p>
    <w:p w14:paraId="0CAB9A56" w14:textId="77777777" w:rsidR="003C347E" w:rsidRDefault="008625EF" w:rsidP="003C347E">
      <w:pPr>
        <w:pStyle w:val="indent2"/>
        <w:rPr>
          <w:rFonts w:ascii="Arial" w:hAnsi="Arial" w:cs="Arial"/>
        </w:rPr>
      </w:pPr>
      <w:r>
        <w:rPr>
          <w:rFonts w:ascii="Arial" w:hAnsi="Arial" w:cs="Arial"/>
        </w:rPr>
        <w:t>(i</w:t>
      </w:r>
      <w:r w:rsidR="00B818B8">
        <w:rPr>
          <w:rFonts w:ascii="Arial" w:hAnsi="Arial" w:cs="Arial"/>
        </w:rPr>
        <w:t xml:space="preserve">)          </w:t>
      </w:r>
      <w:r w:rsidR="003C347E" w:rsidRPr="00AF2420">
        <w:rPr>
          <w:rFonts w:ascii="Arial" w:hAnsi="Arial" w:cs="Arial"/>
        </w:rPr>
        <w:t>Before the award of any contract for the work:-</w:t>
      </w:r>
    </w:p>
    <w:p w14:paraId="2E4C9E73" w14:textId="77777777" w:rsidR="00B818B8" w:rsidRPr="00AF2420" w:rsidRDefault="00B818B8" w:rsidP="003C347E">
      <w:pPr>
        <w:pStyle w:val="indent2"/>
        <w:rPr>
          <w:rFonts w:ascii="Arial" w:hAnsi="Arial" w:cs="Arial"/>
        </w:rPr>
      </w:pPr>
    </w:p>
    <w:p w14:paraId="4C676703" w14:textId="77777777" w:rsidR="003C347E" w:rsidRPr="00AF2420" w:rsidRDefault="003C347E" w:rsidP="003C347E">
      <w:pPr>
        <w:pStyle w:val="indent3"/>
        <w:rPr>
          <w:rFonts w:ascii="Arial" w:hAnsi="Arial" w:cs="Arial"/>
        </w:rPr>
      </w:pPr>
      <w:r w:rsidRPr="00AF2420">
        <w:rPr>
          <w:rFonts w:ascii="Arial" w:hAnsi="Arial" w:cs="Arial"/>
        </w:rPr>
        <w:t xml:space="preserve">a) </w:t>
      </w:r>
      <w:r w:rsidRPr="00AF2420">
        <w:rPr>
          <w:rFonts w:ascii="Arial" w:hAnsi="Arial" w:cs="Arial"/>
        </w:rPr>
        <w:tab/>
        <w:t xml:space="preserve">communicate to any person other than </w:t>
      </w:r>
      <w:r w:rsidR="00B818B8">
        <w:rPr>
          <w:rFonts w:ascii="Arial" w:hAnsi="Arial" w:cs="Arial"/>
        </w:rPr>
        <w:t>Head of Service</w:t>
      </w:r>
      <w:r w:rsidR="000C785E">
        <w:rPr>
          <w:rFonts w:ascii="Arial" w:hAnsi="Arial" w:cs="Arial"/>
        </w:rPr>
        <w:t xml:space="preserve"> (Highways</w:t>
      </w:r>
      <w:r w:rsidR="00B818B8">
        <w:rPr>
          <w:rFonts w:ascii="Arial" w:hAnsi="Arial" w:cs="Arial"/>
        </w:rPr>
        <w:t>, Waste and Property</w:t>
      </w:r>
      <w:r w:rsidR="000C785E">
        <w:rPr>
          <w:rFonts w:ascii="Arial" w:hAnsi="Arial" w:cs="Arial"/>
        </w:rPr>
        <w:t>)</w:t>
      </w:r>
      <w:r w:rsidRPr="00AF2420">
        <w:rPr>
          <w:rFonts w:ascii="Arial" w:hAnsi="Arial" w:cs="Arial"/>
        </w:rPr>
        <w:t>,</w:t>
      </w:r>
      <w:r w:rsidRPr="00AF2420">
        <w:rPr>
          <w:rFonts w:ascii="Arial" w:hAnsi="Arial" w:cs="Arial"/>
          <w:sz w:val="16"/>
        </w:rPr>
        <w:t xml:space="preserve"> </w:t>
      </w:r>
      <w:r w:rsidRPr="00AF2420">
        <w:rPr>
          <w:rFonts w:ascii="Arial" w:hAnsi="Arial" w:cs="Arial"/>
        </w:rPr>
        <w:t>Isle of Anglesey County Council or a person duly authorised by him in that behalf the amount or approximate amount of the tender or proposed tender, except where the disclosure, in confidence, of the approximate amount of the tender was necessary to obtain insurance premium quotations required for the preparation of the tender;</w:t>
      </w:r>
    </w:p>
    <w:p w14:paraId="35E7B1A3" w14:textId="77777777" w:rsidR="003C347E" w:rsidRPr="00AF2420" w:rsidRDefault="003C347E" w:rsidP="003C347E">
      <w:pPr>
        <w:pStyle w:val="indent3"/>
        <w:rPr>
          <w:rFonts w:ascii="Arial" w:hAnsi="Arial" w:cs="Arial"/>
        </w:rPr>
      </w:pPr>
      <w:r w:rsidRPr="00AF2420">
        <w:rPr>
          <w:rFonts w:ascii="Arial" w:hAnsi="Arial" w:cs="Arial"/>
        </w:rPr>
        <w:t xml:space="preserve">b) </w:t>
      </w:r>
      <w:r w:rsidRPr="00AF2420">
        <w:rPr>
          <w:rFonts w:ascii="Arial" w:hAnsi="Arial" w:cs="Arial"/>
        </w:rPr>
        <w:tab/>
        <w:t>enter into any agreement or arrangement with any person that he shall refrain from tendering or as to the amount of any tender to be submitted;</w:t>
      </w:r>
    </w:p>
    <w:p w14:paraId="14968200" w14:textId="77777777" w:rsidR="003C347E" w:rsidRPr="00AF2420" w:rsidRDefault="003C347E" w:rsidP="003C347E">
      <w:pPr>
        <w:tabs>
          <w:tab w:val="left" w:pos="1771"/>
          <w:tab w:val="left" w:pos="8575"/>
        </w:tabs>
        <w:spacing w:line="240" w:lineRule="atLeast"/>
        <w:rPr>
          <w:rFonts w:ascii="Arial" w:hAnsi="Arial" w:cs="Arial"/>
        </w:rPr>
      </w:pPr>
    </w:p>
    <w:p w14:paraId="6D05EDEC" w14:textId="77777777" w:rsidR="003C347E" w:rsidRDefault="003C347E" w:rsidP="003C347E">
      <w:pPr>
        <w:pStyle w:val="indent2"/>
        <w:rPr>
          <w:rFonts w:ascii="Arial" w:hAnsi="Arial" w:cs="Arial"/>
        </w:rPr>
      </w:pPr>
      <w:r w:rsidRPr="00AF2420">
        <w:rPr>
          <w:rFonts w:ascii="Arial" w:hAnsi="Arial" w:cs="Arial"/>
        </w:rPr>
        <w:t xml:space="preserve">(ii) </w:t>
      </w:r>
      <w:r w:rsidRPr="00AF2420">
        <w:rPr>
          <w:rFonts w:ascii="Arial" w:hAnsi="Arial" w:cs="Arial"/>
        </w:rPr>
        <w:tab/>
        <w:t>Pay, give or offer to pay or give any sum of money or other valuable consideration directly or indirectly to any person for doing or having done or causing or having caused to be done in relation to any other tender or proposed tender for the work, any act or thing of the sort described at (I)</w:t>
      </w:r>
      <w:r w:rsidR="00E470B6">
        <w:rPr>
          <w:rFonts w:ascii="Arial" w:hAnsi="Arial" w:cs="Arial"/>
        </w:rPr>
        <w:t xml:space="preserve"> </w:t>
      </w:r>
      <w:r w:rsidRPr="00AF2420">
        <w:rPr>
          <w:rFonts w:ascii="Arial" w:hAnsi="Arial" w:cs="Arial"/>
        </w:rPr>
        <w:t>(a) or (b) above.</w:t>
      </w:r>
    </w:p>
    <w:p w14:paraId="17857238" w14:textId="77777777" w:rsidR="00B818B8" w:rsidRPr="00AF2420" w:rsidRDefault="00B818B8" w:rsidP="003C347E">
      <w:pPr>
        <w:pStyle w:val="indent2"/>
        <w:rPr>
          <w:rFonts w:ascii="Arial" w:hAnsi="Arial" w:cs="Arial"/>
        </w:rPr>
      </w:pPr>
    </w:p>
    <w:p w14:paraId="757B8F01" w14:textId="77777777" w:rsidR="003C347E" w:rsidRDefault="003C347E" w:rsidP="003C347E">
      <w:pPr>
        <w:pStyle w:val="indent1"/>
        <w:rPr>
          <w:rFonts w:ascii="Arial" w:hAnsi="Arial" w:cs="Arial"/>
        </w:rPr>
      </w:pPr>
      <w:r w:rsidRPr="00AF2420">
        <w:rPr>
          <w:rFonts w:ascii="Arial" w:hAnsi="Arial" w:cs="Arial"/>
        </w:rPr>
        <w:t xml:space="preserve">2. </w:t>
      </w:r>
      <w:r w:rsidRPr="00AF2420">
        <w:rPr>
          <w:rFonts w:ascii="Arial" w:hAnsi="Arial" w:cs="Arial"/>
        </w:rPr>
        <w:tab/>
        <w:t>We further certify that the principles described in paragraph 1(i) and (ii) above have been, or will be, brought to the attention of all sub-contractors, suppliers and associated companies providing services or materials connected with the tender and any contract entered into with such sub-contractors, suppliers or associated companies will be made on the basis of compliance with the above principles by all parties.</w:t>
      </w:r>
    </w:p>
    <w:p w14:paraId="202A1034" w14:textId="77777777" w:rsidR="00B818B8" w:rsidRPr="00AF2420" w:rsidRDefault="00B818B8" w:rsidP="003C347E">
      <w:pPr>
        <w:pStyle w:val="indent1"/>
        <w:rPr>
          <w:rFonts w:ascii="Arial" w:hAnsi="Arial" w:cs="Arial"/>
        </w:rPr>
      </w:pPr>
    </w:p>
    <w:p w14:paraId="08BC51AB" w14:textId="77777777" w:rsidR="003C347E" w:rsidRPr="00AF2420" w:rsidRDefault="003C347E" w:rsidP="003C347E">
      <w:pPr>
        <w:pStyle w:val="indent1"/>
        <w:rPr>
          <w:rFonts w:ascii="Arial" w:hAnsi="Arial" w:cs="Arial"/>
        </w:rPr>
      </w:pPr>
      <w:r w:rsidRPr="00AF2420">
        <w:rPr>
          <w:rFonts w:ascii="Arial" w:hAnsi="Arial" w:cs="Arial"/>
        </w:rPr>
        <w:t xml:space="preserve">3. </w:t>
      </w:r>
      <w:r w:rsidRPr="00AF2420">
        <w:rPr>
          <w:rFonts w:ascii="Arial" w:hAnsi="Arial" w:cs="Arial"/>
        </w:rPr>
        <w:tab/>
        <w:t>In this certificate, the word "person" includes any persons and any body or association, corporate or unincorporate; "any agreement or arrangement" includes any transaction, formal or informal and whether legally binding or not; and "the work" means the work in relation to which this tender is made.</w:t>
      </w:r>
    </w:p>
    <w:p w14:paraId="3B95B821" w14:textId="77777777" w:rsidR="003C347E" w:rsidRPr="00AF2420" w:rsidRDefault="003C347E" w:rsidP="003C347E">
      <w:pPr>
        <w:tabs>
          <w:tab w:val="left" w:pos="1771"/>
          <w:tab w:val="left" w:pos="8575"/>
        </w:tabs>
        <w:spacing w:line="240" w:lineRule="atLeast"/>
        <w:rPr>
          <w:rFonts w:ascii="Arial" w:hAnsi="Arial" w:cs="Arial"/>
        </w:rPr>
      </w:pPr>
    </w:p>
    <w:p w14:paraId="79C5ADDD" w14:textId="77777777" w:rsidR="003C347E" w:rsidRPr="00AF2420" w:rsidRDefault="00B818B8" w:rsidP="003C347E">
      <w:pPr>
        <w:tabs>
          <w:tab w:val="left" w:leader="dot" w:pos="3969"/>
          <w:tab w:val="left" w:leader="dot" w:pos="6804"/>
          <w:tab w:val="left" w:leader="dot" w:pos="8505"/>
        </w:tabs>
        <w:spacing w:line="240" w:lineRule="atLeast"/>
        <w:rPr>
          <w:rFonts w:ascii="Arial" w:hAnsi="Arial" w:cs="Arial"/>
          <w:sz w:val="22"/>
        </w:rPr>
      </w:pPr>
      <w:r>
        <w:rPr>
          <w:rFonts w:ascii="Arial" w:hAnsi="Arial" w:cs="Arial"/>
          <w:sz w:val="22"/>
        </w:rPr>
        <w:t>Dated this</w:t>
      </w:r>
      <w:r>
        <w:rPr>
          <w:rFonts w:ascii="Arial" w:hAnsi="Arial" w:cs="Arial"/>
          <w:sz w:val="22"/>
        </w:rPr>
        <w:tab/>
        <w:t>day of</w:t>
      </w:r>
      <w:r>
        <w:rPr>
          <w:rFonts w:ascii="Arial" w:hAnsi="Arial" w:cs="Arial"/>
          <w:sz w:val="22"/>
        </w:rPr>
        <w:tab/>
        <w:t>20</w:t>
      </w:r>
      <w:r w:rsidR="003C347E" w:rsidRPr="00AF2420">
        <w:rPr>
          <w:rFonts w:ascii="Arial" w:hAnsi="Arial" w:cs="Arial"/>
          <w:sz w:val="22"/>
        </w:rPr>
        <w:tab/>
      </w:r>
    </w:p>
    <w:p w14:paraId="2FABFC5C" w14:textId="77777777" w:rsidR="003C347E" w:rsidRPr="00AF2420" w:rsidRDefault="003C347E" w:rsidP="003C347E">
      <w:pPr>
        <w:tabs>
          <w:tab w:val="left" w:leader="dot" w:pos="3969"/>
          <w:tab w:val="left" w:leader="dot" w:pos="6804"/>
          <w:tab w:val="left" w:leader="dot" w:pos="8505"/>
        </w:tabs>
        <w:spacing w:line="240" w:lineRule="atLeast"/>
        <w:rPr>
          <w:rFonts w:ascii="Arial" w:hAnsi="Arial" w:cs="Arial"/>
          <w:sz w:val="22"/>
        </w:rPr>
      </w:pPr>
    </w:p>
    <w:p w14:paraId="73FD1FAC" w14:textId="77777777" w:rsidR="003C347E" w:rsidRPr="00AF2420" w:rsidRDefault="003C347E" w:rsidP="003C347E">
      <w:pPr>
        <w:tabs>
          <w:tab w:val="left" w:leader="dot" w:pos="3969"/>
          <w:tab w:val="left" w:leader="dot" w:pos="8505"/>
        </w:tabs>
        <w:spacing w:line="240" w:lineRule="atLeast"/>
        <w:rPr>
          <w:rFonts w:ascii="Arial" w:hAnsi="Arial" w:cs="Arial"/>
          <w:sz w:val="22"/>
        </w:rPr>
      </w:pPr>
      <w:r w:rsidRPr="00AF2420">
        <w:rPr>
          <w:rFonts w:ascii="Arial" w:hAnsi="Arial" w:cs="Arial"/>
          <w:sz w:val="22"/>
        </w:rPr>
        <w:t>Signature</w:t>
      </w:r>
      <w:r w:rsidRPr="00AF2420">
        <w:rPr>
          <w:rFonts w:ascii="Arial" w:hAnsi="Arial" w:cs="Arial"/>
          <w:sz w:val="22"/>
        </w:rPr>
        <w:tab/>
        <w:t>In capacity of</w:t>
      </w:r>
      <w:r w:rsidRPr="00AF2420">
        <w:rPr>
          <w:rFonts w:ascii="Arial" w:hAnsi="Arial" w:cs="Arial"/>
          <w:sz w:val="22"/>
        </w:rPr>
        <w:tab/>
      </w:r>
    </w:p>
    <w:p w14:paraId="50B509E9" w14:textId="77777777" w:rsidR="003C347E" w:rsidRPr="00AF2420" w:rsidRDefault="003C347E" w:rsidP="003C347E">
      <w:pPr>
        <w:tabs>
          <w:tab w:val="left" w:leader="dot" w:pos="3969"/>
          <w:tab w:val="left" w:leader="dot" w:pos="8505"/>
        </w:tabs>
        <w:spacing w:line="240" w:lineRule="atLeast"/>
        <w:rPr>
          <w:rFonts w:ascii="Arial" w:hAnsi="Arial" w:cs="Arial"/>
          <w:sz w:val="22"/>
        </w:rPr>
      </w:pPr>
    </w:p>
    <w:p w14:paraId="4C4A165F" w14:textId="77777777" w:rsidR="003C347E" w:rsidRPr="00AF2420" w:rsidRDefault="003C347E" w:rsidP="003C347E">
      <w:pPr>
        <w:tabs>
          <w:tab w:val="left" w:leader="dot" w:pos="8505"/>
        </w:tabs>
        <w:spacing w:line="240" w:lineRule="atLeast"/>
        <w:rPr>
          <w:rFonts w:ascii="Arial" w:hAnsi="Arial" w:cs="Arial"/>
          <w:sz w:val="22"/>
        </w:rPr>
      </w:pPr>
      <w:r w:rsidRPr="00AF2420">
        <w:rPr>
          <w:rFonts w:ascii="Arial" w:hAnsi="Arial" w:cs="Arial"/>
          <w:sz w:val="22"/>
        </w:rPr>
        <w:tab/>
      </w:r>
    </w:p>
    <w:p w14:paraId="51491579" w14:textId="77777777" w:rsidR="003C347E" w:rsidRPr="00AF2420" w:rsidRDefault="003C347E" w:rsidP="003C347E">
      <w:pPr>
        <w:tabs>
          <w:tab w:val="left" w:leader="dot" w:pos="3969"/>
          <w:tab w:val="left" w:leader="dot" w:pos="6804"/>
          <w:tab w:val="left" w:leader="dot" w:pos="8505"/>
        </w:tabs>
        <w:spacing w:line="240" w:lineRule="atLeast"/>
        <w:rPr>
          <w:rFonts w:ascii="Arial" w:hAnsi="Arial" w:cs="Arial"/>
          <w:sz w:val="22"/>
        </w:rPr>
      </w:pPr>
    </w:p>
    <w:p w14:paraId="7BC9B06D" w14:textId="77777777" w:rsidR="003C347E" w:rsidRPr="00AF2420" w:rsidRDefault="003C347E" w:rsidP="003C347E">
      <w:pPr>
        <w:tabs>
          <w:tab w:val="left" w:leader="dot" w:pos="3969"/>
          <w:tab w:val="left" w:leader="dot" w:pos="6804"/>
          <w:tab w:val="left" w:leader="dot" w:pos="8505"/>
        </w:tabs>
        <w:spacing w:line="240" w:lineRule="atLeast"/>
        <w:rPr>
          <w:rFonts w:ascii="Arial" w:hAnsi="Arial" w:cs="Arial"/>
          <w:sz w:val="22"/>
        </w:rPr>
      </w:pPr>
      <w:r w:rsidRPr="00AF2420">
        <w:rPr>
          <w:rFonts w:ascii="Arial" w:hAnsi="Arial" w:cs="Arial"/>
          <w:sz w:val="22"/>
        </w:rPr>
        <w:t xml:space="preserve">Duly authorised to sign tenders for and on behalf of: </w:t>
      </w:r>
    </w:p>
    <w:p w14:paraId="03822DE7" w14:textId="77777777" w:rsidR="003C347E" w:rsidRPr="00AF2420" w:rsidRDefault="003C347E" w:rsidP="003C347E">
      <w:pPr>
        <w:tabs>
          <w:tab w:val="left" w:leader="dot" w:pos="8505"/>
        </w:tabs>
        <w:spacing w:line="240" w:lineRule="atLeast"/>
        <w:rPr>
          <w:rFonts w:ascii="Arial" w:hAnsi="Arial" w:cs="Arial"/>
          <w:sz w:val="22"/>
        </w:rPr>
      </w:pPr>
    </w:p>
    <w:p w14:paraId="3427A467" w14:textId="77777777" w:rsidR="003C347E" w:rsidRPr="00AF2420" w:rsidRDefault="003C347E" w:rsidP="003C347E">
      <w:pPr>
        <w:tabs>
          <w:tab w:val="left" w:leader="dot" w:pos="8505"/>
        </w:tabs>
        <w:spacing w:line="240" w:lineRule="atLeast"/>
        <w:rPr>
          <w:rFonts w:ascii="Arial" w:hAnsi="Arial" w:cs="Arial"/>
          <w:sz w:val="22"/>
        </w:rPr>
      </w:pPr>
      <w:r w:rsidRPr="00AF2420">
        <w:rPr>
          <w:rFonts w:ascii="Arial" w:hAnsi="Arial" w:cs="Arial"/>
          <w:sz w:val="22"/>
        </w:rPr>
        <w:t>Postal Address</w:t>
      </w:r>
      <w:r w:rsidRPr="00AF2420">
        <w:rPr>
          <w:rFonts w:ascii="Arial" w:hAnsi="Arial" w:cs="Arial"/>
          <w:sz w:val="22"/>
        </w:rPr>
        <w:tab/>
      </w:r>
    </w:p>
    <w:p w14:paraId="6FDAC0B5" w14:textId="77777777" w:rsidR="003C347E" w:rsidRPr="00AF2420" w:rsidRDefault="003C347E" w:rsidP="003C347E">
      <w:pPr>
        <w:tabs>
          <w:tab w:val="left" w:leader="dot" w:pos="8505"/>
        </w:tabs>
        <w:spacing w:line="240" w:lineRule="atLeast"/>
        <w:rPr>
          <w:rFonts w:ascii="Arial" w:hAnsi="Arial" w:cs="Arial"/>
          <w:sz w:val="22"/>
        </w:rPr>
      </w:pPr>
    </w:p>
    <w:p w14:paraId="361FCFEC" w14:textId="77777777" w:rsidR="003C347E" w:rsidRDefault="003C347E" w:rsidP="003C347E">
      <w:pPr>
        <w:tabs>
          <w:tab w:val="left" w:leader="dot" w:pos="8505"/>
        </w:tabs>
        <w:spacing w:line="240" w:lineRule="atLeast"/>
        <w:rPr>
          <w:rFonts w:ascii="Arial" w:hAnsi="Arial" w:cs="Arial"/>
          <w:sz w:val="22"/>
        </w:rPr>
      </w:pPr>
      <w:r w:rsidRPr="00AF2420">
        <w:rPr>
          <w:rFonts w:ascii="Arial" w:hAnsi="Arial" w:cs="Arial"/>
          <w:sz w:val="22"/>
        </w:rPr>
        <w:tab/>
      </w:r>
    </w:p>
    <w:p w14:paraId="7D78676C" w14:textId="77777777" w:rsidR="008625EF" w:rsidRPr="00AF2420" w:rsidRDefault="008625EF" w:rsidP="003C347E">
      <w:pPr>
        <w:tabs>
          <w:tab w:val="left" w:leader="dot" w:pos="8505"/>
        </w:tabs>
        <w:spacing w:line="240" w:lineRule="atLeast"/>
        <w:rPr>
          <w:rFonts w:ascii="Arial" w:hAnsi="Arial" w:cs="Arial"/>
          <w:sz w:val="22"/>
        </w:rPr>
      </w:pPr>
    </w:p>
    <w:p w14:paraId="0F24A082" w14:textId="77777777" w:rsidR="003C347E" w:rsidRPr="00AF2420" w:rsidRDefault="007E5FCF" w:rsidP="003C347E">
      <w:pPr>
        <w:tabs>
          <w:tab w:val="left" w:leader="dot" w:pos="3969"/>
          <w:tab w:val="left" w:leader="dot" w:pos="8505"/>
        </w:tabs>
        <w:spacing w:line="240" w:lineRule="atLeast"/>
        <w:rPr>
          <w:rFonts w:ascii="Arial" w:hAnsi="Arial" w:cs="Arial"/>
          <w:sz w:val="22"/>
        </w:rPr>
      </w:pPr>
      <w:r>
        <w:rPr>
          <w:rFonts w:ascii="Arial" w:hAnsi="Arial" w:cs="Arial"/>
          <w:sz w:val="22"/>
        </w:rPr>
        <w:t>Email</w:t>
      </w:r>
      <w:r w:rsidR="003C347E" w:rsidRPr="00AF2420">
        <w:rPr>
          <w:rFonts w:ascii="Arial" w:hAnsi="Arial" w:cs="Arial"/>
          <w:sz w:val="22"/>
        </w:rPr>
        <w:t>:</w:t>
      </w:r>
      <w:r w:rsidR="003C347E" w:rsidRPr="00AF2420">
        <w:rPr>
          <w:rFonts w:ascii="Arial" w:hAnsi="Arial" w:cs="Arial"/>
          <w:sz w:val="22"/>
        </w:rPr>
        <w:tab/>
        <w:t>Telephone No:</w:t>
      </w:r>
      <w:r w:rsidR="003C347E" w:rsidRPr="00AF2420">
        <w:rPr>
          <w:rFonts w:ascii="Arial" w:hAnsi="Arial" w:cs="Arial"/>
          <w:sz w:val="22"/>
        </w:rPr>
        <w:tab/>
      </w:r>
    </w:p>
    <w:p w14:paraId="0B2E61E3" w14:textId="77777777" w:rsidR="003C347E" w:rsidRPr="00AF2420" w:rsidRDefault="003C347E" w:rsidP="003C347E">
      <w:pPr>
        <w:pStyle w:val="subhead"/>
        <w:rPr>
          <w:rFonts w:cs="Arial"/>
        </w:rPr>
      </w:pPr>
      <w:r w:rsidRPr="00AF2420">
        <w:rPr>
          <w:rFonts w:cs="Arial"/>
          <w:sz w:val="22"/>
        </w:rPr>
        <w:br w:type="page"/>
      </w:r>
      <w:r w:rsidR="00E5599D">
        <w:rPr>
          <w:rFonts w:cs="Arial"/>
          <w:sz w:val="22"/>
        </w:rPr>
        <w:lastRenderedPageBreak/>
        <w:t xml:space="preserve">FORM OF </w:t>
      </w:r>
      <w:r w:rsidRPr="00AF2420">
        <w:rPr>
          <w:rFonts w:cs="Arial"/>
        </w:rPr>
        <w:t>AGREEMENT</w:t>
      </w:r>
    </w:p>
    <w:p w14:paraId="0D6DFFF5" w14:textId="77777777" w:rsidR="003C347E" w:rsidRPr="00AF2420" w:rsidRDefault="003C347E" w:rsidP="003C347E">
      <w:pPr>
        <w:tabs>
          <w:tab w:val="left" w:pos="1771"/>
          <w:tab w:val="left" w:pos="8575"/>
        </w:tabs>
        <w:spacing w:line="240" w:lineRule="atLeast"/>
        <w:rPr>
          <w:rFonts w:ascii="Arial" w:hAnsi="Arial" w:cs="Arial"/>
        </w:rPr>
      </w:pPr>
    </w:p>
    <w:p w14:paraId="50012036" w14:textId="77777777" w:rsidR="003C347E" w:rsidRPr="00AF2420" w:rsidRDefault="003C347E" w:rsidP="003C347E">
      <w:pPr>
        <w:pStyle w:val="text"/>
        <w:tabs>
          <w:tab w:val="clear" w:pos="1771"/>
          <w:tab w:val="clear" w:pos="8575"/>
          <w:tab w:val="left" w:leader="dot" w:pos="3969"/>
          <w:tab w:val="left" w:leader="dot" w:pos="6804"/>
          <w:tab w:val="left" w:leader="dot" w:pos="8505"/>
        </w:tabs>
        <w:rPr>
          <w:rFonts w:ascii="Arial" w:hAnsi="Arial" w:cs="Arial"/>
        </w:rPr>
      </w:pPr>
      <w:r w:rsidRPr="00AF2420">
        <w:rPr>
          <w:rFonts w:ascii="Arial" w:hAnsi="Arial" w:cs="Arial"/>
        </w:rPr>
        <w:t>THIS AG</w:t>
      </w:r>
      <w:r w:rsidR="008625EF">
        <w:rPr>
          <w:rFonts w:ascii="Arial" w:hAnsi="Arial" w:cs="Arial"/>
        </w:rPr>
        <w:t xml:space="preserve">REEMENT is made the </w:t>
      </w:r>
      <w:r w:rsidR="008625EF">
        <w:rPr>
          <w:rFonts w:ascii="Arial" w:hAnsi="Arial" w:cs="Arial"/>
        </w:rPr>
        <w:tab/>
        <w:t xml:space="preserve">day of </w:t>
      </w:r>
      <w:r w:rsidR="008625EF">
        <w:rPr>
          <w:rFonts w:ascii="Arial" w:hAnsi="Arial" w:cs="Arial"/>
        </w:rPr>
        <w:tab/>
        <w:t xml:space="preserve"> 20</w:t>
      </w:r>
      <w:r w:rsidRPr="00AF2420">
        <w:rPr>
          <w:rFonts w:ascii="Arial" w:hAnsi="Arial" w:cs="Arial"/>
        </w:rPr>
        <w:tab/>
      </w:r>
    </w:p>
    <w:p w14:paraId="563D9906" w14:textId="77777777" w:rsidR="003C347E" w:rsidRPr="00AF2420" w:rsidRDefault="003C347E" w:rsidP="003C347E">
      <w:pPr>
        <w:pStyle w:val="text"/>
        <w:tabs>
          <w:tab w:val="clear" w:pos="1771"/>
          <w:tab w:val="clear" w:pos="8575"/>
          <w:tab w:val="left" w:leader="dot" w:pos="8505"/>
        </w:tabs>
        <w:rPr>
          <w:rFonts w:ascii="Arial" w:hAnsi="Arial" w:cs="Arial"/>
        </w:rPr>
      </w:pPr>
    </w:p>
    <w:p w14:paraId="14245A1E" w14:textId="77777777" w:rsidR="003C347E" w:rsidRPr="00AF2420" w:rsidRDefault="00E5599D" w:rsidP="003C347E">
      <w:pPr>
        <w:pStyle w:val="text"/>
        <w:tabs>
          <w:tab w:val="clear" w:pos="1771"/>
          <w:tab w:val="clear" w:pos="8575"/>
          <w:tab w:val="left" w:leader="dot" w:pos="8505"/>
        </w:tabs>
        <w:rPr>
          <w:rFonts w:ascii="Arial" w:hAnsi="Arial" w:cs="Arial"/>
        </w:rPr>
      </w:pPr>
      <w:r w:rsidRPr="00AF2420">
        <w:rPr>
          <w:rFonts w:ascii="Arial" w:hAnsi="Arial" w:cs="Arial"/>
        </w:rPr>
        <w:t>B</w:t>
      </w:r>
      <w:r w:rsidR="003C347E" w:rsidRPr="00AF2420">
        <w:rPr>
          <w:rFonts w:ascii="Arial" w:hAnsi="Arial" w:cs="Arial"/>
        </w:rPr>
        <w:t>etween</w:t>
      </w:r>
      <w:r>
        <w:rPr>
          <w:rFonts w:ascii="Arial" w:hAnsi="Arial" w:cs="Arial"/>
        </w:rPr>
        <w:t xml:space="preserve"> </w:t>
      </w:r>
      <w:r w:rsidRPr="00E5599D">
        <w:rPr>
          <w:rFonts w:ascii="Arial" w:hAnsi="Arial" w:cs="Arial"/>
          <w:b/>
        </w:rPr>
        <w:t>Isle of Anglesey County Council/Cyngor Sir Ynys Mon</w:t>
      </w:r>
      <w:r w:rsidR="003C347E" w:rsidRPr="00AF2420">
        <w:rPr>
          <w:rFonts w:ascii="Arial" w:hAnsi="Arial" w:cs="Arial"/>
        </w:rPr>
        <w:tab/>
      </w:r>
    </w:p>
    <w:p w14:paraId="51A1E9B1" w14:textId="77777777" w:rsidR="003C347E" w:rsidRPr="00AF2420" w:rsidRDefault="003C347E" w:rsidP="003C347E">
      <w:pPr>
        <w:pStyle w:val="text"/>
        <w:tabs>
          <w:tab w:val="clear" w:pos="1771"/>
          <w:tab w:val="clear" w:pos="8575"/>
          <w:tab w:val="left" w:leader="dot" w:pos="8505"/>
        </w:tabs>
        <w:rPr>
          <w:rFonts w:ascii="Arial" w:hAnsi="Arial" w:cs="Arial"/>
        </w:rPr>
      </w:pPr>
    </w:p>
    <w:p w14:paraId="4B8F1F5D" w14:textId="77777777" w:rsidR="003C347E" w:rsidRPr="00AF2420" w:rsidRDefault="003C347E" w:rsidP="003C347E">
      <w:pPr>
        <w:pStyle w:val="text"/>
        <w:tabs>
          <w:tab w:val="clear" w:pos="1771"/>
          <w:tab w:val="clear" w:pos="8575"/>
          <w:tab w:val="left" w:leader="dot" w:pos="8505"/>
        </w:tabs>
        <w:rPr>
          <w:rFonts w:ascii="Arial" w:hAnsi="Arial" w:cs="Arial"/>
        </w:rPr>
      </w:pPr>
      <w:r w:rsidRPr="00AF2420">
        <w:rPr>
          <w:rFonts w:ascii="Arial" w:hAnsi="Arial" w:cs="Arial"/>
        </w:rPr>
        <w:t>of</w:t>
      </w:r>
      <w:r w:rsidR="00B818B8">
        <w:rPr>
          <w:rFonts w:ascii="Arial" w:hAnsi="Arial" w:cs="Arial"/>
        </w:rPr>
        <w:t xml:space="preserve"> </w:t>
      </w:r>
      <w:r w:rsidRPr="00AF2420">
        <w:rPr>
          <w:rFonts w:ascii="Arial" w:hAnsi="Arial" w:cs="Arial"/>
        </w:rPr>
        <w:t xml:space="preserve">(or whose registered office is at) </w:t>
      </w:r>
      <w:r w:rsidR="00E5599D" w:rsidRPr="00E5599D">
        <w:rPr>
          <w:rFonts w:ascii="Arial" w:hAnsi="Arial" w:cs="Arial"/>
          <w:b/>
        </w:rPr>
        <w:t>County Offices, Llangefni, LL77 7TW</w:t>
      </w:r>
      <w:r w:rsidRPr="00AF2420">
        <w:rPr>
          <w:rFonts w:ascii="Arial" w:hAnsi="Arial" w:cs="Arial"/>
        </w:rPr>
        <w:tab/>
      </w:r>
    </w:p>
    <w:p w14:paraId="4CB31A7C" w14:textId="77777777" w:rsidR="003C347E" w:rsidRPr="00AF2420" w:rsidRDefault="003C347E" w:rsidP="003C347E">
      <w:pPr>
        <w:pStyle w:val="text"/>
        <w:tabs>
          <w:tab w:val="clear" w:pos="1771"/>
          <w:tab w:val="clear" w:pos="8575"/>
          <w:tab w:val="left" w:leader="dot" w:pos="8505"/>
        </w:tabs>
        <w:rPr>
          <w:rFonts w:ascii="Arial" w:hAnsi="Arial" w:cs="Arial"/>
        </w:rPr>
      </w:pPr>
    </w:p>
    <w:p w14:paraId="0E0BEFE0" w14:textId="77777777" w:rsidR="003C347E" w:rsidRPr="00AF2420" w:rsidRDefault="003C347E" w:rsidP="003C347E">
      <w:pPr>
        <w:pStyle w:val="text"/>
        <w:tabs>
          <w:tab w:val="clear" w:pos="1771"/>
          <w:tab w:val="clear" w:pos="8575"/>
          <w:tab w:val="left" w:leader="dot" w:pos="8505"/>
        </w:tabs>
        <w:rPr>
          <w:rFonts w:ascii="Arial" w:hAnsi="Arial" w:cs="Arial"/>
        </w:rPr>
      </w:pPr>
      <w:r w:rsidRPr="00AF2420">
        <w:rPr>
          <w:rFonts w:ascii="Arial" w:hAnsi="Arial" w:cs="Arial"/>
        </w:rPr>
        <w:tab/>
      </w:r>
    </w:p>
    <w:p w14:paraId="7AFE1C45" w14:textId="77777777" w:rsidR="003C347E" w:rsidRPr="00AF2420" w:rsidRDefault="003C347E" w:rsidP="003C347E">
      <w:pPr>
        <w:pStyle w:val="text"/>
        <w:tabs>
          <w:tab w:val="clear" w:pos="1771"/>
          <w:tab w:val="clear" w:pos="8575"/>
          <w:tab w:val="left" w:leader="dot" w:pos="8505"/>
        </w:tabs>
        <w:rPr>
          <w:rFonts w:ascii="Arial" w:hAnsi="Arial" w:cs="Arial"/>
        </w:rPr>
      </w:pPr>
      <w:r w:rsidRPr="00AF2420">
        <w:rPr>
          <w:rFonts w:ascii="Arial" w:hAnsi="Arial" w:cs="Arial"/>
        </w:rPr>
        <w:t xml:space="preserve">(hereinafter called the 'Employer') of the one part </w:t>
      </w:r>
    </w:p>
    <w:p w14:paraId="018F703E" w14:textId="77777777" w:rsidR="003C347E" w:rsidRPr="00AF2420" w:rsidRDefault="003C347E" w:rsidP="003C347E">
      <w:pPr>
        <w:pStyle w:val="text"/>
        <w:tabs>
          <w:tab w:val="clear" w:pos="1771"/>
          <w:tab w:val="clear" w:pos="8575"/>
          <w:tab w:val="left" w:leader="dot" w:pos="8505"/>
        </w:tabs>
        <w:rPr>
          <w:rFonts w:ascii="Arial" w:hAnsi="Arial" w:cs="Arial"/>
        </w:rPr>
      </w:pPr>
    </w:p>
    <w:p w14:paraId="76D1A0A9" w14:textId="77777777" w:rsidR="003C347E" w:rsidRPr="00AF2420" w:rsidRDefault="003C347E" w:rsidP="003C347E">
      <w:pPr>
        <w:pStyle w:val="text"/>
        <w:tabs>
          <w:tab w:val="clear" w:pos="1771"/>
          <w:tab w:val="clear" w:pos="8575"/>
          <w:tab w:val="left" w:leader="dot" w:pos="8505"/>
        </w:tabs>
        <w:rPr>
          <w:rFonts w:ascii="Arial" w:hAnsi="Arial" w:cs="Arial"/>
        </w:rPr>
      </w:pPr>
      <w:r w:rsidRPr="00AF2420">
        <w:rPr>
          <w:rFonts w:ascii="Arial" w:hAnsi="Arial" w:cs="Arial"/>
        </w:rPr>
        <w:t>and</w:t>
      </w:r>
      <w:r w:rsidRPr="00AF2420">
        <w:rPr>
          <w:rFonts w:ascii="Arial" w:hAnsi="Arial" w:cs="Arial"/>
        </w:rPr>
        <w:tab/>
      </w:r>
    </w:p>
    <w:p w14:paraId="630D5EB1" w14:textId="77777777" w:rsidR="003C347E" w:rsidRPr="00AF2420" w:rsidRDefault="003C347E" w:rsidP="003C347E">
      <w:pPr>
        <w:pStyle w:val="text"/>
        <w:tabs>
          <w:tab w:val="clear" w:pos="1771"/>
          <w:tab w:val="clear" w:pos="8575"/>
          <w:tab w:val="left" w:leader="dot" w:pos="8505"/>
        </w:tabs>
        <w:rPr>
          <w:rFonts w:ascii="Arial" w:hAnsi="Arial" w:cs="Arial"/>
        </w:rPr>
      </w:pPr>
    </w:p>
    <w:p w14:paraId="12F695E1" w14:textId="77777777" w:rsidR="003C347E" w:rsidRPr="00AF2420" w:rsidRDefault="003C347E" w:rsidP="003C347E">
      <w:pPr>
        <w:pStyle w:val="text"/>
        <w:tabs>
          <w:tab w:val="clear" w:pos="1771"/>
          <w:tab w:val="clear" w:pos="8575"/>
          <w:tab w:val="left" w:leader="dot" w:pos="8505"/>
        </w:tabs>
        <w:rPr>
          <w:rFonts w:ascii="Arial" w:hAnsi="Arial" w:cs="Arial"/>
        </w:rPr>
      </w:pPr>
      <w:r w:rsidRPr="00AF2420">
        <w:rPr>
          <w:rFonts w:ascii="Arial" w:hAnsi="Arial" w:cs="Arial"/>
        </w:rPr>
        <w:t xml:space="preserve">of (or whose registered office is at) </w:t>
      </w:r>
      <w:r w:rsidRPr="00AF2420">
        <w:rPr>
          <w:rFonts w:ascii="Arial" w:hAnsi="Arial" w:cs="Arial"/>
        </w:rPr>
        <w:tab/>
        <w:t xml:space="preserve"> </w:t>
      </w:r>
    </w:p>
    <w:p w14:paraId="18E08998" w14:textId="77777777" w:rsidR="003C347E" w:rsidRPr="00AF2420" w:rsidRDefault="003C347E" w:rsidP="003C347E">
      <w:pPr>
        <w:pStyle w:val="text"/>
        <w:tabs>
          <w:tab w:val="clear" w:pos="1771"/>
          <w:tab w:val="clear" w:pos="8575"/>
          <w:tab w:val="left" w:leader="dot" w:pos="8505"/>
        </w:tabs>
        <w:rPr>
          <w:rFonts w:ascii="Arial" w:hAnsi="Arial" w:cs="Arial"/>
        </w:rPr>
      </w:pPr>
    </w:p>
    <w:p w14:paraId="790B502D" w14:textId="77777777" w:rsidR="003C347E" w:rsidRPr="00AF2420" w:rsidRDefault="003C347E" w:rsidP="003C347E">
      <w:pPr>
        <w:pStyle w:val="text"/>
        <w:tabs>
          <w:tab w:val="clear" w:pos="1771"/>
          <w:tab w:val="clear" w:pos="8575"/>
          <w:tab w:val="left" w:leader="dot" w:pos="8505"/>
        </w:tabs>
        <w:rPr>
          <w:rFonts w:ascii="Arial" w:hAnsi="Arial" w:cs="Arial"/>
        </w:rPr>
      </w:pPr>
      <w:r w:rsidRPr="00AF2420">
        <w:rPr>
          <w:rFonts w:ascii="Arial" w:hAnsi="Arial" w:cs="Arial"/>
        </w:rPr>
        <w:tab/>
      </w:r>
    </w:p>
    <w:p w14:paraId="420FC4E2" w14:textId="77777777" w:rsidR="003C347E" w:rsidRPr="00AF2420" w:rsidRDefault="003C347E" w:rsidP="003C347E">
      <w:pPr>
        <w:pStyle w:val="text"/>
        <w:tabs>
          <w:tab w:val="clear" w:pos="1771"/>
          <w:tab w:val="clear" w:pos="8575"/>
          <w:tab w:val="left" w:leader="dot" w:pos="8505"/>
        </w:tabs>
        <w:rPr>
          <w:rFonts w:ascii="Arial" w:hAnsi="Arial" w:cs="Arial"/>
        </w:rPr>
      </w:pPr>
      <w:r w:rsidRPr="00AF2420">
        <w:rPr>
          <w:rFonts w:ascii="Arial" w:hAnsi="Arial" w:cs="Arial"/>
        </w:rPr>
        <w:t>(hereinafter called the 'Contractor') of the other part</w:t>
      </w:r>
    </w:p>
    <w:p w14:paraId="7200F9BA" w14:textId="77777777" w:rsidR="003C347E" w:rsidRPr="00AF2420" w:rsidRDefault="003C347E" w:rsidP="003C347E">
      <w:pPr>
        <w:pStyle w:val="text"/>
        <w:tabs>
          <w:tab w:val="clear" w:pos="1771"/>
          <w:tab w:val="clear" w:pos="8575"/>
          <w:tab w:val="left" w:leader="dot" w:pos="8505"/>
        </w:tabs>
        <w:rPr>
          <w:rFonts w:ascii="Arial" w:hAnsi="Arial" w:cs="Arial"/>
        </w:rPr>
      </w:pPr>
    </w:p>
    <w:p w14:paraId="2A79366E" w14:textId="77777777" w:rsidR="003C347E" w:rsidRPr="00AF2420" w:rsidRDefault="003C347E" w:rsidP="003C347E">
      <w:pPr>
        <w:pStyle w:val="text"/>
        <w:tabs>
          <w:tab w:val="clear" w:pos="1771"/>
          <w:tab w:val="clear" w:pos="8575"/>
          <w:tab w:val="left" w:leader="dot" w:pos="8505"/>
        </w:tabs>
        <w:rPr>
          <w:rFonts w:ascii="Arial" w:hAnsi="Arial" w:cs="Arial"/>
        </w:rPr>
      </w:pPr>
      <w:r w:rsidRPr="00AF2420">
        <w:rPr>
          <w:rFonts w:ascii="Arial" w:hAnsi="Arial" w:cs="Arial"/>
        </w:rPr>
        <w:t xml:space="preserve">WHEREAS the Employer wishes to have carried out the following </w:t>
      </w:r>
      <w:r w:rsidRPr="00AF2420">
        <w:rPr>
          <w:rFonts w:ascii="Arial" w:hAnsi="Arial" w:cs="Arial"/>
        </w:rPr>
        <w:tab/>
      </w:r>
    </w:p>
    <w:p w14:paraId="0729D622" w14:textId="77777777" w:rsidR="003C347E" w:rsidRPr="00AF2420" w:rsidRDefault="003C347E" w:rsidP="003C347E">
      <w:pPr>
        <w:pStyle w:val="text"/>
        <w:tabs>
          <w:tab w:val="clear" w:pos="1771"/>
          <w:tab w:val="clear" w:pos="8575"/>
          <w:tab w:val="left" w:leader="dot" w:pos="8505"/>
        </w:tabs>
        <w:rPr>
          <w:rFonts w:ascii="Arial" w:hAnsi="Arial" w:cs="Arial"/>
        </w:rPr>
      </w:pPr>
    </w:p>
    <w:p w14:paraId="6B08845B" w14:textId="77777777" w:rsidR="003C347E" w:rsidRPr="00AF2420" w:rsidRDefault="003C347E" w:rsidP="003C347E">
      <w:pPr>
        <w:pStyle w:val="text"/>
        <w:tabs>
          <w:tab w:val="clear" w:pos="1771"/>
          <w:tab w:val="clear" w:pos="8575"/>
          <w:tab w:val="left" w:leader="dot" w:pos="8505"/>
        </w:tabs>
        <w:rPr>
          <w:rFonts w:ascii="Arial" w:hAnsi="Arial" w:cs="Arial"/>
        </w:rPr>
      </w:pPr>
      <w:r w:rsidRPr="00AF2420">
        <w:rPr>
          <w:rFonts w:ascii="Arial" w:hAnsi="Arial" w:cs="Arial"/>
        </w:rPr>
        <w:tab/>
      </w:r>
    </w:p>
    <w:p w14:paraId="40CA8521" w14:textId="77777777" w:rsidR="003C347E" w:rsidRPr="00AF2420" w:rsidRDefault="003C347E" w:rsidP="003C347E">
      <w:pPr>
        <w:pStyle w:val="text"/>
        <w:tabs>
          <w:tab w:val="clear" w:pos="1771"/>
          <w:tab w:val="clear" w:pos="8575"/>
          <w:tab w:val="left" w:leader="dot" w:pos="8505"/>
        </w:tabs>
        <w:rPr>
          <w:rFonts w:ascii="Arial" w:hAnsi="Arial" w:cs="Arial"/>
        </w:rPr>
      </w:pPr>
    </w:p>
    <w:p w14:paraId="34621662" w14:textId="77777777" w:rsidR="003C347E" w:rsidRPr="00AF2420" w:rsidRDefault="003C347E" w:rsidP="003C347E">
      <w:pPr>
        <w:pStyle w:val="text"/>
        <w:tabs>
          <w:tab w:val="clear" w:pos="1771"/>
          <w:tab w:val="clear" w:pos="8575"/>
          <w:tab w:val="left" w:leader="dot" w:pos="8505"/>
        </w:tabs>
        <w:rPr>
          <w:rFonts w:ascii="Arial" w:hAnsi="Arial" w:cs="Arial"/>
        </w:rPr>
      </w:pPr>
      <w:r w:rsidRPr="00AF2420">
        <w:rPr>
          <w:rFonts w:ascii="Arial" w:hAnsi="Arial" w:cs="Arial"/>
        </w:rPr>
        <w:tab/>
      </w:r>
    </w:p>
    <w:p w14:paraId="32018DD0" w14:textId="77777777" w:rsidR="003C347E" w:rsidRPr="00AF2420" w:rsidRDefault="003C347E" w:rsidP="003C347E">
      <w:pPr>
        <w:pStyle w:val="text"/>
        <w:tabs>
          <w:tab w:val="clear" w:pos="1771"/>
          <w:tab w:val="clear" w:pos="8575"/>
          <w:tab w:val="left" w:leader="dot" w:pos="8505"/>
        </w:tabs>
        <w:rPr>
          <w:rFonts w:ascii="Arial" w:hAnsi="Arial" w:cs="Arial"/>
        </w:rPr>
      </w:pPr>
      <w:r w:rsidRPr="00AF2420">
        <w:rPr>
          <w:rFonts w:ascii="Arial" w:hAnsi="Arial" w:cs="Arial"/>
        </w:rPr>
        <w:t>and has accepted a Tender by the Contractor for the same</w:t>
      </w:r>
    </w:p>
    <w:p w14:paraId="00AA20BC" w14:textId="77777777" w:rsidR="003C347E" w:rsidRPr="00AF2420" w:rsidRDefault="003C347E" w:rsidP="003C347E">
      <w:pPr>
        <w:pStyle w:val="text"/>
        <w:tabs>
          <w:tab w:val="clear" w:pos="1771"/>
          <w:tab w:val="clear" w:pos="8575"/>
          <w:tab w:val="left" w:leader="dot" w:pos="8505"/>
        </w:tabs>
        <w:rPr>
          <w:rFonts w:ascii="Arial" w:hAnsi="Arial" w:cs="Arial"/>
        </w:rPr>
      </w:pPr>
    </w:p>
    <w:p w14:paraId="19B67A4E" w14:textId="77777777" w:rsidR="003C347E" w:rsidRPr="00AF2420" w:rsidRDefault="003C347E" w:rsidP="003C347E">
      <w:pPr>
        <w:pStyle w:val="text"/>
        <w:tabs>
          <w:tab w:val="clear" w:pos="1771"/>
          <w:tab w:val="clear" w:pos="8575"/>
          <w:tab w:val="left" w:leader="dot" w:pos="8505"/>
        </w:tabs>
        <w:rPr>
          <w:rFonts w:ascii="Arial" w:hAnsi="Arial" w:cs="Arial"/>
        </w:rPr>
      </w:pPr>
      <w:r w:rsidRPr="00AF2420">
        <w:rPr>
          <w:rFonts w:ascii="Arial" w:hAnsi="Arial" w:cs="Arial"/>
        </w:rPr>
        <w:t>NOW IT IS HEREBY AGREED AS FOLLOWS:</w:t>
      </w:r>
    </w:p>
    <w:p w14:paraId="087ECA0C" w14:textId="77777777" w:rsidR="003C347E" w:rsidRPr="00AF2420" w:rsidRDefault="003C347E" w:rsidP="003C347E">
      <w:pPr>
        <w:pStyle w:val="text"/>
        <w:tabs>
          <w:tab w:val="clear" w:pos="1771"/>
          <w:tab w:val="clear" w:pos="8575"/>
          <w:tab w:val="left" w:leader="dot" w:pos="8505"/>
        </w:tabs>
        <w:rPr>
          <w:rFonts w:ascii="Arial" w:hAnsi="Arial" w:cs="Arial"/>
        </w:rPr>
      </w:pPr>
    </w:p>
    <w:p w14:paraId="0319E6D2" w14:textId="77777777" w:rsidR="003C347E" w:rsidRPr="00AF2420" w:rsidRDefault="003C347E" w:rsidP="003C347E">
      <w:pPr>
        <w:pStyle w:val="indent1"/>
        <w:rPr>
          <w:rFonts w:ascii="Arial" w:hAnsi="Arial" w:cs="Arial"/>
        </w:rPr>
      </w:pPr>
      <w:r w:rsidRPr="00AF2420">
        <w:rPr>
          <w:rFonts w:ascii="Arial" w:hAnsi="Arial" w:cs="Arial"/>
        </w:rPr>
        <w:t>Article 1 The Contractor will provide the Service in accordance with the Conditions of Contract.</w:t>
      </w:r>
    </w:p>
    <w:p w14:paraId="13B8C7D1" w14:textId="77777777" w:rsidR="003C347E" w:rsidRPr="00AF2420" w:rsidRDefault="003C347E" w:rsidP="003C347E">
      <w:pPr>
        <w:pStyle w:val="indent1"/>
        <w:rPr>
          <w:rFonts w:ascii="Arial" w:hAnsi="Arial" w:cs="Arial"/>
        </w:rPr>
      </w:pPr>
      <w:r w:rsidRPr="00AF2420">
        <w:rPr>
          <w:rFonts w:ascii="Arial" w:hAnsi="Arial" w:cs="Arial"/>
        </w:rPr>
        <w:t xml:space="preserve">Article 2 The Employer will pay the Contractor the amount due in accordance with the Conditions of Contract. </w:t>
      </w:r>
    </w:p>
    <w:p w14:paraId="32D65DA1" w14:textId="77777777" w:rsidR="003C347E" w:rsidRPr="00AF2420" w:rsidRDefault="003C347E" w:rsidP="003C347E">
      <w:pPr>
        <w:pStyle w:val="indent1"/>
        <w:rPr>
          <w:rFonts w:ascii="Arial" w:hAnsi="Arial" w:cs="Arial"/>
        </w:rPr>
      </w:pPr>
      <w:r w:rsidRPr="00AF2420">
        <w:rPr>
          <w:rFonts w:ascii="Arial" w:hAnsi="Arial" w:cs="Arial"/>
        </w:rPr>
        <w:t xml:space="preserve">Article 3 The documents forming part of this agreement are: </w:t>
      </w:r>
    </w:p>
    <w:p w14:paraId="64D2C144" w14:textId="77777777" w:rsidR="003C347E" w:rsidRPr="00AF2420" w:rsidRDefault="003C347E" w:rsidP="003C347E">
      <w:pPr>
        <w:pStyle w:val="indent1"/>
        <w:numPr>
          <w:ilvl w:val="0"/>
          <w:numId w:val="1"/>
        </w:numPr>
        <w:rPr>
          <w:rFonts w:ascii="Arial" w:hAnsi="Arial" w:cs="Arial"/>
        </w:rPr>
      </w:pPr>
      <w:r w:rsidRPr="00AF2420">
        <w:rPr>
          <w:rFonts w:ascii="Arial" w:hAnsi="Arial" w:cs="Arial"/>
        </w:rPr>
        <w:t>The Contractor’s tender</w:t>
      </w:r>
    </w:p>
    <w:p w14:paraId="044D32BF" w14:textId="77777777" w:rsidR="003C347E" w:rsidRPr="00AF2420" w:rsidRDefault="003C347E" w:rsidP="003C347E">
      <w:pPr>
        <w:pStyle w:val="indent1"/>
        <w:numPr>
          <w:ilvl w:val="0"/>
          <w:numId w:val="1"/>
        </w:numPr>
        <w:rPr>
          <w:rFonts w:ascii="Arial" w:hAnsi="Arial" w:cs="Arial"/>
        </w:rPr>
      </w:pPr>
      <w:r w:rsidRPr="00AF2420">
        <w:rPr>
          <w:rFonts w:ascii="Arial" w:hAnsi="Arial" w:cs="Arial"/>
        </w:rPr>
        <w:t>The Employer’s letter of acceptance</w:t>
      </w:r>
    </w:p>
    <w:p w14:paraId="20A08DE0" w14:textId="77777777" w:rsidR="003C347E" w:rsidRPr="00AF2420" w:rsidRDefault="003C347E" w:rsidP="003C347E">
      <w:pPr>
        <w:pStyle w:val="indent1"/>
        <w:numPr>
          <w:ilvl w:val="0"/>
          <w:numId w:val="1"/>
        </w:numPr>
        <w:rPr>
          <w:rFonts w:ascii="Arial" w:hAnsi="Arial" w:cs="Arial"/>
        </w:rPr>
      </w:pPr>
      <w:r w:rsidRPr="00AF2420">
        <w:rPr>
          <w:rFonts w:ascii="Arial" w:hAnsi="Arial" w:cs="Arial"/>
        </w:rPr>
        <w:t>The Contract Data part one</w:t>
      </w:r>
    </w:p>
    <w:p w14:paraId="4A6F7E9A" w14:textId="77777777" w:rsidR="003C347E" w:rsidRPr="00AF2420" w:rsidRDefault="003C347E" w:rsidP="003C347E">
      <w:pPr>
        <w:pStyle w:val="indent1"/>
        <w:numPr>
          <w:ilvl w:val="0"/>
          <w:numId w:val="1"/>
        </w:numPr>
        <w:rPr>
          <w:rFonts w:ascii="Arial" w:hAnsi="Arial" w:cs="Arial"/>
        </w:rPr>
      </w:pPr>
      <w:r w:rsidRPr="00AF2420">
        <w:rPr>
          <w:rFonts w:ascii="Arial" w:hAnsi="Arial" w:cs="Arial"/>
        </w:rPr>
        <w:t>The Contract Data part two</w:t>
      </w:r>
    </w:p>
    <w:p w14:paraId="3258A493" w14:textId="77777777" w:rsidR="003C347E" w:rsidRDefault="003C347E" w:rsidP="003C347E">
      <w:pPr>
        <w:pStyle w:val="indent1"/>
        <w:numPr>
          <w:ilvl w:val="0"/>
          <w:numId w:val="1"/>
        </w:numPr>
        <w:rPr>
          <w:rFonts w:ascii="Arial" w:hAnsi="Arial" w:cs="Arial"/>
        </w:rPr>
      </w:pPr>
      <w:r w:rsidRPr="00AF2420">
        <w:rPr>
          <w:rFonts w:ascii="Arial" w:hAnsi="Arial" w:cs="Arial"/>
        </w:rPr>
        <w:t>The following documents</w:t>
      </w:r>
    </w:p>
    <w:p w14:paraId="0DAE71F3" w14:textId="77777777" w:rsidR="00E5599D" w:rsidRDefault="00E5599D" w:rsidP="00E5599D">
      <w:pPr>
        <w:pStyle w:val="indent1"/>
        <w:ind w:left="360" w:firstLine="0"/>
        <w:rPr>
          <w:rFonts w:ascii="Arial" w:hAnsi="Arial" w:cs="Arial"/>
        </w:rPr>
      </w:pPr>
      <w:r>
        <w:rPr>
          <w:rFonts w:ascii="Arial" w:hAnsi="Arial" w:cs="Arial"/>
        </w:rPr>
        <w:t>Addendum 1 –</w:t>
      </w:r>
    </w:p>
    <w:p w14:paraId="785622E2" w14:textId="77777777" w:rsidR="00E5599D" w:rsidRDefault="00E5599D" w:rsidP="00E5599D">
      <w:pPr>
        <w:pStyle w:val="indent1"/>
        <w:ind w:left="360" w:firstLine="0"/>
        <w:rPr>
          <w:rFonts w:ascii="Arial" w:hAnsi="Arial" w:cs="Arial"/>
        </w:rPr>
      </w:pPr>
      <w:r>
        <w:rPr>
          <w:rFonts w:ascii="Arial" w:hAnsi="Arial" w:cs="Arial"/>
        </w:rPr>
        <w:t xml:space="preserve">Addendum 2 – </w:t>
      </w:r>
    </w:p>
    <w:p w14:paraId="1B852D5E" w14:textId="77777777" w:rsidR="00E5599D" w:rsidRDefault="00E5599D" w:rsidP="00E5599D">
      <w:pPr>
        <w:pStyle w:val="indent1"/>
        <w:ind w:left="360" w:firstLine="0"/>
        <w:rPr>
          <w:rFonts w:ascii="Arial" w:hAnsi="Arial" w:cs="Arial"/>
        </w:rPr>
      </w:pPr>
      <w:r>
        <w:rPr>
          <w:rFonts w:ascii="Arial" w:hAnsi="Arial" w:cs="Arial"/>
        </w:rPr>
        <w:t xml:space="preserve">Addendum 3 – </w:t>
      </w:r>
    </w:p>
    <w:p w14:paraId="5F2A2CF6" w14:textId="77777777" w:rsidR="00E5599D" w:rsidRDefault="00E5599D" w:rsidP="00E5599D">
      <w:pPr>
        <w:pStyle w:val="indent1"/>
        <w:ind w:left="360" w:firstLine="0"/>
        <w:rPr>
          <w:rFonts w:ascii="Arial" w:hAnsi="Arial" w:cs="Arial"/>
        </w:rPr>
      </w:pPr>
      <w:r>
        <w:rPr>
          <w:rFonts w:ascii="Arial" w:hAnsi="Arial" w:cs="Arial"/>
        </w:rPr>
        <w:t>Insurances (Employers and Public Liability)</w:t>
      </w:r>
    </w:p>
    <w:p w14:paraId="700BD3F2" w14:textId="77777777" w:rsidR="00E5599D" w:rsidRDefault="00E5599D" w:rsidP="00E5599D">
      <w:pPr>
        <w:pStyle w:val="indent1"/>
        <w:ind w:left="360" w:firstLine="0"/>
        <w:rPr>
          <w:rFonts w:ascii="Arial" w:hAnsi="Arial" w:cs="Arial"/>
        </w:rPr>
      </w:pPr>
      <w:r>
        <w:rPr>
          <w:rFonts w:ascii="Arial" w:hAnsi="Arial" w:cs="Arial"/>
        </w:rPr>
        <w:t>Form of Bond</w:t>
      </w:r>
    </w:p>
    <w:p w14:paraId="10CEF16A" w14:textId="77777777" w:rsidR="00E5599D" w:rsidRDefault="003C347E" w:rsidP="00E5599D">
      <w:pPr>
        <w:pStyle w:val="indent1"/>
        <w:ind w:left="360" w:firstLine="0"/>
        <w:rPr>
          <w:rFonts w:ascii="Arial" w:hAnsi="Arial" w:cs="Arial"/>
        </w:rPr>
      </w:pPr>
      <w:r w:rsidRPr="00AF2420">
        <w:rPr>
          <w:rFonts w:ascii="Arial" w:hAnsi="Arial" w:cs="Arial"/>
        </w:rPr>
        <w:t xml:space="preserve"> ………………………………………………</w:t>
      </w:r>
    </w:p>
    <w:p w14:paraId="6E1024C8" w14:textId="77777777" w:rsidR="00E5599D" w:rsidRDefault="00E5599D" w:rsidP="00E5599D">
      <w:pPr>
        <w:pStyle w:val="indent1"/>
        <w:ind w:left="360" w:firstLine="0"/>
        <w:rPr>
          <w:rFonts w:ascii="Arial" w:hAnsi="Arial" w:cs="Arial"/>
        </w:rPr>
      </w:pPr>
    </w:p>
    <w:p w14:paraId="7C5FEC1D" w14:textId="77777777" w:rsidR="00E5599D" w:rsidRDefault="00E5599D" w:rsidP="00E5599D">
      <w:pPr>
        <w:pStyle w:val="indent1"/>
        <w:ind w:left="360" w:firstLine="0"/>
        <w:rPr>
          <w:rFonts w:ascii="Arial" w:hAnsi="Arial" w:cs="Arial"/>
        </w:rPr>
      </w:pPr>
    </w:p>
    <w:p w14:paraId="06F1FE43" w14:textId="77777777" w:rsidR="00E5599D" w:rsidRDefault="00E5599D" w:rsidP="00E5599D">
      <w:pPr>
        <w:pStyle w:val="indent1"/>
        <w:ind w:left="360" w:firstLine="0"/>
        <w:rPr>
          <w:rFonts w:ascii="Arial" w:hAnsi="Arial" w:cs="Arial"/>
        </w:rPr>
      </w:pPr>
    </w:p>
    <w:p w14:paraId="0CB40F35" w14:textId="77777777" w:rsidR="008C3A90" w:rsidRPr="005D6D5D" w:rsidRDefault="008C3A90" w:rsidP="008C3A90">
      <w:pPr>
        <w:pStyle w:val="PARA1"/>
        <w:widowControl/>
        <w:rPr>
          <w:rFonts w:ascii="Arial" w:hAnsi="Arial" w:cs="Arial"/>
        </w:rPr>
      </w:pPr>
      <w:r w:rsidRPr="005D6D5D">
        <w:rPr>
          <w:rFonts w:ascii="Arial" w:hAnsi="Arial" w:cs="Arial"/>
          <w:b/>
        </w:rPr>
        <w:lastRenderedPageBreak/>
        <w:t>IN WITNESS WHEREOF</w:t>
      </w:r>
      <w:r w:rsidRPr="005D6D5D">
        <w:rPr>
          <w:rFonts w:ascii="Arial" w:hAnsi="Arial" w:cs="Arial"/>
        </w:rPr>
        <w:t xml:space="preserve"> the Employer/Council and the Contractor have each/all </w:t>
      </w:r>
    </w:p>
    <w:p w14:paraId="72B826F0" w14:textId="77777777" w:rsidR="008C3A90" w:rsidRPr="005D6D5D" w:rsidRDefault="008C3A90" w:rsidP="008C3A90">
      <w:pPr>
        <w:pStyle w:val="PARA1"/>
        <w:widowControl/>
        <w:ind w:left="0" w:firstLine="0"/>
        <w:rPr>
          <w:rFonts w:ascii="Arial" w:hAnsi="Arial" w:cs="Arial"/>
        </w:rPr>
      </w:pPr>
      <w:r w:rsidRPr="005D6D5D">
        <w:rPr>
          <w:rFonts w:ascii="Arial" w:hAnsi="Arial" w:cs="Arial"/>
        </w:rPr>
        <w:t>executed this contract as a deed the day and year first before mentioned</w:t>
      </w:r>
    </w:p>
    <w:p w14:paraId="1DBAB85B" w14:textId="77777777" w:rsidR="008C3A90" w:rsidRPr="005D6D5D" w:rsidRDefault="008C3A90" w:rsidP="008C3A90">
      <w:pPr>
        <w:pStyle w:val="PARA1"/>
        <w:widowControl/>
        <w:rPr>
          <w:rFonts w:ascii="Arial" w:hAnsi="Arial" w:cs="Arial"/>
        </w:rPr>
      </w:pPr>
    </w:p>
    <w:p w14:paraId="1F3F3594" w14:textId="77777777" w:rsidR="008C3A90" w:rsidRPr="005D6D5D" w:rsidRDefault="008C3A90" w:rsidP="008C3A90">
      <w:pPr>
        <w:pStyle w:val="PARA1"/>
        <w:widowControl/>
        <w:rPr>
          <w:rFonts w:ascii="Arial" w:hAnsi="Arial" w:cs="Arial"/>
          <w:b/>
        </w:rPr>
      </w:pPr>
      <w:r w:rsidRPr="005D6D5D">
        <w:rPr>
          <w:rFonts w:ascii="Arial" w:hAnsi="Arial" w:cs="Arial"/>
        </w:rPr>
        <w:t xml:space="preserve">Executed as a Deed  by affixing </w:t>
      </w:r>
      <w:r w:rsidRPr="005D6D5D">
        <w:rPr>
          <w:rFonts w:ascii="Arial" w:hAnsi="Arial" w:cs="Arial"/>
          <w:b/>
        </w:rPr>
        <w:t>THE COMMON</w:t>
      </w:r>
    </w:p>
    <w:p w14:paraId="56F74349" w14:textId="77777777" w:rsidR="008C3A90" w:rsidRPr="005D6D5D" w:rsidRDefault="008C3A90" w:rsidP="008C3A90">
      <w:pPr>
        <w:pStyle w:val="PARA1"/>
        <w:widowControl/>
        <w:rPr>
          <w:rFonts w:ascii="Arial" w:hAnsi="Arial" w:cs="Arial"/>
          <w:b/>
        </w:rPr>
      </w:pPr>
      <w:r w:rsidRPr="005D6D5D">
        <w:rPr>
          <w:rFonts w:ascii="Arial" w:hAnsi="Arial" w:cs="Arial"/>
          <w:b/>
        </w:rPr>
        <w:t xml:space="preserve">SEAL OF CYNGOR SIR YNYS MON/ISLE OF ANGLESEY </w:t>
      </w:r>
    </w:p>
    <w:p w14:paraId="66DD1D29" w14:textId="77777777" w:rsidR="008C3A90" w:rsidRPr="005D6D5D" w:rsidRDefault="008C3A90" w:rsidP="008C3A90">
      <w:pPr>
        <w:pStyle w:val="PARA1"/>
        <w:widowControl/>
        <w:rPr>
          <w:rFonts w:ascii="Arial" w:hAnsi="Arial" w:cs="Arial"/>
        </w:rPr>
      </w:pPr>
      <w:r w:rsidRPr="005D6D5D">
        <w:rPr>
          <w:rFonts w:ascii="Arial" w:hAnsi="Arial" w:cs="Arial"/>
          <w:b/>
        </w:rPr>
        <w:t>COUNTY COUNCIL</w:t>
      </w:r>
      <w:r w:rsidRPr="005D6D5D">
        <w:rPr>
          <w:rFonts w:ascii="Arial" w:hAnsi="Arial" w:cs="Arial"/>
        </w:rPr>
        <w:t xml:space="preserve"> in the presence of :-</w:t>
      </w:r>
    </w:p>
    <w:p w14:paraId="4BB49F56" w14:textId="77777777" w:rsidR="008C3A90" w:rsidRPr="005D6D5D" w:rsidRDefault="008C3A90" w:rsidP="008C3A90">
      <w:pPr>
        <w:pStyle w:val="PARA1"/>
        <w:widowControl/>
        <w:rPr>
          <w:rFonts w:ascii="Arial" w:hAnsi="Arial" w:cs="Arial"/>
        </w:rPr>
      </w:pPr>
    </w:p>
    <w:p w14:paraId="6B51803B" w14:textId="77777777" w:rsidR="008C3A90" w:rsidRPr="005D6D5D" w:rsidRDefault="008C3A90" w:rsidP="008C3A90">
      <w:pPr>
        <w:pStyle w:val="PARA1"/>
        <w:widowControl/>
        <w:rPr>
          <w:rFonts w:ascii="Arial" w:hAnsi="Arial" w:cs="Arial"/>
        </w:rPr>
      </w:pPr>
    </w:p>
    <w:p w14:paraId="30B1370B" w14:textId="77777777" w:rsidR="008C3A90" w:rsidRPr="005D6D5D" w:rsidRDefault="008C3A90" w:rsidP="008C3A90">
      <w:pPr>
        <w:pStyle w:val="PARA1"/>
        <w:widowControl/>
        <w:rPr>
          <w:rFonts w:ascii="Arial" w:hAnsi="Arial" w:cs="Arial"/>
        </w:rPr>
      </w:pPr>
    </w:p>
    <w:p w14:paraId="19997225" w14:textId="77777777" w:rsidR="008C3A90" w:rsidRPr="005D6D5D" w:rsidRDefault="008C3A90" w:rsidP="008C3A90">
      <w:pPr>
        <w:pStyle w:val="PARA1"/>
        <w:widowControl/>
        <w:rPr>
          <w:rFonts w:ascii="Arial" w:hAnsi="Arial" w:cs="Arial"/>
        </w:rPr>
      </w:pPr>
      <w:r w:rsidRPr="005D6D5D">
        <w:rPr>
          <w:rFonts w:ascii="Arial" w:hAnsi="Arial" w:cs="Arial"/>
          <w:b/>
          <w:bCs/>
          <w:u w:val="single"/>
        </w:rPr>
        <w:t>SOLICITOR</w:t>
      </w:r>
    </w:p>
    <w:p w14:paraId="2EBCC46B" w14:textId="77777777" w:rsidR="008C3A90" w:rsidRPr="005D6D5D" w:rsidRDefault="008C3A90" w:rsidP="008C3A90">
      <w:pPr>
        <w:pStyle w:val="PARA1"/>
        <w:widowControl/>
        <w:pBdr>
          <w:bottom w:val="single" w:sz="6" w:space="1" w:color="auto"/>
        </w:pBdr>
        <w:jc w:val="center"/>
        <w:rPr>
          <w:rFonts w:ascii="Arial" w:hAnsi="Arial" w:cs="Arial"/>
        </w:rPr>
      </w:pPr>
    </w:p>
    <w:p w14:paraId="1AC80195" w14:textId="77777777" w:rsidR="008C3A90" w:rsidRDefault="008C3A90" w:rsidP="008C3A90">
      <w:pPr>
        <w:pStyle w:val="PARA1"/>
        <w:widowControl/>
        <w:jc w:val="center"/>
        <w:rPr>
          <w:rFonts w:ascii="Arial" w:hAnsi="Arial" w:cs="Arial"/>
        </w:rPr>
      </w:pPr>
    </w:p>
    <w:p w14:paraId="05F17A43" w14:textId="77777777" w:rsidR="008C3A90" w:rsidRDefault="008C3A90" w:rsidP="008C3A90">
      <w:pPr>
        <w:pStyle w:val="PARA1"/>
        <w:widowControl/>
        <w:jc w:val="center"/>
        <w:rPr>
          <w:rFonts w:ascii="Arial" w:hAnsi="Arial" w:cs="Arial"/>
        </w:rPr>
      </w:pPr>
    </w:p>
    <w:p w14:paraId="1BEC1A9C" w14:textId="77777777" w:rsidR="008C3A90" w:rsidRPr="008C3A90" w:rsidRDefault="008C3A90" w:rsidP="008C3A90">
      <w:pPr>
        <w:pStyle w:val="PARA1"/>
        <w:widowControl/>
        <w:rPr>
          <w:rFonts w:ascii="Arial" w:hAnsi="Arial" w:cs="Arial"/>
          <w:u w:val="single"/>
        </w:rPr>
      </w:pPr>
      <w:r w:rsidRPr="008C3A90">
        <w:rPr>
          <w:rFonts w:ascii="Arial" w:hAnsi="Arial" w:cs="Arial"/>
          <w:u w:val="single"/>
        </w:rPr>
        <w:t>Executed as a Deed by</w:t>
      </w:r>
    </w:p>
    <w:p w14:paraId="4BC583F9" w14:textId="77777777" w:rsidR="008C3A90" w:rsidRPr="008C3A90" w:rsidRDefault="008C3A90" w:rsidP="008C3A90">
      <w:pPr>
        <w:pStyle w:val="PARA1"/>
        <w:widowControl/>
        <w:rPr>
          <w:rFonts w:ascii="Arial" w:hAnsi="Arial" w:cs="Arial"/>
          <w:u w:val="single"/>
        </w:rPr>
      </w:pPr>
      <w:r w:rsidRPr="008C3A90">
        <w:rPr>
          <w:rFonts w:ascii="Arial" w:hAnsi="Arial" w:cs="Arial"/>
          <w:u w:val="single"/>
        </w:rPr>
        <w:t>.....................................................</w:t>
      </w:r>
    </w:p>
    <w:p w14:paraId="7364D539" w14:textId="77777777" w:rsidR="008C3A90" w:rsidRPr="008C3A90" w:rsidRDefault="008C3A90" w:rsidP="008C3A90">
      <w:pPr>
        <w:pStyle w:val="PARA1"/>
        <w:widowControl/>
        <w:rPr>
          <w:rFonts w:ascii="Arial" w:hAnsi="Arial" w:cs="Arial"/>
          <w:u w:val="single"/>
        </w:rPr>
      </w:pPr>
    </w:p>
    <w:p w14:paraId="7E54EFE1" w14:textId="77777777" w:rsidR="008C3A90" w:rsidRPr="008C3A90" w:rsidRDefault="008C3A90" w:rsidP="008C3A90">
      <w:pPr>
        <w:pStyle w:val="PARA1"/>
        <w:widowControl/>
        <w:rPr>
          <w:rFonts w:ascii="Arial" w:hAnsi="Arial" w:cs="Arial"/>
          <w:u w:val="single"/>
        </w:rPr>
      </w:pPr>
      <w:r w:rsidRPr="008C3A90">
        <w:rPr>
          <w:rFonts w:ascii="Arial" w:hAnsi="Arial" w:cs="Arial"/>
          <w:u w:val="single"/>
        </w:rPr>
        <w:t>acting by two of its Directors</w:t>
      </w:r>
    </w:p>
    <w:p w14:paraId="1B837477" w14:textId="77777777" w:rsidR="008C3A90" w:rsidRPr="008C3A90" w:rsidRDefault="008C3A90" w:rsidP="008C3A90">
      <w:pPr>
        <w:pStyle w:val="PARA1"/>
        <w:widowControl/>
        <w:rPr>
          <w:rFonts w:ascii="Arial" w:hAnsi="Arial" w:cs="Arial"/>
          <w:u w:val="single"/>
        </w:rPr>
      </w:pPr>
      <w:r w:rsidRPr="008C3A90">
        <w:rPr>
          <w:rFonts w:ascii="Arial" w:hAnsi="Arial" w:cs="Arial"/>
          <w:u w:val="single"/>
        </w:rPr>
        <w:t xml:space="preserve">or a Director and its Secretary </w:t>
      </w:r>
    </w:p>
    <w:p w14:paraId="1D17B819" w14:textId="77777777" w:rsidR="008C3A90" w:rsidRPr="005D6D5D" w:rsidRDefault="008C3A90" w:rsidP="008C3A90">
      <w:pPr>
        <w:pStyle w:val="PARA1"/>
        <w:widowControl/>
        <w:rPr>
          <w:rFonts w:ascii="Arial" w:hAnsi="Arial" w:cs="Arial"/>
        </w:rPr>
      </w:pPr>
    </w:p>
    <w:p w14:paraId="31FE59C5" w14:textId="77777777" w:rsidR="008C3A90" w:rsidRPr="008C3A90" w:rsidRDefault="008C3A90" w:rsidP="008C3A90">
      <w:pPr>
        <w:pStyle w:val="PARA1"/>
        <w:widowControl/>
        <w:rPr>
          <w:rFonts w:ascii="Arial" w:hAnsi="Arial" w:cs="Arial"/>
          <w:u w:val="single"/>
        </w:rPr>
      </w:pPr>
      <w:r w:rsidRPr="008C3A90">
        <w:rPr>
          <w:rFonts w:ascii="Arial" w:hAnsi="Arial" w:cs="Arial"/>
          <w:u w:val="single"/>
        </w:rPr>
        <w:t>Director</w:t>
      </w:r>
    </w:p>
    <w:p w14:paraId="05C6A75F" w14:textId="77777777" w:rsidR="008C3A90" w:rsidRPr="005D6D5D" w:rsidRDefault="008C3A90" w:rsidP="008C3A90">
      <w:pPr>
        <w:pStyle w:val="PARA1"/>
        <w:widowControl/>
        <w:rPr>
          <w:rFonts w:ascii="Arial" w:hAnsi="Arial" w:cs="Arial"/>
        </w:rPr>
      </w:pPr>
    </w:p>
    <w:p w14:paraId="310FA1F5" w14:textId="77777777" w:rsidR="008C3A90" w:rsidRPr="008C3A90" w:rsidRDefault="008C3A90" w:rsidP="008C3A90">
      <w:pPr>
        <w:pStyle w:val="PARA1"/>
        <w:widowControl/>
        <w:rPr>
          <w:rFonts w:ascii="Arial" w:hAnsi="Arial" w:cs="Arial"/>
          <w:u w:val="single"/>
        </w:rPr>
      </w:pPr>
      <w:r w:rsidRPr="008C3A90">
        <w:rPr>
          <w:rFonts w:ascii="Arial" w:hAnsi="Arial" w:cs="Arial"/>
          <w:u w:val="single"/>
        </w:rPr>
        <w:t>Director/Secretary</w:t>
      </w:r>
    </w:p>
    <w:p w14:paraId="3FC5018E" w14:textId="77777777" w:rsidR="008C3A90" w:rsidRPr="005D6D5D" w:rsidRDefault="008C3A90" w:rsidP="008C3A90">
      <w:pPr>
        <w:pStyle w:val="PARA1"/>
        <w:widowControl/>
        <w:jc w:val="center"/>
        <w:rPr>
          <w:rFonts w:ascii="Arial" w:hAnsi="Arial" w:cs="Arial"/>
        </w:rPr>
      </w:pPr>
    </w:p>
    <w:p w14:paraId="03D97E5B" w14:textId="77777777" w:rsidR="003C347E" w:rsidRDefault="003C347E"/>
    <w:p w14:paraId="49D10D66" w14:textId="77777777" w:rsidR="008C3A90" w:rsidRDefault="008C3A90"/>
    <w:p w14:paraId="73FBDF90" w14:textId="77777777" w:rsidR="008C3A90" w:rsidRDefault="008C3A90"/>
    <w:p w14:paraId="20BC8B87" w14:textId="77777777" w:rsidR="008C3A90" w:rsidRDefault="008C3A90"/>
    <w:p w14:paraId="7C418964" w14:textId="77777777" w:rsidR="008C3A90" w:rsidRDefault="008C3A90"/>
    <w:p w14:paraId="7940A8E0" w14:textId="77777777" w:rsidR="008C3A90" w:rsidRDefault="008C3A90"/>
    <w:p w14:paraId="409B9AC7" w14:textId="77777777" w:rsidR="008C3A90" w:rsidRDefault="008C3A90"/>
    <w:p w14:paraId="2C8D9272" w14:textId="77777777" w:rsidR="008C3A90" w:rsidRDefault="008C3A90"/>
    <w:p w14:paraId="4E37E433" w14:textId="77777777" w:rsidR="008C3A90" w:rsidRDefault="008C3A90"/>
    <w:p w14:paraId="513A48A0" w14:textId="77777777" w:rsidR="008C3A90" w:rsidRDefault="008C3A90"/>
    <w:p w14:paraId="440102A2" w14:textId="77777777" w:rsidR="008C3A90" w:rsidRDefault="008C3A90"/>
    <w:p w14:paraId="75CED8E4" w14:textId="77777777" w:rsidR="008C3A90" w:rsidRDefault="008C3A90"/>
    <w:p w14:paraId="1B638D14" w14:textId="77777777" w:rsidR="008C3A90" w:rsidRDefault="008C3A90"/>
    <w:p w14:paraId="5528019F" w14:textId="77777777" w:rsidR="008C3A90" w:rsidRDefault="008C3A90"/>
    <w:p w14:paraId="7AD303EE" w14:textId="77777777" w:rsidR="008C3A90" w:rsidRDefault="008C3A90"/>
    <w:p w14:paraId="0C4AB321" w14:textId="77777777" w:rsidR="008C3A90" w:rsidRDefault="008C3A90"/>
    <w:p w14:paraId="28C6C198" w14:textId="77777777" w:rsidR="008C3A90" w:rsidRDefault="008C3A90"/>
    <w:p w14:paraId="6BFDBE6E" w14:textId="77777777" w:rsidR="008C3A90" w:rsidRDefault="008C3A90"/>
    <w:p w14:paraId="007F767B" w14:textId="77777777" w:rsidR="008C3A90" w:rsidRDefault="008C3A90"/>
    <w:p w14:paraId="34F0EB2E" w14:textId="77777777" w:rsidR="008C3A90" w:rsidRDefault="008C3A90"/>
    <w:p w14:paraId="197B1AC8" w14:textId="77777777" w:rsidR="008C3A90" w:rsidRDefault="008C3A90"/>
    <w:p w14:paraId="22BF2C2F" w14:textId="77777777" w:rsidR="008C3A90" w:rsidRDefault="008C3A90"/>
    <w:p w14:paraId="1B0EC7C7" w14:textId="77777777" w:rsidR="008C3A90" w:rsidRDefault="008C3A90"/>
    <w:p w14:paraId="2112DE12" w14:textId="77777777" w:rsidR="008C3A90" w:rsidRDefault="008C3A90"/>
    <w:p w14:paraId="6BDE2048" w14:textId="77777777" w:rsidR="008C3A90" w:rsidRDefault="008C3A90"/>
    <w:p w14:paraId="43895424" w14:textId="77777777" w:rsidR="008C3A90" w:rsidRDefault="008C3A90"/>
    <w:p w14:paraId="066DD38E" w14:textId="77777777" w:rsidR="008C3A90" w:rsidRDefault="008C3A90"/>
    <w:p w14:paraId="3E59A655" w14:textId="77777777" w:rsidR="008C3A90" w:rsidRDefault="008C3A90"/>
    <w:p w14:paraId="104EEA1E" w14:textId="77777777" w:rsidR="008C3A90" w:rsidRDefault="008C3A90"/>
    <w:p w14:paraId="3E782F34" w14:textId="77777777" w:rsidR="00491D0D" w:rsidRDefault="00491D0D" w:rsidP="002B694A">
      <w:pPr>
        <w:pStyle w:val="Technical4"/>
        <w:tabs>
          <w:tab w:val="clear" w:pos="-720"/>
        </w:tabs>
        <w:suppressAutoHyphens w:val="0"/>
        <w:rPr>
          <w:rFonts w:ascii="Arial" w:hAnsi="Arial" w:cs="Arial"/>
          <w:spacing w:val="-3"/>
          <w:sz w:val="22"/>
          <w:szCs w:val="22"/>
          <w:lang w:val="en-GB"/>
        </w:rPr>
      </w:pPr>
    </w:p>
    <w:p w14:paraId="23B7C179" w14:textId="77777777" w:rsidR="00B02EA6" w:rsidRDefault="00B02EA6" w:rsidP="00B5044E">
      <w:pPr>
        <w:pStyle w:val="Technical4"/>
        <w:shd w:val="clear" w:color="auto" w:fill="D9D9D9"/>
        <w:tabs>
          <w:tab w:val="clear" w:pos="-720"/>
        </w:tabs>
        <w:suppressAutoHyphens w:val="0"/>
        <w:rPr>
          <w:rFonts w:ascii="Arial" w:hAnsi="Arial" w:cs="Arial"/>
          <w:spacing w:val="-3"/>
          <w:sz w:val="22"/>
          <w:szCs w:val="22"/>
          <w:lang w:val="en-GB"/>
        </w:rPr>
      </w:pPr>
      <w:r w:rsidRPr="00540DFF">
        <w:rPr>
          <w:rFonts w:ascii="Arial" w:hAnsi="Arial" w:cs="Arial"/>
          <w:spacing w:val="-3"/>
          <w:sz w:val="22"/>
          <w:szCs w:val="22"/>
          <w:lang w:val="en-GB"/>
        </w:rPr>
        <w:t>CONTRACT DATA</w:t>
      </w:r>
    </w:p>
    <w:p w14:paraId="5B8601CB" w14:textId="77777777" w:rsidR="0012016D" w:rsidRDefault="0012016D" w:rsidP="002B694A">
      <w:pPr>
        <w:pStyle w:val="Technical4"/>
        <w:tabs>
          <w:tab w:val="clear" w:pos="-720"/>
        </w:tabs>
        <w:suppressAutoHyphens w:val="0"/>
        <w:rPr>
          <w:rFonts w:ascii="Arial" w:hAnsi="Arial" w:cs="Arial"/>
          <w:spacing w:val="-3"/>
          <w:sz w:val="22"/>
          <w:szCs w:val="22"/>
          <w:lang w:val="en-GB"/>
        </w:rPr>
      </w:pPr>
    </w:p>
    <w:p w14:paraId="3EFFA37C" w14:textId="77777777" w:rsidR="00180C4A" w:rsidRPr="00EF6556" w:rsidRDefault="00180C4A" w:rsidP="00B5044E">
      <w:pPr>
        <w:shd w:val="clear" w:color="auto" w:fill="D9D9D9"/>
        <w:ind w:right="-20"/>
        <w:rPr>
          <w:rFonts w:ascii="Arial" w:eastAsia="Arial" w:hAnsi="Arial" w:cs="Arial"/>
        </w:rPr>
      </w:pPr>
      <w:r w:rsidRPr="00B5044E">
        <w:rPr>
          <w:rFonts w:ascii="Arial" w:eastAsia="Arial" w:hAnsi="Arial" w:cs="Arial"/>
          <w:b/>
          <w:bCs/>
          <w:color w:val="58595B"/>
          <w:spacing w:val="-9"/>
          <w:shd w:val="clear" w:color="auto" w:fill="D9D9D9"/>
        </w:rPr>
        <w:t>P</w:t>
      </w:r>
      <w:r w:rsidRPr="00B5044E">
        <w:rPr>
          <w:rFonts w:ascii="Arial" w:eastAsia="Arial" w:hAnsi="Arial" w:cs="Arial"/>
          <w:b/>
          <w:bCs/>
          <w:color w:val="58595B"/>
          <w:spacing w:val="3"/>
          <w:shd w:val="clear" w:color="auto" w:fill="D9D9D9"/>
        </w:rPr>
        <w:t>A</w:t>
      </w:r>
      <w:r w:rsidRPr="00B5044E">
        <w:rPr>
          <w:rFonts w:ascii="Arial" w:eastAsia="Arial" w:hAnsi="Arial" w:cs="Arial"/>
          <w:b/>
          <w:bCs/>
          <w:color w:val="58595B"/>
          <w:spacing w:val="2"/>
          <w:shd w:val="clear" w:color="auto" w:fill="D9D9D9"/>
        </w:rPr>
        <w:t>R</w:t>
      </w:r>
      <w:r w:rsidRPr="00B5044E">
        <w:rPr>
          <w:rFonts w:ascii="Arial" w:eastAsia="Arial" w:hAnsi="Arial" w:cs="Arial"/>
          <w:b/>
          <w:bCs/>
          <w:color w:val="58595B"/>
          <w:shd w:val="clear" w:color="auto" w:fill="D9D9D9"/>
        </w:rPr>
        <w:t>T</w:t>
      </w:r>
      <w:r w:rsidRPr="00B5044E">
        <w:rPr>
          <w:rFonts w:ascii="Arial" w:eastAsia="Arial" w:hAnsi="Arial" w:cs="Arial"/>
          <w:b/>
          <w:bCs/>
          <w:color w:val="58595B"/>
          <w:spacing w:val="-5"/>
          <w:shd w:val="clear" w:color="auto" w:fill="D9D9D9"/>
        </w:rPr>
        <w:t xml:space="preserve"> </w:t>
      </w:r>
      <w:r w:rsidRPr="00B5044E">
        <w:rPr>
          <w:rFonts w:ascii="Arial" w:eastAsia="Arial" w:hAnsi="Arial" w:cs="Arial"/>
          <w:b/>
          <w:bCs/>
          <w:color w:val="58595B"/>
          <w:spacing w:val="1"/>
          <w:shd w:val="clear" w:color="auto" w:fill="D9D9D9"/>
        </w:rPr>
        <w:t>O</w:t>
      </w:r>
      <w:r w:rsidRPr="00B5044E">
        <w:rPr>
          <w:rFonts w:ascii="Arial" w:eastAsia="Arial" w:hAnsi="Arial" w:cs="Arial"/>
          <w:b/>
          <w:bCs/>
          <w:color w:val="58595B"/>
          <w:spacing w:val="2"/>
          <w:shd w:val="clear" w:color="auto" w:fill="D9D9D9"/>
        </w:rPr>
        <w:t>N</w:t>
      </w:r>
      <w:r w:rsidRPr="00B5044E">
        <w:rPr>
          <w:rFonts w:ascii="Arial" w:eastAsia="Arial" w:hAnsi="Arial" w:cs="Arial"/>
          <w:b/>
          <w:bCs/>
          <w:color w:val="58595B"/>
          <w:shd w:val="clear" w:color="auto" w:fill="D9D9D9"/>
        </w:rPr>
        <w:t>E</w:t>
      </w:r>
      <w:r w:rsidRPr="00B5044E">
        <w:rPr>
          <w:rFonts w:ascii="Arial" w:eastAsia="Arial" w:hAnsi="Arial" w:cs="Arial"/>
          <w:b/>
          <w:bCs/>
          <w:color w:val="58595B"/>
          <w:spacing w:val="24"/>
          <w:shd w:val="clear" w:color="auto" w:fill="D9D9D9"/>
        </w:rPr>
        <w:t xml:space="preserve"> </w:t>
      </w:r>
      <w:r w:rsidRPr="00B5044E">
        <w:rPr>
          <w:rFonts w:ascii="Arial" w:eastAsia="Arial" w:hAnsi="Arial" w:cs="Arial"/>
          <w:b/>
          <w:bCs/>
          <w:color w:val="58595B"/>
          <w:shd w:val="clear" w:color="auto" w:fill="D9D9D9"/>
        </w:rPr>
        <w:t>–</w:t>
      </w:r>
      <w:r w:rsidRPr="00B5044E">
        <w:rPr>
          <w:rFonts w:ascii="Arial" w:eastAsia="Arial" w:hAnsi="Arial" w:cs="Arial"/>
          <w:b/>
          <w:bCs/>
          <w:color w:val="58595B"/>
          <w:spacing w:val="-13"/>
          <w:shd w:val="clear" w:color="auto" w:fill="D9D9D9"/>
        </w:rPr>
        <w:t xml:space="preserve"> </w:t>
      </w:r>
      <w:r w:rsidR="0012016D" w:rsidRPr="00B5044E">
        <w:rPr>
          <w:rFonts w:ascii="Arial" w:eastAsia="Arial" w:hAnsi="Arial" w:cs="Arial"/>
          <w:b/>
          <w:bCs/>
          <w:color w:val="58595B"/>
          <w:spacing w:val="-13"/>
          <w:shd w:val="clear" w:color="auto" w:fill="D9D9D9"/>
        </w:rPr>
        <w:t>DATA PROVIDE BY THE CLIEN</w:t>
      </w:r>
      <w:r w:rsidR="00ED68AB" w:rsidRPr="00B5044E">
        <w:rPr>
          <w:rFonts w:ascii="Arial" w:eastAsia="Arial" w:hAnsi="Arial" w:cs="Arial"/>
          <w:b/>
          <w:bCs/>
          <w:color w:val="58595B"/>
          <w:spacing w:val="-13"/>
          <w:shd w:val="clear" w:color="auto" w:fill="D9D9D9"/>
        </w:rPr>
        <w:t>T</w:t>
      </w:r>
      <w:r w:rsidRPr="00EF6556">
        <w:rPr>
          <w:rFonts w:ascii="Arial" w:eastAsia="Arial" w:hAnsi="Arial" w:cs="Arial"/>
          <w:b/>
          <w:bCs/>
          <w:color w:val="FFFFFF"/>
          <w:spacing w:val="-13"/>
        </w:rPr>
        <w:t xml:space="preserve"> </w:t>
      </w:r>
    </w:p>
    <w:p w14:paraId="702FA49C" w14:textId="77777777" w:rsidR="00180C4A" w:rsidRPr="00FD4E41" w:rsidRDefault="00180C4A" w:rsidP="00180C4A">
      <w:pPr>
        <w:spacing w:before="5" w:line="170" w:lineRule="exact"/>
        <w:rPr>
          <w:rFonts w:ascii="Arial" w:hAnsi="Arial" w:cs="Arial"/>
          <w:sz w:val="20"/>
          <w:szCs w:val="20"/>
        </w:rPr>
      </w:pPr>
    </w:p>
    <w:p w14:paraId="6ECAE955" w14:textId="77777777" w:rsidR="00180C4A" w:rsidRPr="00075EA1" w:rsidRDefault="0012016D" w:rsidP="00B5044E">
      <w:pPr>
        <w:numPr>
          <w:ilvl w:val="0"/>
          <w:numId w:val="43"/>
        </w:numPr>
        <w:shd w:val="clear" w:color="auto" w:fill="D9D9D9"/>
        <w:spacing w:line="200" w:lineRule="exact"/>
        <w:rPr>
          <w:rFonts w:ascii="Arial" w:hAnsi="Arial" w:cs="Arial"/>
          <w:b/>
          <w:bCs/>
          <w:sz w:val="20"/>
          <w:szCs w:val="20"/>
        </w:rPr>
      </w:pPr>
      <w:r w:rsidRPr="00075EA1">
        <w:rPr>
          <w:rFonts w:ascii="Arial" w:hAnsi="Arial" w:cs="Arial"/>
          <w:b/>
          <w:bCs/>
          <w:sz w:val="20"/>
          <w:szCs w:val="20"/>
        </w:rPr>
        <w:t>General</w:t>
      </w:r>
    </w:p>
    <w:p w14:paraId="79665B09" w14:textId="77777777" w:rsidR="0012016D" w:rsidRPr="00FD4E41" w:rsidRDefault="0012016D" w:rsidP="0012016D">
      <w:pPr>
        <w:ind w:left="720" w:right="-20"/>
        <w:rPr>
          <w:rFonts w:ascii="Arial" w:eastAsia="Arial" w:hAnsi="Arial" w:cs="Arial"/>
          <w:color w:val="231F20"/>
          <w:spacing w:val="1"/>
          <w:sz w:val="20"/>
          <w:szCs w:val="20"/>
        </w:rPr>
      </w:pPr>
      <w:r w:rsidRPr="00FD4E41">
        <w:rPr>
          <w:rFonts w:ascii="Arial" w:eastAsia="Arial" w:hAnsi="Arial" w:cs="Arial"/>
          <w:color w:val="231F20"/>
          <w:spacing w:val="3"/>
          <w:sz w:val="20"/>
          <w:szCs w:val="20"/>
        </w:rPr>
        <w:t>T</w:t>
      </w:r>
      <w:r w:rsidRPr="00FD4E41">
        <w:rPr>
          <w:rFonts w:ascii="Arial" w:eastAsia="Arial" w:hAnsi="Arial" w:cs="Arial"/>
          <w:color w:val="231F20"/>
          <w:spacing w:val="1"/>
          <w:sz w:val="20"/>
          <w:szCs w:val="20"/>
        </w:rPr>
        <w:t>h</w:t>
      </w:r>
      <w:r w:rsidRPr="00FD4E41">
        <w:rPr>
          <w:rFonts w:ascii="Arial" w:eastAsia="Arial" w:hAnsi="Arial" w:cs="Arial"/>
          <w:color w:val="231F20"/>
          <w:sz w:val="20"/>
          <w:szCs w:val="20"/>
        </w:rPr>
        <w:t>e</w:t>
      </w:r>
      <w:r w:rsidRPr="00FD4E41">
        <w:rPr>
          <w:rFonts w:ascii="Arial" w:eastAsia="Arial" w:hAnsi="Arial" w:cs="Arial"/>
          <w:color w:val="231F20"/>
          <w:spacing w:val="8"/>
          <w:sz w:val="20"/>
          <w:szCs w:val="20"/>
        </w:rPr>
        <w:t xml:space="preserve"> </w:t>
      </w:r>
      <w:r w:rsidRPr="00FD4E41">
        <w:rPr>
          <w:rFonts w:ascii="Arial" w:eastAsia="Arial" w:hAnsi="Arial" w:cs="Arial"/>
          <w:i/>
          <w:color w:val="231F20"/>
          <w:spacing w:val="-1"/>
          <w:sz w:val="20"/>
          <w:szCs w:val="20"/>
        </w:rPr>
        <w:t>c</w:t>
      </w:r>
      <w:r w:rsidRPr="00FD4E41">
        <w:rPr>
          <w:rFonts w:ascii="Arial" w:eastAsia="Arial" w:hAnsi="Arial" w:cs="Arial"/>
          <w:i/>
          <w:color w:val="231F20"/>
          <w:spacing w:val="1"/>
          <w:sz w:val="20"/>
          <w:szCs w:val="20"/>
        </w:rPr>
        <w:t>o</w:t>
      </w:r>
      <w:r w:rsidRPr="00FD4E41">
        <w:rPr>
          <w:rFonts w:ascii="Arial" w:eastAsia="Arial" w:hAnsi="Arial" w:cs="Arial"/>
          <w:i/>
          <w:color w:val="231F20"/>
          <w:sz w:val="20"/>
          <w:szCs w:val="20"/>
        </w:rPr>
        <w:t>nditi</w:t>
      </w:r>
      <w:r w:rsidRPr="00FD4E41">
        <w:rPr>
          <w:rFonts w:ascii="Arial" w:eastAsia="Arial" w:hAnsi="Arial" w:cs="Arial"/>
          <w:i/>
          <w:color w:val="231F20"/>
          <w:spacing w:val="1"/>
          <w:sz w:val="20"/>
          <w:szCs w:val="20"/>
        </w:rPr>
        <w:t>o</w:t>
      </w:r>
      <w:r w:rsidRPr="00FD4E41">
        <w:rPr>
          <w:rFonts w:ascii="Arial" w:eastAsia="Arial" w:hAnsi="Arial" w:cs="Arial"/>
          <w:i/>
          <w:color w:val="231F20"/>
          <w:spacing w:val="-1"/>
          <w:sz w:val="20"/>
          <w:szCs w:val="20"/>
        </w:rPr>
        <w:t>n</w:t>
      </w:r>
      <w:r w:rsidRPr="00FD4E41">
        <w:rPr>
          <w:rFonts w:ascii="Arial" w:eastAsia="Arial" w:hAnsi="Arial" w:cs="Arial"/>
          <w:i/>
          <w:color w:val="231F20"/>
          <w:sz w:val="20"/>
          <w:szCs w:val="20"/>
        </w:rPr>
        <w:t xml:space="preserve">s </w:t>
      </w:r>
      <w:r w:rsidRPr="00FD4E41">
        <w:rPr>
          <w:rFonts w:ascii="Arial" w:eastAsia="Arial" w:hAnsi="Arial" w:cs="Arial"/>
          <w:i/>
          <w:color w:val="231F20"/>
          <w:spacing w:val="-2"/>
          <w:sz w:val="20"/>
          <w:szCs w:val="20"/>
        </w:rPr>
        <w:t>o</w:t>
      </w:r>
      <w:r w:rsidRPr="00FD4E41">
        <w:rPr>
          <w:rFonts w:ascii="Arial" w:eastAsia="Arial" w:hAnsi="Arial" w:cs="Arial"/>
          <w:i/>
          <w:color w:val="231F20"/>
          <w:sz w:val="20"/>
          <w:szCs w:val="20"/>
        </w:rPr>
        <w:t>f</w:t>
      </w:r>
      <w:r w:rsidRPr="00FD4E41">
        <w:rPr>
          <w:rFonts w:ascii="Arial" w:eastAsia="Arial" w:hAnsi="Arial" w:cs="Arial"/>
          <w:i/>
          <w:color w:val="231F20"/>
          <w:spacing w:val="9"/>
          <w:sz w:val="20"/>
          <w:szCs w:val="20"/>
        </w:rPr>
        <w:t xml:space="preserve"> </w:t>
      </w:r>
      <w:r w:rsidRPr="00FD4E41">
        <w:rPr>
          <w:rFonts w:ascii="Arial" w:eastAsia="Arial" w:hAnsi="Arial" w:cs="Arial"/>
          <w:i/>
          <w:color w:val="231F20"/>
          <w:spacing w:val="-1"/>
          <w:sz w:val="20"/>
          <w:szCs w:val="20"/>
        </w:rPr>
        <w:t>c</w:t>
      </w:r>
      <w:r w:rsidRPr="00FD4E41">
        <w:rPr>
          <w:rFonts w:ascii="Arial" w:eastAsia="Arial" w:hAnsi="Arial" w:cs="Arial"/>
          <w:i/>
          <w:color w:val="231F20"/>
          <w:spacing w:val="1"/>
          <w:sz w:val="20"/>
          <w:szCs w:val="20"/>
        </w:rPr>
        <w:t>o</w:t>
      </w:r>
      <w:r w:rsidRPr="00FD4E41">
        <w:rPr>
          <w:rFonts w:ascii="Arial" w:eastAsia="Arial" w:hAnsi="Arial" w:cs="Arial"/>
          <w:i/>
          <w:color w:val="231F20"/>
          <w:spacing w:val="-3"/>
          <w:sz w:val="20"/>
          <w:szCs w:val="20"/>
        </w:rPr>
        <w:t>n</w:t>
      </w:r>
      <w:r w:rsidRPr="00FD4E41">
        <w:rPr>
          <w:rFonts w:ascii="Arial" w:eastAsia="Arial" w:hAnsi="Arial" w:cs="Arial"/>
          <w:i/>
          <w:color w:val="231F20"/>
          <w:spacing w:val="1"/>
          <w:sz w:val="20"/>
          <w:szCs w:val="20"/>
        </w:rPr>
        <w:t>tra</w:t>
      </w:r>
      <w:r w:rsidRPr="00FD4E41">
        <w:rPr>
          <w:rFonts w:ascii="Arial" w:eastAsia="Arial" w:hAnsi="Arial" w:cs="Arial"/>
          <w:i/>
          <w:color w:val="231F20"/>
          <w:spacing w:val="4"/>
          <w:sz w:val="20"/>
          <w:szCs w:val="20"/>
        </w:rPr>
        <w:t>c</w:t>
      </w:r>
      <w:r w:rsidRPr="00FD4E41">
        <w:rPr>
          <w:rFonts w:ascii="Arial" w:eastAsia="Arial" w:hAnsi="Arial" w:cs="Arial"/>
          <w:i/>
          <w:color w:val="231F20"/>
          <w:sz w:val="20"/>
          <w:szCs w:val="20"/>
        </w:rPr>
        <w:t>t</w:t>
      </w:r>
      <w:r w:rsidRPr="00FD4E41">
        <w:rPr>
          <w:rFonts w:ascii="Arial" w:eastAsia="Arial" w:hAnsi="Arial" w:cs="Arial"/>
          <w:i/>
          <w:color w:val="231F20"/>
          <w:spacing w:val="-14"/>
          <w:sz w:val="20"/>
          <w:szCs w:val="20"/>
        </w:rPr>
        <w:t xml:space="preserve"> </w:t>
      </w:r>
      <w:r w:rsidRPr="00FD4E41">
        <w:rPr>
          <w:rFonts w:ascii="Arial" w:eastAsia="Arial" w:hAnsi="Arial" w:cs="Arial"/>
          <w:color w:val="231F20"/>
          <w:sz w:val="20"/>
          <w:szCs w:val="20"/>
        </w:rPr>
        <w:t>are</w:t>
      </w:r>
      <w:r w:rsidRPr="00FD4E41">
        <w:rPr>
          <w:rFonts w:ascii="Arial" w:eastAsia="Arial" w:hAnsi="Arial" w:cs="Arial"/>
          <w:color w:val="231F20"/>
          <w:spacing w:val="6"/>
          <w:sz w:val="20"/>
          <w:szCs w:val="20"/>
        </w:rPr>
        <w:t xml:space="preserve"> </w:t>
      </w:r>
      <w:r w:rsidRPr="00FD4E41">
        <w:rPr>
          <w:rFonts w:ascii="Arial" w:eastAsia="Arial" w:hAnsi="Arial" w:cs="Arial"/>
          <w:color w:val="231F20"/>
          <w:spacing w:val="1"/>
          <w:sz w:val="20"/>
          <w:szCs w:val="20"/>
        </w:rPr>
        <w:t>th</w:t>
      </w:r>
      <w:r w:rsidRPr="00FD4E41">
        <w:rPr>
          <w:rFonts w:ascii="Arial" w:eastAsia="Arial" w:hAnsi="Arial" w:cs="Arial"/>
          <w:color w:val="231F20"/>
          <w:sz w:val="20"/>
          <w:szCs w:val="20"/>
        </w:rPr>
        <w:t>e</w:t>
      </w:r>
      <w:r w:rsidRPr="00FD4E41">
        <w:rPr>
          <w:rFonts w:ascii="Arial" w:eastAsia="Arial" w:hAnsi="Arial" w:cs="Arial"/>
          <w:color w:val="231F20"/>
          <w:spacing w:val="-1"/>
          <w:sz w:val="20"/>
          <w:szCs w:val="20"/>
        </w:rPr>
        <w:t xml:space="preserve"> c</w:t>
      </w:r>
      <w:r w:rsidRPr="00FD4E41">
        <w:rPr>
          <w:rFonts w:ascii="Arial" w:eastAsia="Arial" w:hAnsi="Arial" w:cs="Arial"/>
          <w:color w:val="231F20"/>
          <w:spacing w:val="1"/>
          <w:sz w:val="20"/>
          <w:szCs w:val="20"/>
        </w:rPr>
        <w:t>o</w:t>
      </w:r>
      <w:r w:rsidRPr="00FD4E41">
        <w:rPr>
          <w:rFonts w:ascii="Arial" w:eastAsia="Arial" w:hAnsi="Arial" w:cs="Arial"/>
          <w:color w:val="231F20"/>
          <w:sz w:val="20"/>
          <w:szCs w:val="20"/>
        </w:rPr>
        <w:t>re</w:t>
      </w:r>
      <w:r w:rsidRPr="00FD4E41">
        <w:rPr>
          <w:rFonts w:ascii="Arial" w:eastAsia="Arial" w:hAnsi="Arial" w:cs="Arial"/>
          <w:color w:val="231F20"/>
          <w:spacing w:val="18"/>
          <w:sz w:val="20"/>
          <w:szCs w:val="20"/>
        </w:rPr>
        <w:t xml:space="preserve"> </w:t>
      </w:r>
      <w:r w:rsidRPr="00FD4E41">
        <w:rPr>
          <w:rFonts w:ascii="Arial" w:eastAsia="Arial" w:hAnsi="Arial" w:cs="Arial"/>
          <w:color w:val="231F20"/>
          <w:sz w:val="20"/>
          <w:szCs w:val="20"/>
        </w:rPr>
        <w:t>clau</w:t>
      </w:r>
      <w:r w:rsidRPr="00FD4E41">
        <w:rPr>
          <w:rFonts w:ascii="Arial" w:eastAsia="Arial" w:hAnsi="Arial" w:cs="Arial"/>
          <w:color w:val="231F20"/>
          <w:spacing w:val="2"/>
          <w:sz w:val="20"/>
          <w:szCs w:val="20"/>
        </w:rPr>
        <w:t>s</w:t>
      </w:r>
      <w:r w:rsidRPr="00FD4E41">
        <w:rPr>
          <w:rFonts w:ascii="Arial" w:eastAsia="Arial" w:hAnsi="Arial" w:cs="Arial"/>
          <w:color w:val="231F20"/>
          <w:spacing w:val="1"/>
          <w:sz w:val="20"/>
          <w:szCs w:val="20"/>
        </w:rPr>
        <w:t>e</w:t>
      </w:r>
      <w:r w:rsidRPr="00FD4E41">
        <w:rPr>
          <w:rFonts w:ascii="Arial" w:eastAsia="Arial" w:hAnsi="Arial" w:cs="Arial"/>
          <w:color w:val="231F20"/>
          <w:sz w:val="20"/>
          <w:szCs w:val="20"/>
        </w:rPr>
        <w:t>s</w:t>
      </w:r>
      <w:r w:rsidRPr="00FD4E41">
        <w:rPr>
          <w:rFonts w:ascii="Arial" w:eastAsia="Arial" w:hAnsi="Arial" w:cs="Arial"/>
          <w:color w:val="231F20"/>
          <w:spacing w:val="-8"/>
          <w:sz w:val="20"/>
          <w:szCs w:val="20"/>
        </w:rPr>
        <w:t xml:space="preserve"> </w:t>
      </w:r>
      <w:r w:rsidRPr="00FD4E41">
        <w:rPr>
          <w:rFonts w:ascii="Arial" w:eastAsia="Arial" w:hAnsi="Arial" w:cs="Arial"/>
          <w:color w:val="231F20"/>
          <w:sz w:val="20"/>
          <w:szCs w:val="20"/>
        </w:rPr>
        <w:t>and</w:t>
      </w:r>
      <w:r w:rsidRPr="00FD4E41">
        <w:rPr>
          <w:rFonts w:ascii="Arial" w:eastAsia="Arial" w:hAnsi="Arial" w:cs="Arial"/>
          <w:color w:val="231F20"/>
          <w:spacing w:val="-11"/>
          <w:sz w:val="20"/>
          <w:szCs w:val="20"/>
        </w:rPr>
        <w:t xml:space="preserve"> </w:t>
      </w:r>
      <w:r w:rsidRPr="00FD4E41">
        <w:rPr>
          <w:rFonts w:ascii="Arial" w:eastAsia="Arial" w:hAnsi="Arial" w:cs="Arial"/>
          <w:color w:val="231F20"/>
          <w:spacing w:val="1"/>
          <w:sz w:val="20"/>
          <w:szCs w:val="20"/>
        </w:rPr>
        <w:t>th</w:t>
      </w:r>
      <w:r w:rsidRPr="00FD4E41">
        <w:rPr>
          <w:rFonts w:ascii="Arial" w:eastAsia="Arial" w:hAnsi="Arial" w:cs="Arial"/>
          <w:color w:val="231F20"/>
          <w:sz w:val="20"/>
          <w:szCs w:val="20"/>
        </w:rPr>
        <w:t>e</w:t>
      </w:r>
      <w:r w:rsidRPr="00FD4E41">
        <w:rPr>
          <w:rFonts w:ascii="Arial" w:eastAsia="Arial" w:hAnsi="Arial" w:cs="Arial"/>
          <w:color w:val="231F20"/>
          <w:spacing w:val="-1"/>
          <w:sz w:val="20"/>
          <w:szCs w:val="20"/>
        </w:rPr>
        <w:t xml:space="preserve"> </w:t>
      </w:r>
      <w:r w:rsidRPr="00FD4E41">
        <w:rPr>
          <w:rFonts w:ascii="Arial" w:eastAsia="Arial" w:hAnsi="Arial" w:cs="Arial"/>
          <w:color w:val="231F20"/>
          <w:sz w:val="20"/>
          <w:szCs w:val="20"/>
        </w:rPr>
        <w:t>clau</w:t>
      </w:r>
      <w:r w:rsidRPr="00FD4E41">
        <w:rPr>
          <w:rFonts w:ascii="Arial" w:eastAsia="Arial" w:hAnsi="Arial" w:cs="Arial"/>
          <w:color w:val="231F20"/>
          <w:spacing w:val="2"/>
          <w:sz w:val="20"/>
          <w:szCs w:val="20"/>
        </w:rPr>
        <w:t>s</w:t>
      </w:r>
      <w:r w:rsidRPr="00FD4E41">
        <w:rPr>
          <w:rFonts w:ascii="Arial" w:eastAsia="Arial" w:hAnsi="Arial" w:cs="Arial"/>
          <w:color w:val="231F20"/>
          <w:spacing w:val="1"/>
          <w:sz w:val="20"/>
          <w:szCs w:val="20"/>
        </w:rPr>
        <w:t>e</w:t>
      </w:r>
      <w:r w:rsidRPr="00FD4E41">
        <w:rPr>
          <w:rFonts w:ascii="Arial" w:eastAsia="Arial" w:hAnsi="Arial" w:cs="Arial"/>
          <w:color w:val="231F20"/>
          <w:sz w:val="20"/>
          <w:szCs w:val="20"/>
        </w:rPr>
        <w:t>s</w:t>
      </w:r>
      <w:r w:rsidRPr="00FD4E41">
        <w:rPr>
          <w:rFonts w:ascii="Arial" w:eastAsia="Arial" w:hAnsi="Arial" w:cs="Arial"/>
          <w:color w:val="231F20"/>
          <w:spacing w:val="12"/>
          <w:sz w:val="20"/>
          <w:szCs w:val="20"/>
        </w:rPr>
        <w:t xml:space="preserve"> </w:t>
      </w:r>
      <w:r w:rsidRPr="00FD4E41">
        <w:rPr>
          <w:rFonts w:ascii="Arial" w:eastAsia="Arial" w:hAnsi="Arial" w:cs="Arial"/>
          <w:color w:val="231F20"/>
          <w:spacing w:val="-2"/>
          <w:sz w:val="20"/>
          <w:szCs w:val="20"/>
        </w:rPr>
        <w:t>f</w:t>
      </w:r>
      <w:r w:rsidRPr="00FD4E41">
        <w:rPr>
          <w:rFonts w:ascii="Arial" w:eastAsia="Arial" w:hAnsi="Arial" w:cs="Arial"/>
          <w:color w:val="231F20"/>
          <w:spacing w:val="1"/>
          <w:sz w:val="20"/>
          <w:szCs w:val="20"/>
        </w:rPr>
        <w:t>o</w:t>
      </w:r>
      <w:r w:rsidRPr="00FD4E41">
        <w:rPr>
          <w:rFonts w:ascii="Arial" w:eastAsia="Arial" w:hAnsi="Arial" w:cs="Arial"/>
          <w:color w:val="231F20"/>
          <w:sz w:val="20"/>
          <w:szCs w:val="20"/>
        </w:rPr>
        <w:t>r</w:t>
      </w:r>
      <w:r w:rsidRPr="00FD4E41">
        <w:rPr>
          <w:rFonts w:ascii="Arial" w:eastAsia="Arial" w:hAnsi="Arial" w:cs="Arial"/>
          <w:color w:val="231F20"/>
          <w:spacing w:val="9"/>
          <w:sz w:val="20"/>
          <w:szCs w:val="20"/>
        </w:rPr>
        <w:t xml:space="preserve"> </w:t>
      </w:r>
      <w:r w:rsidRPr="00FD4E41">
        <w:rPr>
          <w:rFonts w:ascii="Arial" w:eastAsia="Arial" w:hAnsi="Arial" w:cs="Arial"/>
          <w:color w:val="231F20"/>
          <w:spacing w:val="1"/>
          <w:sz w:val="20"/>
          <w:szCs w:val="20"/>
        </w:rPr>
        <w:t>th</w:t>
      </w:r>
      <w:r w:rsidRPr="00FD4E41">
        <w:rPr>
          <w:rFonts w:ascii="Arial" w:eastAsia="Arial" w:hAnsi="Arial" w:cs="Arial"/>
          <w:color w:val="231F20"/>
          <w:sz w:val="20"/>
          <w:szCs w:val="20"/>
        </w:rPr>
        <w:t>e</w:t>
      </w:r>
      <w:r w:rsidRPr="00FD4E41">
        <w:rPr>
          <w:rFonts w:ascii="Arial" w:eastAsia="Arial" w:hAnsi="Arial" w:cs="Arial"/>
          <w:color w:val="231F20"/>
          <w:spacing w:val="-1"/>
          <w:sz w:val="20"/>
          <w:szCs w:val="20"/>
        </w:rPr>
        <w:t xml:space="preserve"> </w:t>
      </w:r>
      <w:r w:rsidRPr="00FD4E41">
        <w:rPr>
          <w:rFonts w:ascii="Arial" w:eastAsia="Arial" w:hAnsi="Arial" w:cs="Arial"/>
          <w:color w:val="231F20"/>
          <w:spacing w:val="-2"/>
          <w:sz w:val="20"/>
          <w:szCs w:val="20"/>
        </w:rPr>
        <w:t>f</w:t>
      </w:r>
      <w:r w:rsidRPr="00FD4E41">
        <w:rPr>
          <w:rFonts w:ascii="Arial" w:eastAsia="Arial" w:hAnsi="Arial" w:cs="Arial"/>
          <w:color w:val="231F20"/>
          <w:spacing w:val="1"/>
          <w:sz w:val="20"/>
          <w:szCs w:val="20"/>
        </w:rPr>
        <w:t>o</w:t>
      </w:r>
      <w:r w:rsidRPr="00FD4E41">
        <w:rPr>
          <w:rFonts w:ascii="Arial" w:eastAsia="Arial" w:hAnsi="Arial" w:cs="Arial"/>
          <w:color w:val="231F20"/>
          <w:spacing w:val="-1"/>
          <w:sz w:val="20"/>
          <w:szCs w:val="20"/>
        </w:rPr>
        <w:t>l</w:t>
      </w:r>
      <w:r w:rsidRPr="00FD4E41">
        <w:rPr>
          <w:rFonts w:ascii="Arial" w:eastAsia="Arial" w:hAnsi="Arial" w:cs="Arial"/>
          <w:color w:val="231F20"/>
          <w:spacing w:val="1"/>
          <w:sz w:val="20"/>
          <w:szCs w:val="20"/>
        </w:rPr>
        <w:t>l</w:t>
      </w:r>
      <w:r w:rsidRPr="00FD4E41">
        <w:rPr>
          <w:rFonts w:ascii="Arial" w:eastAsia="Arial" w:hAnsi="Arial" w:cs="Arial"/>
          <w:color w:val="231F20"/>
          <w:sz w:val="20"/>
          <w:szCs w:val="20"/>
        </w:rPr>
        <w:t>o</w:t>
      </w:r>
      <w:r w:rsidRPr="00FD4E41">
        <w:rPr>
          <w:rFonts w:ascii="Arial" w:eastAsia="Arial" w:hAnsi="Arial" w:cs="Arial"/>
          <w:color w:val="231F20"/>
          <w:spacing w:val="2"/>
          <w:sz w:val="20"/>
          <w:szCs w:val="20"/>
        </w:rPr>
        <w:t>w</w:t>
      </w:r>
      <w:r w:rsidRPr="00FD4E41">
        <w:rPr>
          <w:rFonts w:ascii="Arial" w:eastAsia="Arial" w:hAnsi="Arial" w:cs="Arial"/>
          <w:color w:val="231F20"/>
          <w:sz w:val="20"/>
          <w:szCs w:val="20"/>
        </w:rPr>
        <w:t>ing</w:t>
      </w:r>
      <w:r w:rsidRPr="00FD4E41">
        <w:rPr>
          <w:rFonts w:ascii="Arial" w:eastAsia="Arial" w:hAnsi="Arial" w:cs="Arial"/>
          <w:color w:val="231F20"/>
          <w:spacing w:val="19"/>
          <w:sz w:val="20"/>
          <w:szCs w:val="20"/>
        </w:rPr>
        <w:t xml:space="preserve"> </w:t>
      </w:r>
      <w:r w:rsidRPr="00FD4E41">
        <w:rPr>
          <w:rFonts w:ascii="Arial" w:eastAsia="Arial" w:hAnsi="Arial" w:cs="Arial"/>
          <w:color w:val="231F20"/>
          <w:sz w:val="20"/>
          <w:szCs w:val="20"/>
        </w:rPr>
        <w:t xml:space="preserve">main </w:t>
      </w:r>
      <w:r w:rsidRPr="00FD4E41">
        <w:rPr>
          <w:rFonts w:ascii="Arial" w:eastAsia="Arial" w:hAnsi="Arial" w:cs="Arial"/>
          <w:color w:val="231F20"/>
          <w:spacing w:val="3"/>
          <w:sz w:val="20"/>
          <w:szCs w:val="20"/>
        </w:rPr>
        <w:t>O</w:t>
      </w:r>
      <w:r w:rsidRPr="00FD4E41">
        <w:rPr>
          <w:rFonts w:ascii="Arial" w:eastAsia="Arial" w:hAnsi="Arial" w:cs="Arial"/>
          <w:color w:val="231F20"/>
          <w:sz w:val="20"/>
          <w:szCs w:val="20"/>
        </w:rPr>
        <w:t>p</w:t>
      </w:r>
      <w:r w:rsidRPr="00FD4E41">
        <w:rPr>
          <w:rFonts w:ascii="Arial" w:eastAsia="Arial" w:hAnsi="Arial" w:cs="Arial"/>
          <w:color w:val="231F20"/>
          <w:spacing w:val="1"/>
          <w:sz w:val="20"/>
          <w:szCs w:val="20"/>
        </w:rPr>
        <w:t>tio</w:t>
      </w:r>
      <w:r w:rsidRPr="00FD4E41">
        <w:rPr>
          <w:rFonts w:ascii="Arial" w:eastAsia="Arial" w:hAnsi="Arial" w:cs="Arial"/>
          <w:color w:val="231F20"/>
          <w:spacing w:val="-2"/>
          <w:sz w:val="20"/>
          <w:szCs w:val="20"/>
        </w:rPr>
        <w:t>n</w:t>
      </w:r>
      <w:r w:rsidRPr="00FD4E41">
        <w:rPr>
          <w:rFonts w:ascii="Arial" w:eastAsia="Arial" w:hAnsi="Arial" w:cs="Arial"/>
          <w:color w:val="231F20"/>
          <w:sz w:val="20"/>
          <w:szCs w:val="20"/>
        </w:rPr>
        <w:t>,</w:t>
      </w:r>
      <w:r w:rsidRPr="00FD4E41">
        <w:rPr>
          <w:rFonts w:ascii="Arial" w:eastAsia="Arial" w:hAnsi="Arial" w:cs="Arial"/>
          <w:color w:val="231F20"/>
          <w:spacing w:val="-2"/>
          <w:sz w:val="20"/>
          <w:szCs w:val="20"/>
        </w:rPr>
        <w:t xml:space="preserve"> </w:t>
      </w:r>
      <w:r w:rsidRPr="00FD4E41">
        <w:rPr>
          <w:rFonts w:ascii="Arial" w:eastAsia="Arial" w:hAnsi="Arial" w:cs="Arial"/>
          <w:color w:val="231F20"/>
          <w:spacing w:val="1"/>
          <w:sz w:val="20"/>
          <w:szCs w:val="20"/>
        </w:rPr>
        <w:t>th</w:t>
      </w:r>
      <w:r w:rsidRPr="00FD4E41">
        <w:rPr>
          <w:rFonts w:ascii="Arial" w:eastAsia="Arial" w:hAnsi="Arial" w:cs="Arial"/>
          <w:color w:val="231F20"/>
          <w:sz w:val="20"/>
          <w:szCs w:val="20"/>
        </w:rPr>
        <w:t>e</w:t>
      </w:r>
      <w:r w:rsidRPr="00FD4E41">
        <w:rPr>
          <w:rFonts w:ascii="Arial" w:eastAsia="Arial" w:hAnsi="Arial" w:cs="Arial"/>
          <w:color w:val="231F20"/>
          <w:spacing w:val="-1"/>
          <w:sz w:val="20"/>
          <w:szCs w:val="20"/>
        </w:rPr>
        <w:t xml:space="preserve"> </w:t>
      </w:r>
      <w:r w:rsidRPr="00FD4E41">
        <w:rPr>
          <w:rFonts w:ascii="Arial" w:eastAsia="Arial" w:hAnsi="Arial" w:cs="Arial"/>
          <w:color w:val="231F20"/>
          <w:spacing w:val="3"/>
          <w:sz w:val="20"/>
          <w:szCs w:val="20"/>
        </w:rPr>
        <w:t>O</w:t>
      </w:r>
      <w:r w:rsidRPr="00FD4E41">
        <w:rPr>
          <w:rFonts w:ascii="Arial" w:eastAsia="Arial" w:hAnsi="Arial" w:cs="Arial"/>
          <w:color w:val="231F20"/>
          <w:sz w:val="20"/>
          <w:szCs w:val="20"/>
        </w:rPr>
        <w:t>p</w:t>
      </w:r>
      <w:r w:rsidRPr="00FD4E41">
        <w:rPr>
          <w:rFonts w:ascii="Arial" w:eastAsia="Arial" w:hAnsi="Arial" w:cs="Arial"/>
          <w:color w:val="231F20"/>
          <w:spacing w:val="1"/>
          <w:sz w:val="20"/>
          <w:szCs w:val="20"/>
        </w:rPr>
        <w:t>tio</w:t>
      </w:r>
      <w:r w:rsidRPr="00FD4E41">
        <w:rPr>
          <w:rFonts w:ascii="Arial" w:eastAsia="Arial" w:hAnsi="Arial" w:cs="Arial"/>
          <w:color w:val="231F20"/>
          <w:sz w:val="20"/>
          <w:szCs w:val="20"/>
        </w:rPr>
        <w:t>n</w:t>
      </w:r>
      <w:r w:rsidRPr="00FD4E41">
        <w:rPr>
          <w:rFonts w:ascii="Arial" w:eastAsia="Arial" w:hAnsi="Arial" w:cs="Arial"/>
          <w:color w:val="231F20"/>
          <w:spacing w:val="-2"/>
          <w:sz w:val="20"/>
          <w:szCs w:val="20"/>
        </w:rPr>
        <w:t xml:space="preserve"> f</w:t>
      </w:r>
      <w:r w:rsidRPr="00FD4E41">
        <w:rPr>
          <w:rFonts w:ascii="Arial" w:eastAsia="Arial" w:hAnsi="Arial" w:cs="Arial"/>
          <w:color w:val="231F20"/>
          <w:spacing w:val="1"/>
          <w:sz w:val="20"/>
          <w:szCs w:val="20"/>
        </w:rPr>
        <w:t>o</w:t>
      </w:r>
      <w:r w:rsidRPr="00FD4E41">
        <w:rPr>
          <w:rFonts w:ascii="Arial" w:eastAsia="Arial" w:hAnsi="Arial" w:cs="Arial"/>
          <w:color w:val="231F20"/>
          <w:sz w:val="20"/>
          <w:szCs w:val="20"/>
        </w:rPr>
        <w:t>r</w:t>
      </w:r>
      <w:r w:rsidRPr="00FD4E41">
        <w:rPr>
          <w:rFonts w:ascii="Arial" w:eastAsia="Arial" w:hAnsi="Arial" w:cs="Arial"/>
          <w:color w:val="231F20"/>
          <w:spacing w:val="9"/>
          <w:sz w:val="20"/>
          <w:szCs w:val="20"/>
        </w:rPr>
        <w:t xml:space="preserve"> </w:t>
      </w:r>
      <w:r w:rsidRPr="00FD4E41">
        <w:rPr>
          <w:rFonts w:ascii="Arial" w:eastAsia="Arial" w:hAnsi="Arial" w:cs="Arial"/>
          <w:color w:val="231F20"/>
          <w:sz w:val="20"/>
          <w:szCs w:val="20"/>
        </w:rPr>
        <w:t>r</w:t>
      </w:r>
      <w:r w:rsidRPr="00FD4E41">
        <w:rPr>
          <w:rFonts w:ascii="Arial" w:eastAsia="Arial" w:hAnsi="Arial" w:cs="Arial"/>
          <w:color w:val="231F20"/>
          <w:spacing w:val="1"/>
          <w:sz w:val="20"/>
          <w:szCs w:val="20"/>
        </w:rPr>
        <w:t>e</w:t>
      </w:r>
      <w:r w:rsidRPr="00FD4E41">
        <w:rPr>
          <w:rFonts w:ascii="Arial" w:eastAsia="Arial" w:hAnsi="Arial" w:cs="Arial"/>
          <w:color w:val="231F20"/>
          <w:spacing w:val="2"/>
          <w:sz w:val="20"/>
          <w:szCs w:val="20"/>
        </w:rPr>
        <w:t>s</w:t>
      </w:r>
      <w:r w:rsidRPr="00FD4E41">
        <w:rPr>
          <w:rFonts w:ascii="Arial" w:eastAsia="Arial" w:hAnsi="Arial" w:cs="Arial"/>
          <w:color w:val="231F20"/>
          <w:spacing w:val="1"/>
          <w:sz w:val="20"/>
          <w:szCs w:val="20"/>
        </w:rPr>
        <w:t>ol</w:t>
      </w:r>
      <w:r w:rsidRPr="00FD4E41">
        <w:rPr>
          <w:rFonts w:ascii="Arial" w:eastAsia="Arial" w:hAnsi="Arial" w:cs="Arial"/>
          <w:color w:val="231F20"/>
          <w:spacing w:val="2"/>
          <w:sz w:val="20"/>
          <w:szCs w:val="20"/>
        </w:rPr>
        <w:t>v</w:t>
      </w:r>
      <w:r w:rsidRPr="00FD4E41">
        <w:rPr>
          <w:rFonts w:ascii="Arial" w:eastAsia="Arial" w:hAnsi="Arial" w:cs="Arial"/>
          <w:color w:val="231F20"/>
          <w:sz w:val="20"/>
          <w:szCs w:val="20"/>
        </w:rPr>
        <w:t>ing and</w:t>
      </w:r>
      <w:r w:rsidRPr="00FD4E41">
        <w:rPr>
          <w:rFonts w:ascii="Arial" w:eastAsia="Arial" w:hAnsi="Arial" w:cs="Arial"/>
          <w:color w:val="231F20"/>
          <w:spacing w:val="-11"/>
          <w:sz w:val="20"/>
          <w:szCs w:val="20"/>
        </w:rPr>
        <w:t xml:space="preserve"> </w:t>
      </w:r>
      <w:r w:rsidRPr="00FD4E41">
        <w:rPr>
          <w:rFonts w:ascii="Arial" w:eastAsia="Arial" w:hAnsi="Arial" w:cs="Arial"/>
          <w:color w:val="231F20"/>
          <w:spacing w:val="-1"/>
          <w:sz w:val="20"/>
          <w:szCs w:val="20"/>
        </w:rPr>
        <w:t>a</w:t>
      </w:r>
      <w:r w:rsidRPr="00FD4E41">
        <w:rPr>
          <w:rFonts w:ascii="Arial" w:eastAsia="Arial" w:hAnsi="Arial" w:cs="Arial"/>
          <w:color w:val="231F20"/>
          <w:sz w:val="20"/>
          <w:szCs w:val="20"/>
        </w:rPr>
        <w:t>v</w:t>
      </w:r>
      <w:r w:rsidRPr="00FD4E41">
        <w:rPr>
          <w:rFonts w:ascii="Arial" w:eastAsia="Arial" w:hAnsi="Arial" w:cs="Arial"/>
          <w:color w:val="231F20"/>
          <w:spacing w:val="1"/>
          <w:sz w:val="20"/>
          <w:szCs w:val="20"/>
        </w:rPr>
        <w:t>oi</w:t>
      </w:r>
      <w:r w:rsidRPr="00FD4E41">
        <w:rPr>
          <w:rFonts w:ascii="Arial" w:eastAsia="Arial" w:hAnsi="Arial" w:cs="Arial"/>
          <w:color w:val="231F20"/>
          <w:sz w:val="20"/>
          <w:szCs w:val="20"/>
        </w:rPr>
        <w:t>ding</w:t>
      </w:r>
      <w:r w:rsidRPr="00FD4E41">
        <w:rPr>
          <w:rFonts w:ascii="Arial" w:eastAsia="Arial" w:hAnsi="Arial" w:cs="Arial"/>
          <w:color w:val="231F20"/>
          <w:spacing w:val="7"/>
          <w:sz w:val="20"/>
          <w:szCs w:val="20"/>
        </w:rPr>
        <w:t xml:space="preserve"> </w:t>
      </w:r>
      <w:r w:rsidRPr="00FD4E41">
        <w:rPr>
          <w:rFonts w:ascii="Arial" w:eastAsia="Arial" w:hAnsi="Arial" w:cs="Arial"/>
          <w:color w:val="231F20"/>
          <w:sz w:val="20"/>
          <w:szCs w:val="20"/>
        </w:rPr>
        <w:t>di</w:t>
      </w:r>
      <w:r w:rsidRPr="00FD4E41">
        <w:rPr>
          <w:rFonts w:ascii="Arial" w:eastAsia="Arial" w:hAnsi="Arial" w:cs="Arial"/>
          <w:color w:val="231F20"/>
          <w:spacing w:val="1"/>
          <w:sz w:val="20"/>
          <w:szCs w:val="20"/>
        </w:rPr>
        <w:t>s</w:t>
      </w:r>
      <w:r w:rsidRPr="00FD4E41">
        <w:rPr>
          <w:rFonts w:ascii="Arial" w:eastAsia="Arial" w:hAnsi="Arial" w:cs="Arial"/>
          <w:color w:val="231F20"/>
          <w:sz w:val="20"/>
          <w:szCs w:val="20"/>
        </w:rPr>
        <w:t>p</w:t>
      </w:r>
      <w:r w:rsidRPr="00FD4E41">
        <w:rPr>
          <w:rFonts w:ascii="Arial" w:eastAsia="Arial" w:hAnsi="Arial" w:cs="Arial"/>
          <w:color w:val="231F20"/>
          <w:spacing w:val="1"/>
          <w:sz w:val="20"/>
          <w:szCs w:val="20"/>
        </w:rPr>
        <w:t>u</w:t>
      </w:r>
      <w:r w:rsidRPr="00FD4E41">
        <w:rPr>
          <w:rFonts w:ascii="Arial" w:eastAsia="Arial" w:hAnsi="Arial" w:cs="Arial"/>
          <w:color w:val="231F20"/>
          <w:spacing w:val="-1"/>
          <w:sz w:val="20"/>
          <w:szCs w:val="20"/>
        </w:rPr>
        <w:t>t</w:t>
      </w:r>
      <w:r w:rsidRPr="00FD4E41">
        <w:rPr>
          <w:rFonts w:ascii="Arial" w:eastAsia="Arial" w:hAnsi="Arial" w:cs="Arial"/>
          <w:color w:val="231F20"/>
          <w:spacing w:val="1"/>
          <w:sz w:val="20"/>
          <w:szCs w:val="20"/>
        </w:rPr>
        <w:t>e</w:t>
      </w:r>
      <w:r w:rsidRPr="00FD4E41">
        <w:rPr>
          <w:rFonts w:ascii="Arial" w:eastAsia="Arial" w:hAnsi="Arial" w:cs="Arial"/>
          <w:color w:val="231F20"/>
          <w:sz w:val="20"/>
          <w:szCs w:val="20"/>
        </w:rPr>
        <w:t>s and</w:t>
      </w:r>
      <w:r w:rsidRPr="00FD4E41">
        <w:rPr>
          <w:rFonts w:ascii="Arial" w:eastAsia="Arial" w:hAnsi="Arial" w:cs="Arial"/>
          <w:color w:val="231F20"/>
          <w:spacing w:val="-11"/>
          <w:sz w:val="20"/>
          <w:szCs w:val="20"/>
        </w:rPr>
        <w:t xml:space="preserve"> </w:t>
      </w:r>
      <w:r w:rsidRPr="00FD4E41">
        <w:rPr>
          <w:rFonts w:ascii="Arial" w:eastAsia="Arial" w:hAnsi="Arial" w:cs="Arial"/>
          <w:color w:val="231F20"/>
          <w:spacing w:val="2"/>
          <w:sz w:val="20"/>
          <w:szCs w:val="20"/>
        </w:rPr>
        <w:t>se</w:t>
      </w:r>
      <w:r w:rsidRPr="00FD4E41">
        <w:rPr>
          <w:rFonts w:ascii="Arial" w:eastAsia="Arial" w:hAnsi="Arial" w:cs="Arial"/>
          <w:color w:val="231F20"/>
          <w:spacing w:val="-1"/>
          <w:sz w:val="20"/>
          <w:szCs w:val="20"/>
        </w:rPr>
        <w:t>c</w:t>
      </w:r>
      <w:r w:rsidRPr="00FD4E41">
        <w:rPr>
          <w:rFonts w:ascii="Arial" w:eastAsia="Arial" w:hAnsi="Arial" w:cs="Arial"/>
          <w:color w:val="231F20"/>
          <w:spacing w:val="1"/>
          <w:sz w:val="20"/>
          <w:szCs w:val="20"/>
        </w:rPr>
        <w:t>o</w:t>
      </w:r>
      <w:r w:rsidRPr="00FD4E41">
        <w:rPr>
          <w:rFonts w:ascii="Arial" w:eastAsia="Arial" w:hAnsi="Arial" w:cs="Arial"/>
          <w:color w:val="231F20"/>
          <w:sz w:val="20"/>
          <w:szCs w:val="20"/>
        </w:rPr>
        <w:t>nda</w:t>
      </w:r>
      <w:r w:rsidRPr="00FD4E41">
        <w:rPr>
          <w:rFonts w:ascii="Arial" w:eastAsia="Arial" w:hAnsi="Arial" w:cs="Arial"/>
          <w:color w:val="231F20"/>
          <w:spacing w:val="6"/>
          <w:sz w:val="20"/>
          <w:szCs w:val="20"/>
        </w:rPr>
        <w:t>r</w:t>
      </w:r>
      <w:r w:rsidRPr="00FD4E41">
        <w:rPr>
          <w:rFonts w:ascii="Arial" w:eastAsia="Arial" w:hAnsi="Arial" w:cs="Arial"/>
          <w:color w:val="231F20"/>
          <w:sz w:val="20"/>
          <w:szCs w:val="20"/>
        </w:rPr>
        <w:t>y</w:t>
      </w:r>
      <w:r w:rsidRPr="00FD4E41">
        <w:rPr>
          <w:rFonts w:ascii="Arial" w:eastAsia="Arial" w:hAnsi="Arial" w:cs="Arial"/>
          <w:color w:val="231F20"/>
          <w:spacing w:val="7"/>
          <w:sz w:val="20"/>
          <w:szCs w:val="20"/>
        </w:rPr>
        <w:t xml:space="preserve"> </w:t>
      </w:r>
      <w:r w:rsidRPr="00FD4E41">
        <w:rPr>
          <w:rFonts w:ascii="Arial" w:eastAsia="Arial" w:hAnsi="Arial" w:cs="Arial"/>
          <w:color w:val="231F20"/>
          <w:spacing w:val="3"/>
          <w:sz w:val="20"/>
          <w:szCs w:val="20"/>
        </w:rPr>
        <w:t>O</w:t>
      </w:r>
      <w:r w:rsidRPr="00FD4E41">
        <w:rPr>
          <w:rFonts w:ascii="Arial" w:eastAsia="Arial" w:hAnsi="Arial" w:cs="Arial"/>
          <w:color w:val="231F20"/>
          <w:sz w:val="20"/>
          <w:szCs w:val="20"/>
        </w:rPr>
        <w:t>p</w:t>
      </w:r>
      <w:r w:rsidRPr="00FD4E41">
        <w:rPr>
          <w:rFonts w:ascii="Arial" w:eastAsia="Arial" w:hAnsi="Arial" w:cs="Arial"/>
          <w:color w:val="231F20"/>
          <w:spacing w:val="1"/>
          <w:sz w:val="20"/>
          <w:szCs w:val="20"/>
        </w:rPr>
        <w:t>tio</w:t>
      </w:r>
      <w:r w:rsidRPr="00FD4E41">
        <w:rPr>
          <w:rFonts w:ascii="Arial" w:eastAsia="Arial" w:hAnsi="Arial" w:cs="Arial"/>
          <w:color w:val="231F20"/>
          <w:spacing w:val="-1"/>
          <w:sz w:val="20"/>
          <w:szCs w:val="20"/>
        </w:rPr>
        <w:t>n</w:t>
      </w:r>
      <w:r w:rsidRPr="00FD4E41">
        <w:rPr>
          <w:rFonts w:ascii="Arial" w:eastAsia="Arial" w:hAnsi="Arial" w:cs="Arial"/>
          <w:color w:val="231F20"/>
          <w:sz w:val="20"/>
          <w:szCs w:val="20"/>
        </w:rPr>
        <w:t xml:space="preserve">s </w:t>
      </w:r>
      <w:r w:rsidRPr="00FD4E41">
        <w:rPr>
          <w:rFonts w:ascii="Arial" w:eastAsia="Arial" w:hAnsi="Arial" w:cs="Arial"/>
          <w:color w:val="231F20"/>
          <w:spacing w:val="-1"/>
          <w:sz w:val="20"/>
          <w:szCs w:val="20"/>
        </w:rPr>
        <w:t>o</w:t>
      </w:r>
      <w:r w:rsidRPr="00FD4E41">
        <w:rPr>
          <w:rFonts w:ascii="Arial" w:eastAsia="Arial" w:hAnsi="Arial" w:cs="Arial"/>
          <w:color w:val="231F20"/>
          <w:sz w:val="20"/>
          <w:szCs w:val="20"/>
        </w:rPr>
        <w:t>f</w:t>
      </w:r>
      <w:r w:rsidRPr="00FD4E41">
        <w:rPr>
          <w:rFonts w:ascii="Arial" w:eastAsia="Arial" w:hAnsi="Arial" w:cs="Arial"/>
          <w:color w:val="231F20"/>
          <w:spacing w:val="9"/>
          <w:sz w:val="20"/>
          <w:szCs w:val="20"/>
        </w:rPr>
        <w:t xml:space="preserve"> </w:t>
      </w:r>
      <w:r w:rsidRPr="00FD4E41">
        <w:rPr>
          <w:rFonts w:ascii="Arial" w:eastAsia="Arial" w:hAnsi="Arial" w:cs="Arial"/>
          <w:color w:val="231F20"/>
          <w:spacing w:val="1"/>
          <w:sz w:val="20"/>
          <w:szCs w:val="20"/>
        </w:rPr>
        <w:t>th</w:t>
      </w:r>
      <w:r w:rsidRPr="00FD4E41">
        <w:rPr>
          <w:rFonts w:ascii="Arial" w:eastAsia="Arial" w:hAnsi="Arial" w:cs="Arial"/>
          <w:color w:val="231F20"/>
          <w:sz w:val="20"/>
          <w:szCs w:val="20"/>
        </w:rPr>
        <w:t>e</w:t>
      </w:r>
      <w:r w:rsidRPr="00FD4E41">
        <w:rPr>
          <w:rFonts w:ascii="Arial" w:eastAsia="Arial" w:hAnsi="Arial" w:cs="Arial"/>
          <w:color w:val="231F20"/>
          <w:spacing w:val="-1"/>
          <w:sz w:val="20"/>
          <w:szCs w:val="20"/>
        </w:rPr>
        <w:t xml:space="preserve"> </w:t>
      </w:r>
      <w:r w:rsidRPr="00FD4E41">
        <w:rPr>
          <w:rFonts w:ascii="Arial" w:eastAsia="Arial" w:hAnsi="Arial" w:cs="Arial"/>
          <w:color w:val="231F20"/>
          <w:spacing w:val="4"/>
          <w:sz w:val="20"/>
          <w:szCs w:val="20"/>
        </w:rPr>
        <w:t>N</w:t>
      </w:r>
      <w:r w:rsidRPr="00FD4E41">
        <w:rPr>
          <w:rFonts w:ascii="Arial" w:eastAsia="Arial" w:hAnsi="Arial" w:cs="Arial"/>
          <w:color w:val="231F20"/>
          <w:spacing w:val="-1"/>
          <w:sz w:val="20"/>
          <w:szCs w:val="20"/>
        </w:rPr>
        <w:t>E</w:t>
      </w:r>
      <w:r w:rsidRPr="00FD4E41">
        <w:rPr>
          <w:rFonts w:ascii="Arial" w:eastAsia="Arial" w:hAnsi="Arial" w:cs="Arial"/>
          <w:color w:val="231F20"/>
          <w:spacing w:val="-5"/>
          <w:sz w:val="20"/>
          <w:szCs w:val="20"/>
        </w:rPr>
        <w:t>C</w:t>
      </w:r>
      <w:r w:rsidRPr="00FD4E41">
        <w:rPr>
          <w:rFonts w:ascii="Arial" w:eastAsia="Arial" w:hAnsi="Arial" w:cs="Arial"/>
          <w:color w:val="231F20"/>
          <w:sz w:val="20"/>
          <w:szCs w:val="20"/>
        </w:rPr>
        <w:t xml:space="preserve">4 </w:t>
      </w:r>
      <w:r w:rsidRPr="00FD4E41">
        <w:rPr>
          <w:rFonts w:ascii="Arial" w:eastAsia="Arial" w:hAnsi="Arial" w:cs="Arial"/>
          <w:color w:val="231F20"/>
          <w:spacing w:val="-8"/>
          <w:sz w:val="20"/>
          <w:szCs w:val="20"/>
        </w:rPr>
        <w:t>T</w:t>
      </w:r>
      <w:r w:rsidRPr="00FD4E41">
        <w:rPr>
          <w:rFonts w:ascii="Arial" w:eastAsia="Arial" w:hAnsi="Arial" w:cs="Arial"/>
          <w:color w:val="231F20"/>
          <w:spacing w:val="1"/>
          <w:sz w:val="20"/>
          <w:szCs w:val="20"/>
        </w:rPr>
        <w:t>er</w:t>
      </w:r>
      <w:r w:rsidRPr="00FD4E41">
        <w:rPr>
          <w:rFonts w:ascii="Arial" w:eastAsia="Arial" w:hAnsi="Arial" w:cs="Arial"/>
          <w:color w:val="231F20"/>
          <w:sz w:val="20"/>
          <w:szCs w:val="20"/>
        </w:rPr>
        <w:t>m</w:t>
      </w:r>
      <w:r w:rsidRPr="00FD4E41">
        <w:rPr>
          <w:rFonts w:ascii="Arial" w:eastAsia="Arial" w:hAnsi="Arial" w:cs="Arial"/>
          <w:color w:val="231F20"/>
          <w:spacing w:val="24"/>
          <w:sz w:val="20"/>
          <w:szCs w:val="20"/>
        </w:rPr>
        <w:t xml:space="preserve"> </w:t>
      </w:r>
      <w:r w:rsidRPr="00FD4E41">
        <w:rPr>
          <w:rFonts w:ascii="Arial" w:eastAsia="Arial" w:hAnsi="Arial" w:cs="Arial"/>
          <w:color w:val="231F20"/>
          <w:spacing w:val="2"/>
          <w:sz w:val="20"/>
          <w:szCs w:val="20"/>
        </w:rPr>
        <w:t>S</w:t>
      </w:r>
      <w:r w:rsidRPr="00FD4E41">
        <w:rPr>
          <w:rFonts w:ascii="Arial" w:eastAsia="Arial" w:hAnsi="Arial" w:cs="Arial"/>
          <w:color w:val="231F20"/>
          <w:spacing w:val="1"/>
          <w:sz w:val="20"/>
          <w:szCs w:val="20"/>
        </w:rPr>
        <w:t>e</w:t>
      </w:r>
      <w:r w:rsidRPr="00FD4E41">
        <w:rPr>
          <w:rFonts w:ascii="Arial" w:eastAsia="Arial" w:hAnsi="Arial" w:cs="Arial"/>
          <w:color w:val="231F20"/>
          <w:spacing w:val="6"/>
          <w:sz w:val="20"/>
          <w:szCs w:val="20"/>
        </w:rPr>
        <w:t>r</w:t>
      </w:r>
      <w:r w:rsidRPr="00FD4E41">
        <w:rPr>
          <w:rFonts w:ascii="Arial" w:eastAsia="Arial" w:hAnsi="Arial" w:cs="Arial"/>
          <w:color w:val="231F20"/>
          <w:spacing w:val="2"/>
          <w:sz w:val="20"/>
          <w:szCs w:val="20"/>
        </w:rPr>
        <w:t>v</w:t>
      </w:r>
      <w:r w:rsidRPr="00FD4E41">
        <w:rPr>
          <w:rFonts w:ascii="Arial" w:eastAsia="Arial" w:hAnsi="Arial" w:cs="Arial"/>
          <w:color w:val="231F20"/>
          <w:spacing w:val="1"/>
          <w:sz w:val="20"/>
          <w:szCs w:val="20"/>
        </w:rPr>
        <w:t>i</w:t>
      </w:r>
      <w:r w:rsidRPr="00FD4E41">
        <w:rPr>
          <w:rFonts w:ascii="Arial" w:eastAsia="Arial" w:hAnsi="Arial" w:cs="Arial"/>
          <w:color w:val="231F20"/>
          <w:spacing w:val="-1"/>
          <w:sz w:val="20"/>
          <w:szCs w:val="20"/>
        </w:rPr>
        <w:t>c</w:t>
      </w:r>
      <w:r w:rsidRPr="00FD4E41">
        <w:rPr>
          <w:rFonts w:ascii="Arial" w:eastAsia="Arial" w:hAnsi="Arial" w:cs="Arial"/>
          <w:color w:val="231F20"/>
          <w:sz w:val="20"/>
          <w:szCs w:val="20"/>
        </w:rPr>
        <w:t>e</w:t>
      </w:r>
      <w:r w:rsidRPr="00FD4E41">
        <w:rPr>
          <w:rFonts w:ascii="Arial" w:eastAsia="Arial" w:hAnsi="Arial" w:cs="Arial"/>
          <w:color w:val="231F20"/>
          <w:spacing w:val="5"/>
          <w:sz w:val="20"/>
          <w:szCs w:val="20"/>
        </w:rPr>
        <w:t xml:space="preserve"> </w:t>
      </w:r>
      <w:r w:rsidRPr="00FD4E41">
        <w:rPr>
          <w:rFonts w:ascii="Arial" w:eastAsia="Arial" w:hAnsi="Arial" w:cs="Arial"/>
          <w:color w:val="231F20"/>
          <w:spacing w:val="-6"/>
          <w:sz w:val="20"/>
          <w:szCs w:val="20"/>
        </w:rPr>
        <w:t>C</w:t>
      </w:r>
      <w:r w:rsidRPr="00FD4E41">
        <w:rPr>
          <w:rFonts w:ascii="Arial" w:eastAsia="Arial" w:hAnsi="Arial" w:cs="Arial"/>
          <w:color w:val="231F20"/>
          <w:spacing w:val="1"/>
          <w:sz w:val="20"/>
          <w:szCs w:val="20"/>
        </w:rPr>
        <w:t>o</w:t>
      </w:r>
      <w:r w:rsidRPr="00FD4E41">
        <w:rPr>
          <w:rFonts w:ascii="Arial" w:eastAsia="Arial" w:hAnsi="Arial" w:cs="Arial"/>
          <w:color w:val="231F20"/>
          <w:spacing w:val="-1"/>
          <w:sz w:val="20"/>
          <w:szCs w:val="20"/>
        </w:rPr>
        <w:t>n</w:t>
      </w:r>
      <w:r w:rsidRPr="00FD4E41">
        <w:rPr>
          <w:rFonts w:ascii="Arial" w:eastAsia="Arial" w:hAnsi="Arial" w:cs="Arial"/>
          <w:color w:val="231F20"/>
          <w:spacing w:val="1"/>
          <w:sz w:val="20"/>
          <w:szCs w:val="20"/>
        </w:rPr>
        <w:t>t</w:t>
      </w:r>
      <w:r w:rsidRPr="00FD4E41">
        <w:rPr>
          <w:rFonts w:ascii="Arial" w:eastAsia="Arial" w:hAnsi="Arial" w:cs="Arial"/>
          <w:color w:val="231F20"/>
          <w:spacing w:val="-1"/>
          <w:sz w:val="20"/>
          <w:szCs w:val="20"/>
        </w:rPr>
        <w:t>r</w:t>
      </w:r>
      <w:r w:rsidRPr="00FD4E41">
        <w:rPr>
          <w:rFonts w:ascii="Arial" w:eastAsia="Arial" w:hAnsi="Arial" w:cs="Arial"/>
          <w:color w:val="231F20"/>
          <w:spacing w:val="1"/>
          <w:sz w:val="20"/>
          <w:szCs w:val="20"/>
        </w:rPr>
        <w:t>a</w:t>
      </w:r>
      <w:r w:rsidRPr="00FD4E41">
        <w:rPr>
          <w:rFonts w:ascii="Arial" w:eastAsia="Arial" w:hAnsi="Arial" w:cs="Arial"/>
          <w:color w:val="231F20"/>
          <w:spacing w:val="5"/>
          <w:sz w:val="20"/>
          <w:szCs w:val="20"/>
        </w:rPr>
        <w:t>c</w:t>
      </w:r>
      <w:r w:rsidRPr="00FD4E41">
        <w:rPr>
          <w:rFonts w:ascii="Arial" w:eastAsia="Arial" w:hAnsi="Arial" w:cs="Arial"/>
          <w:color w:val="231F20"/>
          <w:sz w:val="20"/>
          <w:szCs w:val="20"/>
        </w:rPr>
        <w:t>t</w:t>
      </w:r>
      <w:r w:rsidRPr="00FD4E41">
        <w:rPr>
          <w:rFonts w:ascii="Arial" w:eastAsia="Arial" w:hAnsi="Arial" w:cs="Arial"/>
          <w:color w:val="231F20"/>
          <w:spacing w:val="-13"/>
          <w:sz w:val="20"/>
          <w:szCs w:val="20"/>
        </w:rPr>
        <w:t xml:space="preserve"> </w:t>
      </w:r>
      <w:r w:rsidR="00BD0257" w:rsidRPr="00FD4E41">
        <w:rPr>
          <w:rFonts w:ascii="Arial" w:eastAsia="Arial" w:hAnsi="Arial" w:cs="Arial"/>
          <w:color w:val="231F20"/>
          <w:spacing w:val="1"/>
          <w:sz w:val="20"/>
          <w:szCs w:val="20"/>
        </w:rPr>
        <w:t xml:space="preserve">June 2017 </w:t>
      </w:r>
    </w:p>
    <w:p w14:paraId="66BF5D88" w14:textId="77777777" w:rsidR="00FD4E41" w:rsidRPr="00FD4E41" w:rsidRDefault="00FD4E41" w:rsidP="0012016D">
      <w:pPr>
        <w:ind w:left="720" w:right="-20"/>
        <w:rPr>
          <w:rFonts w:ascii="Arial" w:eastAsia="Arial" w:hAnsi="Arial" w:cs="Arial"/>
          <w:color w:val="231F20"/>
          <w:spacing w:val="1"/>
          <w:sz w:val="20"/>
          <w:szCs w:val="20"/>
        </w:rPr>
      </w:pPr>
    </w:p>
    <w:p w14:paraId="56740E96" w14:textId="77777777" w:rsidR="00FD4E41" w:rsidRPr="00FD4E41" w:rsidRDefault="00FD4E41" w:rsidP="0012016D">
      <w:pPr>
        <w:ind w:left="720" w:right="-20"/>
        <w:rPr>
          <w:rFonts w:ascii="Arial" w:eastAsia="Arial" w:hAnsi="Arial" w:cs="Arial"/>
          <w:color w:val="231F20"/>
          <w:spacing w:val="1"/>
          <w:sz w:val="20"/>
          <w:szCs w:val="20"/>
        </w:rPr>
      </w:pPr>
      <w:r w:rsidRPr="00FD4E41">
        <w:rPr>
          <w:rFonts w:ascii="Arial" w:eastAsia="Arial" w:hAnsi="Arial" w:cs="Arial"/>
          <w:color w:val="231F20"/>
          <w:spacing w:val="1"/>
          <w:sz w:val="20"/>
          <w:szCs w:val="20"/>
        </w:rPr>
        <w:t xml:space="preserve">Main Option </w:t>
      </w:r>
      <w:r w:rsidRPr="00FD4E41">
        <w:rPr>
          <w:rFonts w:ascii="Arial" w:eastAsia="Arial" w:hAnsi="Arial" w:cs="Arial"/>
          <w:b/>
          <w:bCs/>
          <w:color w:val="231F20"/>
          <w:spacing w:val="1"/>
          <w:sz w:val="20"/>
          <w:szCs w:val="20"/>
        </w:rPr>
        <w:t>A</w:t>
      </w:r>
      <w:r w:rsidRPr="00FD4E41">
        <w:rPr>
          <w:rFonts w:ascii="Arial" w:eastAsia="Arial" w:hAnsi="Arial" w:cs="Arial"/>
          <w:color w:val="231F20"/>
          <w:spacing w:val="1"/>
          <w:sz w:val="20"/>
          <w:szCs w:val="20"/>
        </w:rPr>
        <w:t xml:space="preserve"> </w:t>
      </w:r>
    </w:p>
    <w:p w14:paraId="3D6064B6" w14:textId="77777777" w:rsidR="00FD4E41" w:rsidRPr="00FD4E41" w:rsidRDefault="00FD4E41" w:rsidP="0012016D">
      <w:pPr>
        <w:ind w:left="720" w:right="-20"/>
        <w:rPr>
          <w:rFonts w:ascii="Arial" w:eastAsia="Arial" w:hAnsi="Arial" w:cs="Arial"/>
          <w:color w:val="231F20"/>
          <w:spacing w:val="1"/>
          <w:sz w:val="20"/>
          <w:szCs w:val="20"/>
        </w:rPr>
      </w:pPr>
    </w:p>
    <w:p w14:paraId="36047A40" w14:textId="77777777" w:rsidR="00FD4E41" w:rsidRPr="00FD4E41" w:rsidRDefault="00FD4E41" w:rsidP="0012016D">
      <w:pPr>
        <w:ind w:left="720" w:right="-20"/>
        <w:rPr>
          <w:rFonts w:ascii="Arial" w:eastAsia="Arial" w:hAnsi="Arial" w:cs="Arial"/>
          <w:color w:val="231F20"/>
          <w:spacing w:val="1"/>
          <w:sz w:val="20"/>
          <w:szCs w:val="20"/>
        </w:rPr>
      </w:pPr>
      <w:r w:rsidRPr="00FD4E41">
        <w:rPr>
          <w:rFonts w:ascii="Arial" w:eastAsia="Arial" w:hAnsi="Arial" w:cs="Arial"/>
          <w:color w:val="231F20"/>
          <w:spacing w:val="1"/>
          <w:sz w:val="20"/>
          <w:szCs w:val="20"/>
        </w:rPr>
        <w:t xml:space="preserve">Option for resolving and avoiding disputes </w:t>
      </w:r>
      <w:r w:rsidRPr="00FD4E41">
        <w:rPr>
          <w:rFonts w:ascii="Arial" w:eastAsia="Arial" w:hAnsi="Arial" w:cs="Arial"/>
          <w:b/>
          <w:bCs/>
          <w:color w:val="231F20"/>
          <w:spacing w:val="1"/>
          <w:sz w:val="20"/>
          <w:szCs w:val="20"/>
        </w:rPr>
        <w:t>W2</w:t>
      </w:r>
    </w:p>
    <w:p w14:paraId="64D2C4CF" w14:textId="77777777" w:rsidR="00FD4E41" w:rsidRPr="00FD4E41" w:rsidRDefault="00FD4E41" w:rsidP="0012016D">
      <w:pPr>
        <w:ind w:left="720" w:right="-20"/>
        <w:rPr>
          <w:rFonts w:ascii="Arial" w:eastAsia="Arial" w:hAnsi="Arial" w:cs="Arial"/>
          <w:color w:val="231F20"/>
          <w:spacing w:val="1"/>
          <w:sz w:val="20"/>
          <w:szCs w:val="20"/>
        </w:rPr>
      </w:pPr>
    </w:p>
    <w:p w14:paraId="04D5380F" w14:textId="77777777" w:rsidR="00FD4E41" w:rsidRPr="005336CA" w:rsidRDefault="00FD4E41" w:rsidP="005336CA">
      <w:pPr>
        <w:ind w:left="720" w:right="-20"/>
        <w:rPr>
          <w:rFonts w:ascii="Arial" w:hAnsi="Arial" w:cs="Arial"/>
          <w:b/>
          <w:bCs/>
          <w:sz w:val="20"/>
          <w:szCs w:val="20"/>
        </w:rPr>
      </w:pPr>
      <w:r w:rsidRPr="00FD4E41">
        <w:rPr>
          <w:rFonts w:ascii="Arial" w:eastAsia="Arial" w:hAnsi="Arial" w:cs="Arial"/>
          <w:color w:val="231F20"/>
          <w:spacing w:val="1"/>
          <w:sz w:val="20"/>
          <w:szCs w:val="20"/>
        </w:rPr>
        <w:t xml:space="preserve">Secondary Options </w:t>
      </w:r>
      <w:r w:rsidRPr="002D5680">
        <w:rPr>
          <w:rFonts w:ascii="Arial" w:hAnsi="Arial" w:cs="Arial"/>
          <w:b/>
          <w:bCs/>
          <w:sz w:val="20"/>
          <w:szCs w:val="20"/>
        </w:rPr>
        <w:t>X1, X2, X4, X13, X17, X18, X19, X20, X23, Y2</w:t>
      </w:r>
      <w:r w:rsidR="002D5680" w:rsidRPr="002D5680">
        <w:rPr>
          <w:rFonts w:ascii="Arial" w:hAnsi="Arial" w:cs="Arial"/>
          <w:b/>
          <w:bCs/>
          <w:sz w:val="20"/>
          <w:szCs w:val="20"/>
        </w:rPr>
        <w:t xml:space="preserve"> and additional Z clauses as described</w:t>
      </w:r>
    </w:p>
    <w:p w14:paraId="02D4386C" w14:textId="77777777" w:rsidR="00FD4E41" w:rsidRDefault="00FD4E41" w:rsidP="00FD4E41">
      <w:pPr>
        <w:ind w:left="720" w:right="-20"/>
        <w:rPr>
          <w:rFonts w:ascii="Arial" w:eastAsia="Arial" w:hAnsi="Arial" w:cs="Arial"/>
          <w:color w:val="231F20"/>
          <w:spacing w:val="1"/>
          <w:sz w:val="20"/>
          <w:szCs w:val="20"/>
        </w:rPr>
      </w:pPr>
    </w:p>
    <w:p w14:paraId="228537B7" w14:textId="77777777" w:rsidR="00FD4E41" w:rsidRPr="00FD4E41" w:rsidRDefault="00FD4E41" w:rsidP="00FD4E41">
      <w:pPr>
        <w:ind w:left="720" w:right="-20"/>
        <w:rPr>
          <w:rFonts w:ascii="Arial" w:eastAsia="Arial" w:hAnsi="Arial" w:cs="Arial"/>
          <w:color w:val="231F20"/>
          <w:spacing w:val="1"/>
          <w:sz w:val="20"/>
          <w:szCs w:val="20"/>
        </w:rPr>
      </w:pPr>
      <w:r w:rsidRPr="00FD4E41">
        <w:rPr>
          <w:rFonts w:ascii="Arial" w:hAnsi="Arial" w:cs="Arial"/>
          <w:sz w:val="20"/>
          <w:szCs w:val="20"/>
        </w:rPr>
        <w:t xml:space="preserve">The Service is </w:t>
      </w:r>
      <w:r w:rsidRPr="00FD4E41">
        <w:rPr>
          <w:rFonts w:ascii="Arial" w:hAnsi="Arial" w:cs="Arial"/>
          <w:b/>
          <w:bCs/>
          <w:sz w:val="20"/>
          <w:szCs w:val="20"/>
        </w:rPr>
        <w:t xml:space="preserve">Highway and Street Lighting </w:t>
      </w:r>
      <w:r w:rsidR="003770A5" w:rsidRPr="00FD4E41">
        <w:rPr>
          <w:rFonts w:ascii="Arial" w:hAnsi="Arial" w:cs="Arial"/>
          <w:b/>
          <w:bCs/>
          <w:sz w:val="20"/>
          <w:szCs w:val="20"/>
        </w:rPr>
        <w:t>Maintenance Term</w:t>
      </w:r>
      <w:r w:rsidRPr="00FD4E41">
        <w:rPr>
          <w:rFonts w:ascii="Arial" w:hAnsi="Arial" w:cs="Arial"/>
          <w:b/>
          <w:bCs/>
          <w:sz w:val="20"/>
          <w:szCs w:val="20"/>
        </w:rPr>
        <w:t xml:space="preserve"> Service Contract 2027 </w:t>
      </w:r>
      <w:r>
        <w:rPr>
          <w:rFonts w:ascii="Arial" w:hAnsi="Arial" w:cs="Arial"/>
          <w:b/>
          <w:bCs/>
          <w:sz w:val="20"/>
          <w:szCs w:val="20"/>
        </w:rPr>
        <w:t>–</w:t>
      </w:r>
      <w:r w:rsidRPr="00FD4E41">
        <w:rPr>
          <w:rFonts w:ascii="Arial" w:hAnsi="Arial" w:cs="Arial"/>
          <w:b/>
          <w:bCs/>
          <w:sz w:val="20"/>
          <w:szCs w:val="20"/>
        </w:rPr>
        <w:t xml:space="preserve"> 2033</w:t>
      </w:r>
    </w:p>
    <w:p w14:paraId="6BB72EF6" w14:textId="77777777" w:rsidR="00FD4E41" w:rsidRDefault="00FD4E41" w:rsidP="00FD4E41">
      <w:pPr>
        <w:spacing w:line="200" w:lineRule="exact"/>
        <w:rPr>
          <w:rFonts w:ascii="Arial" w:hAnsi="Arial" w:cs="Arial"/>
          <w:b/>
          <w:bCs/>
          <w:sz w:val="20"/>
          <w:szCs w:val="20"/>
        </w:rPr>
      </w:pPr>
    </w:p>
    <w:p w14:paraId="6D918F25" w14:textId="77777777" w:rsidR="00FD4E41" w:rsidRDefault="003428D1" w:rsidP="00FD4E41">
      <w:pPr>
        <w:spacing w:line="200" w:lineRule="exact"/>
        <w:ind w:firstLine="720"/>
        <w:rPr>
          <w:rFonts w:ascii="Arial" w:hAnsi="Arial" w:cs="Arial"/>
          <w:sz w:val="20"/>
          <w:szCs w:val="20"/>
        </w:rPr>
      </w:pPr>
      <w:r>
        <w:rPr>
          <w:rFonts w:ascii="Arial" w:hAnsi="Arial" w:cs="Arial"/>
          <w:sz w:val="20"/>
          <w:szCs w:val="20"/>
        </w:rPr>
        <w:t>The Client is</w:t>
      </w:r>
    </w:p>
    <w:p w14:paraId="042D8158" w14:textId="77777777" w:rsidR="00FD4E41" w:rsidRDefault="00FD4E41" w:rsidP="00FD4E41">
      <w:pPr>
        <w:spacing w:line="200" w:lineRule="exact"/>
        <w:ind w:firstLine="720"/>
        <w:rPr>
          <w:rFonts w:ascii="Arial" w:hAnsi="Arial" w:cs="Arial"/>
          <w:sz w:val="20"/>
          <w:szCs w:val="20"/>
        </w:rPr>
      </w:pPr>
    </w:p>
    <w:p w14:paraId="60C7CD08" w14:textId="77777777" w:rsidR="00180C4A" w:rsidRPr="00FD4E41" w:rsidRDefault="003428D1" w:rsidP="00FD4E41">
      <w:pPr>
        <w:spacing w:line="200" w:lineRule="exact"/>
        <w:ind w:firstLine="720"/>
        <w:rPr>
          <w:rFonts w:ascii="Arial" w:hAnsi="Arial" w:cs="Arial"/>
          <w:b/>
          <w:bCs/>
          <w:sz w:val="20"/>
          <w:szCs w:val="20"/>
        </w:rPr>
      </w:pPr>
      <w:r>
        <w:rPr>
          <w:rFonts w:ascii="Arial" w:hAnsi="Arial" w:cs="Arial"/>
          <w:sz w:val="20"/>
          <w:szCs w:val="20"/>
        </w:rPr>
        <w:t xml:space="preserve">Name - </w:t>
      </w:r>
      <w:r>
        <w:rPr>
          <w:rFonts w:ascii="Arial" w:hAnsi="Arial" w:cs="Arial"/>
          <w:sz w:val="20"/>
          <w:szCs w:val="20"/>
        </w:rPr>
        <w:tab/>
      </w:r>
      <w:r w:rsidRPr="00FD4E41">
        <w:rPr>
          <w:rFonts w:ascii="Arial" w:hAnsi="Arial" w:cs="Arial"/>
          <w:b/>
          <w:bCs/>
          <w:sz w:val="20"/>
          <w:szCs w:val="20"/>
        </w:rPr>
        <w:t>The Isle of Anglesey County Council</w:t>
      </w:r>
    </w:p>
    <w:p w14:paraId="6C11915B" w14:textId="77777777" w:rsidR="00FD4E41" w:rsidRDefault="00FD4E41" w:rsidP="003428D1">
      <w:pPr>
        <w:spacing w:line="200" w:lineRule="exact"/>
        <w:ind w:firstLine="720"/>
        <w:rPr>
          <w:rFonts w:ascii="Arial" w:hAnsi="Arial" w:cs="Arial"/>
          <w:sz w:val="20"/>
          <w:szCs w:val="20"/>
        </w:rPr>
      </w:pPr>
    </w:p>
    <w:p w14:paraId="79024E03" w14:textId="77777777" w:rsidR="003428D1" w:rsidRPr="00FD4E41" w:rsidRDefault="003428D1" w:rsidP="003428D1">
      <w:pPr>
        <w:spacing w:line="200" w:lineRule="exact"/>
        <w:ind w:firstLine="720"/>
        <w:rPr>
          <w:rFonts w:ascii="Arial" w:hAnsi="Arial" w:cs="Arial"/>
          <w:b/>
          <w:bCs/>
          <w:sz w:val="20"/>
          <w:szCs w:val="20"/>
        </w:rPr>
      </w:pPr>
      <w:r>
        <w:rPr>
          <w:rFonts w:ascii="Arial" w:hAnsi="Arial" w:cs="Arial"/>
          <w:sz w:val="20"/>
          <w:szCs w:val="20"/>
        </w:rPr>
        <w:t xml:space="preserve">Addtess – </w:t>
      </w:r>
      <w:r w:rsidRPr="00FD4E41">
        <w:rPr>
          <w:rFonts w:ascii="Arial" w:hAnsi="Arial" w:cs="Arial"/>
          <w:b/>
          <w:bCs/>
          <w:sz w:val="20"/>
          <w:szCs w:val="20"/>
        </w:rPr>
        <w:t>Council Offices, Llangefni, Ynys Mon, LL77 7TW</w:t>
      </w:r>
    </w:p>
    <w:p w14:paraId="6877AFF7" w14:textId="77777777" w:rsidR="003428D1" w:rsidRDefault="003428D1" w:rsidP="003428D1">
      <w:pPr>
        <w:spacing w:line="200" w:lineRule="exact"/>
        <w:ind w:firstLine="720"/>
        <w:rPr>
          <w:rFonts w:ascii="Arial" w:hAnsi="Arial" w:cs="Arial"/>
          <w:sz w:val="20"/>
          <w:szCs w:val="20"/>
        </w:rPr>
      </w:pPr>
    </w:p>
    <w:p w14:paraId="52A67FB4" w14:textId="77777777" w:rsidR="003428D1" w:rsidRDefault="003428D1" w:rsidP="003428D1">
      <w:pPr>
        <w:spacing w:line="200" w:lineRule="exact"/>
        <w:ind w:firstLine="720"/>
        <w:rPr>
          <w:rFonts w:ascii="Arial" w:hAnsi="Arial" w:cs="Arial"/>
          <w:sz w:val="20"/>
          <w:szCs w:val="20"/>
        </w:rPr>
      </w:pPr>
      <w:r>
        <w:rPr>
          <w:rFonts w:ascii="Arial" w:hAnsi="Arial" w:cs="Arial"/>
          <w:sz w:val="20"/>
          <w:szCs w:val="20"/>
        </w:rPr>
        <w:t>The Service Manager is</w:t>
      </w:r>
    </w:p>
    <w:p w14:paraId="587E0896" w14:textId="77777777" w:rsidR="00FD4E41" w:rsidRDefault="00FD4E41" w:rsidP="003428D1">
      <w:pPr>
        <w:spacing w:line="200" w:lineRule="exact"/>
        <w:ind w:firstLine="720"/>
        <w:rPr>
          <w:rFonts w:ascii="Arial" w:hAnsi="Arial" w:cs="Arial"/>
          <w:sz w:val="20"/>
          <w:szCs w:val="20"/>
        </w:rPr>
      </w:pPr>
    </w:p>
    <w:p w14:paraId="761C476B" w14:textId="77777777" w:rsidR="003428D1" w:rsidRDefault="003428D1" w:rsidP="003428D1">
      <w:pPr>
        <w:spacing w:line="200" w:lineRule="exact"/>
        <w:ind w:firstLine="720"/>
        <w:rPr>
          <w:rFonts w:ascii="Arial" w:hAnsi="Arial" w:cs="Arial"/>
          <w:sz w:val="20"/>
          <w:szCs w:val="20"/>
        </w:rPr>
      </w:pPr>
      <w:r>
        <w:rPr>
          <w:rFonts w:ascii="Arial" w:hAnsi="Arial" w:cs="Arial"/>
          <w:sz w:val="20"/>
          <w:szCs w:val="20"/>
        </w:rPr>
        <w:t xml:space="preserve">Name </w:t>
      </w:r>
      <w:r w:rsidR="00FD4E41">
        <w:rPr>
          <w:rFonts w:ascii="Arial" w:hAnsi="Arial" w:cs="Arial"/>
          <w:sz w:val="20"/>
          <w:szCs w:val="20"/>
        </w:rPr>
        <w:t xml:space="preserve">– </w:t>
      </w:r>
      <w:r w:rsidR="00FD4E41" w:rsidRPr="00FD4E41">
        <w:rPr>
          <w:rFonts w:ascii="Arial" w:hAnsi="Arial" w:cs="Arial"/>
          <w:b/>
          <w:bCs/>
          <w:sz w:val="20"/>
          <w:szCs w:val="20"/>
        </w:rPr>
        <w:t>Head of Service (Highways, Waste and Property)</w:t>
      </w:r>
    </w:p>
    <w:p w14:paraId="35ECC769" w14:textId="77777777" w:rsidR="00FD4E41" w:rsidRDefault="00FD4E41" w:rsidP="003428D1">
      <w:pPr>
        <w:spacing w:line="200" w:lineRule="exact"/>
        <w:ind w:firstLine="720"/>
        <w:rPr>
          <w:rFonts w:ascii="Arial" w:hAnsi="Arial" w:cs="Arial"/>
          <w:sz w:val="20"/>
          <w:szCs w:val="20"/>
        </w:rPr>
      </w:pPr>
    </w:p>
    <w:p w14:paraId="57AAE494" w14:textId="77777777" w:rsidR="00FD4E41" w:rsidRDefault="00FD4E41" w:rsidP="00FD4E41">
      <w:pPr>
        <w:spacing w:line="200" w:lineRule="exact"/>
        <w:ind w:firstLine="720"/>
        <w:rPr>
          <w:rFonts w:ascii="Arial" w:hAnsi="Arial" w:cs="Arial"/>
          <w:b/>
          <w:bCs/>
          <w:sz w:val="20"/>
          <w:szCs w:val="20"/>
        </w:rPr>
      </w:pPr>
      <w:r>
        <w:rPr>
          <w:rFonts w:ascii="Arial" w:hAnsi="Arial" w:cs="Arial"/>
          <w:sz w:val="20"/>
          <w:szCs w:val="20"/>
        </w:rPr>
        <w:t xml:space="preserve">Address for communication - </w:t>
      </w:r>
      <w:r w:rsidRPr="00FD4E41">
        <w:rPr>
          <w:rFonts w:ascii="Arial" w:hAnsi="Arial" w:cs="Arial"/>
          <w:b/>
          <w:bCs/>
          <w:sz w:val="20"/>
          <w:szCs w:val="20"/>
        </w:rPr>
        <w:t>Council Offices, Llangefni, Ynys Mon, LL77 7TW</w:t>
      </w:r>
    </w:p>
    <w:p w14:paraId="520FEF03" w14:textId="77777777" w:rsidR="00FD4E41" w:rsidRDefault="00FD4E41" w:rsidP="00FD4E41">
      <w:pPr>
        <w:spacing w:line="200" w:lineRule="exact"/>
        <w:ind w:firstLine="720"/>
        <w:rPr>
          <w:rFonts w:ascii="Arial" w:hAnsi="Arial" w:cs="Arial"/>
          <w:b/>
          <w:bCs/>
          <w:sz w:val="20"/>
          <w:szCs w:val="20"/>
        </w:rPr>
      </w:pPr>
    </w:p>
    <w:p w14:paraId="4851197C" w14:textId="77777777" w:rsidR="00FD4E41" w:rsidRPr="00FD4E41" w:rsidRDefault="00FD4E41" w:rsidP="00FD4E41">
      <w:pPr>
        <w:spacing w:line="200" w:lineRule="exact"/>
        <w:ind w:firstLine="720"/>
        <w:rPr>
          <w:rFonts w:ascii="Arial" w:hAnsi="Arial" w:cs="Arial"/>
          <w:sz w:val="20"/>
          <w:szCs w:val="20"/>
        </w:rPr>
      </w:pPr>
      <w:r w:rsidRPr="00FD4E41">
        <w:rPr>
          <w:rFonts w:ascii="Arial" w:hAnsi="Arial" w:cs="Arial"/>
          <w:sz w:val="20"/>
          <w:szCs w:val="20"/>
        </w:rPr>
        <w:t xml:space="preserve">Address for electronic communication is </w:t>
      </w:r>
      <w:hyperlink r:id="rId12" w:history="1">
        <w:r w:rsidR="00E359A0" w:rsidRPr="00024857">
          <w:rPr>
            <w:rStyle w:val="Hyperlink"/>
            <w:rFonts w:ascii="Arial" w:hAnsi="Arial" w:cs="Arial"/>
            <w:b/>
            <w:bCs/>
            <w:sz w:val="20"/>
            <w:szCs w:val="20"/>
          </w:rPr>
          <w:t>RegHinchcliffe@ynysmon.llyw.cymru</w:t>
        </w:r>
      </w:hyperlink>
    </w:p>
    <w:p w14:paraId="6A4B8A41" w14:textId="77777777" w:rsidR="00FD4E41" w:rsidRPr="00EF6556" w:rsidRDefault="00FD4E41" w:rsidP="003428D1">
      <w:pPr>
        <w:spacing w:line="200" w:lineRule="exact"/>
        <w:ind w:firstLine="720"/>
        <w:rPr>
          <w:rFonts w:ascii="Arial" w:hAnsi="Arial" w:cs="Arial"/>
          <w:sz w:val="20"/>
          <w:szCs w:val="20"/>
        </w:rPr>
      </w:pPr>
    </w:p>
    <w:p w14:paraId="6F03C224" w14:textId="77777777" w:rsidR="00FD4E41" w:rsidRPr="00FD4E41" w:rsidRDefault="00FD4E41" w:rsidP="00FD4E41">
      <w:pPr>
        <w:spacing w:before="37" w:line="203" w:lineRule="exact"/>
        <w:ind w:left="720" w:right="-20"/>
        <w:rPr>
          <w:rFonts w:ascii="Arial" w:eastAsia="Arial" w:hAnsi="Arial" w:cs="Arial"/>
          <w:sz w:val="20"/>
          <w:szCs w:val="20"/>
        </w:rPr>
      </w:pPr>
      <w:r w:rsidRPr="00FD4E41">
        <w:rPr>
          <w:rFonts w:ascii="Arial" w:eastAsia="Arial" w:hAnsi="Arial" w:cs="Arial"/>
          <w:sz w:val="20"/>
          <w:szCs w:val="20"/>
        </w:rPr>
        <w:t xml:space="preserve">The affected property is - </w:t>
      </w:r>
      <w:r w:rsidRPr="00FD4E41">
        <w:rPr>
          <w:rFonts w:ascii="Arial" w:hAnsi="Arial" w:cs="Arial"/>
          <w:b/>
          <w:bCs/>
          <w:sz w:val="20"/>
          <w:szCs w:val="20"/>
        </w:rPr>
        <w:t>Areas on, or adjacent to, the Isle of Anglesey highway infrastructure as described in the Scope plus property owned or leased by the Employer where work is required to provide the Service, and notified on the Task Order.</w:t>
      </w:r>
    </w:p>
    <w:p w14:paraId="7E3BD9CF" w14:textId="77777777" w:rsidR="00FD4E41" w:rsidRPr="00FD4E41" w:rsidRDefault="00FD4E41" w:rsidP="00FD4E41">
      <w:pPr>
        <w:spacing w:before="37" w:line="203" w:lineRule="exact"/>
        <w:ind w:left="720" w:right="-20"/>
        <w:rPr>
          <w:rFonts w:ascii="Arial" w:hAnsi="Arial" w:cs="Arial"/>
          <w:b/>
          <w:bCs/>
          <w:sz w:val="20"/>
          <w:szCs w:val="20"/>
        </w:rPr>
      </w:pPr>
    </w:p>
    <w:p w14:paraId="591FC86B" w14:textId="77777777" w:rsidR="00FD4E41" w:rsidRDefault="00FD4E41" w:rsidP="00FD4E41">
      <w:pPr>
        <w:spacing w:before="37" w:line="203" w:lineRule="exact"/>
        <w:ind w:left="720" w:right="-20"/>
        <w:rPr>
          <w:rFonts w:ascii="Arial" w:hAnsi="Arial" w:cs="Arial"/>
          <w:b/>
          <w:bCs/>
          <w:sz w:val="20"/>
          <w:szCs w:val="20"/>
        </w:rPr>
      </w:pPr>
      <w:r w:rsidRPr="00FD4E41">
        <w:rPr>
          <w:rFonts w:ascii="Arial" w:hAnsi="Arial" w:cs="Arial"/>
          <w:sz w:val="20"/>
          <w:szCs w:val="20"/>
        </w:rPr>
        <w:t xml:space="preserve">The scope is in - </w:t>
      </w:r>
      <w:r w:rsidRPr="00FD4E41">
        <w:rPr>
          <w:rFonts w:ascii="Arial" w:hAnsi="Arial" w:cs="Arial"/>
          <w:b/>
          <w:bCs/>
          <w:sz w:val="20"/>
          <w:szCs w:val="20"/>
        </w:rPr>
        <w:t>Specification Volume 2 Scope</w:t>
      </w:r>
    </w:p>
    <w:p w14:paraId="33589234" w14:textId="77777777" w:rsidR="00FD4E41" w:rsidRDefault="00FD4E41" w:rsidP="00FD4E41">
      <w:pPr>
        <w:spacing w:before="37" w:line="203" w:lineRule="exact"/>
        <w:ind w:left="720" w:right="-20"/>
        <w:rPr>
          <w:rFonts w:ascii="Arial" w:hAnsi="Arial" w:cs="Arial"/>
          <w:b/>
          <w:bCs/>
          <w:sz w:val="20"/>
          <w:szCs w:val="20"/>
        </w:rPr>
      </w:pPr>
    </w:p>
    <w:p w14:paraId="67EDACDB" w14:textId="77777777" w:rsidR="00FD4E41" w:rsidRDefault="00FD4E41" w:rsidP="00FD4E41">
      <w:pPr>
        <w:spacing w:before="37" w:line="203" w:lineRule="exact"/>
        <w:ind w:left="720" w:right="-20"/>
        <w:rPr>
          <w:rFonts w:ascii="Arial" w:hAnsi="Arial" w:cs="Arial"/>
          <w:b/>
          <w:bCs/>
          <w:sz w:val="20"/>
          <w:szCs w:val="20"/>
        </w:rPr>
      </w:pPr>
      <w:r w:rsidRPr="00FD4E41">
        <w:rPr>
          <w:rFonts w:ascii="Arial" w:hAnsi="Arial" w:cs="Arial"/>
          <w:sz w:val="20"/>
          <w:szCs w:val="20"/>
        </w:rPr>
        <w:t>The shared services which may be carried out outsid the Service Are are</w:t>
      </w:r>
      <w:r>
        <w:rPr>
          <w:rFonts w:ascii="Arial" w:hAnsi="Arial" w:cs="Arial"/>
          <w:b/>
          <w:bCs/>
          <w:sz w:val="20"/>
          <w:szCs w:val="20"/>
        </w:rPr>
        <w:t xml:space="preserve"> – Not applicable</w:t>
      </w:r>
    </w:p>
    <w:p w14:paraId="240D30D7" w14:textId="77777777" w:rsidR="00FD4E41" w:rsidRDefault="00FD4E41" w:rsidP="00FD4E41">
      <w:pPr>
        <w:spacing w:before="37" w:line="203" w:lineRule="exact"/>
        <w:ind w:left="720" w:right="-20"/>
        <w:rPr>
          <w:rFonts w:ascii="Arial" w:hAnsi="Arial" w:cs="Arial"/>
          <w:b/>
          <w:bCs/>
          <w:sz w:val="20"/>
          <w:szCs w:val="20"/>
        </w:rPr>
      </w:pPr>
    </w:p>
    <w:p w14:paraId="2917756F" w14:textId="77777777" w:rsidR="00FD4E41" w:rsidRDefault="00FD4E41" w:rsidP="00FD4E41">
      <w:pPr>
        <w:spacing w:before="37" w:line="203" w:lineRule="exact"/>
        <w:ind w:left="720" w:right="-20"/>
        <w:rPr>
          <w:rFonts w:ascii="Arial" w:hAnsi="Arial" w:cs="Arial"/>
          <w:b/>
          <w:bCs/>
          <w:sz w:val="20"/>
          <w:szCs w:val="20"/>
        </w:rPr>
      </w:pPr>
      <w:r w:rsidRPr="00FD4E41">
        <w:rPr>
          <w:rFonts w:ascii="Arial" w:hAnsi="Arial" w:cs="Arial"/>
          <w:sz w:val="20"/>
          <w:szCs w:val="20"/>
        </w:rPr>
        <w:t>The language of the contract is</w:t>
      </w:r>
      <w:r>
        <w:rPr>
          <w:rFonts w:ascii="Arial" w:hAnsi="Arial" w:cs="Arial"/>
          <w:b/>
          <w:bCs/>
          <w:sz w:val="20"/>
          <w:szCs w:val="20"/>
        </w:rPr>
        <w:t xml:space="preserve"> – English</w:t>
      </w:r>
    </w:p>
    <w:p w14:paraId="0400E830" w14:textId="77777777" w:rsidR="00FD4E41" w:rsidRDefault="00FD4E41" w:rsidP="00FD4E41">
      <w:pPr>
        <w:spacing w:before="37" w:line="203" w:lineRule="exact"/>
        <w:ind w:left="720" w:right="-20"/>
        <w:rPr>
          <w:rFonts w:ascii="Arial" w:hAnsi="Arial" w:cs="Arial"/>
          <w:b/>
          <w:bCs/>
          <w:sz w:val="20"/>
          <w:szCs w:val="20"/>
        </w:rPr>
      </w:pPr>
    </w:p>
    <w:p w14:paraId="31D82A24" w14:textId="77777777" w:rsidR="00FD4E41" w:rsidRDefault="00FD4E41" w:rsidP="00FD4E41">
      <w:pPr>
        <w:spacing w:before="37" w:line="203" w:lineRule="exact"/>
        <w:ind w:left="720" w:right="-20"/>
        <w:rPr>
          <w:rFonts w:ascii="Arial" w:hAnsi="Arial" w:cs="Arial"/>
          <w:b/>
          <w:bCs/>
          <w:sz w:val="20"/>
          <w:szCs w:val="20"/>
        </w:rPr>
      </w:pPr>
      <w:r w:rsidRPr="00FD4E41">
        <w:rPr>
          <w:rFonts w:ascii="Arial" w:hAnsi="Arial" w:cs="Arial"/>
          <w:sz w:val="20"/>
          <w:szCs w:val="20"/>
        </w:rPr>
        <w:t>The law of the contract is the law of</w:t>
      </w:r>
      <w:r>
        <w:rPr>
          <w:rFonts w:ascii="Arial" w:hAnsi="Arial" w:cs="Arial"/>
          <w:b/>
          <w:bCs/>
          <w:sz w:val="20"/>
          <w:szCs w:val="20"/>
        </w:rPr>
        <w:t xml:space="preserve">  - England and Wales, suject to the jurisdiction of the Courts or England and Wales</w:t>
      </w:r>
    </w:p>
    <w:p w14:paraId="4CD58377" w14:textId="77777777" w:rsidR="00FD4E41" w:rsidRDefault="00FD4E41" w:rsidP="00FD4E41">
      <w:pPr>
        <w:spacing w:before="37" w:line="203" w:lineRule="exact"/>
        <w:ind w:left="720" w:right="-20"/>
        <w:rPr>
          <w:rFonts w:ascii="Arial" w:hAnsi="Arial" w:cs="Arial"/>
          <w:b/>
          <w:bCs/>
          <w:sz w:val="20"/>
          <w:szCs w:val="20"/>
        </w:rPr>
      </w:pPr>
    </w:p>
    <w:p w14:paraId="362144A6" w14:textId="77777777" w:rsidR="00FD4E41" w:rsidRDefault="00FD4E41" w:rsidP="00FD4E41">
      <w:pPr>
        <w:spacing w:before="37" w:line="203" w:lineRule="exact"/>
        <w:ind w:left="720" w:right="-20"/>
        <w:rPr>
          <w:rFonts w:ascii="Arial" w:hAnsi="Arial" w:cs="Arial"/>
          <w:b/>
          <w:bCs/>
          <w:sz w:val="20"/>
          <w:szCs w:val="20"/>
        </w:rPr>
      </w:pPr>
      <w:r w:rsidRPr="00FD4E41">
        <w:rPr>
          <w:rFonts w:ascii="Arial" w:hAnsi="Arial" w:cs="Arial"/>
          <w:sz w:val="20"/>
          <w:szCs w:val="20"/>
        </w:rPr>
        <w:t>The period of reply is</w:t>
      </w:r>
      <w:r>
        <w:rPr>
          <w:rFonts w:ascii="Arial" w:hAnsi="Arial" w:cs="Arial"/>
          <w:b/>
          <w:bCs/>
          <w:sz w:val="20"/>
          <w:szCs w:val="20"/>
        </w:rPr>
        <w:t xml:space="preserve"> – 2 weeks</w:t>
      </w:r>
    </w:p>
    <w:p w14:paraId="355354AB" w14:textId="77777777" w:rsidR="00075EA1" w:rsidRDefault="00075EA1" w:rsidP="00FD4E41">
      <w:pPr>
        <w:spacing w:before="37" w:line="203" w:lineRule="exact"/>
        <w:ind w:left="720" w:right="-20"/>
        <w:rPr>
          <w:rFonts w:ascii="Arial" w:hAnsi="Arial" w:cs="Arial"/>
          <w:b/>
          <w:bCs/>
          <w:sz w:val="20"/>
          <w:szCs w:val="20"/>
        </w:rPr>
      </w:pPr>
    </w:p>
    <w:p w14:paraId="58E3FF15" w14:textId="77777777" w:rsidR="00180C4A" w:rsidRPr="00EF6556" w:rsidRDefault="00075EA1" w:rsidP="00075EA1">
      <w:pPr>
        <w:spacing w:before="37" w:line="203" w:lineRule="exact"/>
        <w:ind w:left="720" w:right="-20"/>
        <w:rPr>
          <w:rFonts w:ascii="Arial" w:hAnsi="Arial" w:cs="Arial"/>
          <w:sz w:val="20"/>
          <w:szCs w:val="20"/>
        </w:rPr>
      </w:pPr>
      <w:r w:rsidRPr="00075EA1">
        <w:rPr>
          <w:rFonts w:ascii="Arial" w:hAnsi="Arial" w:cs="Arial"/>
          <w:sz w:val="20"/>
          <w:szCs w:val="20"/>
        </w:rPr>
        <w:t xml:space="preserve">The following matters will be included in the Early Warning Reister - </w:t>
      </w:r>
    </w:p>
    <w:p w14:paraId="3DBDB619" w14:textId="77777777" w:rsidR="00180C4A" w:rsidRPr="00EF6556" w:rsidRDefault="00180C4A" w:rsidP="00180C4A">
      <w:pPr>
        <w:spacing w:line="200" w:lineRule="exact"/>
        <w:rPr>
          <w:rFonts w:ascii="Arial" w:hAnsi="Arial" w:cs="Arial"/>
          <w:sz w:val="20"/>
          <w:szCs w:val="20"/>
        </w:rPr>
      </w:pPr>
    </w:p>
    <w:p w14:paraId="31FFC562" w14:textId="77777777" w:rsidR="00180C4A" w:rsidRPr="005A350D" w:rsidRDefault="00180C4A" w:rsidP="00180C4A">
      <w:pPr>
        <w:spacing w:line="100" w:lineRule="exact"/>
        <w:rPr>
          <w:sz w:val="17"/>
          <w:szCs w:val="17"/>
        </w:rPr>
      </w:pPr>
    </w:p>
    <w:tbl>
      <w:tblPr>
        <w:tblW w:w="9101" w:type="dxa"/>
        <w:tblInd w:w="824"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4A0" w:firstRow="1" w:lastRow="0" w:firstColumn="1" w:lastColumn="0" w:noHBand="0" w:noVBand="1"/>
      </w:tblPr>
      <w:tblGrid>
        <w:gridCol w:w="9101"/>
      </w:tblGrid>
      <w:tr w:rsidR="00180C4A" w:rsidRPr="000E2BA2" w14:paraId="1AD13D12" w14:textId="77777777" w:rsidTr="00075EA1">
        <w:trPr>
          <w:trHeight w:val="1471"/>
        </w:trPr>
        <w:tc>
          <w:tcPr>
            <w:tcW w:w="9101" w:type="dxa"/>
          </w:tcPr>
          <w:p w14:paraId="3C441472" w14:textId="77777777" w:rsidR="00180C4A" w:rsidRPr="00B032D7" w:rsidRDefault="00180C4A" w:rsidP="00B032D7">
            <w:pPr>
              <w:spacing w:before="36" w:line="203" w:lineRule="exact"/>
              <w:ind w:right="-565"/>
              <w:rPr>
                <w:rFonts w:ascii="Arial" w:hAnsi="Arial" w:cs="Arial"/>
                <w:sz w:val="18"/>
                <w:szCs w:val="18"/>
              </w:rPr>
            </w:pPr>
            <w:r>
              <w:rPr>
                <w:rStyle w:val="PlaceholderText"/>
              </w:rPr>
              <w:t xml:space="preserve"> </w:t>
            </w:r>
          </w:p>
        </w:tc>
      </w:tr>
    </w:tbl>
    <w:p w14:paraId="6820A557" w14:textId="77777777" w:rsidR="00180C4A" w:rsidRDefault="00180C4A" w:rsidP="00180C4A">
      <w:pPr>
        <w:spacing w:before="36" w:line="203" w:lineRule="exact"/>
        <w:ind w:left="2607" w:right="-20"/>
        <w:rPr>
          <w:rFonts w:ascii="Arial" w:eastAsia="Arial" w:hAnsi="Arial" w:cs="Arial"/>
          <w:color w:val="231F20"/>
          <w:spacing w:val="-1"/>
          <w:position w:val="-1"/>
          <w:sz w:val="18"/>
          <w:szCs w:val="18"/>
        </w:rPr>
      </w:pPr>
    </w:p>
    <w:p w14:paraId="4773F796" w14:textId="77777777" w:rsidR="00075EA1" w:rsidRDefault="00075EA1" w:rsidP="00075EA1">
      <w:pPr>
        <w:spacing w:before="36" w:line="203" w:lineRule="exact"/>
        <w:ind w:left="709" w:right="-20"/>
        <w:rPr>
          <w:rFonts w:ascii="Arial" w:eastAsia="Arial" w:hAnsi="Arial" w:cs="Arial"/>
          <w:b/>
          <w:bCs/>
          <w:color w:val="231F20"/>
          <w:spacing w:val="-1"/>
          <w:position w:val="-1"/>
          <w:sz w:val="20"/>
          <w:szCs w:val="20"/>
        </w:rPr>
      </w:pPr>
      <w:r w:rsidRPr="00075EA1">
        <w:rPr>
          <w:rFonts w:ascii="Arial" w:eastAsia="Arial" w:hAnsi="Arial" w:cs="Arial"/>
          <w:color w:val="231F20"/>
          <w:spacing w:val="-1"/>
          <w:position w:val="-1"/>
          <w:sz w:val="20"/>
          <w:szCs w:val="20"/>
        </w:rPr>
        <w:t xml:space="preserve">Early Warning meetings are to be held at intervals no longer than – </w:t>
      </w:r>
      <w:r w:rsidRPr="00075EA1">
        <w:rPr>
          <w:rFonts w:ascii="Arial" w:eastAsia="Arial" w:hAnsi="Arial" w:cs="Arial"/>
          <w:b/>
          <w:bCs/>
          <w:color w:val="231F20"/>
          <w:spacing w:val="-1"/>
          <w:position w:val="-1"/>
          <w:sz w:val="20"/>
          <w:szCs w:val="20"/>
        </w:rPr>
        <w:t>One calendar Month</w:t>
      </w:r>
    </w:p>
    <w:p w14:paraId="46EE0E6F" w14:textId="77777777" w:rsidR="00075EA1" w:rsidRDefault="00075EA1" w:rsidP="00075EA1">
      <w:pPr>
        <w:spacing w:before="36" w:line="203" w:lineRule="exact"/>
        <w:ind w:left="709" w:right="-20"/>
        <w:rPr>
          <w:rFonts w:ascii="Arial" w:eastAsia="Arial" w:hAnsi="Arial" w:cs="Arial"/>
          <w:b/>
          <w:bCs/>
          <w:color w:val="231F20"/>
          <w:spacing w:val="-1"/>
          <w:position w:val="-1"/>
          <w:sz w:val="20"/>
          <w:szCs w:val="20"/>
        </w:rPr>
      </w:pPr>
    </w:p>
    <w:p w14:paraId="35AC831B" w14:textId="77777777" w:rsidR="00075EA1" w:rsidRDefault="00075EA1" w:rsidP="00B5044E">
      <w:pPr>
        <w:numPr>
          <w:ilvl w:val="0"/>
          <w:numId w:val="43"/>
        </w:numPr>
        <w:shd w:val="clear" w:color="auto" w:fill="D9D9D9"/>
        <w:spacing w:before="36" w:line="203" w:lineRule="exact"/>
        <w:ind w:right="-20"/>
        <w:rPr>
          <w:rFonts w:ascii="Arial" w:eastAsia="Arial" w:hAnsi="Arial" w:cs="Arial"/>
          <w:color w:val="231F20"/>
          <w:spacing w:val="-1"/>
          <w:position w:val="-1"/>
          <w:sz w:val="20"/>
          <w:szCs w:val="20"/>
        </w:rPr>
      </w:pPr>
      <w:r>
        <w:rPr>
          <w:rFonts w:ascii="Arial" w:eastAsia="Arial" w:hAnsi="Arial" w:cs="Arial"/>
          <w:b/>
          <w:bCs/>
          <w:color w:val="231F20"/>
          <w:spacing w:val="-1"/>
          <w:position w:val="-1"/>
          <w:sz w:val="20"/>
          <w:szCs w:val="20"/>
        </w:rPr>
        <w:t>The Contractor’s main responsibilities</w:t>
      </w:r>
    </w:p>
    <w:p w14:paraId="362E60ED" w14:textId="77777777" w:rsidR="00075EA1" w:rsidRDefault="00075EA1" w:rsidP="00075EA1">
      <w:pPr>
        <w:spacing w:before="36" w:line="203" w:lineRule="exact"/>
        <w:ind w:left="720" w:right="-20"/>
        <w:rPr>
          <w:rFonts w:ascii="Arial" w:eastAsia="Arial" w:hAnsi="Arial" w:cs="Arial"/>
          <w:color w:val="231F20"/>
          <w:spacing w:val="-1"/>
          <w:position w:val="-1"/>
          <w:sz w:val="20"/>
          <w:szCs w:val="20"/>
        </w:rPr>
      </w:pPr>
    </w:p>
    <w:p w14:paraId="2C492DD4" w14:textId="77777777" w:rsidR="00075EA1" w:rsidRDefault="00075EA1" w:rsidP="00075EA1">
      <w:pPr>
        <w:spacing w:before="36" w:line="203" w:lineRule="exact"/>
        <w:ind w:left="720" w:right="-20"/>
        <w:rPr>
          <w:rFonts w:ascii="Arial" w:eastAsia="Arial" w:hAnsi="Arial" w:cs="Arial"/>
          <w:b/>
          <w:bCs/>
          <w:color w:val="231F20"/>
          <w:spacing w:val="-1"/>
          <w:position w:val="-1"/>
          <w:sz w:val="20"/>
          <w:szCs w:val="20"/>
        </w:rPr>
      </w:pPr>
      <w:r>
        <w:rPr>
          <w:rFonts w:ascii="Arial" w:eastAsia="Arial" w:hAnsi="Arial" w:cs="Arial"/>
          <w:color w:val="231F20"/>
          <w:spacing w:val="-1"/>
          <w:position w:val="-1"/>
          <w:sz w:val="20"/>
          <w:szCs w:val="20"/>
        </w:rPr>
        <w:t xml:space="preserve">The Contractor prepares forecasts of the total Defined Cost for the whole of the service at intervals no longer than – </w:t>
      </w:r>
      <w:r w:rsidRPr="00075EA1">
        <w:rPr>
          <w:rFonts w:ascii="Arial" w:eastAsia="Arial" w:hAnsi="Arial" w:cs="Arial"/>
          <w:b/>
          <w:bCs/>
          <w:color w:val="231F20"/>
          <w:spacing w:val="-1"/>
          <w:position w:val="-1"/>
          <w:sz w:val="20"/>
          <w:szCs w:val="20"/>
        </w:rPr>
        <w:t>Not Applicable</w:t>
      </w:r>
    </w:p>
    <w:p w14:paraId="0E6FEDAB" w14:textId="77777777" w:rsidR="00B417A5" w:rsidRDefault="00B417A5" w:rsidP="00075EA1">
      <w:pPr>
        <w:spacing w:before="36" w:line="203" w:lineRule="exact"/>
        <w:ind w:left="720" w:right="-20"/>
        <w:rPr>
          <w:rFonts w:ascii="Arial" w:eastAsia="Arial" w:hAnsi="Arial" w:cs="Arial"/>
          <w:b/>
          <w:bCs/>
          <w:color w:val="231F20"/>
          <w:spacing w:val="-1"/>
          <w:position w:val="-1"/>
          <w:sz w:val="20"/>
          <w:szCs w:val="20"/>
        </w:rPr>
      </w:pPr>
    </w:p>
    <w:p w14:paraId="76FD6FD1" w14:textId="77777777" w:rsidR="00B417A5" w:rsidRDefault="00B417A5" w:rsidP="00075EA1">
      <w:pPr>
        <w:spacing w:before="36" w:line="203" w:lineRule="exact"/>
        <w:ind w:left="720" w:right="-20"/>
        <w:rPr>
          <w:rFonts w:ascii="Arial" w:eastAsia="Arial" w:hAnsi="Arial" w:cs="Arial"/>
          <w:b/>
          <w:bCs/>
          <w:color w:val="231F20"/>
          <w:spacing w:val="-1"/>
          <w:position w:val="-1"/>
          <w:sz w:val="20"/>
          <w:szCs w:val="20"/>
        </w:rPr>
      </w:pPr>
    </w:p>
    <w:p w14:paraId="73B795B1" w14:textId="77777777" w:rsidR="00B417A5" w:rsidRDefault="00B417A5" w:rsidP="00075EA1">
      <w:pPr>
        <w:spacing w:before="36" w:line="203" w:lineRule="exact"/>
        <w:ind w:left="720" w:right="-20"/>
        <w:rPr>
          <w:rFonts w:ascii="Arial" w:eastAsia="Arial" w:hAnsi="Arial" w:cs="Arial"/>
          <w:b/>
          <w:bCs/>
          <w:color w:val="231F20"/>
          <w:spacing w:val="-1"/>
          <w:position w:val="-1"/>
          <w:sz w:val="20"/>
          <w:szCs w:val="20"/>
        </w:rPr>
      </w:pPr>
    </w:p>
    <w:p w14:paraId="64F68F60" w14:textId="77777777" w:rsidR="00B417A5" w:rsidRDefault="00B417A5" w:rsidP="00B5044E">
      <w:pPr>
        <w:numPr>
          <w:ilvl w:val="0"/>
          <w:numId w:val="43"/>
        </w:numPr>
        <w:shd w:val="clear" w:color="auto" w:fill="D9D9D9"/>
        <w:spacing w:before="36" w:line="203" w:lineRule="exact"/>
        <w:ind w:right="-20"/>
        <w:rPr>
          <w:rFonts w:ascii="Arial" w:eastAsia="Arial" w:hAnsi="Arial" w:cs="Arial"/>
          <w:color w:val="231F20"/>
          <w:spacing w:val="-1"/>
          <w:position w:val="-1"/>
          <w:sz w:val="20"/>
          <w:szCs w:val="20"/>
        </w:rPr>
      </w:pPr>
      <w:r>
        <w:rPr>
          <w:rFonts w:ascii="Arial" w:eastAsia="Arial" w:hAnsi="Arial" w:cs="Arial"/>
          <w:b/>
          <w:bCs/>
          <w:color w:val="231F20"/>
          <w:spacing w:val="-1"/>
          <w:position w:val="-1"/>
          <w:sz w:val="20"/>
          <w:szCs w:val="20"/>
        </w:rPr>
        <w:t xml:space="preserve">Time </w:t>
      </w:r>
    </w:p>
    <w:p w14:paraId="61E73B40" w14:textId="77777777" w:rsidR="00075EA1" w:rsidRDefault="00075EA1" w:rsidP="00075EA1">
      <w:pPr>
        <w:spacing w:before="36" w:line="203" w:lineRule="exact"/>
        <w:ind w:left="720" w:right="-20"/>
        <w:rPr>
          <w:rFonts w:ascii="Arial" w:eastAsia="Arial" w:hAnsi="Arial" w:cs="Arial"/>
          <w:color w:val="231F20"/>
          <w:spacing w:val="-1"/>
          <w:position w:val="-1"/>
          <w:sz w:val="20"/>
          <w:szCs w:val="20"/>
        </w:rPr>
      </w:pPr>
    </w:p>
    <w:p w14:paraId="7ED8FD3C" w14:textId="77777777" w:rsidR="00B417A5" w:rsidRDefault="00B417A5" w:rsidP="00075EA1">
      <w:pPr>
        <w:spacing w:before="36" w:line="203" w:lineRule="exact"/>
        <w:ind w:left="720" w:right="-20"/>
        <w:rPr>
          <w:rFonts w:ascii="Arial" w:eastAsia="Arial" w:hAnsi="Arial" w:cs="Arial"/>
          <w:b/>
          <w:bCs/>
          <w:color w:val="231F20"/>
          <w:spacing w:val="-1"/>
          <w:position w:val="-1"/>
          <w:sz w:val="20"/>
          <w:szCs w:val="20"/>
        </w:rPr>
      </w:pPr>
      <w:r>
        <w:rPr>
          <w:rFonts w:ascii="Arial" w:eastAsia="Arial" w:hAnsi="Arial" w:cs="Arial"/>
          <w:color w:val="231F20"/>
          <w:spacing w:val="-1"/>
          <w:position w:val="-1"/>
          <w:sz w:val="20"/>
          <w:szCs w:val="20"/>
        </w:rPr>
        <w:t xml:space="preserve">The start date is - </w:t>
      </w:r>
      <w:r w:rsidRPr="00B417A5">
        <w:rPr>
          <w:rFonts w:ascii="Arial" w:eastAsia="Arial" w:hAnsi="Arial" w:cs="Arial"/>
          <w:b/>
          <w:bCs/>
          <w:color w:val="231F20"/>
          <w:spacing w:val="-1"/>
          <w:position w:val="-1"/>
          <w:sz w:val="20"/>
          <w:szCs w:val="20"/>
        </w:rPr>
        <w:t>1</w:t>
      </w:r>
      <w:r w:rsidRPr="00B417A5">
        <w:rPr>
          <w:rFonts w:ascii="Arial" w:eastAsia="Arial" w:hAnsi="Arial" w:cs="Arial"/>
          <w:b/>
          <w:bCs/>
          <w:color w:val="231F20"/>
          <w:spacing w:val="-1"/>
          <w:position w:val="-1"/>
          <w:sz w:val="20"/>
          <w:szCs w:val="20"/>
          <w:vertAlign w:val="superscript"/>
        </w:rPr>
        <w:t>st</w:t>
      </w:r>
      <w:r w:rsidRPr="00B417A5">
        <w:rPr>
          <w:rFonts w:ascii="Arial" w:eastAsia="Arial" w:hAnsi="Arial" w:cs="Arial"/>
          <w:b/>
          <w:bCs/>
          <w:color w:val="231F20"/>
          <w:spacing w:val="-1"/>
          <w:position w:val="-1"/>
          <w:sz w:val="20"/>
          <w:szCs w:val="20"/>
        </w:rPr>
        <w:t xml:space="preserve"> April 2027</w:t>
      </w:r>
    </w:p>
    <w:p w14:paraId="6577D1B8" w14:textId="77777777" w:rsidR="00B417A5" w:rsidRDefault="00B417A5" w:rsidP="00075EA1">
      <w:pPr>
        <w:spacing w:before="36" w:line="203" w:lineRule="exact"/>
        <w:ind w:left="720" w:right="-20"/>
        <w:rPr>
          <w:rFonts w:ascii="Arial" w:eastAsia="Arial" w:hAnsi="Arial" w:cs="Arial"/>
          <w:b/>
          <w:bCs/>
          <w:color w:val="231F20"/>
          <w:spacing w:val="-1"/>
          <w:position w:val="-1"/>
          <w:sz w:val="20"/>
          <w:szCs w:val="20"/>
        </w:rPr>
      </w:pPr>
    </w:p>
    <w:p w14:paraId="40B5617A" w14:textId="77777777" w:rsidR="00B417A5" w:rsidRDefault="00B417A5" w:rsidP="00075EA1">
      <w:pPr>
        <w:spacing w:before="36" w:line="203" w:lineRule="exact"/>
        <w:ind w:left="720" w:right="-20"/>
        <w:rPr>
          <w:rFonts w:ascii="Arial" w:eastAsia="Arial" w:hAnsi="Arial" w:cs="Arial"/>
          <w:b/>
          <w:bCs/>
          <w:color w:val="231F20"/>
          <w:spacing w:val="-1"/>
          <w:position w:val="-1"/>
          <w:sz w:val="20"/>
          <w:szCs w:val="20"/>
        </w:rPr>
      </w:pPr>
      <w:r w:rsidRPr="00B417A5">
        <w:rPr>
          <w:rFonts w:ascii="Arial" w:eastAsia="Arial" w:hAnsi="Arial" w:cs="Arial"/>
          <w:color w:val="231F20"/>
          <w:spacing w:val="-1"/>
          <w:position w:val="-1"/>
          <w:sz w:val="20"/>
          <w:szCs w:val="20"/>
        </w:rPr>
        <w:t>The service period is</w:t>
      </w:r>
      <w:r>
        <w:rPr>
          <w:rFonts w:ascii="Arial" w:eastAsia="Arial" w:hAnsi="Arial" w:cs="Arial"/>
          <w:b/>
          <w:bCs/>
          <w:color w:val="231F20"/>
          <w:spacing w:val="-1"/>
          <w:position w:val="-1"/>
          <w:sz w:val="20"/>
          <w:szCs w:val="20"/>
        </w:rPr>
        <w:t xml:space="preserve"> - 6 years</w:t>
      </w:r>
    </w:p>
    <w:p w14:paraId="096952CD" w14:textId="77777777" w:rsidR="00B417A5" w:rsidRDefault="00B417A5" w:rsidP="00075EA1">
      <w:pPr>
        <w:spacing w:before="36" w:line="203" w:lineRule="exact"/>
        <w:ind w:left="720" w:right="-20"/>
        <w:rPr>
          <w:rFonts w:ascii="Arial" w:eastAsia="Arial" w:hAnsi="Arial" w:cs="Arial"/>
          <w:b/>
          <w:bCs/>
          <w:color w:val="231F20"/>
          <w:spacing w:val="-1"/>
          <w:position w:val="-1"/>
          <w:sz w:val="20"/>
          <w:szCs w:val="20"/>
        </w:rPr>
      </w:pPr>
    </w:p>
    <w:p w14:paraId="289A2EE8" w14:textId="77777777" w:rsidR="00B417A5" w:rsidRDefault="00B417A5" w:rsidP="00075EA1">
      <w:pPr>
        <w:spacing w:before="36" w:line="203" w:lineRule="exact"/>
        <w:ind w:left="720" w:right="-20"/>
        <w:rPr>
          <w:rFonts w:ascii="Arial" w:eastAsia="Arial" w:hAnsi="Arial" w:cs="Arial"/>
          <w:b/>
          <w:bCs/>
          <w:color w:val="231F20"/>
          <w:spacing w:val="-1"/>
          <w:position w:val="-1"/>
          <w:sz w:val="20"/>
          <w:szCs w:val="20"/>
        </w:rPr>
      </w:pPr>
      <w:r w:rsidRPr="00B417A5">
        <w:rPr>
          <w:rFonts w:ascii="Arial" w:eastAsia="Arial" w:hAnsi="Arial" w:cs="Arial"/>
          <w:color w:val="231F20"/>
          <w:spacing w:val="-1"/>
          <w:position w:val="-1"/>
          <w:sz w:val="20"/>
          <w:szCs w:val="20"/>
        </w:rPr>
        <w:t>The contractor submits revised plans at intervals no longer than</w:t>
      </w:r>
      <w:r>
        <w:rPr>
          <w:rFonts w:ascii="Arial" w:eastAsia="Arial" w:hAnsi="Arial" w:cs="Arial"/>
          <w:b/>
          <w:bCs/>
          <w:color w:val="231F20"/>
          <w:spacing w:val="-1"/>
          <w:position w:val="-1"/>
          <w:sz w:val="20"/>
          <w:szCs w:val="20"/>
        </w:rPr>
        <w:t xml:space="preserve"> - One calendar month </w:t>
      </w:r>
    </w:p>
    <w:p w14:paraId="3E06491B" w14:textId="77777777" w:rsidR="00B417A5" w:rsidRDefault="00B417A5" w:rsidP="00075EA1">
      <w:pPr>
        <w:spacing w:before="36" w:line="203" w:lineRule="exact"/>
        <w:ind w:left="720" w:right="-20"/>
        <w:rPr>
          <w:rFonts w:ascii="Arial" w:eastAsia="Arial" w:hAnsi="Arial" w:cs="Arial"/>
          <w:b/>
          <w:bCs/>
          <w:color w:val="231F20"/>
          <w:spacing w:val="-1"/>
          <w:position w:val="-1"/>
          <w:sz w:val="20"/>
          <w:szCs w:val="20"/>
        </w:rPr>
      </w:pPr>
    </w:p>
    <w:p w14:paraId="122F6DF3" w14:textId="77777777" w:rsidR="00B417A5" w:rsidRDefault="00B417A5" w:rsidP="00075EA1">
      <w:pPr>
        <w:spacing w:before="36" w:line="203" w:lineRule="exact"/>
        <w:ind w:left="720" w:right="-20"/>
        <w:rPr>
          <w:rFonts w:ascii="Arial" w:eastAsia="Arial" w:hAnsi="Arial" w:cs="Arial"/>
          <w:b/>
          <w:bCs/>
          <w:color w:val="231F20"/>
          <w:spacing w:val="-1"/>
          <w:position w:val="-1"/>
          <w:sz w:val="20"/>
          <w:szCs w:val="20"/>
        </w:rPr>
      </w:pPr>
      <w:r w:rsidRPr="00B417A5">
        <w:rPr>
          <w:rFonts w:ascii="Arial" w:eastAsia="Arial" w:hAnsi="Arial" w:cs="Arial"/>
          <w:color w:val="231F20"/>
          <w:spacing w:val="-1"/>
          <w:position w:val="-1"/>
          <w:sz w:val="20"/>
          <w:szCs w:val="20"/>
        </w:rPr>
        <w:t>The period within which the Contractor is to submit a Task Order programme for acceptance is</w:t>
      </w:r>
      <w:r>
        <w:rPr>
          <w:rFonts w:ascii="Arial" w:eastAsia="Arial" w:hAnsi="Arial" w:cs="Arial"/>
          <w:b/>
          <w:bCs/>
          <w:color w:val="231F20"/>
          <w:spacing w:val="-1"/>
          <w:position w:val="-1"/>
          <w:sz w:val="20"/>
          <w:szCs w:val="20"/>
        </w:rPr>
        <w:t xml:space="preserve"> – One week</w:t>
      </w:r>
    </w:p>
    <w:p w14:paraId="4099AE49" w14:textId="77777777" w:rsidR="00B417A5" w:rsidRDefault="00B417A5" w:rsidP="00075EA1">
      <w:pPr>
        <w:spacing w:before="36" w:line="203" w:lineRule="exact"/>
        <w:ind w:left="720" w:right="-20"/>
        <w:rPr>
          <w:rFonts w:ascii="Arial" w:eastAsia="Arial" w:hAnsi="Arial" w:cs="Arial"/>
          <w:b/>
          <w:bCs/>
          <w:color w:val="231F20"/>
          <w:spacing w:val="-1"/>
          <w:position w:val="-1"/>
          <w:sz w:val="20"/>
          <w:szCs w:val="20"/>
        </w:rPr>
      </w:pPr>
    </w:p>
    <w:p w14:paraId="62C00A66" w14:textId="77777777" w:rsidR="00B417A5" w:rsidRDefault="00B417A5" w:rsidP="00075EA1">
      <w:pPr>
        <w:spacing w:before="36" w:line="203" w:lineRule="exact"/>
        <w:ind w:left="720" w:right="-20"/>
        <w:rPr>
          <w:rFonts w:ascii="Arial" w:eastAsia="Arial" w:hAnsi="Arial" w:cs="Arial"/>
          <w:b/>
          <w:bCs/>
          <w:color w:val="231F20"/>
          <w:spacing w:val="-1"/>
          <w:position w:val="-1"/>
          <w:sz w:val="20"/>
          <w:szCs w:val="20"/>
        </w:rPr>
      </w:pPr>
      <w:r w:rsidRPr="00B417A5">
        <w:rPr>
          <w:rFonts w:ascii="Arial" w:eastAsia="Arial" w:hAnsi="Arial" w:cs="Arial"/>
          <w:color w:val="231F20"/>
          <w:spacing w:val="-1"/>
          <w:position w:val="-1"/>
          <w:sz w:val="20"/>
          <w:szCs w:val="20"/>
        </w:rPr>
        <w:t>The period after the Contract Date within which the Contractor is to submit a first plan for acceptance is –</w:t>
      </w:r>
      <w:r>
        <w:rPr>
          <w:rFonts w:ascii="Arial" w:eastAsia="Arial" w:hAnsi="Arial" w:cs="Arial"/>
          <w:b/>
          <w:bCs/>
          <w:color w:val="231F20"/>
          <w:spacing w:val="-1"/>
          <w:position w:val="-1"/>
          <w:sz w:val="20"/>
          <w:szCs w:val="20"/>
        </w:rPr>
        <w:t xml:space="preserve"> Two Weeks</w:t>
      </w:r>
    </w:p>
    <w:p w14:paraId="7C5BC9C3" w14:textId="77777777" w:rsidR="00B417A5" w:rsidRDefault="00B417A5" w:rsidP="00075EA1">
      <w:pPr>
        <w:spacing w:before="36" w:line="203" w:lineRule="exact"/>
        <w:ind w:left="720" w:right="-20"/>
        <w:rPr>
          <w:rFonts w:ascii="Arial" w:eastAsia="Arial" w:hAnsi="Arial" w:cs="Arial"/>
          <w:b/>
          <w:bCs/>
          <w:color w:val="231F20"/>
          <w:spacing w:val="-1"/>
          <w:position w:val="-1"/>
          <w:sz w:val="20"/>
          <w:szCs w:val="20"/>
        </w:rPr>
      </w:pPr>
    </w:p>
    <w:p w14:paraId="68582E74" w14:textId="77777777" w:rsidR="00B417A5" w:rsidRPr="00B417A5" w:rsidRDefault="00B417A5" w:rsidP="00B5044E">
      <w:pPr>
        <w:numPr>
          <w:ilvl w:val="0"/>
          <w:numId w:val="43"/>
        </w:numPr>
        <w:shd w:val="clear" w:color="auto" w:fill="D9D9D9"/>
        <w:spacing w:before="36" w:line="203" w:lineRule="exact"/>
        <w:ind w:right="-20"/>
        <w:rPr>
          <w:rFonts w:ascii="Arial" w:eastAsia="Arial" w:hAnsi="Arial" w:cs="Arial"/>
          <w:color w:val="231F20"/>
          <w:spacing w:val="-1"/>
          <w:position w:val="-1"/>
          <w:sz w:val="20"/>
          <w:szCs w:val="20"/>
        </w:rPr>
      </w:pPr>
      <w:r>
        <w:rPr>
          <w:rFonts w:ascii="Arial" w:eastAsia="Arial" w:hAnsi="Arial" w:cs="Arial"/>
          <w:b/>
          <w:bCs/>
          <w:color w:val="231F20"/>
          <w:spacing w:val="-1"/>
          <w:position w:val="-1"/>
          <w:sz w:val="20"/>
          <w:szCs w:val="20"/>
        </w:rPr>
        <w:t xml:space="preserve">Quality Management </w:t>
      </w:r>
    </w:p>
    <w:p w14:paraId="19FB18A5" w14:textId="77777777" w:rsidR="00B417A5" w:rsidRDefault="00B417A5" w:rsidP="00B417A5">
      <w:pPr>
        <w:spacing w:before="36" w:line="203" w:lineRule="exact"/>
        <w:ind w:right="-20"/>
        <w:rPr>
          <w:rFonts w:ascii="Arial" w:eastAsia="Arial" w:hAnsi="Arial" w:cs="Arial"/>
          <w:b/>
          <w:bCs/>
          <w:color w:val="231F20"/>
          <w:spacing w:val="-1"/>
          <w:position w:val="-1"/>
          <w:sz w:val="20"/>
          <w:szCs w:val="20"/>
        </w:rPr>
      </w:pPr>
    </w:p>
    <w:p w14:paraId="50ED391F" w14:textId="77777777" w:rsidR="00B417A5" w:rsidRDefault="00B417A5" w:rsidP="00B417A5">
      <w:pPr>
        <w:spacing w:before="36" w:line="203" w:lineRule="exact"/>
        <w:ind w:left="720" w:right="-20"/>
        <w:rPr>
          <w:rFonts w:ascii="Arial" w:eastAsia="Arial" w:hAnsi="Arial" w:cs="Arial"/>
          <w:b/>
          <w:bCs/>
          <w:color w:val="231F20"/>
          <w:spacing w:val="-1"/>
          <w:position w:val="-1"/>
          <w:sz w:val="20"/>
          <w:szCs w:val="20"/>
        </w:rPr>
      </w:pPr>
      <w:r w:rsidRPr="00B417A5">
        <w:rPr>
          <w:rFonts w:ascii="Arial" w:eastAsia="Arial" w:hAnsi="Arial" w:cs="Arial"/>
          <w:color w:val="231F20"/>
          <w:spacing w:val="-1"/>
          <w:position w:val="-1"/>
          <w:sz w:val="20"/>
          <w:szCs w:val="20"/>
        </w:rPr>
        <w:t>The period after the Contract Date within which the Contractor is to submit a quality policy statement and quality plan is –</w:t>
      </w:r>
      <w:r>
        <w:rPr>
          <w:rFonts w:ascii="Arial" w:eastAsia="Arial" w:hAnsi="Arial" w:cs="Arial"/>
          <w:b/>
          <w:bCs/>
          <w:color w:val="231F20"/>
          <w:spacing w:val="-1"/>
          <w:position w:val="-1"/>
          <w:sz w:val="20"/>
          <w:szCs w:val="20"/>
        </w:rPr>
        <w:t xml:space="preserve"> One calendar month</w:t>
      </w:r>
    </w:p>
    <w:p w14:paraId="37B54988" w14:textId="77777777" w:rsidR="00ED68AB" w:rsidRDefault="00ED68AB" w:rsidP="00B417A5">
      <w:pPr>
        <w:spacing w:before="36" w:line="203" w:lineRule="exact"/>
        <w:ind w:left="720" w:right="-20"/>
        <w:rPr>
          <w:rFonts w:ascii="Arial" w:eastAsia="Arial" w:hAnsi="Arial" w:cs="Arial"/>
          <w:b/>
          <w:bCs/>
          <w:color w:val="231F20"/>
          <w:spacing w:val="-1"/>
          <w:position w:val="-1"/>
          <w:sz w:val="20"/>
          <w:szCs w:val="20"/>
        </w:rPr>
      </w:pPr>
    </w:p>
    <w:p w14:paraId="40D2B621" w14:textId="77777777" w:rsidR="00ED68AB" w:rsidRPr="00ED68AB" w:rsidRDefault="00ED68AB" w:rsidP="00B5044E">
      <w:pPr>
        <w:numPr>
          <w:ilvl w:val="0"/>
          <w:numId w:val="43"/>
        </w:numPr>
        <w:shd w:val="clear" w:color="auto" w:fill="D9D9D9"/>
        <w:spacing w:before="36" w:line="203" w:lineRule="exact"/>
        <w:ind w:right="-20"/>
        <w:rPr>
          <w:rFonts w:ascii="Arial" w:eastAsia="Arial" w:hAnsi="Arial" w:cs="Arial"/>
          <w:color w:val="231F20"/>
          <w:spacing w:val="-1"/>
          <w:position w:val="-1"/>
          <w:sz w:val="20"/>
          <w:szCs w:val="20"/>
        </w:rPr>
      </w:pPr>
      <w:r>
        <w:rPr>
          <w:rFonts w:ascii="Arial" w:eastAsia="Arial" w:hAnsi="Arial" w:cs="Arial"/>
          <w:b/>
          <w:bCs/>
          <w:color w:val="231F20"/>
          <w:spacing w:val="-1"/>
          <w:position w:val="-1"/>
          <w:sz w:val="20"/>
          <w:szCs w:val="20"/>
        </w:rPr>
        <w:t>Payment</w:t>
      </w:r>
    </w:p>
    <w:p w14:paraId="6EA1F404" w14:textId="77777777" w:rsidR="00ED68AB" w:rsidRDefault="00ED68AB" w:rsidP="00ED68AB">
      <w:pPr>
        <w:spacing w:before="36" w:line="203" w:lineRule="exact"/>
        <w:ind w:right="-20"/>
        <w:rPr>
          <w:rFonts w:ascii="Arial" w:eastAsia="Arial" w:hAnsi="Arial" w:cs="Arial"/>
          <w:b/>
          <w:bCs/>
          <w:color w:val="231F20"/>
          <w:spacing w:val="-1"/>
          <w:position w:val="-1"/>
          <w:sz w:val="20"/>
          <w:szCs w:val="20"/>
        </w:rPr>
      </w:pPr>
    </w:p>
    <w:p w14:paraId="561B2A19" w14:textId="77777777" w:rsidR="00ED68AB" w:rsidRDefault="00ED68AB" w:rsidP="00ED68AB">
      <w:pPr>
        <w:spacing w:before="36" w:line="203" w:lineRule="exact"/>
        <w:ind w:left="720" w:right="-20"/>
        <w:rPr>
          <w:rFonts w:ascii="Arial" w:eastAsia="Arial" w:hAnsi="Arial" w:cs="Arial"/>
          <w:b/>
          <w:bCs/>
          <w:color w:val="231F20"/>
          <w:spacing w:val="-1"/>
          <w:position w:val="-1"/>
          <w:sz w:val="20"/>
          <w:szCs w:val="20"/>
        </w:rPr>
      </w:pPr>
      <w:r w:rsidRPr="00ED68AB">
        <w:rPr>
          <w:rFonts w:ascii="Arial" w:eastAsia="Arial" w:hAnsi="Arial" w:cs="Arial"/>
          <w:color w:val="231F20"/>
          <w:spacing w:val="-1"/>
          <w:position w:val="-1"/>
          <w:sz w:val="20"/>
          <w:szCs w:val="20"/>
        </w:rPr>
        <w:t>The currency of the contract is</w:t>
      </w:r>
      <w:r>
        <w:rPr>
          <w:rFonts w:ascii="Arial" w:eastAsia="Arial" w:hAnsi="Arial" w:cs="Arial"/>
          <w:b/>
          <w:bCs/>
          <w:color w:val="231F20"/>
          <w:spacing w:val="-1"/>
          <w:position w:val="-1"/>
          <w:sz w:val="20"/>
          <w:szCs w:val="20"/>
        </w:rPr>
        <w:t xml:space="preserve"> Pound Sterling</w:t>
      </w:r>
    </w:p>
    <w:p w14:paraId="6B2AE99B" w14:textId="77777777" w:rsidR="00ED68AB" w:rsidRDefault="00ED68AB" w:rsidP="00ED68AB">
      <w:pPr>
        <w:spacing w:before="36" w:line="203" w:lineRule="exact"/>
        <w:ind w:left="720" w:right="-20"/>
        <w:rPr>
          <w:rFonts w:ascii="Arial" w:eastAsia="Arial" w:hAnsi="Arial" w:cs="Arial"/>
          <w:b/>
          <w:bCs/>
          <w:color w:val="231F20"/>
          <w:spacing w:val="-1"/>
          <w:position w:val="-1"/>
          <w:sz w:val="20"/>
          <w:szCs w:val="20"/>
        </w:rPr>
      </w:pPr>
    </w:p>
    <w:p w14:paraId="6850C80E" w14:textId="77777777" w:rsidR="00ED68AB" w:rsidRDefault="00ED68AB" w:rsidP="00ED68AB">
      <w:pPr>
        <w:spacing w:before="36" w:line="203" w:lineRule="exact"/>
        <w:ind w:left="720" w:right="-20"/>
        <w:rPr>
          <w:rFonts w:ascii="Arial" w:eastAsia="Arial" w:hAnsi="Arial" w:cs="Arial"/>
          <w:b/>
          <w:bCs/>
          <w:color w:val="231F20"/>
          <w:spacing w:val="-1"/>
          <w:position w:val="-1"/>
          <w:sz w:val="20"/>
          <w:szCs w:val="20"/>
        </w:rPr>
      </w:pPr>
      <w:r w:rsidRPr="00ED68AB">
        <w:rPr>
          <w:rFonts w:ascii="Arial" w:eastAsia="Arial" w:hAnsi="Arial" w:cs="Arial"/>
          <w:color w:val="231F20"/>
          <w:spacing w:val="-1"/>
          <w:position w:val="-1"/>
          <w:sz w:val="20"/>
          <w:szCs w:val="20"/>
        </w:rPr>
        <w:t>The assessment interval is</w:t>
      </w:r>
      <w:r>
        <w:rPr>
          <w:rFonts w:ascii="Arial" w:eastAsia="Arial" w:hAnsi="Arial" w:cs="Arial"/>
          <w:b/>
          <w:bCs/>
          <w:color w:val="231F20"/>
          <w:spacing w:val="-1"/>
          <w:position w:val="-1"/>
          <w:sz w:val="20"/>
          <w:szCs w:val="20"/>
        </w:rPr>
        <w:t xml:space="preserve"> Monthly</w:t>
      </w:r>
    </w:p>
    <w:p w14:paraId="7E17BEE3" w14:textId="77777777" w:rsidR="00ED68AB" w:rsidRDefault="00ED68AB" w:rsidP="00ED68AB">
      <w:pPr>
        <w:spacing w:before="36" w:line="203" w:lineRule="exact"/>
        <w:ind w:left="720" w:right="-20"/>
        <w:rPr>
          <w:rFonts w:ascii="Arial" w:eastAsia="Arial" w:hAnsi="Arial" w:cs="Arial"/>
          <w:b/>
          <w:bCs/>
          <w:color w:val="231F20"/>
          <w:spacing w:val="-1"/>
          <w:position w:val="-1"/>
          <w:sz w:val="20"/>
          <w:szCs w:val="20"/>
        </w:rPr>
      </w:pPr>
    </w:p>
    <w:p w14:paraId="700309B1" w14:textId="77777777" w:rsidR="00ED68AB" w:rsidRDefault="001B1E64" w:rsidP="00ED68AB">
      <w:pPr>
        <w:spacing w:before="36" w:line="203" w:lineRule="exact"/>
        <w:ind w:left="720" w:right="-20"/>
        <w:rPr>
          <w:rFonts w:ascii="Arial" w:eastAsia="Arial" w:hAnsi="Arial" w:cs="Arial"/>
          <w:color w:val="231F20"/>
          <w:spacing w:val="-1"/>
          <w:position w:val="-1"/>
          <w:sz w:val="20"/>
          <w:szCs w:val="20"/>
        </w:rPr>
      </w:pPr>
      <w:r>
        <w:rPr>
          <w:rFonts w:ascii="Arial" w:eastAsia="Arial" w:hAnsi="Arial" w:cs="Arial"/>
          <w:color w:val="231F20"/>
          <w:spacing w:val="-1"/>
          <w:position w:val="-1"/>
          <w:sz w:val="20"/>
          <w:szCs w:val="20"/>
        </w:rPr>
        <w:t xml:space="preserve">The interest rate is </w:t>
      </w:r>
      <w:r w:rsidRPr="001B1E64">
        <w:rPr>
          <w:rFonts w:ascii="Arial" w:eastAsia="Arial" w:hAnsi="Arial" w:cs="Arial"/>
          <w:b/>
          <w:bCs/>
          <w:color w:val="231F20"/>
          <w:spacing w:val="-1"/>
          <w:position w:val="-1"/>
          <w:sz w:val="20"/>
          <w:szCs w:val="20"/>
        </w:rPr>
        <w:t>2%</w:t>
      </w:r>
      <w:r>
        <w:rPr>
          <w:rFonts w:ascii="Arial" w:eastAsia="Arial" w:hAnsi="Arial" w:cs="Arial"/>
          <w:color w:val="231F20"/>
          <w:spacing w:val="-1"/>
          <w:position w:val="-1"/>
          <w:sz w:val="20"/>
          <w:szCs w:val="20"/>
        </w:rPr>
        <w:t xml:space="preserve"> per annum (not less than 2) above the base rate of the </w:t>
      </w:r>
      <w:r w:rsidRPr="001B1E64">
        <w:rPr>
          <w:rFonts w:ascii="Arial" w:eastAsia="Arial" w:hAnsi="Arial" w:cs="Arial"/>
          <w:b/>
          <w:bCs/>
          <w:color w:val="231F20"/>
          <w:spacing w:val="-1"/>
          <w:position w:val="-1"/>
          <w:sz w:val="20"/>
          <w:szCs w:val="20"/>
        </w:rPr>
        <w:t>Bank of England</w:t>
      </w:r>
      <w:r>
        <w:rPr>
          <w:rFonts w:ascii="Arial" w:eastAsia="Arial" w:hAnsi="Arial" w:cs="Arial"/>
          <w:color w:val="231F20"/>
          <w:spacing w:val="-1"/>
          <w:position w:val="-1"/>
          <w:sz w:val="20"/>
          <w:szCs w:val="20"/>
        </w:rPr>
        <w:t xml:space="preserve"> bank</w:t>
      </w:r>
    </w:p>
    <w:p w14:paraId="3F97B5A0" w14:textId="77777777" w:rsidR="001B1E64" w:rsidRDefault="001B1E64" w:rsidP="00ED68AB">
      <w:pPr>
        <w:spacing w:before="36" w:line="203" w:lineRule="exact"/>
        <w:ind w:left="720" w:right="-20"/>
        <w:rPr>
          <w:rFonts w:ascii="Arial" w:eastAsia="Arial" w:hAnsi="Arial" w:cs="Arial"/>
          <w:color w:val="231F20"/>
          <w:spacing w:val="-1"/>
          <w:position w:val="-1"/>
          <w:sz w:val="20"/>
          <w:szCs w:val="20"/>
        </w:rPr>
      </w:pPr>
    </w:p>
    <w:p w14:paraId="3A1F8B60" w14:textId="77777777" w:rsidR="001B1E64" w:rsidRPr="001B1E64" w:rsidRDefault="001B1E64" w:rsidP="00B5044E">
      <w:pPr>
        <w:numPr>
          <w:ilvl w:val="0"/>
          <w:numId w:val="43"/>
        </w:numPr>
        <w:shd w:val="clear" w:color="auto" w:fill="D9D9D9"/>
        <w:spacing w:before="36" w:line="203" w:lineRule="exact"/>
        <w:ind w:right="-20"/>
        <w:rPr>
          <w:rFonts w:ascii="Arial" w:eastAsia="Arial" w:hAnsi="Arial" w:cs="Arial"/>
          <w:b/>
          <w:bCs/>
          <w:color w:val="231F20"/>
          <w:spacing w:val="-1"/>
          <w:position w:val="-1"/>
          <w:sz w:val="20"/>
          <w:szCs w:val="20"/>
        </w:rPr>
      </w:pPr>
      <w:r w:rsidRPr="001B1E64">
        <w:rPr>
          <w:rFonts w:ascii="Arial" w:eastAsia="Arial" w:hAnsi="Arial" w:cs="Arial"/>
          <w:b/>
          <w:bCs/>
          <w:color w:val="231F20"/>
          <w:spacing w:val="-1"/>
          <w:position w:val="-1"/>
          <w:sz w:val="20"/>
          <w:szCs w:val="20"/>
        </w:rPr>
        <w:t xml:space="preserve">Compensation Event </w:t>
      </w:r>
    </w:p>
    <w:p w14:paraId="6732A9F4" w14:textId="77777777" w:rsidR="001B1E64" w:rsidRDefault="001B1E64" w:rsidP="00ED68AB">
      <w:pPr>
        <w:spacing w:before="36" w:line="203" w:lineRule="exact"/>
        <w:ind w:left="720" w:right="-20"/>
        <w:rPr>
          <w:rFonts w:ascii="Arial" w:eastAsia="Arial" w:hAnsi="Arial" w:cs="Arial"/>
          <w:color w:val="231F20"/>
          <w:spacing w:val="-1"/>
          <w:position w:val="-1"/>
          <w:sz w:val="20"/>
          <w:szCs w:val="20"/>
        </w:rPr>
      </w:pPr>
    </w:p>
    <w:p w14:paraId="1DAEEBCE" w14:textId="77777777" w:rsidR="001B1E64" w:rsidRPr="00ED68AB" w:rsidRDefault="001B1E64" w:rsidP="00ED68AB">
      <w:pPr>
        <w:spacing w:before="36" w:line="203" w:lineRule="exact"/>
        <w:ind w:left="720" w:right="-20"/>
        <w:rPr>
          <w:rFonts w:ascii="Arial" w:eastAsia="Arial" w:hAnsi="Arial" w:cs="Arial"/>
          <w:color w:val="231F20"/>
          <w:spacing w:val="-1"/>
          <w:position w:val="-1"/>
          <w:sz w:val="20"/>
          <w:szCs w:val="20"/>
        </w:rPr>
      </w:pPr>
      <w:r>
        <w:rPr>
          <w:rFonts w:ascii="Arial" w:eastAsia="Arial" w:hAnsi="Arial" w:cs="Arial"/>
          <w:color w:val="231F20"/>
          <w:spacing w:val="-1"/>
          <w:position w:val="-1"/>
          <w:sz w:val="20"/>
          <w:szCs w:val="20"/>
        </w:rPr>
        <w:t xml:space="preserve">The value engineering percentage is 50%, unless another percentage is stated here, in which case it is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tblGrid>
      <w:tr w:rsidR="001B1E64" w:rsidRPr="00B5044E" w14:paraId="3B009E1F" w14:textId="77777777" w:rsidTr="00B5044E">
        <w:tc>
          <w:tcPr>
            <w:tcW w:w="948" w:type="dxa"/>
          </w:tcPr>
          <w:p w14:paraId="5A990278" w14:textId="77777777" w:rsidR="001B1E64" w:rsidRPr="00B5044E" w:rsidRDefault="001B1E64" w:rsidP="00B5044E">
            <w:pPr>
              <w:spacing w:before="36" w:line="203" w:lineRule="exact"/>
              <w:ind w:right="-20"/>
              <w:rPr>
                <w:rFonts w:ascii="Arial" w:eastAsia="Arial" w:hAnsi="Arial" w:cs="Arial"/>
                <w:color w:val="231F20"/>
                <w:spacing w:val="-1"/>
                <w:position w:val="-1"/>
                <w:sz w:val="20"/>
                <w:szCs w:val="20"/>
              </w:rPr>
            </w:pPr>
            <w:r w:rsidRPr="00B5044E">
              <w:rPr>
                <w:rFonts w:ascii="Arial" w:eastAsia="Arial" w:hAnsi="Arial" w:cs="Arial"/>
                <w:color w:val="231F20"/>
                <w:spacing w:val="-1"/>
                <w:position w:val="-1"/>
                <w:sz w:val="20"/>
                <w:szCs w:val="20"/>
              </w:rPr>
              <w:t xml:space="preserve">     %</w:t>
            </w:r>
          </w:p>
        </w:tc>
      </w:tr>
    </w:tbl>
    <w:p w14:paraId="21BECDA6" w14:textId="77777777" w:rsidR="001B1E64" w:rsidRDefault="001B1E64" w:rsidP="00ED68AB">
      <w:pPr>
        <w:spacing w:before="36" w:line="203" w:lineRule="exact"/>
        <w:ind w:left="720" w:right="-20"/>
        <w:rPr>
          <w:rFonts w:ascii="Arial" w:eastAsia="Arial" w:hAnsi="Arial" w:cs="Arial"/>
          <w:color w:val="231F20"/>
          <w:spacing w:val="-1"/>
          <w:position w:val="-1"/>
          <w:sz w:val="20"/>
          <w:szCs w:val="20"/>
        </w:rPr>
      </w:pPr>
    </w:p>
    <w:p w14:paraId="2FE43099" w14:textId="77777777" w:rsidR="001B1E64" w:rsidRDefault="001B1E64" w:rsidP="00ED68AB">
      <w:pPr>
        <w:spacing w:before="36" w:line="203" w:lineRule="exact"/>
        <w:ind w:left="720" w:right="-20"/>
        <w:rPr>
          <w:rFonts w:ascii="Arial" w:eastAsia="Arial" w:hAnsi="Arial" w:cs="Arial"/>
          <w:color w:val="231F20"/>
          <w:spacing w:val="-1"/>
          <w:position w:val="-1"/>
          <w:sz w:val="20"/>
          <w:szCs w:val="20"/>
        </w:rPr>
      </w:pPr>
    </w:p>
    <w:p w14:paraId="60292882" w14:textId="77777777" w:rsidR="00180C4A" w:rsidRPr="00B927CD" w:rsidRDefault="001B1E64" w:rsidP="00B5044E">
      <w:pPr>
        <w:numPr>
          <w:ilvl w:val="0"/>
          <w:numId w:val="44"/>
        </w:numPr>
        <w:shd w:val="clear" w:color="auto" w:fill="D9D9D9"/>
        <w:spacing w:before="36" w:line="203" w:lineRule="exact"/>
        <w:ind w:right="-20"/>
        <w:rPr>
          <w:rFonts w:ascii="Arial" w:eastAsia="Arial" w:hAnsi="Arial" w:cs="Arial"/>
          <w:b/>
          <w:bCs/>
          <w:color w:val="231F20"/>
          <w:spacing w:val="-1"/>
          <w:position w:val="-1"/>
          <w:sz w:val="20"/>
          <w:szCs w:val="20"/>
        </w:rPr>
      </w:pPr>
      <w:r w:rsidRPr="00B927CD">
        <w:rPr>
          <w:rFonts w:ascii="Arial" w:eastAsia="Arial" w:hAnsi="Arial" w:cs="Arial"/>
          <w:b/>
          <w:bCs/>
          <w:color w:val="231F20"/>
          <w:spacing w:val="-1"/>
          <w:position w:val="-1"/>
          <w:sz w:val="20"/>
          <w:szCs w:val="20"/>
        </w:rPr>
        <w:t>Liabilities and Insurance</w:t>
      </w:r>
    </w:p>
    <w:p w14:paraId="2603F5A5" w14:textId="77777777" w:rsidR="001B1E64" w:rsidRDefault="001B1E64" w:rsidP="00B5044E">
      <w:pPr>
        <w:shd w:val="clear" w:color="auto" w:fill="FFFFFF"/>
        <w:spacing w:before="36" w:line="203" w:lineRule="exact"/>
        <w:ind w:right="-20"/>
        <w:rPr>
          <w:rFonts w:ascii="Arial" w:eastAsia="Arial" w:hAnsi="Arial" w:cs="Arial"/>
          <w:color w:val="231F20"/>
          <w:spacing w:val="-1"/>
          <w:position w:val="-1"/>
          <w:sz w:val="20"/>
          <w:szCs w:val="20"/>
        </w:rPr>
      </w:pPr>
    </w:p>
    <w:p w14:paraId="00F37C6F" w14:textId="77777777" w:rsidR="001B1E64" w:rsidRDefault="001B1E64" w:rsidP="00B5044E">
      <w:pPr>
        <w:shd w:val="clear" w:color="auto" w:fill="FFFFFF"/>
        <w:spacing w:before="36" w:line="203" w:lineRule="exact"/>
        <w:ind w:left="720" w:right="-20"/>
        <w:rPr>
          <w:rFonts w:ascii="Arial" w:eastAsia="Arial" w:hAnsi="Arial" w:cs="Arial"/>
          <w:b/>
          <w:bCs/>
          <w:color w:val="231F20"/>
          <w:spacing w:val="-1"/>
          <w:position w:val="-1"/>
          <w:sz w:val="20"/>
          <w:szCs w:val="20"/>
        </w:rPr>
      </w:pPr>
      <w:r>
        <w:rPr>
          <w:rFonts w:ascii="Arial" w:eastAsia="Arial" w:hAnsi="Arial" w:cs="Arial"/>
          <w:color w:val="231F20"/>
          <w:spacing w:val="-1"/>
          <w:position w:val="-1"/>
          <w:sz w:val="20"/>
          <w:szCs w:val="20"/>
        </w:rPr>
        <w:t xml:space="preserve">The minimum amount of cover for insurance against loss of or damage to property (except Plant and Material and Equipment) and liability for bodily injury to or death of a person (not an employee of the Contractor) arising from or in connection with the Contractor providing the Service for any one event is </w:t>
      </w:r>
      <w:r w:rsidRPr="001B1E64">
        <w:rPr>
          <w:rFonts w:ascii="Arial" w:eastAsia="Arial" w:hAnsi="Arial" w:cs="Arial"/>
          <w:b/>
          <w:bCs/>
          <w:color w:val="231F20"/>
          <w:spacing w:val="-1"/>
          <w:position w:val="-1"/>
          <w:sz w:val="20"/>
          <w:szCs w:val="20"/>
        </w:rPr>
        <w:t>£10,000,000</w:t>
      </w:r>
    </w:p>
    <w:p w14:paraId="17F9585D" w14:textId="77777777" w:rsidR="001B1E64" w:rsidRDefault="001B1E64" w:rsidP="00B5044E">
      <w:pPr>
        <w:shd w:val="clear" w:color="auto" w:fill="FFFFFF"/>
        <w:spacing w:before="36" w:line="203" w:lineRule="exact"/>
        <w:ind w:left="720" w:right="-20"/>
        <w:rPr>
          <w:rFonts w:ascii="Arial" w:eastAsia="Arial" w:hAnsi="Arial" w:cs="Arial"/>
          <w:b/>
          <w:bCs/>
          <w:color w:val="231F20"/>
          <w:spacing w:val="-1"/>
          <w:position w:val="-1"/>
          <w:sz w:val="20"/>
          <w:szCs w:val="20"/>
        </w:rPr>
      </w:pPr>
    </w:p>
    <w:p w14:paraId="53BF9771" w14:textId="77777777" w:rsidR="001B1E64" w:rsidRDefault="001B1E64" w:rsidP="00B5044E">
      <w:pPr>
        <w:shd w:val="clear" w:color="auto" w:fill="FFFFFF"/>
        <w:spacing w:before="36" w:line="203" w:lineRule="exact"/>
        <w:ind w:left="720" w:right="-20"/>
        <w:rPr>
          <w:rFonts w:ascii="Arial" w:eastAsia="Arial" w:hAnsi="Arial" w:cs="Arial"/>
          <w:b/>
          <w:bCs/>
          <w:color w:val="231F20"/>
          <w:spacing w:val="-1"/>
          <w:position w:val="-1"/>
          <w:sz w:val="20"/>
          <w:szCs w:val="20"/>
        </w:rPr>
      </w:pPr>
      <w:r w:rsidRPr="00B139B6">
        <w:rPr>
          <w:rFonts w:ascii="Arial" w:eastAsia="Arial" w:hAnsi="Arial" w:cs="Arial"/>
          <w:color w:val="231F20"/>
          <w:spacing w:val="-1"/>
          <w:position w:val="-1"/>
          <w:sz w:val="20"/>
          <w:szCs w:val="20"/>
        </w:rPr>
        <w:t xml:space="preserve">The minimum amount of cover for insurance against death and of or bodily injury o employees of the Contractor arising out of and in the course of their employment in connection with the contract </w:t>
      </w:r>
      <w:r w:rsidR="00B139B6" w:rsidRPr="00B139B6">
        <w:rPr>
          <w:rFonts w:ascii="Arial" w:eastAsia="Arial" w:hAnsi="Arial" w:cs="Arial"/>
          <w:color w:val="231F20"/>
          <w:spacing w:val="-1"/>
          <w:position w:val="-1"/>
          <w:sz w:val="20"/>
          <w:szCs w:val="20"/>
        </w:rPr>
        <w:t>for any one event is</w:t>
      </w:r>
      <w:r w:rsidR="00B139B6">
        <w:rPr>
          <w:rFonts w:ascii="Arial" w:eastAsia="Arial" w:hAnsi="Arial" w:cs="Arial"/>
          <w:b/>
          <w:bCs/>
          <w:color w:val="231F20"/>
          <w:spacing w:val="-1"/>
          <w:position w:val="-1"/>
          <w:sz w:val="20"/>
          <w:szCs w:val="20"/>
        </w:rPr>
        <w:t xml:space="preserve"> £10,000,000</w:t>
      </w:r>
    </w:p>
    <w:p w14:paraId="78219D1B" w14:textId="77777777" w:rsidR="00B139B6" w:rsidRDefault="00B139B6" w:rsidP="00B5044E">
      <w:pPr>
        <w:shd w:val="clear" w:color="auto" w:fill="FFFFFF"/>
        <w:spacing w:before="36" w:line="203" w:lineRule="exact"/>
        <w:ind w:left="720" w:right="-20"/>
        <w:rPr>
          <w:rFonts w:ascii="Arial" w:eastAsia="Arial" w:hAnsi="Arial" w:cs="Arial"/>
          <w:b/>
          <w:bCs/>
          <w:color w:val="231F20"/>
          <w:spacing w:val="-1"/>
          <w:position w:val="-1"/>
          <w:sz w:val="20"/>
          <w:szCs w:val="20"/>
        </w:rPr>
      </w:pPr>
    </w:p>
    <w:p w14:paraId="3C950F3E" w14:textId="77777777" w:rsidR="00B139B6" w:rsidRDefault="00B139B6" w:rsidP="00B5044E">
      <w:pPr>
        <w:shd w:val="clear" w:color="auto" w:fill="FFFFFF"/>
        <w:spacing w:before="36" w:line="203" w:lineRule="exact"/>
        <w:ind w:left="720" w:right="-20"/>
        <w:rPr>
          <w:rFonts w:ascii="Arial" w:eastAsia="Arial" w:hAnsi="Arial" w:cs="Arial"/>
          <w:color w:val="231F20"/>
          <w:spacing w:val="-1"/>
          <w:position w:val="-1"/>
          <w:sz w:val="20"/>
          <w:szCs w:val="20"/>
        </w:rPr>
      </w:pPr>
      <w:r w:rsidRPr="00B139B6">
        <w:rPr>
          <w:rFonts w:ascii="Arial" w:eastAsia="Arial" w:hAnsi="Arial" w:cs="Arial"/>
          <w:color w:val="231F20"/>
          <w:spacing w:val="-1"/>
          <w:position w:val="-1"/>
          <w:sz w:val="20"/>
          <w:szCs w:val="20"/>
        </w:rPr>
        <w:t>The insurance against loss of or damage to Plant and Material and Equipment is to include cover for Plant and Material provided by the Client for an amount of</w:t>
      </w:r>
      <w:r>
        <w:rPr>
          <w:rFonts w:ascii="Arial" w:eastAsia="Arial" w:hAnsi="Arial" w:cs="Arial"/>
          <w:b/>
          <w:bCs/>
          <w:color w:val="231F20"/>
          <w:spacing w:val="-1"/>
          <w:position w:val="-1"/>
          <w:sz w:val="20"/>
          <w:szCs w:val="20"/>
        </w:rPr>
        <w:t xml:space="preserve"> £2,000,000</w:t>
      </w:r>
    </w:p>
    <w:p w14:paraId="3D768FDF" w14:textId="77777777" w:rsidR="001B1E64" w:rsidRDefault="001B1E64" w:rsidP="00B5044E">
      <w:pPr>
        <w:shd w:val="clear" w:color="auto" w:fill="FFFFFF"/>
        <w:spacing w:before="36" w:line="203" w:lineRule="exact"/>
        <w:ind w:right="-20"/>
        <w:rPr>
          <w:rFonts w:ascii="Arial" w:eastAsia="Arial" w:hAnsi="Arial" w:cs="Arial"/>
          <w:color w:val="231F20"/>
          <w:spacing w:val="-1"/>
          <w:position w:val="-1"/>
          <w:sz w:val="20"/>
          <w:szCs w:val="20"/>
        </w:rPr>
      </w:pPr>
    </w:p>
    <w:p w14:paraId="087A2965" w14:textId="77777777" w:rsidR="001232DD" w:rsidRDefault="001232DD" w:rsidP="00B5044E">
      <w:pPr>
        <w:shd w:val="clear" w:color="auto" w:fill="FFFFFF"/>
        <w:spacing w:before="36" w:line="203" w:lineRule="exact"/>
        <w:ind w:right="-20"/>
        <w:rPr>
          <w:rFonts w:ascii="Arial" w:eastAsia="Arial" w:hAnsi="Arial" w:cs="Arial"/>
          <w:color w:val="231F20"/>
          <w:spacing w:val="-1"/>
          <w:position w:val="-1"/>
          <w:sz w:val="20"/>
          <w:szCs w:val="20"/>
        </w:rPr>
      </w:pPr>
      <w:r>
        <w:rPr>
          <w:rFonts w:ascii="Arial" w:eastAsia="Arial" w:hAnsi="Arial" w:cs="Arial"/>
          <w:color w:val="231F20"/>
          <w:spacing w:val="-1"/>
          <w:position w:val="-1"/>
          <w:sz w:val="20"/>
          <w:szCs w:val="20"/>
        </w:rPr>
        <w:tab/>
        <w:t xml:space="preserve">The client provides these insurances for the insurance table </w:t>
      </w:r>
    </w:p>
    <w:p w14:paraId="5192B0D4" w14:textId="77777777" w:rsidR="001232DD" w:rsidRDefault="001232DD" w:rsidP="00B5044E">
      <w:pPr>
        <w:numPr>
          <w:ilvl w:val="0"/>
          <w:numId w:val="45"/>
        </w:numPr>
        <w:shd w:val="clear" w:color="auto" w:fill="FFFFFF"/>
        <w:spacing w:before="36" w:line="203" w:lineRule="exact"/>
        <w:ind w:right="-20"/>
        <w:rPr>
          <w:rFonts w:ascii="Arial" w:eastAsia="Arial" w:hAnsi="Arial" w:cs="Arial"/>
          <w:b/>
          <w:bCs/>
          <w:color w:val="231F20"/>
          <w:spacing w:val="-1"/>
          <w:position w:val="-1"/>
          <w:sz w:val="20"/>
          <w:szCs w:val="20"/>
        </w:rPr>
      </w:pPr>
      <w:r>
        <w:rPr>
          <w:rFonts w:ascii="Arial" w:eastAsia="Arial" w:hAnsi="Arial" w:cs="Arial"/>
          <w:color w:val="231F20"/>
          <w:spacing w:val="-1"/>
          <w:position w:val="-1"/>
          <w:sz w:val="20"/>
          <w:szCs w:val="20"/>
        </w:rPr>
        <w:t xml:space="preserve">Insurance against </w:t>
      </w:r>
      <w:r w:rsidRPr="007A5F97">
        <w:rPr>
          <w:rFonts w:ascii="Arial" w:eastAsia="Arial" w:hAnsi="Arial" w:cs="Arial"/>
          <w:b/>
          <w:bCs/>
          <w:color w:val="231F20"/>
          <w:spacing w:val="-1"/>
          <w:position w:val="-1"/>
          <w:sz w:val="20"/>
          <w:szCs w:val="20"/>
        </w:rPr>
        <w:t xml:space="preserve">loss of damage caused by the Contractor to the </w:t>
      </w:r>
      <w:r w:rsidR="007A5F97" w:rsidRPr="007A5F97">
        <w:rPr>
          <w:rFonts w:ascii="Arial" w:eastAsia="Arial" w:hAnsi="Arial" w:cs="Arial"/>
          <w:b/>
          <w:bCs/>
          <w:color w:val="231F20"/>
          <w:spacing w:val="-1"/>
          <w:position w:val="-1"/>
          <w:sz w:val="20"/>
          <w:szCs w:val="20"/>
        </w:rPr>
        <w:t>Affected Property and other buildings and structures owned or occupied by the Client, Plant and Material</w:t>
      </w:r>
    </w:p>
    <w:p w14:paraId="03968425" w14:textId="77777777" w:rsidR="007A5F97" w:rsidRDefault="007A5F97" w:rsidP="00B5044E">
      <w:pPr>
        <w:shd w:val="clear" w:color="auto" w:fill="FFFFFF"/>
        <w:spacing w:before="36" w:line="203" w:lineRule="exact"/>
        <w:ind w:left="1080" w:right="-20"/>
        <w:rPr>
          <w:rFonts w:ascii="Arial" w:eastAsia="Arial" w:hAnsi="Arial" w:cs="Arial"/>
          <w:b/>
          <w:bCs/>
          <w:color w:val="231F20"/>
          <w:spacing w:val="-1"/>
          <w:position w:val="-1"/>
          <w:sz w:val="20"/>
          <w:szCs w:val="20"/>
        </w:rPr>
      </w:pPr>
    </w:p>
    <w:p w14:paraId="40582BB9" w14:textId="77777777" w:rsidR="007A5F97" w:rsidRDefault="007A5F97" w:rsidP="00B5044E">
      <w:pPr>
        <w:shd w:val="clear" w:color="auto" w:fill="FFFFFF"/>
        <w:spacing w:before="36" w:line="203" w:lineRule="exact"/>
        <w:ind w:left="1080" w:right="-20"/>
        <w:rPr>
          <w:rFonts w:ascii="Arial" w:eastAsia="Arial" w:hAnsi="Arial" w:cs="Arial"/>
          <w:b/>
          <w:bCs/>
          <w:color w:val="231F20"/>
          <w:spacing w:val="-1"/>
          <w:position w:val="-1"/>
          <w:sz w:val="20"/>
          <w:szCs w:val="20"/>
        </w:rPr>
      </w:pPr>
      <w:r w:rsidRPr="007A5F97">
        <w:rPr>
          <w:rFonts w:ascii="Arial" w:eastAsia="Arial" w:hAnsi="Arial" w:cs="Arial"/>
          <w:color w:val="231F20"/>
          <w:spacing w:val="-1"/>
          <w:position w:val="-1"/>
          <w:sz w:val="20"/>
          <w:szCs w:val="20"/>
        </w:rPr>
        <w:t>Minimum amount of cover</w:t>
      </w:r>
      <w:r>
        <w:rPr>
          <w:rFonts w:ascii="Arial" w:eastAsia="Arial" w:hAnsi="Arial" w:cs="Arial"/>
          <w:b/>
          <w:bCs/>
          <w:color w:val="231F20"/>
          <w:spacing w:val="-1"/>
          <w:position w:val="-1"/>
          <w:sz w:val="20"/>
          <w:szCs w:val="20"/>
        </w:rPr>
        <w:t xml:space="preserve"> is £XX million</w:t>
      </w:r>
    </w:p>
    <w:p w14:paraId="11923F76" w14:textId="77777777" w:rsidR="007A5F97" w:rsidRDefault="007A5F97" w:rsidP="00B5044E">
      <w:pPr>
        <w:shd w:val="clear" w:color="auto" w:fill="FFFFFF"/>
        <w:spacing w:before="36" w:line="203" w:lineRule="exact"/>
        <w:ind w:left="1080" w:right="-20"/>
        <w:rPr>
          <w:rFonts w:ascii="Arial" w:eastAsia="Arial" w:hAnsi="Arial" w:cs="Arial"/>
          <w:b/>
          <w:bCs/>
          <w:color w:val="231F20"/>
          <w:spacing w:val="-1"/>
          <w:position w:val="-1"/>
          <w:sz w:val="20"/>
          <w:szCs w:val="20"/>
        </w:rPr>
      </w:pPr>
    </w:p>
    <w:p w14:paraId="329950E2" w14:textId="77777777" w:rsidR="007A5F97" w:rsidRDefault="007A5F97" w:rsidP="00B5044E">
      <w:pPr>
        <w:shd w:val="clear" w:color="auto" w:fill="FFFFFF"/>
        <w:spacing w:before="36" w:line="203" w:lineRule="exact"/>
        <w:ind w:left="1080" w:right="-20"/>
        <w:rPr>
          <w:rFonts w:ascii="Arial" w:eastAsia="Arial" w:hAnsi="Arial" w:cs="Arial"/>
          <w:b/>
          <w:bCs/>
          <w:color w:val="231F20"/>
          <w:spacing w:val="-1"/>
          <w:position w:val="-1"/>
          <w:sz w:val="20"/>
          <w:szCs w:val="20"/>
        </w:rPr>
      </w:pPr>
      <w:r w:rsidRPr="007A5F97">
        <w:rPr>
          <w:rFonts w:ascii="Arial" w:eastAsia="Arial" w:hAnsi="Arial" w:cs="Arial"/>
          <w:color w:val="231F20"/>
          <w:spacing w:val="-1"/>
          <w:position w:val="-1"/>
          <w:sz w:val="20"/>
          <w:szCs w:val="20"/>
        </w:rPr>
        <w:t>The deductibles are</w:t>
      </w:r>
      <w:r>
        <w:rPr>
          <w:rFonts w:ascii="Arial" w:eastAsia="Arial" w:hAnsi="Arial" w:cs="Arial"/>
          <w:b/>
          <w:bCs/>
          <w:color w:val="231F20"/>
          <w:spacing w:val="-1"/>
          <w:position w:val="-1"/>
          <w:sz w:val="20"/>
          <w:szCs w:val="20"/>
        </w:rPr>
        <w:t xml:space="preserve"> £X</w:t>
      </w:r>
    </w:p>
    <w:p w14:paraId="3EC0BEBA" w14:textId="77777777" w:rsidR="007A5F97" w:rsidRDefault="007A5F97" w:rsidP="00B5044E">
      <w:pPr>
        <w:shd w:val="clear" w:color="auto" w:fill="FFFFFF"/>
        <w:spacing w:before="36" w:line="203" w:lineRule="exact"/>
        <w:ind w:left="1080" w:right="-20"/>
        <w:rPr>
          <w:rFonts w:ascii="Arial" w:eastAsia="Arial" w:hAnsi="Arial" w:cs="Arial"/>
          <w:b/>
          <w:bCs/>
          <w:color w:val="231F20"/>
          <w:spacing w:val="-1"/>
          <w:position w:val="-1"/>
          <w:sz w:val="20"/>
          <w:szCs w:val="20"/>
        </w:rPr>
      </w:pPr>
    </w:p>
    <w:p w14:paraId="0361AA22" w14:textId="77777777" w:rsidR="007A5F97" w:rsidRPr="007A5F97" w:rsidRDefault="007A5F97" w:rsidP="00B5044E">
      <w:pPr>
        <w:shd w:val="clear" w:color="auto" w:fill="D9D9D9"/>
        <w:spacing w:before="36" w:line="203" w:lineRule="exact"/>
        <w:ind w:right="-20"/>
        <w:rPr>
          <w:rFonts w:ascii="Arial" w:eastAsia="Arial" w:hAnsi="Arial" w:cs="Arial"/>
          <w:b/>
          <w:bCs/>
          <w:color w:val="231F20"/>
          <w:spacing w:val="-1"/>
          <w:position w:val="-1"/>
          <w:sz w:val="20"/>
          <w:szCs w:val="20"/>
        </w:rPr>
      </w:pPr>
      <w:r>
        <w:rPr>
          <w:rFonts w:ascii="Arial" w:eastAsia="Arial" w:hAnsi="Arial" w:cs="Arial"/>
          <w:b/>
          <w:bCs/>
          <w:color w:val="231F20"/>
          <w:spacing w:val="-1"/>
          <w:position w:val="-1"/>
          <w:sz w:val="20"/>
          <w:szCs w:val="20"/>
        </w:rPr>
        <w:t xml:space="preserve">Resolving and avoiding disputes </w:t>
      </w:r>
    </w:p>
    <w:p w14:paraId="54C8958B" w14:textId="77777777" w:rsidR="00180C4A" w:rsidRDefault="00180C4A" w:rsidP="00B417A5">
      <w:pPr>
        <w:spacing w:before="36" w:line="203" w:lineRule="exact"/>
        <w:ind w:right="-20"/>
        <w:rPr>
          <w:rFonts w:ascii="Arial" w:eastAsia="Arial" w:hAnsi="Arial" w:cs="Arial"/>
          <w:color w:val="231F20"/>
          <w:spacing w:val="-1"/>
          <w:position w:val="-1"/>
          <w:sz w:val="18"/>
          <w:szCs w:val="18"/>
        </w:rPr>
      </w:pPr>
    </w:p>
    <w:p w14:paraId="2E1DE25E" w14:textId="77777777" w:rsidR="00180C4A" w:rsidRDefault="007A5F97" w:rsidP="00180C4A">
      <w:pPr>
        <w:spacing w:line="200" w:lineRule="exact"/>
        <w:ind w:left="993"/>
        <w:rPr>
          <w:rFonts w:ascii="Arial" w:eastAsia="Arial" w:hAnsi="Arial" w:cs="Arial"/>
          <w:b/>
          <w:bCs/>
          <w:color w:val="231F20"/>
          <w:spacing w:val="2"/>
          <w:sz w:val="20"/>
          <w:szCs w:val="20"/>
        </w:rPr>
      </w:pPr>
      <w:r w:rsidRPr="007A5F97">
        <w:rPr>
          <w:rFonts w:ascii="Arial" w:eastAsia="Arial" w:hAnsi="Arial" w:cs="Arial"/>
          <w:color w:val="231F20"/>
          <w:spacing w:val="2"/>
          <w:sz w:val="20"/>
          <w:szCs w:val="20"/>
        </w:rPr>
        <w:lastRenderedPageBreak/>
        <w:t xml:space="preserve">The tribunal is </w:t>
      </w:r>
      <w:r w:rsidRPr="007A5F97">
        <w:rPr>
          <w:rFonts w:ascii="Arial" w:eastAsia="Arial" w:hAnsi="Arial" w:cs="Arial"/>
          <w:b/>
          <w:bCs/>
          <w:color w:val="231F20"/>
          <w:spacing w:val="2"/>
          <w:sz w:val="20"/>
          <w:szCs w:val="20"/>
        </w:rPr>
        <w:t>Arbitration</w:t>
      </w:r>
    </w:p>
    <w:p w14:paraId="4B820711" w14:textId="77777777" w:rsidR="007A5F97" w:rsidRDefault="007A5F97" w:rsidP="00180C4A">
      <w:pPr>
        <w:spacing w:line="200" w:lineRule="exact"/>
        <w:ind w:left="993"/>
        <w:rPr>
          <w:rFonts w:ascii="Arial" w:eastAsia="Arial" w:hAnsi="Arial" w:cs="Arial"/>
          <w:b/>
          <w:bCs/>
          <w:color w:val="231F20"/>
          <w:spacing w:val="2"/>
          <w:sz w:val="20"/>
          <w:szCs w:val="20"/>
        </w:rPr>
      </w:pPr>
      <w:r w:rsidRPr="00E32635">
        <w:rPr>
          <w:rFonts w:ascii="Arial" w:eastAsia="Arial" w:hAnsi="Arial" w:cs="Arial"/>
          <w:color w:val="231F20"/>
          <w:spacing w:val="2"/>
          <w:sz w:val="20"/>
          <w:szCs w:val="20"/>
        </w:rPr>
        <w:t>The arbitrator procedure is</w:t>
      </w:r>
      <w:r>
        <w:rPr>
          <w:rFonts w:ascii="Arial" w:eastAsia="Arial" w:hAnsi="Arial" w:cs="Arial"/>
          <w:b/>
          <w:bCs/>
          <w:color w:val="231F20"/>
          <w:spacing w:val="2"/>
          <w:sz w:val="20"/>
          <w:szCs w:val="20"/>
        </w:rPr>
        <w:t xml:space="preserve"> The latest version of the Institution of Civil Engineers Arbitration Procedures in force when the arbi</w:t>
      </w:r>
      <w:r w:rsidR="00E32635">
        <w:rPr>
          <w:rFonts w:ascii="Arial" w:eastAsia="Arial" w:hAnsi="Arial" w:cs="Arial"/>
          <w:b/>
          <w:bCs/>
          <w:color w:val="231F20"/>
          <w:spacing w:val="2"/>
          <w:sz w:val="20"/>
          <w:szCs w:val="20"/>
        </w:rPr>
        <w:t>trator  is appointed</w:t>
      </w:r>
    </w:p>
    <w:p w14:paraId="5655E5A0" w14:textId="77777777" w:rsidR="00E32635" w:rsidRDefault="00E32635" w:rsidP="00180C4A">
      <w:pPr>
        <w:spacing w:line="200" w:lineRule="exact"/>
        <w:ind w:left="993"/>
        <w:rPr>
          <w:rFonts w:ascii="Arial" w:eastAsia="Arial" w:hAnsi="Arial" w:cs="Arial"/>
          <w:b/>
          <w:bCs/>
          <w:color w:val="231F20"/>
          <w:spacing w:val="2"/>
          <w:sz w:val="20"/>
          <w:szCs w:val="20"/>
        </w:rPr>
      </w:pPr>
    </w:p>
    <w:p w14:paraId="38570BC9" w14:textId="77777777" w:rsidR="00E32635" w:rsidRDefault="00E32635" w:rsidP="00180C4A">
      <w:pPr>
        <w:spacing w:line="200" w:lineRule="exact"/>
        <w:ind w:left="993"/>
        <w:rPr>
          <w:rFonts w:ascii="Arial" w:eastAsia="Arial" w:hAnsi="Arial" w:cs="Arial"/>
          <w:b/>
          <w:bCs/>
          <w:color w:val="231F20"/>
          <w:spacing w:val="2"/>
          <w:sz w:val="20"/>
          <w:szCs w:val="20"/>
        </w:rPr>
      </w:pPr>
      <w:r w:rsidRPr="00E32635">
        <w:rPr>
          <w:rFonts w:ascii="Arial" w:eastAsia="Arial" w:hAnsi="Arial" w:cs="Arial"/>
          <w:color w:val="231F20"/>
          <w:spacing w:val="2"/>
          <w:sz w:val="20"/>
          <w:szCs w:val="20"/>
        </w:rPr>
        <w:t>The place where arbitration is to be held is</w:t>
      </w:r>
      <w:r>
        <w:rPr>
          <w:rFonts w:ascii="Arial" w:eastAsia="Arial" w:hAnsi="Arial" w:cs="Arial"/>
          <w:b/>
          <w:bCs/>
          <w:color w:val="231F20"/>
          <w:spacing w:val="2"/>
          <w:sz w:val="20"/>
          <w:szCs w:val="20"/>
        </w:rPr>
        <w:t xml:space="preserve"> London</w:t>
      </w:r>
    </w:p>
    <w:p w14:paraId="7E6BDDA1" w14:textId="77777777" w:rsidR="00E32635" w:rsidRDefault="00E32635" w:rsidP="00180C4A">
      <w:pPr>
        <w:spacing w:line="200" w:lineRule="exact"/>
        <w:ind w:left="993"/>
        <w:rPr>
          <w:rFonts w:ascii="Arial" w:eastAsia="Arial" w:hAnsi="Arial" w:cs="Arial"/>
          <w:b/>
          <w:bCs/>
          <w:color w:val="231F20"/>
          <w:spacing w:val="2"/>
          <w:sz w:val="20"/>
          <w:szCs w:val="20"/>
        </w:rPr>
      </w:pPr>
    </w:p>
    <w:p w14:paraId="0B2271DC" w14:textId="77777777" w:rsidR="00E32635" w:rsidRDefault="00E32635" w:rsidP="00180C4A">
      <w:pPr>
        <w:spacing w:line="200" w:lineRule="exact"/>
        <w:ind w:left="993"/>
        <w:rPr>
          <w:rFonts w:ascii="Arial" w:eastAsia="Arial" w:hAnsi="Arial" w:cs="Arial"/>
          <w:b/>
          <w:bCs/>
          <w:color w:val="231F20"/>
          <w:spacing w:val="2"/>
          <w:sz w:val="20"/>
          <w:szCs w:val="20"/>
        </w:rPr>
      </w:pPr>
      <w:r w:rsidRPr="00E32635">
        <w:rPr>
          <w:rFonts w:ascii="Arial" w:eastAsia="Arial" w:hAnsi="Arial" w:cs="Arial"/>
          <w:color w:val="231F20"/>
          <w:spacing w:val="2"/>
          <w:sz w:val="20"/>
          <w:szCs w:val="20"/>
        </w:rPr>
        <w:t>The person or organisation who will choose an arbitrator if the Parties cannot agree a choice of if the arbitration procedure does not state who selects an arbitrator is</w:t>
      </w:r>
      <w:r>
        <w:rPr>
          <w:rFonts w:ascii="Arial" w:eastAsia="Arial" w:hAnsi="Arial" w:cs="Arial"/>
          <w:b/>
          <w:bCs/>
          <w:color w:val="231F20"/>
          <w:spacing w:val="2"/>
          <w:sz w:val="20"/>
          <w:szCs w:val="20"/>
        </w:rPr>
        <w:t xml:space="preserve"> the Institution of Civil Engineers, London</w:t>
      </w:r>
    </w:p>
    <w:p w14:paraId="4376CEE0" w14:textId="77777777" w:rsidR="00E32635" w:rsidRPr="00586826" w:rsidRDefault="00E32635" w:rsidP="00180C4A">
      <w:pPr>
        <w:spacing w:line="200" w:lineRule="exact"/>
        <w:ind w:left="993"/>
        <w:rPr>
          <w:rFonts w:ascii="Arial" w:eastAsia="Arial" w:hAnsi="Arial" w:cs="Arial"/>
          <w:color w:val="231F20"/>
          <w:spacing w:val="2"/>
          <w:sz w:val="20"/>
          <w:szCs w:val="20"/>
        </w:rPr>
      </w:pPr>
    </w:p>
    <w:p w14:paraId="3FEB4BEE" w14:textId="77777777" w:rsidR="00E32635" w:rsidRDefault="00E32635" w:rsidP="00180C4A">
      <w:pPr>
        <w:spacing w:line="200" w:lineRule="exact"/>
        <w:ind w:left="993"/>
        <w:rPr>
          <w:rFonts w:ascii="Arial" w:eastAsia="Arial" w:hAnsi="Arial" w:cs="Arial"/>
          <w:b/>
          <w:bCs/>
          <w:color w:val="231F20"/>
          <w:spacing w:val="2"/>
          <w:sz w:val="20"/>
          <w:szCs w:val="20"/>
        </w:rPr>
      </w:pPr>
      <w:r w:rsidRPr="00586826">
        <w:rPr>
          <w:rFonts w:ascii="Arial" w:eastAsia="Arial" w:hAnsi="Arial" w:cs="Arial"/>
          <w:color w:val="231F20"/>
          <w:spacing w:val="2"/>
          <w:sz w:val="20"/>
          <w:szCs w:val="20"/>
        </w:rPr>
        <w:t>The Senior Representatives of the Client are</w:t>
      </w:r>
      <w:r>
        <w:rPr>
          <w:rFonts w:ascii="Arial" w:eastAsia="Arial" w:hAnsi="Arial" w:cs="Arial"/>
          <w:b/>
          <w:bCs/>
          <w:color w:val="231F20"/>
          <w:spacing w:val="2"/>
          <w:sz w:val="20"/>
          <w:szCs w:val="20"/>
        </w:rPr>
        <w:t xml:space="preserve"> Name Mr Huw Percy</w:t>
      </w:r>
    </w:p>
    <w:p w14:paraId="40CCBA29" w14:textId="77777777" w:rsidR="00E32635" w:rsidRDefault="00E32635" w:rsidP="00180C4A">
      <w:pPr>
        <w:spacing w:line="200" w:lineRule="exact"/>
        <w:ind w:left="993"/>
        <w:rPr>
          <w:rFonts w:ascii="Arial" w:eastAsia="Arial" w:hAnsi="Arial" w:cs="Arial"/>
          <w:b/>
          <w:bCs/>
          <w:color w:val="231F20"/>
          <w:spacing w:val="2"/>
          <w:sz w:val="20"/>
          <w:szCs w:val="20"/>
        </w:rPr>
      </w:pPr>
    </w:p>
    <w:p w14:paraId="090E826D" w14:textId="77777777" w:rsidR="00E32635" w:rsidRDefault="00E32635" w:rsidP="00180C4A">
      <w:pPr>
        <w:spacing w:line="200" w:lineRule="exact"/>
        <w:ind w:left="993"/>
        <w:rPr>
          <w:rFonts w:ascii="Arial" w:eastAsia="Arial" w:hAnsi="Arial" w:cs="Arial"/>
          <w:b/>
          <w:bCs/>
          <w:color w:val="231F20"/>
          <w:spacing w:val="2"/>
          <w:sz w:val="20"/>
          <w:szCs w:val="20"/>
        </w:rPr>
      </w:pPr>
      <w:r w:rsidRPr="00586826">
        <w:rPr>
          <w:rFonts w:ascii="Arial" w:eastAsia="Arial" w:hAnsi="Arial" w:cs="Arial"/>
          <w:color w:val="231F20"/>
          <w:spacing w:val="2"/>
          <w:sz w:val="20"/>
          <w:szCs w:val="20"/>
        </w:rPr>
        <w:t xml:space="preserve">Address for </w:t>
      </w:r>
      <w:r w:rsidR="00586826" w:rsidRPr="00586826">
        <w:rPr>
          <w:rFonts w:ascii="Arial" w:eastAsia="Arial" w:hAnsi="Arial" w:cs="Arial"/>
          <w:color w:val="231F20"/>
          <w:spacing w:val="2"/>
          <w:sz w:val="20"/>
          <w:szCs w:val="20"/>
        </w:rPr>
        <w:t>communications</w:t>
      </w:r>
      <w:r w:rsidR="00586826">
        <w:rPr>
          <w:rFonts w:ascii="Arial" w:eastAsia="Arial" w:hAnsi="Arial" w:cs="Arial"/>
          <w:b/>
          <w:bCs/>
          <w:color w:val="231F20"/>
          <w:spacing w:val="2"/>
          <w:sz w:val="20"/>
          <w:szCs w:val="20"/>
        </w:rPr>
        <w:t xml:space="preserve"> – Isle of Anglesey County Council, Council Offices, Llangefni, LL77 7TW</w:t>
      </w:r>
    </w:p>
    <w:p w14:paraId="0CAE46AC" w14:textId="77777777" w:rsidR="00E359A0" w:rsidRDefault="00E359A0" w:rsidP="00180C4A">
      <w:pPr>
        <w:spacing w:line="200" w:lineRule="exact"/>
        <w:ind w:left="993"/>
        <w:rPr>
          <w:rFonts w:ascii="Arial" w:eastAsia="Arial" w:hAnsi="Arial" w:cs="Arial"/>
          <w:b/>
          <w:bCs/>
          <w:color w:val="231F20"/>
          <w:spacing w:val="2"/>
          <w:sz w:val="20"/>
          <w:szCs w:val="20"/>
        </w:rPr>
      </w:pPr>
    </w:p>
    <w:p w14:paraId="14D9FB5F" w14:textId="77777777" w:rsidR="00E359A0" w:rsidRDefault="00E359A0" w:rsidP="00180C4A">
      <w:pPr>
        <w:spacing w:line="200" w:lineRule="exact"/>
        <w:ind w:left="993"/>
        <w:rPr>
          <w:rFonts w:ascii="Arial" w:eastAsia="Arial" w:hAnsi="Arial" w:cs="Arial"/>
          <w:b/>
          <w:bCs/>
          <w:color w:val="231F20"/>
          <w:spacing w:val="2"/>
          <w:sz w:val="20"/>
          <w:szCs w:val="20"/>
        </w:rPr>
      </w:pPr>
      <w:r w:rsidRPr="00E359A0">
        <w:rPr>
          <w:rFonts w:ascii="Arial" w:eastAsia="Arial" w:hAnsi="Arial" w:cs="Arial"/>
          <w:color w:val="231F20"/>
          <w:spacing w:val="2"/>
          <w:sz w:val="20"/>
          <w:szCs w:val="20"/>
        </w:rPr>
        <w:t>Address for electronic communications</w:t>
      </w:r>
      <w:r>
        <w:rPr>
          <w:rFonts w:ascii="Arial" w:eastAsia="Arial" w:hAnsi="Arial" w:cs="Arial"/>
          <w:b/>
          <w:bCs/>
          <w:color w:val="231F20"/>
          <w:spacing w:val="2"/>
          <w:sz w:val="20"/>
          <w:szCs w:val="20"/>
        </w:rPr>
        <w:t xml:space="preserve"> </w:t>
      </w:r>
      <w:hyperlink r:id="rId13" w:history="1">
        <w:r w:rsidRPr="00024857">
          <w:rPr>
            <w:rStyle w:val="Hyperlink"/>
            <w:rFonts w:ascii="Arial" w:eastAsia="Arial" w:hAnsi="Arial" w:cs="Arial"/>
            <w:b/>
            <w:bCs/>
            <w:spacing w:val="2"/>
            <w:sz w:val="20"/>
            <w:szCs w:val="20"/>
          </w:rPr>
          <w:t>HuwPercy@ynysmon.llyw.cymru</w:t>
        </w:r>
      </w:hyperlink>
    </w:p>
    <w:p w14:paraId="098D188C" w14:textId="77777777" w:rsidR="00E359A0" w:rsidRDefault="00E359A0" w:rsidP="00180C4A">
      <w:pPr>
        <w:spacing w:line="200" w:lineRule="exact"/>
        <w:ind w:left="993"/>
        <w:rPr>
          <w:rFonts w:ascii="Arial" w:eastAsia="Arial" w:hAnsi="Arial" w:cs="Arial"/>
          <w:b/>
          <w:bCs/>
          <w:color w:val="231F20"/>
          <w:spacing w:val="2"/>
          <w:sz w:val="20"/>
          <w:szCs w:val="20"/>
        </w:rPr>
      </w:pPr>
    </w:p>
    <w:p w14:paraId="04F36CB5" w14:textId="77777777" w:rsidR="00E359A0" w:rsidRDefault="00E359A0" w:rsidP="00180C4A">
      <w:pPr>
        <w:spacing w:line="200" w:lineRule="exact"/>
        <w:ind w:left="993"/>
        <w:rPr>
          <w:rFonts w:ascii="Arial" w:eastAsia="Arial" w:hAnsi="Arial" w:cs="Arial"/>
          <w:b/>
          <w:bCs/>
          <w:color w:val="231F20"/>
          <w:spacing w:val="2"/>
          <w:sz w:val="20"/>
          <w:szCs w:val="20"/>
        </w:rPr>
      </w:pPr>
      <w:r>
        <w:rPr>
          <w:rFonts w:ascii="Arial" w:eastAsia="Arial" w:hAnsi="Arial" w:cs="Arial"/>
          <w:b/>
          <w:bCs/>
          <w:color w:val="231F20"/>
          <w:spacing w:val="2"/>
          <w:sz w:val="20"/>
          <w:szCs w:val="20"/>
        </w:rPr>
        <w:t>Name (2) are Gethin Gilford</w:t>
      </w:r>
    </w:p>
    <w:p w14:paraId="099E17ED" w14:textId="77777777" w:rsidR="00E359A0" w:rsidRDefault="00E359A0" w:rsidP="00180C4A">
      <w:pPr>
        <w:spacing w:line="200" w:lineRule="exact"/>
        <w:ind w:left="993"/>
        <w:rPr>
          <w:rFonts w:ascii="Arial" w:eastAsia="Arial" w:hAnsi="Arial" w:cs="Arial"/>
          <w:b/>
          <w:bCs/>
          <w:color w:val="231F20"/>
          <w:spacing w:val="2"/>
          <w:sz w:val="20"/>
          <w:szCs w:val="20"/>
        </w:rPr>
      </w:pPr>
    </w:p>
    <w:p w14:paraId="11088D1B" w14:textId="77777777" w:rsidR="00E359A0" w:rsidRDefault="00E359A0" w:rsidP="00E359A0">
      <w:pPr>
        <w:spacing w:line="200" w:lineRule="exact"/>
        <w:ind w:left="993"/>
        <w:rPr>
          <w:rFonts w:ascii="Arial" w:eastAsia="Arial" w:hAnsi="Arial" w:cs="Arial"/>
          <w:b/>
          <w:bCs/>
          <w:color w:val="231F20"/>
          <w:spacing w:val="2"/>
          <w:sz w:val="20"/>
          <w:szCs w:val="20"/>
        </w:rPr>
      </w:pPr>
      <w:r w:rsidRPr="00586826">
        <w:rPr>
          <w:rFonts w:ascii="Arial" w:eastAsia="Arial" w:hAnsi="Arial" w:cs="Arial"/>
          <w:color w:val="231F20"/>
          <w:spacing w:val="2"/>
          <w:sz w:val="20"/>
          <w:szCs w:val="20"/>
        </w:rPr>
        <w:t>Address for communications</w:t>
      </w:r>
      <w:r>
        <w:rPr>
          <w:rFonts w:ascii="Arial" w:eastAsia="Arial" w:hAnsi="Arial" w:cs="Arial"/>
          <w:b/>
          <w:bCs/>
          <w:color w:val="231F20"/>
          <w:spacing w:val="2"/>
          <w:sz w:val="20"/>
          <w:szCs w:val="20"/>
        </w:rPr>
        <w:t xml:space="preserve"> – Isle of Anglesey County Council, Council Offices, Llangefni, LL77 7TW</w:t>
      </w:r>
    </w:p>
    <w:p w14:paraId="101A0C85" w14:textId="77777777" w:rsidR="00E359A0" w:rsidRDefault="00E359A0" w:rsidP="00E359A0">
      <w:pPr>
        <w:spacing w:line="200" w:lineRule="exact"/>
        <w:ind w:left="993"/>
        <w:rPr>
          <w:rFonts w:ascii="Arial" w:eastAsia="Arial" w:hAnsi="Arial" w:cs="Arial"/>
          <w:b/>
          <w:bCs/>
          <w:color w:val="231F20"/>
          <w:spacing w:val="2"/>
          <w:sz w:val="20"/>
          <w:szCs w:val="20"/>
        </w:rPr>
      </w:pPr>
    </w:p>
    <w:p w14:paraId="525EF746" w14:textId="77777777" w:rsidR="00E359A0" w:rsidRDefault="00E359A0" w:rsidP="00E359A0">
      <w:pPr>
        <w:spacing w:line="200" w:lineRule="exact"/>
        <w:ind w:left="993"/>
        <w:rPr>
          <w:rFonts w:ascii="Arial" w:eastAsia="Arial" w:hAnsi="Arial" w:cs="Arial"/>
          <w:b/>
          <w:bCs/>
          <w:color w:val="231F20"/>
          <w:spacing w:val="2"/>
          <w:sz w:val="20"/>
          <w:szCs w:val="20"/>
        </w:rPr>
      </w:pPr>
      <w:r w:rsidRPr="00E359A0">
        <w:rPr>
          <w:rFonts w:ascii="Arial" w:eastAsia="Arial" w:hAnsi="Arial" w:cs="Arial"/>
          <w:color w:val="231F20"/>
          <w:spacing w:val="2"/>
          <w:sz w:val="20"/>
          <w:szCs w:val="20"/>
        </w:rPr>
        <w:t>Address for electronic communications</w:t>
      </w:r>
      <w:r>
        <w:rPr>
          <w:rFonts w:ascii="Arial" w:eastAsia="Arial" w:hAnsi="Arial" w:cs="Arial"/>
          <w:b/>
          <w:bCs/>
          <w:color w:val="231F20"/>
          <w:spacing w:val="2"/>
          <w:sz w:val="20"/>
          <w:szCs w:val="20"/>
        </w:rPr>
        <w:t xml:space="preserve"> </w:t>
      </w:r>
      <w:hyperlink r:id="rId14" w:history="1">
        <w:r w:rsidRPr="00024857">
          <w:rPr>
            <w:rStyle w:val="Hyperlink"/>
            <w:rFonts w:ascii="Arial" w:eastAsia="Arial" w:hAnsi="Arial" w:cs="Arial"/>
            <w:b/>
            <w:bCs/>
            <w:spacing w:val="2"/>
            <w:sz w:val="20"/>
            <w:szCs w:val="20"/>
          </w:rPr>
          <w:t>GethinGilford@ynysmon.llyw.cymru</w:t>
        </w:r>
      </w:hyperlink>
    </w:p>
    <w:p w14:paraId="204111AC" w14:textId="77777777" w:rsidR="00E359A0" w:rsidRPr="00E359A0" w:rsidRDefault="00E359A0" w:rsidP="00180C4A">
      <w:pPr>
        <w:spacing w:line="200" w:lineRule="exact"/>
        <w:ind w:left="993"/>
        <w:rPr>
          <w:rFonts w:ascii="Arial" w:eastAsia="Arial" w:hAnsi="Arial" w:cs="Arial"/>
          <w:color w:val="231F20"/>
          <w:spacing w:val="2"/>
          <w:sz w:val="20"/>
          <w:szCs w:val="20"/>
        </w:rPr>
      </w:pPr>
    </w:p>
    <w:p w14:paraId="7B4FB3C5" w14:textId="77777777" w:rsidR="00E359A0" w:rsidRDefault="00E359A0" w:rsidP="00180C4A">
      <w:pPr>
        <w:spacing w:line="200" w:lineRule="exact"/>
        <w:ind w:left="993"/>
        <w:rPr>
          <w:rFonts w:ascii="Arial" w:eastAsia="Arial" w:hAnsi="Arial" w:cs="Arial"/>
          <w:b/>
          <w:bCs/>
          <w:color w:val="231F20"/>
          <w:spacing w:val="2"/>
          <w:sz w:val="20"/>
          <w:szCs w:val="20"/>
        </w:rPr>
      </w:pPr>
      <w:r w:rsidRPr="00E359A0">
        <w:rPr>
          <w:rFonts w:ascii="Arial" w:eastAsia="Arial" w:hAnsi="Arial" w:cs="Arial"/>
          <w:color w:val="231F20"/>
          <w:spacing w:val="2"/>
          <w:sz w:val="20"/>
          <w:szCs w:val="20"/>
        </w:rPr>
        <w:t>The adjudicators</w:t>
      </w:r>
      <w:r>
        <w:rPr>
          <w:rFonts w:ascii="Arial" w:eastAsia="Arial" w:hAnsi="Arial" w:cs="Arial"/>
          <w:b/>
          <w:bCs/>
          <w:color w:val="231F20"/>
          <w:spacing w:val="2"/>
          <w:sz w:val="20"/>
          <w:szCs w:val="20"/>
        </w:rPr>
        <w:t xml:space="preserve"> Name – </w:t>
      </w:r>
    </w:p>
    <w:p w14:paraId="3BB086ED" w14:textId="77777777" w:rsidR="00E359A0" w:rsidRDefault="00E359A0" w:rsidP="00180C4A">
      <w:pPr>
        <w:spacing w:line="200" w:lineRule="exact"/>
        <w:ind w:left="993"/>
        <w:rPr>
          <w:rFonts w:ascii="Arial" w:eastAsia="Arial" w:hAnsi="Arial" w:cs="Arial"/>
          <w:b/>
          <w:bCs/>
          <w:color w:val="231F20"/>
          <w:spacing w:val="2"/>
          <w:sz w:val="20"/>
          <w:szCs w:val="20"/>
        </w:rPr>
      </w:pPr>
    </w:p>
    <w:p w14:paraId="7E34FD66" w14:textId="77777777" w:rsidR="00E359A0" w:rsidRDefault="00E359A0" w:rsidP="00180C4A">
      <w:pPr>
        <w:spacing w:line="200" w:lineRule="exact"/>
        <w:ind w:left="993"/>
        <w:rPr>
          <w:rFonts w:ascii="Arial" w:eastAsia="Arial" w:hAnsi="Arial" w:cs="Arial"/>
          <w:b/>
          <w:bCs/>
          <w:color w:val="231F20"/>
          <w:spacing w:val="2"/>
          <w:sz w:val="20"/>
          <w:szCs w:val="20"/>
        </w:rPr>
      </w:pPr>
      <w:r w:rsidRPr="00E359A0">
        <w:rPr>
          <w:rFonts w:ascii="Arial" w:eastAsia="Arial" w:hAnsi="Arial" w:cs="Arial"/>
          <w:color w:val="231F20"/>
          <w:spacing w:val="2"/>
          <w:sz w:val="20"/>
          <w:szCs w:val="20"/>
        </w:rPr>
        <w:t>Address -</w:t>
      </w:r>
      <w:r>
        <w:rPr>
          <w:rFonts w:ascii="Arial" w:eastAsia="Arial" w:hAnsi="Arial" w:cs="Arial"/>
          <w:b/>
          <w:bCs/>
          <w:color w:val="231F20"/>
          <w:spacing w:val="2"/>
          <w:sz w:val="20"/>
          <w:szCs w:val="20"/>
        </w:rPr>
        <w:t xml:space="preserve"> </w:t>
      </w:r>
      <w:r w:rsidRPr="00E359A0">
        <w:rPr>
          <w:rFonts w:ascii="Arial" w:eastAsia="Arial" w:hAnsi="Arial" w:cs="Arial"/>
          <w:b/>
          <w:bCs/>
          <w:color w:val="231F20"/>
          <w:spacing w:val="2"/>
          <w:sz w:val="20"/>
          <w:szCs w:val="20"/>
        </w:rPr>
        <w:t>1 Great George St, London SW1P 3AA</w:t>
      </w:r>
    </w:p>
    <w:p w14:paraId="51EA20F3" w14:textId="77777777" w:rsidR="00E359A0" w:rsidRDefault="00E359A0" w:rsidP="00180C4A">
      <w:pPr>
        <w:spacing w:line="200" w:lineRule="exact"/>
        <w:ind w:left="993"/>
        <w:rPr>
          <w:rFonts w:ascii="Arial" w:eastAsia="Arial" w:hAnsi="Arial" w:cs="Arial"/>
          <w:b/>
          <w:bCs/>
          <w:color w:val="231F20"/>
          <w:spacing w:val="2"/>
          <w:sz w:val="20"/>
          <w:szCs w:val="20"/>
        </w:rPr>
      </w:pPr>
    </w:p>
    <w:p w14:paraId="1DFEDD86" w14:textId="77777777" w:rsidR="00E359A0" w:rsidRPr="00E359A0" w:rsidRDefault="00E359A0" w:rsidP="00180C4A">
      <w:pPr>
        <w:spacing w:line="200" w:lineRule="exact"/>
        <w:ind w:left="993"/>
        <w:rPr>
          <w:rFonts w:ascii="Arial" w:eastAsia="Arial" w:hAnsi="Arial" w:cs="Arial"/>
          <w:color w:val="231F20"/>
          <w:spacing w:val="2"/>
          <w:sz w:val="20"/>
          <w:szCs w:val="20"/>
        </w:rPr>
      </w:pPr>
      <w:r w:rsidRPr="00E359A0">
        <w:rPr>
          <w:rFonts w:ascii="Arial" w:eastAsia="Arial" w:hAnsi="Arial" w:cs="Arial"/>
          <w:color w:val="231F20"/>
          <w:spacing w:val="2"/>
          <w:sz w:val="20"/>
          <w:szCs w:val="20"/>
        </w:rPr>
        <w:t>Address for electronic communications</w:t>
      </w:r>
    </w:p>
    <w:p w14:paraId="55852FF3" w14:textId="77777777" w:rsidR="00E359A0" w:rsidRDefault="00E359A0" w:rsidP="00180C4A">
      <w:pPr>
        <w:spacing w:line="200" w:lineRule="exact"/>
        <w:ind w:left="993"/>
        <w:rPr>
          <w:rFonts w:ascii="Arial" w:eastAsia="Arial" w:hAnsi="Arial" w:cs="Arial"/>
          <w:b/>
          <w:bCs/>
          <w:color w:val="231F20"/>
          <w:spacing w:val="2"/>
          <w:sz w:val="20"/>
          <w:szCs w:val="20"/>
        </w:rPr>
      </w:pPr>
    </w:p>
    <w:p w14:paraId="718D680C" w14:textId="77777777" w:rsidR="00E359A0" w:rsidRDefault="00E359A0" w:rsidP="00180C4A">
      <w:pPr>
        <w:spacing w:line="200" w:lineRule="exact"/>
        <w:ind w:left="993"/>
        <w:rPr>
          <w:rFonts w:ascii="Arial" w:eastAsia="Arial" w:hAnsi="Arial" w:cs="Arial"/>
          <w:b/>
          <w:bCs/>
          <w:color w:val="231F20"/>
          <w:spacing w:val="2"/>
          <w:sz w:val="20"/>
          <w:szCs w:val="20"/>
        </w:rPr>
      </w:pPr>
      <w:r w:rsidRPr="00E359A0">
        <w:rPr>
          <w:rFonts w:ascii="Arial" w:eastAsia="Arial" w:hAnsi="Arial" w:cs="Arial"/>
          <w:color w:val="231F20"/>
          <w:spacing w:val="2"/>
          <w:sz w:val="20"/>
          <w:szCs w:val="20"/>
        </w:rPr>
        <w:t>The adjudicator nominating body is</w:t>
      </w:r>
      <w:r>
        <w:rPr>
          <w:rFonts w:ascii="Arial" w:eastAsia="Arial" w:hAnsi="Arial" w:cs="Arial"/>
          <w:b/>
          <w:bCs/>
          <w:color w:val="231F20"/>
          <w:spacing w:val="2"/>
          <w:sz w:val="20"/>
          <w:szCs w:val="20"/>
        </w:rPr>
        <w:t xml:space="preserve"> The Institution of Civil Engineers</w:t>
      </w:r>
    </w:p>
    <w:p w14:paraId="58DD8E57" w14:textId="77777777" w:rsidR="00E359A0" w:rsidRDefault="00E359A0" w:rsidP="00180C4A">
      <w:pPr>
        <w:spacing w:line="200" w:lineRule="exact"/>
        <w:ind w:left="993"/>
        <w:rPr>
          <w:rFonts w:ascii="Arial" w:eastAsia="Arial" w:hAnsi="Arial" w:cs="Arial"/>
          <w:b/>
          <w:bCs/>
          <w:color w:val="231F20"/>
          <w:spacing w:val="2"/>
          <w:sz w:val="20"/>
          <w:szCs w:val="20"/>
        </w:rPr>
      </w:pPr>
    </w:p>
    <w:p w14:paraId="46AA94B8" w14:textId="77777777" w:rsidR="00E359A0" w:rsidRPr="007A5F97" w:rsidRDefault="00E359A0" w:rsidP="00E359A0">
      <w:pPr>
        <w:shd w:val="clear" w:color="auto" w:fill="D9D9D9"/>
        <w:spacing w:before="36" w:line="203" w:lineRule="exact"/>
        <w:ind w:right="-20"/>
        <w:rPr>
          <w:rFonts w:ascii="Arial" w:eastAsia="Arial" w:hAnsi="Arial" w:cs="Arial"/>
          <w:b/>
          <w:bCs/>
          <w:color w:val="231F20"/>
          <w:spacing w:val="-1"/>
          <w:position w:val="-1"/>
          <w:sz w:val="20"/>
          <w:szCs w:val="20"/>
        </w:rPr>
      </w:pPr>
      <w:r>
        <w:rPr>
          <w:rFonts w:ascii="Arial" w:eastAsia="Arial" w:hAnsi="Arial" w:cs="Arial"/>
          <w:b/>
          <w:bCs/>
          <w:color w:val="231F20"/>
          <w:spacing w:val="-1"/>
          <w:position w:val="-1"/>
          <w:sz w:val="20"/>
          <w:szCs w:val="20"/>
        </w:rPr>
        <w:t xml:space="preserve">X1: Price </w:t>
      </w:r>
      <w:r w:rsidR="006034F0">
        <w:rPr>
          <w:rFonts w:ascii="Arial" w:eastAsia="Arial" w:hAnsi="Arial" w:cs="Arial"/>
          <w:b/>
          <w:bCs/>
          <w:color w:val="231F20"/>
          <w:spacing w:val="-1"/>
          <w:position w:val="-1"/>
          <w:sz w:val="20"/>
          <w:szCs w:val="20"/>
        </w:rPr>
        <w:t>adjustment</w:t>
      </w:r>
      <w:r>
        <w:rPr>
          <w:rFonts w:ascii="Arial" w:eastAsia="Arial" w:hAnsi="Arial" w:cs="Arial"/>
          <w:b/>
          <w:bCs/>
          <w:color w:val="231F20"/>
          <w:spacing w:val="-1"/>
          <w:position w:val="-1"/>
          <w:sz w:val="20"/>
          <w:szCs w:val="20"/>
        </w:rPr>
        <w:t xml:space="preserve"> for inflation (used only with Options A and C </w:t>
      </w:r>
    </w:p>
    <w:p w14:paraId="19182D04" w14:textId="77777777" w:rsidR="00E359A0" w:rsidRDefault="00E359A0" w:rsidP="00180C4A">
      <w:pPr>
        <w:spacing w:line="200" w:lineRule="exact"/>
        <w:ind w:left="993"/>
        <w:rPr>
          <w:rFonts w:ascii="Arial" w:eastAsia="Arial" w:hAnsi="Arial" w:cs="Arial"/>
          <w:b/>
          <w:bCs/>
          <w:color w:val="231F20"/>
          <w:spacing w:val="2"/>
          <w:sz w:val="20"/>
          <w:szCs w:val="20"/>
        </w:rPr>
      </w:pPr>
    </w:p>
    <w:p w14:paraId="4F83A195" w14:textId="77777777" w:rsidR="00E359A0" w:rsidRDefault="00E359A0" w:rsidP="00180C4A">
      <w:pPr>
        <w:spacing w:line="200" w:lineRule="exact"/>
        <w:ind w:left="993"/>
        <w:rPr>
          <w:rFonts w:ascii="Arial" w:eastAsia="Arial" w:hAnsi="Arial" w:cs="Arial"/>
          <w:b/>
          <w:bCs/>
          <w:color w:val="231F20"/>
          <w:spacing w:val="2"/>
          <w:sz w:val="20"/>
          <w:szCs w:val="20"/>
        </w:rPr>
      </w:pPr>
      <w:r>
        <w:rPr>
          <w:rFonts w:ascii="Arial" w:eastAsia="Arial" w:hAnsi="Arial" w:cs="Arial"/>
          <w:b/>
          <w:bCs/>
          <w:color w:val="231F20"/>
          <w:spacing w:val="2"/>
          <w:sz w:val="20"/>
          <w:szCs w:val="20"/>
        </w:rPr>
        <w:t xml:space="preserve">If option X1 is used </w:t>
      </w:r>
      <w:r w:rsidR="006034F0">
        <w:rPr>
          <w:rFonts w:ascii="Arial" w:eastAsia="Arial" w:hAnsi="Arial" w:cs="Arial"/>
          <w:b/>
          <w:bCs/>
          <w:color w:val="231F20"/>
          <w:spacing w:val="2"/>
          <w:sz w:val="20"/>
          <w:szCs w:val="20"/>
        </w:rPr>
        <w:t>for Highway Maintenance Price List</w:t>
      </w:r>
    </w:p>
    <w:p w14:paraId="07DAB4A3" w14:textId="77777777" w:rsidR="006034F0" w:rsidRDefault="006034F0" w:rsidP="00180C4A">
      <w:pPr>
        <w:spacing w:line="200" w:lineRule="exact"/>
        <w:ind w:left="993"/>
        <w:rPr>
          <w:rFonts w:ascii="Arial" w:eastAsia="Arial" w:hAnsi="Arial" w:cs="Arial"/>
          <w:b/>
          <w:bCs/>
          <w:color w:val="231F20"/>
          <w:spacing w:val="2"/>
          <w:sz w:val="20"/>
          <w:szCs w:val="20"/>
        </w:rPr>
      </w:pPr>
    </w:p>
    <w:p w14:paraId="6C508D15" w14:textId="77777777" w:rsidR="00E359A0" w:rsidRDefault="00E359A0" w:rsidP="00180C4A">
      <w:pPr>
        <w:spacing w:line="200" w:lineRule="exact"/>
        <w:ind w:left="993"/>
        <w:rPr>
          <w:rFonts w:ascii="Arial" w:eastAsia="Arial" w:hAnsi="Arial" w:cs="Arial"/>
          <w:b/>
          <w:bCs/>
          <w:color w:val="231F20"/>
          <w:spacing w:val="2"/>
          <w:sz w:val="20"/>
          <w:szCs w:val="20"/>
        </w:rPr>
      </w:pPr>
      <w:r>
        <w:rPr>
          <w:rFonts w:ascii="Arial" w:eastAsia="Arial" w:hAnsi="Arial" w:cs="Arial"/>
          <w:b/>
          <w:bCs/>
          <w:color w:val="231F20"/>
          <w:spacing w:val="2"/>
          <w:sz w:val="20"/>
          <w:szCs w:val="20"/>
        </w:rPr>
        <w:t>The proportions used to calculate the Price Adjustment Factor are</w:t>
      </w:r>
    </w:p>
    <w:p w14:paraId="69413D7C" w14:textId="77777777" w:rsidR="00E359A0" w:rsidRDefault="00E359A0" w:rsidP="00180C4A">
      <w:pPr>
        <w:spacing w:line="200" w:lineRule="exact"/>
        <w:ind w:left="993"/>
        <w:rPr>
          <w:rFonts w:ascii="Arial" w:eastAsia="Arial" w:hAnsi="Arial" w:cs="Arial"/>
          <w:b/>
          <w:bCs/>
          <w:color w:val="231F20"/>
          <w:spacing w:val="2"/>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8"/>
        <w:gridCol w:w="5947"/>
        <w:gridCol w:w="2083"/>
      </w:tblGrid>
      <w:tr w:rsidR="006034F0" w:rsidRPr="006034F0" w14:paraId="19FCAED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6E0BCC1"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Item</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6B5F181"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Index Component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CFEE750"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Weighting</w:t>
            </w:r>
          </w:p>
        </w:tc>
      </w:tr>
      <w:tr w:rsidR="006034F0" w:rsidRPr="006034F0" w14:paraId="4E7CDD9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DCD6D71"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CEC4605"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Labour and Supervision (Index 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F46E99C"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28.00%</w:t>
            </w:r>
          </w:p>
        </w:tc>
      </w:tr>
      <w:tr w:rsidR="006034F0" w:rsidRPr="006034F0" w14:paraId="3FBE9E0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74CB9A0"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7A0092"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Plant and Road Vehicles (Index 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474CBE2"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20.00%</w:t>
            </w:r>
          </w:p>
        </w:tc>
      </w:tr>
      <w:tr w:rsidR="006034F0" w:rsidRPr="006034F0" w14:paraId="4291D74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EC249CB"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E95A7E5"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Aggregates (Index 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E56CA0A"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2.52%</w:t>
            </w:r>
          </w:p>
        </w:tc>
      </w:tr>
      <w:tr w:rsidR="006034F0" w:rsidRPr="006034F0" w14:paraId="3A74296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FFC52A5"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DFB8950"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Bricks and Clay Products (Index 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5CFA830"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2.10%</w:t>
            </w:r>
          </w:p>
        </w:tc>
      </w:tr>
      <w:tr w:rsidR="006034F0" w:rsidRPr="006034F0" w14:paraId="6B2A6AE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5645677"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55E01B"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Cements (Index 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835396"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3.46%</w:t>
            </w:r>
          </w:p>
        </w:tc>
      </w:tr>
      <w:tr w:rsidR="006034F0" w:rsidRPr="006034F0" w14:paraId="05705E2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554B9DF"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E6B8DA2"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Ready Mix Concrete (Index 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F254FB9"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4.62%</w:t>
            </w:r>
          </w:p>
        </w:tc>
      </w:tr>
      <w:tr w:rsidR="006034F0" w:rsidRPr="006034F0" w14:paraId="7E47878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2D9A277"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3A78F6"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Cast and Spun Iron Products (Index 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3F4505"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2.00%</w:t>
            </w:r>
          </w:p>
        </w:tc>
      </w:tr>
      <w:tr w:rsidR="006034F0" w:rsidRPr="006034F0" w14:paraId="411C13B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9269D5C"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6F9421"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Plastic Products (Index 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892C1A8"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3.37%</w:t>
            </w:r>
          </w:p>
        </w:tc>
      </w:tr>
      <w:tr w:rsidR="006034F0" w:rsidRPr="006034F0" w14:paraId="566978E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D2C0F9E"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9</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E600194"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Coated Macadam &amp; Bituminous Products (Index 9)</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297B3B"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5.46%</w:t>
            </w:r>
          </w:p>
        </w:tc>
      </w:tr>
      <w:tr w:rsidR="006034F0" w:rsidRPr="006034F0" w14:paraId="528CDA3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750E48E"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5CE7DC"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Fuel Index (Combined DERV + Gas Oil)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837DFAE"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11.76%</w:t>
            </w:r>
          </w:p>
        </w:tc>
      </w:tr>
      <w:tr w:rsidR="006034F0" w:rsidRPr="006034F0" w14:paraId="7144BF6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09D7A08"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11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45F41E6"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Timber (Index 12)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6FE8DA"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2.10%</w:t>
            </w:r>
          </w:p>
        </w:tc>
      </w:tr>
      <w:tr w:rsidR="006034F0" w:rsidRPr="006034F0" w14:paraId="2D7F2C2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570EB60"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12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02AB01"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Steel for Reinforcement (Index 13)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966F2D8"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1.68%</w:t>
            </w:r>
          </w:p>
        </w:tc>
      </w:tr>
      <w:tr w:rsidR="006034F0" w:rsidRPr="006034F0" w14:paraId="299B668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2CC916F"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13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F3FF93"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Metal Sections (Index 14)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7A0A9B5"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1.68%</w:t>
            </w:r>
          </w:p>
        </w:tc>
      </w:tr>
      <w:tr w:rsidR="006034F0" w:rsidRPr="006034F0" w14:paraId="38D4DDE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9B9712F"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14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A37E2A0"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Sheet Steel Piling (Index 15)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FE0A0F"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1.25%</w:t>
            </w:r>
          </w:p>
        </w:tc>
      </w:tr>
      <w:tr w:rsidR="006034F0" w:rsidRPr="006034F0" w14:paraId="152CF8C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951DBE1"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15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46D3555"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Non-Adjustable Portion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A3DB9D"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10.00%</w:t>
            </w:r>
          </w:p>
        </w:tc>
      </w:tr>
    </w:tbl>
    <w:p w14:paraId="795146A7" w14:textId="77777777" w:rsidR="00E359A0" w:rsidRDefault="00E359A0" w:rsidP="006034F0">
      <w:pPr>
        <w:spacing w:line="200" w:lineRule="exact"/>
        <w:rPr>
          <w:rFonts w:ascii="Arial" w:eastAsia="Arial" w:hAnsi="Arial" w:cs="Arial"/>
          <w:b/>
          <w:bCs/>
          <w:color w:val="231F20"/>
          <w:spacing w:val="2"/>
          <w:sz w:val="20"/>
          <w:szCs w:val="20"/>
        </w:rPr>
      </w:pPr>
    </w:p>
    <w:p w14:paraId="3E107CBD" w14:textId="77777777" w:rsidR="006034F0" w:rsidRDefault="006034F0" w:rsidP="00180C4A">
      <w:pPr>
        <w:spacing w:line="200" w:lineRule="exact"/>
        <w:ind w:left="993"/>
        <w:rPr>
          <w:rFonts w:ascii="Arial" w:eastAsia="Arial" w:hAnsi="Arial" w:cs="Arial"/>
          <w:b/>
          <w:bCs/>
          <w:color w:val="231F20"/>
          <w:spacing w:val="2"/>
          <w:sz w:val="20"/>
          <w:szCs w:val="20"/>
        </w:rPr>
      </w:pPr>
    </w:p>
    <w:p w14:paraId="198E331B" w14:textId="77777777" w:rsidR="006034F0" w:rsidRDefault="006034F0" w:rsidP="006034F0">
      <w:pPr>
        <w:spacing w:line="200" w:lineRule="exact"/>
        <w:ind w:left="993"/>
        <w:rPr>
          <w:rFonts w:ascii="Arial" w:eastAsia="Arial" w:hAnsi="Arial" w:cs="Arial"/>
          <w:b/>
          <w:bCs/>
          <w:color w:val="231F20"/>
          <w:spacing w:val="2"/>
          <w:sz w:val="20"/>
          <w:szCs w:val="20"/>
        </w:rPr>
      </w:pPr>
      <w:r>
        <w:rPr>
          <w:rFonts w:ascii="Arial" w:eastAsia="Arial" w:hAnsi="Arial" w:cs="Arial"/>
          <w:b/>
          <w:bCs/>
          <w:color w:val="231F20"/>
          <w:spacing w:val="2"/>
          <w:sz w:val="20"/>
          <w:szCs w:val="20"/>
        </w:rPr>
        <w:t>If option X1b is used for the Street Lighting Price List</w:t>
      </w:r>
    </w:p>
    <w:p w14:paraId="7F4B617B" w14:textId="77777777" w:rsidR="006034F0" w:rsidRDefault="006034F0" w:rsidP="006034F0">
      <w:pPr>
        <w:spacing w:line="200" w:lineRule="exact"/>
        <w:ind w:left="993"/>
        <w:rPr>
          <w:rFonts w:ascii="Arial" w:eastAsia="Arial" w:hAnsi="Arial" w:cs="Arial"/>
          <w:b/>
          <w:bCs/>
          <w:color w:val="231F20"/>
          <w:spacing w:val="2"/>
          <w:sz w:val="20"/>
          <w:szCs w:val="20"/>
        </w:rPr>
      </w:pPr>
    </w:p>
    <w:p w14:paraId="09E7A140" w14:textId="77777777" w:rsidR="006034F0" w:rsidRDefault="006034F0" w:rsidP="006034F0">
      <w:pPr>
        <w:spacing w:line="200" w:lineRule="exact"/>
        <w:ind w:left="993"/>
        <w:rPr>
          <w:rFonts w:ascii="Arial" w:eastAsia="Arial" w:hAnsi="Arial" w:cs="Arial"/>
          <w:b/>
          <w:bCs/>
          <w:color w:val="231F20"/>
          <w:spacing w:val="2"/>
          <w:sz w:val="20"/>
          <w:szCs w:val="20"/>
        </w:rPr>
      </w:pPr>
      <w:r>
        <w:rPr>
          <w:rFonts w:ascii="Arial" w:eastAsia="Arial" w:hAnsi="Arial" w:cs="Arial"/>
          <w:b/>
          <w:bCs/>
          <w:color w:val="231F20"/>
          <w:spacing w:val="2"/>
          <w:sz w:val="20"/>
          <w:szCs w:val="20"/>
        </w:rPr>
        <w:t>The proportions used to calculate the Price Adjustment Factor are</w:t>
      </w:r>
    </w:p>
    <w:p w14:paraId="1621C794" w14:textId="77777777" w:rsidR="006034F0" w:rsidRDefault="006034F0" w:rsidP="00180C4A">
      <w:pPr>
        <w:spacing w:line="200" w:lineRule="exact"/>
        <w:ind w:left="993"/>
        <w:rPr>
          <w:rFonts w:ascii="Arial" w:eastAsia="Arial" w:hAnsi="Arial" w:cs="Arial"/>
          <w:b/>
          <w:bCs/>
          <w:color w:val="231F20"/>
          <w:spacing w:val="2"/>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8"/>
        <w:gridCol w:w="4350"/>
        <w:gridCol w:w="2083"/>
      </w:tblGrid>
      <w:tr w:rsidR="006034F0" w:rsidRPr="006034F0" w14:paraId="004284F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8F23C81"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Item</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007DC21"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Index Component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894D1D3"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Weighting</w:t>
            </w:r>
          </w:p>
        </w:tc>
      </w:tr>
      <w:tr w:rsidR="006034F0" w:rsidRPr="006034F0" w14:paraId="3173B2F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2F3AE35"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96EDCC2"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Labour and Supervision (Index 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D17B47C"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18.41%</w:t>
            </w:r>
          </w:p>
        </w:tc>
      </w:tr>
      <w:tr w:rsidR="006034F0" w:rsidRPr="006034F0" w14:paraId="27F66BF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EA5973B"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1A782AE"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Plant and Road Vehicles (Index 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24D3BA8"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12.56%</w:t>
            </w:r>
          </w:p>
        </w:tc>
      </w:tr>
      <w:tr w:rsidR="006034F0" w:rsidRPr="006034F0" w14:paraId="1268360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3994EC1"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lastRenderedPageBreak/>
              <w:t>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B6F2266"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Electrical E1 – Labour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876632"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18.41%</w:t>
            </w:r>
          </w:p>
        </w:tc>
      </w:tr>
      <w:tr w:rsidR="006034F0" w:rsidRPr="006034F0" w14:paraId="6F1F905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2EE58CE"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D1A6A2"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Electrical E2 – Materials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F27FDA"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34.32%</w:t>
            </w:r>
          </w:p>
        </w:tc>
      </w:tr>
      <w:tr w:rsidR="006034F0" w:rsidRPr="006034F0" w14:paraId="216B183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8F1DBCF"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18A6BA4"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DERV Fuel Index (Index 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6504B72"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6.30%</w:t>
            </w:r>
          </w:p>
        </w:tc>
      </w:tr>
      <w:tr w:rsidR="006034F0" w:rsidRPr="006034F0" w14:paraId="6C59E24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48D2B4F"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C33F0E"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Non-Adjustable Portion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B56CF42" w14:textId="77777777" w:rsidR="006034F0" w:rsidRP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b/>
                <w:bCs/>
                <w:color w:val="231F20"/>
                <w:spacing w:val="2"/>
                <w:sz w:val="20"/>
                <w:szCs w:val="20"/>
              </w:rPr>
              <w:t>10.00%</w:t>
            </w:r>
          </w:p>
        </w:tc>
      </w:tr>
    </w:tbl>
    <w:p w14:paraId="4F4AACB0" w14:textId="77777777" w:rsidR="006034F0" w:rsidRDefault="006034F0" w:rsidP="00180C4A">
      <w:pPr>
        <w:spacing w:line="200" w:lineRule="exact"/>
        <w:ind w:left="993"/>
        <w:rPr>
          <w:rFonts w:ascii="Arial" w:eastAsia="Arial" w:hAnsi="Arial" w:cs="Arial"/>
          <w:b/>
          <w:bCs/>
          <w:color w:val="231F20"/>
          <w:spacing w:val="2"/>
          <w:sz w:val="20"/>
          <w:szCs w:val="20"/>
        </w:rPr>
      </w:pPr>
    </w:p>
    <w:p w14:paraId="7ECFAF2E" w14:textId="77777777" w:rsidR="000F167B" w:rsidRDefault="006034F0" w:rsidP="000F167B">
      <w:pPr>
        <w:spacing w:line="200" w:lineRule="exact"/>
        <w:ind w:left="993"/>
        <w:rPr>
          <w:rFonts w:ascii="Arial" w:eastAsia="Arial" w:hAnsi="Arial" w:cs="Arial"/>
          <w:b/>
          <w:bCs/>
          <w:color w:val="231F20"/>
          <w:spacing w:val="2"/>
          <w:sz w:val="20"/>
          <w:szCs w:val="20"/>
        </w:rPr>
      </w:pPr>
      <w:r w:rsidRPr="006842C6">
        <w:rPr>
          <w:rFonts w:ascii="Arial" w:eastAsia="Arial" w:hAnsi="Arial" w:cs="Arial"/>
          <w:color w:val="231F20"/>
          <w:spacing w:val="2"/>
          <w:sz w:val="20"/>
          <w:szCs w:val="20"/>
        </w:rPr>
        <w:t>The base date for indices is</w:t>
      </w:r>
      <w:r>
        <w:rPr>
          <w:rFonts w:ascii="Arial" w:eastAsia="Arial" w:hAnsi="Arial" w:cs="Arial"/>
          <w:b/>
          <w:bCs/>
          <w:color w:val="231F20"/>
          <w:spacing w:val="2"/>
          <w:sz w:val="20"/>
          <w:szCs w:val="20"/>
        </w:rPr>
        <w:t xml:space="preserve"> 1 August 2026</w:t>
      </w:r>
    </w:p>
    <w:p w14:paraId="0080705A" w14:textId="77777777" w:rsidR="000F167B" w:rsidRDefault="000F167B" w:rsidP="000F167B">
      <w:pPr>
        <w:spacing w:line="200" w:lineRule="exact"/>
        <w:ind w:left="993"/>
        <w:rPr>
          <w:rFonts w:ascii="Arial" w:eastAsia="Arial" w:hAnsi="Arial" w:cs="Arial"/>
          <w:b/>
          <w:bCs/>
          <w:color w:val="231F20"/>
          <w:spacing w:val="2"/>
          <w:sz w:val="20"/>
          <w:szCs w:val="20"/>
        </w:rPr>
      </w:pPr>
    </w:p>
    <w:p w14:paraId="5A62CAE4" w14:textId="77777777" w:rsidR="000F167B" w:rsidRPr="000F167B" w:rsidRDefault="000F167B" w:rsidP="000F167B">
      <w:pPr>
        <w:spacing w:line="200" w:lineRule="exact"/>
        <w:ind w:left="993"/>
        <w:rPr>
          <w:rFonts w:ascii="Arial" w:eastAsia="Arial" w:hAnsi="Arial" w:cs="Arial"/>
          <w:b/>
          <w:bCs/>
          <w:color w:val="231F20"/>
          <w:spacing w:val="2"/>
          <w:sz w:val="20"/>
          <w:szCs w:val="20"/>
        </w:rPr>
      </w:pPr>
      <w:r w:rsidRPr="000F167B">
        <w:rPr>
          <w:rFonts w:ascii="Arial" w:eastAsia="Arial" w:hAnsi="Arial" w:cs="Arial"/>
          <w:color w:val="231F20"/>
          <w:spacing w:val="2"/>
          <w:sz w:val="20"/>
          <w:szCs w:val="20"/>
        </w:rPr>
        <w:t>The indeces are</w:t>
      </w:r>
      <w:r>
        <w:rPr>
          <w:rFonts w:ascii="Arial" w:eastAsia="Arial" w:hAnsi="Arial" w:cs="Arial"/>
          <w:b/>
          <w:bCs/>
          <w:color w:val="231F20"/>
          <w:spacing w:val="2"/>
          <w:sz w:val="20"/>
          <w:szCs w:val="20"/>
        </w:rPr>
        <w:t xml:space="preserve"> </w:t>
      </w:r>
      <w:r w:rsidRPr="000F167B">
        <w:rPr>
          <w:rFonts w:ascii="Arial" w:hAnsi="Arial" w:cs="Arial"/>
          <w:b/>
          <w:bCs/>
          <w:spacing w:val="-3"/>
          <w:sz w:val="20"/>
          <w:szCs w:val="20"/>
        </w:rPr>
        <w:t>The Department of the Environment, Transport and the Regions and published by the Stationary Office in the “Price Adjustment Formulae for Construction Contracts – Monthly Bulletins if Indices” Civil Engineering Formula – 1990 series</w:t>
      </w:r>
    </w:p>
    <w:p w14:paraId="1B0E6E63" w14:textId="77777777" w:rsidR="000F167B" w:rsidRPr="00B032D7" w:rsidRDefault="000F167B" w:rsidP="000F167B">
      <w:pPr>
        <w:tabs>
          <w:tab w:val="left" w:pos="318"/>
        </w:tabs>
        <w:overflowPunct w:val="0"/>
        <w:autoSpaceDE w:val="0"/>
        <w:autoSpaceDN w:val="0"/>
        <w:adjustRightInd w:val="0"/>
        <w:spacing w:line="360" w:lineRule="auto"/>
        <w:jc w:val="both"/>
        <w:textAlignment w:val="baseline"/>
        <w:rPr>
          <w:rFonts w:ascii="Arial" w:hAnsi="Arial" w:cs="Arial"/>
          <w:spacing w:val="-3"/>
          <w:sz w:val="20"/>
          <w:szCs w:val="20"/>
        </w:rPr>
      </w:pPr>
    </w:p>
    <w:p w14:paraId="13AD9DF0" w14:textId="77777777" w:rsidR="000F167B" w:rsidRPr="00B032D7" w:rsidRDefault="000F167B" w:rsidP="000F167B">
      <w:pPr>
        <w:tabs>
          <w:tab w:val="left" w:pos="318"/>
        </w:tabs>
        <w:rPr>
          <w:rFonts w:ascii="Arial" w:hAnsi="Arial" w:cs="Arial"/>
          <w:spacing w:val="-3"/>
          <w:sz w:val="20"/>
          <w:szCs w:val="20"/>
        </w:rPr>
      </w:pPr>
      <w:r w:rsidRPr="00B032D7">
        <w:rPr>
          <w:rFonts w:ascii="Arial" w:hAnsi="Arial" w:cs="Arial"/>
          <w:spacing w:val="-3"/>
          <w:sz w:val="20"/>
          <w:szCs w:val="20"/>
        </w:rPr>
        <w:t xml:space="preserve">Specialist Engineering Formulae Indices </w:t>
      </w:r>
    </w:p>
    <w:p w14:paraId="0690CF17" w14:textId="77777777" w:rsidR="000F167B" w:rsidRPr="00B032D7" w:rsidRDefault="000F167B" w:rsidP="000F167B">
      <w:pPr>
        <w:tabs>
          <w:tab w:val="left" w:pos="318"/>
        </w:tabs>
        <w:rPr>
          <w:rFonts w:ascii="Arial" w:hAnsi="Arial" w:cs="Arial"/>
          <w:spacing w:val="-3"/>
          <w:sz w:val="20"/>
          <w:szCs w:val="20"/>
        </w:rPr>
      </w:pPr>
    </w:p>
    <w:p w14:paraId="7C656318" w14:textId="77777777" w:rsidR="000F167B" w:rsidRPr="00B032D7" w:rsidRDefault="000F167B" w:rsidP="000F167B">
      <w:pPr>
        <w:tabs>
          <w:tab w:val="left" w:pos="318"/>
        </w:tabs>
        <w:rPr>
          <w:rFonts w:ascii="Arial" w:hAnsi="Arial" w:cs="Arial"/>
          <w:spacing w:val="-3"/>
          <w:sz w:val="20"/>
          <w:szCs w:val="20"/>
        </w:rPr>
      </w:pPr>
      <w:r w:rsidRPr="00B032D7">
        <w:rPr>
          <w:rFonts w:ascii="Arial" w:hAnsi="Arial" w:cs="Arial"/>
          <w:spacing w:val="-3"/>
          <w:sz w:val="20"/>
          <w:szCs w:val="20"/>
        </w:rPr>
        <w:t>Civil Engineering Formula 1990 Series</w:t>
      </w:r>
    </w:p>
    <w:p w14:paraId="58978355" w14:textId="77777777" w:rsidR="000F167B" w:rsidRDefault="000F167B" w:rsidP="006034F0">
      <w:pPr>
        <w:spacing w:line="200" w:lineRule="exact"/>
        <w:ind w:left="993"/>
        <w:rPr>
          <w:rFonts w:ascii="Arial" w:eastAsia="Arial" w:hAnsi="Arial" w:cs="Arial"/>
          <w:b/>
          <w:bCs/>
          <w:color w:val="231F20"/>
          <w:spacing w:val="2"/>
          <w:sz w:val="20"/>
          <w:szCs w:val="20"/>
        </w:rPr>
      </w:pPr>
    </w:p>
    <w:p w14:paraId="47963835" w14:textId="77777777" w:rsidR="006034F0" w:rsidRDefault="006034F0" w:rsidP="006034F0">
      <w:pPr>
        <w:spacing w:line="200" w:lineRule="exact"/>
        <w:ind w:left="993"/>
        <w:rPr>
          <w:rFonts w:ascii="Arial" w:eastAsia="Arial" w:hAnsi="Arial" w:cs="Arial"/>
          <w:b/>
          <w:bCs/>
          <w:color w:val="231F20"/>
          <w:spacing w:val="2"/>
          <w:sz w:val="20"/>
          <w:szCs w:val="20"/>
        </w:rPr>
      </w:pPr>
    </w:p>
    <w:p w14:paraId="68F72B68" w14:textId="77777777" w:rsidR="006034F0" w:rsidRDefault="006034F0" w:rsidP="006034F0">
      <w:pPr>
        <w:spacing w:line="200" w:lineRule="exact"/>
        <w:ind w:left="993"/>
        <w:rPr>
          <w:rFonts w:ascii="Arial" w:eastAsia="Arial" w:hAnsi="Arial" w:cs="Arial"/>
          <w:b/>
          <w:bCs/>
          <w:color w:val="231F20"/>
          <w:spacing w:val="2"/>
          <w:sz w:val="20"/>
          <w:szCs w:val="20"/>
        </w:rPr>
      </w:pPr>
      <w:r w:rsidRPr="006034F0">
        <w:rPr>
          <w:rFonts w:ascii="Arial" w:eastAsia="Arial" w:hAnsi="Arial" w:cs="Arial"/>
          <w:color w:val="231F20"/>
          <w:spacing w:val="2"/>
          <w:sz w:val="20"/>
          <w:szCs w:val="20"/>
        </w:rPr>
        <w:t>The inflation adjustment dates are</w:t>
      </w:r>
      <w:r>
        <w:rPr>
          <w:rFonts w:ascii="Arial" w:eastAsia="Arial" w:hAnsi="Arial" w:cs="Arial"/>
          <w:b/>
          <w:bCs/>
          <w:color w:val="231F20"/>
          <w:spacing w:val="2"/>
          <w:sz w:val="20"/>
          <w:szCs w:val="20"/>
        </w:rPr>
        <w:t xml:space="preserve"> the 1st April each year starting on the 1</w:t>
      </w:r>
      <w:r w:rsidRPr="006034F0">
        <w:rPr>
          <w:rFonts w:ascii="Arial" w:eastAsia="Arial" w:hAnsi="Arial" w:cs="Arial"/>
          <w:b/>
          <w:bCs/>
          <w:color w:val="231F20"/>
          <w:spacing w:val="2"/>
          <w:sz w:val="20"/>
          <w:szCs w:val="20"/>
          <w:vertAlign w:val="superscript"/>
        </w:rPr>
        <w:t>st</w:t>
      </w:r>
      <w:r>
        <w:rPr>
          <w:rFonts w:ascii="Arial" w:eastAsia="Arial" w:hAnsi="Arial" w:cs="Arial"/>
          <w:b/>
          <w:bCs/>
          <w:color w:val="231F20"/>
          <w:spacing w:val="2"/>
          <w:sz w:val="20"/>
          <w:szCs w:val="20"/>
        </w:rPr>
        <w:t xml:space="preserve"> April 2028</w:t>
      </w:r>
    </w:p>
    <w:p w14:paraId="6D493308" w14:textId="77777777" w:rsidR="006034F0" w:rsidRDefault="006034F0" w:rsidP="006034F0">
      <w:pPr>
        <w:spacing w:line="200" w:lineRule="exact"/>
        <w:ind w:left="993"/>
        <w:rPr>
          <w:rFonts w:ascii="Arial" w:eastAsia="Arial" w:hAnsi="Arial" w:cs="Arial"/>
          <w:b/>
          <w:bCs/>
          <w:color w:val="231F20"/>
          <w:spacing w:val="2"/>
          <w:sz w:val="20"/>
          <w:szCs w:val="20"/>
        </w:rPr>
      </w:pPr>
    </w:p>
    <w:p w14:paraId="2C37BC95" w14:textId="77777777" w:rsidR="00180C4A" w:rsidRDefault="00180C4A" w:rsidP="00180C4A">
      <w:pPr>
        <w:spacing w:line="200" w:lineRule="exact"/>
        <w:rPr>
          <w:rFonts w:ascii="Arial" w:hAnsi="Arial" w:cs="Arial"/>
          <w:sz w:val="20"/>
          <w:szCs w:val="20"/>
        </w:rPr>
      </w:pPr>
    </w:p>
    <w:p w14:paraId="714A7193" w14:textId="77777777" w:rsidR="00180C4A" w:rsidRPr="000F167B" w:rsidRDefault="000F167B" w:rsidP="00B5044E">
      <w:pPr>
        <w:shd w:val="clear" w:color="auto" w:fill="D9D9D9"/>
        <w:spacing w:line="200" w:lineRule="exact"/>
        <w:rPr>
          <w:rFonts w:ascii="Arial" w:hAnsi="Arial" w:cs="Arial"/>
          <w:b/>
          <w:bCs/>
          <w:sz w:val="20"/>
          <w:szCs w:val="20"/>
        </w:rPr>
      </w:pPr>
      <w:r w:rsidRPr="000F167B">
        <w:rPr>
          <w:rFonts w:ascii="Arial" w:hAnsi="Arial" w:cs="Arial"/>
          <w:b/>
          <w:bCs/>
          <w:sz w:val="20"/>
          <w:szCs w:val="20"/>
        </w:rPr>
        <w:t>X2 Changes to the law</w:t>
      </w:r>
    </w:p>
    <w:p w14:paraId="4FF3FF40" w14:textId="77777777" w:rsidR="00180C4A" w:rsidRDefault="00180C4A" w:rsidP="00180C4A">
      <w:pPr>
        <w:spacing w:line="200" w:lineRule="exact"/>
        <w:rPr>
          <w:rFonts w:ascii="Arial" w:hAnsi="Arial" w:cs="Arial"/>
          <w:sz w:val="20"/>
          <w:szCs w:val="20"/>
        </w:rPr>
      </w:pPr>
    </w:p>
    <w:p w14:paraId="5E9414FD" w14:textId="77777777" w:rsidR="000F167B" w:rsidRDefault="000F167B" w:rsidP="00180C4A">
      <w:pPr>
        <w:spacing w:line="200" w:lineRule="exact"/>
        <w:rPr>
          <w:rFonts w:ascii="Arial" w:hAnsi="Arial" w:cs="Arial"/>
          <w:sz w:val="20"/>
          <w:szCs w:val="20"/>
        </w:rPr>
      </w:pPr>
      <w:r>
        <w:rPr>
          <w:rFonts w:ascii="Arial" w:hAnsi="Arial" w:cs="Arial"/>
          <w:sz w:val="20"/>
          <w:szCs w:val="20"/>
        </w:rPr>
        <w:tab/>
        <w:t>Are dealt with by compensation event</w:t>
      </w:r>
    </w:p>
    <w:p w14:paraId="71F60679" w14:textId="77777777" w:rsidR="00180C4A" w:rsidRDefault="00180C4A" w:rsidP="00180C4A">
      <w:pPr>
        <w:spacing w:line="200" w:lineRule="exact"/>
        <w:rPr>
          <w:rFonts w:ascii="Arial" w:hAnsi="Arial" w:cs="Arial"/>
          <w:sz w:val="20"/>
          <w:szCs w:val="20"/>
        </w:rPr>
      </w:pPr>
    </w:p>
    <w:p w14:paraId="066344A0" w14:textId="77777777" w:rsidR="00180C4A" w:rsidRPr="005A350D" w:rsidRDefault="000F167B" w:rsidP="000F167B">
      <w:pPr>
        <w:shd w:val="clear" w:color="auto" w:fill="D9D9D9"/>
        <w:spacing w:line="200" w:lineRule="exact"/>
        <w:rPr>
          <w:sz w:val="17"/>
          <w:szCs w:val="17"/>
        </w:rPr>
      </w:pPr>
      <w:r w:rsidRPr="000F167B">
        <w:rPr>
          <w:rFonts w:ascii="Arial" w:hAnsi="Arial" w:cs="Arial"/>
          <w:b/>
          <w:bCs/>
          <w:sz w:val="20"/>
          <w:szCs w:val="20"/>
        </w:rPr>
        <w:t>X</w:t>
      </w:r>
      <w:r>
        <w:rPr>
          <w:rFonts w:ascii="Arial" w:hAnsi="Arial" w:cs="Arial"/>
          <w:b/>
          <w:bCs/>
          <w:sz w:val="20"/>
          <w:szCs w:val="20"/>
        </w:rPr>
        <w:t>4</w:t>
      </w:r>
      <w:r w:rsidRPr="000F167B">
        <w:rPr>
          <w:rFonts w:ascii="Arial" w:hAnsi="Arial" w:cs="Arial"/>
          <w:b/>
          <w:bCs/>
          <w:sz w:val="20"/>
          <w:szCs w:val="20"/>
        </w:rPr>
        <w:t xml:space="preserve"> </w:t>
      </w:r>
      <w:r>
        <w:rPr>
          <w:rFonts w:ascii="Arial" w:hAnsi="Arial" w:cs="Arial"/>
          <w:b/>
          <w:bCs/>
          <w:sz w:val="20"/>
          <w:szCs w:val="20"/>
        </w:rPr>
        <w:t xml:space="preserve">Ultimate Holding Company Guarantee </w:t>
      </w:r>
    </w:p>
    <w:p w14:paraId="294C5A8F" w14:textId="77777777" w:rsidR="00180C4A" w:rsidRPr="00EF6556" w:rsidRDefault="00180C4A" w:rsidP="00180C4A">
      <w:pPr>
        <w:spacing w:before="10" w:line="140" w:lineRule="exact"/>
        <w:rPr>
          <w:rFonts w:ascii="Arial" w:hAnsi="Arial" w:cs="Arial"/>
          <w:sz w:val="14"/>
          <w:szCs w:val="14"/>
        </w:rPr>
      </w:pPr>
    </w:p>
    <w:p w14:paraId="713AEEC5" w14:textId="77777777" w:rsidR="000F167B" w:rsidRDefault="000F167B" w:rsidP="000F167B">
      <w:pPr>
        <w:ind w:left="720"/>
        <w:rPr>
          <w:rFonts w:ascii="Arial" w:hAnsi="Arial" w:cs="Arial"/>
          <w:sz w:val="20"/>
          <w:szCs w:val="20"/>
        </w:rPr>
      </w:pPr>
      <w:r w:rsidRPr="000F167B">
        <w:rPr>
          <w:rFonts w:ascii="Arial" w:hAnsi="Arial" w:cs="Arial"/>
          <w:sz w:val="20"/>
          <w:szCs w:val="20"/>
        </w:rPr>
        <w:t xml:space="preserve">The Contractor provides to the Client, as stated in the Contract Data, either a Performance Bond or a Parent Company Guarantee within 14 days of the Contract Date. Any Performance Bond is issued by a bank or surety acceptable to the Client in the amount and form stated in the Contract Data or Scope and remains valid until the Defects Certificate has been issued or such other date stated in the Contract Data. </w:t>
      </w:r>
    </w:p>
    <w:p w14:paraId="7CE6FF10" w14:textId="77777777" w:rsidR="000F167B" w:rsidRDefault="000F167B" w:rsidP="000F167B">
      <w:pPr>
        <w:ind w:left="720"/>
        <w:rPr>
          <w:rFonts w:ascii="Arial" w:hAnsi="Arial" w:cs="Arial"/>
          <w:sz w:val="20"/>
          <w:szCs w:val="20"/>
        </w:rPr>
      </w:pPr>
    </w:p>
    <w:p w14:paraId="44D4009F" w14:textId="77777777" w:rsidR="000F167B" w:rsidRPr="000F167B" w:rsidRDefault="000F167B" w:rsidP="000F167B">
      <w:pPr>
        <w:ind w:left="720"/>
        <w:rPr>
          <w:rFonts w:ascii="Arial" w:hAnsi="Arial" w:cs="Arial"/>
          <w:sz w:val="20"/>
          <w:szCs w:val="20"/>
        </w:rPr>
      </w:pPr>
      <w:r w:rsidRPr="000F167B">
        <w:rPr>
          <w:rFonts w:ascii="Arial" w:hAnsi="Arial" w:cs="Arial"/>
          <w:sz w:val="20"/>
          <w:szCs w:val="20"/>
        </w:rPr>
        <w:t>Any Parent Company Guarantee is provided by the Contractor’s holding company in the form stated in the Contract Data or Scope and remains valid until the Contractor has discharged all liabilities under the contract. If the security ceases to be valid or enforceable, the Contractor provides replacement security within 14 days of notification by the Client. Failure to provide or maintain the required security is treated as a substantial failure to comply with the contract.</w:t>
      </w:r>
    </w:p>
    <w:p w14:paraId="1428BEB0" w14:textId="77777777" w:rsidR="00180C4A" w:rsidRDefault="00180C4A" w:rsidP="00180C4A">
      <w:pPr>
        <w:spacing w:line="200" w:lineRule="exact"/>
        <w:rPr>
          <w:rFonts w:ascii="Arial" w:hAnsi="Arial" w:cs="Arial"/>
          <w:sz w:val="28"/>
          <w:szCs w:val="28"/>
        </w:rPr>
      </w:pPr>
    </w:p>
    <w:p w14:paraId="7A282121" w14:textId="77777777" w:rsidR="005209A1" w:rsidRDefault="005209A1" w:rsidP="005209A1">
      <w:pPr>
        <w:spacing w:line="200" w:lineRule="exact"/>
        <w:rPr>
          <w:rFonts w:ascii="Arial" w:hAnsi="Arial" w:cs="Arial"/>
          <w:sz w:val="20"/>
          <w:szCs w:val="20"/>
        </w:rPr>
      </w:pPr>
    </w:p>
    <w:p w14:paraId="708BDBDB" w14:textId="77777777" w:rsidR="00180C4A" w:rsidRDefault="005209A1" w:rsidP="005209A1">
      <w:pPr>
        <w:shd w:val="clear" w:color="auto" w:fill="D9D9D9"/>
        <w:spacing w:line="200" w:lineRule="exact"/>
        <w:rPr>
          <w:sz w:val="17"/>
          <w:szCs w:val="17"/>
        </w:rPr>
      </w:pPr>
      <w:r w:rsidRPr="000F167B">
        <w:rPr>
          <w:rFonts w:ascii="Arial" w:hAnsi="Arial" w:cs="Arial"/>
          <w:b/>
          <w:bCs/>
          <w:sz w:val="20"/>
          <w:szCs w:val="20"/>
        </w:rPr>
        <w:t>X</w:t>
      </w:r>
      <w:r>
        <w:rPr>
          <w:rFonts w:ascii="Arial" w:hAnsi="Arial" w:cs="Arial"/>
          <w:b/>
          <w:bCs/>
          <w:sz w:val="20"/>
          <w:szCs w:val="20"/>
        </w:rPr>
        <w:t xml:space="preserve">13 Performance Bond </w:t>
      </w:r>
    </w:p>
    <w:p w14:paraId="407E5DEA" w14:textId="77777777" w:rsidR="005209A1" w:rsidRDefault="005209A1" w:rsidP="00B5044E">
      <w:pPr>
        <w:shd w:val="clear" w:color="auto" w:fill="FFFFFF"/>
        <w:spacing w:line="200" w:lineRule="exact"/>
        <w:rPr>
          <w:sz w:val="17"/>
          <w:szCs w:val="17"/>
        </w:rPr>
      </w:pPr>
    </w:p>
    <w:p w14:paraId="4AE5AF80" w14:textId="77777777" w:rsidR="005209A1" w:rsidRPr="005209A1" w:rsidRDefault="005209A1" w:rsidP="00B5044E">
      <w:pPr>
        <w:shd w:val="clear" w:color="auto" w:fill="FFFFFF"/>
        <w:spacing w:line="200" w:lineRule="exact"/>
        <w:ind w:left="720"/>
        <w:rPr>
          <w:rFonts w:ascii="Arial" w:hAnsi="Arial" w:cs="Arial"/>
          <w:sz w:val="20"/>
          <w:szCs w:val="20"/>
        </w:rPr>
      </w:pPr>
      <w:r>
        <w:rPr>
          <w:rFonts w:ascii="Arial" w:hAnsi="Arial" w:cs="Arial"/>
          <w:sz w:val="20"/>
          <w:szCs w:val="20"/>
        </w:rPr>
        <w:t xml:space="preserve">The Contractor gives the Client a performance bond, provided by a bank or insurer which the Service Manager has accepted, for the amount of </w:t>
      </w:r>
      <w:r w:rsidRPr="0073327D">
        <w:rPr>
          <w:rFonts w:ascii="Arial" w:hAnsi="Arial" w:cs="Arial"/>
          <w:b/>
          <w:bCs/>
          <w:sz w:val="20"/>
          <w:szCs w:val="20"/>
        </w:rPr>
        <w:t>£200,000</w:t>
      </w:r>
      <w:r>
        <w:rPr>
          <w:rFonts w:ascii="Arial" w:hAnsi="Arial" w:cs="Arial"/>
          <w:sz w:val="20"/>
          <w:szCs w:val="20"/>
        </w:rPr>
        <w:t xml:space="preserve">. If a reason is given that the company is not strong enough to </w:t>
      </w:r>
      <w:r w:rsidR="0073327D">
        <w:rPr>
          <w:rFonts w:ascii="Arial" w:hAnsi="Arial" w:cs="Arial"/>
          <w:sz w:val="20"/>
          <w:szCs w:val="20"/>
        </w:rPr>
        <w:t xml:space="preserve">carry the bond on its own, then option X4 will be executed. </w:t>
      </w:r>
    </w:p>
    <w:p w14:paraId="688AA501" w14:textId="77777777" w:rsidR="00180C4A" w:rsidRDefault="00180C4A" w:rsidP="00180C4A">
      <w:pPr>
        <w:spacing w:before="31"/>
        <w:ind w:left="196" w:right="3363"/>
        <w:jc w:val="center"/>
        <w:rPr>
          <w:rFonts w:ascii="Arial" w:eastAsia="Arial" w:hAnsi="Arial" w:cs="Arial"/>
          <w:b/>
          <w:bCs/>
          <w:color w:val="58595B"/>
          <w:spacing w:val="-11"/>
        </w:rPr>
      </w:pPr>
    </w:p>
    <w:p w14:paraId="29E8F999" w14:textId="77777777" w:rsidR="00180C4A" w:rsidRPr="00540DFF" w:rsidRDefault="00180C4A" w:rsidP="002B694A">
      <w:pPr>
        <w:pStyle w:val="Technical4"/>
        <w:tabs>
          <w:tab w:val="clear" w:pos="-720"/>
        </w:tabs>
        <w:suppressAutoHyphens w:val="0"/>
        <w:rPr>
          <w:rFonts w:ascii="Arial" w:hAnsi="Arial" w:cs="Arial"/>
          <w:spacing w:val="-3"/>
          <w:sz w:val="22"/>
          <w:szCs w:val="22"/>
          <w:lang w:val="en-GB"/>
        </w:rPr>
      </w:pPr>
    </w:p>
    <w:p w14:paraId="69BC1B13" w14:textId="77777777" w:rsidR="00B02EA6" w:rsidRPr="00540DFF" w:rsidRDefault="00B02EA6" w:rsidP="002B694A">
      <w:pPr>
        <w:rPr>
          <w:rFonts w:ascii="Arial" w:hAnsi="Arial" w:cs="Arial"/>
          <w:b/>
          <w:spacing w:val="-3"/>
          <w:sz w:val="22"/>
          <w:szCs w:val="22"/>
        </w:rPr>
      </w:pPr>
    </w:p>
    <w:p w14:paraId="7067A674" w14:textId="77777777" w:rsidR="0090012E" w:rsidRDefault="0090012E"/>
    <w:tbl>
      <w:tblPr>
        <w:tblpPr w:leftFromText="180" w:rightFromText="180" w:vertAnchor="text" w:tblpXSpec="right" w:tblpY="1"/>
        <w:tblOverlap w:val="never"/>
        <w:tblW w:w="10031" w:type="dxa"/>
        <w:tblLayout w:type="fixed"/>
        <w:tblLook w:val="0000" w:firstRow="0" w:lastRow="0" w:firstColumn="0" w:lastColumn="0" w:noHBand="0" w:noVBand="0"/>
      </w:tblPr>
      <w:tblGrid>
        <w:gridCol w:w="2376"/>
        <w:gridCol w:w="7655"/>
      </w:tblGrid>
      <w:tr w:rsidR="00B02EA6" w:rsidRPr="00540DFF" w14:paraId="28FEC2B1" w14:textId="77777777" w:rsidTr="006975AE">
        <w:tblPrEx>
          <w:tblCellMar>
            <w:top w:w="0" w:type="dxa"/>
            <w:bottom w:w="0" w:type="dxa"/>
          </w:tblCellMar>
        </w:tblPrEx>
        <w:tc>
          <w:tcPr>
            <w:tcW w:w="2376" w:type="dxa"/>
          </w:tcPr>
          <w:p w14:paraId="5369A853" w14:textId="77777777" w:rsidR="00D0141E" w:rsidRDefault="00D0141E" w:rsidP="006975AE">
            <w:pPr>
              <w:jc w:val="right"/>
              <w:rPr>
                <w:rFonts w:ascii="Arial" w:hAnsi="Arial" w:cs="Arial"/>
                <w:sz w:val="22"/>
                <w:szCs w:val="22"/>
              </w:rPr>
            </w:pPr>
          </w:p>
          <w:p w14:paraId="176B5F7B" w14:textId="77777777" w:rsidR="00B02EA6" w:rsidRPr="00D0141E" w:rsidRDefault="00B02EA6" w:rsidP="006975AE">
            <w:pPr>
              <w:rPr>
                <w:rFonts w:ascii="Arial" w:hAnsi="Arial" w:cs="Arial"/>
                <w:sz w:val="22"/>
                <w:szCs w:val="22"/>
              </w:rPr>
            </w:pPr>
          </w:p>
        </w:tc>
        <w:tc>
          <w:tcPr>
            <w:tcW w:w="7655" w:type="dxa"/>
          </w:tcPr>
          <w:p w14:paraId="0D3AB7AC" w14:textId="77777777" w:rsidR="0073327D" w:rsidRDefault="0073327D" w:rsidP="00925AD1">
            <w:pPr>
              <w:pStyle w:val="CommentText"/>
              <w:tabs>
                <w:tab w:val="left" w:pos="318"/>
              </w:tabs>
              <w:spacing w:line="360" w:lineRule="auto"/>
              <w:rPr>
                <w:rFonts w:ascii="Arial" w:hAnsi="Arial" w:cs="Arial"/>
                <w:b/>
                <w:spacing w:val="-3"/>
                <w:sz w:val="22"/>
                <w:szCs w:val="22"/>
                <w:u w:val="single"/>
                <w:lang w:val="en-GB"/>
              </w:rPr>
            </w:pPr>
          </w:p>
          <w:p w14:paraId="20A4E7A0" w14:textId="77777777" w:rsidR="0073327D" w:rsidRDefault="0073327D" w:rsidP="00925AD1">
            <w:pPr>
              <w:pStyle w:val="CommentText"/>
              <w:tabs>
                <w:tab w:val="left" w:pos="318"/>
              </w:tabs>
              <w:spacing w:line="360" w:lineRule="auto"/>
              <w:rPr>
                <w:rFonts w:ascii="Arial" w:hAnsi="Arial" w:cs="Arial"/>
                <w:b/>
                <w:spacing w:val="-3"/>
                <w:sz w:val="22"/>
                <w:szCs w:val="22"/>
                <w:u w:val="single"/>
                <w:lang w:val="en-GB"/>
              </w:rPr>
            </w:pPr>
          </w:p>
          <w:p w14:paraId="7156AA0E" w14:textId="77777777" w:rsidR="0073327D" w:rsidRDefault="0073327D" w:rsidP="00925AD1">
            <w:pPr>
              <w:pStyle w:val="CommentText"/>
              <w:tabs>
                <w:tab w:val="left" w:pos="318"/>
              </w:tabs>
              <w:spacing w:line="360" w:lineRule="auto"/>
              <w:rPr>
                <w:rFonts w:ascii="Arial" w:hAnsi="Arial" w:cs="Arial"/>
                <w:b/>
                <w:spacing w:val="-3"/>
                <w:sz w:val="22"/>
                <w:szCs w:val="22"/>
                <w:u w:val="single"/>
                <w:lang w:val="en-GB"/>
              </w:rPr>
            </w:pPr>
          </w:p>
          <w:p w14:paraId="24C6DF7C" w14:textId="77777777" w:rsidR="0073327D" w:rsidRDefault="0073327D" w:rsidP="00925AD1">
            <w:pPr>
              <w:pStyle w:val="CommentText"/>
              <w:tabs>
                <w:tab w:val="left" w:pos="318"/>
              </w:tabs>
              <w:spacing w:line="360" w:lineRule="auto"/>
              <w:rPr>
                <w:rFonts w:ascii="Arial" w:hAnsi="Arial" w:cs="Arial"/>
                <w:b/>
                <w:spacing w:val="-3"/>
                <w:sz w:val="22"/>
                <w:szCs w:val="22"/>
                <w:u w:val="single"/>
                <w:lang w:val="en-GB"/>
              </w:rPr>
            </w:pPr>
          </w:p>
          <w:p w14:paraId="7C787062" w14:textId="77777777" w:rsidR="0073327D" w:rsidRDefault="0073327D" w:rsidP="00925AD1">
            <w:pPr>
              <w:pStyle w:val="CommentText"/>
              <w:tabs>
                <w:tab w:val="left" w:pos="318"/>
              </w:tabs>
              <w:spacing w:line="360" w:lineRule="auto"/>
              <w:rPr>
                <w:rFonts w:ascii="Arial" w:hAnsi="Arial" w:cs="Arial"/>
                <w:b/>
                <w:spacing w:val="-3"/>
                <w:sz w:val="22"/>
                <w:szCs w:val="22"/>
                <w:u w:val="single"/>
                <w:lang w:val="en-GB"/>
              </w:rPr>
            </w:pPr>
          </w:p>
          <w:p w14:paraId="337C65B9" w14:textId="77777777" w:rsidR="0073327D" w:rsidRDefault="0073327D" w:rsidP="00925AD1">
            <w:pPr>
              <w:pStyle w:val="CommentText"/>
              <w:tabs>
                <w:tab w:val="left" w:pos="318"/>
              </w:tabs>
              <w:spacing w:line="360" w:lineRule="auto"/>
              <w:rPr>
                <w:rFonts w:ascii="Arial" w:hAnsi="Arial" w:cs="Arial"/>
                <w:b/>
                <w:spacing w:val="-3"/>
                <w:sz w:val="22"/>
                <w:szCs w:val="22"/>
                <w:u w:val="single"/>
                <w:lang w:val="en-GB"/>
              </w:rPr>
            </w:pPr>
          </w:p>
          <w:p w14:paraId="46574971" w14:textId="77777777" w:rsidR="0073327D" w:rsidRDefault="0073327D" w:rsidP="00925AD1">
            <w:pPr>
              <w:pStyle w:val="CommentText"/>
              <w:tabs>
                <w:tab w:val="left" w:pos="318"/>
              </w:tabs>
              <w:spacing w:line="360" w:lineRule="auto"/>
              <w:rPr>
                <w:rFonts w:ascii="Arial" w:hAnsi="Arial" w:cs="Arial"/>
                <w:b/>
                <w:spacing w:val="-3"/>
                <w:sz w:val="22"/>
                <w:szCs w:val="22"/>
                <w:u w:val="single"/>
                <w:lang w:val="en-GB"/>
              </w:rPr>
            </w:pPr>
          </w:p>
          <w:p w14:paraId="1DA948B9" w14:textId="77777777" w:rsidR="0073327D" w:rsidRDefault="0073327D" w:rsidP="00925AD1">
            <w:pPr>
              <w:pStyle w:val="CommentText"/>
              <w:tabs>
                <w:tab w:val="left" w:pos="318"/>
              </w:tabs>
              <w:spacing w:line="360" w:lineRule="auto"/>
              <w:rPr>
                <w:rFonts w:ascii="Arial" w:hAnsi="Arial" w:cs="Arial"/>
                <w:b/>
                <w:spacing w:val="-3"/>
                <w:sz w:val="22"/>
                <w:szCs w:val="22"/>
                <w:u w:val="single"/>
                <w:lang w:val="en-GB"/>
              </w:rPr>
            </w:pPr>
          </w:p>
          <w:p w14:paraId="02579E6D" w14:textId="77777777" w:rsidR="0073327D" w:rsidRDefault="0073327D" w:rsidP="00925AD1">
            <w:pPr>
              <w:pStyle w:val="CommentText"/>
              <w:tabs>
                <w:tab w:val="left" w:pos="318"/>
              </w:tabs>
              <w:spacing w:line="360" w:lineRule="auto"/>
              <w:rPr>
                <w:rFonts w:ascii="Arial" w:hAnsi="Arial" w:cs="Arial"/>
                <w:b/>
                <w:spacing w:val="-3"/>
                <w:sz w:val="22"/>
                <w:szCs w:val="22"/>
                <w:u w:val="single"/>
                <w:lang w:val="en-GB"/>
              </w:rPr>
            </w:pPr>
          </w:p>
          <w:p w14:paraId="76657E6E" w14:textId="77777777" w:rsidR="0073327D" w:rsidRDefault="0073327D" w:rsidP="00925AD1">
            <w:pPr>
              <w:pStyle w:val="CommentText"/>
              <w:tabs>
                <w:tab w:val="left" w:pos="318"/>
              </w:tabs>
              <w:spacing w:line="360" w:lineRule="auto"/>
              <w:rPr>
                <w:rFonts w:ascii="Arial" w:hAnsi="Arial" w:cs="Arial"/>
                <w:b/>
                <w:spacing w:val="-3"/>
                <w:sz w:val="22"/>
                <w:szCs w:val="22"/>
                <w:u w:val="single"/>
                <w:lang w:val="en-GB"/>
              </w:rPr>
            </w:pPr>
          </w:p>
          <w:p w14:paraId="2EB04311" w14:textId="77777777" w:rsidR="008C3A90" w:rsidRPr="008C3A90" w:rsidRDefault="008C3A90" w:rsidP="00925AD1">
            <w:pPr>
              <w:pStyle w:val="CommentText"/>
              <w:tabs>
                <w:tab w:val="left" w:pos="318"/>
              </w:tabs>
              <w:spacing w:line="360" w:lineRule="auto"/>
              <w:rPr>
                <w:rFonts w:ascii="Arial" w:hAnsi="Arial" w:cs="Arial"/>
                <w:b/>
                <w:spacing w:val="-3"/>
                <w:sz w:val="22"/>
                <w:szCs w:val="22"/>
                <w:u w:val="single"/>
                <w:lang w:val="en-GB"/>
              </w:rPr>
            </w:pPr>
            <w:r w:rsidRPr="008C3A90">
              <w:rPr>
                <w:rFonts w:ascii="Arial" w:hAnsi="Arial" w:cs="Arial"/>
                <w:b/>
                <w:spacing w:val="-3"/>
                <w:sz w:val="22"/>
                <w:szCs w:val="22"/>
                <w:u w:val="single"/>
                <w:lang w:val="en-GB"/>
              </w:rPr>
              <w:lastRenderedPageBreak/>
              <w:t>FORM OF BOND</w:t>
            </w:r>
          </w:p>
          <w:p w14:paraId="3B09AC62"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p>
          <w:p w14:paraId="7D26F0D5"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r w:rsidRPr="006975AE">
              <w:rPr>
                <w:rFonts w:ascii="Arial" w:hAnsi="Arial" w:cs="Arial"/>
                <w:b/>
                <w:spacing w:val="-3"/>
                <w:sz w:val="22"/>
                <w:szCs w:val="22"/>
                <w:u w:val="single"/>
                <w:lang w:val="en-GB"/>
              </w:rPr>
              <w:t>BY THIS DEED OF BOND</w:t>
            </w:r>
            <w:r w:rsidRPr="008C3A90">
              <w:rPr>
                <w:rFonts w:ascii="Arial" w:hAnsi="Arial" w:cs="Arial"/>
                <w:spacing w:val="-3"/>
                <w:sz w:val="22"/>
                <w:szCs w:val="22"/>
                <w:lang w:val="en-GB"/>
              </w:rPr>
              <w:t xml:space="preserve">, we                                                              whose registered office is at </w:t>
            </w:r>
            <w:r w:rsidRPr="008C3A90">
              <w:rPr>
                <w:rFonts w:ascii="Arial" w:hAnsi="Arial" w:cs="Arial"/>
                <w:spacing w:val="-3"/>
                <w:sz w:val="22"/>
                <w:szCs w:val="22"/>
                <w:lang w:val="en-GB"/>
              </w:rPr>
              <w:tab/>
            </w:r>
            <w:r w:rsidRPr="008C3A90">
              <w:rPr>
                <w:rFonts w:ascii="Arial" w:hAnsi="Arial" w:cs="Arial"/>
                <w:spacing w:val="-3"/>
                <w:sz w:val="22"/>
                <w:szCs w:val="22"/>
                <w:lang w:val="en-GB"/>
              </w:rPr>
              <w:tab/>
              <w:t xml:space="preserve">               </w:t>
            </w:r>
          </w:p>
          <w:p w14:paraId="59F21549"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r w:rsidRPr="008C3A90">
              <w:rPr>
                <w:rFonts w:ascii="Arial" w:hAnsi="Arial" w:cs="Arial"/>
                <w:spacing w:val="-3"/>
                <w:sz w:val="22"/>
                <w:szCs w:val="22"/>
                <w:lang w:val="en-GB"/>
              </w:rPr>
              <w:t xml:space="preserve">                                               hereinafter called the "Contractor") and</w:t>
            </w:r>
            <w:r w:rsidRPr="008C3A90">
              <w:rPr>
                <w:rFonts w:ascii="Arial" w:hAnsi="Arial" w:cs="Arial"/>
                <w:spacing w:val="-3"/>
                <w:sz w:val="22"/>
                <w:szCs w:val="22"/>
                <w:lang w:val="en-GB"/>
              </w:rPr>
              <w:tab/>
            </w:r>
          </w:p>
          <w:p w14:paraId="37277FBD"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r w:rsidRPr="008C3A90">
              <w:rPr>
                <w:rFonts w:ascii="Arial" w:hAnsi="Arial" w:cs="Arial"/>
                <w:spacing w:val="-3"/>
                <w:sz w:val="22"/>
                <w:szCs w:val="22"/>
                <w:lang w:val="en-GB"/>
              </w:rPr>
              <w:tab/>
            </w:r>
            <w:r w:rsidRPr="008C3A90">
              <w:rPr>
                <w:rFonts w:ascii="Arial" w:hAnsi="Arial" w:cs="Arial"/>
                <w:spacing w:val="-3"/>
                <w:sz w:val="22"/>
                <w:szCs w:val="22"/>
                <w:lang w:val="en-GB"/>
              </w:rPr>
              <w:tab/>
            </w:r>
            <w:r w:rsidRPr="008C3A90">
              <w:rPr>
                <w:rFonts w:ascii="Arial" w:hAnsi="Arial" w:cs="Arial"/>
                <w:spacing w:val="-3"/>
                <w:sz w:val="22"/>
                <w:szCs w:val="22"/>
                <w:lang w:val="en-GB"/>
              </w:rPr>
              <w:tab/>
              <w:t xml:space="preserve"> (hereinafter called the "Surety") whose registered office is at </w:t>
            </w:r>
            <w:r w:rsidRPr="008C3A90">
              <w:rPr>
                <w:rFonts w:ascii="Arial" w:hAnsi="Arial" w:cs="Arial"/>
                <w:spacing w:val="-3"/>
                <w:sz w:val="22"/>
                <w:szCs w:val="22"/>
                <w:lang w:val="en-GB"/>
              </w:rPr>
              <w:tab/>
            </w:r>
            <w:r w:rsidRPr="008C3A90">
              <w:rPr>
                <w:rFonts w:ascii="Arial" w:hAnsi="Arial" w:cs="Arial"/>
                <w:spacing w:val="-3"/>
                <w:sz w:val="22"/>
                <w:szCs w:val="22"/>
                <w:lang w:val="en-GB"/>
              </w:rPr>
              <w:tab/>
            </w:r>
            <w:r w:rsidRPr="008C3A90">
              <w:rPr>
                <w:rFonts w:ascii="Arial" w:hAnsi="Arial" w:cs="Arial"/>
                <w:spacing w:val="-3"/>
                <w:sz w:val="22"/>
                <w:szCs w:val="22"/>
                <w:lang w:val="en-GB"/>
              </w:rPr>
              <w:tab/>
              <w:t xml:space="preserve">            are held and firmly bound unto CYNGOR SIR YNYS MÔN / ISLE OF ANGLESEY COUNTY  (hereinafter called th</w:t>
            </w:r>
            <w:r>
              <w:rPr>
                <w:rFonts w:ascii="Arial" w:hAnsi="Arial" w:cs="Arial"/>
                <w:spacing w:val="-3"/>
                <w:sz w:val="22"/>
                <w:szCs w:val="22"/>
                <w:lang w:val="en-GB"/>
              </w:rPr>
              <w:t>e "Council") in the sum of  [£175</w:t>
            </w:r>
            <w:r w:rsidRPr="008C3A90">
              <w:rPr>
                <w:rFonts w:ascii="Arial" w:hAnsi="Arial" w:cs="Arial"/>
                <w:spacing w:val="-3"/>
                <w:sz w:val="22"/>
                <w:szCs w:val="22"/>
                <w:lang w:val="en-GB"/>
              </w:rPr>
              <w:t xml:space="preserve">,000.  </w:t>
            </w:r>
            <w:r>
              <w:rPr>
                <w:rFonts w:ascii="Arial" w:hAnsi="Arial" w:cs="Arial"/>
                <w:spacing w:val="-3"/>
                <w:sz w:val="22"/>
                <w:szCs w:val="22"/>
                <w:lang w:val="en-GB"/>
              </w:rPr>
              <w:t xml:space="preserve">One Hundred and Seventy Five </w:t>
            </w:r>
            <w:r w:rsidRPr="008C3A90">
              <w:rPr>
                <w:rFonts w:ascii="Arial" w:hAnsi="Arial" w:cs="Arial"/>
                <w:spacing w:val="-3"/>
                <w:sz w:val="22"/>
                <w:szCs w:val="22"/>
                <w:lang w:val="en-GB"/>
              </w:rPr>
              <w:t xml:space="preserve">Thousand Pounds] for payment of which the sum the Contractor and the Surety bind themselves their successors and assigns jointly and severally by this bond dated this ............. day of .............................................Two thousand and [                            ]. </w:t>
            </w:r>
          </w:p>
          <w:p w14:paraId="015C56EC"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p>
          <w:p w14:paraId="4E7F465E"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r w:rsidRPr="006975AE">
              <w:rPr>
                <w:rFonts w:ascii="Arial" w:hAnsi="Arial" w:cs="Arial"/>
                <w:b/>
                <w:spacing w:val="-3"/>
                <w:sz w:val="22"/>
                <w:szCs w:val="22"/>
                <w:u w:val="single"/>
                <w:lang w:val="en-GB"/>
              </w:rPr>
              <w:t>WHEREAS</w:t>
            </w:r>
            <w:r w:rsidRPr="008C3A90">
              <w:rPr>
                <w:rFonts w:ascii="Arial" w:hAnsi="Arial" w:cs="Arial"/>
                <w:spacing w:val="-3"/>
                <w:sz w:val="22"/>
                <w:szCs w:val="22"/>
                <w:lang w:val="en-GB"/>
              </w:rPr>
              <w:t xml:space="preserve">  by an Agreement dated the ................................ day of....................................</w:t>
            </w:r>
          </w:p>
          <w:p w14:paraId="03BB6B8E"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r w:rsidRPr="008C3A90">
              <w:rPr>
                <w:rFonts w:ascii="Arial" w:hAnsi="Arial" w:cs="Arial"/>
                <w:spacing w:val="-3"/>
                <w:sz w:val="22"/>
                <w:szCs w:val="22"/>
                <w:lang w:val="en-GB"/>
              </w:rPr>
              <w:t xml:space="preserve">Two thousand and Seventeen and made between the Council of the one part and the Contractor of the other part (the "Agreement") the Contractor has contracted to undertake work known as </w:t>
            </w:r>
          </w:p>
          <w:p w14:paraId="4819D8A3" w14:textId="77777777" w:rsidR="008C3A90" w:rsidRPr="006975AE" w:rsidRDefault="008C3A90" w:rsidP="006975AE">
            <w:pPr>
              <w:pStyle w:val="CommentText"/>
              <w:tabs>
                <w:tab w:val="left" w:pos="318"/>
              </w:tabs>
              <w:spacing w:line="360" w:lineRule="auto"/>
              <w:rPr>
                <w:rFonts w:ascii="Arial" w:hAnsi="Arial" w:cs="Arial"/>
                <w:b/>
                <w:spacing w:val="-3"/>
                <w:sz w:val="22"/>
                <w:szCs w:val="22"/>
                <w:lang w:val="en-GB"/>
              </w:rPr>
            </w:pPr>
            <w:r w:rsidRPr="006975AE">
              <w:rPr>
                <w:rFonts w:ascii="Arial" w:hAnsi="Arial" w:cs="Arial"/>
                <w:b/>
                <w:spacing w:val="-3"/>
                <w:sz w:val="22"/>
                <w:szCs w:val="22"/>
                <w:lang w:val="en-GB"/>
              </w:rPr>
              <w:t xml:space="preserve">Highway and Street Lighting </w:t>
            </w:r>
            <w:r w:rsidR="00925AD1">
              <w:rPr>
                <w:rFonts w:ascii="Arial" w:hAnsi="Arial" w:cs="Arial"/>
                <w:b/>
                <w:spacing w:val="-3"/>
                <w:sz w:val="22"/>
                <w:szCs w:val="22"/>
                <w:lang w:val="en-GB"/>
              </w:rPr>
              <w:t xml:space="preserve">Maintenance </w:t>
            </w:r>
            <w:r w:rsidRPr="006975AE">
              <w:rPr>
                <w:rFonts w:ascii="Arial" w:hAnsi="Arial" w:cs="Arial"/>
                <w:b/>
                <w:spacing w:val="-3"/>
                <w:sz w:val="22"/>
                <w:szCs w:val="22"/>
                <w:lang w:val="en-GB"/>
              </w:rPr>
              <w:t xml:space="preserve">Term Service Contract </w:t>
            </w:r>
          </w:p>
          <w:p w14:paraId="2298CBF2" w14:textId="77777777" w:rsidR="008C3A90" w:rsidRPr="006975AE" w:rsidRDefault="006975AE" w:rsidP="006975AE">
            <w:pPr>
              <w:pStyle w:val="CommentText"/>
              <w:tabs>
                <w:tab w:val="left" w:pos="318"/>
              </w:tabs>
              <w:spacing w:line="360" w:lineRule="auto"/>
              <w:rPr>
                <w:rFonts w:ascii="Arial" w:hAnsi="Arial" w:cs="Arial"/>
                <w:b/>
                <w:spacing w:val="-3"/>
                <w:sz w:val="22"/>
                <w:szCs w:val="22"/>
                <w:lang w:val="en-GB"/>
              </w:rPr>
            </w:pPr>
            <w:r w:rsidRPr="006975AE">
              <w:rPr>
                <w:rFonts w:ascii="Arial" w:hAnsi="Arial" w:cs="Arial"/>
                <w:b/>
                <w:spacing w:val="-3"/>
                <w:sz w:val="22"/>
                <w:szCs w:val="22"/>
                <w:lang w:val="en-GB"/>
              </w:rPr>
              <w:t>20</w:t>
            </w:r>
            <w:r w:rsidR="00925AD1">
              <w:rPr>
                <w:rFonts w:ascii="Arial" w:hAnsi="Arial" w:cs="Arial"/>
                <w:b/>
                <w:spacing w:val="-3"/>
                <w:sz w:val="22"/>
                <w:szCs w:val="22"/>
                <w:lang w:val="en-GB"/>
              </w:rPr>
              <w:t>2</w:t>
            </w:r>
            <w:r w:rsidRPr="006975AE">
              <w:rPr>
                <w:rFonts w:ascii="Arial" w:hAnsi="Arial" w:cs="Arial"/>
                <w:b/>
                <w:spacing w:val="-3"/>
                <w:sz w:val="22"/>
                <w:szCs w:val="22"/>
                <w:lang w:val="en-GB"/>
              </w:rPr>
              <w:t>7 – 20</w:t>
            </w:r>
            <w:r w:rsidR="00925AD1">
              <w:rPr>
                <w:rFonts w:ascii="Arial" w:hAnsi="Arial" w:cs="Arial"/>
                <w:b/>
                <w:spacing w:val="-3"/>
                <w:sz w:val="22"/>
                <w:szCs w:val="22"/>
                <w:lang w:val="en-GB"/>
              </w:rPr>
              <w:t>33</w:t>
            </w:r>
          </w:p>
          <w:p w14:paraId="5AD4B783"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p>
          <w:p w14:paraId="2D910A10"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r w:rsidRPr="006975AE">
              <w:rPr>
                <w:rFonts w:ascii="Arial" w:hAnsi="Arial" w:cs="Arial"/>
                <w:b/>
                <w:spacing w:val="-3"/>
                <w:sz w:val="22"/>
                <w:szCs w:val="22"/>
                <w:u w:val="single"/>
                <w:lang w:val="en-GB"/>
              </w:rPr>
              <w:t>NOW THE CONDITION</w:t>
            </w:r>
            <w:r w:rsidRPr="008C3A90">
              <w:rPr>
                <w:rFonts w:ascii="Arial" w:hAnsi="Arial" w:cs="Arial"/>
                <w:spacing w:val="-3"/>
                <w:sz w:val="22"/>
                <w:szCs w:val="22"/>
                <w:lang w:val="en-GB"/>
              </w:rPr>
              <w:t xml:space="preserve"> </w:t>
            </w:r>
            <w:r w:rsidRPr="008C3A90">
              <w:rPr>
                <w:rFonts w:ascii="Arial" w:hAnsi="Arial" w:cs="Arial"/>
                <w:spacing w:val="-3"/>
                <w:sz w:val="22"/>
                <w:szCs w:val="22"/>
                <w:lang w:val="en-GB"/>
              </w:rPr>
              <w:tab/>
              <w:t xml:space="preserve">of this Bond is such that if the Contractor shall well and truly perform and fulfil all of its obligations and liabilities pursuant to the Agreement or if, on failure by the Contractor so to do, the Surety shall satisfy and discharge the damage sustained thereby up to the sum of  </w:t>
            </w:r>
            <w:r w:rsidR="006975AE">
              <w:rPr>
                <w:rFonts w:ascii="Arial" w:hAnsi="Arial" w:cs="Arial"/>
                <w:spacing w:val="-3"/>
                <w:sz w:val="22"/>
                <w:szCs w:val="22"/>
                <w:lang w:val="en-GB"/>
              </w:rPr>
              <w:t xml:space="preserve"> </w:t>
            </w:r>
            <w:r w:rsidR="0073327D">
              <w:rPr>
                <w:rFonts w:ascii="Arial" w:hAnsi="Arial" w:cs="Arial"/>
                <w:b/>
                <w:spacing w:val="-3"/>
                <w:sz w:val="22"/>
                <w:szCs w:val="22"/>
                <w:lang w:val="en-GB"/>
              </w:rPr>
              <w:t xml:space="preserve">Two Hundred </w:t>
            </w:r>
            <w:r w:rsidR="006975AE" w:rsidRPr="006975AE">
              <w:rPr>
                <w:rFonts w:ascii="Arial" w:hAnsi="Arial" w:cs="Arial"/>
                <w:b/>
                <w:spacing w:val="-3"/>
                <w:sz w:val="22"/>
                <w:szCs w:val="22"/>
                <w:lang w:val="en-GB"/>
              </w:rPr>
              <w:t>Thousand Pounds</w:t>
            </w:r>
            <w:r w:rsidR="006975AE" w:rsidRPr="008C3A90">
              <w:rPr>
                <w:rFonts w:ascii="Arial" w:hAnsi="Arial" w:cs="Arial"/>
                <w:spacing w:val="-3"/>
                <w:sz w:val="22"/>
                <w:szCs w:val="22"/>
                <w:lang w:val="en-GB"/>
              </w:rPr>
              <w:t xml:space="preserve"> </w:t>
            </w:r>
            <w:r w:rsidRPr="008C3A90">
              <w:rPr>
                <w:rFonts w:ascii="Arial" w:hAnsi="Arial" w:cs="Arial"/>
                <w:spacing w:val="-3"/>
                <w:sz w:val="22"/>
                <w:szCs w:val="22"/>
                <w:lang w:val="en-GB"/>
              </w:rPr>
              <w:t xml:space="preserve"> then the above-written Bond will be null and void but otherwise it shall be and remain as security for the performance and fulfilment by the Contractor of all its obligations and liabilities under the Agreement and any forbearance or forgiveness on the part of the Council to the Contractor in respect of any matter referred to in or concerning the Agreement shall not in any way release the Surety from the Surety's liability under this Bond.</w:t>
            </w:r>
          </w:p>
          <w:p w14:paraId="303BC9C0"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p>
          <w:p w14:paraId="00B79E99"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r w:rsidRPr="006975AE">
              <w:rPr>
                <w:rFonts w:ascii="Arial" w:hAnsi="Arial" w:cs="Arial"/>
                <w:b/>
                <w:spacing w:val="-3"/>
                <w:sz w:val="22"/>
                <w:szCs w:val="22"/>
                <w:u w:val="single"/>
                <w:lang w:val="en-GB"/>
              </w:rPr>
              <w:t>PROVIDED THAT</w:t>
            </w:r>
            <w:r w:rsidRPr="008C3A90">
              <w:rPr>
                <w:rFonts w:ascii="Arial" w:hAnsi="Arial" w:cs="Arial"/>
                <w:spacing w:val="-3"/>
                <w:sz w:val="22"/>
                <w:szCs w:val="22"/>
                <w:lang w:val="en-GB"/>
              </w:rPr>
              <w:t xml:space="preserve">                 the Surety shall not be released or discharged from this Bond by any arrangement which may either with or without the assent or notwithstanding the dissent of the Surety be made between the Contractor and the Council either for the alteration of time or mode of payment </w:t>
            </w:r>
            <w:r w:rsidRPr="008C3A90">
              <w:rPr>
                <w:rFonts w:ascii="Arial" w:hAnsi="Arial" w:cs="Arial"/>
                <w:spacing w:val="-3"/>
                <w:sz w:val="22"/>
                <w:szCs w:val="22"/>
                <w:lang w:val="en-GB"/>
              </w:rPr>
              <w:lastRenderedPageBreak/>
              <w:t>or for variation of the works to be executed pursuant to the Agreement or by any dealing or transaction which may take place between the Contractor and the Council.</w:t>
            </w:r>
          </w:p>
          <w:p w14:paraId="1F4C10E0"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p>
          <w:p w14:paraId="44302B2E"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r w:rsidRPr="006975AE">
              <w:rPr>
                <w:rFonts w:ascii="Arial" w:hAnsi="Arial" w:cs="Arial"/>
                <w:b/>
                <w:spacing w:val="-3"/>
                <w:sz w:val="22"/>
                <w:szCs w:val="22"/>
                <w:u w:val="single"/>
                <w:lang w:val="en-GB"/>
              </w:rPr>
              <w:t>PROVIDED FURTHER THAT</w:t>
            </w:r>
            <w:r w:rsidRPr="008C3A90">
              <w:rPr>
                <w:rFonts w:ascii="Arial" w:hAnsi="Arial" w:cs="Arial"/>
                <w:spacing w:val="-3"/>
                <w:sz w:val="22"/>
                <w:szCs w:val="22"/>
                <w:lang w:val="en-GB"/>
              </w:rPr>
              <w:t xml:space="preserve"> the Contractor and the Surety shall be released from their respective liabilities under this Bond upon the date of the latest Task Completion or the date at the end of the service period whichever is the later.</w:t>
            </w:r>
          </w:p>
          <w:p w14:paraId="06F565D5"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p>
          <w:p w14:paraId="0F505D92"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r w:rsidRPr="006975AE">
              <w:rPr>
                <w:rFonts w:ascii="Arial" w:hAnsi="Arial" w:cs="Arial"/>
                <w:b/>
                <w:spacing w:val="-3"/>
                <w:sz w:val="22"/>
                <w:szCs w:val="22"/>
                <w:u w:val="single"/>
                <w:lang w:val="en-GB"/>
              </w:rPr>
              <w:t>THIS BOND</w:t>
            </w:r>
            <w:r w:rsidRPr="008C3A90">
              <w:rPr>
                <w:rFonts w:ascii="Arial" w:hAnsi="Arial" w:cs="Arial"/>
                <w:spacing w:val="-3"/>
                <w:sz w:val="22"/>
                <w:szCs w:val="22"/>
                <w:lang w:val="en-GB"/>
              </w:rPr>
              <w:t xml:space="preserve"> has been executed as a Deed by the parties hereto.</w:t>
            </w:r>
          </w:p>
          <w:p w14:paraId="19225E91"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r w:rsidRPr="008C3A90">
              <w:rPr>
                <w:rFonts w:ascii="Arial" w:hAnsi="Arial" w:cs="Arial"/>
                <w:spacing w:val="-3"/>
                <w:sz w:val="22"/>
                <w:szCs w:val="22"/>
                <w:lang w:val="en-GB"/>
              </w:rPr>
              <w:t xml:space="preserve">                                                For the avoidance of doubt, it is not intended that any of the Terms of this Bond should be enforceable by virtue of the Contracts (Rights of Third Parties) Act 1999 by any Third Party. </w:t>
            </w:r>
          </w:p>
          <w:p w14:paraId="5692A0D0"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p>
          <w:p w14:paraId="523037FC"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r w:rsidRPr="008C3A90">
              <w:rPr>
                <w:rFonts w:ascii="Arial" w:hAnsi="Arial" w:cs="Arial"/>
                <w:spacing w:val="-3"/>
                <w:sz w:val="22"/>
                <w:szCs w:val="22"/>
                <w:lang w:val="en-GB"/>
              </w:rPr>
              <w:t>Executed as a Deed by affixing the Common Seal of</w:t>
            </w:r>
          </w:p>
          <w:p w14:paraId="1EE09205"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p>
          <w:p w14:paraId="284E8AA2"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r w:rsidRPr="008C3A90">
              <w:rPr>
                <w:rFonts w:ascii="Arial" w:hAnsi="Arial" w:cs="Arial"/>
                <w:spacing w:val="-3"/>
                <w:sz w:val="22"/>
                <w:szCs w:val="22"/>
                <w:lang w:val="en-GB"/>
              </w:rPr>
              <w:t>in the presence of :-</w:t>
            </w:r>
          </w:p>
          <w:p w14:paraId="682920E5"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p>
          <w:p w14:paraId="0CDFEC4D"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p>
          <w:p w14:paraId="05790A29"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p>
          <w:p w14:paraId="0F87859D"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p>
          <w:p w14:paraId="5D1D8CC9"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r w:rsidRPr="008C3A90">
              <w:rPr>
                <w:rFonts w:ascii="Arial" w:hAnsi="Arial" w:cs="Arial"/>
                <w:spacing w:val="-3"/>
                <w:sz w:val="22"/>
                <w:szCs w:val="22"/>
                <w:lang w:val="en-GB"/>
              </w:rPr>
              <w:t xml:space="preserve">EXECUTED as a Deed by </w:t>
            </w:r>
          </w:p>
          <w:p w14:paraId="51AED010" w14:textId="77777777" w:rsidR="008C3A90" w:rsidRPr="008C3A90" w:rsidRDefault="008C3A90" w:rsidP="006975AE">
            <w:pPr>
              <w:pStyle w:val="CommentText"/>
              <w:tabs>
                <w:tab w:val="left" w:pos="318"/>
              </w:tabs>
              <w:spacing w:line="360" w:lineRule="auto"/>
              <w:rPr>
                <w:rFonts w:ascii="Arial" w:hAnsi="Arial" w:cs="Arial"/>
                <w:spacing w:val="-3"/>
                <w:sz w:val="22"/>
                <w:szCs w:val="22"/>
                <w:lang w:val="en-GB"/>
              </w:rPr>
            </w:pPr>
            <w:r w:rsidRPr="008C3A90">
              <w:rPr>
                <w:rFonts w:ascii="Arial" w:hAnsi="Arial" w:cs="Arial"/>
                <w:spacing w:val="-3"/>
                <w:sz w:val="22"/>
                <w:szCs w:val="22"/>
                <w:lang w:val="en-GB"/>
              </w:rPr>
              <w:t>..........................................</w:t>
            </w:r>
          </w:p>
          <w:p w14:paraId="3A70D5DF" w14:textId="77777777" w:rsidR="008C3A90" w:rsidRPr="005B7039" w:rsidRDefault="008C3A90" w:rsidP="006975AE">
            <w:pPr>
              <w:pStyle w:val="CommentText"/>
              <w:tabs>
                <w:tab w:val="left" w:pos="318"/>
              </w:tabs>
              <w:spacing w:line="360" w:lineRule="auto"/>
              <w:rPr>
                <w:rFonts w:ascii="Arial" w:hAnsi="Arial" w:cs="Arial"/>
                <w:spacing w:val="-3"/>
                <w:sz w:val="22"/>
                <w:szCs w:val="22"/>
                <w:lang w:val="en-GB"/>
              </w:rPr>
            </w:pPr>
            <w:r w:rsidRPr="008C3A90">
              <w:rPr>
                <w:rFonts w:ascii="Arial" w:hAnsi="Arial" w:cs="Arial"/>
                <w:spacing w:val="-3"/>
                <w:sz w:val="22"/>
                <w:szCs w:val="22"/>
                <w:lang w:val="en-GB"/>
              </w:rPr>
              <w:t>in the presence of :-</w:t>
            </w:r>
          </w:p>
          <w:p w14:paraId="15C9A09C" w14:textId="77777777" w:rsidR="00B02EA6" w:rsidRDefault="00B02EA6" w:rsidP="006975AE">
            <w:pPr>
              <w:tabs>
                <w:tab w:val="left" w:pos="318"/>
              </w:tabs>
              <w:rPr>
                <w:rFonts w:ascii="Arial" w:hAnsi="Arial" w:cs="Arial"/>
                <w:sz w:val="22"/>
                <w:szCs w:val="22"/>
              </w:rPr>
            </w:pPr>
          </w:p>
          <w:p w14:paraId="732336EB" w14:textId="77777777" w:rsidR="00B02EA6" w:rsidRPr="00925AD1" w:rsidRDefault="00B02EA6" w:rsidP="00925AD1">
            <w:pPr>
              <w:tabs>
                <w:tab w:val="left" w:pos="318"/>
              </w:tabs>
              <w:spacing w:line="360" w:lineRule="auto"/>
              <w:rPr>
                <w:rFonts w:ascii="Arial" w:hAnsi="Arial" w:cs="Arial"/>
                <w:b/>
                <w:spacing w:val="-3"/>
                <w:sz w:val="22"/>
                <w:szCs w:val="22"/>
              </w:rPr>
            </w:pPr>
          </w:p>
        </w:tc>
      </w:tr>
      <w:tr w:rsidR="00B02EA6" w:rsidRPr="00540DFF" w14:paraId="173B95D2" w14:textId="77777777" w:rsidTr="006975AE">
        <w:tblPrEx>
          <w:tblCellMar>
            <w:top w:w="0" w:type="dxa"/>
            <w:bottom w:w="0" w:type="dxa"/>
          </w:tblCellMar>
        </w:tblPrEx>
        <w:tc>
          <w:tcPr>
            <w:tcW w:w="2376" w:type="dxa"/>
          </w:tcPr>
          <w:p w14:paraId="507FDABD" w14:textId="77777777" w:rsidR="00B02EA6" w:rsidRPr="00540DFF" w:rsidRDefault="00B02EA6" w:rsidP="006975AE">
            <w:pPr>
              <w:jc w:val="right"/>
              <w:rPr>
                <w:rFonts w:ascii="Arial" w:hAnsi="Arial" w:cs="Arial"/>
                <w:sz w:val="22"/>
                <w:szCs w:val="22"/>
              </w:rPr>
            </w:pPr>
          </w:p>
        </w:tc>
        <w:tc>
          <w:tcPr>
            <w:tcW w:w="7655" w:type="dxa"/>
          </w:tcPr>
          <w:p w14:paraId="53F767B7" w14:textId="77777777" w:rsidR="00B02EA6" w:rsidRPr="00925AD1" w:rsidRDefault="00B02EA6" w:rsidP="00925AD1">
            <w:pPr>
              <w:tabs>
                <w:tab w:val="left" w:pos="318"/>
              </w:tabs>
              <w:spacing w:line="360" w:lineRule="auto"/>
              <w:jc w:val="both"/>
              <w:rPr>
                <w:rFonts w:ascii="Arial" w:hAnsi="Arial" w:cs="Arial"/>
                <w:spacing w:val="-3"/>
                <w:sz w:val="22"/>
                <w:szCs w:val="22"/>
                <w:u w:val="double"/>
              </w:rPr>
            </w:pPr>
            <w:r w:rsidRPr="008625EF">
              <w:rPr>
                <w:rFonts w:ascii="Arial" w:hAnsi="Arial" w:cs="Arial"/>
              </w:rPr>
              <w:tab/>
              <w:t xml:space="preserve"> </w:t>
            </w:r>
          </w:p>
          <w:p w14:paraId="5552B644" w14:textId="77777777" w:rsidR="00B02EA6" w:rsidRDefault="00B02EA6" w:rsidP="006975AE">
            <w:pPr>
              <w:tabs>
                <w:tab w:val="left" w:pos="318"/>
              </w:tabs>
              <w:jc w:val="both"/>
              <w:rPr>
                <w:rFonts w:ascii="Arial" w:hAnsi="Arial" w:cs="Arial"/>
                <w:sz w:val="22"/>
                <w:szCs w:val="22"/>
              </w:rPr>
            </w:pPr>
          </w:p>
          <w:p w14:paraId="61271FEC" w14:textId="77777777" w:rsidR="00AF2CE6" w:rsidRDefault="00AF2CE6" w:rsidP="006975AE">
            <w:pPr>
              <w:tabs>
                <w:tab w:val="left" w:pos="318"/>
              </w:tabs>
              <w:jc w:val="both"/>
              <w:rPr>
                <w:rFonts w:ascii="Arial" w:hAnsi="Arial" w:cs="Arial"/>
                <w:sz w:val="22"/>
                <w:szCs w:val="22"/>
              </w:rPr>
            </w:pPr>
          </w:p>
          <w:p w14:paraId="35009D0B" w14:textId="77777777" w:rsidR="00AF2CE6" w:rsidRDefault="00AF2CE6" w:rsidP="006975AE">
            <w:pPr>
              <w:tabs>
                <w:tab w:val="left" w:pos="318"/>
              </w:tabs>
              <w:jc w:val="both"/>
              <w:rPr>
                <w:rFonts w:ascii="Arial" w:hAnsi="Arial" w:cs="Arial"/>
                <w:sz w:val="22"/>
                <w:szCs w:val="22"/>
              </w:rPr>
            </w:pPr>
          </w:p>
          <w:p w14:paraId="73956F95" w14:textId="77777777" w:rsidR="00AF2CE6" w:rsidRPr="00540DFF" w:rsidRDefault="00AF2CE6" w:rsidP="006975AE">
            <w:pPr>
              <w:tabs>
                <w:tab w:val="left" w:pos="318"/>
              </w:tabs>
              <w:jc w:val="both"/>
              <w:rPr>
                <w:rFonts w:ascii="Arial" w:hAnsi="Arial" w:cs="Arial"/>
                <w:sz w:val="22"/>
                <w:szCs w:val="22"/>
              </w:rPr>
            </w:pPr>
          </w:p>
          <w:p w14:paraId="46E696FF" w14:textId="77777777" w:rsidR="00B02EA6" w:rsidRPr="00540DFF" w:rsidRDefault="00B02EA6" w:rsidP="006975AE">
            <w:pPr>
              <w:tabs>
                <w:tab w:val="left" w:pos="318"/>
              </w:tabs>
              <w:spacing w:line="360" w:lineRule="auto"/>
              <w:jc w:val="both"/>
              <w:rPr>
                <w:rFonts w:ascii="Arial" w:hAnsi="Arial" w:cs="Arial"/>
                <w:sz w:val="22"/>
                <w:szCs w:val="22"/>
              </w:rPr>
            </w:pPr>
          </w:p>
        </w:tc>
      </w:tr>
    </w:tbl>
    <w:p w14:paraId="63EF6351" w14:textId="77777777" w:rsidR="00AF2CE6" w:rsidRDefault="00AF2CE6" w:rsidP="006C4F88">
      <w:pPr>
        <w:rPr>
          <w:rFonts w:ascii="Arial" w:hAnsi="Arial" w:cs="Arial"/>
          <w:b/>
          <w:spacing w:val="-3"/>
          <w:sz w:val="22"/>
          <w:szCs w:val="22"/>
        </w:rPr>
      </w:pPr>
    </w:p>
    <w:p w14:paraId="71C205F2" w14:textId="77777777" w:rsidR="00AF2CE6" w:rsidRDefault="00AF2CE6" w:rsidP="006C4F88">
      <w:pPr>
        <w:rPr>
          <w:rFonts w:ascii="Arial" w:hAnsi="Arial" w:cs="Arial"/>
          <w:b/>
          <w:spacing w:val="-3"/>
          <w:sz w:val="22"/>
          <w:szCs w:val="22"/>
        </w:rPr>
      </w:pPr>
    </w:p>
    <w:p w14:paraId="3B6B07DB" w14:textId="77777777" w:rsidR="00AF2CE6" w:rsidRDefault="00AF2CE6" w:rsidP="006C4F88">
      <w:pPr>
        <w:rPr>
          <w:rFonts w:ascii="Arial" w:hAnsi="Arial" w:cs="Arial"/>
          <w:b/>
          <w:spacing w:val="-3"/>
          <w:sz w:val="22"/>
          <w:szCs w:val="22"/>
        </w:rPr>
      </w:pPr>
    </w:p>
    <w:p w14:paraId="1419289D" w14:textId="77777777" w:rsidR="00AF2CE6" w:rsidRDefault="00AF2CE6" w:rsidP="006C4F88">
      <w:pPr>
        <w:rPr>
          <w:rFonts w:ascii="Arial" w:hAnsi="Arial" w:cs="Arial"/>
          <w:b/>
          <w:spacing w:val="-3"/>
          <w:sz w:val="22"/>
          <w:szCs w:val="22"/>
        </w:rPr>
      </w:pPr>
    </w:p>
    <w:p w14:paraId="2437D086" w14:textId="77777777" w:rsidR="00AF2CE6" w:rsidRDefault="00AF2CE6" w:rsidP="006C4F88">
      <w:pPr>
        <w:rPr>
          <w:rFonts w:ascii="Arial" w:hAnsi="Arial" w:cs="Arial"/>
          <w:b/>
          <w:spacing w:val="-3"/>
          <w:sz w:val="22"/>
          <w:szCs w:val="22"/>
        </w:rPr>
      </w:pPr>
    </w:p>
    <w:p w14:paraId="0C477515" w14:textId="77777777" w:rsidR="00AF2CE6" w:rsidRDefault="00AF2CE6" w:rsidP="006C4F88">
      <w:pPr>
        <w:rPr>
          <w:rFonts w:ascii="Arial" w:hAnsi="Arial" w:cs="Arial"/>
          <w:b/>
          <w:spacing w:val="-3"/>
          <w:sz w:val="22"/>
          <w:szCs w:val="22"/>
        </w:rPr>
      </w:pPr>
    </w:p>
    <w:p w14:paraId="2C635649" w14:textId="77777777" w:rsidR="00AF2CE6" w:rsidRDefault="00AF2CE6" w:rsidP="006C4F88">
      <w:pPr>
        <w:rPr>
          <w:rFonts w:ascii="Arial" w:hAnsi="Arial" w:cs="Arial"/>
          <w:b/>
          <w:spacing w:val="-3"/>
          <w:sz w:val="22"/>
          <w:szCs w:val="22"/>
        </w:rPr>
      </w:pPr>
    </w:p>
    <w:p w14:paraId="79F1F613" w14:textId="77777777" w:rsidR="00AF2CE6" w:rsidRDefault="00AF2CE6" w:rsidP="006C4F88">
      <w:pPr>
        <w:rPr>
          <w:rFonts w:ascii="Arial" w:hAnsi="Arial" w:cs="Arial"/>
          <w:b/>
          <w:spacing w:val="-3"/>
          <w:sz w:val="22"/>
          <w:szCs w:val="22"/>
        </w:rPr>
      </w:pPr>
    </w:p>
    <w:p w14:paraId="527A22A6" w14:textId="77777777" w:rsidR="00AF2CE6" w:rsidRDefault="00AF2CE6" w:rsidP="006C4F88">
      <w:pPr>
        <w:rPr>
          <w:rFonts w:ascii="Arial" w:hAnsi="Arial" w:cs="Arial"/>
          <w:b/>
          <w:spacing w:val="-3"/>
          <w:sz w:val="22"/>
          <w:szCs w:val="22"/>
        </w:rPr>
      </w:pPr>
    </w:p>
    <w:p w14:paraId="32901BF0" w14:textId="77777777" w:rsidR="00AF2CE6" w:rsidRDefault="00AF2CE6" w:rsidP="006C4F88">
      <w:pPr>
        <w:rPr>
          <w:rFonts w:ascii="Arial" w:hAnsi="Arial" w:cs="Arial"/>
          <w:b/>
          <w:spacing w:val="-3"/>
          <w:sz w:val="22"/>
          <w:szCs w:val="22"/>
        </w:rPr>
      </w:pPr>
    </w:p>
    <w:p w14:paraId="5D8C93A9" w14:textId="77777777" w:rsidR="00AF2CE6" w:rsidRDefault="00AF2CE6" w:rsidP="006C4F88">
      <w:pPr>
        <w:rPr>
          <w:rFonts w:ascii="Arial" w:hAnsi="Arial" w:cs="Arial"/>
          <w:b/>
          <w:spacing w:val="-3"/>
          <w:sz w:val="22"/>
          <w:szCs w:val="22"/>
        </w:rPr>
      </w:pPr>
    </w:p>
    <w:p w14:paraId="7509B38D" w14:textId="77777777" w:rsidR="00AF2CE6" w:rsidRDefault="00AF2CE6" w:rsidP="006C4F88">
      <w:pPr>
        <w:rPr>
          <w:rFonts w:ascii="Arial" w:hAnsi="Arial" w:cs="Arial"/>
          <w:b/>
          <w:spacing w:val="-3"/>
          <w:sz w:val="22"/>
          <w:szCs w:val="22"/>
        </w:rPr>
      </w:pPr>
    </w:p>
    <w:p w14:paraId="103A1D6A" w14:textId="77777777" w:rsidR="0073327D" w:rsidRDefault="0073327D" w:rsidP="006C4F88">
      <w:pPr>
        <w:rPr>
          <w:rFonts w:ascii="Arial" w:hAnsi="Arial" w:cs="Arial"/>
          <w:b/>
          <w:spacing w:val="-3"/>
          <w:sz w:val="22"/>
          <w:szCs w:val="22"/>
        </w:rPr>
      </w:pPr>
    </w:p>
    <w:p w14:paraId="20872248" w14:textId="77777777" w:rsidR="00AF2CE6" w:rsidRPr="0073327D" w:rsidRDefault="0073327D" w:rsidP="00B5044E">
      <w:pPr>
        <w:shd w:val="clear" w:color="auto" w:fill="D9D9D9"/>
        <w:rPr>
          <w:rFonts w:ascii="Arial" w:hAnsi="Arial" w:cs="Arial"/>
          <w:b/>
          <w:spacing w:val="-3"/>
          <w:sz w:val="20"/>
          <w:szCs w:val="20"/>
        </w:rPr>
      </w:pPr>
      <w:r w:rsidRPr="0073327D">
        <w:rPr>
          <w:rFonts w:ascii="Arial" w:hAnsi="Arial" w:cs="Arial"/>
          <w:b/>
          <w:spacing w:val="-3"/>
          <w:sz w:val="20"/>
          <w:szCs w:val="20"/>
        </w:rPr>
        <w:t xml:space="preserve">X17 Low Service Damages </w:t>
      </w:r>
    </w:p>
    <w:p w14:paraId="7B3AF586" w14:textId="77777777" w:rsidR="0073327D" w:rsidRPr="0073327D" w:rsidRDefault="0073327D" w:rsidP="006C4F88">
      <w:pPr>
        <w:rPr>
          <w:rFonts w:ascii="Arial" w:hAnsi="Arial" w:cs="Arial"/>
          <w:b/>
          <w:spacing w:val="-3"/>
          <w:sz w:val="20"/>
          <w:szCs w:val="20"/>
        </w:rPr>
      </w:pPr>
    </w:p>
    <w:p w14:paraId="1FEA1FED" w14:textId="77777777" w:rsidR="0073327D" w:rsidRPr="0073327D" w:rsidRDefault="0073327D" w:rsidP="006C4F88">
      <w:pPr>
        <w:rPr>
          <w:rFonts w:ascii="Arial" w:hAnsi="Arial" w:cs="Arial"/>
          <w:b/>
          <w:spacing w:val="-3"/>
          <w:sz w:val="20"/>
          <w:szCs w:val="20"/>
        </w:rPr>
      </w:pPr>
      <w:r w:rsidRPr="0073327D">
        <w:rPr>
          <w:rFonts w:ascii="Arial" w:hAnsi="Arial" w:cs="Arial"/>
          <w:b/>
          <w:spacing w:val="-3"/>
          <w:sz w:val="20"/>
          <w:szCs w:val="20"/>
        </w:rPr>
        <w:t>The service level table:-</w:t>
      </w:r>
    </w:p>
    <w:p w14:paraId="73D77F84" w14:textId="77777777" w:rsidR="0073327D" w:rsidRPr="0073327D" w:rsidRDefault="0073327D" w:rsidP="006C4F88">
      <w:pPr>
        <w:rPr>
          <w:rFonts w:ascii="Arial" w:hAnsi="Arial" w:cs="Arial"/>
          <w:b/>
          <w:spacing w:val="-3"/>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4585"/>
      </w:tblGrid>
      <w:tr w:rsidR="0073327D" w:rsidRPr="0073327D" w14:paraId="35FB25DB" w14:textId="77777777" w:rsidTr="0073327D">
        <w:tc>
          <w:tcPr>
            <w:tcW w:w="2839" w:type="dxa"/>
            <w:tcBorders>
              <w:top w:val="single" w:sz="4" w:space="0" w:color="auto"/>
              <w:left w:val="single" w:sz="4" w:space="0" w:color="auto"/>
              <w:bottom w:val="single" w:sz="4" w:space="0" w:color="auto"/>
              <w:right w:val="single" w:sz="4" w:space="0" w:color="auto"/>
            </w:tcBorders>
            <w:vAlign w:val="center"/>
            <w:hideMark/>
          </w:tcPr>
          <w:p w14:paraId="2D43E28A" w14:textId="77777777" w:rsidR="0073327D" w:rsidRPr="0073327D" w:rsidRDefault="0073327D" w:rsidP="0073327D">
            <w:pPr>
              <w:rPr>
                <w:rFonts w:ascii="Arial" w:hAnsi="Arial" w:cs="Arial"/>
                <w:bCs/>
                <w:spacing w:val="-3"/>
                <w:sz w:val="20"/>
                <w:szCs w:val="20"/>
              </w:rPr>
            </w:pPr>
            <w:r w:rsidRPr="0073327D">
              <w:rPr>
                <w:rFonts w:ascii="Arial" w:hAnsi="Arial" w:cs="Arial"/>
                <w:bCs/>
                <w:spacing w:val="-3"/>
                <w:sz w:val="20"/>
                <w:szCs w:val="20"/>
              </w:rPr>
              <w:t>Defect</w:t>
            </w:r>
            <w:r>
              <w:rPr>
                <w:rFonts w:ascii="Arial" w:hAnsi="Arial" w:cs="Arial"/>
                <w:bCs/>
                <w:spacing w:val="-3"/>
                <w:sz w:val="20"/>
                <w:szCs w:val="20"/>
              </w:rPr>
              <w:t>s</w:t>
            </w:r>
            <w:r w:rsidRPr="0073327D">
              <w:rPr>
                <w:rFonts w:ascii="Arial" w:hAnsi="Arial" w:cs="Arial"/>
                <w:bCs/>
                <w:spacing w:val="-3"/>
                <w:sz w:val="20"/>
                <w:szCs w:val="20"/>
              </w:rPr>
              <w:t xml:space="preserve"> not corrected</w:t>
            </w:r>
            <w:r>
              <w:rPr>
                <w:rFonts w:ascii="Arial" w:hAnsi="Arial" w:cs="Arial"/>
                <w:bCs/>
                <w:spacing w:val="-3"/>
                <w:sz w:val="20"/>
                <w:szCs w:val="20"/>
              </w:rPr>
              <w:t xml:space="preserve"> within 28 days of notification from reactive and programmed works</w:t>
            </w:r>
          </w:p>
        </w:tc>
        <w:tc>
          <w:tcPr>
            <w:tcW w:w="4585" w:type="dxa"/>
            <w:tcBorders>
              <w:top w:val="single" w:sz="4" w:space="0" w:color="auto"/>
              <w:left w:val="single" w:sz="4" w:space="0" w:color="auto"/>
              <w:bottom w:val="single" w:sz="4" w:space="0" w:color="auto"/>
              <w:right w:val="single" w:sz="4" w:space="0" w:color="auto"/>
            </w:tcBorders>
            <w:vAlign w:val="center"/>
            <w:hideMark/>
          </w:tcPr>
          <w:p w14:paraId="20569E14" w14:textId="77777777" w:rsidR="0073327D" w:rsidRPr="0073327D" w:rsidRDefault="0073327D" w:rsidP="0073327D">
            <w:pPr>
              <w:rPr>
                <w:rFonts w:ascii="Arial" w:hAnsi="Arial" w:cs="Arial"/>
                <w:bCs/>
                <w:spacing w:val="-3"/>
                <w:sz w:val="20"/>
                <w:szCs w:val="20"/>
              </w:rPr>
            </w:pPr>
            <w:r w:rsidRPr="0073327D">
              <w:rPr>
                <w:rFonts w:ascii="Arial" w:hAnsi="Arial" w:cs="Arial"/>
                <w:bCs/>
                <w:spacing w:val="-3"/>
                <w:sz w:val="20"/>
                <w:szCs w:val="20"/>
              </w:rPr>
              <w:t>£200/day</w:t>
            </w:r>
          </w:p>
        </w:tc>
      </w:tr>
      <w:tr w:rsidR="0073327D" w:rsidRPr="0073327D" w14:paraId="1D2DFACC" w14:textId="77777777" w:rsidTr="0073327D">
        <w:tc>
          <w:tcPr>
            <w:tcW w:w="2839" w:type="dxa"/>
            <w:tcBorders>
              <w:top w:val="single" w:sz="4" w:space="0" w:color="auto"/>
              <w:left w:val="single" w:sz="4" w:space="0" w:color="auto"/>
              <w:bottom w:val="single" w:sz="4" w:space="0" w:color="auto"/>
              <w:right w:val="single" w:sz="4" w:space="0" w:color="auto"/>
            </w:tcBorders>
            <w:vAlign w:val="center"/>
          </w:tcPr>
          <w:p w14:paraId="7EE80C0F" w14:textId="77777777" w:rsidR="0073327D" w:rsidRPr="0073327D" w:rsidRDefault="0073327D" w:rsidP="0073327D">
            <w:pPr>
              <w:rPr>
                <w:rFonts w:ascii="Arial" w:hAnsi="Arial" w:cs="Arial"/>
                <w:bCs/>
                <w:spacing w:val="-3"/>
                <w:sz w:val="20"/>
                <w:szCs w:val="20"/>
              </w:rPr>
            </w:pPr>
            <w:r w:rsidRPr="0073327D">
              <w:rPr>
                <w:rFonts w:ascii="Arial" w:hAnsi="Arial" w:cs="Arial"/>
                <w:bCs/>
                <w:spacing w:val="-3"/>
                <w:sz w:val="20"/>
                <w:szCs w:val="20"/>
              </w:rPr>
              <w:t>Highway Inspection Defects</w:t>
            </w:r>
            <w:r>
              <w:rPr>
                <w:rFonts w:ascii="Arial" w:hAnsi="Arial" w:cs="Arial"/>
                <w:bCs/>
                <w:spacing w:val="-3"/>
                <w:sz w:val="20"/>
                <w:szCs w:val="20"/>
              </w:rPr>
              <w:t xml:space="preserve"> (not covered above)</w:t>
            </w:r>
            <w:r w:rsidRPr="0073327D">
              <w:rPr>
                <w:rFonts w:ascii="Arial" w:hAnsi="Arial" w:cs="Arial"/>
                <w:bCs/>
                <w:spacing w:val="-3"/>
                <w:sz w:val="20"/>
                <w:szCs w:val="20"/>
              </w:rPr>
              <w:t xml:space="preserve"> not completed within allocated time</w:t>
            </w:r>
            <w:r>
              <w:rPr>
                <w:rFonts w:ascii="Arial" w:hAnsi="Arial" w:cs="Arial"/>
                <w:bCs/>
                <w:spacing w:val="-3"/>
                <w:sz w:val="20"/>
                <w:szCs w:val="20"/>
              </w:rPr>
              <w:t xml:space="preserve"> allowance</w:t>
            </w:r>
          </w:p>
        </w:tc>
        <w:tc>
          <w:tcPr>
            <w:tcW w:w="4585" w:type="dxa"/>
            <w:tcBorders>
              <w:top w:val="single" w:sz="4" w:space="0" w:color="auto"/>
              <w:left w:val="single" w:sz="4" w:space="0" w:color="auto"/>
              <w:bottom w:val="single" w:sz="4" w:space="0" w:color="auto"/>
              <w:right w:val="single" w:sz="4" w:space="0" w:color="auto"/>
            </w:tcBorders>
            <w:vAlign w:val="center"/>
          </w:tcPr>
          <w:p w14:paraId="2723A2EC" w14:textId="77777777" w:rsidR="0073327D" w:rsidRPr="0073327D" w:rsidRDefault="0073327D" w:rsidP="0073327D">
            <w:pPr>
              <w:rPr>
                <w:rFonts w:ascii="Arial" w:hAnsi="Arial" w:cs="Arial"/>
                <w:bCs/>
                <w:spacing w:val="-3"/>
                <w:sz w:val="20"/>
                <w:szCs w:val="20"/>
              </w:rPr>
            </w:pPr>
            <w:r w:rsidRPr="0073327D">
              <w:rPr>
                <w:rFonts w:ascii="Arial" w:hAnsi="Arial" w:cs="Arial"/>
                <w:bCs/>
                <w:spacing w:val="-3"/>
                <w:sz w:val="20"/>
                <w:szCs w:val="20"/>
              </w:rPr>
              <w:t>£100/day</w:t>
            </w:r>
          </w:p>
        </w:tc>
      </w:tr>
      <w:tr w:rsidR="0073327D" w:rsidRPr="0073327D" w14:paraId="5B582DD4" w14:textId="77777777" w:rsidTr="0073327D">
        <w:tc>
          <w:tcPr>
            <w:tcW w:w="2839" w:type="dxa"/>
            <w:tcBorders>
              <w:top w:val="single" w:sz="4" w:space="0" w:color="auto"/>
              <w:left w:val="single" w:sz="4" w:space="0" w:color="auto"/>
              <w:bottom w:val="single" w:sz="4" w:space="0" w:color="auto"/>
              <w:right w:val="single" w:sz="4" w:space="0" w:color="auto"/>
            </w:tcBorders>
            <w:vAlign w:val="center"/>
            <w:hideMark/>
          </w:tcPr>
          <w:p w14:paraId="07FB2D65" w14:textId="77777777" w:rsidR="0073327D" w:rsidRPr="0073327D" w:rsidRDefault="0073327D" w:rsidP="0073327D">
            <w:pPr>
              <w:rPr>
                <w:rFonts w:ascii="Arial" w:hAnsi="Arial" w:cs="Arial"/>
                <w:bCs/>
                <w:spacing w:val="-3"/>
                <w:sz w:val="20"/>
                <w:szCs w:val="20"/>
              </w:rPr>
            </w:pPr>
            <w:r w:rsidRPr="0073327D">
              <w:rPr>
                <w:rFonts w:ascii="Arial" w:hAnsi="Arial" w:cs="Arial"/>
                <w:bCs/>
                <w:spacing w:val="-3"/>
                <w:sz w:val="20"/>
                <w:szCs w:val="20"/>
              </w:rPr>
              <w:t>response to emergency call out &gt; 1.</w:t>
            </w:r>
            <w:r>
              <w:rPr>
                <w:rFonts w:ascii="Arial" w:hAnsi="Arial" w:cs="Arial"/>
                <w:bCs/>
                <w:spacing w:val="-3"/>
                <w:sz w:val="20"/>
                <w:szCs w:val="20"/>
              </w:rPr>
              <w:t xml:space="preserve">0 </w:t>
            </w:r>
            <w:r w:rsidRPr="0073327D">
              <w:rPr>
                <w:rFonts w:ascii="Arial" w:hAnsi="Arial" w:cs="Arial"/>
                <w:bCs/>
                <w:spacing w:val="-3"/>
                <w:sz w:val="20"/>
                <w:szCs w:val="20"/>
              </w:rPr>
              <w:t>h</w:t>
            </w:r>
            <w:r>
              <w:rPr>
                <w:rFonts w:ascii="Arial" w:hAnsi="Arial" w:cs="Arial"/>
                <w:bCs/>
                <w:spacing w:val="-3"/>
                <w:sz w:val="20"/>
                <w:szCs w:val="20"/>
              </w:rPr>
              <w:t>ou</w:t>
            </w:r>
            <w:r w:rsidRPr="0073327D">
              <w:rPr>
                <w:rFonts w:ascii="Arial" w:hAnsi="Arial" w:cs="Arial"/>
                <w:bCs/>
                <w:spacing w:val="-3"/>
                <w:sz w:val="20"/>
                <w:szCs w:val="20"/>
              </w:rPr>
              <w:t>r</w:t>
            </w:r>
          </w:p>
        </w:tc>
        <w:tc>
          <w:tcPr>
            <w:tcW w:w="4585" w:type="dxa"/>
            <w:tcBorders>
              <w:top w:val="single" w:sz="4" w:space="0" w:color="auto"/>
              <w:left w:val="single" w:sz="4" w:space="0" w:color="auto"/>
              <w:bottom w:val="single" w:sz="4" w:space="0" w:color="auto"/>
              <w:right w:val="single" w:sz="4" w:space="0" w:color="auto"/>
            </w:tcBorders>
            <w:vAlign w:val="center"/>
            <w:hideMark/>
          </w:tcPr>
          <w:p w14:paraId="4A092188" w14:textId="77777777" w:rsidR="0073327D" w:rsidRPr="0073327D" w:rsidRDefault="0073327D" w:rsidP="0073327D">
            <w:pPr>
              <w:rPr>
                <w:rFonts w:ascii="Arial" w:hAnsi="Arial" w:cs="Arial"/>
                <w:bCs/>
                <w:spacing w:val="-3"/>
                <w:sz w:val="20"/>
                <w:szCs w:val="20"/>
              </w:rPr>
            </w:pPr>
            <w:r w:rsidRPr="0073327D">
              <w:rPr>
                <w:rFonts w:ascii="Arial" w:hAnsi="Arial" w:cs="Arial"/>
                <w:bCs/>
                <w:spacing w:val="-3"/>
                <w:sz w:val="20"/>
                <w:szCs w:val="20"/>
              </w:rPr>
              <w:t>£</w:t>
            </w:r>
            <w:r>
              <w:rPr>
                <w:rFonts w:ascii="Arial" w:hAnsi="Arial" w:cs="Arial"/>
                <w:bCs/>
                <w:spacing w:val="-3"/>
                <w:sz w:val="20"/>
                <w:szCs w:val="20"/>
              </w:rPr>
              <w:t>1</w:t>
            </w:r>
            <w:r w:rsidRPr="0073327D">
              <w:rPr>
                <w:rFonts w:ascii="Arial" w:hAnsi="Arial" w:cs="Arial"/>
                <w:bCs/>
                <w:spacing w:val="-3"/>
                <w:sz w:val="20"/>
                <w:szCs w:val="20"/>
              </w:rPr>
              <w:t>00/per hour</w:t>
            </w:r>
          </w:p>
        </w:tc>
      </w:tr>
      <w:tr w:rsidR="0073327D" w:rsidRPr="0073327D" w14:paraId="105500A6" w14:textId="77777777" w:rsidTr="0073327D">
        <w:tc>
          <w:tcPr>
            <w:tcW w:w="2839" w:type="dxa"/>
            <w:tcBorders>
              <w:top w:val="single" w:sz="4" w:space="0" w:color="auto"/>
              <w:left w:val="single" w:sz="4" w:space="0" w:color="auto"/>
              <w:bottom w:val="single" w:sz="4" w:space="0" w:color="auto"/>
              <w:right w:val="single" w:sz="4" w:space="0" w:color="auto"/>
            </w:tcBorders>
            <w:vAlign w:val="center"/>
            <w:hideMark/>
          </w:tcPr>
          <w:p w14:paraId="60E30C88" w14:textId="77777777" w:rsidR="0073327D" w:rsidRPr="0073327D" w:rsidRDefault="0073327D" w:rsidP="0073327D">
            <w:pPr>
              <w:rPr>
                <w:rFonts w:ascii="Arial" w:hAnsi="Arial" w:cs="Arial"/>
                <w:bCs/>
                <w:spacing w:val="-3"/>
                <w:sz w:val="20"/>
                <w:szCs w:val="20"/>
              </w:rPr>
            </w:pPr>
            <w:r w:rsidRPr="0073327D">
              <w:rPr>
                <w:rFonts w:ascii="Arial" w:hAnsi="Arial" w:cs="Arial"/>
                <w:bCs/>
                <w:spacing w:val="-3"/>
                <w:sz w:val="20"/>
                <w:szCs w:val="20"/>
              </w:rPr>
              <w:t xml:space="preserve">Notices or Permit not completed </w:t>
            </w:r>
            <w:r>
              <w:rPr>
                <w:rFonts w:ascii="Arial" w:hAnsi="Arial" w:cs="Arial"/>
                <w:bCs/>
                <w:spacing w:val="-3"/>
                <w:sz w:val="20"/>
                <w:szCs w:val="20"/>
              </w:rPr>
              <w:t xml:space="preserve">and submitted </w:t>
            </w:r>
            <w:r w:rsidRPr="0073327D">
              <w:rPr>
                <w:rFonts w:ascii="Arial" w:hAnsi="Arial" w:cs="Arial"/>
                <w:bCs/>
                <w:spacing w:val="-3"/>
                <w:sz w:val="20"/>
                <w:szCs w:val="20"/>
              </w:rPr>
              <w:t>correctly by Contractor</w:t>
            </w:r>
          </w:p>
        </w:tc>
        <w:tc>
          <w:tcPr>
            <w:tcW w:w="4585" w:type="dxa"/>
            <w:tcBorders>
              <w:top w:val="single" w:sz="4" w:space="0" w:color="auto"/>
              <w:left w:val="single" w:sz="4" w:space="0" w:color="auto"/>
              <w:bottom w:val="single" w:sz="4" w:space="0" w:color="auto"/>
              <w:right w:val="single" w:sz="4" w:space="0" w:color="auto"/>
            </w:tcBorders>
            <w:vAlign w:val="center"/>
            <w:hideMark/>
          </w:tcPr>
          <w:p w14:paraId="0164BA8A" w14:textId="77777777" w:rsidR="0073327D" w:rsidRPr="0073327D" w:rsidRDefault="0073327D" w:rsidP="0073327D">
            <w:pPr>
              <w:rPr>
                <w:rFonts w:ascii="Arial" w:hAnsi="Arial" w:cs="Arial"/>
                <w:bCs/>
                <w:spacing w:val="-3"/>
                <w:sz w:val="20"/>
                <w:szCs w:val="20"/>
              </w:rPr>
            </w:pPr>
            <w:r w:rsidRPr="0073327D">
              <w:rPr>
                <w:rFonts w:ascii="Arial" w:hAnsi="Arial" w:cs="Arial"/>
                <w:bCs/>
                <w:spacing w:val="-3"/>
                <w:sz w:val="20"/>
                <w:szCs w:val="20"/>
              </w:rPr>
              <w:t>Reimburse IOACC the Fixed Penalty Notice or Permit Charge</w:t>
            </w:r>
          </w:p>
        </w:tc>
      </w:tr>
      <w:tr w:rsidR="0073327D" w:rsidRPr="0073327D" w14:paraId="5F539D13" w14:textId="77777777" w:rsidTr="0073327D">
        <w:tc>
          <w:tcPr>
            <w:tcW w:w="2839" w:type="dxa"/>
            <w:tcBorders>
              <w:top w:val="single" w:sz="4" w:space="0" w:color="auto"/>
              <w:left w:val="single" w:sz="4" w:space="0" w:color="auto"/>
              <w:bottom w:val="single" w:sz="4" w:space="0" w:color="auto"/>
              <w:right w:val="single" w:sz="4" w:space="0" w:color="auto"/>
            </w:tcBorders>
            <w:vAlign w:val="center"/>
          </w:tcPr>
          <w:p w14:paraId="2806A2D8" w14:textId="77777777" w:rsidR="0073327D" w:rsidRPr="0073327D" w:rsidRDefault="0073327D" w:rsidP="0073327D">
            <w:pPr>
              <w:rPr>
                <w:rFonts w:ascii="Arial" w:hAnsi="Arial" w:cs="Arial"/>
                <w:bCs/>
                <w:spacing w:val="-3"/>
                <w:sz w:val="20"/>
                <w:szCs w:val="20"/>
              </w:rPr>
            </w:pPr>
            <w:r w:rsidRPr="0073327D">
              <w:rPr>
                <w:rFonts w:ascii="Arial" w:hAnsi="Arial" w:cs="Arial"/>
                <w:bCs/>
                <w:spacing w:val="-3"/>
                <w:sz w:val="20"/>
                <w:szCs w:val="20"/>
              </w:rPr>
              <w:t>Electrical Certificates not presented within allocated time</w:t>
            </w:r>
            <w:r>
              <w:rPr>
                <w:rFonts w:ascii="Arial" w:hAnsi="Arial" w:cs="Arial"/>
                <w:bCs/>
                <w:spacing w:val="-3"/>
                <w:sz w:val="20"/>
                <w:szCs w:val="20"/>
              </w:rPr>
              <w:t xml:space="preserve"> frame</w:t>
            </w:r>
          </w:p>
        </w:tc>
        <w:tc>
          <w:tcPr>
            <w:tcW w:w="4585" w:type="dxa"/>
            <w:tcBorders>
              <w:top w:val="single" w:sz="4" w:space="0" w:color="auto"/>
              <w:left w:val="single" w:sz="4" w:space="0" w:color="auto"/>
              <w:bottom w:val="single" w:sz="4" w:space="0" w:color="auto"/>
              <w:right w:val="single" w:sz="4" w:space="0" w:color="auto"/>
            </w:tcBorders>
            <w:vAlign w:val="center"/>
          </w:tcPr>
          <w:p w14:paraId="21A202D6" w14:textId="77777777" w:rsidR="0073327D" w:rsidRPr="0073327D" w:rsidRDefault="0073327D" w:rsidP="0073327D">
            <w:pPr>
              <w:rPr>
                <w:rFonts w:ascii="Arial" w:hAnsi="Arial" w:cs="Arial"/>
                <w:bCs/>
                <w:spacing w:val="-3"/>
                <w:sz w:val="20"/>
                <w:szCs w:val="20"/>
              </w:rPr>
            </w:pPr>
            <w:r w:rsidRPr="0073327D">
              <w:rPr>
                <w:rFonts w:ascii="Arial" w:hAnsi="Arial" w:cs="Arial"/>
                <w:bCs/>
                <w:spacing w:val="-3"/>
                <w:sz w:val="20"/>
                <w:szCs w:val="20"/>
              </w:rPr>
              <w:t>£100/day</w:t>
            </w:r>
          </w:p>
        </w:tc>
      </w:tr>
      <w:tr w:rsidR="0073327D" w:rsidRPr="0073327D" w14:paraId="4BA6C06E" w14:textId="77777777" w:rsidTr="0073327D">
        <w:tc>
          <w:tcPr>
            <w:tcW w:w="2839" w:type="dxa"/>
            <w:tcBorders>
              <w:top w:val="single" w:sz="4" w:space="0" w:color="auto"/>
              <w:left w:val="single" w:sz="4" w:space="0" w:color="auto"/>
              <w:bottom w:val="single" w:sz="4" w:space="0" w:color="auto"/>
              <w:right w:val="single" w:sz="4" w:space="0" w:color="auto"/>
            </w:tcBorders>
            <w:vAlign w:val="center"/>
          </w:tcPr>
          <w:p w14:paraId="25BDD57B" w14:textId="77777777" w:rsidR="0073327D" w:rsidRPr="0073327D" w:rsidRDefault="0073327D" w:rsidP="0073327D">
            <w:pPr>
              <w:rPr>
                <w:rFonts w:ascii="Arial" w:hAnsi="Arial" w:cs="Arial"/>
                <w:bCs/>
                <w:spacing w:val="-3"/>
                <w:sz w:val="20"/>
                <w:szCs w:val="20"/>
              </w:rPr>
            </w:pPr>
            <w:r w:rsidRPr="0073327D">
              <w:rPr>
                <w:rFonts w:ascii="Arial" w:hAnsi="Arial" w:cs="Arial"/>
                <w:bCs/>
                <w:spacing w:val="-3"/>
                <w:sz w:val="20"/>
                <w:szCs w:val="20"/>
              </w:rPr>
              <w:t>Column testing results not presented within allocated time</w:t>
            </w:r>
            <w:r>
              <w:rPr>
                <w:rFonts w:ascii="Arial" w:hAnsi="Arial" w:cs="Arial"/>
                <w:bCs/>
                <w:spacing w:val="-3"/>
                <w:sz w:val="20"/>
                <w:szCs w:val="20"/>
              </w:rPr>
              <w:t xml:space="preserve"> frame</w:t>
            </w:r>
          </w:p>
        </w:tc>
        <w:tc>
          <w:tcPr>
            <w:tcW w:w="4585" w:type="dxa"/>
            <w:tcBorders>
              <w:top w:val="single" w:sz="4" w:space="0" w:color="auto"/>
              <w:left w:val="single" w:sz="4" w:space="0" w:color="auto"/>
              <w:bottom w:val="single" w:sz="4" w:space="0" w:color="auto"/>
              <w:right w:val="single" w:sz="4" w:space="0" w:color="auto"/>
            </w:tcBorders>
            <w:vAlign w:val="center"/>
          </w:tcPr>
          <w:p w14:paraId="7EB39D4E" w14:textId="77777777" w:rsidR="0073327D" w:rsidRPr="0073327D" w:rsidRDefault="0073327D" w:rsidP="0073327D">
            <w:pPr>
              <w:rPr>
                <w:rFonts w:ascii="Arial" w:hAnsi="Arial" w:cs="Arial"/>
                <w:bCs/>
                <w:spacing w:val="-3"/>
                <w:sz w:val="20"/>
                <w:szCs w:val="20"/>
              </w:rPr>
            </w:pPr>
            <w:r w:rsidRPr="0073327D">
              <w:rPr>
                <w:rFonts w:ascii="Arial" w:hAnsi="Arial" w:cs="Arial"/>
                <w:bCs/>
                <w:spacing w:val="-3"/>
                <w:sz w:val="20"/>
                <w:szCs w:val="20"/>
              </w:rPr>
              <w:t>£100/day</w:t>
            </w:r>
          </w:p>
        </w:tc>
      </w:tr>
      <w:tr w:rsidR="0073327D" w:rsidRPr="0073327D" w14:paraId="13D3E7D8" w14:textId="77777777" w:rsidTr="0073327D">
        <w:tc>
          <w:tcPr>
            <w:tcW w:w="2839" w:type="dxa"/>
            <w:tcBorders>
              <w:top w:val="single" w:sz="4" w:space="0" w:color="auto"/>
              <w:left w:val="single" w:sz="4" w:space="0" w:color="auto"/>
              <w:bottom w:val="single" w:sz="4" w:space="0" w:color="auto"/>
              <w:right w:val="single" w:sz="4" w:space="0" w:color="auto"/>
            </w:tcBorders>
            <w:vAlign w:val="center"/>
          </w:tcPr>
          <w:p w14:paraId="573128FB" w14:textId="77777777" w:rsidR="0073327D" w:rsidRPr="0073327D" w:rsidRDefault="0073327D" w:rsidP="0073327D">
            <w:pPr>
              <w:rPr>
                <w:rFonts w:ascii="Arial" w:hAnsi="Arial" w:cs="Arial"/>
                <w:bCs/>
                <w:spacing w:val="-3"/>
                <w:sz w:val="20"/>
                <w:szCs w:val="20"/>
              </w:rPr>
            </w:pPr>
            <w:r w:rsidRPr="0073327D">
              <w:rPr>
                <w:rFonts w:ascii="Arial" w:hAnsi="Arial" w:cs="Arial"/>
                <w:bCs/>
                <w:spacing w:val="-3"/>
                <w:sz w:val="20"/>
                <w:szCs w:val="20"/>
              </w:rPr>
              <w:t>Sign work not completed within allocated time</w:t>
            </w:r>
            <w:r>
              <w:rPr>
                <w:rFonts w:ascii="Arial" w:hAnsi="Arial" w:cs="Arial"/>
                <w:bCs/>
                <w:spacing w:val="-3"/>
                <w:sz w:val="20"/>
                <w:szCs w:val="20"/>
              </w:rPr>
              <w:t xml:space="preserve"> frame agreed</w:t>
            </w:r>
          </w:p>
        </w:tc>
        <w:tc>
          <w:tcPr>
            <w:tcW w:w="4585" w:type="dxa"/>
            <w:tcBorders>
              <w:top w:val="single" w:sz="4" w:space="0" w:color="auto"/>
              <w:left w:val="single" w:sz="4" w:space="0" w:color="auto"/>
              <w:bottom w:val="single" w:sz="4" w:space="0" w:color="auto"/>
              <w:right w:val="single" w:sz="4" w:space="0" w:color="auto"/>
            </w:tcBorders>
            <w:vAlign w:val="center"/>
          </w:tcPr>
          <w:p w14:paraId="13FE0A0A" w14:textId="77777777" w:rsidR="0073327D" w:rsidRPr="0073327D" w:rsidRDefault="0073327D" w:rsidP="0073327D">
            <w:pPr>
              <w:rPr>
                <w:rFonts w:ascii="Arial" w:hAnsi="Arial" w:cs="Arial"/>
                <w:bCs/>
                <w:spacing w:val="-3"/>
                <w:sz w:val="20"/>
                <w:szCs w:val="20"/>
              </w:rPr>
            </w:pPr>
            <w:r w:rsidRPr="0073327D">
              <w:rPr>
                <w:rFonts w:ascii="Arial" w:hAnsi="Arial" w:cs="Arial"/>
                <w:bCs/>
                <w:spacing w:val="-3"/>
                <w:sz w:val="20"/>
                <w:szCs w:val="20"/>
              </w:rPr>
              <w:t>£100/day</w:t>
            </w:r>
          </w:p>
        </w:tc>
      </w:tr>
      <w:tr w:rsidR="0073327D" w:rsidRPr="0073327D" w14:paraId="666897D6" w14:textId="77777777" w:rsidTr="0073327D">
        <w:tc>
          <w:tcPr>
            <w:tcW w:w="2839" w:type="dxa"/>
            <w:tcBorders>
              <w:top w:val="single" w:sz="4" w:space="0" w:color="auto"/>
              <w:left w:val="single" w:sz="4" w:space="0" w:color="auto"/>
              <w:bottom w:val="single" w:sz="4" w:space="0" w:color="auto"/>
              <w:right w:val="single" w:sz="4" w:space="0" w:color="auto"/>
            </w:tcBorders>
            <w:vAlign w:val="center"/>
          </w:tcPr>
          <w:p w14:paraId="43720483" w14:textId="77777777" w:rsidR="0073327D" w:rsidRPr="0073327D" w:rsidRDefault="0073327D" w:rsidP="0073327D">
            <w:pPr>
              <w:rPr>
                <w:rFonts w:ascii="Arial" w:hAnsi="Arial" w:cs="Arial"/>
                <w:bCs/>
                <w:spacing w:val="-3"/>
                <w:sz w:val="20"/>
                <w:szCs w:val="20"/>
              </w:rPr>
            </w:pPr>
            <w:r w:rsidRPr="0073327D">
              <w:rPr>
                <w:rFonts w:ascii="Arial" w:hAnsi="Arial" w:cs="Arial"/>
                <w:bCs/>
                <w:spacing w:val="-3"/>
                <w:sz w:val="20"/>
                <w:szCs w:val="20"/>
              </w:rPr>
              <w:t>Programme</w:t>
            </w:r>
            <w:r>
              <w:rPr>
                <w:rFonts w:ascii="Arial" w:hAnsi="Arial" w:cs="Arial"/>
                <w:bCs/>
                <w:spacing w:val="-3"/>
                <w:sz w:val="20"/>
                <w:szCs w:val="20"/>
              </w:rPr>
              <w:t>d</w:t>
            </w:r>
            <w:r w:rsidRPr="0073327D">
              <w:rPr>
                <w:rFonts w:ascii="Arial" w:hAnsi="Arial" w:cs="Arial"/>
                <w:bCs/>
                <w:spacing w:val="-3"/>
                <w:sz w:val="20"/>
                <w:szCs w:val="20"/>
              </w:rPr>
              <w:t xml:space="preserve"> works </w:t>
            </w:r>
            <w:r>
              <w:rPr>
                <w:rFonts w:ascii="Arial" w:hAnsi="Arial" w:cs="Arial"/>
                <w:bCs/>
                <w:spacing w:val="-3"/>
                <w:sz w:val="20"/>
                <w:szCs w:val="20"/>
              </w:rPr>
              <w:t xml:space="preserve">as agreed by the Client and Contractor </w:t>
            </w:r>
            <w:r w:rsidRPr="0073327D">
              <w:rPr>
                <w:rFonts w:ascii="Arial" w:hAnsi="Arial" w:cs="Arial"/>
                <w:bCs/>
                <w:spacing w:val="-3"/>
                <w:sz w:val="20"/>
                <w:szCs w:val="20"/>
              </w:rPr>
              <w:t>not completed within allocated time</w:t>
            </w:r>
          </w:p>
        </w:tc>
        <w:tc>
          <w:tcPr>
            <w:tcW w:w="4585" w:type="dxa"/>
            <w:tcBorders>
              <w:top w:val="single" w:sz="4" w:space="0" w:color="auto"/>
              <w:left w:val="single" w:sz="4" w:space="0" w:color="auto"/>
              <w:bottom w:val="single" w:sz="4" w:space="0" w:color="auto"/>
              <w:right w:val="single" w:sz="4" w:space="0" w:color="auto"/>
            </w:tcBorders>
            <w:vAlign w:val="center"/>
          </w:tcPr>
          <w:p w14:paraId="0823F487" w14:textId="77777777" w:rsidR="0073327D" w:rsidRPr="0073327D" w:rsidRDefault="0073327D" w:rsidP="0073327D">
            <w:pPr>
              <w:rPr>
                <w:rFonts w:ascii="Arial" w:hAnsi="Arial" w:cs="Arial"/>
                <w:bCs/>
                <w:spacing w:val="-3"/>
                <w:sz w:val="20"/>
                <w:szCs w:val="20"/>
              </w:rPr>
            </w:pPr>
            <w:r w:rsidRPr="0073327D">
              <w:rPr>
                <w:rFonts w:ascii="Arial" w:hAnsi="Arial" w:cs="Arial"/>
                <w:bCs/>
                <w:spacing w:val="-3"/>
                <w:sz w:val="20"/>
                <w:szCs w:val="20"/>
              </w:rPr>
              <w:t>£200/day</w:t>
            </w:r>
          </w:p>
        </w:tc>
      </w:tr>
    </w:tbl>
    <w:p w14:paraId="5595E0CE" w14:textId="77777777" w:rsidR="0073327D" w:rsidRDefault="0073327D" w:rsidP="006C4F88">
      <w:pPr>
        <w:rPr>
          <w:rFonts w:ascii="Arial" w:hAnsi="Arial" w:cs="Arial"/>
          <w:b/>
          <w:spacing w:val="-3"/>
          <w:sz w:val="22"/>
          <w:szCs w:val="22"/>
        </w:rPr>
      </w:pPr>
    </w:p>
    <w:p w14:paraId="71DE2689" w14:textId="77777777" w:rsidR="0073327D" w:rsidRPr="0073327D" w:rsidRDefault="0073327D" w:rsidP="0073327D">
      <w:pPr>
        <w:shd w:val="clear" w:color="auto" w:fill="D9D9D9"/>
        <w:rPr>
          <w:rFonts w:ascii="Arial" w:hAnsi="Arial" w:cs="Arial"/>
          <w:b/>
          <w:spacing w:val="-3"/>
          <w:sz w:val="20"/>
          <w:szCs w:val="20"/>
        </w:rPr>
      </w:pPr>
      <w:r w:rsidRPr="0073327D">
        <w:rPr>
          <w:rFonts w:ascii="Arial" w:hAnsi="Arial" w:cs="Arial"/>
          <w:b/>
          <w:spacing w:val="-3"/>
          <w:sz w:val="20"/>
          <w:szCs w:val="20"/>
        </w:rPr>
        <w:t>X</w:t>
      </w:r>
      <w:r>
        <w:rPr>
          <w:rFonts w:ascii="Arial" w:hAnsi="Arial" w:cs="Arial"/>
          <w:b/>
          <w:spacing w:val="-3"/>
          <w:sz w:val="20"/>
          <w:szCs w:val="20"/>
        </w:rPr>
        <w:t>20</w:t>
      </w:r>
      <w:r w:rsidRPr="0073327D">
        <w:rPr>
          <w:rFonts w:ascii="Arial" w:hAnsi="Arial" w:cs="Arial"/>
          <w:b/>
          <w:spacing w:val="-3"/>
          <w:sz w:val="20"/>
          <w:szCs w:val="20"/>
        </w:rPr>
        <w:t xml:space="preserve"> </w:t>
      </w:r>
      <w:r>
        <w:rPr>
          <w:rFonts w:ascii="Arial" w:hAnsi="Arial" w:cs="Arial"/>
          <w:b/>
          <w:spacing w:val="-3"/>
          <w:sz w:val="20"/>
          <w:szCs w:val="20"/>
        </w:rPr>
        <w:t xml:space="preserve">Key Performance Indicators </w:t>
      </w:r>
      <w:r w:rsidRPr="0073327D">
        <w:rPr>
          <w:rFonts w:ascii="Arial" w:hAnsi="Arial" w:cs="Arial"/>
          <w:b/>
          <w:spacing w:val="-3"/>
          <w:sz w:val="20"/>
          <w:szCs w:val="20"/>
        </w:rPr>
        <w:t xml:space="preserve"> </w:t>
      </w:r>
    </w:p>
    <w:p w14:paraId="72793E97" w14:textId="77777777" w:rsidR="0073327D" w:rsidRDefault="0073327D" w:rsidP="006C4F88">
      <w:pPr>
        <w:rPr>
          <w:rFonts w:ascii="Arial" w:hAnsi="Arial" w:cs="Arial"/>
          <w:b/>
          <w:spacing w:val="-3"/>
          <w:sz w:val="22"/>
          <w:szCs w:val="22"/>
        </w:rPr>
      </w:pPr>
    </w:p>
    <w:p w14:paraId="30632B8E" w14:textId="77777777" w:rsidR="00AF2CE6" w:rsidRPr="003E39EC" w:rsidRDefault="0073327D" w:rsidP="0073327D">
      <w:pPr>
        <w:ind w:firstLine="720"/>
        <w:rPr>
          <w:rFonts w:ascii="Arial" w:hAnsi="Arial" w:cs="Arial"/>
          <w:b/>
          <w:spacing w:val="-3"/>
          <w:sz w:val="20"/>
          <w:szCs w:val="20"/>
        </w:rPr>
      </w:pPr>
      <w:r w:rsidRPr="003E39EC">
        <w:rPr>
          <w:rFonts w:ascii="Arial" w:hAnsi="Arial" w:cs="Arial"/>
          <w:b/>
          <w:spacing w:val="-3"/>
          <w:sz w:val="20"/>
          <w:szCs w:val="20"/>
        </w:rPr>
        <w:t xml:space="preserve">The </w:t>
      </w:r>
      <w:r w:rsidR="003E39EC" w:rsidRPr="003E39EC">
        <w:rPr>
          <w:rFonts w:ascii="Arial" w:hAnsi="Arial" w:cs="Arial"/>
          <w:b/>
          <w:spacing w:val="-3"/>
          <w:sz w:val="20"/>
          <w:szCs w:val="20"/>
        </w:rPr>
        <w:t>I</w:t>
      </w:r>
      <w:r w:rsidRPr="003E39EC">
        <w:rPr>
          <w:rFonts w:ascii="Arial" w:hAnsi="Arial" w:cs="Arial"/>
          <w:b/>
          <w:spacing w:val="-3"/>
          <w:sz w:val="20"/>
          <w:szCs w:val="20"/>
        </w:rPr>
        <w:t xml:space="preserve">ncentive Schedule </w:t>
      </w:r>
    </w:p>
    <w:p w14:paraId="678AB46F" w14:textId="77777777" w:rsidR="00AF2CE6" w:rsidRDefault="00AF2CE6" w:rsidP="006C4F88">
      <w:pPr>
        <w:rPr>
          <w:rFonts w:ascii="Arial" w:hAnsi="Arial" w:cs="Arial"/>
          <w:b/>
          <w:spacing w:val="-3"/>
          <w:sz w:val="22"/>
          <w:szCs w:val="22"/>
        </w:rPr>
      </w:pPr>
    </w:p>
    <w:p w14:paraId="4F38FBF6" w14:textId="77777777" w:rsidR="00865C80" w:rsidRPr="0073327D" w:rsidRDefault="0073327D" w:rsidP="00865C80">
      <w:pPr>
        <w:tabs>
          <w:tab w:val="left" w:pos="714"/>
          <w:tab w:val="left" w:pos="998"/>
          <w:tab w:val="left" w:pos="1281"/>
          <w:tab w:val="left" w:pos="1565"/>
          <w:tab w:val="left" w:pos="1848"/>
        </w:tabs>
        <w:autoSpaceDE w:val="0"/>
        <w:autoSpaceDN w:val="0"/>
        <w:adjustRightInd w:val="0"/>
        <w:rPr>
          <w:rFonts w:ascii="Arial" w:hAnsi="Arial" w:cs="Arial"/>
          <w:b/>
          <w:bCs/>
          <w:sz w:val="20"/>
          <w:szCs w:val="20"/>
          <w:lang w:val="en-US"/>
        </w:rPr>
      </w:pPr>
      <w:r w:rsidRPr="0073327D">
        <w:rPr>
          <w:rFonts w:ascii="Tahoma" w:hAnsi="Tahoma" w:cs="Tahoma"/>
          <w:lang w:val="en-US"/>
        </w:rPr>
        <w:tab/>
      </w:r>
      <w:r w:rsidR="00865C80" w:rsidRPr="0073327D">
        <w:rPr>
          <w:rFonts w:ascii="Arial" w:hAnsi="Arial" w:cs="Arial"/>
          <w:b/>
          <w:bCs/>
          <w:sz w:val="20"/>
          <w:szCs w:val="20"/>
          <w:lang w:val="en-US"/>
        </w:rPr>
        <w:t xml:space="preserve">KPI 1: Quality </w:t>
      </w:r>
    </w:p>
    <w:p w14:paraId="5826ECF3" w14:textId="77777777" w:rsidR="00865C80" w:rsidRPr="0073327D" w:rsidRDefault="00865C80" w:rsidP="00865C80">
      <w:pPr>
        <w:tabs>
          <w:tab w:val="left" w:pos="714"/>
          <w:tab w:val="left" w:pos="998"/>
          <w:tab w:val="left" w:pos="1281"/>
          <w:tab w:val="left" w:pos="1565"/>
          <w:tab w:val="left" w:pos="1848"/>
        </w:tabs>
        <w:autoSpaceDE w:val="0"/>
        <w:autoSpaceDN w:val="0"/>
        <w:adjustRightInd w:val="0"/>
        <w:ind w:left="714"/>
        <w:rPr>
          <w:rFonts w:ascii="Arial" w:hAnsi="Arial" w:cs="Arial"/>
          <w:sz w:val="20"/>
          <w:szCs w:val="20"/>
          <w:lang w:val="en-US"/>
        </w:rPr>
      </w:pPr>
      <w:r w:rsidRPr="0073327D">
        <w:rPr>
          <w:rFonts w:ascii="Arial" w:hAnsi="Arial" w:cs="Arial"/>
          <w:sz w:val="20"/>
          <w:szCs w:val="20"/>
          <w:lang w:val="en-US"/>
        </w:rPr>
        <w:t xml:space="preserve">If a defect is not corrected within the defect correction period it is deemed to be a non compliance. </w:t>
      </w:r>
    </w:p>
    <w:p w14:paraId="685D0549" w14:textId="77777777" w:rsidR="00865C80" w:rsidRPr="0073327D" w:rsidRDefault="00865C80" w:rsidP="00865C80">
      <w:pPr>
        <w:tabs>
          <w:tab w:val="left" w:pos="714"/>
          <w:tab w:val="left" w:pos="998"/>
          <w:tab w:val="left" w:pos="1281"/>
          <w:tab w:val="left" w:pos="1565"/>
          <w:tab w:val="left" w:pos="1848"/>
        </w:tabs>
        <w:autoSpaceDE w:val="0"/>
        <w:autoSpaceDN w:val="0"/>
        <w:adjustRightInd w:val="0"/>
        <w:rPr>
          <w:rFonts w:ascii="Arial" w:hAnsi="Arial" w:cs="Arial"/>
          <w:sz w:val="20"/>
          <w:szCs w:val="20"/>
          <w:lang w:val="en-US"/>
        </w:rPr>
      </w:pPr>
    </w:p>
    <w:p w14:paraId="53A0A7A5" w14:textId="77777777" w:rsidR="00865C80" w:rsidRPr="0073327D" w:rsidRDefault="00865C80" w:rsidP="00865C80">
      <w:pPr>
        <w:tabs>
          <w:tab w:val="left" w:pos="714"/>
          <w:tab w:val="left" w:pos="998"/>
          <w:tab w:val="left" w:pos="1281"/>
          <w:tab w:val="left" w:pos="1565"/>
          <w:tab w:val="left" w:pos="1848"/>
        </w:tabs>
        <w:autoSpaceDE w:val="0"/>
        <w:autoSpaceDN w:val="0"/>
        <w:adjustRightInd w:val="0"/>
        <w:rPr>
          <w:rFonts w:ascii="Arial" w:hAnsi="Arial" w:cs="Arial"/>
          <w:sz w:val="20"/>
          <w:szCs w:val="20"/>
          <w:lang w:val="en-US"/>
        </w:rPr>
      </w:pPr>
      <w:r w:rsidRPr="0073327D">
        <w:rPr>
          <w:rFonts w:ascii="Arial" w:hAnsi="Arial" w:cs="Arial"/>
          <w:sz w:val="20"/>
          <w:szCs w:val="20"/>
          <w:lang w:val="en-US"/>
        </w:rPr>
        <w:tab/>
        <w:t>KPI 1 is a measure of the non compliances in %</w:t>
      </w:r>
    </w:p>
    <w:p w14:paraId="554C54E2" w14:textId="77777777" w:rsidR="00865C80" w:rsidRPr="0073327D" w:rsidRDefault="00865C80" w:rsidP="00865C80">
      <w:pPr>
        <w:tabs>
          <w:tab w:val="left" w:pos="714"/>
          <w:tab w:val="left" w:pos="998"/>
          <w:tab w:val="left" w:pos="1281"/>
          <w:tab w:val="left" w:pos="1565"/>
          <w:tab w:val="left" w:pos="1848"/>
        </w:tabs>
        <w:autoSpaceDE w:val="0"/>
        <w:autoSpaceDN w:val="0"/>
        <w:adjustRightInd w:val="0"/>
        <w:rPr>
          <w:rFonts w:ascii="Arial" w:hAnsi="Arial" w:cs="Arial"/>
          <w:sz w:val="20"/>
          <w:szCs w:val="20"/>
          <w:lang w:val="en-US"/>
        </w:rPr>
      </w:pPr>
      <w:r w:rsidRPr="0073327D">
        <w:rPr>
          <w:rFonts w:ascii="Arial" w:hAnsi="Arial" w:cs="Arial"/>
          <w:sz w:val="20"/>
          <w:szCs w:val="20"/>
          <w:lang w:val="en-US"/>
        </w:rPr>
        <w:tab/>
        <w:t>calculated in accordance with the equation:</w:t>
      </w:r>
    </w:p>
    <w:p w14:paraId="6C614A2D" w14:textId="77777777" w:rsidR="00865C80" w:rsidRPr="0073327D" w:rsidRDefault="00865C80" w:rsidP="00865C80">
      <w:pPr>
        <w:tabs>
          <w:tab w:val="left" w:pos="714"/>
          <w:tab w:val="left" w:pos="998"/>
          <w:tab w:val="left" w:pos="1281"/>
          <w:tab w:val="left" w:pos="1565"/>
          <w:tab w:val="left" w:pos="1848"/>
        </w:tabs>
        <w:autoSpaceDE w:val="0"/>
        <w:autoSpaceDN w:val="0"/>
        <w:adjustRightInd w:val="0"/>
        <w:rPr>
          <w:rFonts w:ascii="Arial" w:hAnsi="Arial" w:cs="Arial"/>
          <w:sz w:val="20"/>
          <w:szCs w:val="20"/>
          <w:lang w:val="en-US"/>
        </w:rPr>
      </w:pPr>
      <w:r w:rsidRPr="0073327D">
        <w:rPr>
          <w:rFonts w:ascii="Arial" w:hAnsi="Arial" w:cs="Arial"/>
          <w:sz w:val="20"/>
          <w:szCs w:val="20"/>
          <w:lang w:val="en-US"/>
        </w:rPr>
        <w:tab/>
        <w:t>(A/B) x 100</w:t>
      </w:r>
    </w:p>
    <w:p w14:paraId="6B6785A6" w14:textId="77777777" w:rsidR="00865C80" w:rsidRPr="0073327D" w:rsidRDefault="00865C80" w:rsidP="00865C80">
      <w:pPr>
        <w:autoSpaceDE w:val="0"/>
        <w:autoSpaceDN w:val="0"/>
        <w:adjustRightInd w:val="0"/>
        <w:rPr>
          <w:rFonts w:ascii="Arial" w:hAnsi="Arial" w:cs="Arial"/>
          <w:sz w:val="20"/>
          <w:szCs w:val="20"/>
          <w:lang w:val="en-US"/>
        </w:rPr>
      </w:pPr>
    </w:p>
    <w:p w14:paraId="7D7F2152" w14:textId="77777777" w:rsidR="00865C80" w:rsidRPr="0073327D" w:rsidRDefault="00865C80" w:rsidP="00865C80">
      <w:pPr>
        <w:autoSpaceDE w:val="0"/>
        <w:autoSpaceDN w:val="0"/>
        <w:adjustRightInd w:val="0"/>
        <w:rPr>
          <w:rFonts w:ascii="Arial" w:hAnsi="Arial" w:cs="Arial"/>
          <w:sz w:val="20"/>
          <w:szCs w:val="20"/>
          <w:lang w:val="en-US"/>
        </w:rPr>
      </w:pPr>
      <w:r w:rsidRPr="0073327D">
        <w:rPr>
          <w:rFonts w:ascii="Arial" w:hAnsi="Arial" w:cs="Arial"/>
          <w:sz w:val="20"/>
          <w:szCs w:val="20"/>
          <w:lang w:val="en-US"/>
        </w:rPr>
        <w:tab/>
        <w:t>Where A = Number of non compliances within an assessment interval.</w:t>
      </w:r>
    </w:p>
    <w:p w14:paraId="112E35E9" w14:textId="77777777" w:rsidR="00865C80" w:rsidRPr="0073327D" w:rsidRDefault="00865C80" w:rsidP="00865C80">
      <w:pPr>
        <w:autoSpaceDE w:val="0"/>
        <w:autoSpaceDN w:val="0"/>
        <w:adjustRightInd w:val="0"/>
        <w:rPr>
          <w:rFonts w:ascii="Arial" w:hAnsi="Arial" w:cs="Arial"/>
          <w:sz w:val="20"/>
          <w:szCs w:val="20"/>
          <w:lang w:val="en-US"/>
        </w:rPr>
      </w:pPr>
      <w:r w:rsidRPr="0073327D">
        <w:rPr>
          <w:rFonts w:ascii="Arial" w:hAnsi="Arial" w:cs="Arial"/>
          <w:sz w:val="20"/>
          <w:szCs w:val="20"/>
          <w:lang w:val="en-US"/>
        </w:rPr>
        <w:tab/>
        <w:t>B = Total number of Task Orders within an assessment interval.</w:t>
      </w:r>
    </w:p>
    <w:p w14:paraId="34D6ED82" w14:textId="77777777" w:rsidR="00865C80" w:rsidRPr="0073327D" w:rsidRDefault="00865C80" w:rsidP="00865C80">
      <w:pPr>
        <w:autoSpaceDE w:val="0"/>
        <w:autoSpaceDN w:val="0"/>
        <w:adjustRightInd w:val="0"/>
        <w:rPr>
          <w:rFonts w:ascii="Arial" w:hAnsi="Arial" w:cs="Arial"/>
          <w:sz w:val="20"/>
          <w:szCs w:val="20"/>
          <w:lang w:val="en-US"/>
        </w:rPr>
      </w:pPr>
    </w:p>
    <w:p w14:paraId="3462611B" w14:textId="77777777" w:rsidR="00865C80" w:rsidRPr="0073327D" w:rsidRDefault="00865C80" w:rsidP="00865C80">
      <w:pPr>
        <w:autoSpaceDE w:val="0"/>
        <w:autoSpaceDN w:val="0"/>
        <w:adjustRightInd w:val="0"/>
        <w:rPr>
          <w:rFonts w:ascii="Arial" w:hAnsi="Arial" w:cs="Arial"/>
          <w:sz w:val="20"/>
          <w:szCs w:val="20"/>
          <w:lang w:val="en-US"/>
        </w:rPr>
      </w:pPr>
    </w:p>
    <w:p w14:paraId="3D340A39" w14:textId="77777777" w:rsidR="00865C80" w:rsidRPr="0073327D" w:rsidRDefault="00865C80" w:rsidP="00865C80">
      <w:pPr>
        <w:autoSpaceDE w:val="0"/>
        <w:autoSpaceDN w:val="0"/>
        <w:adjustRightInd w:val="0"/>
        <w:rPr>
          <w:rFonts w:ascii="Arial" w:hAnsi="Arial" w:cs="Arial"/>
          <w:b/>
          <w:bCs/>
          <w:sz w:val="20"/>
          <w:szCs w:val="20"/>
          <w:lang w:val="en-US"/>
        </w:rPr>
      </w:pPr>
      <w:r w:rsidRPr="0073327D">
        <w:rPr>
          <w:rFonts w:ascii="Arial" w:hAnsi="Arial" w:cs="Arial"/>
          <w:sz w:val="20"/>
          <w:szCs w:val="20"/>
          <w:lang w:val="en-US"/>
        </w:rPr>
        <w:tab/>
      </w:r>
      <w:r w:rsidRPr="0073327D">
        <w:rPr>
          <w:rFonts w:ascii="Arial" w:hAnsi="Arial" w:cs="Arial"/>
          <w:b/>
          <w:bCs/>
          <w:sz w:val="20"/>
          <w:szCs w:val="20"/>
          <w:lang w:val="en-US"/>
        </w:rPr>
        <w:t>KPI 2: Street Works Noticing and Time</w:t>
      </w:r>
      <w:r w:rsidRPr="0073327D">
        <w:rPr>
          <w:rFonts w:ascii="Arial" w:hAnsi="Arial" w:cs="Arial"/>
          <w:b/>
          <w:bCs/>
          <w:sz w:val="20"/>
          <w:szCs w:val="20"/>
        </w:rPr>
        <w:tab/>
      </w:r>
    </w:p>
    <w:p w14:paraId="1078F624" w14:textId="77777777" w:rsidR="00865C80" w:rsidRPr="0073327D" w:rsidRDefault="00865C80" w:rsidP="00865C80">
      <w:pPr>
        <w:tabs>
          <w:tab w:val="left" w:pos="709"/>
        </w:tabs>
        <w:overflowPunct w:val="0"/>
        <w:autoSpaceDE w:val="0"/>
        <w:autoSpaceDN w:val="0"/>
        <w:adjustRightInd w:val="0"/>
        <w:ind w:left="709"/>
        <w:textAlignment w:val="baseline"/>
        <w:rPr>
          <w:rFonts w:ascii="Arial" w:hAnsi="Arial" w:cs="Arial"/>
          <w:noProof/>
          <w:sz w:val="20"/>
          <w:szCs w:val="20"/>
          <w:lang w:val="en-US"/>
        </w:rPr>
      </w:pPr>
      <w:r w:rsidRPr="0073327D">
        <w:rPr>
          <w:rFonts w:ascii="Arial" w:hAnsi="Arial" w:cs="Arial"/>
          <w:noProof/>
          <w:sz w:val="20"/>
          <w:szCs w:val="20"/>
          <w:lang w:val="en-US"/>
        </w:rPr>
        <w:t>KPI 2  measures delays in completing the Task and or any non conformance to the New Roads and Street Works Act 1991.</w:t>
      </w:r>
    </w:p>
    <w:p w14:paraId="0B8776DB" w14:textId="77777777" w:rsidR="00865C80" w:rsidRPr="0073327D" w:rsidRDefault="00865C80" w:rsidP="00865C80">
      <w:pPr>
        <w:tabs>
          <w:tab w:val="left" w:pos="709"/>
        </w:tabs>
        <w:overflowPunct w:val="0"/>
        <w:autoSpaceDE w:val="0"/>
        <w:autoSpaceDN w:val="0"/>
        <w:adjustRightInd w:val="0"/>
        <w:ind w:left="709"/>
        <w:textAlignment w:val="baseline"/>
        <w:rPr>
          <w:rFonts w:ascii="Arial" w:hAnsi="Arial" w:cs="Arial"/>
          <w:noProof/>
          <w:sz w:val="20"/>
          <w:szCs w:val="20"/>
          <w:lang w:val="en-US"/>
        </w:rPr>
      </w:pPr>
      <w:r w:rsidRPr="0073327D">
        <w:rPr>
          <w:rFonts w:ascii="Arial" w:hAnsi="Arial" w:cs="Arial"/>
          <w:noProof/>
          <w:sz w:val="20"/>
          <w:szCs w:val="20"/>
          <w:lang w:val="en-US"/>
        </w:rPr>
        <w:t>KPI 2 = Number of Tasks not completed within the allocated time as agreed with the Service Manager and the Street Works manager and any non conformance to the New Roads and Street Works Act 1991.</w:t>
      </w:r>
    </w:p>
    <w:p w14:paraId="66E776BD" w14:textId="77777777" w:rsidR="00865C80" w:rsidRPr="0073327D" w:rsidRDefault="00865C80" w:rsidP="00865C80">
      <w:pPr>
        <w:tabs>
          <w:tab w:val="left" w:pos="709"/>
        </w:tabs>
        <w:overflowPunct w:val="0"/>
        <w:autoSpaceDE w:val="0"/>
        <w:autoSpaceDN w:val="0"/>
        <w:adjustRightInd w:val="0"/>
        <w:ind w:left="709"/>
        <w:textAlignment w:val="baseline"/>
        <w:rPr>
          <w:rFonts w:ascii="Arial" w:hAnsi="Arial" w:cs="Arial"/>
          <w:noProof/>
          <w:sz w:val="20"/>
          <w:szCs w:val="20"/>
          <w:lang w:val="en-US"/>
        </w:rPr>
      </w:pPr>
      <w:r w:rsidRPr="0073327D">
        <w:rPr>
          <w:rFonts w:ascii="Arial" w:hAnsi="Arial" w:cs="Arial"/>
          <w:noProof/>
          <w:sz w:val="20"/>
          <w:szCs w:val="20"/>
          <w:lang w:val="en-US"/>
        </w:rPr>
        <w:t>Assessed over each assessment interval.</w:t>
      </w:r>
    </w:p>
    <w:p w14:paraId="58C31FED" w14:textId="77777777" w:rsidR="00865C80" w:rsidRPr="0073327D" w:rsidRDefault="00865C80" w:rsidP="00865C80">
      <w:pPr>
        <w:tabs>
          <w:tab w:val="left" w:pos="714"/>
          <w:tab w:val="left" w:pos="998"/>
          <w:tab w:val="left" w:pos="1225"/>
        </w:tabs>
        <w:autoSpaceDE w:val="0"/>
        <w:autoSpaceDN w:val="0"/>
        <w:adjustRightInd w:val="0"/>
        <w:rPr>
          <w:rFonts w:ascii="Arial" w:hAnsi="Arial" w:cs="Arial"/>
          <w:sz w:val="20"/>
          <w:szCs w:val="20"/>
          <w:lang w:val="en-US"/>
        </w:rPr>
      </w:pPr>
    </w:p>
    <w:p w14:paraId="50ACBD2F" w14:textId="77777777" w:rsidR="00865C80" w:rsidRPr="0073327D" w:rsidRDefault="00865C80" w:rsidP="00865C80">
      <w:pPr>
        <w:tabs>
          <w:tab w:val="left" w:pos="714"/>
          <w:tab w:val="left" w:pos="998"/>
          <w:tab w:val="left" w:pos="1225"/>
        </w:tabs>
        <w:autoSpaceDE w:val="0"/>
        <w:autoSpaceDN w:val="0"/>
        <w:adjustRightInd w:val="0"/>
        <w:rPr>
          <w:rFonts w:ascii="Arial" w:hAnsi="Arial" w:cs="Arial"/>
          <w:sz w:val="20"/>
          <w:szCs w:val="20"/>
          <w:lang w:val="en-US"/>
        </w:rPr>
      </w:pPr>
    </w:p>
    <w:p w14:paraId="0DE2981B" w14:textId="77777777" w:rsidR="00865C80" w:rsidRPr="0073327D" w:rsidRDefault="00865C80" w:rsidP="00865C80">
      <w:pPr>
        <w:tabs>
          <w:tab w:val="left" w:pos="714"/>
          <w:tab w:val="left" w:pos="998"/>
          <w:tab w:val="left" w:pos="1225"/>
        </w:tabs>
        <w:autoSpaceDE w:val="0"/>
        <w:autoSpaceDN w:val="0"/>
        <w:adjustRightInd w:val="0"/>
        <w:rPr>
          <w:rFonts w:ascii="Arial" w:hAnsi="Arial" w:cs="Arial"/>
          <w:b/>
          <w:bCs/>
          <w:sz w:val="20"/>
          <w:szCs w:val="20"/>
          <w:lang w:val="en-US"/>
        </w:rPr>
      </w:pPr>
      <w:r w:rsidRPr="0073327D">
        <w:rPr>
          <w:rFonts w:ascii="Arial" w:hAnsi="Arial" w:cs="Arial"/>
          <w:sz w:val="20"/>
          <w:szCs w:val="20"/>
          <w:lang w:val="en-US"/>
        </w:rPr>
        <w:tab/>
      </w:r>
      <w:r w:rsidRPr="0073327D">
        <w:rPr>
          <w:rFonts w:ascii="Arial" w:hAnsi="Arial" w:cs="Arial"/>
          <w:b/>
          <w:bCs/>
          <w:sz w:val="20"/>
          <w:szCs w:val="20"/>
          <w:lang w:val="en-US"/>
        </w:rPr>
        <w:t>KPI 3: Emergency call out response</w:t>
      </w:r>
    </w:p>
    <w:p w14:paraId="48F20A17" w14:textId="77777777" w:rsidR="00865C80" w:rsidRPr="0073327D" w:rsidRDefault="00865C80" w:rsidP="00865C80">
      <w:pPr>
        <w:tabs>
          <w:tab w:val="left" w:pos="714"/>
          <w:tab w:val="left" w:pos="998"/>
          <w:tab w:val="left" w:pos="1225"/>
        </w:tabs>
        <w:autoSpaceDE w:val="0"/>
        <w:autoSpaceDN w:val="0"/>
        <w:adjustRightInd w:val="0"/>
        <w:ind w:left="714"/>
        <w:rPr>
          <w:rFonts w:ascii="Arial" w:hAnsi="Arial" w:cs="Arial"/>
          <w:sz w:val="20"/>
          <w:szCs w:val="20"/>
          <w:lang w:val="en-US"/>
        </w:rPr>
      </w:pPr>
      <w:r w:rsidRPr="0073327D">
        <w:rPr>
          <w:rFonts w:ascii="Arial" w:hAnsi="Arial" w:cs="Arial"/>
          <w:sz w:val="20"/>
          <w:szCs w:val="20"/>
          <w:lang w:val="en-US"/>
        </w:rPr>
        <w:t xml:space="preserve">Measures the % of instances where call out response time was greater than </w:t>
      </w:r>
      <w:r w:rsidR="0073327D">
        <w:rPr>
          <w:rFonts w:ascii="Arial" w:hAnsi="Arial" w:cs="Arial"/>
          <w:sz w:val="20"/>
          <w:szCs w:val="20"/>
          <w:lang w:val="en-US"/>
        </w:rPr>
        <w:t xml:space="preserve">1 </w:t>
      </w:r>
      <w:r w:rsidRPr="0073327D">
        <w:rPr>
          <w:rFonts w:ascii="Arial" w:hAnsi="Arial" w:cs="Arial"/>
          <w:sz w:val="20"/>
          <w:szCs w:val="20"/>
          <w:lang w:val="en-US"/>
        </w:rPr>
        <w:t>hour.  Assessed over the assessment interval.</w:t>
      </w:r>
    </w:p>
    <w:p w14:paraId="0879FCBC" w14:textId="77777777" w:rsidR="00865C80" w:rsidRPr="0073327D" w:rsidRDefault="00865C80" w:rsidP="00865C80">
      <w:pPr>
        <w:tabs>
          <w:tab w:val="left" w:pos="714"/>
          <w:tab w:val="left" w:pos="998"/>
          <w:tab w:val="left" w:pos="1225"/>
        </w:tabs>
        <w:autoSpaceDE w:val="0"/>
        <w:autoSpaceDN w:val="0"/>
        <w:adjustRightInd w:val="0"/>
        <w:rPr>
          <w:rFonts w:ascii="Arial" w:hAnsi="Arial" w:cs="Arial"/>
          <w:sz w:val="20"/>
          <w:szCs w:val="20"/>
          <w:lang w:val="en-US"/>
        </w:rPr>
      </w:pPr>
    </w:p>
    <w:p w14:paraId="4AE16CBF" w14:textId="77777777" w:rsidR="00865C80" w:rsidRPr="0073327D" w:rsidRDefault="00865C80" w:rsidP="00865C80">
      <w:pPr>
        <w:tabs>
          <w:tab w:val="left" w:pos="714"/>
          <w:tab w:val="left" w:pos="998"/>
          <w:tab w:val="left" w:pos="1225"/>
        </w:tabs>
        <w:autoSpaceDE w:val="0"/>
        <w:autoSpaceDN w:val="0"/>
        <w:adjustRightInd w:val="0"/>
        <w:rPr>
          <w:rFonts w:ascii="Arial" w:hAnsi="Arial" w:cs="Arial"/>
          <w:sz w:val="20"/>
          <w:szCs w:val="20"/>
          <w:lang w:val="en-US"/>
        </w:rPr>
      </w:pPr>
      <w:r w:rsidRPr="0073327D">
        <w:rPr>
          <w:rFonts w:ascii="Arial" w:hAnsi="Arial" w:cs="Arial"/>
          <w:sz w:val="20"/>
          <w:szCs w:val="20"/>
          <w:lang w:val="en-US"/>
        </w:rPr>
        <w:tab/>
        <w:t xml:space="preserve">Calculated in accordance with the equation: (A/B) x 100 </w:t>
      </w:r>
    </w:p>
    <w:p w14:paraId="4515BAEC" w14:textId="77777777" w:rsidR="00865C80" w:rsidRPr="0073327D" w:rsidRDefault="00865C80" w:rsidP="00865C80">
      <w:pPr>
        <w:tabs>
          <w:tab w:val="left" w:pos="714"/>
          <w:tab w:val="left" w:pos="998"/>
          <w:tab w:val="left" w:pos="1225"/>
        </w:tabs>
        <w:autoSpaceDE w:val="0"/>
        <w:autoSpaceDN w:val="0"/>
        <w:adjustRightInd w:val="0"/>
        <w:ind w:left="714"/>
        <w:rPr>
          <w:rFonts w:ascii="Arial" w:hAnsi="Arial" w:cs="Arial"/>
          <w:sz w:val="20"/>
          <w:szCs w:val="20"/>
          <w:lang w:val="en-US"/>
        </w:rPr>
      </w:pPr>
      <w:r w:rsidRPr="0073327D">
        <w:rPr>
          <w:rFonts w:ascii="Arial" w:hAnsi="Arial" w:cs="Arial"/>
          <w:sz w:val="20"/>
          <w:szCs w:val="20"/>
          <w:lang w:val="en-US"/>
        </w:rPr>
        <w:lastRenderedPageBreak/>
        <w:t xml:space="preserve">Where A = the number of instances where call out response time was greater than 1 hour. </w:t>
      </w:r>
    </w:p>
    <w:p w14:paraId="6DB0B9E9" w14:textId="77777777" w:rsidR="00865C80" w:rsidRPr="0073327D" w:rsidRDefault="00865C80" w:rsidP="00865C80">
      <w:pPr>
        <w:tabs>
          <w:tab w:val="left" w:pos="714"/>
          <w:tab w:val="left" w:pos="998"/>
          <w:tab w:val="left" w:pos="1225"/>
        </w:tabs>
        <w:autoSpaceDE w:val="0"/>
        <w:autoSpaceDN w:val="0"/>
        <w:adjustRightInd w:val="0"/>
        <w:rPr>
          <w:rFonts w:ascii="Arial" w:hAnsi="Arial" w:cs="Arial"/>
          <w:sz w:val="20"/>
          <w:szCs w:val="20"/>
          <w:lang w:val="en-US"/>
        </w:rPr>
      </w:pPr>
      <w:r w:rsidRPr="0073327D">
        <w:rPr>
          <w:rFonts w:ascii="Arial" w:hAnsi="Arial" w:cs="Arial"/>
          <w:sz w:val="20"/>
          <w:szCs w:val="20"/>
          <w:lang w:val="en-US"/>
        </w:rPr>
        <w:tab/>
        <w:t>B = Total number of call outs</w:t>
      </w:r>
    </w:p>
    <w:p w14:paraId="2FD9191B" w14:textId="77777777" w:rsidR="00865C80" w:rsidRPr="0073327D" w:rsidRDefault="00865C80" w:rsidP="00865C80">
      <w:pPr>
        <w:tabs>
          <w:tab w:val="left" w:pos="714"/>
          <w:tab w:val="left" w:pos="998"/>
          <w:tab w:val="left" w:pos="1225"/>
        </w:tabs>
        <w:autoSpaceDE w:val="0"/>
        <w:autoSpaceDN w:val="0"/>
        <w:adjustRightInd w:val="0"/>
        <w:rPr>
          <w:rFonts w:ascii="Arial" w:hAnsi="Arial" w:cs="Arial"/>
          <w:sz w:val="20"/>
          <w:szCs w:val="20"/>
          <w:lang w:val="en-US"/>
        </w:rPr>
      </w:pPr>
    </w:p>
    <w:p w14:paraId="36A4E538" w14:textId="77777777" w:rsidR="00865C80" w:rsidRPr="0073327D" w:rsidRDefault="00865C80" w:rsidP="00865C80">
      <w:pPr>
        <w:tabs>
          <w:tab w:val="left" w:pos="714"/>
          <w:tab w:val="left" w:pos="998"/>
          <w:tab w:val="left" w:pos="1225"/>
        </w:tabs>
        <w:autoSpaceDE w:val="0"/>
        <w:autoSpaceDN w:val="0"/>
        <w:adjustRightInd w:val="0"/>
        <w:rPr>
          <w:rFonts w:ascii="Arial" w:hAnsi="Arial" w:cs="Arial"/>
          <w:sz w:val="20"/>
          <w:szCs w:val="20"/>
          <w:lang w:val="en-US"/>
        </w:rPr>
      </w:pPr>
    </w:p>
    <w:p w14:paraId="6EFA68F6" w14:textId="77777777" w:rsidR="00865C80" w:rsidRPr="0073327D" w:rsidRDefault="00865C80" w:rsidP="00865C80">
      <w:pPr>
        <w:tabs>
          <w:tab w:val="left" w:pos="714"/>
          <w:tab w:val="left" w:pos="998"/>
          <w:tab w:val="left" w:pos="1225"/>
        </w:tabs>
        <w:autoSpaceDE w:val="0"/>
        <w:autoSpaceDN w:val="0"/>
        <w:adjustRightInd w:val="0"/>
        <w:rPr>
          <w:rFonts w:ascii="Arial" w:hAnsi="Arial" w:cs="Arial"/>
          <w:b/>
          <w:bCs/>
          <w:sz w:val="20"/>
          <w:szCs w:val="20"/>
          <w:lang w:val="en-US"/>
        </w:rPr>
      </w:pPr>
      <w:r w:rsidRPr="0073327D">
        <w:rPr>
          <w:rFonts w:ascii="Arial" w:hAnsi="Arial" w:cs="Arial"/>
          <w:sz w:val="20"/>
          <w:szCs w:val="20"/>
          <w:lang w:val="en-US"/>
        </w:rPr>
        <w:tab/>
      </w:r>
      <w:r w:rsidRPr="0073327D">
        <w:rPr>
          <w:rFonts w:ascii="Arial" w:hAnsi="Arial" w:cs="Arial"/>
          <w:b/>
          <w:bCs/>
          <w:sz w:val="20"/>
          <w:szCs w:val="20"/>
          <w:lang w:val="en-US"/>
        </w:rPr>
        <w:t xml:space="preserve">KPI 4: Staff </w:t>
      </w:r>
      <w:r w:rsidRPr="00530371">
        <w:rPr>
          <w:rFonts w:ascii="Arial" w:hAnsi="Arial" w:cs="Arial"/>
          <w:sz w:val="20"/>
          <w:szCs w:val="20"/>
          <w:lang w:val="en-US"/>
        </w:rPr>
        <w:t>levels</w:t>
      </w:r>
      <w:r w:rsidR="00530371" w:rsidRPr="00530371">
        <w:rPr>
          <w:rFonts w:ascii="Arial" w:hAnsi="Arial" w:cs="Arial"/>
          <w:sz w:val="20"/>
          <w:szCs w:val="20"/>
          <w:lang w:val="en-US"/>
        </w:rPr>
        <w:t>/Social Partnership and Fair Work</w:t>
      </w:r>
    </w:p>
    <w:p w14:paraId="17999A7C" w14:textId="77777777" w:rsidR="00530371" w:rsidRDefault="00530371" w:rsidP="00530371">
      <w:pPr>
        <w:tabs>
          <w:tab w:val="left" w:pos="714"/>
        </w:tabs>
        <w:autoSpaceDE w:val="0"/>
        <w:autoSpaceDN w:val="0"/>
        <w:adjustRightInd w:val="0"/>
        <w:ind w:left="714"/>
        <w:rPr>
          <w:rFonts w:ascii="Arial" w:hAnsi="Arial" w:cs="Arial"/>
          <w:sz w:val="20"/>
          <w:szCs w:val="20"/>
          <w:lang w:val="en-US"/>
        </w:rPr>
      </w:pPr>
    </w:p>
    <w:p w14:paraId="7AC836EC" w14:textId="77777777" w:rsidR="00530371" w:rsidRPr="00530371" w:rsidRDefault="00530371" w:rsidP="00530371">
      <w:pPr>
        <w:tabs>
          <w:tab w:val="left" w:pos="714"/>
        </w:tabs>
        <w:autoSpaceDE w:val="0"/>
        <w:autoSpaceDN w:val="0"/>
        <w:adjustRightInd w:val="0"/>
        <w:ind w:left="714"/>
        <w:rPr>
          <w:rFonts w:ascii="Arial" w:hAnsi="Arial" w:cs="Arial"/>
          <w:sz w:val="20"/>
          <w:szCs w:val="20"/>
          <w:lang w:val="en-US"/>
        </w:rPr>
      </w:pPr>
      <w:r w:rsidRPr="00530371">
        <w:rPr>
          <w:rFonts w:ascii="Arial" w:hAnsi="Arial" w:cs="Arial"/>
          <w:sz w:val="20"/>
          <w:szCs w:val="20"/>
          <w:lang w:val="en-US"/>
        </w:rPr>
        <w:t>Target:</w:t>
      </w:r>
    </w:p>
    <w:p w14:paraId="6DEFFE8F" w14:textId="77777777" w:rsidR="00530371" w:rsidRPr="00530371" w:rsidRDefault="00530371" w:rsidP="00530371">
      <w:pPr>
        <w:tabs>
          <w:tab w:val="left" w:pos="714"/>
        </w:tabs>
        <w:autoSpaceDE w:val="0"/>
        <w:autoSpaceDN w:val="0"/>
        <w:adjustRightInd w:val="0"/>
        <w:ind w:left="714"/>
        <w:rPr>
          <w:rFonts w:ascii="Arial" w:hAnsi="Arial" w:cs="Arial"/>
          <w:sz w:val="20"/>
          <w:szCs w:val="20"/>
          <w:lang w:val="en-US"/>
        </w:rPr>
      </w:pPr>
    </w:p>
    <w:p w14:paraId="2B05937C" w14:textId="77777777" w:rsidR="00530371" w:rsidRPr="00530371" w:rsidRDefault="00530371" w:rsidP="00530371">
      <w:pPr>
        <w:tabs>
          <w:tab w:val="left" w:pos="714"/>
        </w:tabs>
        <w:autoSpaceDE w:val="0"/>
        <w:autoSpaceDN w:val="0"/>
        <w:adjustRightInd w:val="0"/>
        <w:ind w:left="714"/>
        <w:rPr>
          <w:rFonts w:ascii="Arial" w:hAnsi="Arial" w:cs="Arial"/>
          <w:sz w:val="20"/>
          <w:szCs w:val="20"/>
          <w:lang w:val="en-US"/>
        </w:rPr>
      </w:pPr>
      <w:r w:rsidRPr="00530371">
        <w:rPr>
          <w:rFonts w:ascii="Arial" w:hAnsi="Arial" w:cs="Arial"/>
          <w:sz w:val="20"/>
          <w:szCs w:val="20"/>
          <w:lang w:val="en-US"/>
        </w:rPr>
        <w:t>Maintain a staff retention rate of 90% or above.</w:t>
      </w:r>
    </w:p>
    <w:p w14:paraId="0FF7C64E" w14:textId="77777777" w:rsidR="00530371" w:rsidRPr="00530371" w:rsidRDefault="00530371" w:rsidP="00530371">
      <w:pPr>
        <w:tabs>
          <w:tab w:val="left" w:pos="714"/>
        </w:tabs>
        <w:autoSpaceDE w:val="0"/>
        <w:autoSpaceDN w:val="0"/>
        <w:adjustRightInd w:val="0"/>
        <w:ind w:left="714"/>
        <w:rPr>
          <w:rFonts w:ascii="Arial" w:hAnsi="Arial" w:cs="Arial"/>
          <w:sz w:val="20"/>
          <w:szCs w:val="20"/>
          <w:lang w:val="en-US"/>
        </w:rPr>
      </w:pPr>
      <w:r w:rsidRPr="00530371">
        <w:rPr>
          <w:rFonts w:ascii="Arial" w:hAnsi="Arial" w:cs="Arial"/>
          <w:sz w:val="20"/>
          <w:szCs w:val="20"/>
          <w:lang w:val="en-US"/>
        </w:rPr>
        <w:t>Ensure 95% of staff complete planned training and development activities.</w:t>
      </w:r>
    </w:p>
    <w:p w14:paraId="2F7F520A" w14:textId="77777777" w:rsidR="00530371" w:rsidRPr="00530371" w:rsidRDefault="00530371" w:rsidP="00530371">
      <w:pPr>
        <w:tabs>
          <w:tab w:val="left" w:pos="714"/>
        </w:tabs>
        <w:autoSpaceDE w:val="0"/>
        <w:autoSpaceDN w:val="0"/>
        <w:adjustRightInd w:val="0"/>
        <w:ind w:left="714"/>
        <w:rPr>
          <w:rFonts w:ascii="Arial" w:hAnsi="Arial" w:cs="Arial"/>
          <w:sz w:val="20"/>
          <w:szCs w:val="20"/>
          <w:lang w:val="en-US"/>
        </w:rPr>
      </w:pPr>
      <w:r w:rsidRPr="00530371">
        <w:rPr>
          <w:rFonts w:ascii="Arial" w:hAnsi="Arial" w:cs="Arial"/>
          <w:sz w:val="20"/>
          <w:szCs w:val="20"/>
          <w:lang w:val="en-US"/>
        </w:rPr>
        <w:t>Achieve a minimum 80% staff satisfaction rating.</w:t>
      </w:r>
    </w:p>
    <w:p w14:paraId="427B09D9" w14:textId="77777777" w:rsidR="00530371" w:rsidRPr="00530371" w:rsidRDefault="00530371" w:rsidP="00530371">
      <w:pPr>
        <w:tabs>
          <w:tab w:val="left" w:pos="714"/>
        </w:tabs>
        <w:autoSpaceDE w:val="0"/>
        <w:autoSpaceDN w:val="0"/>
        <w:adjustRightInd w:val="0"/>
        <w:ind w:left="714"/>
        <w:rPr>
          <w:rFonts w:ascii="Arial" w:hAnsi="Arial" w:cs="Arial"/>
          <w:sz w:val="20"/>
          <w:szCs w:val="20"/>
          <w:lang w:val="en-US"/>
        </w:rPr>
      </w:pPr>
      <w:r w:rsidRPr="00530371">
        <w:rPr>
          <w:rFonts w:ascii="Arial" w:hAnsi="Arial" w:cs="Arial"/>
          <w:sz w:val="20"/>
          <w:szCs w:val="20"/>
          <w:lang w:val="en-US"/>
        </w:rPr>
        <w:t>Maintain 100% compliance with Fair Work commitments, including employee voice, access to training, fair treatment and workforce well-being.</w:t>
      </w:r>
    </w:p>
    <w:p w14:paraId="053596DD" w14:textId="77777777" w:rsidR="00530371" w:rsidRPr="00530371" w:rsidRDefault="00530371" w:rsidP="00530371">
      <w:pPr>
        <w:tabs>
          <w:tab w:val="left" w:pos="714"/>
        </w:tabs>
        <w:autoSpaceDE w:val="0"/>
        <w:autoSpaceDN w:val="0"/>
        <w:adjustRightInd w:val="0"/>
        <w:ind w:left="714"/>
        <w:rPr>
          <w:rFonts w:ascii="Arial" w:hAnsi="Arial" w:cs="Arial"/>
          <w:sz w:val="20"/>
          <w:szCs w:val="20"/>
          <w:lang w:val="en-US"/>
        </w:rPr>
      </w:pPr>
    </w:p>
    <w:p w14:paraId="73E94545" w14:textId="77777777" w:rsidR="00530371" w:rsidRPr="00530371" w:rsidRDefault="00530371" w:rsidP="00530371">
      <w:pPr>
        <w:tabs>
          <w:tab w:val="left" w:pos="714"/>
        </w:tabs>
        <w:autoSpaceDE w:val="0"/>
        <w:autoSpaceDN w:val="0"/>
        <w:adjustRightInd w:val="0"/>
        <w:ind w:left="714"/>
        <w:rPr>
          <w:rFonts w:ascii="Arial" w:hAnsi="Arial" w:cs="Arial"/>
          <w:sz w:val="20"/>
          <w:szCs w:val="20"/>
          <w:lang w:val="en-US"/>
        </w:rPr>
      </w:pPr>
      <w:r w:rsidRPr="00530371">
        <w:rPr>
          <w:rFonts w:ascii="Arial" w:hAnsi="Arial" w:cs="Arial"/>
          <w:sz w:val="20"/>
          <w:szCs w:val="20"/>
          <w:lang w:val="en-US"/>
        </w:rPr>
        <w:t xml:space="preserve">Reporting: </w:t>
      </w:r>
      <w:r>
        <w:rPr>
          <w:rFonts w:ascii="Arial" w:hAnsi="Arial" w:cs="Arial"/>
          <w:sz w:val="20"/>
          <w:szCs w:val="20"/>
          <w:lang w:val="en-US"/>
        </w:rPr>
        <w:t>Monthly</w:t>
      </w:r>
      <w:r w:rsidRPr="00530371">
        <w:rPr>
          <w:rFonts w:ascii="Arial" w:hAnsi="Arial" w:cs="Arial"/>
          <w:sz w:val="20"/>
          <w:szCs w:val="20"/>
          <w:lang w:val="en-US"/>
        </w:rPr>
        <w:t xml:space="preserve"> submission of workforce data and supporting evidence to demonstrate achievement against the KPI.</w:t>
      </w:r>
    </w:p>
    <w:p w14:paraId="57134F9E" w14:textId="77777777" w:rsidR="00530371" w:rsidRPr="0073327D" w:rsidRDefault="00530371" w:rsidP="00530371">
      <w:pPr>
        <w:tabs>
          <w:tab w:val="left" w:pos="714"/>
        </w:tabs>
        <w:autoSpaceDE w:val="0"/>
        <w:autoSpaceDN w:val="0"/>
        <w:adjustRightInd w:val="0"/>
        <w:ind w:left="714"/>
        <w:rPr>
          <w:rFonts w:ascii="Arial" w:hAnsi="Arial" w:cs="Arial"/>
          <w:sz w:val="20"/>
          <w:szCs w:val="20"/>
          <w:lang w:val="en-US"/>
        </w:rPr>
      </w:pPr>
      <w:r w:rsidRPr="00530371">
        <w:rPr>
          <w:rFonts w:ascii="Arial" w:hAnsi="Arial" w:cs="Arial"/>
          <w:sz w:val="20"/>
          <w:szCs w:val="20"/>
          <w:lang w:val="en-US"/>
        </w:rPr>
        <w:t>Evidence Required: Staff retention records, training records, employee survey results, and Fair Work compliance reports</w:t>
      </w:r>
    </w:p>
    <w:p w14:paraId="1AE23B70" w14:textId="77777777" w:rsidR="00AF2CE6" w:rsidRPr="0073327D" w:rsidRDefault="00AF2CE6" w:rsidP="0073327D">
      <w:pPr>
        <w:tabs>
          <w:tab w:val="left" w:pos="714"/>
        </w:tabs>
        <w:autoSpaceDE w:val="0"/>
        <w:autoSpaceDN w:val="0"/>
        <w:adjustRightInd w:val="0"/>
        <w:rPr>
          <w:rFonts w:ascii="Arial" w:hAnsi="Arial" w:cs="Arial"/>
          <w:sz w:val="20"/>
          <w:szCs w:val="20"/>
          <w:lang w:val="en-US"/>
        </w:rPr>
      </w:pPr>
    </w:p>
    <w:p w14:paraId="740F05C3" w14:textId="77777777" w:rsidR="00865C80" w:rsidRPr="0073327D" w:rsidRDefault="0073327D" w:rsidP="00865C80">
      <w:pPr>
        <w:tabs>
          <w:tab w:val="left" w:pos="714"/>
          <w:tab w:val="left" w:pos="1281"/>
          <w:tab w:val="left" w:pos="1565"/>
        </w:tabs>
        <w:autoSpaceDE w:val="0"/>
        <w:autoSpaceDN w:val="0"/>
        <w:adjustRightInd w:val="0"/>
        <w:rPr>
          <w:rFonts w:ascii="Arial" w:hAnsi="Arial" w:cs="Arial"/>
          <w:b/>
          <w:bCs/>
          <w:sz w:val="20"/>
          <w:szCs w:val="20"/>
          <w:lang w:val="en-US"/>
        </w:rPr>
      </w:pPr>
      <w:r w:rsidRPr="0073327D">
        <w:rPr>
          <w:rFonts w:ascii="Arial" w:hAnsi="Arial" w:cs="Arial"/>
          <w:b/>
          <w:bCs/>
          <w:sz w:val="20"/>
          <w:szCs w:val="20"/>
          <w:lang w:val="en-US"/>
        </w:rPr>
        <w:tab/>
      </w:r>
      <w:r w:rsidR="00865C80" w:rsidRPr="0073327D">
        <w:rPr>
          <w:rFonts w:ascii="Arial" w:hAnsi="Arial" w:cs="Arial"/>
          <w:b/>
          <w:bCs/>
          <w:sz w:val="20"/>
          <w:szCs w:val="20"/>
          <w:lang w:val="en-US"/>
        </w:rPr>
        <w:t>KPI 5: Health and Safety</w:t>
      </w:r>
    </w:p>
    <w:p w14:paraId="7F5CEE04" w14:textId="77777777" w:rsidR="00865C80" w:rsidRPr="0073327D" w:rsidRDefault="00865C80" w:rsidP="00865C80">
      <w:pPr>
        <w:tabs>
          <w:tab w:val="left" w:pos="714"/>
          <w:tab w:val="left" w:pos="1281"/>
          <w:tab w:val="left" w:pos="1565"/>
        </w:tabs>
        <w:autoSpaceDE w:val="0"/>
        <w:autoSpaceDN w:val="0"/>
        <w:adjustRightInd w:val="0"/>
        <w:ind w:left="720"/>
        <w:rPr>
          <w:rFonts w:ascii="Arial" w:hAnsi="Arial" w:cs="Arial"/>
          <w:sz w:val="20"/>
          <w:szCs w:val="20"/>
          <w:lang w:val="en-US"/>
        </w:rPr>
      </w:pPr>
      <w:r w:rsidRPr="0073327D">
        <w:rPr>
          <w:rFonts w:ascii="Arial" w:hAnsi="Arial" w:cs="Arial"/>
          <w:sz w:val="20"/>
          <w:szCs w:val="20"/>
          <w:lang w:val="en-US"/>
        </w:rPr>
        <w:t>The Contractor's health and safety record expressed as incident and frequency rates and calculated in accordance with the equations:</w:t>
      </w:r>
    </w:p>
    <w:p w14:paraId="2B240A1D" w14:textId="77777777" w:rsidR="00865C80" w:rsidRPr="0073327D" w:rsidRDefault="00865C80" w:rsidP="00865C80">
      <w:pPr>
        <w:tabs>
          <w:tab w:val="left" w:pos="714"/>
          <w:tab w:val="left" w:pos="1281"/>
          <w:tab w:val="left" w:pos="1565"/>
        </w:tabs>
        <w:autoSpaceDE w:val="0"/>
        <w:autoSpaceDN w:val="0"/>
        <w:adjustRightInd w:val="0"/>
        <w:rPr>
          <w:rFonts w:ascii="Arial" w:hAnsi="Arial" w:cs="Arial"/>
          <w:sz w:val="20"/>
          <w:szCs w:val="20"/>
          <w:lang w:val="en-US"/>
        </w:rPr>
      </w:pPr>
    </w:p>
    <w:p w14:paraId="20A4BB5A" w14:textId="77777777" w:rsidR="00865C80" w:rsidRPr="0073327D" w:rsidRDefault="00865C80" w:rsidP="00865C80">
      <w:pPr>
        <w:tabs>
          <w:tab w:val="left" w:pos="714"/>
          <w:tab w:val="left" w:pos="1281"/>
          <w:tab w:val="left" w:pos="1565"/>
        </w:tabs>
        <w:autoSpaceDE w:val="0"/>
        <w:autoSpaceDN w:val="0"/>
        <w:adjustRightInd w:val="0"/>
        <w:rPr>
          <w:rFonts w:ascii="Arial" w:hAnsi="Arial" w:cs="Arial"/>
          <w:sz w:val="20"/>
          <w:szCs w:val="20"/>
          <w:lang w:val="en-US"/>
        </w:rPr>
      </w:pPr>
      <w:r w:rsidRPr="0073327D">
        <w:rPr>
          <w:rFonts w:ascii="Arial" w:hAnsi="Arial" w:cs="Arial"/>
          <w:sz w:val="20"/>
          <w:szCs w:val="20"/>
          <w:lang w:val="en-US"/>
        </w:rPr>
        <w:tab/>
        <w:t>a) Incident rate     = (G/H) x 100,000</w:t>
      </w:r>
    </w:p>
    <w:p w14:paraId="6AB423BD" w14:textId="77777777" w:rsidR="00865C80" w:rsidRPr="0073327D" w:rsidRDefault="00865C80" w:rsidP="00865C80">
      <w:pPr>
        <w:tabs>
          <w:tab w:val="left" w:pos="714"/>
          <w:tab w:val="left" w:pos="1281"/>
          <w:tab w:val="left" w:pos="1565"/>
        </w:tabs>
        <w:autoSpaceDE w:val="0"/>
        <w:autoSpaceDN w:val="0"/>
        <w:adjustRightInd w:val="0"/>
        <w:rPr>
          <w:rFonts w:ascii="Arial" w:hAnsi="Arial" w:cs="Arial"/>
          <w:sz w:val="20"/>
          <w:szCs w:val="20"/>
          <w:lang w:val="en-US"/>
        </w:rPr>
      </w:pPr>
      <w:r w:rsidRPr="0073327D">
        <w:rPr>
          <w:rFonts w:ascii="Arial" w:hAnsi="Arial" w:cs="Arial"/>
          <w:sz w:val="20"/>
          <w:szCs w:val="20"/>
          <w:lang w:val="en-US"/>
        </w:rPr>
        <w:tab/>
        <w:t>b) Frequency rate  = (J/K) x 1,000,000</w:t>
      </w:r>
    </w:p>
    <w:p w14:paraId="1BCC04C5" w14:textId="77777777" w:rsidR="00865C80" w:rsidRPr="0073327D" w:rsidRDefault="00865C80" w:rsidP="00865C80">
      <w:pPr>
        <w:tabs>
          <w:tab w:val="left" w:pos="714"/>
          <w:tab w:val="left" w:pos="1281"/>
          <w:tab w:val="left" w:pos="1565"/>
        </w:tabs>
        <w:autoSpaceDE w:val="0"/>
        <w:autoSpaceDN w:val="0"/>
        <w:adjustRightInd w:val="0"/>
        <w:rPr>
          <w:rFonts w:ascii="Arial" w:hAnsi="Arial" w:cs="Arial"/>
          <w:sz w:val="20"/>
          <w:szCs w:val="20"/>
          <w:lang w:val="en-US"/>
        </w:rPr>
      </w:pPr>
    </w:p>
    <w:p w14:paraId="7CDFBDBF" w14:textId="77777777" w:rsidR="00865C80" w:rsidRPr="0073327D" w:rsidRDefault="00865C80" w:rsidP="00865C80">
      <w:pPr>
        <w:tabs>
          <w:tab w:val="left" w:pos="714"/>
          <w:tab w:val="left" w:pos="1281"/>
          <w:tab w:val="left" w:pos="1565"/>
        </w:tabs>
        <w:autoSpaceDE w:val="0"/>
        <w:autoSpaceDN w:val="0"/>
        <w:adjustRightInd w:val="0"/>
        <w:rPr>
          <w:rFonts w:ascii="Arial" w:hAnsi="Arial" w:cs="Arial"/>
          <w:sz w:val="20"/>
          <w:szCs w:val="20"/>
          <w:lang w:val="en-US"/>
        </w:rPr>
      </w:pPr>
      <w:r w:rsidRPr="0073327D">
        <w:rPr>
          <w:rFonts w:ascii="Arial" w:hAnsi="Arial" w:cs="Arial"/>
          <w:sz w:val="20"/>
          <w:szCs w:val="20"/>
          <w:lang w:val="en-US"/>
        </w:rPr>
        <w:tab/>
        <w:t>Where G = Number of reportable injuries in financial year.</w:t>
      </w:r>
    </w:p>
    <w:p w14:paraId="2E7F53D4" w14:textId="77777777" w:rsidR="00865C80" w:rsidRPr="0073327D" w:rsidRDefault="00865C80" w:rsidP="00865C80">
      <w:pPr>
        <w:tabs>
          <w:tab w:val="left" w:pos="714"/>
          <w:tab w:val="left" w:pos="1281"/>
          <w:tab w:val="left" w:pos="1565"/>
        </w:tabs>
        <w:autoSpaceDE w:val="0"/>
        <w:autoSpaceDN w:val="0"/>
        <w:adjustRightInd w:val="0"/>
        <w:rPr>
          <w:rFonts w:ascii="Arial" w:hAnsi="Arial" w:cs="Arial"/>
          <w:sz w:val="20"/>
          <w:szCs w:val="20"/>
          <w:lang w:val="en-US"/>
        </w:rPr>
      </w:pPr>
      <w:r w:rsidRPr="0073327D">
        <w:rPr>
          <w:rFonts w:ascii="Arial" w:hAnsi="Arial" w:cs="Arial"/>
          <w:sz w:val="20"/>
          <w:szCs w:val="20"/>
          <w:lang w:val="en-US"/>
        </w:rPr>
        <w:tab/>
        <w:t>H = Average number employed during year.</w:t>
      </w:r>
    </w:p>
    <w:p w14:paraId="65BFC734" w14:textId="77777777" w:rsidR="00865C80" w:rsidRPr="0073327D" w:rsidRDefault="00865C80" w:rsidP="00865C80">
      <w:pPr>
        <w:tabs>
          <w:tab w:val="left" w:pos="714"/>
          <w:tab w:val="left" w:pos="1281"/>
          <w:tab w:val="left" w:pos="1565"/>
        </w:tabs>
        <w:autoSpaceDE w:val="0"/>
        <w:autoSpaceDN w:val="0"/>
        <w:adjustRightInd w:val="0"/>
        <w:rPr>
          <w:rFonts w:ascii="Arial" w:hAnsi="Arial" w:cs="Arial"/>
          <w:sz w:val="20"/>
          <w:szCs w:val="20"/>
          <w:lang w:val="en-US"/>
        </w:rPr>
      </w:pPr>
      <w:r w:rsidRPr="0073327D">
        <w:rPr>
          <w:rFonts w:ascii="Arial" w:hAnsi="Arial" w:cs="Arial"/>
          <w:sz w:val="20"/>
          <w:szCs w:val="20"/>
          <w:lang w:val="en-US"/>
        </w:rPr>
        <w:tab/>
        <w:t>J = Number of reportable injuries period.</w:t>
      </w:r>
    </w:p>
    <w:p w14:paraId="0949F1E8" w14:textId="77777777" w:rsidR="00865C80" w:rsidRDefault="00865C80" w:rsidP="00865C80">
      <w:pPr>
        <w:tabs>
          <w:tab w:val="left" w:pos="714"/>
          <w:tab w:val="left" w:pos="1281"/>
          <w:tab w:val="left" w:pos="1565"/>
        </w:tabs>
        <w:autoSpaceDE w:val="0"/>
        <w:autoSpaceDN w:val="0"/>
        <w:adjustRightInd w:val="0"/>
        <w:rPr>
          <w:rFonts w:ascii="Arial" w:hAnsi="Arial" w:cs="Arial"/>
          <w:sz w:val="20"/>
          <w:szCs w:val="20"/>
          <w:lang w:val="en-US"/>
        </w:rPr>
      </w:pPr>
      <w:r w:rsidRPr="0073327D">
        <w:rPr>
          <w:rFonts w:ascii="Arial" w:hAnsi="Arial" w:cs="Arial"/>
          <w:sz w:val="20"/>
          <w:szCs w:val="20"/>
          <w:lang w:val="en-US"/>
        </w:rPr>
        <w:tab/>
        <w:t>K = Total hours worked during the period.</w:t>
      </w:r>
    </w:p>
    <w:p w14:paraId="74D206DA" w14:textId="77777777" w:rsidR="0073327D" w:rsidRDefault="0073327D" w:rsidP="00865C80">
      <w:pPr>
        <w:tabs>
          <w:tab w:val="left" w:pos="714"/>
          <w:tab w:val="left" w:pos="1281"/>
          <w:tab w:val="left" w:pos="1565"/>
        </w:tabs>
        <w:autoSpaceDE w:val="0"/>
        <w:autoSpaceDN w:val="0"/>
        <w:adjustRightInd w:val="0"/>
        <w:rPr>
          <w:rFonts w:ascii="Arial" w:hAnsi="Arial" w:cs="Arial"/>
          <w:sz w:val="20"/>
          <w:szCs w:val="20"/>
          <w:lang w:val="en-US"/>
        </w:rPr>
      </w:pPr>
    </w:p>
    <w:p w14:paraId="385DD487" w14:textId="77777777" w:rsidR="0073327D" w:rsidRPr="0073327D" w:rsidRDefault="0073327D" w:rsidP="0073327D">
      <w:pPr>
        <w:tabs>
          <w:tab w:val="left" w:pos="714"/>
        </w:tabs>
        <w:autoSpaceDE w:val="0"/>
        <w:autoSpaceDN w:val="0"/>
        <w:adjustRightInd w:val="0"/>
        <w:rPr>
          <w:rFonts w:ascii="Arial" w:hAnsi="Arial" w:cs="Arial"/>
          <w:b/>
          <w:bCs/>
          <w:sz w:val="20"/>
          <w:szCs w:val="20"/>
          <w:lang w:val="en-US"/>
        </w:rPr>
      </w:pPr>
      <w:r>
        <w:rPr>
          <w:rFonts w:ascii="Arial" w:hAnsi="Arial" w:cs="Arial"/>
          <w:sz w:val="20"/>
          <w:szCs w:val="20"/>
          <w:lang w:val="en-US"/>
        </w:rPr>
        <w:tab/>
      </w:r>
      <w:r w:rsidRPr="0073327D">
        <w:rPr>
          <w:rFonts w:ascii="Arial" w:hAnsi="Arial" w:cs="Arial"/>
          <w:b/>
          <w:bCs/>
          <w:sz w:val="20"/>
          <w:szCs w:val="20"/>
          <w:lang w:val="en-US"/>
        </w:rPr>
        <w:t>KPI 6: Response to lamp failure</w:t>
      </w:r>
    </w:p>
    <w:p w14:paraId="02AF1849" w14:textId="77777777" w:rsidR="0073327D" w:rsidRPr="0073327D" w:rsidRDefault="0073327D" w:rsidP="0073327D">
      <w:pPr>
        <w:tabs>
          <w:tab w:val="left" w:pos="714"/>
        </w:tabs>
        <w:autoSpaceDE w:val="0"/>
        <w:autoSpaceDN w:val="0"/>
        <w:adjustRightInd w:val="0"/>
        <w:rPr>
          <w:rFonts w:ascii="Arial" w:hAnsi="Arial" w:cs="Arial"/>
          <w:sz w:val="20"/>
          <w:szCs w:val="20"/>
          <w:lang w:val="en-US"/>
        </w:rPr>
      </w:pPr>
      <w:r w:rsidRPr="0073327D">
        <w:rPr>
          <w:rFonts w:ascii="Arial" w:hAnsi="Arial" w:cs="Arial"/>
          <w:sz w:val="20"/>
          <w:szCs w:val="20"/>
          <w:lang w:val="en-US"/>
        </w:rPr>
        <w:tab/>
        <w:t>The average number of days taken to repair street lamp failure</w:t>
      </w:r>
    </w:p>
    <w:p w14:paraId="124368D0" w14:textId="77777777" w:rsidR="0073327D" w:rsidRPr="0073327D" w:rsidRDefault="0073327D" w:rsidP="0073327D">
      <w:pPr>
        <w:tabs>
          <w:tab w:val="left" w:pos="714"/>
        </w:tabs>
        <w:autoSpaceDE w:val="0"/>
        <w:autoSpaceDN w:val="0"/>
        <w:adjustRightInd w:val="0"/>
        <w:rPr>
          <w:rFonts w:ascii="Arial" w:hAnsi="Arial" w:cs="Arial"/>
          <w:sz w:val="20"/>
          <w:szCs w:val="20"/>
          <w:lang w:val="en-US"/>
        </w:rPr>
      </w:pPr>
    </w:p>
    <w:p w14:paraId="3F18A132" w14:textId="77777777" w:rsidR="0073327D" w:rsidRPr="0073327D" w:rsidRDefault="0073327D" w:rsidP="0073327D">
      <w:pPr>
        <w:tabs>
          <w:tab w:val="left" w:pos="714"/>
        </w:tabs>
        <w:autoSpaceDE w:val="0"/>
        <w:autoSpaceDN w:val="0"/>
        <w:adjustRightInd w:val="0"/>
        <w:rPr>
          <w:rFonts w:ascii="Arial" w:hAnsi="Arial" w:cs="Arial"/>
          <w:sz w:val="20"/>
          <w:szCs w:val="20"/>
          <w:lang w:val="en-US"/>
        </w:rPr>
      </w:pPr>
      <w:r w:rsidRPr="0073327D">
        <w:rPr>
          <w:rFonts w:ascii="Arial" w:hAnsi="Arial" w:cs="Arial"/>
          <w:sz w:val="20"/>
          <w:szCs w:val="20"/>
          <w:lang w:val="en-US"/>
        </w:rPr>
        <w:tab/>
        <w:t>Calculated in accordance with the equation:</w:t>
      </w:r>
    </w:p>
    <w:p w14:paraId="2EECDD65" w14:textId="77777777" w:rsidR="0073327D" w:rsidRPr="0073327D" w:rsidRDefault="0073327D" w:rsidP="0073327D">
      <w:pPr>
        <w:tabs>
          <w:tab w:val="left" w:pos="714"/>
        </w:tabs>
        <w:autoSpaceDE w:val="0"/>
        <w:autoSpaceDN w:val="0"/>
        <w:adjustRightInd w:val="0"/>
        <w:rPr>
          <w:rFonts w:ascii="Arial" w:hAnsi="Arial" w:cs="Arial"/>
          <w:sz w:val="20"/>
          <w:szCs w:val="20"/>
          <w:lang w:val="en-US"/>
        </w:rPr>
      </w:pPr>
      <w:r w:rsidRPr="0073327D">
        <w:rPr>
          <w:rFonts w:ascii="Arial" w:hAnsi="Arial" w:cs="Arial"/>
          <w:sz w:val="20"/>
          <w:szCs w:val="20"/>
          <w:lang w:val="en-US"/>
        </w:rPr>
        <w:tab/>
        <w:t>Average number of days = A/B</w:t>
      </w:r>
    </w:p>
    <w:p w14:paraId="4FF64A8D" w14:textId="77777777" w:rsidR="0073327D" w:rsidRPr="0073327D" w:rsidRDefault="0073327D" w:rsidP="0073327D">
      <w:pPr>
        <w:tabs>
          <w:tab w:val="left" w:pos="714"/>
        </w:tabs>
        <w:autoSpaceDE w:val="0"/>
        <w:autoSpaceDN w:val="0"/>
        <w:adjustRightInd w:val="0"/>
        <w:ind w:left="714"/>
        <w:rPr>
          <w:rFonts w:ascii="Arial" w:hAnsi="Arial" w:cs="Arial"/>
          <w:sz w:val="20"/>
          <w:szCs w:val="20"/>
          <w:lang w:val="en-US"/>
        </w:rPr>
      </w:pPr>
      <w:r w:rsidRPr="0073327D">
        <w:rPr>
          <w:rFonts w:ascii="Arial" w:hAnsi="Arial" w:cs="Arial"/>
          <w:sz w:val="20"/>
          <w:szCs w:val="20"/>
          <w:lang w:val="en-US"/>
        </w:rPr>
        <w:tab/>
        <w:t xml:space="preserve">Where A = total number of days to repair street lamp failure within an assessment interval. </w:t>
      </w:r>
    </w:p>
    <w:p w14:paraId="3696DB6A" w14:textId="77777777" w:rsidR="0073327D" w:rsidRPr="0073327D" w:rsidRDefault="0073327D" w:rsidP="0073327D">
      <w:pPr>
        <w:tabs>
          <w:tab w:val="left" w:pos="714"/>
        </w:tabs>
        <w:autoSpaceDE w:val="0"/>
        <w:autoSpaceDN w:val="0"/>
        <w:adjustRightInd w:val="0"/>
        <w:rPr>
          <w:rFonts w:ascii="Arial" w:hAnsi="Arial" w:cs="Arial"/>
          <w:sz w:val="20"/>
          <w:szCs w:val="20"/>
          <w:lang w:val="en-US"/>
        </w:rPr>
      </w:pPr>
      <w:r w:rsidRPr="0073327D">
        <w:rPr>
          <w:rFonts w:ascii="Arial" w:hAnsi="Arial" w:cs="Arial"/>
          <w:sz w:val="20"/>
          <w:szCs w:val="20"/>
          <w:lang w:val="en-US"/>
        </w:rPr>
        <w:tab/>
        <w:t>B = number of task orders to repair street lamp failure within the assessment interval.</w:t>
      </w:r>
    </w:p>
    <w:p w14:paraId="546C4354" w14:textId="77777777" w:rsidR="0073327D" w:rsidRDefault="0073327D" w:rsidP="00865C80">
      <w:pPr>
        <w:tabs>
          <w:tab w:val="left" w:pos="714"/>
          <w:tab w:val="left" w:pos="1281"/>
          <w:tab w:val="left" w:pos="1565"/>
        </w:tabs>
        <w:autoSpaceDE w:val="0"/>
        <w:autoSpaceDN w:val="0"/>
        <w:adjustRightInd w:val="0"/>
        <w:rPr>
          <w:rFonts w:ascii="Tahoma" w:hAnsi="Tahoma" w:cs="Tahoma"/>
          <w:lang w:val="en-US"/>
        </w:rPr>
      </w:pPr>
    </w:p>
    <w:p w14:paraId="585FD4D7" w14:textId="77777777" w:rsidR="003E39EC" w:rsidRPr="0073327D" w:rsidRDefault="003E39EC" w:rsidP="003E39EC">
      <w:pPr>
        <w:tabs>
          <w:tab w:val="left" w:pos="714"/>
          <w:tab w:val="left" w:pos="998"/>
          <w:tab w:val="left" w:pos="1225"/>
        </w:tabs>
        <w:autoSpaceDE w:val="0"/>
        <w:autoSpaceDN w:val="0"/>
        <w:adjustRightInd w:val="0"/>
        <w:rPr>
          <w:rFonts w:ascii="Arial" w:hAnsi="Arial" w:cs="Arial"/>
          <w:b/>
          <w:bCs/>
          <w:sz w:val="20"/>
          <w:szCs w:val="20"/>
          <w:lang w:val="en-US"/>
        </w:rPr>
      </w:pPr>
      <w:r>
        <w:rPr>
          <w:rFonts w:ascii="Tahoma" w:hAnsi="Tahoma" w:cs="Tahoma"/>
          <w:lang w:val="en-US"/>
        </w:rPr>
        <w:tab/>
      </w:r>
      <w:r w:rsidRPr="0073327D">
        <w:rPr>
          <w:rFonts w:ascii="Arial" w:hAnsi="Arial" w:cs="Arial"/>
          <w:b/>
          <w:bCs/>
          <w:sz w:val="20"/>
          <w:szCs w:val="20"/>
          <w:lang w:val="en-US"/>
        </w:rPr>
        <w:t xml:space="preserve">KPI </w:t>
      </w:r>
      <w:r>
        <w:rPr>
          <w:rFonts w:ascii="Arial" w:hAnsi="Arial" w:cs="Arial"/>
          <w:b/>
          <w:bCs/>
          <w:sz w:val="20"/>
          <w:szCs w:val="20"/>
          <w:lang w:val="en-US"/>
        </w:rPr>
        <w:t>7</w:t>
      </w:r>
      <w:r w:rsidRPr="0073327D">
        <w:rPr>
          <w:rFonts w:ascii="Arial" w:hAnsi="Arial" w:cs="Arial"/>
          <w:b/>
          <w:bCs/>
          <w:sz w:val="20"/>
          <w:szCs w:val="20"/>
          <w:lang w:val="en-US"/>
        </w:rPr>
        <w:t xml:space="preserve">: </w:t>
      </w:r>
      <w:r>
        <w:rPr>
          <w:rFonts w:ascii="Arial" w:hAnsi="Arial" w:cs="Arial"/>
          <w:b/>
          <w:bCs/>
          <w:sz w:val="20"/>
          <w:szCs w:val="20"/>
          <w:lang w:val="en-US"/>
        </w:rPr>
        <w:t xml:space="preserve">Winter </w:t>
      </w:r>
      <w:r w:rsidRPr="0073327D">
        <w:rPr>
          <w:rFonts w:ascii="Arial" w:hAnsi="Arial" w:cs="Arial"/>
          <w:b/>
          <w:bCs/>
          <w:sz w:val="20"/>
          <w:szCs w:val="20"/>
          <w:lang w:val="en-US"/>
        </w:rPr>
        <w:t>call out response</w:t>
      </w:r>
    </w:p>
    <w:p w14:paraId="6F752873" w14:textId="77777777" w:rsidR="003E39EC" w:rsidRPr="0073327D" w:rsidRDefault="003E39EC" w:rsidP="003E39EC">
      <w:pPr>
        <w:tabs>
          <w:tab w:val="left" w:pos="714"/>
          <w:tab w:val="left" w:pos="998"/>
          <w:tab w:val="left" w:pos="1225"/>
        </w:tabs>
        <w:autoSpaceDE w:val="0"/>
        <w:autoSpaceDN w:val="0"/>
        <w:adjustRightInd w:val="0"/>
        <w:ind w:left="714"/>
        <w:rPr>
          <w:rFonts w:ascii="Arial" w:hAnsi="Arial" w:cs="Arial"/>
          <w:sz w:val="20"/>
          <w:szCs w:val="20"/>
          <w:lang w:val="en-US"/>
        </w:rPr>
      </w:pPr>
      <w:r w:rsidRPr="0073327D">
        <w:rPr>
          <w:rFonts w:ascii="Arial" w:hAnsi="Arial" w:cs="Arial"/>
          <w:sz w:val="20"/>
          <w:szCs w:val="20"/>
          <w:lang w:val="en-US"/>
        </w:rPr>
        <w:t xml:space="preserve">Measures the % of instances where call out response time was </w:t>
      </w:r>
      <w:r>
        <w:rPr>
          <w:rFonts w:ascii="Arial" w:hAnsi="Arial" w:cs="Arial"/>
          <w:sz w:val="20"/>
          <w:szCs w:val="20"/>
          <w:lang w:val="en-US"/>
        </w:rPr>
        <w:t>outside the time of griiting operations at the beginning of a route</w:t>
      </w:r>
      <w:r w:rsidRPr="0073327D">
        <w:rPr>
          <w:rFonts w:ascii="Arial" w:hAnsi="Arial" w:cs="Arial"/>
          <w:sz w:val="20"/>
          <w:szCs w:val="20"/>
          <w:lang w:val="en-US"/>
        </w:rPr>
        <w:t>.  Assessed over the assessment interval.</w:t>
      </w:r>
    </w:p>
    <w:p w14:paraId="7C9DB6A4" w14:textId="77777777" w:rsidR="003E39EC" w:rsidRPr="0073327D" w:rsidRDefault="003E39EC" w:rsidP="003E39EC">
      <w:pPr>
        <w:tabs>
          <w:tab w:val="left" w:pos="714"/>
          <w:tab w:val="left" w:pos="998"/>
          <w:tab w:val="left" w:pos="1225"/>
        </w:tabs>
        <w:autoSpaceDE w:val="0"/>
        <w:autoSpaceDN w:val="0"/>
        <w:adjustRightInd w:val="0"/>
        <w:rPr>
          <w:rFonts w:ascii="Arial" w:hAnsi="Arial" w:cs="Arial"/>
          <w:sz w:val="20"/>
          <w:szCs w:val="20"/>
          <w:lang w:val="en-US"/>
        </w:rPr>
      </w:pPr>
    </w:p>
    <w:p w14:paraId="49749CF3" w14:textId="77777777" w:rsidR="003E39EC" w:rsidRPr="0073327D" w:rsidRDefault="003E39EC" w:rsidP="003E39EC">
      <w:pPr>
        <w:tabs>
          <w:tab w:val="left" w:pos="714"/>
          <w:tab w:val="left" w:pos="998"/>
          <w:tab w:val="left" w:pos="1225"/>
        </w:tabs>
        <w:autoSpaceDE w:val="0"/>
        <w:autoSpaceDN w:val="0"/>
        <w:adjustRightInd w:val="0"/>
        <w:rPr>
          <w:rFonts w:ascii="Arial" w:hAnsi="Arial" w:cs="Arial"/>
          <w:sz w:val="20"/>
          <w:szCs w:val="20"/>
          <w:lang w:val="en-US"/>
        </w:rPr>
      </w:pPr>
      <w:r w:rsidRPr="0073327D">
        <w:rPr>
          <w:rFonts w:ascii="Arial" w:hAnsi="Arial" w:cs="Arial"/>
          <w:sz w:val="20"/>
          <w:szCs w:val="20"/>
          <w:lang w:val="en-US"/>
        </w:rPr>
        <w:tab/>
        <w:t xml:space="preserve">Calculated in accordance with the equation: (A/B) x 100 </w:t>
      </w:r>
    </w:p>
    <w:p w14:paraId="19B5FB5C" w14:textId="77777777" w:rsidR="003E39EC" w:rsidRPr="0073327D" w:rsidRDefault="003E39EC" w:rsidP="003E39EC">
      <w:pPr>
        <w:tabs>
          <w:tab w:val="left" w:pos="714"/>
          <w:tab w:val="left" w:pos="998"/>
          <w:tab w:val="left" w:pos="1225"/>
        </w:tabs>
        <w:autoSpaceDE w:val="0"/>
        <w:autoSpaceDN w:val="0"/>
        <w:adjustRightInd w:val="0"/>
        <w:ind w:left="714"/>
        <w:rPr>
          <w:rFonts w:ascii="Arial" w:hAnsi="Arial" w:cs="Arial"/>
          <w:sz w:val="20"/>
          <w:szCs w:val="20"/>
          <w:lang w:val="en-US"/>
        </w:rPr>
      </w:pPr>
      <w:r w:rsidRPr="0073327D">
        <w:rPr>
          <w:rFonts w:ascii="Arial" w:hAnsi="Arial" w:cs="Arial"/>
          <w:sz w:val="20"/>
          <w:szCs w:val="20"/>
          <w:lang w:val="en-US"/>
        </w:rPr>
        <w:t xml:space="preserve">Where A = the number of instances where </w:t>
      </w:r>
      <w:r>
        <w:rPr>
          <w:rFonts w:ascii="Arial" w:hAnsi="Arial" w:cs="Arial"/>
          <w:sz w:val="20"/>
          <w:szCs w:val="20"/>
          <w:lang w:val="en-US"/>
        </w:rPr>
        <w:t>gritting was outside the time of gritting operations at the beginning of a route</w:t>
      </w:r>
      <w:r w:rsidRPr="0073327D">
        <w:rPr>
          <w:rFonts w:ascii="Arial" w:hAnsi="Arial" w:cs="Arial"/>
          <w:sz w:val="20"/>
          <w:szCs w:val="20"/>
          <w:lang w:val="en-US"/>
        </w:rPr>
        <w:t xml:space="preserve">. </w:t>
      </w:r>
    </w:p>
    <w:p w14:paraId="7578AD2B" w14:textId="77777777" w:rsidR="003E39EC" w:rsidRPr="00294423" w:rsidRDefault="003E39EC" w:rsidP="003E39EC">
      <w:pPr>
        <w:tabs>
          <w:tab w:val="left" w:pos="714"/>
          <w:tab w:val="left" w:pos="1281"/>
          <w:tab w:val="left" w:pos="1565"/>
        </w:tabs>
        <w:autoSpaceDE w:val="0"/>
        <w:autoSpaceDN w:val="0"/>
        <w:adjustRightInd w:val="0"/>
        <w:rPr>
          <w:rFonts w:ascii="Tahoma" w:hAnsi="Tahoma" w:cs="Tahoma"/>
          <w:lang w:val="en-US"/>
        </w:rPr>
      </w:pPr>
      <w:r w:rsidRPr="0073327D">
        <w:rPr>
          <w:rFonts w:ascii="Arial" w:hAnsi="Arial" w:cs="Arial"/>
          <w:sz w:val="20"/>
          <w:szCs w:val="20"/>
          <w:lang w:val="en-US"/>
        </w:rPr>
        <w:tab/>
        <w:t xml:space="preserve">B = Total number of </w:t>
      </w:r>
      <w:r>
        <w:rPr>
          <w:rFonts w:ascii="Arial" w:hAnsi="Arial" w:cs="Arial"/>
          <w:sz w:val="20"/>
          <w:szCs w:val="20"/>
          <w:lang w:val="en-US"/>
        </w:rPr>
        <w:t>gritting operations per route</w:t>
      </w:r>
    </w:p>
    <w:p w14:paraId="31984607" w14:textId="77777777" w:rsidR="00865C80" w:rsidRDefault="00865C80" w:rsidP="006C4F88">
      <w:pPr>
        <w:rPr>
          <w:rFonts w:ascii="Arial" w:hAnsi="Arial" w:cs="Arial"/>
          <w:b/>
          <w:spacing w:val="-3"/>
          <w:sz w:val="22"/>
          <w:szCs w:val="22"/>
        </w:rPr>
      </w:pPr>
    </w:p>
    <w:p w14:paraId="39C35AAD" w14:textId="77777777" w:rsidR="00865C80" w:rsidRPr="004164D1" w:rsidRDefault="00865C80" w:rsidP="00B5044E">
      <w:pPr>
        <w:shd w:val="clear" w:color="auto" w:fill="D9D9D9"/>
        <w:rPr>
          <w:rFonts w:ascii="Arial" w:hAnsi="Arial" w:cs="Arial"/>
          <w:b/>
          <w:bCs/>
          <w:spacing w:val="-3"/>
          <w:sz w:val="20"/>
          <w:szCs w:val="20"/>
        </w:rPr>
      </w:pPr>
      <w:r w:rsidRPr="004164D1">
        <w:rPr>
          <w:rFonts w:ascii="Arial" w:hAnsi="Arial" w:cs="Arial"/>
          <w:b/>
          <w:bCs/>
          <w:spacing w:val="-3"/>
          <w:sz w:val="20"/>
          <w:szCs w:val="20"/>
        </w:rPr>
        <w:t>X23 Extending the Performance/Service Period after Completion</w:t>
      </w:r>
    </w:p>
    <w:p w14:paraId="167A7A6A" w14:textId="77777777" w:rsidR="00865C80" w:rsidRDefault="00865C80" w:rsidP="00865C80">
      <w:pPr>
        <w:rPr>
          <w:rFonts w:ascii="Arial" w:hAnsi="Arial" w:cs="Arial"/>
          <w:b/>
          <w:bCs/>
          <w:spacing w:val="-3"/>
          <w:sz w:val="22"/>
          <w:szCs w:val="22"/>
        </w:rPr>
      </w:pPr>
    </w:p>
    <w:p w14:paraId="73B6E6A2" w14:textId="77777777" w:rsidR="004164D1" w:rsidRDefault="004164D1" w:rsidP="00865C80">
      <w:pPr>
        <w:rPr>
          <w:rFonts w:ascii="Arial" w:hAnsi="Arial" w:cs="Arial"/>
          <w:spacing w:val="-3"/>
          <w:sz w:val="20"/>
          <w:szCs w:val="20"/>
        </w:rPr>
      </w:pPr>
      <w:r>
        <w:rPr>
          <w:rFonts w:ascii="Arial" w:hAnsi="Arial" w:cs="Arial"/>
          <w:spacing w:val="-3"/>
          <w:sz w:val="20"/>
          <w:szCs w:val="20"/>
        </w:rPr>
        <w:t>The Client may extend the service period by a period of extension up to 2 years initially and a further 2 years, which would give a maximum of an additional 4 years on the term length of the contract</w:t>
      </w:r>
    </w:p>
    <w:p w14:paraId="4ABAC28C" w14:textId="77777777" w:rsidR="004164D1" w:rsidRDefault="004164D1" w:rsidP="00865C80">
      <w:pPr>
        <w:rPr>
          <w:rFonts w:ascii="Arial" w:hAnsi="Arial" w:cs="Arial"/>
          <w:spacing w:val="-3"/>
          <w:sz w:val="20"/>
          <w:szCs w:val="20"/>
        </w:rPr>
      </w:pPr>
    </w:p>
    <w:p w14:paraId="79C64BB3" w14:textId="77777777" w:rsidR="004164D1" w:rsidRDefault="004164D1" w:rsidP="00865C80">
      <w:pPr>
        <w:rPr>
          <w:rFonts w:ascii="Arial" w:hAnsi="Arial" w:cs="Arial"/>
          <w:b/>
          <w:bCs/>
          <w:spacing w:val="-3"/>
          <w:sz w:val="20"/>
          <w:szCs w:val="20"/>
        </w:rPr>
      </w:pPr>
      <w:r>
        <w:rPr>
          <w:rFonts w:ascii="Arial" w:hAnsi="Arial" w:cs="Arial"/>
          <w:spacing w:val="-3"/>
          <w:sz w:val="20"/>
          <w:szCs w:val="20"/>
        </w:rPr>
        <w:t xml:space="preserve">The maximum service period is </w:t>
      </w:r>
      <w:r>
        <w:rPr>
          <w:rFonts w:ascii="Arial" w:hAnsi="Arial" w:cs="Arial"/>
          <w:b/>
          <w:bCs/>
          <w:spacing w:val="-3"/>
          <w:sz w:val="20"/>
          <w:szCs w:val="20"/>
        </w:rPr>
        <w:t>10</w:t>
      </w:r>
      <w:r w:rsidRPr="004164D1">
        <w:rPr>
          <w:rFonts w:ascii="Arial" w:hAnsi="Arial" w:cs="Arial"/>
          <w:b/>
          <w:bCs/>
          <w:spacing w:val="-3"/>
          <w:sz w:val="20"/>
          <w:szCs w:val="20"/>
        </w:rPr>
        <w:t xml:space="preserve"> years</w:t>
      </w:r>
    </w:p>
    <w:p w14:paraId="4752FFDF" w14:textId="77777777" w:rsidR="004164D1" w:rsidRPr="004164D1" w:rsidRDefault="004164D1" w:rsidP="00865C80">
      <w:pPr>
        <w:rPr>
          <w:rFonts w:ascii="Arial" w:hAnsi="Arial" w:cs="Arial"/>
          <w:spacing w:val="-3"/>
          <w:sz w:val="20"/>
          <w:szCs w:val="20"/>
        </w:rPr>
      </w:pPr>
      <w:r w:rsidRPr="004164D1">
        <w:rPr>
          <w:rFonts w:ascii="Arial" w:hAnsi="Arial" w:cs="Arial"/>
          <w:spacing w:val="-3"/>
          <w:sz w:val="20"/>
          <w:szCs w:val="20"/>
        </w:rPr>
        <w:t>The first period of extension are</w:t>
      </w:r>
    </w:p>
    <w:p w14:paraId="562EF2F0" w14:textId="77777777" w:rsidR="004164D1" w:rsidRDefault="004164D1" w:rsidP="00865C80">
      <w:pPr>
        <w:rPr>
          <w:rFonts w:ascii="Arial" w:hAnsi="Arial" w:cs="Arial"/>
          <w:b/>
          <w:bCs/>
          <w:spacing w:val="-3"/>
          <w:sz w:val="20"/>
          <w:szCs w:val="20"/>
        </w:rPr>
      </w:pPr>
    </w:p>
    <w:p w14:paraId="622AD4BA" w14:textId="77777777" w:rsidR="004164D1" w:rsidRDefault="004164D1" w:rsidP="00865C80">
      <w:pPr>
        <w:rPr>
          <w:rFonts w:ascii="Arial" w:hAnsi="Arial" w:cs="Arial"/>
          <w:b/>
          <w:bCs/>
          <w:spacing w:val="-3"/>
          <w:sz w:val="20"/>
          <w:szCs w:val="20"/>
        </w:rPr>
      </w:pPr>
      <w:r>
        <w:rPr>
          <w:rFonts w:ascii="Arial" w:hAnsi="Arial" w:cs="Arial"/>
          <w:b/>
          <w:bCs/>
          <w:spacing w:val="-3"/>
          <w:sz w:val="20"/>
          <w:szCs w:val="20"/>
        </w:rPr>
        <w:t>24 months period of extension and the notice start date will be confirmed on the 1</w:t>
      </w:r>
      <w:r w:rsidRPr="004164D1">
        <w:rPr>
          <w:rFonts w:ascii="Arial" w:hAnsi="Arial" w:cs="Arial"/>
          <w:b/>
          <w:bCs/>
          <w:spacing w:val="-3"/>
          <w:sz w:val="20"/>
          <w:szCs w:val="20"/>
          <w:vertAlign w:val="superscript"/>
        </w:rPr>
        <w:t>st</w:t>
      </w:r>
      <w:r>
        <w:rPr>
          <w:rFonts w:ascii="Arial" w:hAnsi="Arial" w:cs="Arial"/>
          <w:b/>
          <w:bCs/>
          <w:spacing w:val="-3"/>
          <w:sz w:val="20"/>
          <w:szCs w:val="20"/>
        </w:rPr>
        <w:t xml:space="preserve"> April 2032 to commence on the 1</w:t>
      </w:r>
      <w:r w:rsidRPr="004164D1">
        <w:rPr>
          <w:rFonts w:ascii="Arial" w:hAnsi="Arial" w:cs="Arial"/>
          <w:b/>
          <w:bCs/>
          <w:spacing w:val="-3"/>
          <w:sz w:val="20"/>
          <w:szCs w:val="20"/>
          <w:vertAlign w:val="superscript"/>
        </w:rPr>
        <w:t>st</w:t>
      </w:r>
      <w:r>
        <w:rPr>
          <w:rFonts w:ascii="Arial" w:hAnsi="Arial" w:cs="Arial"/>
          <w:b/>
          <w:bCs/>
          <w:spacing w:val="-3"/>
          <w:sz w:val="20"/>
          <w:szCs w:val="20"/>
        </w:rPr>
        <w:t xml:space="preserve"> April 2033 and </w:t>
      </w:r>
    </w:p>
    <w:p w14:paraId="202FC0DC" w14:textId="77777777" w:rsidR="004164D1" w:rsidRDefault="004164D1" w:rsidP="00865C80">
      <w:pPr>
        <w:rPr>
          <w:rFonts w:ascii="Arial" w:hAnsi="Arial" w:cs="Arial"/>
          <w:b/>
          <w:bCs/>
          <w:spacing w:val="-3"/>
          <w:sz w:val="20"/>
          <w:szCs w:val="20"/>
        </w:rPr>
      </w:pPr>
      <w:r>
        <w:rPr>
          <w:rFonts w:ascii="Arial" w:hAnsi="Arial" w:cs="Arial"/>
          <w:b/>
          <w:bCs/>
          <w:spacing w:val="-3"/>
          <w:sz w:val="20"/>
          <w:szCs w:val="20"/>
        </w:rPr>
        <w:t>A further 24 months of extension and the notice start date will be confirmed on the 1</w:t>
      </w:r>
      <w:r w:rsidRPr="004164D1">
        <w:rPr>
          <w:rFonts w:ascii="Arial" w:hAnsi="Arial" w:cs="Arial"/>
          <w:b/>
          <w:bCs/>
          <w:spacing w:val="-3"/>
          <w:sz w:val="20"/>
          <w:szCs w:val="20"/>
          <w:vertAlign w:val="superscript"/>
        </w:rPr>
        <w:t>st</w:t>
      </w:r>
      <w:r>
        <w:rPr>
          <w:rFonts w:ascii="Arial" w:hAnsi="Arial" w:cs="Arial"/>
          <w:b/>
          <w:bCs/>
          <w:spacing w:val="-3"/>
          <w:sz w:val="20"/>
          <w:szCs w:val="20"/>
        </w:rPr>
        <w:t xml:space="preserve"> April 2034 to commence on the 1</w:t>
      </w:r>
      <w:r w:rsidRPr="004164D1">
        <w:rPr>
          <w:rFonts w:ascii="Arial" w:hAnsi="Arial" w:cs="Arial"/>
          <w:b/>
          <w:bCs/>
          <w:spacing w:val="-3"/>
          <w:sz w:val="20"/>
          <w:szCs w:val="20"/>
          <w:vertAlign w:val="superscript"/>
        </w:rPr>
        <w:t>st</w:t>
      </w:r>
      <w:r>
        <w:rPr>
          <w:rFonts w:ascii="Arial" w:hAnsi="Arial" w:cs="Arial"/>
          <w:b/>
          <w:bCs/>
          <w:spacing w:val="-3"/>
          <w:sz w:val="20"/>
          <w:szCs w:val="20"/>
        </w:rPr>
        <w:t xml:space="preserve"> April 2035</w:t>
      </w:r>
    </w:p>
    <w:p w14:paraId="630670DE" w14:textId="77777777" w:rsidR="004164D1" w:rsidRPr="004164D1" w:rsidRDefault="004164D1" w:rsidP="00865C80">
      <w:pPr>
        <w:rPr>
          <w:rFonts w:ascii="Arial" w:hAnsi="Arial" w:cs="Arial"/>
          <w:b/>
          <w:bCs/>
          <w:spacing w:val="-3"/>
          <w:sz w:val="20"/>
          <w:szCs w:val="20"/>
        </w:rPr>
      </w:pPr>
      <w:r>
        <w:rPr>
          <w:rFonts w:ascii="Arial" w:hAnsi="Arial" w:cs="Arial"/>
          <w:b/>
          <w:bCs/>
          <w:spacing w:val="-3"/>
          <w:sz w:val="20"/>
          <w:szCs w:val="20"/>
        </w:rPr>
        <w:t xml:space="preserve">              </w:t>
      </w:r>
    </w:p>
    <w:p w14:paraId="0924D04A" w14:textId="77777777" w:rsidR="004164D1" w:rsidRDefault="004164D1" w:rsidP="00865C80">
      <w:pPr>
        <w:rPr>
          <w:rFonts w:ascii="Arial" w:hAnsi="Arial" w:cs="Arial"/>
          <w:spacing w:val="-3"/>
          <w:sz w:val="20"/>
          <w:szCs w:val="20"/>
        </w:rPr>
      </w:pPr>
      <w:r>
        <w:rPr>
          <w:rFonts w:ascii="Arial" w:hAnsi="Arial" w:cs="Arial"/>
          <w:spacing w:val="-3"/>
          <w:sz w:val="20"/>
          <w:szCs w:val="20"/>
        </w:rPr>
        <w:t xml:space="preserve">The criteria for extension </w:t>
      </w:r>
      <w:r w:rsidR="003770A5">
        <w:rPr>
          <w:rFonts w:ascii="Arial" w:hAnsi="Arial" w:cs="Arial"/>
          <w:spacing w:val="-3"/>
          <w:sz w:val="20"/>
          <w:szCs w:val="20"/>
        </w:rPr>
        <w:t xml:space="preserve">is </w:t>
      </w:r>
    </w:p>
    <w:p w14:paraId="64575FFA" w14:textId="77777777" w:rsidR="00865C80" w:rsidRPr="004164D1" w:rsidRDefault="00865C80" w:rsidP="00865C80">
      <w:pPr>
        <w:rPr>
          <w:rFonts w:ascii="Arial" w:hAnsi="Arial" w:cs="Arial"/>
          <w:spacing w:val="-3"/>
          <w:sz w:val="20"/>
          <w:szCs w:val="20"/>
        </w:rPr>
      </w:pPr>
    </w:p>
    <w:p w14:paraId="0709E366" w14:textId="77777777" w:rsidR="00865C80" w:rsidRPr="004164D1" w:rsidRDefault="00865C80" w:rsidP="00865C80">
      <w:pPr>
        <w:rPr>
          <w:rFonts w:ascii="Arial" w:hAnsi="Arial" w:cs="Arial"/>
          <w:spacing w:val="-3"/>
          <w:sz w:val="20"/>
          <w:szCs w:val="20"/>
        </w:rPr>
      </w:pPr>
      <w:r w:rsidRPr="004164D1">
        <w:rPr>
          <w:rFonts w:ascii="Arial" w:hAnsi="Arial" w:cs="Arial"/>
          <w:spacing w:val="-3"/>
          <w:sz w:val="20"/>
          <w:szCs w:val="20"/>
        </w:rPr>
        <w:t>During the X23 service period, the Contractor:</w:t>
      </w:r>
    </w:p>
    <w:p w14:paraId="216570E9" w14:textId="77777777" w:rsidR="00865C80" w:rsidRPr="004164D1" w:rsidRDefault="00865C80" w:rsidP="00840CFD">
      <w:pPr>
        <w:numPr>
          <w:ilvl w:val="0"/>
          <w:numId w:val="39"/>
        </w:numPr>
        <w:rPr>
          <w:rFonts w:ascii="Arial" w:hAnsi="Arial" w:cs="Arial"/>
          <w:spacing w:val="-3"/>
          <w:sz w:val="20"/>
          <w:szCs w:val="20"/>
        </w:rPr>
      </w:pPr>
      <w:r w:rsidRPr="004164D1">
        <w:rPr>
          <w:rFonts w:ascii="Arial" w:hAnsi="Arial" w:cs="Arial"/>
          <w:spacing w:val="-3"/>
          <w:sz w:val="20"/>
          <w:szCs w:val="20"/>
        </w:rPr>
        <w:t>provides the service described in the Works Information,</w:t>
      </w:r>
    </w:p>
    <w:p w14:paraId="4BA95E9B" w14:textId="77777777" w:rsidR="00A073DC" w:rsidRPr="004164D1" w:rsidRDefault="00865C80" w:rsidP="00840CFD">
      <w:pPr>
        <w:numPr>
          <w:ilvl w:val="0"/>
          <w:numId w:val="39"/>
        </w:numPr>
        <w:rPr>
          <w:rFonts w:ascii="Arial" w:hAnsi="Arial" w:cs="Arial"/>
          <w:spacing w:val="-3"/>
          <w:sz w:val="20"/>
          <w:szCs w:val="20"/>
        </w:rPr>
      </w:pPr>
      <w:r w:rsidRPr="004164D1">
        <w:rPr>
          <w:rFonts w:ascii="Arial" w:hAnsi="Arial" w:cs="Arial"/>
          <w:spacing w:val="-3"/>
          <w:sz w:val="20"/>
          <w:szCs w:val="20"/>
        </w:rPr>
        <w:t>meets performance or response requirements stated there,</w:t>
      </w:r>
    </w:p>
    <w:p w14:paraId="3B9F307C" w14:textId="77777777" w:rsidR="00865C80" w:rsidRDefault="00865C80" w:rsidP="00840CFD">
      <w:pPr>
        <w:numPr>
          <w:ilvl w:val="0"/>
          <w:numId w:val="39"/>
        </w:numPr>
        <w:rPr>
          <w:rFonts w:ascii="Arial" w:hAnsi="Arial" w:cs="Arial"/>
          <w:spacing w:val="-3"/>
          <w:sz w:val="20"/>
          <w:szCs w:val="20"/>
        </w:rPr>
      </w:pPr>
      <w:r w:rsidRPr="004164D1">
        <w:rPr>
          <w:rFonts w:ascii="Arial" w:hAnsi="Arial" w:cs="Arial"/>
          <w:spacing w:val="-3"/>
          <w:sz w:val="20"/>
          <w:szCs w:val="20"/>
        </w:rPr>
        <w:t>remains subject to any stated monitoring or reporting obligations</w:t>
      </w:r>
      <w:r w:rsidR="003770A5">
        <w:rPr>
          <w:rFonts w:ascii="Arial" w:hAnsi="Arial" w:cs="Arial"/>
          <w:spacing w:val="-3"/>
          <w:sz w:val="20"/>
          <w:szCs w:val="20"/>
        </w:rPr>
        <w:t xml:space="preserve"> through the KPI’s and percentage completion as described in the Works Information</w:t>
      </w:r>
    </w:p>
    <w:p w14:paraId="6513C628" w14:textId="77777777" w:rsidR="003770A5" w:rsidRPr="004164D1" w:rsidRDefault="003770A5" w:rsidP="00840CFD">
      <w:pPr>
        <w:numPr>
          <w:ilvl w:val="0"/>
          <w:numId w:val="39"/>
        </w:numPr>
        <w:rPr>
          <w:rFonts w:ascii="Arial" w:hAnsi="Arial" w:cs="Arial"/>
          <w:spacing w:val="-3"/>
          <w:sz w:val="20"/>
          <w:szCs w:val="20"/>
        </w:rPr>
      </w:pPr>
      <w:r>
        <w:rPr>
          <w:rFonts w:ascii="Arial" w:hAnsi="Arial" w:cs="Arial"/>
          <w:spacing w:val="-3"/>
          <w:sz w:val="20"/>
          <w:szCs w:val="20"/>
        </w:rPr>
        <w:t>completes their obligations as described in the quality questions submission</w:t>
      </w:r>
    </w:p>
    <w:p w14:paraId="42A5E6D0" w14:textId="77777777" w:rsidR="00865C80" w:rsidRDefault="00865C80" w:rsidP="006C4F88">
      <w:pPr>
        <w:rPr>
          <w:rFonts w:ascii="Arial" w:hAnsi="Arial" w:cs="Arial"/>
          <w:b/>
          <w:spacing w:val="-3"/>
          <w:sz w:val="22"/>
          <w:szCs w:val="22"/>
        </w:rPr>
      </w:pPr>
    </w:p>
    <w:p w14:paraId="7194A42F" w14:textId="77777777" w:rsidR="00865C80" w:rsidRPr="003770A5" w:rsidRDefault="00865C80" w:rsidP="00865C80">
      <w:pPr>
        <w:rPr>
          <w:rFonts w:ascii="Arial" w:hAnsi="Arial" w:cs="Arial"/>
          <w:b/>
          <w:bCs/>
          <w:spacing w:val="-3"/>
          <w:sz w:val="20"/>
          <w:szCs w:val="20"/>
        </w:rPr>
      </w:pPr>
      <w:r w:rsidRPr="003770A5">
        <w:rPr>
          <w:rFonts w:ascii="Arial" w:hAnsi="Arial" w:cs="Arial"/>
          <w:b/>
          <w:bCs/>
          <w:spacing w:val="-3"/>
          <w:sz w:val="20"/>
          <w:szCs w:val="20"/>
        </w:rPr>
        <w:t>X29 Climate Change (Carbon / Net Zero)</w:t>
      </w:r>
    </w:p>
    <w:p w14:paraId="6E6B8B1E" w14:textId="77777777" w:rsidR="00865C80" w:rsidRPr="003770A5" w:rsidRDefault="00865C80" w:rsidP="00865C80">
      <w:pPr>
        <w:rPr>
          <w:rFonts w:ascii="Arial" w:hAnsi="Arial" w:cs="Arial"/>
          <w:b/>
          <w:bCs/>
          <w:spacing w:val="-3"/>
          <w:sz w:val="20"/>
          <w:szCs w:val="20"/>
        </w:rPr>
      </w:pPr>
    </w:p>
    <w:p w14:paraId="2EC4FB68" w14:textId="77777777" w:rsidR="00865C80" w:rsidRPr="003770A5" w:rsidRDefault="00865C80" w:rsidP="00865C80">
      <w:pPr>
        <w:rPr>
          <w:rFonts w:ascii="Arial" w:hAnsi="Arial" w:cs="Arial"/>
          <w:spacing w:val="-3"/>
          <w:sz w:val="20"/>
          <w:szCs w:val="20"/>
        </w:rPr>
      </w:pPr>
      <w:r w:rsidRPr="003770A5">
        <w:rPr>
          <w:rFonts w:ascii="Arial" w:hAnsi="Arial" w:cs="Arial"/>
          <w:spacing w:val="-3"/>
          <w:sz w:val="20"/>
          <w:szCs w:val="20"/>
        </w:rPr>
        <w:t>When X29 is selected:</w:t>
      </w:r>
    </w:p>
    <w:p w14:paraId="55ED81D9" w14:textId="77777777" w:rsidR="00405DE0" w:rsidRDefault="00405DE0" w:rsidP="00865C80">
      <w:pPr>
        <w:rPr>
          <w:rFonts w:ascii="Arial" w:hAnsi="Arial" w:cs="Arial"/>
          <w:spacing w:val="-3"/>
          <w:sz w:val="20"/>
          <w:szCs w:val="20"/>
        </w:rPr>
      </w:pPr>
    </w:p>
    <w:p w14:paraId="139B3D19" w14:textId="77777777" w:rsidR="00F32A03" w:rsidRDefault="002D5680" w:rsidP="002D5680">
      <w:pPr>
        <w:rPr>
          <w:rFonts w:ascii="Arial" w:hAnsi="Arial" w:cs="Arial"/>
          <w:spacing w:val="-3"/>
          <w:sz w:val="20"/>
          <w:szCs w:val="20"/>
        </w:rPr>
      </w:pPr>
      <w:r w:rsidRPr="002D5680">
        <w:rPr>
          <w:rFonts w:ascii="Arial" w:hAnsi="Arial" w:cs="Arial"/>
          <w:spacing w:val="-3"/>
          <w:sz w:val="20"/>
          <w:szCs w:val="20"/>
        </w:rPr>
        <w:t xml:space="preserve">The Contractor complies with the Climate Change Requirements stated in the Scope and submits a Climate Change Plan to the Service Manager within the period stated in the Contract Data. The Climate Change Plan sets out the actions, measures, targets, monitoring arrangements and improvement proposals the Contractor will implement to reduce greenhouse gas emissions and achieve the Climate Change Requirements. </w:t>
      </w:r>
    </w:p>
    <w:p w14:paraId="4583A4B3" w14:textId="77777777" w:rsidR="00F32A03" w:rsidRDefault="00F32A03" w:rsidP="002D5680">
      <w:pPr>
        <w:rPr>
          <w:rFonts w:ascii="Arial" w:hAnsi="Arial" w:cs="Arial"/>
          <w:spacing w:val="-3"/>
          <w:sz w:val="20"/>
          <w:szCs w:val="20"/>
        </w:rPr>
      </w:pPr>
    </w:p>
    <w:p w14:paraId="66523ED7" w14:textId="77777777" w:rsidR="00F32A03" w:rsidRDefault="002D5680" w:rsidP="002D5680">
      <w:pPr>
        <w:rPr>
          <w:rFonts w:ascii="Arial" w:hAnsi="Arial" w:cs="Arial"/>
          <w:spacing w:val="-3"/>
          <w:sz w:val="20"/>
          <w:szCs w:val="20"/>
        </w:rPr>
      </w:pPr>
      <w:r w:rsidRPr="002D5680">
        <w:rPr>
          <w:rFonts w:ascii="Arial" w:hAnsi="Arial" w:cs="Arial"/>
          <w:spacing w:val="-3"/>
          <w:sz w:val="20"/>
          <w:szCs w:val="20"/>
        </w:rPr>
        <w:t xml:space="preserve">The Contractor measures and reports greenhouse gas emissions arising from the provision of the services in accordance with the GHG Protocol Corporate Accounting and Reporting Standard using the appropriate </w:t>
      </w:r>
      <w:r w:rsidR="00FA011B">
        <w:rPr>
          <w:rFonts w:ascii="Arial" w:hAnsi="Arial" w:cs="Arial"/>
          <w:spacing w:val="-3"/>
          <w:sz w:val="20"/>
          <w:szCs w:val="20"/>
        </w:rPr>
        <w:t>Welsh Government/</w:t>
      </w:r>
      <w:r w:rsidRPr="002D5680">
        <w:rPr>
          <w:rFonts w:ascii="Arial" w:hAnsi="Arial" w:cs="Arial"/>
          <w:spacing w:val="-3"/>
          <w:sz w:val="20"/>
          <w:szCs w:val="20"/>
        </w:rPr>
        <w:t xml:space="preserve">UK Government greenhouse gas conversion factors for company reporting applicable at the time of reporting. The Contractor provides emissions and environmental performance information at the intervals stated in the Scope, including where applicable fuel consumption, fleet and plant emissions, electricity consumption, waste generation, recycling performance, business mileage and embodied carbon associated with materials. </w:t>
      </w:r>
    </w:p>
    <w:p w14:paraId="7C41B9CF" w14:textId="77777777" w:rsidR="00F32A03" w:rsidRDefault="00F32A03" w:rsidP="002D5680">
      <w:pPr>
        <w:rPr>
          <w:rFonts w:ascii="Arial" w:hAnsi="Arial" w:cs="Arial"/>
          <w:spacing w:val="-3"/>
          <w:sz w:val="20"/>
          <w:szCs w:val="20"/>
        </w:rPr>
      </w:pPr>
    </w:p>
    <w:p w14:paraId="00823623" w14:textId="77777777" w:rsidR="002D5680" w:rsidRPr="002D5680" w:rsidRDefault="002D5680" w:rsidP="002D5680">
      <w:pPr>
        <w:rPr>
          <w:rFonts w:ascii="Arial" w:hAnsi="Arial" w:cs="Arial"/>
          <w:spacing w:val="-3"/>
          <w:sz w:val="20"/>
          <w:szCs w:val="20"/>
        </w:rPr>
      </w:pPr>
      <w:r w:rsidRPr="002D5680">
        <w:rPr>
          <w:rFonts w:ascii="Arial" w:hAnsi="Arial" w:cs="Arial"/>
          <w:spacing w:val="-3"/>
          <w:sz w:val="20"/>
          <w:szCs w:val="20"/>
        </w:rPr>
        <w:t>The Contractor acts in accordance with the Climate Change Plan and updates the plan annually or as otherwise stated in the Scope. The Service Manager may instruct changes to the Climate Change Requirements and such instruction is a compensation event. Failure by the Contractor to comply with the Climate Change Requirements is treated as a failure to comply with the Scope. The Contractor may propose changes to reduce greenhouse gas emissions or improve environmental performance and accepted proposals may be treated as Value Engineering proposals under clause X21.</w:t>
      </w:r>
    </w:p>
    <w:p w14:paraId="1E637A9D" w14:textId="77777777" w:rsidR="00865C80" w:rsidRDefault="00405DE0" w:rsidP="00865C80">
      <w:pPr>
        <w:rPr>
          <w:rFonts w:ascii="Arial" w:hAnsi="Arial" w:cs="Arial"/>
          <w:spacing w:val="-3"/>
          <w:sz w:val="20"/>
          <w:szCs w:val="20"/>
        </w:rPr>
      </w:pPr>
      <w:r>
        <w:rPr>
          <w:rFonts w:ascii="Arial" w:hAnsi="Arial" w:cs="Arial"/>
          <w:spacing w:val="-3"/>
          <w:sz w:val="20"/>
          <w:szCs w:val="20"/>
        </w:rPr>
        <w:t xml:space="preserve"> </w:t>
      </w:r>
    </w:p>
    <w:p w14:paraId="69639EB8" w14:textId="77777777" w:rsidR="00BC45DB" w:rsidRDefault="00BC45DB" w:rsidP="00865C80">
      <w:pPr>
        <w:rPr>
          <w:rFonts w:ascii="Arial" w:hAnsi="Arial" w:cs="Arial"/>
          <w:spacing w:val="-3"/>
          <w:sz w:val="20"/>
          <w:szCs w:val="20"/>
        </w:rPr>
      </w:pPr>
    </w:p>
    <w:p w14:paraId="2DCCDB57" w14:textId="77777777" w:rsidR="00405DE0" w:rsidRPr="00865C80" w:rsidRDefault="00405DE0" w:rsidP="00865C80">
      <w:pPr>
        <w:rPr>
          <w:rFonts w:ascii="Arial" w:hAnsi="Arial" w:cs="Arial"/>
          <w:b/>
          <w:bCs/>
          <w:spacing w:val="-3"/>
          <w:sz w:val="22"/>
          <w:szCs w:val="22"/>
        </w:rPr>
      </w:pPr>
    </w:p>
    <w:p w14:paraId="27075659" w14:textId="77777777" w:rsidR="00865C80" w:rsidRDefault="00865C80" w:rsidP="00865C80">
      <w:pPr>
        <w:rPr>
          <w:rFonts w:ascii="Arial" w:hAnsi="Arial" w:cs="Arial"/>
          <w:b/>
          <w:bCs/>
          <w:spacing w:val="-3"/>
          <w:sz w:val="22"/>
          <w:szCs w:val="22"/>
        </w:rPr>
      </w:pPr>
      <w:r w:rsidRPr="00865C80">
        <w:rPr>
          <w:rFonts w:ascii="Arial" w:hAnsi="Arial" w:cs="Arial"/>
          <w:b/>
          <w:bCs/>
          <w:spacing w:val="-3"/>
          <w:sz w:val="22"/>
          <w:szCs w:val="22"/>
        </w:rPr>
        <w:t>Y(UK)2</w:t>
      </w:r>
      <w:r>
        <w:rPr>
          <w:rFonts w:ascii="Arial" w:hAnsi="Arial" w:cs="Arial"/>
          <w:b/>
          <w:bCs/>
          <w:spacing w:val="-3"/>
          <w:sz w:val="22"/>
          <w:szCs w:val="22"/>
        </w:rPr>
        <w:t xml:space="preserve"> </w:t>
      </w:r>
      <w:r w:rsidRPr="00865C80">
        <w:rPr>
          <w:rFonts w:ascii="Arial" w:hAnsi="Arial" w:cs="Arial"/>
          <w:b/>
          <w:bCs/>
          <w:spacing w:val="-3"/>
          <w:sz w:val="22"/>
          <w:szCs w:val="22"/>
        </w:rPr>
        <w:t>UK Construction Act Compliance</w:t>
      </w:r>
    </w:p>
    <w:p w14:paraId="5F886195" w14:textId="77777777" w:rsidR="00865C80" w:rsidRDefault="00865C80" w:rsidP="00865C80">
      <w:pPr>
        <w:rPr>
          <w:rFonts w:ascii="Arial" w:hAnsi="Arial" w:cs="Arial"/>
          <w:b/>
          <w:bCs/>
          <w:spacing w:val="-3"/>
          <w:sz w:val="22"/>
          <w:szCs w:val="22"/>
        </w:rPr>
      </w:pPr>
    </w:p>
    <w:p w14:paraId="0E147563" w14:textId="77777777" w:rsidR="00865C80" w:rsidRPr="00865C80" w:rsidRDefault="00865C80" w:rsidP="00865C80">
      <w:pPr>
        <w:rPr>
          <w:rFonts w:ascii="Arial" w:hAnsi="Arial" w:cs="Arial"/>
          <w:spacing w:val="-3"/>
          <w:sz w:val="22"/>
          <w:szCs w:val="22"/>
        </w:rPr>
      </w:pPr>
      <w:r w:rsidRPr="00865C80">
        <w:rPr>
          <w:rFonts w:ascii="Arial" w:hAnsi="Arial" w:cs="Arial"/>
          <w:spacing w:val="-3"/>
          <w:sz w:val="22"/>
          <w:szCs w:val="22"/>
        </w:rPr>
        <w:t>Y(UK)2 is used when:</w:t>
      </w:r>
    </w:p>
    <w:p w14:paraId="41E80BCA" w14:textId="77777777" w:rsidR="00865C80" w:rsidRPr="00865C80" w:rsidRDefault="00865C80" w:rsidP="00840CFD">
      <w:pPr>
        <w:numPr>
          <w:ilvl w:val="0"/>
          <w:numId w:val="41"/>
        </w:numPr>
        <w:rPr>
          <w:rFonts w:ascii="Arial" w:hAnsi="Arial" w:cs="Arial"/>
          <w:spacing w:val="-3"/>
          <w:sz w:val="22"/>
          <w:szCs w:val="22"/>
        </w:rPr>
      </w:pPr>
      <w:r w:rsidRPr="00865C80">
        <w:rPr>
          <w:rFonts w:ascii="Arial" w:hAnsi="Arial" w:cs="Arial"/>
          <w:spacing w:val="-3"/>
          <w:sz w:val="22"/>
          <w:szCs w:val="22"/>
        </w:rPr>
        <w:t>the Contract is governed by the law of England, Wales or Scotland, and</w:t>
      </w:r>
    </w:p>
    <w:p w14:paraId="7E192064" w14:textId="77777777" w:rsidR="00865C80" w:rsidRPr="00865C80" w:rsidRDefault="00865C80" w:rsidP="00840CFD">
      <w:pPr>
        <w:numPr>
          <w:ilvl w:val="0"/>
          <w:numId w:val="41"/>
        </w:numPr>
        <w:rPr>
          <w:rFonts w:ascii="Arial" w:hAnsi="Arial" w:cs="Arial"/>
          <w:spacing w:val="-3"/>
          <w:sz w:val="22"/>
          <w:szCs w:val="22"/>
        </w:rPr>
      </w:pPr>
      <w:r w:rsidRPr="00865C80">
        <w:rPr>
          <w:rFonts w:ascii="Arial" w:hAnsi="Arial" w:cs="Arial"/>
          <w:spacing w:val="-3"/>
          <w:sz w:val="22"/>
          <w:szCs w:val="22"/>
        </w:rPr>
        <w:t>the Contract is a “construction contract” for the purposes of the Construction Act.</w:t>
      </w:r>
    </w:p>
    <w:p w14:paraId="24FC9EA1" w14:textId="77777777" w:rsidR="00865C80" w:rsidRPr="00865C80" w:rsidRDefault="00865C80" w:rsidP="00865C80">
      <w:pPr>
        <w:rPr>
          <w:rFonts w:ascii="Arial" w:hAnsi="Arial" w:cs="Arial"/>
          <w:b/>
          <w:bCs/>
          <w:spacing w:val="-3"/>
          <w:sz w:val="22"/>
          <w:szCs w:val="22"/>
        </w:rPr>
      </w:pPr>
    </w:p>
    <w:p w14:paraId="0A5E5B89" w14:textId="77777777" w:rsidR="00865C80" w:rsidRDefault="00865C80" w:rsidP="006C4F88">
      <w:pPr>
        <w:rPr>
          <w:rFonts w:ascii="Arial" w:hAnsi="Arial" w:cs="Arial"/>
          <w:b/>
          <w:spacing w:val="-3"/>
          <w:sz w:val="22"/>
          <w:szCs w:val="22"/>
        </w:rPr>
      </w:pPr>
    </w:p>
    <w:p w14:paraId="60EA5076" w14:textId="77777777" w:rsidR="00AF2CE6" w:rsidRDefault="00AF2CE6" w:rsidP="006C4F88">
      <w:pPr>
        <w:rPr>
          <w:rFonts w:ascii="Arial" w:hAnsi="Arial" w:cs="Arial"/>
          <w:b/>
          <w:spacing w:val="-3"/>
          <w:sz w:val="22"/>
          <w:szCs w:val="22"/>
        </w:rPr>
      </w:pPr>
    </w:p>
    <w:p w14:paraId="181DB9D4" w14:textId="77777777" w:rsidR="00405DE0" w:rsidRDefault="00405DE0" w:rsidP="006C4F88">
      <w:pPr>
        <w:rPr>
          <w:rFonts w:ascii="Arial" w:hAnsi="Arial" w:cs="Arial"/>
          <w:b/>
          <w:spacing w:val="-3"/>
          <w:sz w:val="22"/>
          <w:szCs w:val="22"/>
        </w:rPr>
      </w:pPr>
    </w:p>
    <w:p w14:paraId="476EB043" w14:textId="77777777" w:rsidR="00405DE0" w:rsidRDefault="00405DE0" w:rsidP="006C4F88">
      <w:pPr>
        <w:rPr>
          <w:rFonts w:ascii="Arial" w:hAnsi="Arial" w:cs="Arial"/>
          <w:b/>
          <w:spacing w:val="-3"/>
          <w:sz w:val="22"/>
          <w:szCs w:val="22"/>
        </w:rPr>
      </w:pPr>
    </w:p>
    <w:p w14:paraId="7C6CE7A8" w14:textId="77777777" w:rsidR="005D7460" w:rsidRDefault="005D7460" w:rsidP="006C4F88">
      <w:pPr>
        <w:rPr>
          <w:rFonts w:ascii="Arial" w:hAnsi="Arial" w:cs="Arial"/>
          <w:b/>
          <w:spacing w:val="-3"/>
          <w:sz w:val="22"/>
          <w:szCs w:val="22"/>
        </w:rPr>
      </w:pPr>
    </w:p>
    <w:p w14:paraId="790018C1" w14:textId="77777777" w:rsidR="005D7460" w:rsidRDefault="005D7460" w:rsidP="006C4F88">
      <w:pPr>
        <w:rPr>
          <w:rFonts w:ascii="Arial" w:hAnsi="Arial" w:cs="Arial"/>
          <w:b/>
          <w:spacing w:val="-3"/>
          <w:sz w:val="22"/>
          <w:szCs w:val="22"/>
        </w:rPr>
      </w:pPr>
    </w:p>
    <w:p w14:paraId="13C2A6B7" w14:textId="77777777" w:rsidR="005D7460" w:rsidRDefault="005D7460" w:rsidP="006C4F88">
      <w:pPr>
        <w:rPr>
          <w:rFonts w:ascii="Arial" w:hAnsi="Arial" w:cs="Arial"/>
          <w:b/>
          <w:spacing w:val="-3"/>
          <w:sz w:val="22"/>
          <w:szCs w:val="22"/>
        </w:rPr>
      </w:pPr>
    </w:p>
    <w:p w14:paraId="2D828509" w14:textId="77777777" w:rsidR="005D7460" w:rsidRDefault="005D7460" w:rsidP="006C4F88">
      <w:pPr>
        <w:rPr>
          <w:rFonts w:ascii="Arial" w:hAnsi="Arial" w:cs="Arial"/>
          <w:b/>
          <w:spacing w:val="-3"/>
          <w:sz w:val="22"/>
          <w:szCs w:val="22"/>
        </w:rPr>
      </w:pPr>
    </w:p>
    <w:p w14:paraId="033679D9" w14:textId="77777777" w:rsidR="005D7460" w:rsidRDefault="005D7460" w:rsidP="006C4F88">
      <w:pPr>
        <w:rPr>
          <w:rFonts w:ascii="Arial" w:hAnsi="Arial" w:cs="Arial"/>
          <w:b/>
          <w:spacing w:val="-3"/>
          <w:sz w:val="22"/>
          <w:szCs w:val="22"/>
        </w:rPr>
      </w:pPr>
    </w:p>
    <w:p w14:paraId="5BED298F" w14:textId="77777777" w:rsidR="005D7460" w:rsidRDefault="005D7460" w:rsidP="006C4F88">
      <w:pPr>
        <w:rPr>
          <w:rFonts w:ascii="Arial" w:hAnsi="Arial" w:cs="Arial"/>
          <w:b/>
          <w:spacing w:val="-3"/>
          <w:sz w:val="22"/>
          <w:szCs w:val="22"/>
        </w:rPr>
      </w:pPr>
    </w:p>
    <w:p w14:paraId="346047D7" w14:textId="77777777" w:rsidR="005D7460" w:rsidRDefault="005D7460" w:rsidP="006C4F88">
      <w:pPr>
        <w:rPr>
          <w:rFonts w:ascii="Arial" w:hAnsi="Arial" w:cs="Arial"/>
          <w:b/>
          <w:spacing w:val="-3"/>
          <w:sz w:val="22"/>
          <w:szCs w:val="22"/>
        </w:rPr>
      </w:pPr>
    </w:p>
    <w:p w14:paraId="6CB0DB5E" w14:textId="77777777" w:rsidR="005D7460" w:rsidRDefault="005D7460" w:rsidP="006C4F88">
      <w:pPr>
        <w:rPr>
          <w:rFonts w:ascii="Arial" w:hAnsi="Arial" w:cs="Arial"/>
          <w:b/>
          <w:spacing w:val="-3"/>
          <w:sz w:val="22"/>
          <w:szCs w:val="22"/>
        </w:rPr>
      </w:pPr>
    </w:p>
    <w:p w14:paraId="57DCA44D" w14:textId="77777777" w:rsidR="005D7460" w:rsidRDefault="005D7460" w:rsidP="006C4F88">
      <w:pPr>
        <w:rPr>
          <w:rFonts w:ascii="Arial" w:hAnsi="Arial" w:cs="Arial"/>
          <w:b/>
          <w:spacing w:val="-3"/>
          <w:sz w:val="22"/>
          <w:szCs w:val="22"/>
        </w:rPr>
      </w:pPr>
    </w:p>
    <w:p w14:paraId="46980141" w14:textId="77777777" w:rsidR="005D7460" w:rsidRDefault="005D7460" w:rsidP="006C4F88">
      <w:pPr>
        <w:rPr>
          <w:rFonts w:ascii="Arial" w:hAnsi="Arial" w:cs="Arial"/>
          <w:b/>
          <w:spacing w:val="-3"/>
          <w:sz w:val="22"/>
          <w:szCs w:val="22"/>
        </w:rPr>
      </w:pPr>
    </w:p>
    <w:p w14:paraId="5074E7F0" w14:textId="77777777" w:rsidR="005D7460" w:rsidRDefault="005D7460" w:rsidP="006C4F88">
      <w:pPr>
        <w:rPr>
          <w:rFonts w:ascii="Arial" w:hAnsi="Arial" w:cs="Arial"/>
          <w:b/>
          <w:spacing w:val="-3"/>
          <w:sz w:val="22"/>
          <w:szCs w:val="22"/>
        </w:rPr>
      </w:pPr>
    </w:p>
    <w:p w14:paraId="2FF2CD69" w14:textId="77777777" w:rsidR="005D7460" w:rsidRDefault="005D7460" w:rsidP="006C4F88">
      <w:pPr>
        <w:rPr>
          <w:rFonts w:ascii="Arial" w:hAnsi="Arial" w:cs="Arial"/>
          <w:b/>
          <w:spacing w:val="-3"/>
          <w:sz w:val="22"/>
          <w:szCs w:val="22"/>
        </w:rPr>
      </w:pPr>
    </w:p>
    <w:p w14:paraId="10BF0C37" w14:textId="77777777" w:rsidR="005D7460" w:rsidRDefault="005D7460" w:rsidP="006C4F88">
      <w:pPr>
        <w:rPr>
          <w:rFonts w:ascii="Arial" w:hAnsi="Arial" w:cs="Arial"/>
          <w:b/>
          <w:spacing w:val="-3"/>
          <w:sz w:val="22"/>
          <w:szCs w:val="22"/>
        </w:rPr>
      </w:pPr>
    </w:p>
    <w:p w14:paraId="0C445002" w14:textId="77777777" w:rsidR="005D7460" w:rsidRDefault="005D7460" w:rsidP="006C4F88">
      <w:pPr>
        <w:rPr>
          <w:rFonts w:ascii="Arial" w:hAnsi="Arial" w:cs="Arial"/>
          <w:b/>
          <w:spacing w:val="-3"/>
          <w:sz w:val="22"/>
          <w:szCs w:val="22"/>
        </w:rPr>
      </w:pPr>
    </w:p>
    <w:p w14:paraId="33BE0EC8" w14:textId="77777777" w:rsidR="005D7460" w:rsidRDefault="005D7460" w:rsidP="006C4F88">
      <w:pPr>
        <w:rPr>
          <w:rFonts w:ascii="Arial" w:hAnsi="Arial" w:cs="Arial"/>
          <w:b/>
          <w:spacing w:val="-3"/>
          <w:sz w:val="22"/>
          <w:szCs w:val="22"/>
        </w:rPr>
      </w:pPr>
    </w:p>
    <w:p w14:paraId="1D49CF06" w14:textId="77777777" w:rsidR="005D7460" w:rsidRDefault="005D7460" w:rsidP="006C4F88">
      <w:pPr>
        <w:rPr>
          <w:rFonts w:ascii="Arial" w:hAnsi="Arial" w:cs="Arial"/>
          <w:b/>
          <w:spacing w:val="-3"/>
          <w:sz w:val="22"/>
          <w:szCs w:val="22"/>
        </w:rPr>
      </w:pPr>
    </w:p>
    <w:p w14:paraId="3397CDC8" w14:textId="77777777" w:rsidR="005D7460" w:rsidRDefault="005D7460" w:rsidP="006C4F88">
      <w:pPr>
        <w:rPr>
          <w:rFonts w:ascii="Arial" w:hAnsi="Arial" w:cs="Arial"/>
          <w:b/>
          <w:spacing w:val="-3"/>
          <w:sz w:val="22"/>
          <w:szCs w:val="22"/>
        </w:rPr>
      </w:pPr>
    </w:p>
    <w:p w14:paraId="61BE38C3" w14:textId="77777777" w:rsidR="005D7460" w:rsidRDefault="005D7460" w:rsidP="006C4F88">
      <w:pPr>
        <w:rPr>
          <w:rFonts w:ascii="Arial" w:hAnsi="Arial" w:cs="Arial"/>
          <w:b/>
          <w:spacing w:val="-3"/>
          <w:sz w:val="22"/>
          <w:szCs w:val="22"/>
        </w:rPr>
      </w:pPr>
    </w:p>
    <w:p w14:paraId="59947924" w14:textId="77777777" w:rsidR="005D7460" w:rsidRDefault="005D7460" w:rsidP="006C4F88">
      <w:pPr>
        <w:rPr>
          <w:rFonts w:ascii="Arial" w:hAnsi="Arial" w:cs="Arial"/>
          <w:b/>
          <w:spacing w:val="-3"/>
          <w:sz w:val="22"/>
          <w:szCs w:val="22"/>
        </w:rPr>
      </w:pPr>
    </w:p>
    <w:p w14:paraId="2FF82DED" w14:textId="77777777" w:rsidR="005D7460" w:rsidRDefault="005D7460" w:rsidP="006C4F88">
      <w:pPr>
        <w:rPr>
          <w:rFonts w:ascii="Arial" w:hAnsi="Arial" w:cs="Arial"/>
          <w:b/>
          <w:spacing w:val="-3"/>
          <w:sz w:val="22"/>
          <w:szCs w:val="22"/>
        </w:rPr>
      </w:pPr>
    </w:p>
    <w:p w14:paraId="5F069A63" w14:textId="77777777" w:rsidR="005D7460" w:rsidRDefault="005D7460" w:rsidP="006C4F88">
      <w:pPr>
        <w:rPr>
          <w:rFonts w:ascii="Arial" w:hAnsi="Arial" w:cs="Arial"/>
          <w:b/>
          <w:spacing w:val="-3"/>
          <w:sz w:val="22"/>
          <w:szCs w:val="22"/>
        </w:rPr>
      </w:pPr>
    </w:p>
    <w:p w14:paraId="1B5DB823" w14:textId="77777777" w:rsidR="005D7460" w:rsidRDefault="005D7460" w:rsidP="006C4F88">
      <w:pPr>
        <w:rPr>
          <w:rFonts w:ascii="Arial" w:hAnsi="Arial" w:cs="Arial"/>
          <w:b/>
          <w:spacing w:val="-3"/>
          <w:sz w:val="22"/>
          <w:szCs w:val="22"/>
        </w:rPr>
      </w:pPr>
    </w:p>
    <w:p w14:paraId="756DC6F7" w14:textId="77777777" w:rsidR="005D7460" w:rsidRDefault="005D7460" w:rsidP="006C4F88">
      <w:pPr>
        <w:rPr>
          <w:rFonts w:ascii="Arial" w:hAnsi="Arial" w:cs="Arial"/>
          <w:b/>
          <w:spacing w:val="-3"/>
          <w:sz w:val="22"/>
          <w:szCs w:val="22"/>
        </w:rPr>
      </w:pPr>
    </w:p>
    <w:p w14:paraId="0F76F109" w14:textId="77777777" w:rsidR="0069678D" w:rsidRDefault="0069678D" w:rsidP="006C4F88">
      <w:pPr>
        <w:rPr>
          <w:rFonts w:ascii="Arial" w:hAnsi="Arial" w:cs="Arial"/>
          <w:b/>
          <w:spacing w:val="-3"/>
          <w:sz w:val="22"/>
          <w:szCs w:val="22"/>
        </w:rPr>
      </w:pPr>
      <w:r w:rsidRPr="00540DFF">
        <w:rPr>
          <w:rFonts w:ascii="Arial" w:hAnsi="Arial" w:cs="Arial"/>
          <w:b/>
          <w:spacing w:val="-3"/>
          <w:sz w:val="22"/>
          <w:szCs w:val="22"/>
        </w:rPr>
        <w:t>ADDITIONAL CONDITIONS OF CONTRACT</w:t>
      </w:r>
    </w:p>
    <w:p w14:paraId="6109B11F" w14:textId="77777777" w:rsidR="009C2BFF" w:rsidRDefault="009C2BFF" w:rsidP="006C4F88">
      <w:pPr>
        <w:rPr>
          <w:rFonts w:ascii="Arial" w:hAnsi="Arial" w:cs="Arial"/>
          <w:b/>
          <w:spacing w:val="-3"/>
          <w:sz w:val="22"/>
          <w:szCs w:val="22"/>
        </w:rPr>
      </w:pPr>
    </w:p>
    <w:tbl>
      <w:tblPr>
        <w:tblW w:w="7370" w:type="dxa"/>
        <w:tblInd w:w="2845" w:type="dxa"/>
        <w:tblLayout w:type="fixed"/>
        <w:tblCellMar>
          <w:left w:w="115" w:type="dxa"/>
          <w:right w:w="115" w:type="dxa"/>
        </w:tblCellMar>
        <w:tblLook w:val="04A0" w:firstRow="1" w:lastRow="0" w:firstColumn="1" w:lastColumn="0" w:noHBand="0" w:noVBand="1"/>
      </w:tblPr>
      <w:tblGrid>
        <w:gridCol w:w="7370"/>
      </w:tblGrid>
      <w:tr w:rsidR="009C2BFF" w:rsidRPr="00C16CC9" w14:paraId="05B1AF59" w14:textId="77777777" w:rsidTr="00B032D7">
        <w:trPr>
          <w:trHeight w:val="1894"/>
        </w:trPr>
        <w:tc>
          <w:tcPr>
            <w:tcW w:w="7370" w:type="dxa"/>
            <w:tcBorders>
              <w:top w:val="single" w:sz="4" w:space="0" w:color="auto"/>
              <w:left w:val="single" w:sz="4" w:space="0" w:color="auto"/>
              <w:bottom w:val="single" w:sz="4" w:space="0" w:color="auto"/>
              <w:right w:val="single" w:sz="4" w:space="0" w:color="auto"/>
            </w:tcBorders>
          </w:tcPr>
          <w:p w14:paraId="4BDCDDB5" w14:textId="77777777" w:rsidR="009C2BFF" w:rsidRPr="00B032D7" w:rsidRDefault="009C2BFF" w:rsidP="00B032D7">
            <w:pPr>
              <w:tabs>
                <w:tab w:val="left" w:pos="318"/>
              </w:tabs>
              <w:jc w:val="both"/>
              <w:rPr>
                <w:rFonts w:ascii="Arial" w:hAnsi="Arial" w:cs="Arial"/>
                <w:spacing w:val="-3"/>
                <w:sz w:val="20"/>
                <w:szCs w:val="20"/>
                <w:u w:val="double"/>
              </w:rPr>
            </w:pPr>
          </w:p>
          <w:p w14:paraId="733254B9" w14:textId="77777777" w:rsidR="009C2BFF" w:rsidRPr="00B032D7" w:rsidRDefault="009C2BFF" w:rsidP="00840CFD">
            <w:pPr>
              <w:numPr>
                <w:ilvl w:val="0"/>
                <w:numId w:val="5"/>
              </w:numPr>
              <w:tabs>
                <w:tab w:val="left" w:pos="318"/>
              </w:tabs>
              <w:overflowPunct w:val="0"/>
              <w:autoSpaceDE w:val="0"/>
              <w:autoSpaceDN w:val="0"/>
              <w:adjustRightInd w:val="0"/>
              <w:spacing w:line="360" w:lineRule="auto"/>
              <w:ind w:left="360"/>
              <w:jc w:val="both"/>
              <w:textAlignment w:val="baseline"/>
              <w:rPr>
                <w:rFonts w:ascii="Arial" w:hAnsi="Arial" w:cs="Arial"/>
                <w:sz w:val="20"/>
                <w:szCs w:val="20"/>
              </w:rPr>
            </w:pPr>
            <w:r w:rsidRPr="00B032D7">
              <w:rPr>
                <w:rFonts w:ascii="Arial" w:hAnsi="Arial" w:cs="Arial"/>
                <w:sz w:val="20"/>
                <w:szCs w:val="20"/>
              </w:rPr>
              <w:tab/>
              <w:t>The additional conditions of contract are</w:t>
            </w:r>
            <w:r w:rsidRPr="00B032D7">
              <w:rPr>
                <w:rFonts w:ascii="Arial" w:hAnsi="Arial" w:cs="Arial"/>
                <w:sz w:val="20"/>
                <w:szCs w:val="20"/>
              </w:rPr>
              <w:tab/>
              <w:t xml:space="preserve">:-  </w:t>
            </w:r>
          </w:p>
          <w:p w14:paraId="6CE93397" w14:textId="77777777" w:rsidR="009C2BFF" w:rsidRPr="00B032D7" w:rsidRDefault="009C2BFF" w:rsidP="00B032D7">
            <w:pPr>
              <w:rPr>
                <w:rFonts w:ascii="Arial" w:hAnsi="Arial" w:cs="Arial"/>
                <w:b/>
                <w:spacing w:val="-3"/>
                <w:sz w:val="20"/>
                <w:szCs w:val="20"/>
              </w:rPr>
            </w:pPr>
            <w:r w:rsidRPr="00B032D7">
              <w:rPr>
                <w:rFonts w:ascii="Arial" w:hAnsi="Arial" w:cs="Arial"/>
                <w:b/>
                <w:spacing w:val="-3"/>
                <w:sz w:val="20"/>
                <w:szCs w:val="20"/>
              </w:rPr>
              <w:t>ADDITIONAL CONDITIONS OF CONTRACT</w:t>
            </w:r>
          </w:p>
          <w:p w14:paraId="496D27C2" w14:textId="77777777" w:rsidR="009C2BFF" w:rsidRPr="00B032D7" w:rsidRDefault="009C2BFF" w:rsidP="00B032D7">
            <w:pPr>
              <w:tabs>
                <w:tab w:val="left" w:pos="0"/>
              </w:tabs>
              <w:suppressAutoHyphens/>
              <w:ind w:left="720" w:hanging="720"/>
              <w:jc w:val="both"/>
              <w:rPr>
                <w:rFonts w:ascii="Arial" w:hAnsi="Arial" w:cs="Arial"/>
                <w:spacing w:val="-3"/>
                <w:sz w:val="20"/>
                <w:szCs w:val="20"/>
              </w:rPr>
            </w:pPr>
          </w:p>
          <w:p w14:paraId="7B9B19B6" w14:textId="77777777" w:rsidR="009C2BFF" w:rsidRPr="00B032D7" w:rsidRDefault="009C2BFF" w:rsidP="00B032D7">
            <w:pPr>
              <w:tabs>
                <w:tab w:val="left" w:pos="0"/>
                <w:tab w:val="left" w:pos="720"/>
              </w:tabs>
              <w:suppressAutoHyphens/>
              <w:jc w:val="both"/>
              <w:rPr>
                <w:rFonts w:ascii="Arial" w:hAnsi="Arial" w:cs="Arial"/>
                <w:spacing w:val="-3"/>
                <w:sz w:val="20"/>
                <w:szCs w:val="20"/>
              </w:rPr>
            </w:pPr>
            <w:r w:rsidRPr="00B032D7">
              <w:rPr>
                <w:rFonts w:ascii="Arial" w:hAnsi="Arial" w:cs="Arial"/>
                <w:spacing w:val="-3"/>
                <w:sz w:val="20"/>
                <w:szCs w:val="20"/>
              </w:rPr>
              <w:t>Z1</w:t>
            </w:r>
            <w:r w:rsidRPr="00B032D7">
              <w:rPr>
                <w:rFonts w:ascii="Arial" w:hAnsi="Arial" w:cs="Arial"/>
                <w:spacing w:val="-3"/>
                <w:sz w:val="20"/>
                <w:szCs w:val="20"/>
              </w:rPr>
              <w:tab/>
              <w:t xml:space="preserve">Corrupt practices  </w:t>
            </w:r>
          </w:p>
          <w:p w14:paraId="08364BF7" w14:textId="77777777" w:rsidR="009C2BFF" w:rsidRPr="00B032D7" w:rsidRDefault="009C2BFF" w:rsidP="00B032D7">
            <w:pPr>
              <w:tabs>
                <w:tab w:val="left" w:pos="0"/>
                <w:tab w:val="left" w:pos="720"/>
              </w:tabs>
              <w:suppressAutoHyphens/>
              <w:jc w:val="both"/>
              <w:rPr>
                <w:rFonts w:ascii="Arial" w:hAnsi="Arial" w:cs="Arial"/>
                <w:spacing w:val="-3"/>
                <w:sz w:val="20"/>
                <w:szCs w:val="20"/>
              </w:rPr>
            </w:pPr>
            <w:r w:rsidRPr="00B032D7">
              <w:rPr>
                <w:rFonts w:ascii="Arial" w:hAnsi="Arial" w:cs="Arial"/>
                <w:spacing w:val="-3"/>
                <w:sz w:val="20"/>
                <w:szCs w:val="20"/>
              </w:rPr>
              <w:t>Z2</w:t>
            </w:r>
            <w:r w:rsidRPr="00B032D7">
              <w:rPr>
                <w:rFonts w:ascii="Arial" w:hAnsi="Arial" w:cs="Arial"/>
                <w:spacing w:val="-3"/>
                <w:sz w:val="20"/>
                <w:szCs w:val="20"/>
              </w:rPr>
              <w:tab/>
              <w:t>Definition of Statutory Undertaker</w:t>
            </w:r>
          </w:p>
          <w:p w14:paraId="260CE520" w14:textId="77777777" w:rsidR="009C2BFF" w:rsidRPr="00B032D7" w:rsidRDefault="009C2BFF" w:rsidP="00B032D7">
            <w:pPr>
              <w:tabs>
                <w:tab w:val="left" w:pos="0"/>
                <w:tab w:val="left" w:pos="720"/>
              </w:tabs>
              <w:suppressAutoHyphens/>
              <w:jc w:val="both"/>
              <w:rPr>
                <w:rFonts w:ascii="Arial" w:hAnsi="Arial" w:cs="Arial"/>
                <w:spacing w:val="-3"/>
                <w:sz w:val="20"/>
                <w:szCs w:val="20"/>
              </w:rPr>
            </w:pPr>
            <w:r w:rsidRPr="00B032D7">
              <w:rPr>
                <w:rFonts w:ascii="Arial" w:hAnsi="Arial" w:cs="Arial"/>
                <w:spacing w:val="-3"/>
                <w:sz w:val="20"/>
                <w:szCs w:val="20"/>
              </w:rPr>
              <w:t>Z3</w:t>
            </w:r>
            <w:r w:rsidRPr="00B032D7">
              <w:rPr>
                <w:rFonts w:ascii="Arial" w:hAnsi="Arial" w:cs="Arial"/>
                <w:spacing w:val="-3"/>
                <w:sz w:val="20"/>
                <w:szCs w:val="20"/>
              </w:rPr>
              <w:tab/>
              <w:t xml:space="preserve">Privacy of information </w:t>
            </w:r>
          </w:p>
          <w:p w14:paraId="57BEBE69" w14:textId="77777777" w:rsidR="009C2BFF" w:rsidRPr="00B032D7" w:rsidRDefault="009C2BFF" w:rsidP="00B032D7">
            <w:pPr>
              <w:tabs>
                <w:tab w:val="left" w:pos="0"/>
                <w:tab w:val="left" w:pos="720"/>
              </w:tabs>
              <w:suppressAutoHyphens/>
              <w:jc w:val="both"/>
              <w:rPr>
                <w:rFonts w:ascii="Arial" w:hAnsi="Arial" w:cs="Arial"/>
                <w:spacing w:val="-3"/>
                <w:sz w:val="20"/>
                <w:szCs w:val="20"/>
              </w:rPr>
            </w:pPr>
            <w:r w:rsidRPr="00B032D7">
              <w:rPr>
                <w:rFonts w:ascii="Arial" w:hAnsi="Arial" w:cs="Arial"/>
                <w:spacing w:val="-3"/>
                <w:sz w:val="20"/>
                <w:szCs w:val="20"/>
              </w:rPr>
              <w:t>Z4</w:t>
            </w:r>
            <w:r w:rsidRPr="00B032D7">
              <w:rPr>
                <w:rFonts w:ascii="Arial" w:hAnsi="Arial" w:cs="Arial"/>
                <w:spacing w:val="-3"/>
                <w:sz w:val="20"/>
                <w:szCs w:val="20"/>
              </w:rPr>
              <w:tab/>
              <w:t xml:space="preserve">Goods vehicles operator's licence  </w:t>
            </w:r>
          </w:p>
          <w:p w14:paraId="4B9BAE6A" w14:textId="77777777" w:rsidR="009C2BFF" w:rsidRPr="00B032D7" w:rsidRDefault="009C2BFF" w:rsidP="00B032D7">
            <w:pPr>
              <w:tabs>
                <w:tab w:val="left" w:pos="0"/>
                <w:tab w:val="left" w:pos="720"/>
              </w:tabs>
              <w:suppressAutoHyphens/>
              <w:jc w:val="both"/>
              <w:rPr>
                <w:rFonts w:ascii="Arial" w:hAnsi="Arial" w:cs="Arial"/>
                <w:spacing w:val="-3"/>
                <w:sz w:val="20"/>
                <w:szCs w:val="20"/>
              </w:rPr>
            </w:pPr>
            <w:r w:rsidRPr="00B032D7">
              <w:rPr>
                <w:rFonts w:ascii="Arial" w:hAnsi="Arial" w:cs="Arial"/>
                <w:spacing w:val="-3"/>
                <w:sz w:val="20"/>
                <w:szCs w:val="20"/>
              </w:rPr>
              <w:t>Z5</w:t>
            </w:r>
            <w:r w:rsidRPr="00B032D7">
              <w:rPr>
                <w:rFonts w:ascii="Arial" w:hAnsi="Arial" w:cs="Arial"/>
                <w:spacing w:val="-3"/>
                <w:sz w:val="20"/>
                <w:szCs w:val="20"/>
              </w:rPr>
              <w:tab/>
              <w:t>Quality submission</w:t>
            </w:r>
          </w:p>
          <w:p w14:paraId="2E7F0468" w14:textId="77777777" w:rsidR="009C2BFF" w:rsidRPr="00B032D7" w:rsidRDefault="009C2BFF" w:rsidP="00B032D7">
            <w:pPr>
              <w:tabs>
                <w:tab w:val="left" w:pos="0"/>
                <w:tab w:val="left" w:pos="720"/>
              </w:tabs>
              <w:suppressAutoHyphens/>
              <w:jc w:val="both"/>
              <w:rPr>
                <w:rFonts w:ascii="Arial" w:hAnsi="Arial" w:cs="Arial"/>
                <w:spacing w:val="-3"/>
                <w:sz w:val="20"/>
                <w:szCs w:val="20"/>
              </w:rPr>
            </w:pPr>
            <w:r w:rsidRPr="00B032D7">
              <w:rPr>
                <w:rFonts w:ascii="Arial" w:hAnsi="Arial" w:cs="Arial"/>
                <w:spacing w:val="-3"/>
                <w:sz w:val="20"/>
                <w:szCs w:val="20"/>
              </w:rPr>
              <w:t>Z6</w:t>
            </w:r>
            <w:r w:rsidRPr="00B032D7">
              <w:rPr>
                <w:rFonts w:ascii="Arial" w:hAnsi="Arial" w:cs="Arial"/>
                <w:spacing w:val="-3"/>
                <w:sz w:val="20"/>
                <w:szCs w:val="20"/>
              </w:rPr>
              <w:tab/>
              <w:t>Responsibility for Statutory Undertakers</w:t>
            </w:r>
          </w:p>
          <w:p w14:paraId="59D8D2D6" w14:textId="77777777" w:rsidR="009C2BFF" w:rsidRPr="00B032D7" w:rsidRDefault="009C2BFF" w:rsidP="00B032D7">
            <w:pPr>
              <w:tabs>
                <w:tab w:val="left" w:pos="0"/>
                <w:tab w:val="left" w:pos="720"/>
              </w:tabs>
              <w:suppressAutoHyphens/>
              <w:jc w:val="both"/>
              <w:rPr>
                <w:rFonts w:ascii="Arial" w:hAnsi="Arial" w:cs="Arial"/>
                <w:spacing w:val="-3"/>
                <w:sz w:val="20"/>
                <w:szCs w:val="20"/>
              </w:rPr>
            </w:pPr>
            <w:r w:rsidRPr="00B032D7">
              <w:rPr>
                <w:rFonts w:ascii="Arial" w:hAnsi="Arial" w:cs="Arial"/>
                <w:spacing w:val="-3"/>
                <w:sz w:val="20"/>
                <w:szCs w:val="20"/>
              </w:rPr>
              <w:t>Z7</w:t>
            </w:r>
            <w:r w:rsidRPr="00B032D7">
              <w:rPr>
                <w:rFonts w:ascii="Arial" w:hAnsi="Arial" w:cs="Arial"/>
                <w:spacing w:val="-3"/>
                <w:sz w:val="20"/>
                <w:szCs w:val="20"/>
              </w:rPr>
              <w:tab/>
              <w:t>Named key personnel</w:t>
            </w:r>
          </w:p>
          <w:p w14:paraId="6E1D3966" w14:textId="77777777" w:rsidR="009C2BFF" w:rsidRPr="00B032D7" w:rsidRDefault="009C2BFF" w:rsidP="00B032D7">
            <w:pPr>
              <w:tabs>
                <w:tab w:val="left" w:pos="0"/>
                <w:tab w:val="left" w:pos="720"/>
              </w:tabs>
              <w:suppressAutoHyphens/>
              <w:jc w:val="both"/>
              <w:rPr>
                <w:rFonts w:ascii="Arial" w:hAnsi="Arial" w:cs="Arial"/>
                <w:spacing w:val="-3"/>
                <w:sz w:val="20"/>
                <w:szCs w:val="20"/>
              </w:rPr>
            </w:pPr>
            <w:r w:rsidRPr="00B032D7">
              <w:rPr>
                <w:rFonts w:ascii="Arial" w:hAnsi="Arial" w:cs="Arial"/>
                <w:spacing w:val="-3"/>
                <w:sz w:val="20"/>
                <w:szCs w:val="20"/>
              </w:rPr>
              <w:t>Z8</w:t>
            </w:r>
            <w:r w:rsidRPr="00B032D7">
              <w:rPr>
                <w:rFonts w:ascii="Arial" w:hAnsi="Arial" w:cs="Arial"/>
                <w:spacing w:val="-3"/>
                <w:sz w:val="20"/>
                <w:szCs w:val="20"/>
              </w:rPr>
              <w:tab/>
              <w:t xml:space="preserve">Recovery of sums due  </w:t>
            </w:r>
          </w:p>
          <w:p w14:paraId="72300034" w14:textId="77777777" w:rsidR="009C2BFF" w:rsidRPr="00B032D7" w:rsidRDefault="009C2BFF" w:rsidP="00B032D7">
            <w:pPr>
              <w:tabs>
                <w:tab w:val="left" w:pos="0"/>
                <w:tab w:val="left" w:pos="720"/>
              </w:tabs>
              <w:suppressAutoHyphens/>
              <w:jc w:val="both"/>
              <w:rPr>
                <w:rFonts w:ascii="Arial" w:hAnsi="Arial" w:cs="Arial"/>
                <w:spacing w:val="-3"/>
                <w:sz w:val="20"/>
                <w:szCs w:val="20"/>
              </w:rPr>
            </w:pPr>
            <w:r w:rsidRPr="00B032D7">
              <w:rPr>
                <w:rFonts w:ascii="Arial" w:hAnsi="Arial" w:cs="Arial"/>
                <w:spacing w:val="-3"/>
                <w:sz w:val="20"/>
                <w:szCs w:val="20"/>
              </w:rPr>
              <w:t>Z9</w:t>
            </w:r>
            <w:r w:rsidRPr="00B032D7">
              <w:rPr>
                <w:rFonts w:ascii="Arial" w:hAnsi="Arial" w:cs="Arial"/>
                <w:spacing w:val="-3"/>
                <w:sz w:val="20"/>
                <w:szCs w:val="20"/>
              </w:rPr>
              <w:tab/>
              <w:t>Special requirements of Statutory Undertakers</w:t>
            </w:r>
          </w:p>
          <w:p w14:paraId="3684B85D" w14:textId="77777777" w:rsidR="009C2BFF" w:rsidRPr="00B032D7" w:rsidRDefault="009C2BFF" w:rsidP="00B032D7">
            <w:pPr>
              <w:tabs>
                <w:tab w:val="left" w:pos="0"/>
                <w:tab w:val="left" w:pos="318"/>
                <w:tab w:val="left" w:pos="720"/>
              </w:tabs>
              <w:overflowPunct w:val="0"/>
              <w:autoSpaceDE w:val="0"/>
              <w:autoSpaceDN w:val="0"/>
              <w:adjustRightInd w:val="0"/>
              <w:textAlignment w:val="baseline"/>
              <w:rPr>
                <w:rFonts w:ascii="Arial" w:hAnsi="Arial" w:cs="Arial"/>
                <w:spacing w:val="-3"/>
                <w:sz w:val="20"/>
                <w:szCs w:val="20"/>
              </w:rPr>
            </w:pPr>
            <w:r w:rsidRPr="00B032D7">
              <w:rPr>
                <w:rFonts w:ascii="Arial" w:hAnsi="Arial" w:cs="Arial"/>
                <w:spacing w:val="-3"/>
                <w:sz w:val="20"/>
                <w:szCs w:val="20"/>
              </w:rPr>
              <w:t xml:space="preserve">Z10 </w:t>
            </w:r>
            <w:r w:rsidRPr="00B032D7">
              <w:rPr>
                <w:rFonts w:ascii="Arial" w:hAnsi="Arial" w:cs="Arial"/>
                <w:spacing w:val="-3"/>
                <w:sz w:val="20"/>
                <w:szCs w:val="20"/>
              </w:rPr>
              <w:tab/>
              <w:t xml:space="preserve">Tax and National Insurance Contributions </w:t>
            </w:r>
          </w:p>
          <w:p w14:paraId="1CA189CD" w14:textId="77777777" w:rsidR="009C2BFF" w:rsidRPr="00B032D7" w:rsidRDefault="009C2BFF" w:rsidP="00B032D7">
            <w:pPr>
              <w:tabs>
                <w:tab w:val="left" w:pos="0"/>
                <w:tab w:val="left" w:pos="318"/>
                <w:tab w:val="left" w:pos="720"/>
              </w:tabs>
              <w:overflowPunct w:val="0"/>
              <w:autoSpaceDE w:val="0"/>
              <w:autoSpaceDN w:val="0"/>
              <w:adjustRightInd w:val="0"/>
              <w:textAlignment w:val="baseline"/>
              <w:rPr>
                <w:rFonts w:ascii="Arial" w:hAnsi="Arial" w:cs="Arial"/>
                <w:spacing w:val="-3"/>
                <w:sz w:val="20"/>
                <w:szCs w:val="20"/>
              </w:rPr>
            </w:pPr>
            <w:r w:rsidRPr="00B032D7">
              <w:rPr>
                <w:rFonts w:ascii="Arial" w:hAnsi="Arial" w:cs="Arial"/>
                <w:spacing w:val="-3"/>
                <w:sz w:val="20"/>
                <w:szCs w:val="20"/>
              </w:rPr>
              <w:t>Z11</w:t>
            </w:r>
            <w:r w:rsidRPr="00B032D7">
              <w:rPr>
                <w:rFonts w:ascii="Arial" w:hAnsi="Arial" w:cs="Arial"/>
                <w:spacing w:val="-3"/>
                <w:sz w:val="20"/>
                <w:szCs w:val="20"/>
              </w:rPr>
              <w:tab/>
              <w:t>Value Engineering</w:t>
            </w:r>
          </w:p>
          <w:p w14:paraId="7C3031EB" w14:textId="77777777" w:rsidR="009C2BFF" w:rsidRPr="00B032D7" w:rsidRDefault="009C2BFF" w:rsidP="00B032D7">
            <w:pPr>
              <w:tabs>
                <w:tab w:val="left" w:pos="0"/>
                <w:tab w:val="left" w:pos="720"/>
              </w:tabs>
              <w:suppressAutoHyphens/>
              <w:jc w:val="both"/>
              <w:rPr>
                <w:rFonts w:ascii="Arial" w:hAnsi="Arial" w:cs="Arial"/>
                <w:sz w:val="20"/>
                <w:szCs w:val="20"/>
              </w:rPr>
            </w:pPr>
            <w:r w:rsidRPr="00B032D7">
              <w:rPr>
                <w:rFonts w:ascii="Arial" w:hAnsi="Arial" w:cs="Arial"/>
                <w:spacing w:val="-3"/>
                <w:sz w:val="20"/>
                <w:szCs w:val="20"/>
              </w:rPr>
              <w:t>Z12</w:t>
            </w:r>
            <w:r w:rsidRPr="00B032D7">
              <w:rPr>
                <w:rFonts w:ascii="Arial" w:hAnsi="Arial" w:cs="Arial"/>
                <w:spacing w:val="-3"/>
                <w:sz w:val="20"/>
                <w:szCs w:val="20"/>
              </w:rPr>
              <w:tab/>
              <w:t xml:space="preserve">Definition of </w:t>
            </w:r>
            <w:r w:rsidRPr="00B032D7">
              <w:rPr>
                <w:rFonts w:ascii="Arial" w:hAnsi="Arial" w:cs="Arial"/>
                <w:sz w:val="20"/>
                <w:szCs w:val="20"/>
              </w:rPr>
              <w:t>Temporary Works</w:t>
            </w:r>
          </w:p>
          <w:p w14:paraId="5FF80A44" w14:textId="77777777" w:rsidR="009C2BFF" w:rsidRPr="00B032D7" w:rsidRDefault="009C2BFF" w:rsidP="00B032D7">
            <w:pPr>
              <w:tabs>
                <w:tab w:val="left" w:pos="0"/>
                <w:tab w:val="left" w:pos="720"/>
              </w:tabs>
              <w:suppressAutoHyphens/>
              <w:jc w:val="both"/>
              <w:rPr>
                <w:rFonts w:ascii="Arial" w:hAnsi="Arial" w:cs="Arial"/>
                <w:sz w:val="20"/>
                <w:szCs w:val="20"/>
              </w:rPr>
            </w:pPr>
            <w:r w:rsidRPr="00B032D7">
              <w:rPr>
                <w:rFonts w:ascii="Arial" w:hAnsi="Arial" w:cs="Arial"/>
                <w:sz w:val="20"/>
                <w:szCs w:val="20"/>
              </w:rPr>
              <w:t xml:space="preserve">Z13  </w:t>
            </w:r>
            <w:r w:rsidRPr="00B032D7">
              <w:rPr>
                <w:rFonts w:ascii="Arial" w:hAnsi="Arial" w:cs="Arial"/>
                <w:sz w:val="20"/>
                <w:szCs w:val="20"/>
              </w:rPr>
              <w:tab/>
              <w:t>Key Performance indicators</w:t>
            </w:r>
          </w:p>
          <w:p w14:paraId="49AEC352" w14:textId="77777777" w:rsidR="009C2BFF" w:rsidRPr="00B032D7" w:rsidRDefault="009C2BFF" w:rsidP="00B032D7">
            <w:pPr>
              <w:tabs>
                <w:tab w:val="left" w:pos="0"/>
                <w:tab w:val="left" w:pos="720"/>
              </w:tabs>
              <w:suppressAutoHyphens/>
              <w:jc w:val="both"/>
              <w:rPr>
                <w:rFonts w:ascii="Arial" w:hAnsi="Arial" w:cs="Arial"/>
                <w:spacing w:val="-3"/>
                <w:sz w:val="20"/>
                <w:szCs w:val="20"/>
              </w:rPr>
            </w:pPr>
            <w:r w:rsidRPr="00B032D7">
              <w:rPr>
                <w:rFonts w:ascii="Arial" w:hAnsi="Arial" w:cs="Arial"/>
                <w:sz w:val="20"/>
                <w:szCs w:val="20"/>
              </w:rPr>
              <w:t xml:space="preserve">Z14 </w:t>
            </w:r>
            <w:r w:rsidRPr="00B032D7">
              <w:rPr>
                <w:rFonts w:ascii="Arial" w:hAnsi="Arial" w:cs="Arial"/>
                <w:sz w:val="20"/>
                <w:szCs w:val="20"/>
              </w:rPr>
              <w:tab/>
              <w:t>Depot and Compound</w:t>
            </w:r>
          </w:p>
          <w:p w14:paraId="5087FADA"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spacing w:val="-3"/>
                <w:sz w:val="20"/>
                <w:szCs w:val="20"/>
              </w:rPr>
              <w:t>Z15       Prompt Payments</w:t>
            </w:r>
          </w:p>
          <w:p w14:paraId="0BAF63C7" w14:textId="77777777" w:rsidR="009C2BFF" w:rsidRPr="00B032D7" w:rsidRDefault="009C2BFF" w:rsidP="00B032D7">
            <w:pPr>
              <w:tabs>
                <w:tab w:val="left" w:pos="0"/>
                <w:tab w:val="left" w:pos="720"/>
              </w:tabs>
              <w:suppressAutoHyphens/>
              <w:ind w:left="1440" w:hanging="1440"/>
              <w:jc w:val="both"/>
              <w:rPr>
                <w:rFonts w:ascii="Arial" w:hAnsi="Arial" w:cs="Arial"/>
                <w:bCs/>
                <w:spacing w:val="-3"/>
                <w:sz w:val="20"/>
                <w:szCs w:val="20"/>
              </w:rPr>
            </w:pPr>
            <w:r w:rsidRPr="00B032D7">
              <w:rPr>
                <w:rFonts w:ascii="Arial" w:hAnsi="Arial" w:cs="Arial"/>
                <w:bCs/>
                <w:spacing w:val="-3"/>
                <w:sz w:val="20"/>
                <w:szCs w:val="20"/>
              </w:rPr>
              <w:t xml:space="preserve">Z16 </w:t>
            </w:r>
            <w:r w:rsidRPr="00B032D7">
              <w:rPr>
                <w:rFonts w:ascii="Arial" w:hAnsi="Arial" w:cs="Arial"/>
                <w:bCs/>
                <w:spacing w:val="-3"/>
                <w:sz w:val="20"/>
                <w:szCs w:val="20"/>
              </w:rPr>
              <w:tab/>
              <w:t>Breakdown of Costs</w:t>
            </w:r>
          </w:p>
          <w:p w14:paraId="62936FF4"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spacing w:val="-3"/>
                <w:sz w:val="20"/>
                <w:szCs w:val="20"/>
              </w:rPr>
              <w:t>Z17       Freedom of Information Act</w:t>
            </w:r>
          </w:p>
          <w:p w14:paraId="4D3AD95A"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spacing w:val="-3"/>
                <w:sz w:val="20"/>
                <w:szCs w:val="20"/>
              </w:rPr>
              <w:t>Z18       Data Protection</w:t>
            </w:r>
          </w:p>
          <w:p w14:paraId="65B1393F"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spacing w:val="-3"/>
                <w:sz w:val="20"/>
                <w:szCs w:val="20"/>
              </w:rPr>
              <w:t>Z19       Audit</w:t>
            </w:r>
          </w:p>
          <w:p w14:paraId="5AEE00C6"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spacing w:val="-3"/>
                <w:sz w:val="20"/>
                <w:szCs w:val="20"/>
              </w:rPr>
              <w:t>Z20       Fair wages and conditions of service</w:t>
            </w:r>
            <w:r w:rsidRPr="00B032D7" w:rsidDel="00741970">
              <w:rPr>
                <w:rFonts w:ascii="Arial" w:hAnsi="Arial" w:cs="Arial"/>
                <w:spacing w:val="-3"/>
                <w:sz w:val="20"/>
                <w:szCs w:val="20"/>
              </w:rPr>
              <w:t xml:space="preserve"> </w:t>
            </w:r>
          </w:p>
          <w:p w14:paraId="77A0926E"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spacing w:val="-3"/>
                <w:sz w:val="20"/>
                <w:szCs w:val="20"/>
              </w:rPr>
              <w:t>Z21       Welsh Language Act</w:t>
            </w:r>
          </w:p>
          <w:p w14:paraId="661E7261"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spacing w:val="-3"/>
                <w:sz w:val="20"/>
                <w:szCs w:val="20"/>
              </w:rPr>
              <w:t>Z22       Mandatory Policies</w:t>
            </w:r>
            <w:r w:rsidRPr="00B032D7" w:rsidDel="00741970">
              <w:rPr>
                <w:rFonts w:ascii="Arial" w:hAnsi="Arial" w:cs="Arial"/>
                <w:spacing w:val="-3"/>
                <w:sz w:val="20"/>
                <w:szCs w:val="20"/>
              </w:rPr>
              <w:t xml:space="preserve"> </w:t>
            </w:r>
          </w:p>
          <w:p w14:paraId="3916ED26"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spacing w:val="-3"/>
                <w:sz w:val="20"/>
                <w:szCs w:val="20"/>
              </w:rPr>
              <w:t>Z23       Procurement Proceedings and Release</w:t>
            </w:r>
          </w:p>
          <w:p w14:paraId="3F949296"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spacing w:val="-3"/>
                <w:sz w:val="20"/>
                <w:szCs w:val="20"/>
              </w:rPr>
              <w:t>Z24       Extending the contract period</w:t>
            </w:r>
          </w:p>
          <w:p w14:paraId="41C85EC8"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spacing w:val="-3"/>
                <w:sz w:val="20"/>
                <w:szCs w:val="20"/>
              </w:rPr>
              <w:t>Z25       TUPE</w:t>
            </w:r>
          </w:p>
          <w:p w14:paraId="3EE8F3C6"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spacing w:val="-3"/>
                <w:sz w:val="20"/>
                <w:szCs w:val="20"/>
              </w:rPr>
              <w:t>Z26       Amendments to the core clauses NEC 4</w:t>
            </w:r>
          </w:p>
          <w:p w14:paraId="09DCD9F6" w14:textId="77777777" w:rsidR="009C2BFF"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spacing w:val="-3"/>
                <w:sz w:val="20"/>
                <w:szCs w:val="20"/>
              </w:rPr>
              <w:t>Z27       Highway Gritters and TRR machine</w:t>
            </w:r>
          </w:p>
          <w:p w14:paraId="78A25C79" w14:textId="77777777" w:rsidR="00F312D3" w:rsidRDefault="00F312D3" w:rsidP="00B032D7">
            <w:pPr>
              <w:tabs>
                <w:tab w:val="left" w:pos="0"/>
                <w:tab w:val="left" w:pos="720"/>
              </w:tabs>
              <w:suppressAutoHyphens/>
              <w:ind w:left="1440" w:hanging="1440"/>
              <w:jc w:val="both"/>
              <w:rPr>
                <w:rFonts w:ascii="Arial" w:hAnsi="Arial" w:cs="Arial"/>
                <w:spacing w:val="-3"/>
                <w:sz w:val="20"/>
                <w:szCs w:val="20"/>
              </w:rPr>
            </w:pPr>
            <w:r>
              <w:rPr>
                <w:rFonts w:ascii="Arial" w:hAnsi="Arial" w:cs="Arial"/>
                <w:spacing w:val="-3"/>
                <w:sz w:val="20"/>
                <w:szCs w:val="20"/>
              </w:rPr>
              <w:t>Z28       Partnering</w:t>
            </w:r>
          </w:p>
          <w:p w14:paraId="07C2914F" w14:textId="77777777" w:rsidR="002D5680" w:rsidRPr="00B032D7" w:rsidRDefault="002D5680" w:rsidP="00B032D7">
            <w:pPr>
              <w:tabs>
                <w:tab w:val="left" w:pos="0"/>
                <w:tab w:val="left" w:pos="720"/>
              </w:tabs>
              <w:suppressAutoHyphens/>
              <w:ind w:left="1440" w:hanging="1440"/>
              <w:jc w:val="both"/>
              <w:rPr>
                <w:rFonts w:ascii="Arial" w:hAnsi="Arial" w:cs="Arial"/>
                <w:spacing w:val="-3"/>
                <w:sz w:val="20"/>
                <w:szCs w:val="20"/>
              </w:rPr>
            </w:pPr>
            <w:r>
              <w:rPr>
                <w:rFonts w:ascii="Arial" w:hAnsi="Arial" w:cs="Arial"/>
                <w:spacing w:val="-3"/>
                <w:sz w:val="20"/>
                <w:szCs w:val="20"/>
              </w:rPr>
              <w:t xml:space="preserve">      </w:t>
            </w:r>
          </w:p>
          <w:p w14:paraId="4E4D4736" w14:textId="77777777" w:rsidR="009C2BFF" w:rsidRPr="00B032D7" w:rsidRDefault="009C2BFF" w:rsidP="00B032D7">
            <w:pPr>
              <w:tabs>
                <w:tab w:val="left" w:pos="0"/>
                <w:tab w:val="left" w:pos="720"/>
              </w:tabs>
              <w:suppressAutoHyphens/>
              <w:ind w:left="1440" w:hanging="1440"/>
              <w:jc w:val="both"/>
              <w:rPr>
                <w:rFonts w:ascii="Arial" w:hAnsi="Arial" w:cs="Arial"/>
              </w:rPr>
            </w:pPr>
          </w:p>
        </w:tc>
      </w:tr>
      <w:tr w:rsidR="009C2BFF" w:rsidRPr="00C16CC9" w14:paraId="1C9B4C34" w14:textId="77777777" w:rsidTr="00B032D7">
        <w:trPr>
          <w:trHeight w:val="1894"/>
        </w:trPr>
        <w:tc>
          <w:tcPr>
            <w:tcW w:w="7370" w:type="dxa"/>
            <w:tcBorders>
              <w:top w:val="single" w:sz="4" w:space="0" w:color="auto"/>
              <w:left w:val="single" w:sz="4" w:space="0" w:color="auto"/>
              <w:bottom w:val="single" w:sz="4" w:space="0" w:color="auto"/>
              <w:right w:val="single" w:sz="4" w:space="0" w:color="auto"/>
            </w:tcBorders>
          </w:tcPr>
          <w:p w14:paraId="0CA09CD0" w14:textId="77777777" w:rsidR="009C2BFF" w:rsidRPr="00B032D7" w:rsidRDefault="009C2BFF" w:rsidP="00B032D7">
            <w:pPr>
              <w:tabs>
                <w:tab w:val="left" w:pos="0"/>
                <w:tab w:val="left" w:pos="720"/>
              </w:tabs>
              <w:suppressAutoHyphens/>
              <w:jc w:val="both"/>
              <w:rPr>
                <w:rFonts w:ascii="Arial" w:hAnsi="Arial" w:cs="Arial"/>
                <w:b/>
                <w:spacing w:val="-3"/>
                <w:sz w:val="20"/>
                <w:szCs w:val="20"/>
              </w:rPr>
            </w:pPr>
          </w:p>
          <w:p w14:paraId="08AC82E0" w14:textId="77777777" w:rsidR="009C2BFF" w:rsidRPr="00B032D7" w:rsidRDefault="009C2BFF" w:rsidP="00B032D7">
            <w:pPr>
              <w:tabs>
                <w:tab w:val="left" w:pos="0"/>
                <w:tab w:val="left" w:pos="720"/>
              </w:tabs>
              <w:suppressAutoHyphens/>
              <w:jc w:val="both"/>
              <w:rPr>
                <w:rFonts w:ascii="Arial" w:hAnsi="Arial" w:cs="Arial"/>
                <w:b/>
                <w:spacing w:val="-3"/>
                <w:sz w:val="20"/>
                <w:szCs w:val="20"/>
              </w:rPr>
            </w:pPr>
            <w:r w:rsidRPr="00B032D7">
              <w:rPr>
                <w:rFonts w:ascii="Arial" w:hAnsi="Arial" w:cs="Arial"/>
                <w:b/>
                <w:spacing w:val="-3"/>
                <w:sz w:val="20"/>
                <w:szCs w:val="20"/>
              </w:rPr>
              <w:t>Z1 Corrupt practices</w:t>
            </w:r>
          </w:p>
          <w:p w14:paraId="5D257E66" w14:textId="77777777" w:rsidR="009C2BFF" w:rsidRPr="00B032D7" w:rsidRDefault="009C2BFF" w:rsidP="00B032D7">
            <w:pPr>
              <w:tabs>
                <w:tab w:val="left" w:pos="0"/>
                <w:tab w:val="left" w:pos="720"/>
              </w:tabs>
              <w:suppressAutoHyphens/>
              <w:jc w:val="both"/>
              <w:rPr>
                <w:rFonts w:ascii="Arial" w:hAnsi="Arial" w:cs="Arial"/>
                <w:b/>
                <w:spacing w:val="-3"/>
                <w:sz w:val="20"/>
                <w:szCs w:val="20"/>
              </w:rPr>
            </w:pPr>
          </w:p>
          <w:p w14:paraId="026F03A6"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b/>
                <w:spacing w:val="-3"/>
                <w:sz w:val="20"/>
                <w:szCs w:val="20"/>
              </w:rPr>
              <w:t xml:space="preserve">      </w:t>
            </w:r>
            <w:r w:rsidRPr="00B032D7">
              <w:rPr>
                <w:rFonts w:ascii="Arial" w:hAnsi="Arial" w:cs="Arial"/>
                <w:spacing w:val="-3"/>
                <w:sz w:val="20"/>
                <w:szCs w:val="20"/>
              </w:rPr>
              <w:tab/>
              <w:t xml:space="preserve">Neither the </w:t>
            </w:r>
            <w:r w:rsidRPr="00B032D7">
              <w:rPr>
                <w:rFonts w:ascii="Arial" w:hAnsi="Arial" w:cs="Arial"/>
                <w:i/>
                <w:spacing w:val="-3"/>
                <w:sz w:val="20"/>
                <w:szCs w:val="20"/>
              </w:rPr>
              <w:t>Contractor</w:t>
            </w:r>
            <w:r w:rsidRPr="00B032D7">
              <w:rPr>
                <w:rFonts w:ascii="Arial" w:hAnsi="Arial" w:cs="Arial"/>
                <w:spacing w:val="-3"/>
                <w:sz w:val="20"/>
                <w:szCs w:val="20"/>
              </w:rPr>
              <w:t xml:space="preserve"> nor anyone employed by him or acting on his behalf</w:t>
            </w:r>
          </w:p>
          <w:p w14:paraId="77EB9CB1" w14:textId="77777777" w:rsidR="009C2BFF" w:rsidRPr="00B032D7" w:rsidRDefault="009C2BFF" w:rsidP="00B032D7">
            <w:pPr>
              <w:tabs>
                <w:tab w:val="left" w:pos="0"/>
                <w:tab w:val="left" w:pos="720"/>
              </w:tabs>
              <w:suppressAutoHyphens/>
              <w:jc w:val="both"/>
              <w:rPr>
                <w:rFonts w:ascii="Arial" w:hAnsi="Arial" w:cs="Arial"/>
                <w:spacing w:val="-3"/>
                <w:sz w:val="20"/>
                <w:szCs w:val="20"/>
              </w:rPr>
            </w:pPr>
          </w:p>
          <w:p w14:paraId="24E724A5" w14:textId="77777777" w:rsidR="009C2BFF" w:rsidRPr="00B032D7" w:rsidRDefault="009C2BFF" w:rsidP="00B032D7">
            <w:pPr>
              <w:tabs>
                <w:tab w:val="left" w:pos="0"/>
                <w:tab w:val="left" w:pos="720"/>
                <w:tab w:val="left" w:pos="1440"/>
              </w:tabs>
              <w:suppressAutoHyphens/>
              <w:ind w:left="2160" w:hanging="2160"/>
              <w:jc w:val="both"/>
              <w:rPr>
                <w:rFonts w:ascii="Arial" w:hAnsi="Arial" w:cs="Arial"/>
                <w:spacing w:val="-3"/>
                <w:sz w:val="20"/>
                <w:szCs w:val="20"/>
              </w:rPr>
            </w:pPr>
            <w:r w:rsidRPr="00B032D7">
              <w:rPr>
                <w:rFonts w:ascii="Arial" w:hAnsi="Arial" w:cs="Arial"/>
                <w:b/>
                <w:spacing w:val="-3"/>
              </w:rPr>
              <w:t xml:space="preserve">             </w:t>
            </w:r>
            <w:r w:rsidRPr="00B032D7">
              <w:rPr>
                <w:rFonts w:ascii="Arial" w:hAnsi="Arial" w:cs="Arial"/>
                <w:spacing w:val="-3"/>
                <w:sz w:val="20"/>
                <w:szCs w:val="20"/>
              </w:rPr>
              <w:sym w:font="Symbol" w:char="F0B7"/>
            </w:r>
            <w:r w:rsidRPr="00B032D7">
              <w:rPr>
                <w:rFonts w:ascii="Arial" w:hAnsi="Arial" w:cs="Arial"/>
                <w:spacing w:val="-3"/>
                <w:sz w:val="20"/>
                <w:szCs w:val="20"/>
              </w:rPr>
              <w:tab/>
              <w:t>offers or gives to any person in the service of the</w:t>
            </w:r>
            <w:r w:rsidRPr="00B032D7">
              <w:rPr>
                <w:rFonts w:ascii="Arial" w:hAnsi="Arial" w:cs="Arial"/>
                <w:i/>
                <w:spacing w:val="-3"/>
                <w:sz w:val="20"/>
                <w:szCs w:val="20"/>
              </w:rPr>
              <w:t xml:space="preserve"> Employer</w:t>
            </w:r>
            <w:r w:rsidRPr="00B032D7">
              <w:rPr>
                <w:rFonts w:ascii="Arial" w:hAnsi="Arial" w:cs="Arial"/>
                <w:spacing w:val="-3"/>
                <w:sz w:val="20"/>
                <w:szCs w:val="20"/>
              </w:rPr>
              <w:t xml:space="preserve"> any gift or consideration of any kind as an inducement or reward in relation to the obtaining or execution of this contract or any other contract with the</w:t>
            </w:r>
            <w:r w:rsidRPr="00B032D7">
              <w:rPr>
                <w:rFonts w:ascii="Arial" w:hAnsi="Arial" w:cs="Arial"/>
                <w:i/>
                <w:spacing w:val="-3"/>
                <w:sz w:val="20"/>
                <w:szCs w:val="20"/>
              </w:rPr>
              <w:t xml:space="preserve"> Employer</w:t>
            </w:r>
            <w:r w:rsidRPr="00B032D7">
              <w:rPr>
                <w:rFonts w:ascii="Arial" w:hAnsi="Arial" w:cs="Arial"/>
                <w:spacing w:val="-3"/>
                <w:sz w:val="20"/>
                <w:szCs w:val="20"/>
              </w:rPr>
              <w:t xml:space="preserve"> or for showing favour or disfavour to any person in relation to this contract or any other contract with the </w:t>
            </w:r>
            <w:r w:rsidRPr="00B032D7">
              <w:rPr>
                <w:rFonts w:ascii="Arial" w:hAnsi="Arial" w:cs="Arial"/>
                <w:i/>
                <w:spacing w:val="-3"/>
                <w:sz w:val="20"/>
                <w:szCs w:val="20"/>
              </w:rPr>
              <w:t>Employer</w:t>
            </w:r>
            <w:r w:rsidRPr="00B032D7">
              <w:rPr>
                <w:rFonts w:ascii="Arial" w:hAnsi="Arial" w:cs="Arial"/>
                <w:spacing w:val="-3"/>
                <w:sz w:val="20"/>
                <w:szCs w:val="20"/>
              </w:rPr>
              <w:t>, or</w:t>
            </w:r>
          </w:p>
          <w:p w14:paraId="52759F8A" w14:textId="77777777" w:rsidR="009C2BFF" w:rsidRPr="00B032D7" w:rsidRDefault="009C2BFF" w:rsidP="00B032D7">
            <w:pPr>
              <w:tabs>
                <w:tab w:val="left" w:pos="0"/>
              </w:tabs>
              <w:suppressAutoHyphens/>
              <w:jc w:val="both"/>
              <w:rPr>
                <w:rFonts w:ascii="Arial" w:hAnsi="Arial" w:cs="Arial"/>
                <w:spacing w:val="-3"/>
                <w:sz w:val="20"/>
                <w:szCs w:val="20"/>
              </w:rPr>
            </w:pPr>
          </w:p>
          <w:p w14:paraId="0576438F" w14:textId="77777777" w:rsidR="009C2BFF" w:rsidRPr="00B032D7" w:rsidRDefault="009C2BFF" w:rsidP="00B032D7">
            <w:pPr>
              <w:tabs>
                <w:tab w:val="left" w:pos="0"/>
                <w:tab w:val="left" w:pos="720"/>
                <w:tab w:val="left" w:pos="1440"/>
              </w:tabs>
              <w:suppressAutoHyphens/>
              <w:ind w:left="2160" w:hanging="2160"/>
              <w:jc w:val="both"/>
              <w:rPr>
                <w:rFonts w:ascii="Arial" w:hAnsi="Arial" w:cs="Arial"/>
                <w:spacing w:val="-3"/>
                <w:sz w:val="20"/>
                <w:szCs w:val="20"/>
              </w:rPr>
            </w:pPr>
            <w:r w:rsidRPr="00B032D7">
              <w:rPr>
                <w:rFonts w:ascii="Arial" w:hAnsi="Arial" w:cs="Arial"/>
                <w:spacing w:val="-3"/>
                <w:sz w:val="20"/>
                <w:szCs w:val="20"/>
              </w:rPr>
              <w:tab/>
            </w:r>
            <w:r w:rsidRPr="00B032D7">
              <w:rPr>
                <w:rFonts w:ascii="Arial" w:hAnsi="Arial" w:cs="Arial"/>
                <w:spacing w:val="-3"/>
                <w:sz w:val="20"/>
                <w:szCs w:val="20"/>
              </w:rPr>
              <w:sym w:font="Symbol" w:char="F0B7"/>
            </w:r>
            <w:r w:rsidRPr="00B032D7">
              <w:rPr>
                <w:rFonts w:ascii="Arial" w:hAnsi="Arial" w:cs="Arial"/>
                <w:spacing w:val="-3"/>
                <w:sz w:val="20"/>
                <w:szCs w:val="20"/>
              </w:rPr>
              <w:tab/>
              <w:t xml:space="preserve">enters into this contract or any other contract with the </w:t>
            </w:r>
            <w:r w:rsidRPr="00B032D7">
              <w:rPr>
                <w:rFonts w:ascii="Arial" w:hAnsi="Arial" w:cs="Arial"/>
                <w:i/>
                <w:spacing w:val="-3"/>
                <w:sz w:val="20"/>
                <w:szCs w:val="20"/>
              </w:rPr>
              <w:t>Employer</w:t>
            </w:r>
            <w:r w:rsidRPr="00B032D7">
              <w:rPr>
                <w:rFonts w:ascii="Arial" w:hAnsi="Arial" w:cs="Arial"/>
                <w:spacing w:val="-3"/>
                <w:sz w:val="20"/>
                <w:szCs w:val="20"/>
              </w:rPr>
              <w:t xml:space="preserve"> if, in connection with this contract or any such other contract, commission has been paid or an agreement for the payment of commission has been made by him or on his </w:t>
            </w:r>
            <w:r w:rsidRPr="00B032D7">
              <w:rPr>
                <w:rFonts w:ascii="Arial" w:hAnsi="Arial" w:cs="Arial"/>
                <w:spacing w:val="-3"/>
                <w:sz w:val="20"/>
                <w:szCs w:val="20"/>
              </w:rPr>
              <w:lastRenderedPageBreak/>
              <w:t>behalf or to his knowledge.</w:t>
            </w:r>
          </w:p>
          <w:p w14:paraId="250A70EF" w14:textId="77777777" w:rsidR="009C2BFF" w:rsidRPr="00B032D7" w:rsidRDefault="009C2BFF" w:rsidP="00B032D7">
            <w:pPr>
              <w:tabs>
                <w:tab w:val="left" w:pos="0"/>
                <w:tab w:val="left" w:pos="720"/>
                <w:tab w:val="left" w:pos="1440"/>
              </w:tabs>
              <w:suppressAutoHyphens/>
              <w:ind w:left="2160" w:hanging="2160"/>
              <w:jc w:val="both"/>
              <w:rPr>
                <w:rFonts w:ascii="Arial" w:hAnsi="Arial" w:cs="Arial"/>
                <w:b/>
                <w:spacing w:val="-3"/>
              </w:rPr>
            </w:pPr>
          </w:p>
        </w:tc>
      </w:tr>
      <w:tr w:rsidR="009C2BFF" w:rsidRPr="00C16CC9" w14:paraId="785BE4C6" w14:textId="77777777" w:rsidTr="00B032D7">
        <w:trPr>
          <w:trHeight w:val="1814"/>
        </w:trPr>
        <w:tc>
          <w:tcPr>
            <w:tcW w:w="7370" w:type="dxa"/>
            <w:tcBorders>
              <w:top w:val="single" w:sz="4" w:space="0" w:color="auto"/>
              <w:left w:val="single" w:sz="4" w:space="0" w:color="auto"/>
              <w:bottom w:val="single" w:sz="4" w:space="0" w:color="auto"/>
              <w:right w:val="single" w:sz="4" w:space="0" w:color="auto"/>
            </w:tcBorders>
          </w:tcPr>
          <w:p w14:paraId="0CC73665" w14:textId="77777777" w:rsidR="009C2BFF" w:rsidRPr="00B032D7" w:rsidRDefault="009C2BFF" w:rsidP="00B032D7">
            <w:pPr>
              <w:tabs>
                <w:tab w:val="left" w:pos="0"/>
                <w:tab w:val="left" w:pos="720"/>
              </w:tabs>
              <w:suppressAutoHyphens/>
              <w:jc w:val="both"/>
              <w:outlineLvl w:val="0"/>
              <w:rPr>
                <w:rFonts w:ascii="Arial" w:hAnsi="Arial" w:cs="Arial"/>
                <w:b/>
                <w:spacing w:val="-3"/>
                <w:sz w:val="20"/>
                <w:szCs w:val="20"/>
              </w:rPr>
            </w:pPr>
          </w:p>
          <w:p w14:paraId="517E6974" w14:textId="77777777" w:rsidR="009C2BFF" w:rsidRPr="00B032D7" w:rsidRDefault="009C2BFF" w:rsidP="00B032D7">
            <w:pPr>
              <w:tabs>
                <w:tab w:val="left" w:pos="0"/>
                <w:tab w:val="left" w:pos="720"/>
              </w:tabs>
              <w:suppressAutoHyphens/>
              <w:jc w:val="both"/>
              <w:outlineLvl w:val="0"/>
              <w:rPr>
                <w:rFonts w:ascii="Arial" w:hAnsi="Arial" w:cs="Arial"/>
                <w:spacing w:val="-3"/>
                <w:sz w:val="20"/>
                <w:szCs w:val="20"/>
              </w:rPr>
            </w:pPr>
            <w:r w:rsidRPr="00B032D7">
              <w:rPr>
                <w:rFonts w:ascii="Arial" w:hAnsi="Arial" w:cs="Arial"/>
                <w:b/>
                <w:spacing w:val="-3"/>
                <w:sz w:val="20"/>
                <w:szCs w:val="20"/>
              </w:rPr>
              <w:t>Z2 Definition of Statutory Undertaker</w:t>
            </w:r>
          </w:p>
          <w:p w14:paraId="79A059C9" w14:textId="77777777" w:rsidR="009C2BFF" w:rsidRPr="00B032D7" w:rsidRDefault="009C2BFF" w:rsidP="00B032D7">
            <w:pPr>
              <w:tabs>
                <w:tab w:val="left" w:pos="0"/>
              </w:tabs>
              <w:suppressAutoHyphens/>
              <w:jc w:val="both"/>
              <w:rPr>
                <w:rFonts w:ascii="Arial" w:hAnsi="Arial" w:cs="Arial"/>
                <w:spacing w:val="-3"/>
                <w:sz w:val="20"/>
                <w:szCs w:val="20"/>
              </w:rPr>
            </w:pPr>
          </w:p>
          <w:p w14:paraId="17A15B46" w14:textId="77777777" w:rsidR="009C2BFF" w:rsidRPr="00B032D7" w:rsidRDefault="009C2BFF" w:rsidP="00B032D7">
            <w:pPr>
              <w:tabs>
                <w:tab w:val="left" w:pos="0"/>
                <w:tab w:val="left" w:pos="720"/>
              </w:tabs>
              <w:suppressAutoHyphens/>
              <w:ind w:left="273" w:right="200"/>
              <w:jc w:val="both"/>
              <w:rPr>
                <w:rFonts w:ascii="Arial" w:hAnsi="Arial" w:cs="Arial"/>
                <w:spacing w:val="-3"/>
                <w:sz w:val="20"/>
                <w:szCs w:val="20"/>
              </w:rPr>
            </w:pPr>
            <w:r w:rsidRPr="00B032D7">
              <w:rPr>
                <w:rFonts w:ascii="Arial" w:hAnsi="Arial" w:cs="Arial"/>
                <w:spacing w:val="-3"/>
                <w:sz w:val="20"/>
                <w:szCs w:val="20"/>
              </w:rPr>
              <w:t>Statutory Undertaker means any person who has a statutory right or a right pursuant to a licence granted under any statute to place or maintain any apparatus (including any pipe conduit sewer drain or tunnel) on under or over the Site or to inspect adjust repair alter renew reposition or remove such apparatus.</w:t>
            </w:r>
          </w:p>
          <w:p w14:paraId="24374B99" w14:textId="77777777" w:rsidR="009C2BFF" w:rsidRPr="00B032D7" w:rsidRDefault="009C2BFF" w:rsidP="00B032D7">
            <w:pPr>
              <w:tabs>
                <w:tab w:val="left" w:pos="0"/>
                <w:tab w:val="left" w:pos="720"/>
              </w:tabs>
              <w:suppressAutoHyphens/>
              <w:ind w:left="1440" w:hanging="1440"/>
              <w:jc w:val="both"/>
              <w:rPr>
                <w:rFonts w:ascii="Arial" w:hAnsi="Arial" w:cs="Arial"/>
                <w:b/>
                <w:spacing w:val="-3"/>
                <w:sz w:val="20"/>
                <w:szCs w:val="20"/>
              </w:rPr>
            </w:pPr>
          </w:p>
        </w:tc>
      </w:tr>
      <w:tr w:rsidR="009C2BFF" w:rsidRPr="00C16CC9" w14:paraId="42AB8B03" w14:textId="77777777" w:rsidTr="00B032D7">
        <w:trPr>
          <w:trHeight w:val="1134"/>
        </w:trPr>
        <w:tc>
          <w:tcPr>
            <w:tcW w:w="7370" w:type="dxa"/>
            <w:tcBorders>
              <w:top w:val="single" w:sz="4" w:space="0" w:color="auto"/>
              <w:left w:val="single" w:sz="4" w:space="0" w:color="auto"/>
              <w:bottom w:val="single" w:sz="4" w:space="0" w:color="auto"/>
              <w:right w:val="single" w:sz="4" w:space="0" w:color="auto"/>
            </w:tcBorders>
          </w:tcPr>
          <w:p w14:paraId="786488F8" w14:textId="77777777" w:rsidR="009C2BFF" w:rsidRPr="00B032D7" w:rsidRDefault="009C2BFF" w:rsidP="00B032D7">
            <w:pPr>
              <w:tabs>
                <w:tab w:val="left" w:pos="0"/>
              </w:tabs>
              <w:suppressAutoHyphens/>
              <w:ind w:left="720" w:hanging="720"/>
              <w:jc w:val="both"/>
              <w:outlineLvl w:val="0"/>
              <w:rPr>
                <w:rFonts w:ascii="Arial" w:hAnsi="Arial" w:cs="Arial"/>
                <w:b/>
                <w:spacing w:val="-3"/>
                <w:sz w:val="20"/>
                <w:szCs w:val="20"/>
              </w:rPr>
            </w:pPr>
          </w:p>
          <w:p w14:paraId="43E79AD7" w14:textId="77777777" w:rsidR="009C2BFF" w:rsidRPr="00B032D7" w:rsidRDefault="009C2BFF" w:rsidP="00B032D7">
            <w:pPr>
              <w:tabs>
                <w:tab w:val="left" w:pos="0"/>
              </w:tabs>
              <w:suppressAutoHyphens/>
              <w:ind w:left="720" w:hanging="720"/>
              <w:jc w:val="both"/>
              <w:outlineLvl w:val="0"/>
              <w:rPr>
                <w:rFonts w:ascii="Arial" w:hAnsi="Arial" w:cs="Arial"/>
                <w:spacing w:val="-3"/>
                <w:sz w:val="20"/>
                <w:szCs w:val="20"/>
              </w:rPr>
            </w:pPr>
            <w:r w:rsidRPr="00B032D7">
              <w:rPr>
                <w:rFonts w:ascii="Arial" w:hAnsi="Arial" w:cs="Arial"/>
                <w:b/>
                <w:spacing w:val="-3"/>
                <w:sz w:val="20"/>
                <w:szCs w:val="20"/>
              </w:rPr>
              <w:t>Z3 Privacy of information</w:t>
            </w:r>
          </w:p>
          <w:p w14:paraId="272BF09D" w14:textId="77777777" w:rsidR="009C2BFF" w:rsidRPr="00B032D7" w:rsidRDefault="009C2BFF" w:rsidP="00B032D7">
            <w:pPr>
              <w:tabs>
                <w:tab w:val="left" w:pos="0"/>
              </w:tabs>
              <w:suppressAutoHyphens/>
              <w:jc w:val="both"/>
              <w:rPr>
                <w:rFonts w:ascii="Arial" w:hAnsi="Arial" w:cs="Arial"/>
                <w:spacing w:val="-3"/>
                <w:sz w:val="20"/>
                <w:szCs w:val="20"/>
              </w:rPr>
            </w:pPr>
          </w:p>
          <w:p w14:paraId="5BBA8DF3" w14:textId="77777777" w:rsidR="009C2BFF" w:rsidRPr="00B032D7" w:rsidRDefault="009C2BFF" w:rsidP="00B032D7">
            <w:pPr>
              <w:tabs>
                <w:tab w:val="left" w:pos="0"/>
                <w:tab w:val="left" w:pos="720"/>
              </w:tabs>
              <w:suppressAutoHyphens/>
              <w:ind w:left="273" w:right="342" w:hanging="273"/>
              <w:jc w:val="both"/>
              <w:rPr>
                <w:rFonts w:ascii="Arial" w:hAnsi="Arial" w:cs="Arial"/>
                <w:spacing w:val="-3"/>
                <w:sz w:val="20"/>
                <w:szCs w:val="20"/>
              </w:rPr>
            </w:pPr>
            <w:r w:rsidRPr="00B032D7">
              <w:rPr>
                <w:rFonts w:ascii="Arial" w:hAnsi="Arial" w:cs="Arial"/>
                <w:b/>
                <w:spacing w:val="-3"/>
                <w:sz w:val="20"/>
                <w:szCs w:val="20"/>
              </w:rPr>
              <w:tab/>
            </w:r>
            <w:r w:rsidRPr="00B032D7">
              <w:rPr>
                <w:rFonts w:ascii="Arial" w:hAnsi="Arial" w:cs="Arial"/>
                <w:spacing w:val="-3"/>
                <w:sz w:val="20"/>
                <w:szCs w:val="20"/>
              </w:rPr>
              <w:t xml:space="preserve">The </w:t>
            </w:r>
            <w:r w:rsidRPr="00B032D7">
              <w:rPr>
                <w:rFonts w:ascii="Arial" w:hAnsi="Arial" w:cs="Arial"/>
                <w:i/>
                <w:spacing w:val="-3"/>
                <w:sz w:val="20"/>
                <w:szCs w:val="20"/>
              </w:rPr>
              <w:t>Contractor</w:t>
            </w:r>
            <w:r w:rsidRPr="00B032D7">
              <w:rPr>
                <w:rFonts w:ascii="Arial" w:hAnsi="Arial" w:cs="Arial"/>
                <w:spacing w:val="-3"/>
                <w:sz w:val="20"/>
                <w:szCs w:val="20"/>
              </w:rPr>
              <w:t xml:space="preserve"> does not give information concerning the </w:t>
            </w:r>
            <w:r w:rsidRPr="00B032D7">
              <w:rPr>
                <w:rFonts w:ascii="Arial" w:hAnsi="Arial" w:cs="Arial"/>
                <w:i/>
                <w:spacing w:val="-3"/>
                <w:sz w:val="20"/>
                <w:szCs w:val="20"/>
              </w:rPr>
              <w:t>Service</w:t>
            </w:r>
            <w:r w:rsidRPr="00B032D7">
              <w:rPr>
                <w:rFonts w:ascii="Arial" w:hAnsi="Arial" w:cs="Arial"/>
                <w:spacing w:val="-3"/>
                <w:sz w:val="20"/>
                <w:szCs w:val="20"/>
              </w:rPr>
              <w:t xml:space="preserve"> </w:t>
            </w:r>
            <w:r w:rsidR="002D5680" w:rsidRPr="00B032D7">
              <w:rPr>
                <w:rFonts w:ascii="Arial" w:hAnsi="Arial" w:cs="Arial"/>
                <w:spacing w:val="-3"/>
                <w:sz w:val="20"/>
                <w:szCs w:val="20"/>
              </w:rPr>
              <w:t>for publication</w:t>
            </w:r>
            <w:r w:rsidRPr="00B032D7">
              <w:rPr>
                <w:rFonts w:ascii="Arial" w:hAnsi="Arial" w:cs="Arial"/>
                <w:spacing w:val="-3"/>
                <w:sz w:val="20"/>
                <w:szCs w:val="20"/>
              </w:rPr>
              <w:t xml:space="preserve"> in the press or on radio, television, screen or any other media without the written consent of the </w:t>
            </w:r>
            <w:r w:rsidRPr="00B032D7">
              <w:rPr>
                <w:rFonts w:ascii="Arial" w:hAnsi="Arial" w:cs="Arial"/>
                <w:i/>
                <w:spacing w:val="-3"/>
                <w:sz w:val="20"/>
                <w:szCs w:val="20"/>
              </w:rPr>
              <w:t>Service Manager</w:t>
            </w:r>
            <w:r w:rsidRPr="00B032D7">
              <w:rPr>
                <w:rFonts w:ascii="Arial" w:hAnsi="Arial" w:cs="Arial"/>
                <w:spacing w:val="-3"/>
                <w:sz w:val="20"/>
                <w:szCs w:val="20"/>
              </w:rPr>
              <w:t>.</w:t>
            </w:r>
          </w:p>
          <w:p w14:paraId="1EE49818" w14:textId="77777777" w:rsidR="009C2BFF" w:rsidRPr="00B032D7" w:rsidRDefault="009C2BFF" w:rsidP="00B032D7">
            <w:pPr>
              <w:tabs>
                <w:tab w:val="left" w:pos="0"/>
                <w:tab w:val="left" w:pos="720"/>
              </w:tabs>
              <w:suppressAutoHyphens/>
              <w:jc w:val="both"/>
              <w:outlineLvl w:val="0"/>
              <w:rPr>
                <w:rFonts w:ascii="Arial" w:hAnsi="Arial" w:cs="Arial"/>
                <w:b/>
                <w:spacing w:val="-3"/>
                <w:sz w:val="20"/>
                <w:szCs w:val="20"/>
              </w:rPr>
            </w:pPr>
          </w:p>
        </w:tc>
      </w:tr>
      <w:tr w:rsidR="009C2BFF" w:rsidRPr="00C16CC9" w14:paraId="5055DF2F" w14:textId="77777777" w:rsidTr="00B032D7">
        <w:trPr>
          <w:trHeight w:val="1701"/>
        </w:trPr>
        <w:tc>
          <w:tcPr>
            <w:tcW w:w="7370" w:type="dxa"/>
            <w:tcBorders>
              <w:top w:val="single" w:sz="4" w:space="0" w:color="auto"/>
              <w:left w:val="single" w:sz="4" w:space="0" w:color="auto"/>
              <w:bottom w:val="single" w:sz="4" w:space="0" w:color="auto"/>
              <w:right w:val="single" w:sz="4" w:space="0" w:color="auto"/>
            </w:tcBorders>
          </w:tcPr>
          <w:p w14:paraId="4A00D811" w14:textId="77777777" w:rsidR="009C2BFF" w:rsidRPr="00B032D7" w:rsidRDefault="009C2BFF" w:rsidP="00B032D7">
            <w:pPr>
              <w:tabs>
                <w:tab w:val="left" w:pos="0"/>
              </w:tabs>
              <w:suppressAutoHyphens/>
              <w:jc w:val="both"/>
              <w:rPr>
                <w:rFonts w:ascii="Arial" w:hAnsi="Arial" w:cs="Arial"/>
                <w:b/>
                <w:spacing w:val="-3"/>
                <w:sz w:val="20"/>
                <w:szCs w:val="20"/>
              </w:rPr>
            </w:pPr>
          </w:p>
          <w:p w14:paraId="1D6DE62F" w14:textId="77777777" w:rsidR="009C2BFF" w:rsidRPr="00B032D7" w:rsidRDefault="009C2BFF" w:rsidP="00B032D7">
            <w:pPr>
              <w:tabs>
                <w:tab w:val="left" w:pos="0"/>
              </w:tabs>
              <w:suppressAutoHyphens/>
              <w:jc w:val="both"/>
              <w:rPr>
                <w:rFonts w:ascii="Arial" w:hAnsi="Arial" w:cs="Arial"/>
                <w:spacing w:val="-3"/>
                <w:sz w:val="20"/>
                <w:szCs w:val="20"/>
              </w:rPr>
            </w:pPr>
            <w:r w:rsidRPr="00B032D7">
              <w:rPr>
                <w:rFonts w:ascii="Arial" w:hAnsi="Arial" w:cs="Arial"/>
                <w:b/>
                <w:spacing w:val="-3"/>
                <w:sz w:val="20"/>
                <w:szCs w:val="20"/>
              </w:rPr>
              <w:t>Z4 Goods vehicles operator's licence</w:t>
            </w:r>
          </w:p>
          <w:p w14:paraId="1C246308" w14:textId="77777777" w:rsidR="009C2BFF" w:rsidRPr="00B032D7" w:rsidRDefault="009C2BFF" w:rsidP="00B032D7">
            <w:pPr>
              <w:tabs>
                <w:tab w:val="left" w:pos="0"/>
              </w:tabs>
              <w:suppressAutoHyphens/>
              <w:jc w:val="both"/>
              <w:rPr>
                <w:rFonts w:ascii="Arial" w:hAnsi="Arial" w:cs="Arial"/>
                <w:spacing w:val="-3"/>
                <w:sz w:val="20"/>
                <w:szCs w:val="20"/>
              </w:rPr>
            </w:pPr>
          </w:p>
          <w:p w14:paraId="3AF7E819" w14:textId="77777777" w:rsidR="009C2BFF" w:rsidRPr="00B032D7" w:rsidRDefault="009C2BFF" w:rsidP="00B032D7">
            <w:pPr>
              <w:keepNext/>
              <w:tabs>
                <w:tab w:val="left" w:pos="0"/>
                <w:tab w:val="left" w:pos="720"/>
              </w:tabs>
              <w:suppressAutoHyphens/>
              <w:spacing w:before="240" w:after="60"/>
              <w:ind w:left="273" w:right="342"/>
              <w:jc w:val="both"/>
              <w:outlineLvl w:val="1"/>
              <w:rPr>
                <w:rFonts w:ascii="Arial" w:hAnsi="Arial" w:cs="Arial"/>
                <w:spacing w:val="-3"/>
              </w:rPr>
            </w:pPr>
            <w:r w:rsidRPr="00B032D7">
              <w:rPr>
                <w:rFonts w:ascii="Arial" w:hAnsi="Arial" w:cs="Arial"/>
                <w:sz w:val="20"/>
                <w:szCs w:val="20"/>
              </w:rPr>
              <w:t>Each goods vehicle used by the Contractor or his Subcontractors in connection with the contract displays the vehicle licence disc relevant to the goods operator's licence under which the vehicle is operated or, in the absence of an operator's licence disc, the vehicle carries documentation giving the operator's licence number, name and address.</w:t>
            </w:r>
          </w:p>
          <w:p w14:paraId="538FD7C7" w14:textId="77777777" w:rsidR="009C2BFF" w:rsidRPr="00B032D7" w:rsidRDefault="009C2BFF" w:rsidP="00B032D7">
            <w:pPr>
              <w:tabs>
                <w:tab w:val="left" w:pos="0"/>
              </w:tabs>
              <w:suppressAutoHyphens/>
              <w:ind w:left="720" w:hanging="720"/>
              <w:jc w:val="both"/>
              <w:outlineLvl w:val="0"/>
              <w:rPr>
                <w:rFonts w:ascii="Arial" w:hAnsi="Arial" w:cs="Arial"/>
                <w:b/>
                <w:spacing w:val="-3"/>
                <w:sz w:val="20"/>
                <w:szCs w:val="20"/>
              </w:rPr>
            </w:pPr>
          </w:p>
        </w:tc>
      </w:tr>
      <w:tr w:rsidR="009C2BFF" w:rsidRPr="00C16CC9" w14:paraId="17AE0C26" w14:textId="77777777" w:rsidTr="00B032D7">
        <w:trPr>
          <w:trHeight w:val="1701"/>
        </w:trPr>
        <w:tc>
          <w:tcPr>
            <w:tcW w:w="7370" w:type="dxa"/>
            <w:tcBorders>
              <w:top w:val="single" w:sz="4" w:space="0" w:color="auto"/>
              <w:left w:val="single" w:sz="4" w:space="0" w:color="auto"/>
              <w:bottom w:val="single" w:sz="4" w:space="0" w:color="auto"/>
              <w:right w:val="single" w:sz="4" w:space="0" w:color="auto"/>
            </w:tcBorders>
          </w:tcPr>
          <w:p w14:paraId="095FEB83" w14:textId="77777777" w:rsidR="009C2BFF" w:rsidRPr="00B032D7" w:rsidRDefault="009C2BFF" w:rsidP="00B032D7">
            <w:pPr>
              <w:tabs>
                <w:tab w:val="left" w:pos="0"/>
              </w:tabs>
              <w:suppressAutoHyphens/>
              <w:ind w:left="720" w:hanging="720"/>
              <w:jc w:val="both"/>
              <w:outlineLvl w:val="0"/>
              <w:rPr>
                <w:rFonts w:ascii="Arial" w:hAnsi="Arial" w:cs="Arial"/>
                <w:b/>
                <w:spacing w:val="-3"/>
                <w:sz w:val="20"/>
                <w:szCs w:val="20"/>
              </w:rPr>
            </w:pPr>
          </w:p>
          <w:p w14:paraId="3FDAC779" w14:textId="77777777" w:rsidR="009C2BFF" w:rsidRPr="00B032D7" w:rsidRDefault="009C2BFF" w:rsidP="00B032D7">
            <w:pPr>
              <w:tabs>
                <w:tab w:val="left" w:pos="0"/>
              </w:tabs>
              <w:suppressAutoHyphens/>
              <w:ind w:left="720" w:hanging="720"/>
              <w:jc w:val="both"/>
              <w:outlineLvl w:val="0"/>
              <w:rPr>
                <w:rFonts w:ascii="Arial" w:hAnsi="Arial" w:cs="Arial"/>
                <w:spacing w:val="-3"/>
                <w:sz w:val="20"/>
                <w:szCs w:val="20"/>
              </w:rPr>
            </w:pPr>
            <w:r w:rsidRPr="00B032D7">
              <w:rPr>
                <w:rFonts w:ascii="Arial" w:hAnsi="Arial" w:cs="Arial"/>
                <w:b/>
                <w:spacing w:val="-3"/>
                <w:sz w:val="20"/>
                <w:szCs w:val="20"/>
              </w:rPr>
              <w:t>Z5 Quality submission</w:t>
            </w:r>
          </w:p>
          <w:p w14:paraId="4723405A" w14:textId="77777777" w:rsidR="009C2BFF" w:rsidRPr="00B032D7" w:rsidRDefault="009C2BFF" w:rsidP="00B032D7">
            <w:pPr>
              <w:tabs>
                <w:tab w:val="left" w:pos="0"/>
              </w:tabs>
              <w:suppressAutoHyphens/>
              <w:jc w:val="both"/>
              <w:rPr>
                <w:rFonts w:ascii="Arial" w:hAnsi="Arial" w:cs="Arial"/>
                <w:spacing w:val="-3"/>
                <w:sz w:val="20"/>
                <w:szCs w:val="20"/>
              </w:rPr>
            </w:pPr>
          </w:p>
          <w:p w14:paraId="2E689CE8" w14:textId="77777777" w:rsidR="009C2BFF" w:rsidRPr="00B032D7" w:rsidRDefault="009C2BFF" w:rsidP="00B032D7">
            <w:pPr>
              <w:keepNext/>
              <w:tabs>
                <w:tab w:val="left" w:pos="0"/>
                <w:tab w:val="left" w:pos="720"/>
              </w:tabs>
              <w:suppressAutoHyphens/>
              <w:spacing w:before="240"/>
              <w:ind w:left="273" w:right="342" w:hanging="273"/>
              <w:jc w:val="both"/>
              <w:outlineLvl w:val="1"/>
              <w:rPr>
                <w:rFonts w:ascii="Arial" w:hAnsi="Arial" w:cs="Arial"/>
                <w:sz w:val="20"/>
                <w:szCs w:val="20"/>
              </w:rPr>
            </w:pPr>
            <w:r w:rsidRPr="00B032D7">
              <w:rPr>
                <w:rFonts w:ascii="Arial" w:hAnsi="Arial" w:cs="Arial"/>
                <w:bCs/>
                <w:i/>
                <w:iCs/>
                <w:spacing w:val="-3"/>
                <w:sz w:val="20"/>
                <w:szCs w:val="20"/>
              </w:rPr>
              <w:tab/>
            </w:r>
            <w:r w:rsidRPr="00B032D7">
              <w:rPr>
                <w:rFonts w:ascii="Arial" w:hAnsi="Arial" w:cs="Arial"/>
                <w:sz w:val="20"/>
                <w:szCs w:val="20"/>
              </w:rPr>
              <w:t>The Contractor warrants to the Employer that the representations contained in the Quality Submission section of his tender are accurate in every respect and may be fully relied upon by the Employer where the standards represented exceed the minimum originally specified by the Employer.</w:t>
            </w:r>
          </w:p>
          <w:p w14:paraId="7E582C72" w14:textId="77777777" w:rsidR="009C2BFF" w:rsidRPr="00B032D7" w:rsidRDefault="009C2BFF" w:rsidP="00B032D7">
            <w:pPr>
              <w:keepNext/>
              <w:tabs>
                <w:tab w:val="left" w:pos="0"/>
                <w:tab w:val="left" w:pos="720"/>
              </w:tabs>
              <w:suppressAutoHyphens/>
              <w:spacing w:before="240"/>
              <w:ind w:left="1440" w:hanging="1440"/>
              <w:jc w:val="both"/>
              <w:outlineLvl w:val="1"/>
              <w:rPr>
                <w:rFonts w:ascii="Arial" w:hAnsi="Arial" w:cs="Arial"/>
                <w:sz w:val="20"/>
                <w:szCs w:val="20"/>
              </w:rPr>
            </w:pPr>
          </w:p>
        </w:tc>
      </w:tr>
      <w:tr w:rsidR="009C2BFF" w:rsidRPr="00C16CC9" w14:paraId="2F989ACB" w14:textId="77777777" w:rsidTr="00B032D7">
        <w:trPr>
          <w:trHeight w:val="1871"/>
        </w:trPr>
        <w:tc>
          <w:tcPr>
            <w:tcW w:w="7370" w:type="dxa"/>
            <w:tcBorders>
              <w:top w:val="single" w:sz="4" w:space="0" w:color="auto"/>
              <w:left w:val="single" w:sz="4" w:space="0" w:color="auto"/>
              <w:bottom w:val="single" w:sz="4" w:space="0" w:color="auto"/>
              <w:right w:val="single" w:sz="4" w:space="0" w:color="auto"/>
            </w:tcBorders>
          </w:tcPr>
          <w:p w14:paraId="0B14D5AA" w14:textId="77777777" w:rsidR="009C2BFF" w:rsidRPr="00B032D7" w:rsidRDefault="009C2BFF" w:rsidP="00B032D7">
            <w:pPr>
              <w:tabs>
                <w:tab w:val="left" w:pos="0"/>
              </w:tabs>
              <w:suppressAutoHyphens/>
              <w:ind w:left="720" w:hanging="720"/>
              <w:jc w:val="both"/>
              <w:outlineLvl w:val="0"/>
              <w:rPr>
                <w:rFonts w:ascii="Arial" w:hAnsi="Arial" w:cs="Arial"/>
                <w:b/>
                <w:spacing w:val="-3"/>
                <w:sz w:val="20"/>
                <w:szCs w:val="20"/>
              </w:rPr>
            </w:pPr>
          </w:p>
          <w:p w14:paraId="395595A7" w14:textId="77777777" w:rsidR="009C2BFF" w:rsidRPr="00B032D7" w:rsidRDefault="009C2BFF" w:rsidP="00B032D7">
            <w:pPr>
              <w:tabs>
                <w:tab w:val="left" w:pos="0"/>
              </w:tabs>
              <w:suppressAutoHyphens/>
              <w:ind w:left="720" w:hanging="720"/>
              <w:jc w:val="both"/>
              <w:outlineLvl w:val="0"/>
              <w:rPr>
                <w:rFonts w:ascii="Arial" w:hAnsi="Arial" w:cs="Arial"/>
                <w:spacing w:val="-3"/>
                <w:sz w:val="20"/>
                <w:szCs w:val="20"/>
              </w:rPr>
            </w:pPr>
            <w:r w:rsidRPr="00B032D7">
              <w:rPr>
                <w:rFonts w:ascii="Arial" w:hAnsi="Arial" w:cs="Arial"/>
                <w:b/>
                <w:spacing w:val="-3"/>
                <w:sz w:val="20"/>
                <w:szCs w:val="20"/>
              </w:rPr>
              <w:t>Z6 Responsibility for Statutory Undertakers</w:t>
            </w:r>
          </w:p>
          <w:p w14:paraId="235AF8AB" w14:textId="77777777" w:rsidR="009C2BFF" w:rsidRPr="00B032D7" w:rsidRDefault="009C2BFF" w:rsidP="00B032D7">
            <w:pPr>
              <w:keepNext/>
              <w:tabs>
                <w:tab w:val="left" w:pos="0"/>
                <w:tab w:val="left" w:pos="720"/>
              </w:tabs>
              <w:suppressAutoHyphens/>
              <w:spacing w:before="240" w:after="60"/>
              <w:jc w:val="both"/>
              <w:outlineLvl w:val="1"/>
              <w:rPr>
                <w:rFonts w:ascii="Arial" w:hAnsi="Arial" w:cs="Arial"/>
                <w:b/>
                <w:bCs/>
                <w:iCs/>
                <w:spacing w:val="-3"/>
                <w:sz w:val="20"/>
                <w:szCs w:val="20"/>
              </w:rPr>
            </w:pPr>
          </w:p>
          <w:p w14:paraId="74027928" w14:textId="77777777" w:rsidR="009C2BFF" w:rsidRPr="00B032D7" w:rsidRDefault="009C2BFF" w:rsidP="00B032D7">
            <w:pPr>
              <w:keepNext/>
              <w:tabs>
                <w:tab w:val="left" w:pos="0"/>
                <w:tab w:val="left" w:pos="720"/>
              </w:tabs>
              <w:suppressAutoHyphens/>
              <w:spacing w:before="240" w:after="60"/>
              <w:ind w:left="1440" w:hanging="742"/>
              <w:jc w:val="both"/>
              <w:outlineLvl w:val="1"/>
              <w:rPr>
                <w:rFonts w:ascii="Arial" w:hAnsi="Arial" w:cs="Arial"/>
                <w:b/>
                <w:bCs/>
                <w:i/>
                <w:iCs/>
                <w:spacing w:val="-3"/>
                <w:sz w:val="20"/>
                <w:szCs w:val="20"/>
              </w:rPr>
            </w:pPr>
            <w:r w:rsidRPr="00B032D7">
              <w:rPr>
                <w:rFonts w:ascii="Arial" w:hAnsi="Arial" w:cs="Arial"/>
                <w:b/>
                <w:bCs/>
                <w:i/>
                <w:iCs/>
                <w:spacing w:val="-3"/>
                <w:sz w:val="20"/>
                <w:szCs w:val="20"/>
              </w:rPr>
              <w:t>Z6.1</w:t>
            </w:r>
            <w:r w:rsidRPr="00B032D7">
              <w:rPr>
                <w:rFonts w:ascii="Arial" w:hAnsi="Arial" w:cs="Arial"/>
                <w:b/>
                <w:bCs/>
                <w:i/>
                <w:iCs/>
                <w:spacing w:val="-3"/>
                <w:sz w:val="20"/>
                <w:szCs w:val="20"/>
              </w:rPr>
              <w:tab/>
            </w:r>
            <w:r w:rsidRPr="00B032D7">
              <w:rPr>
                <w:rFonts w:ascii="Arial" w:hAnsi="Arial" w:cs="Arial"/>
                <w:bCs/>
                <w:iCs/>
                <w:spacing w:val="-3"/>
                <w:sz w:val="20"/>
                <w:szCs w:val="20"/>
              </w:rPr>
              <w:t>The Contractor on behalf of the Employer</w:t>
            </w:r>
          </w:p>
          <w:p w14:paraId="1DEEE6D9" w14:textId="77777777" w:rsidR="009C2BFF" w:rsidRPr="00B032D7" w:rsidRDefault="009C2BFF" w:rsidP="00B032D7">
            <w:pPr>
              <w:tabs>
                <w:tab w:val="left" w:pos="0"/>
              </w:tabs>
              <w:suppressAutoHyphens/>
              <w:jc w:val="both"/>
              <w:rPr>
                <w:rFonts w:ascii="Arial" w:hAnsi="Arial" w:cs="Arial"/>
                <w:spacing w:val="-3"/>
                <w:sz w:val="20"/>
                <w:szCs w:val="20"/>
              </w:rPr>
            </w:pPr>
          </w:p>
          <w:p w14:paraId="711ADB49" w14:textId="77777777" w:rsidR="009C2BFF" w:rsidRPr="00B032D7" w:rsidRDefault="009C2BFF" w:rsidP="00B032D7">
            <w:pPr>
              <w:tabs>
                <w:tab w:val="left" w:pos="0"/>
                <w:tab w:val="left" w:pos="720"/>
                <w:tab w:val="left" w:pos="997"/>
                <w:tab w:val="left" w:pos="1440"/>
              </w:tabs>
              <w:suppressAutoHyphens/>
              <w:ind w:left="2127" w:hanging="2159"/>
              <w:jc w:val="both"/>
              <w:rPr>
                <w:rFonts w:ascii="Arial" w:hAnsi="Arial" w:cs="Arial"/>
                <w:spacing w:val="-3"/>
                <w:sz w:val="20"/>
                <w:szCs w:val="20"/>
              </w:rPr>
            </w:pPr>
            <w:r w:rsidRPr="00B032D7">
              <w:rPr>
                <w:rFonts w:ascii="Arial" w:hAnsi="Arial" w:cs="Arial"/>
                <w:spacing w:val="-3"/>
                <w:sz w:val="20"/>
                <w:szCs w:val="20"/>
              </w:rPr>
              <w:tab/>
            </w:r>
            <w:r w:rsidRPr="00B032D7">
              <w:rPr>
                <w:rFonts w:ascii="Arial" w:hAnsi="Arial" w:cs="Arial"/>
                <w:spacing w:val="-3"/>
                <w:sz w:val="20"/>
                <w:szCs w:val="20"/>
              </w:rPr>
              <w:tab/>
            </w:r>
            <w:r w:rsidRPr="00B032D7">
              <w:rPr>
                <w:rFonts w:ascii="Arial" w:hAnsi="Arial" w:cs="Arial"/>
                <w:spacing w:val="-3"/>
                <w:sz w:val="20"/>
                <w:szCs w:val="20"/>
              </w:rPr>
              <w:tab/>
            </w:r>
            <w:r w:rsidRPr="00B032D7">
              <w:rPr>
                <w:rFonts w:ascii="Arial" w:hAnsi="Arial" w:cs="Arial"/>
                <w:spacing w:val="-3"/>
                <w:sz w:val="20"/>
                <w:szCs w:val="20"/>
              </w:rPr>
              <w:tab/>
            </w:r>
            <w:r w:rsidRPr="00B032D7">
              <w:rPr>
                <w:rFonts w:ascii="Arial" w:hAnsi="Arial" w:cs="Arial"/>
                <w:spacing w:val="-3"/>
                <w:sz w:val="20"/>
                <w:szCs w:val="20"/>
              </w:rPr>
              <w:sym w:font="Symbol" w:char="F0B7"/>
            </w:r>
            <w:r w:rsidRPr="00B032D7">
              <w:rPr>
                <w:rFonts w:ascii="Arial" w:hAnsi="Arial" w:cs="Arial"/>
                <w:spacing w:val="-3"/>
                <w:sz w:val="20"/>
                <w:szCs w:val="20"/>
              </w:rPr>
              <w:tab/>
              <w:t>identifies those measures which need to be taken as a consequence of or in order to facilitate the S</w:t>
            </w:r>
            <w:r w:rsidRPr="00B032D7">
              <w:rPr>
                <w:rFonts w:ascii="Arial" w:hAnsi="Arial" w:cs="Arial"/>
                <w:i/>
                <w:spacing w:val="-3"/>
                <w:sz w:val="20"/>
                <w:szCs w:val="20"/>
              </w:rPr>
              <w:t>ervice</w:t>
            </w:r>
            <w:r w:rsidRPr="00B032D7">
              <w:rPr>
                <w:rFonts w:ascii="Arial" w:hAnsi="Arial" w:cs="Arial"/>
                <w:spacing w:val="-3"/>
                <w:sz w:val="20"/>
                <w:szCs w:val="20"/>
              </w:rPr>
              <w:t xml:space="preserve"> with any Statutory Undertaker;</w:t>
            </w:r>
          </w:p>
          <w:p w14:paraId="2E5B7229" w14:textId="77777777" w:rsidR="009C2BFF" w:rsidRPr="00B032D7" w:rsidRDefault="009C2BFF" w:rsidP="00B032D7">
            <w:pPr>
              <w:tabs>
                <w:tab w:val="left" w:pos="0"/>
              </w:tabs>
              <w:suppressAutoHyphens/>
              <w:jc w:val="both"/>
              <w:rPr>
                <w:rFonts w:ascii="Arial" w:hAnsi="Arial" w:cs="Arial"/>
                <w:spacing w:val="-3"/>
                <w:sz w:val="20"/>
                <w:szCs w:val="20"/>
              </w:rPr>
            </w:pPr>
          </w:p>
          <w:p w14:paraId="05376571" w14:textId="77777777" w:rsidR="009C2BFF" w:rsidRPr="00B032D7" w:rsidRDefault="009C2BFF" w:rsidP="00B032D7">
            <w:pPr>
              <w:tabs>
                <w:tab w:val="left" w:pos="0"/>
                <w:tab w:val="left" w:pos="720"/>
                <w:tab w:val="left" w:pos="997"/>
                <w:tab w:val="left" w:pos="1440"/>
              </w:tabs>
              <w:suppressAutoHyphens/>
              <w:ind w:left="2127" w:hanging="2159"/>
              <w:jc w:val="both"/>
              <w:rPr>
                <w:rFonts w:ascii="Arial" w:hAnsi="Arial" w:cs="Arial"/>
                <w:spacing w:val="-3"/>
                <w:sz w:val="20"/>
                <w:szCs w:val="20"/>
              </w:rPr>
            </w:pPr>
            <w:r w:rsidRPr="00B032D7">
              <w:rPr>
                <w:rFonts w:ascii="Arial" w:hAnsi="Arial" w:cs="Arial"/>
                <w:spacing w:val="-3"/>
                <w:sz w:val="20"/>
                <w:szCs w:val="20"/>
              </w:rPr>
              <w:tab/>
            </w:r>
            <w:r w:rsidRPr="00B032D7">
              <w:rPr>
                <w:rFonts w:ascii="Arial" w:hAnsi="Arial" w:cs="Arial"/>
                <w:spacing w:val="-3"/>
                <w:sz w:val="20"/>
                <w:szCs w:val="20"/>
              </w:rPr>
              <w:tab/>
            </w:r>
            <w:r w:rsidRPr="00B032D7">
              <w:rPr>
                <w:rFonts w:ascii="Arial" w:hAnsi="Arial" w:cs="Arial"/>
                <w:spacing w:val="-3"/>
                <w:sz w:val="20"/>
                <w:szCs w:val="20"/>
              </w:rPr>
              <w:tab/>
              <w:t xml:space="preserve"> </w:t>
            </w:r>
            <w:r w:rsidRPr="00B032D7">
              <w:rPr>
                <w:rFonts w:ascii="Arial" w:hAnsi="Arial" w:cs="Arial"/>
                <w:spacing w:val="-3"/>
                <w:sz w:val="20"/>
                <w:szCs w:val="20"/>
              </w:rPr>
              <w:tab/>
            </w:r>
            <w:r w:rsidRPr="00B032D7">
              <w:rPr>
                <w:rFonts w:ascii="Arial" w:hAnsi="Arial" w:cs="Arial"/>
                <w:spacing w:val="-3"/>
                <w:sz w:val="20"/>
                <w:szCs w:val="20"/>
              </w:rPr>
              <w:sym w:font="Symbol" w:char="F0B7"/>
            </w:r>
            <w:r w:rsidRPr="00B032D7">
              <w:rPr>
                <w:rFonts w:ascii="Arial" w:hAnsi="Arial" w:cs="Arial"/>
                <w:spacing w:val="-3"/>
                <w:sz w:val="20"/>
                <w:szCs w:val="20"/>
              </w:rPr>
              <w:tab/>
              <w:t>settles a specification for the measures which need to be taken and determines by whom those measures are to be taken with the Statutory Undertaker;</w:t>
            </w:r>
          </w:p>
          <w:p w14:paraId="393B4BA9" w14:textId="77777777" w:rsidR="009C2BFF" w:rsidRPr="00B032D7" w:rsidRDefault="009C2BFF" w:rsidP="00B032D7">
            <w:pPr>
              <w:tabs>
                <w:tab w:val="left" w:pos="0"/>
              </w:tabs>
              <w:suppressAutoHyphens/>
              <w:jc w:val="both"/>
              <w:rPr>
                <w:rFonts w:ascii="Arial" w:hAnsi="Arial" w:cs="Arial"/>
                <w:spacing w:val="-3"/>
                <w:sz w:val="20"/>
                <w:szCs w:val="20"/>
              </w:rPr>
            </w:pPr>
          </w:p>
          <w:p w14:paraId="32D2614C" w14:textId="77777777" w:rsidR="009C2BFF" w:rsidRPr="00B032D7" w:rsidRDefault="009C2BFF" w:rsidP="00B032D7">
            <w:pPr>
              <w:tabs>
                <w:tab w:val="left" w:pos="0"/>
                <w:tab w:val="left" w:pos="720"/>
                <w:tab w:val="left" w:pos="1440"/>
              </w:tabs>
              <w:suppressAutoHyphens/>
              <w:ind w:left="2160" w:hanging="1743"/>
              <w:jc w:val="both"/>
              <w:rPr>
                <w:rFonts w:ascii="Arial" w:hAnsi="Arial" w:cs="Arial"/>
                <w:spacing w:val="-3"/>
                <w:sz w:val="20"/>
                <w:szCs w:val="20"/>
              </w:rPr>
            </w:pPr>
            <w:r w:rsidRPr="00B032D7">
              <w:rPr>
                <w:rFonts w:ascii="Arial" w:hAnsi="Arial" w:cs="Arial"/>
                <w:spacing w:val="-3"/>
                <w:sz w:val="20"/>
                <w:szCs w:val="20"/>
              </w:rPr>
              <w:tab/>
            </w:r>
            <w:r w:rsidRPr="00B032D7">
              <w:rPr>
                <w:rFonts w:ascii="Arial" w:hAnsi="Arial" w:cs="Arial"/>
                <w:spacing w:val="-3"/>
                <w:sz w:val="20"/>
                <w:szCs w:val="20"/>
              </w:rPr>
              <w:tab/>
            </w:r>
            <w:r w:rsidRPr="00B032D7">
              <w:rPr>
                <w:rFonts w:ascii="Arial" w:hAnsi="Arial" w:cs="Arial"/>
                <w:spacing w:val="-3"/>
                <w:sz w:val="20"/>
                <w:szCs w:val="20"/>
              </w:rPr>
              <w:sym w:font="Symbol" w:char="F0B7"/>
            </w:r>
            <w:r w:rsidRPr="00B032D7">
              <w:rPr>
                <w:rFonts w:ascii="Arial" w:hAnsi="Arial" w:cs="Arial"/>
                <w:spacing w:val="-3"/>
                <w:sz w:val="20"/>
                <w:szCs w:val="20"/>
              </w:rPr>
              <w:tab/>
              <w:t xml:space="preserve">co-ordinates the taking of those measures and the </w:t>
            </w:r>
            <w:r w:rsidRPr="00B032D7">
              <w:rPr>
                <w:rFonts w:ascii="Arial" w:hAnsi="Arial" w:cs="Arial"/>
                <w:spacing w:val="-3"/>
                <w:sz w:val="20"/>
                <w:szCs w:val="20"/>
              </w:rPr>
              <w:lastRenderedPageBreak/>
              <w:t>execution of the S</w:t>
            </w:r>
            <w:r w:rsidRPr="00B032D7">
              <w:rPr>
                <w:rFonts w:ascii="Arial" w:hAnsi="Arial" w:cs="Arial"/>
                <w:i/>
                <w:spacing w:val="-3"/>
                <w:sz w:val="20"/>
                <w:szCs w:val="20"/>
              </w:rPr>
              <w:t xml:space="preserve">ervice </w:t>
            </w:r>
            <w:r w:rsidRPr="00B032D7">
              <w:rPr>
                <w:rFonts w:ascii="Arial" w:hAnsi="Arial" w:cs="Arial"/>
                <w:spacing w:val="-3"/>
                <w:sz w:val="20"/>
                <w:szCs w:val="20"/>
              </w:rPr>
              <w:t xml:space="preserve">with the Statutory Undertaker; </w:t>
            </w:r>
          </w:p>
          <w:p w14:paraId="4BEB5E5A"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p>
          <w:p w14:paraId="1F8F6FF3"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spacing w:val="-3"/>
                <w:sz w:val="20"/>
                <w:szCs w:val="20"/>
              </w:rPr>
              <w:tab/>
            </w:r>
            <w:r w:rsidRPr="00B032D7">
              <w:rPr>
                <w:rFonts w:ascii="Arial" w:hAnsi="Arial" w:cs="Arial"/>
                <w:spacing w:val="-3"/>
                <w:sz w:val="20"/>
                <w:szCs w:val="20"/>
              </w:rPr>
              <w:tab/>
              <w:t xml:space="preserve">and the </w:t>
            </w:r>
            <w:r w:rsidRPr="00B032D7">
              <w:rPr>
                <w:rFonts w:ascii="Arial" w:hAnsi="Arial" w:cs="Arial"/>
                <w:i/>
                <w:spacing w:val="-3"/>
                <w:sz w:val="20"/>
                <w:szCs w:val="20"/>
              </w:rPr>
              <w:t>Employer</w:t>
            </w:r>
            <w:r w:rsidRPr="00B032D7">
              <w:rPr>
                <w:rFonts w:ascii="Arial" w:hAnsi="Arial" w:cs="Arial"/>
                <w:spacing w:val="-3"/>
                <w:sz w:val="20"/>
                <w:szCs w:val="20"/>
              </w:rPr>
              <w:t xml:space="preserve"> as the </w:t>
            </w:r>
            <w:r w:rsidRPr="00B032D7">
              <w:rPr>
                <w:rFonts w:ascii="Arial" w:hAnsi="Arial" w:cs="Arial"/>
                <w:i/>
                <w:spacing w:val="-3"/>
                <w:sz w:val="20"/>
                <w:szCs w:val="20"/>
              </w:rPr>
              <w:t>Contractor's</w:t>
            </w:r>
            <w:r w:rsidRPr="00B032D7">
              <w:rPr>
                <w:rFonts w:ascii="Arial" w:hAnsi="Arial" w:cs="Arial"/>
                <w:spacing w:val="-3"/>
                <w:sz w:val="20"/>
                <w:szCs w:val="20"/>
              </w:rPr>
              <w:t xml:space="preserve"> principal shall, subject to Clause Z6.2, pay the Statutory Undertaker's allowable costs in respect of these measures.</w:t>
            </w:r>
          </w:p>
          <w:p w14:paraId="5CC67B2B"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p>
          <w:p w14:paraId="456FFBCF"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spacing w:val="-3"/>
                <w:sz w:val="20"/>
                <w:szCs w:val="20"/>
              </w:rPr>
              <w:t xml:space="preserve">             </w:t>
            </w:r>
            <w:r w:rsidRPr="00B032D7">
              <w:rPr>
                <w:rFonts w:ascii="Arial" w:hAnsi="Arial" w:cs="Arial"/>
                <w:b/>
                <w:spacing w:val="-3"/>
                <w:sz w:val="20"/>
                <w:szCs w:val="20"/>
              </w:rPr>
              <w:t>Z6.2</w:t>
            </w:r>
            <w:r w:rsidRPr="00B032D7">
              <w:rPr>
                <w:rFonts w:ascii="Arial" w:hAnsi="Arial" w:cs="Arial"/>
                <w:spacing w:val="-3"/>
                <w:sz w:val="20"/>
                <w:szCs w:val="20"/>
              </w:rPr>
              <w:tab/>
              <w:t>The Contractor</w:t>
            </w:r>
          </w:p>
          <w:p w14:paraId="741C1035" w14:textId="77777777" w:rsidR="009C2BFF" w:rsidRPr="00B032D7" w:rsidRDefault="009C2BFF" w:rsidP="00B032D7">
            <w:pPr>
              <w:tabs>
                <w:tab w:val="left" w:pos="0"/>
              </w:tabs>
              <w:suppressAutoHyphens/>
              <w:jc w:val="both"/>
              <w:rPr>
                <w:rFonts w:ascii="Arial" w:hAnsi="Arial" w:cs="Arial"/>
                <w:spacing w:val="-3"/>
                <w:sz w:val="20"/>
                <w:szCs w:val="20"/>
              </w:rPr>
            </w:pPr>
          </w:p>
          <w:p w14:paraId="73A6C38D" w14:textId="77777777" w:rsidR="009C2BFF" w:rsidRPr="00B032D7" w:rsidRDefault="009C2BFF" w:rsidP="00B032D7">
            <w:pPr>
              <w:tabs>
                <w:tab w:val="left" w:pos="0"/>
                <w:tab w:val="left" w:pos="720"/>
                <w:tab w:val="left" w:pos="1440"/>
              </w:tabs>
              <w:suppressAutoHyphens/>
              <w:ind w:left="2160" w:hanging="2160"/>
              <w:jc w:val="both"/>
              <w:rPr>
                <w:rFonts w:ascii="Arial" w:hAnsi="Arial" w:cs="Arial"/>
                <w:spacing w:val="-3"/>
                <w:sz w:val="20"/>
                <w:szCs w:val="20"/>
              </w:rPr>
            </w:pPr>
            <w:r w:rsidRPr="00B032D7">
              <w:rPr>
                <w:rFonts w:ascii="Arial" w:hAnsi="Arial" w:cs="Arial"/>
                <w:spacing w:val="-3"/>
                <w:sz w:val="20"/>
                <w:szCs w:val="20"/>
              </w:rPr>
              <w:tab/>
            </w:r>
            <w:r w:rsidRPr="00B032D7">
              <w:rPr>
                <w:rFonts w:ascii="Arial" w:hAnsi="Arial" w:cs="Arial"/>
                <w:spacing w:val="-3"/>
                <w:sz w:val="20"/>
                <w:szCs w:val="20"/>
              </w:rPr>
              <w:tab/>
            </w:r>
            <w:r w:rsidRPr="00B032D7">
              <w:rPr>
                <w:rFonts w:ascii="Arial" w:hAnsi="Arial" w:cs="Arial"/>
                <w:spacing w:val="-3"/>
                <w:sz w:val="20"/>
                <w:szCs w:val="20"/>
              </w:rPr>
              <w:sym w:font="Symbol" w:char="F0B7"/>
            </w:r>
            <w:r w:rsidRPr="00B032D7">
              <w:rPr>
                <w:rFonts w:ascii="Arial" w:hAnsi="Arial" w:cs="Arial"/>
                <w:spacing w:val="-3"/>
                <w:sz w:val="20"/>
                <w:szCs w:val="20"/>
              </w:rPr>
              <w:tab/>
              <w:t xml:space="preserve">is responsible (at no cost to the </w:t>
            </w:r>
            <w:r w:rsidRPr="00B032D7">
              <w:rPr>
                <w:rFonts w:ascii="Arial" w:hAnsi="Arial" w:cs="Arial"/>
                <w:i/>
                <w:spacing w:val="-3"/>
                <w:sz w:val="20"/>
                <w:szCs w:val="20"/>
              </w:rPr>
              <w:t>Employer</w:t>
            </w:r>
            <w:r w:rsidRPr="00B032D7">
              <w:rPr>
                <w:rFonts w:ascii="Arial" w:hAnsi="Arial" w:cs="Arial"/>
                <w:spacing w:val="-3"/>
                <w:sz w:val="20"/>
                <w:szCs w:val="20"/>
              </w:rPr>
              <w:t>) for ensuring the Statutory Undertaker's compliance with any agreement or arrangement entered into under Clause Z6.1;</w:t>
            </w:r>
          </w:p>
          <w:p w14:paraId="5FA8F3A1" w14:textId="77777777" w:rsidR="009C2BFF" w:rsidRPr="00B032D7" w:rsidRDefault="009C2BFF" w:rsidP="00B032D7">
            <w:pPr>
              <w:tabs>
                <w:tab w:val="left" w:pos="0"/>
                <w:tab w:val="left" w:pos="720"/>
                <w:tab w:val="left" w:pos="1440"/>
              </w:tabs>
              <w:suppressAutoHyphens/>
              <w:ind w:left="2160" w:hanging="2160"/>
              <w:jc w:val="both"/>
              <w:rPr>
                <w:rFonts w:ascii="Arial" w:hAnsi="Arial" w:cs="Arial"/>
                <w:spacing w:val="-3"/>
                <w:sz w:val="20"/>
                <w:szCs w:val="20"/>
              </w:rPr>
            </w:pPr>
          </w:p>
          <w:p w14:paraId="6F97479E"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b/>
                <w:spacing w:val="-3"/>
                <w:sz w:val="20"/>
                <w:szCs w:val="20"/>
              </w:rPr>
              <w:t xml:space="preserve">            Z6.3</w:t>
            </w:r>
            <w:r w:rsidRPr="00B032D7">
              <w:rPr>
                <w:rFonts w:ascii="Arial" w:hAnsi="Arial" w:cs="Arial"/>
                <w:spacing w:val="-3"/>
                <w:sz w:val="20"/>
                <w:szCs w:val="20"/>
              </w:rPr>
              <w:tab/>
              <w:t xml:space="preserve">The </w:t>
            </w:r>
            <w:r w:rsidRPr="00B032D7">
              <w:rPr>
                <w:rFonts w:ascii="Arial" w:hAnsi="Arial" w:cs="Arial"/>
                <w:i/>
                <w:spacing w:val="-3"/>
                <w:sz w:val="20"/>
                <w:szCs w:val="20"/>
              </w:rPr>
              <w:t>Contractor</w:t>
            </w:r>
            <w:r w:rsidRPr="00B032D7">
              <w:rPr>
                <w:rFonts w:ascii="Arial" w:hAnsi="Arial" w:cs="Arial"/>
                <w:spacing w:val="-3"/>
                <w:sz w:val="20"/>
                <w:szCs w:val="20"/>
              </w:rPr>
              <w:t xml:space="preserve"> allows in the Plan any notice period required by a Statutory Undertaker in relation to any matter which is the subject of Clause Z6.1 and for all periods required in the taking of measures which are the subject of Clause Z6.1.</w:t>
            </w:r>
          </w:p>
          <w:p w14:paraId="19A37A54" w14:textId="77777777" w:rsidR="009C2BFF" w:rsidRPr="00B032D7" w:rsidRDefault="009C2BFF" w:rsidP="00B032D7">
            <w:pPr>
              <w:tabs>
                <w:tab w:val="left" w:pos="0"/>
              </w:tabs>
              <w:suppressAutoHyphens/>
              <w:jc w:val="both"/>
              <w:rPr>
                <w:rFonts w:ascii="Arial" w:hAnsi="Arial" w:cs="Arial"/>
                <w:b/>
                <w:spacing w:val="-3"/>
                <w:sz w:val="20"/>
                <w:szCs w:val="20"/>
              </w:rPr>
            </w:pPr>
          </w:p>
        </w:tc>
      </w:tr>
      <w:tr w:rsidR="009C2BFF" w:rsidRPr="00C16CC9" w14:paraId="01F86D48" w14:textId="77777777" w:rsidTr="00B032D7">
        <w:trPr>
          <w:trHeight w:val="1701"/>
        </w:trPr>
        <w:tc>
          <w:tcPr>
            <w:tcW w:w="7370" w:type="dxa"/>
            <w:tcBorders>
              <w:top w:val="single" w:sz="4" w:space="0" w:color="auto"/>
              <w:left w:val="single" w:sz="4" w:space="0" w:color="auto"/>
              <w:bottom w:val="single" w:sz="4" w:space="0" w:color="auto"/>
              <w:right w:val="single" w:sz="4" w:space="0" w:color="auto"/>
            </w:tcBorders>
          </w:tcPr>
          <w:p w14:paraId="0C773305" w14:textId="77777777" w:rsidR="009C2BFF" w:rsidRPr="00B032D7" w:rsidRDefault="009C2BFF" w:rsidP="00B032D7">
            <w:pPr>
              <w:tabs>
                <w:tab w:val="left" w:pos="0"/>
              </w:tabs>
              <w:suppressAutoHyphens/>
              <w:ind w:left="720" w:hanging="720"/>
              <w:jc w:val="both"/>
              <w:outlineLvl w:val="0"/>
              <w:rPr>
                <w:rFonts w:ascii="Arial" w:hAnsi="Arial" w:cs="Arial"/>
                <w:b/>
                <w:spacing w:val="-3"/>
                <w:sz w:val="20"/>
                <w:szCs w:val="20"/>
              </w:rPr>
            </w:pPr>
          </w:p>
          <w:p w14:paraId="53ECEF0D" w14:textId="77777777" w:rsidR="009C2BFF" w:rsidRPr="00B032D7" w:rsidRDefault="009C2BFF" w:rsidP="00B032D7">
            <w:pPr>
              <w:tabs>
                <w:tab w:val="left" w:pos="0"/>
              </w:tabs>
              <w:suppressAutoHyphens/>
              <w:ind w:left="720" w:hanging="720"/>
              <w:jc w:val="both"/>
              <w:outlineLvl w:val="0"/>
              <w:rPr>
                <w:rFonts w:ascii="Arial" w:hAnsi="Arial" w:cs="Arial"/>
                <w:b/>
                <w:spacing w:val="-3"/>
                <w:sz w:val="20"/>
                <w:szCs w:val="20"/>
              </w:rPr>
            </w:pPr>
            <w:r w:rsidRPr="00B032D7">
              <w:rPr>
                <w:rFonts w:ascii="Arial" w:hAnsi="Arial" w:cs="Arial"/>
                <w:b/>
                <w:spacing w:val="-3"/>
                <w:sz w:val="20"/>
                <w:szCs w:val="20"/>
              </w:rPr>
              <w:t>Z7 Named key personnel</w:t>
            </w:r>
          </w:p>
          <w:p w14:paraId="439BB451" w14:textId="77777777" w:rsidR="009C2BFF" w:rsidRPr="00B032D7" w:rsidRDefault="009C2BFF" w:rsidP="00B032D7">
            <w:pPr>
              <w:tabs>
                <w:tab w:val="left" w:pos="0"/>
              </w:tabs>
              <w:suppressAutoHyphens/>
              <w:jc w:val="both"/>
              <w:rPr>
                <w:rFonts w:ascii="Arial" w:hAnsi="Arial" w:cs="Arial"/>
                <w:spacing w:val="-3"/>
                <w:sz w:val="20"/>
                <w:szCs w:val="20"/>
              </w:rPr>
            </w:pPr>
          </w:p>
          <w:p w14:paraId="47616529" w14:textId="77777777" w:rsidR="009C2BFF" w:rsidRPr="00B032D7" w:rsidRDefault="009C2BFF" w:rsidP="00B032D7">
            <w:pPr>
              <w:tabs>
                <w:tab w:val="left" w:pos="0"/>
                <w:tab w:val="left" w:pos="720"/>
              </w:tabs>
              <w:suppressAutoHyphens/>
              <w:ind w:left="1440" w:hanging="1440"/>
              <w:jc w:val="both"/>
              <w:rPr>
                <w:rFonts w:ascii="Arial" w:hAnsi="Arial" w:cs="Arial"/>
                <w:b/>
                <w:spacing w:val="-3"/>
                <w:sz w:val="20"/>
                <w:szCs w:val="20"/>
              </w:rPr>
            </w:pPr>
            <w:r w:rsidRPr="00B032D7">
              <w:rPr>
                <w:rFonts w:ascii="Arial" w:hAnsi="Arial" w:cs="Arial"/>
                <w:spacing w:val="-3"/>
                <w:sz w:val="20"/>
                <w:szCs w:val="20"/>
              </w:rPr>
              <w:tab/>
            </w:r>
          </w:p>
          <w:p w14:paraId="7E72B8A6" w14:textId="77777777" w:rsidR="009C2BFF" w:rsidRPr="00B032D7" w:rsidRDefault="009C2BFF" w:rsidP="00B032D7">
            <w:pPr>
              <w:tabs>
                <w:tab w:val="left" w:pos="0"/>
                <w:tab w:val="left" w:pos="720"/>
              </w:tabs>
              <w:suppressAutoHyphens/>
              <w:ind w:left="1440" w:hanging="742"/>
              <w:jc w:val="both"/>
              <w:rPr>
                <w:rFonts w:ascii="Arial" w:hAnsi="Arial" w:cs="Arial"/>
                <w:spacing w:val="-3"/>
                <w:sz w:val="20"/>
                <w:szCs w:val="20"/>
              </w:rPr>
            </w:pPr>
            <w:r w:rsidRPr="00B032D7">
              <w:rPr>
                <w:rFonts w:ascii="Arial" w:hAnsi="Arial" w:cs="Arial"/>
                <w:b/>
                <w:spacing w:val="-3"/>
                <w:sz w:val="20"/>
                <w:szCs w:val="20"/>
              </w:rPr>
              <w:t>Z7.1</w:t>
            </w:r>
            <w:r w:rsidRPr="00B032D7">
              <w:rPr>
                <w:rFonts w:ascii="Arial" w:hAnsi="Arial" w:cs="Arial"/>
                <w:spacing w:val="-3"/>
                <w:sz w:val="20"/>
                <w:szCs w:val="20"/>
              </w:rPr>
              <w:tab/>
              <w:t>Acceptance by the</w:t>
            </w:r>
            <w:r w:rsidRPr="00B032D7">
              <w:rPr>
                <w:rFonts w:ascii="Arial" w:hAnsi="Arial" w:cs="Arial"/>
                <w:i/>
                <w:spacing w:val="-3"/>
                <w:sz w:val="20"/>
                <w:szCs w:val="20"/>
              </w:rPr>
              <w:t xml:space="preserve"> Employer</w:t>
            </w:r>
            <w:r w:rsidRPr="00B032D7">
              <w:rPr>
                <w:rFonts w:ascii="Arial" w:hAnsi="Arial" w:cs="Arial"/>
                <w:spacing w:val="-3"/>
                <w:sz w:val="20"/>
                <w:szCs w:val="20"/>
              </w:rPr>
              <w:t xml:space="preserve"> of key persons stated in Contract Data Part Two does not constitute acceptance that such individuals are suitable for the roles assigned to them or serve to relieve the </w:t>
            </w:r>
            <w:r w:rsidRPr="00B032D7">
              <w:rPr>
                <w:rFonts w:ascii="Arial" w:hAnsi="Arial" w:cs="Arial"/>
                <w:i/>
                <w:spacing w:val="-3"/>
                <w:sz w:val="20"/>
                <w:szCs w:val="20"/>
              </w:rPr>
              <w:t>Contractor</w:t>
            </w:r>
            <w:r w:rsidRPr="00B032D7">
              <w:rPr>
                <w:rFonts w:ascii="Arial" w:hAnsi="Arial" w:cs="Arial"/>
                <w:spacing w:val="-3"/>
                <w:sz w:val="20"/>
                <w:szCs w:val="20"/>
              </w:rPr>
              <w:t xml:space="preserve"> of his duties or obligations under the contract.</w:t>
            </w:r>
          </w:p>
          <w:p w14:paraId="1222A195" w14:textId="77777777" w:rsidR="009C2BFF" w:rsidRPr="00B032D7" w:rsidRDefault="009C2BFF" w:rsidP="00B032D7">
            <w:pPr>
              <w:tabs>
                <w:tab w:val="left" w:pos="0"/>
              </w:tabs>
              <w:suppressAutoHyphens/>
              <w:jc w:val="both"/>
              <w:rPr>
                <w:rFonts w:ascii="Arial" w:hAnsi="Arial" w:cs="Arial"/>
                <w:spacing w:val="-3"/>
                <w:sz w:val="20"/>
                <w:szCs w:val="20"/>
              </w:rPr>
            </w:pPr>
          </w:p>
          <w:p w14:paraId="559D8C8C" w14:textId="77777777" w:rsidR="009C2BFF" w:rsidRPr="00B032D7" w:rsidRDefault="009C2BFF" w:rsidP="00B032D7">
            <w:pPr>
              <w:tabs>
                <w:tab w:val="left" w:pos="0"/>
              </w:tabs>
              <w:suppressAutoHyphens/>
              <w:ind w:left="1440" w:hanging="1418"/>
              <w:jc w:val="both"/>
              <w:rPr>
                <w:rFonts w:ascii="Arial" w:hAnsi="Arial" w:cs="Arial"/>
                <w:spacing w:val="-3"/>
                <w:sz w:val="20"/>
                <w:szCs w:val="20"/>
              </w:rPr>
            </w:pPr>
            <w:r w:rsidRPr="00B032D7">
              <w:rPr>
                <w:rFonts w:ascii="Arial" w:hAnsi="Arial" w:cs="Arial"/>
                <w:spacing w:val="-3"/>
                <w:sz w:val="20"/>
                <w:szCs w:val="20"/>
              </w:rPr>
              <w:t xml:space="preserve">             </w:t>
            </w:r>
            <w:r w:rsidRPr="00B032D7">
              <w:rPr>
                <w:rFonts w:ascii="Arial" w:hAnsi="Arial" w:cs="Arial"/>
                <w:b/>
                <w:spacing w:val="-3"/>
                <w:sz w:val="20"/>
                <w:szCs w:val="20"/>
              </w:rPr>
              <w:t>Z7.2</w:t>
            </w:r>
            <w:r w:rsidRPr="00B032D7">
              <w:rPr>
                <w:rFonts w:ascii="Arial" w:hAnsi="Arial" w:cs="Arial"/>
                <w:spacing w:val="-3"/>
                <w:sz w:val="20"/>
                <w:szCs w:val="20"/>
              </w:rPr>
              <w:tab/>
              <w:t xml:space="preserve">The </w:t>
            </w:r>
            <w:r w:rsidRPr="00B032D7">
              <w:rPr>
                <w:rFonts w:ascii="Arial" w:hAnsi="Arial" w:cs="Arial"/>
                <w:i/>
                <w:spacing w:val="-3"/>
                <w:sz w:val="20"/>
                <w:szCs w:val="20"/>
              </w:rPr>
              <w:t>Contractor's  Agent</w:t>
            </w:r>
            <w:r w:rsidRPr="00B032D7">
              <w:rPr>
                <w:rFonts w:ascii="Arial" w:hAnsi="Arial" w:cs="Arial"/>
                <w:spacing w:val="-3"/>
                <w:sz w:val="20"/>
                <w:szCs w:val="20"/>
              </w:rPr>
              <w:t xml:space="preserve"> means the person named in Contract Part Two being the most senior member of the </w:t>
            </w:r>
            <w:r w:rsidRPr="00B032D7">
              <w:rPr>
                <w:rFonts w:ascii="Arial" w:hAnsi="Arial" w:cs="Arial"/>
                <w:i/>
                <w:spacing w:val="-3"/>
                <w:sz w:val="20"/>
                <w:szCs w:val="20"/>
              </w:rPr>
              <w:t>Contractor's</w:t>
            </w:r>
            <w:r w:rsidRPr="00B032D7">
              <w:rPr>
                <w:rFonts w:ascii="Arial" w:hAnsi="Arial" w:cs="Arial"/>
                <w:spacing w:val="-3"/>
                <w:sz w:val="20"/>
                <w:szCs w:val="20"/>
              </w:rPr>
              <w:t xml:space="preserve"> professional personnel </w:t>
            </w:r>
          </w:p>
          <w:p w14:paraId="1825B246" w14:textId="77777777" w:rsidR="009C2BFF" w:rsidRPr="00B032D7" w:rsidRDefault="009C2BFF" w:rsidP="00B032D7">
            <w:pPr>
              <w:tabs>
                <w:tab w:val="left" w:pos="0"/>
              </w:tabs>
              <w:suppressAutoHyphens/>
              <w:jc w:val="both"/>
              <w:rPr>
                <w:rFonts w:ascii="Arial" w:hAnsi="Arial" w:cs="Arial"/>
                <w:spacing w:val="-3"/>
                <w:sz w:val="20"/>
                <w:szCs w:val="20"/>
              </w:rPr>
            </w:pPr>
          </w:p>
          <w:p w14:paraId="7934F1FB"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spacing w:val="-3"/>
                <w:sz w:val="20"/>
                <w:szCs w:val="20"/>
              </w:rPr>
              <w:tab/>
            </w:r>
            <w:r w:rsidRPr="00B032D7">
              <w:rPr>
                <w:rFonts w:ascii="Arial" w:hAnsi="Arial" w:cs="Arial"/>
                <w:b/>
                <w:spacing w:val="-3"/>
                <w:sz w:val="20"/>
                <w:szCs w:val="20"/>
              </w:rPr>
              <w:t>Z7.3</w:t>
            </w:r>
            <w:r w:rsidRPr="00B032D7">
              <w:rPr>
                <w:rFonts w:ascii="Arial" w:hAnsi="Arial" w:cs="Arial"/>
                <w:spacing w:val="-3"/>
                <w:sz w:val="20"/>
                <w:szCs w:val="20"/>
              </w:rPr>
              <w:tab/>
              <w:t xml:space="preserve">The </w:t>
            </w:r>
            <w:r w:rsidRPr="00B032D7">
              <w:rPr>
                <w:rFonts w:ascii="Arial" w:hAnsi="Arial" w:cs="Arial"/>
                <w:i/>
                <w:spacing w:val="-3"/>
                <w:sz w:val="20"/>
                <w:szCs w:val="20"/>
              </w:rPr>
              <w:t>Contractor's</w:t>
            </w:r>
            <w:r w:rsidRPr="00B032D7">
              <w:rPr>
                <w:rFonts w:ascii="Arial" w:hAnsi="Arial" w:cs="Arial"/>
                <w:spacing w:val="-3"/>
                <w:sz w:val="20"/>
                <w:szCs w:val="20"/>
              </w:rPr>
              <w:t xml:space="preserve"> </w:t>
            </w:r>
            <w:r w:rsidRPr="00B032D7">
              <w:rPr>
                <w:rFonts w:ascii="Arial" w:hAnsi="Arial" w:cs="Arial"/>
                <w:i/>
                <w:spacing w:val="-3"/>
                <w:sz w:val="20"/>
                <w:szCs w:val="20"/>
              </w:rPr>
              <w:t>Safety Officer</w:t>
            </w:r>
            <w:r w:rsidRPr="00B032D7">
              <w:rPr>
                <w:rFonts w:ascii="Arial" w:hAnsi="Arial" w:cs="Arial"/>
                <w:spacing w:val="-3"/>
                <w:sz w:val="20"/>
                <w:szCs w:val="20"/>
              </w:rPr>
              <w:t xml:space="preserve"> named in Contract Data Part Two is responsible for dealing with questions regarding the safety and protection against accidents of all staff and labour. This officer shall be qualified for this work and shall have the authority to issue instructions on behalf of the</w:t>
            </w:r>
            <w:r w:rsidRPr="00B032D7">
              <w:rPr>
                <w:rFonts w:ascii="Arial" w:hAnsi="Arial" w:cs="Arial"/>
                <w:i/>
                <w:spacing w:val="-3"/>
                <w:sz w:val="20"/>
                <w:szCs w:val="20"/>
              </w:rPr>
              <w:t xml:space="preserve"> Contractor</w:t>
            </w:r>
            <w:r w:rsidRPr="00B032D7">
              <w:rPr>
                <w:rFonts w:ascii="Arial" w:hAnsi="Arial" w:cs="Arial"/>
                <w:spacing w:val="-3"/>
                <w:sz w:val="20"/>
                <w:szCs w:val="20"/>
              </w:rPr>
              <w:t xml:space="preserve"> and shall implement protective measures to prevent accidents.</w:t>
            </w:r>
          </w:p>
          <w:p w14:paraId="7F34201E" w14:textId="77777777" w:rsidR="009C2BFF" w:rsidRPr="00B032D7" w:rsidRDefault="009C2BFF" w:rsidP="00B032D7">
            <w:pPr>
              <w:tabs>
                <w:tab w:val="left" w:pos="0"/>
              </w:tabs>
              <w:suppressAutoHyphens/>
              <w:jc w:val="both"/>
              <w:rPr>
                <w:rFonts w:ascii="Arial" w:hAnsi="Arial" w:cs="Arial"/>
                <w:spacing w:val="-3"/>
                <w:sz w:val="20"/>
                <w:szCs w:val="20"/>
              </w:rPr>
            </w:pPr>
          </w:p>
          <w:p w14:paraId="0DC11B82"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spacing w:val="-3"/>
                <w:sz w:val="20"/>
                <w:szCs w:val="20"/>
              </w:rPr>
              <w:tab/>
            </w:r>
            <w:r w:rsidRPr="00B032D7">
              <w:rPr>
                <w:rFonts w:ascii="Arial" w:hAnsi="Arial" w:cs="Arial"/>
                <w:b/>
                <w:spacing w:val="-3"/>
                <w:sz w:val="20"/>
                <w:szCs w:val="20"/>
              </w:rPr>
              <w:t>Z7.4</w:t>
            </w:r>
            <w:r w:rsidRPr="00B032D7">
              <w:rPr>
                <w:rFonts w:ascii="Arial" w:hAnsi="Arial" w:cs="Arial"/>
                <w:spacing w:val="-3"/>
                <w:sz w:val="20"/>
                <w:szCs w:val="20"/>
              </w:rPr>
              <w:tab/>
              <w:t xml:space="preserve">The </w:t>
            </w:r>
            <w:r w:rsidRPr="00B032D7">
              <w:rPr>
                <w:rFonts w:ascii="Arial" w:hAnsi="Arial" w:cs="Arial"/>
                <w:i/>
                <w:spacing w:val="-3"/>
                <w:sz w:val="20"/>
                <w:szCs w:val="20"/>
              </w:rPr>
              <w:t>Contractor's Quality Manager</w:t>
            </w:r>
            <w:r w:rsidRPr="00B032D7">
              <w:rPr>
                <w:rFonts w:ascii="Arial" w:hAnsi="Arial" w:cs="Arial"/>
                <w:spacing w:val="-3"/>
                <w:sz w:val="20"/>
                <w:szCs w:val="20"/>
              </w:rPr>
              <w:t xml:space="preserve"> named in Contract Data Part Two manages the </w:t>
            </w:r>
            <w:r w:rsidRPr="00B032D7">
              <w:rPr>
                <w:rFonts w:ascii="Arial" w:hAnsi="Arial" w:cs="Arial"/>
                <w:i/>
                <w:spacing w:val="-3"/>
                <w:sz w:val="20"/>
                <w:szCs w:val="20"/>
              </w:rPr>
              <w:t>Contractor's</w:t>
            </w:r>
            <w:r w:rsidRPr="00B032D7">
              <w:rPr>
                <w:rFonts w:ascii="Arial" w:hAnsi="Arial" w:cs="Arial"/>
                <w:spacing w:val="-3"/>
                <w:sz w:val="20"/>
                <w:szCs w:val="20"/>
              </w:rPr>
              <w:t xml:space="preserve"> obligations for managing quality and is the person to whom the </w:t>
            </w:r>
            <w:r w:rsidRPr="00B032D7">
              <w:rPr>
                <w:rFonts w:ascii="Arial" w:hAnsi="Arial" w:cs="Arial"/>
                <w:i/>
                <w:spacing w:val="-3"/>
                <w:sz w:val="20"/>
                <w:szCs w:val="20"/>
              </w:rPr>
              <w:t>Service Manager</w:t>
            </w:r>
            <w:r w:rsidRPr="00B032D7">
              <w:rPr>
                <w:rFonts w:ascii="Arial" w:hAnsi="Arial" w:cs="Arial"/>
                <w:spacing w:val="-3"/>
                <w:sz w:val="20"/>
                <w:szCs w:val="20"/>
              </w:rPr>
              <w:t xml:space="preserve"> may take any enquiries in relation to the performance of such obligations.</w:t>
            </w:r>
          </w:p>
          <w:p w14:paraId="44490066" w14:textId="77777777" w:rsidR="009C2BFF" w:rsidRPr="00B032D7" w:rsidRDefault="009C2BFF" w:rsidP="00B032D7">
            <w:pPr>
              <w:tabs>
                <w:tab w:val="left" w:pos="0"/>
              </w:tabs>
              <w:suppressAutoHyphens/>
              <w:jc w:val="both"/>
              <w:rPr>
                <w:rFonts w:ascii="Arial" w:hAnsi="Arial" w:cs="Arial"/>
                <w:spacing w:val="-3"/>
                <w:sz w:val="20"/>
                <w:szCs w:val="20"/>
              </w:rPr>
            </w:pPr>
          </w:p>
          <w:p w14:paraId="3FA12F68"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spacing w:val="-3"/>
                <w:sz w:val="20"/>
                <w:szCs w:val="20"/>
              </w:rPr>
              <w:tab/>
            </w:r>
            <w:r w:rsidRPr="00B032D7">
              <w:rPr>
                <w:rFonts w:ascii="Arial" w:hAnsi="Arial" w:cs="Arial"/>
                <w:b/>
                <w:spacing w:val="-3"/>
                <w:sz w:val="20"/>
                <w:szCs w:val="20"/>
              </w:rPr>
              <w:t>Z7.5</w:t>
            </w:r>
            <w:r w:rsidRPr="00B032D7">
              <w:rPr>
                <w:rFonts w:ascii="Arial" w:hAnsi="Arial" w:cs="Arial"/>
                <w:spacing w:val="-3"/>
                <w:sz w:val="20"/>
                <w:szCs w:val="20"/>
              </w:rPr>
              <w:tab/>
              <w:t xml:space="preserve">The </w:t>
            </w:r>
            <w:r w:rsidRPr="00B032D7">
              <w:rPr>
                <w:rFonts w:ascii="Arial" w:hAnsi="Arial" w:cs="Arial"/>
                <w:i/>
                <w:spacing w:val="-3"/>
                <w:sz w:val="20"/>
                <w:szCs w:val="20"/>
              </w:rPr>
              <w:t>Contractor's General Foreman</w:t>
            </w:r>
            <w:r w:rsidRPr="00B032D7">
              <w:rPr>
                <w:rFonts w:ascii="Arial" w:hAnsi="Arial" w:cs="Arial"/>
                <w:spacing w:val="-3"/>
                <w:sz w:val="20"/>
                <w:szCs w:val="20"/>
              </w:rPr>
              <w:t xml:space="preserve"> named in Contract Data Part Two is responsible for carrying out control and coordination as required by </w:t>
            </w:r>
            <w:r w:rsidRPr="00B032D7">
              <w:rPr>
                <w:rFonts w:ascii="Arial" w:hAnsi="Arial" w:cs="Arial"/>
                <w:sz w:val="20"/>
                <w:szCs w:val="20"/>
              </w:rPr>
              <w:t>Contractor's Agent</w:t>
            </w:r>
            <w:r w:rsidRPr="00B032D7">
              <w:rPr>
                <w:rFonts w:ascii="Arial" w:hAnsi="Arial" w:cs="Arial"/>
                <w:spacing w:val="-3"/>
                <w:sz w:val="20"/>
                <w:szCs w:val="20"/>
              </w:rPr>
              <w:t>.</w:t>
            </w:r>
          </w:p>
          <w:p w14:paraId="25A48745" w14:textId="77777777" w:rsidR="009C2BFF" w:rsidRPr="00B032D7" w:rsidRDefault="009C2BFF" w:rsidP="00B032D7">
            <w:pPr>
              <w:tabs>
                <w:tab w:val="left" w:pos="0"/>
              </w:tabs>
              <w:suppressAutoHyphens/>
              <w:jc w:val="both"/>
              <w:rPr>
                <w:rFonts w:ascii="Arial" w:hAnsi="Arial" w:cs="Arial"/>
                <w:spacing w:val="-3"/>
                <w:sz w:val="20"/>
                <w:szCs w:val="20"/>
              </w:rPr>
            </w:pPr>
          </w:p>
          <w:p w14:paraId="33E6176B"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spacing w:val="-3"/>
                <w:sz w:val="20"/>
                <w:szCs w:val="20"/>
              </w:rPr>
              <w:tab/>
            </w:r>
            <w:r w:rsidRPr="00B032D7">
              <w:rPr>
                <w:rFonts w:ascii="Arial" w:hAnsi="Arial" w:cs="Arial"/>
                <w:b/>
                <w:spacing w:val="-3"/>
                <w:sz w:val="20"/>
                <w:szCs w:val="20"/>
              </w:rPr>
              <w:t>Z7.6</w:t>
            </w:r>
            <w:r w:rsidRPr="00B032D7">
              <w:rPr>
                <w:rFonts w:ascii="Arial" w:hAnsi="Arial" w:cs="Arial"/>
                <w:spacing w:val="-3"/>
                <w:sz w:val="20"/>
                <w:szCs w:val="20"/>
              </w:rPr>
              <w:tab/>
              <w:t xml:space="preserve">The </w:t>
            </w:r>
            <w:r w:rsidRPr="00B032D7">
              <w:rPr>
                <w:rFonts w:ascii="Arial" w:hAnsi="Arial" w:cs="Arial"/>
                <w:i/>
                <w:spacing w:val="-3"/>
                <w:sz w:val="20"/>
                <w:szCs w:val="20"/>
              </w:rPr>
              <w:t>Contractor's Traffic Safety and Control Officer</w:t>
            </w:r>
            <w:r w:rsidRPr="00B032D7">
              <w:rPr>
                <w:rFonts w:ascii="Arial" w:hAnsi="Arial" w:cs="Arial"/>
                <w:spacing w:val="-3"/>
                <w:sz w:val="20"/>
                <w:szCs w:val="20"/>
              </w:rPr>
              <w:t xml:space="preserve"> named in Contract Data Part Two is responsible for traffic safety and management.</w:t>
            </w:r>
          </w:p>
          <w:p w14:paraId="1D1D23F0" w14:textId="77777777" w:rsidR="009C2BFF" w:rsidRPr="00B032D7" w:rsidRDefault="009C2BFF" w:rsidP="00B032D7">
            <w:pPr>
              <w:tabs>
                <w:tab w:val="left" w:pos="0"/>
              </w:tabs>
              <w:suppressAutoHyphens/>
              <w:ind w:left="720" w:hanging="720"/>
              <w:jc w:val="both"/>
              <w:outlineLvl w:val="0"/>
              <w:rPr>
                <w:rFonts w:ascii="Arial" w:hAnsi="Arial" w:cs="Arial"/>
                <w:spacing w:val="-3"/>
                <w:sz w:val="20"/>
                <w:szCs w:val="20"/>
              </w:rPr>
            </w:pPr>
          </w:p>
        </w:tc>
      </w:tr>
      <w:tr w:rsidR="009C2BFF" w:rsidRPr="00C16CC9" w14:paraId="5BD53809" w14:textId="77777777" w:rsidTr="00B032D7">
        <w:trPr>
          <w:trHeight w:val="1894"/>
        </w:trPr>
        <w:tc>
          <w:tcPr>
            <w:tcW w:w="7370" w:type="dxa"/>
            <w:tcBorders>
              <w:top w:val="single" w:sz="4" w:space="0" w:color="auto"/>
              <w:left w:val="single" w:sz="4" w:space="0" w:color="auto"/>
              <w:bottom w:val="single" w:sz="4" w:space="0" w:color="auto"/>
              <w:right w:val="single" w:sz="4" w:space="0" w:color="auto"/>
            </w:tcBorders>
          </w:tcPr>
          <w:p w14:paraId="32851463" w14:textId="77777777" w:rsidR="009C2BFF" w:rsidRPr="00B032D7" w:rsidRDefault="009C2BFF" w:rsidP="00B032D7">
            <w:pPr>
              <w:tabs>
                <w:tab w:val="left" w:pos="0"/>
              </w:tabs>
              <w:suppressAutoHyphens/>
              <w:jc w:val="both"/>
              <w:outlineLvl w:val="0"/>
              <w:rPr>
                <w:rFonts w:ascii="Arial" w:hAnsi="Arial" w:cs="Arial"/>
                <w:b/>
                <w:spacing w:val="-3"/>
                <w:sz w:val="20"/>
                <w:szCs w:val="20"/>
              </w:rPr>
            </w:pPr>
          </w:p>
          <w:p w14:paraId="366BDA68" w14:textId="77777777" w:rsidR="009C2BFF" w:rsidRPr="00B032D7" w:rsidRDefault="009C2BFF" w:rsidP="00B032D7">
            <w:pPr>
              <w:tabs>
                <w:tab w:val="left" w:pos="0"/>
              </w:tabs>
              <w:suppressAutoHyphens/>
              <w:jc w:val="both"/>
              <w:outlineLvl w:val="0"/>
              <w:rPr>
                <w:rFonts w:ascii="Arial" w:hAnsi="Arial" w:cs="Arial"/>
                <w:spacing w:val="-3"/>
                <w:sz w:val="20"/>
                <w:szCs w:val="20"/>
              </w:rPr>
            </w:pPr>
            <w:r w:rsidRPr="00B032D7">
              <w:rPr>
                <w:rFonts w:ascii="Arial" w:hAnsi="Arial" w:cs="Arial"/>
                <w:b/>
                <w:spacing w:val="-3"/>
                <w:sz w:val="20"/>
                <w:szCs w:val="20"/>
              </w:rPr>
              <w:t>Z8 Recovery of Sums Due from Contractor</w:t>
            </w:r>
          </w:p>
          <w:p w14:paraId="62A69A5A" w14:textId="77777777" w:rsidR="009C2BFF" w:rsidRPr="00B032D7" w:rsidRDefault="009C2BFF" w:rsidP="00B032D7">
            <w:pPr>
              <w:tabs>
                <w:tab w:val="left" w:pos="0"/>
              </w:tabs>
              <w:suppressAutoHyphens/>
              <w:jc w:val="both"/>
              <w:rPr>
                <w:rFonts w:ascii="Arial" w:hAnsi="Arial" w:cs="Arial"/>
                <w:spacing w:val="-3"/>
                <w:sz w:val="20"/>
                <w:szCs w:val="20"/>
              </w:rPr>
            </w:pPr>
          </w:p>
          <w:p w14:paraId="2C7C4EFB" w14:textId="77777777" w:rsidR="009C2BFF" w:rsidRPr="00B032D7" w:rsidRDefault="009C2BFF" w:rsidP="00B032D7">
            <w:pPr>
              <w:tabs>
                <w:tab w:val="left" w:pos="0"/>
                <w:tab w:val="left" w:pos="720"/>
              </w:tabs>
              <w:suppressAutoHyphens/>
              <w:ind w:left="415" w:right="200" w:hanging="415"/>
              <w:jc w:val="both"/>
              <w:rPr>
                <w:rFonts w:ascii="Arial" w:hAnsi="Arial" w:cs="Arial"/>
                <w:spacing w:val="-3"/>
                <w:sz w:val="20"/>
                <w:szCs w:val="20"/>
              </w:rPr>
            </w:pPr>
            <w:r w:rsidRPr="00B032D7">
              <w:rPr>
                <w:rFonts w:ascii="Arial" w:hAnsi="Arial" w:cs="Arial"/>
                <w:b/>
                <w:spacing w:val="-3"/>
                <w:sz w:val="20"/>
                <w:szCs w:val="20"/>
              </w:rPr>
              <w:tab/>
            </w:r>
            <w:r w:rsidRPr="00B032D7">
              <w:rPr>
                <w:rFonts w:ascii="Arial" w:hAnsi="Arial" w:cs="Arial"/>
                <w:spacing w:val="-3"/>
                <w:sz w:val="20"/>
                <w:szCs w:val="20"/>
              </w:rPr>
              <w:t xml:space="preserve">When under the contract any sum of money is recoverable from or payable by the </w:t>
            </w:r>
            <w:r w:rsidRPr="00B032D7">
              <w:rPr>
                <w:rFonts w:ascii="Arial" w:hAnsi="Arial" w:cs="Arial"/>
                <w:i/>
                <w:spacing w:val="-3"/>
                <w:sz w:val="20"/>
                <w:szCs w:val="20"/>
              </w:rPr>
              <w:t>Contractor</w:t>
            </w:r>
            <w:r w:rsidRPr="00B032D7">
              <w:rPr>
                <w:rFonts w:ascii="Arial" w:hAnsi="Arial" w:cs="Arial"/>
                <w:spacing w:val="-3"/>
                <w:sz w:val="20"/>
                <w:szCs w:val="20"/>
              </w:rPr>
              <w:t xml:space="preserve"> such sum may be deducted from or reduced by the amount of any sum or sums then due or which at any time thereafter may become due to the </w:t>
            </w:r>
            <w:r w:rsidRPr="00B032D7">
              <w:rPr>
                <w:rFonts w:ascii="Arial" w:hAnsi="Arial" w:cs="Arial"/>
                <w:i/>
                <w:spacing w:val="-3"/>
                <w:sz w:val="20"/>
                <w:szCs w:val="20"/>
              </w:rPr>
              <w:t>Contractor</w:t>
            </w:r>
            <w:r w:rsidRPr="00B032D7">
              <w:rPr>
                <w:rFonts w:ascii="Arial" w:hAnsi="Arial" w:cs="Arial"/>
                <w:spacing w:val="-3"/>
                <w:sz w:val="20"/>
                <w:szCs w:val="20"/>
              </w:rPr>
              <w:t xml:space="preserve"> under the contract or any other contract with any Department or Office of Her Majesty's Government.</w:t>
            </w:r>
          </w:p>
          <w:p w14:paraId="37EEB652" w14:textId="77777777" w:rsidR="009C2BFF" w:rsidRPr="00B032D7" w:rsidRDefault="009C2BFF" w:rsidP="00B032D7">
            <w:pPr>
              <w:tabs>
                <w:tab w:val="left" w:pos="0"/>
              </w:tabs>
              <w:suppressAutoHyphens/>
              <w:ind w:left="720" w:hanging="720"/>
              <w:jc w:val="both"/>
              <w:outlineLvl w:val="0"/>
              <w:rPr>
                <w:rFonts w:ascii="Arial" w:hAnsi="Arial" w:cs="Arial"/>
                <w:b/>
                <w:spacing w:val="-3"/>
                <w:sz w:val="20"/>
                <w:szCs w:val="20"/>
              </w:rPr>
            </w:pPr>
          </w:p>
        </w:tc>
      </w:tr>
      <w:tr w:rsidR="009C2BFF" w:rsidRPr="00C16CC9" w14:paraId="2E806E92" w14:textId="77777777" w:rsidTr="00B032D7">
        <w:trPr>
          <w:trHeight w:val="1361"/>
        </w:trPr>
        <w:tc>
          <w:tcPr>
            <w:tcW w:w="7370" w:type="dxa"/>
            <w:tcBorders>
              <w:top w:val="single" w:sz="4" w:space="0" w:color="auto"/>
              <w:left w:val="single" w:sz="4" w:space="0" w:color="auto"/>
              <w:bottom w:val="single" w:sz="4" w:space="0" w:color="auto"/>
              <w:right w:val="single" w:sz="4" w:space="0" w:color="auto"/>
            </w:tcBorders>
          </w:tcPr>
          <w:p w14:paraId="1DD39FB7" w14:textId="77777777" w:rsidR="009C2BFF" w:rsidRPr="00B032D7" w:rsidRDefault="009C2BFF" w:rsidP="00B032D7">
            <w:pPr>
              <w:tabs>
                <w:tab w:val="left" w:pos="0"/>
              </w:tabs>
              <w:suppressAutoHyphens/>
              <w:jc w:val="both"/>
              <w:outlineLvl w:val="0"/>
              <w:rPr>
                <w:rFonts w:ascii="Arial" w:hAnsi="Arial" w:cs="Arial"/>
                <w:b/>
                <w:spacing w:val="-3"/>
                <w:sz w:val="20"/>
                <w:szCs w:val="20"/>
              </w:rPr>
            </w:pPr>
          </w:p>
          <w:p w14:paraId="5AA2FF47" w14:textId="77777777" w:rsidR="009C2BFF" w:rsidRPr="00B032D7" w:rsidRDefault="009C2BFF" w:rsidP="00B032D7">
            <w:pPr>
              <w:tabs>
                <w:tab w:val="left" w:pos="0"/>
              </w:tabs>
              <w:suppressAutoHyphens/>
              <w:jc w:val="both"/>
              <w:outlineLvl w:val="0"/>
              <w:rPr>
                <w:rFonts w:ascii="Arial" w:hAnsi="Arial" w:cs="Arial"/>
                <w:spacing w:val="-3"/>
                <w:sz w:val="20"/>
                <w:szCs w:val="20"/>
              </w:rPr>
            </w:pPr>
            <w:r w:rsidRPr="00B032D7">
              <w:rPr>
                <w:rFonts w:ascii="Arial" w:hAnsi="Arial" w:cs="Arial"/>
                <w:b/>
                <w:spacing w:val="-3"/>
                <w:sz w:val="20"/>
                <w:szCs w:val="20"/>
              </w:rPr>
              <w:t>Z9 Special Requirements</w:t>
            </w:r>
          </w:p>
          <w:p w14:paraId="3A2831CB" w14:textId="77777777" w:rsidR="009C2BFF" w:rsidRPr="00B032D7" w:rsidRDefault="009C2BFF" w:rsidP="00B032D7">
            <w:pPr>
              <w:tabs>
                <w:tab w:val="left" w:pos="0"/>
              </w:tabs>
              <w:suppressAutoHyphens/>
              <w:jc w:val="both"/>
              <w:rPr>
                <w:rFonts w:ascii="Arial" w:hAnsi="Arial" w:cs="Arial"/>
                <w:b/>
                <w:spacing w:val="-3"/>
                <w:sz w:val="20"/>
                <w:szCs w:val="20"/>
              </w:rPr>
            </w:pPr>
          </w:p>
          <w:p w14:paraId="330AFAE9" w14:textId="77777777" w:rsidR="009C2BFF" w:rsidRPr="00B032D7" w:rsidRDefault="009C2BFF" w:rsidP="00B032D7">
            <w:pPr>
              <w:tabs>
                <w:tab w:val="left" w:pos="0"/>
                <w:tab w:val="left" w:pos="720"/>
              </w:tabs>
              <w:suppressAutoHyphens/>
              <w:ind w:left="1440" w:hanging="1440"/>
              <w:jc w:val="both"/>
              <w:rPr>
                <w:rFonts w:ascii="Arial" w:hAnsi="Arial" w:cs="Arial"/>
                <w:spacing w:val="-3"/>
                <w:sz w:val="20"/>
                <w:szCs w:val="20"/>
              </w:rPr>
            </w:pPr>
            <w:r w:rsidRPr="00B032D7">
              <w:rPr>
                <w:rFonts w:ascii="Arial" w:hAnsi="Arial" w:cs="Arial"/>
                <w:b/>
                <w:spacing w:val="-3"/>
                <w:sz w:val="20"/>
                <w:szCs w:val="20"/>
              </w:rPr>
              <w:tab/>
            </w:r>
            <w:r w:rsidRPr="00B032D7">
              <w:rPr>
                <w:rFonts w:ascii="Arial" w:hAnsi="Arial" w:cs="Arial"/>
                <w:spacing w:val="-3"/>
                <w:sz w:val="20"/>
                <w:szCs w:val="20"/>
              </w:rPr>
              <w:t xml:space="preserve">The </w:t>
            </w:r>
            <w:r w:rsidRPr="00B032D7">
              <w:rPr>
                <w:rFonts w:ascii="Arial" w:hAnsi="Arial" w:cs="Arial"/>
                <w:i/>
                <w:spacing w:val="-3"/>
                <w:sz w:val="20"/>
                <w:szCs w:val="20"/>
              </w:rPr>
              <w:t>Contractor</w:t>
            </w:r>
            <w:r w:rsidRPr="00B032D7">
              <w:rPr>
                <w:rFonts w:ascii="Arial" w:hAnsi="Arial" w:cs="Arial"/>
                <w:spacing w:val="-3"/>
                <w:sz w:val="20"/>
                <w:szCs w:val="20"/>
              </w:rPr>
              <w:t xml:space="preserve"> </w:t>
            </w:r>
          </w:p>
          <w:p w14:paraId="47487F08" w14:textId="77777777" w:rsidR="009C2BFF" w:rsidRPr="00B032D7" w:rsidRDefault="009C2BFF" w:rsidP="00B032D7">
            <w:pPr>
              <w:tabs>
                <w:tab w:val="left" w:pos="0"/>
                <w:tab w:val="left" w:pos="720"/>
              </w:tabs>
              <w:suppressAutoHyphens/>
              <w:ind w:left="1440" w:hanging="1440"/>
              <w:jc w:val="both"/>
              <w:rPr>
                <w:rFonts w:ascii="Arial" w:hAnsi="Arial" w:cs="Arial"/>
                <w:b/>
                <w:spacing w:val="-3"/>
                <w:sz w:val="20"/>
                <w:szCs w:val="20"/>
              </w:rPr>
            </w:pPr>
          </w:p>
          <w:p w14:paraId="433E2D33" w14:textId="77777777" w:rsidR="009C2BFF" w:rsidRPr="00B032D7" w:rsidRDefault="009C2BFF" w:rsidP="00B032D7">
            <w:pPr>
              <w:tabs>
                <w:tab w:val="left" w:pos="0"/>
                <w:tab w:val="left" w:pos="720"/>
              </w:tabs>
              <w:suppressAutoHyphens/>
              <w:ind w:left="2127" w:hanging="709"/>
              <w:jc w:val="both"/>
              <w:rPr>
                <w:rFonts w:ascii="Arial" w:hAnsi="Arial" w:cs="Arial"/>
                <w:spacing w:val="-3"/>
                <w:sz w:val="20"/>
                <w:szCs w:val="20"/>
              </w:rPr>
            </w:pPr>
            <w:r w:rsidRPr="00B032D7">
              <w:rPr>
                <w:rFonts w:ascii="Arial" w:hAnsi="Arial" w:cs="Arial"/>
                <w:spacing w:val="-3"/>
                <w:sz w:val="20"/>
                <w:szCs w:val="20"/>
              </w:rPr>
              <w:sym w:font="Symbol" w:char="F0B7"/>
            </w:r>
            <w:r w:rsidRPr="00B032D7">
              <w:rPr>
                <w:rFonts w:ascii="Arial" w:hAnsi="Arial" w:cs="Arial"/>
                <w:spacing w:val="-3"/>
                <w:sz w:val="20"/>
                <w:szCs w:val="20"/>
              </w:rPr>
              <w:tab/>
              <w:t>Complies</w:t>
            </w:r>
            <w:r w:rsidRPr="00B032D7">
              <w:rPr>
                <w:rFonts w:ascii="Arial" w:hAnsi="Arial" w:cs="Arial"/>
                <w:spacing w:val="-2"/>
                <w:sz w:val="20"/>
                <w:szCs w:val="20"/>
              </w:rPr>
              <w:t xml:space="preserve"> at his own cost</w:t>
            </w:r>
            <w:r w:rsidRPr="00B032D7">
              <w:rPr>
                <w:rFonts w:ascii="Arial" w:hAnsi="Arial" w:cs="Arial"/>
                <w:spacing w:val="-3"/>
                <w:sz w:val="20"/>
                <w:szCs w:val="20"/>
              </w:rPr>
              <w:t xml:space="preserve"> with all Special Requirements </w:t>
            </w:r>
            <w:r w:rsidRPr="00B032D7">
              <w:rPr>
                <w:rFonts w:ascii="Arial" w:hAnsi="Arial" w:cs="Arial"/>
                <w:spacing w:val="-2"/>
                <w:sz w:val="20"/>
                <w:szCs w:val="20"/>
              </w:rPr>
              <w:t xml:space="preserve">of Statutory Undertakers as </w:t>
            </w:r>
            <w:r w:rsidRPr="00B032D7">
              <w:rPr>
                <w:rFonts w:ascii="Arial" w:hAnsi="Arial" w:cs="Arial"/>
                <w:spacing w:val="-3"/>
                <w:sz w:val="20"/>
                <w:szCs w:val="20"/>
              </w:rPr>
              <w:t xml:space="preserve">set out in Service Information </w:t>
            </w:r>
          </w:p>
          <w:p w14:paraId="4358C875" w14:textId="77777777" w:rsidR="009C2BFF" w:rsidRPr="00B032D7" w:rsidRDefault="009C2BFF" w:rsidP="00B032D7">
            <w:pPr>
              <w:tabs>
                <w:tab w:val="left" w:pos="0"/>
                <w:tab w:val="left" w:pos="720"/>
              </w:tabs>
              <w:suppressAutoHyphens/>
              <w:ind w:left="1440" w:hanging="22"/>
              <w:jc w:val="both"/>
              <w:rPr>
                <w:rFonts w:ascii="Arial" w:hAnsi="Arial" w:cs="Arial"/>
                <w:spacing w:val="-3"/>
                <w:sz w:val="20"/>
                <w:szCs w:val="20"/>
              </w:rPr>
            </w:pPr>
          </w:p>
          <w:p w14:paraId="400EFC8E" w14:textId="77777777" w:rsidR="009C2BFF" w:rsidRPr="00B032D7" w:rsidRDefault="009C2BFF" w:rsidP="00B032D7">
            <w:pPr>
              <w:tabs>
                <w:tab w:val="left" w:pos="0"/>
                <w:tab w:val="left" w:pos="720"/>
              </w:tabs>
              <w:suppressAutoHyphens/>
              <w:ind w:left="2127" w:hanging="709"/>
              <w:jc w:val="both"/>
              <w:rPr>
                <w:rFonts w:ascii="Arial" w:hAnsi="Arial" w:cs="Arial"/>
                <w:strike/>
                <w:spacing w:val="-2"/>
                <w:sz w:val="20"/>
                <w:szCs w:val="20"/>
              </w:rPr>
            </w:pPr>
            <w:r w:rsidRPr="00B032D7">
              <w:rPr>
                <w:rFonts w:ascii="Arial" w:hAnsi="Arial" w:cs="Arial"/>
                <w:spacing w:val="-3"/>
                <w:sz w:val="20"/>
                <w:szCs w:val="20"/>
              </w:rPr>
              <w:sym w:font="Symbol" w:char="F0B7"/>
            </w:r>
            <w:r w:rsidRPr="00B032D7">
              <w:rPr>
                <w:rFonts w:ascii="Arial" w:hAnsi="Arial" w:cs="Arial"/>
                <w:spacing w:val="-3"/>
                <w:sz w:val="20"/>
                <w:szCs w:val="20"/>
              </w:rPr>
              <w:tab/>
            </w:r>
            <w:r w:rsidRPr="00B032D7">
              <w:rPr>
                <w:rFonts w:ascii="Arial" w:hAnsi="Arial" w:cs="Arial"/>
                <w:spacing w:val="-2"/>
                <w:sz w:val="20"/>
                <w:szCs w:val="20"/>
              </w:rPr>
              <w:t xml:space="preserve">is not excused from the performance of any of his obligations under the contract </w:t>
            </w:r>
          </w:p>
          <w:p w14:paraId="19FBBB70" w14:textId="77777777" w:rsidR="009C2BFF" w:rsidRPr="00B032D7" w:rsidRDefault="009C2BFF" w:rsidP="00B032D7">
            <w:pPr>
              <w:tabs>
                <w:tab w:val="left" w:pos="0"/>
                <w:tab w:val="left" w:pos="720"/>
              </w:tabs>
              <w:suppressAutoHyphens/>
              <w:ind w:left="1440" w:hanging="22"/>
              <w:jc w:val="both"/>
              <w:rPr>
                <w:rFonts w:ascii="Arial" w:hAnsi="Arial" w:cs="Arial"/>
                <w:spacing w:val="-2"/>
                <w:sz w:val="20"/>
                <w:szCs w:val="20"/>
              </w:rPr>
            </w:pPr>
          </w:p>
          <w:p w14:paraId="69528815" w14:textId="77777777" w:rsidR="009C2BFF" w:rsidRPr="00B032D7" w:rsidRDefault="009C2BFF" w:rsidP="00B032D7">
            <w:pPr>
              <w:tabs>
                <w:tab w:val="left" w:pos="0"/>
                <w:tab w:val="left" w:pos="720"/>
              </w:tabs>
              <w:suppressAutoHyphens/>
              <w:ind w:left="2127" w:hanging="709"/>
              <w:jc w:val="both"/>
              <w:rPr>
                <w:rFonts w:ascii="Arial" w:hAnsi="Arial" w:cs="Arial"/>
                <w:spacing w:val="-2"/>
                <w:sz w:val="20"/>
                <w:szCs w:val="20"/>
              </w:rPr>
            </w:pPr>
            <w:r w:rsidRPr="00B032D7">
              <w:rPr>
                <w:rFonts w:ascii="Arial" w:hAnsi="Arial" w:cs="Arial"/>
                <w:spacing w:val="-3"/>
                <w:sz w:val="20"/>
                <w:szCs w:val="20"/>
              </w:rPr>
              <w:sym w:font="Symbol" w:char="F0B7"/>
            </w:r>
            <w:r w:rsidRPr="00B032D7">
              <w:rPr>
                <w:rFonts w:ascii="Arial" w:hAnsi="Arial" w:cs="Arial"/>
                <w:spacing w:val="-3"/>
                <w:sz w:val="20"/>
                <w:szCs w:val="20"/>
              </w:rPr>
              <w:tab/>
            </w:r>
            <w:r w:rsidRPr="00B032D7">
              <w:rPr>
                <w:rFonts w:ascii="Arial" w:hAnsi="Arial" w:cs="Arial"/>
                <w:spacing w:val="-2"/>
                <w:sz w:val="20"/>
                <w:szCs w:val="20"/>
              </w:rPr>
              <w:t xml:space="preserve">acknowledges and agrees that the </w:t>
            </w:r>
            <w:r w:rsidRPr="00B032D7">
              <w:rPr>
                <w:rFonts w:ascii="Arial" w:hAnsi="Arial" w:cs="Arial"/>
                <w:i/>
                <w:spacing w:val="-2"/>
                <w:sz w:val="20"/>
                <w:szCs w:val="20"/>
              </w:rPr>
              <w:t>Employer</w:t>
            </w:r>
            <w:r w:rsidRPr="00B032D7">
              <w:rPr>
                <w:rFonts w:ascii="Arial" w:hAnsi="Arial" w:cs="Arial"/>
                <w:spacing w:val="-2"/>
                <w:sz w:val="20"/>
                <w:szCs w:val="20"/>
              </w:rPr>
              <w:t xml:space="preserve"> does not warrant and has not warranted the accuracy or completeness of any data or information which has been or will be provided to the </w:t>
            </w:r>
            <w:r w:rsidRPr="00B032D7">
              <w:rPr>
                <w:rFonts w:ascii="Arial" w:hAnsi="Arial" w:cs="Arial"/>
                <w:i/>
                <w:spacing w:val="-2"/>
                <w:sz w:val="20"/>
                <w:szCs w:val="20"/>
              </w:rPr>
              <w:t>Contractor</w:t>
            </w:r>
            <w:r w:rsidRPr="00B032D7">
              <w:rPr>
                <w:rFonts w:ascii="Arial" w:hAnsi="Arial" w:cs="Arial"/>
                <w:spacing w:val="-2"/>
                <w:sz w:val="20"/>
                <w:szCs w:val="20"/>
              </w:rPr>
              <w:t xml:space="preserve"> by the </w:t>
            </w:r>
            <w:r w:rsidRPr="00B032D7">
              <w:rPr>
                <w:rFonts w:ascii="Arial" w:hAnsi="Arial" w:cs="Arial"/>
                <w:i/>
                <w:spacing w:val="-2"/>
                <w:sz w:val="20"/>
                <w:szCs w:val="20"/>
              </w:rPr>
              <w:t>Employer</w:t>
            </w:r>
            <w:r w:rsidRPr="00B032D7">
              <w:rPr>
                <w:rFonts w:ascii="Arial" w:hAnsi="Arial" w:cs="Arial"/>
                <w:spacing w:val="-2"/>
                <w:sz w:val="20"/>
                <w:szCs w:val="20"/>
              </w:rPr>
              <w:t xml:space="preserve"> or the </w:t>
            </w:r>
            <w:r w:rsidRPr="00B032D7">
              <w:rPr>
                <w:rFonts w:ascii="Arial" w:hAnsi="Arial" w:cs="Arial"/>
                <w:i/>
                <w:spacing w:val="-2"/>
                <w:sz w:val="20"/>
                <w:szCs w:val="20"/>
              </w:rPr>
              <w:t>Service Manage</w:t>
            </w:r>
            <w:r w:rsidRPr="00B032D7">
              <w:rPr>
                <w:rFonts w:ascii="Arial" w:hAnsi="Arial" w:cs="Arial"/>
                <w:spacing w:val="-2"/>
                <w:sz w:val="20"/>
                <w:szCs w:val="20"/>
              </w:rPr>
              <w:t>r relating to the location, size, nature or condition of services in, on, over or under the Affected Property or in the vicinity of the Affected Property.</w:t>
            </w:r>
          </w:p>
          <w:p w14:paraId="1E3B8A03" w14:textId="77777777" w:rsidR="009C2BFF" w:rsidRPr="00B032D7" w:rsidRDefault="009C2BFF" w:rsidP="00B032D7">
            <w:pPr>
              <w:tabs>
                <w:tab w:val="left" w:pos="0"/>
                <w:tab w:val="left" w:pos="720"/>
              </w:tabs>
              <w:suppressAutoHyphens/>
              <w:ind w:left="1440" w:hanging="22"/>
              <w:jc w:val="both"/>
              <w:rPr>
                <w:rFonts w:ascii="Arial" w:hAnsi="Arial" w:cs="Arial"/>
                <w:spacing w:val="-2"/>
                <w:sz w:val="20"/>
                <w:szCs w:val="20"/>
              </w:rPr>
            </w:pPr>
          </w:p>
          <w:p w14:paraId="6D2A5CA5" w14:textId="77777777" w:rsidR="009C2BFF" w:rsidRPr="00B032D7" w:rsidRDefault="009C2BFF" w:rsidP="00B032D7">
            <w:pPr>
              <w:tabs>
                <w:tab w:val="left" w:pos="0"/>
                <w:tab w:val="left" w:pos="720"/>
              </w:tabs>
              <w:suppressAutoHyphens/>
              <w:ind w:left="1440" w:hanging="22"/>
              <w:jc w:val="both"/>
              <w:rPr>
                <w:rFonts w:ascii="Arial" w:hAnsi="Arial" w:cs="Arial"/>
                <w:spacing w:val="-2"/>
                <w:sz w:val="20"/>
                <w:szCs w:val="20"/>
              </w:rPr>
            </w:pPr>
          </w:p>
          <w:p w14:paraId="0D3111B1" w14:textId="77777777" w:rsidR="009C2BFF" w:rsidRPr="00B032D7" w:rsidRDefault="009C2BFF" w:rsidP="00B032D7">
            <w:pPr>
              <w:tabs>
                <w:tab w:val="left" w:pos="0"/>
                <w:tab w:val="left" w:pos="720"/>
              </w:tabs>
              <w:suppressAutoHyphens/>
              <w:ind w:left="2127" w:hanging="709"/>
              <w:jc w:val="both"/>
              <w:rPr>
                <w:rFonts w:ascii="Arial" w:hAnsi="Arial" w:cs="Arial"/>
                <w:b/>
                <w:spacing w:val="-3"/>
                <w:sz w:val="20"/>
                <w:szCs w:val="20"/>
              </w:rPr>
            </w:pPr>
            <w:r w:rsidRPr="00B032D7">
              <w:rPr>
                <w:rFonts w:ascii="Arial" w:hAnsi="Arial" w:cs="Arial"/>
                <w:spacing w:val="-3"/>
                <w:sz w:val="20"/>
                <w:szCs w:val="20"/>
              </w:rPr>
              <w:sym w:font="Symbol" w:char="F0B7"/>
            </w:r>
            <w:r w:rsidRPr="00B032D7">
              <w:rPr>
                <w:rFonts w:ascii="Arial" w:hAnsi="Arial" w:cs="Arial"/>
                <w:spacing w:val="-3"/>
                <w:sz w:val="20"/>
                <w:szCs w:val="20"/>
              </w:rPr>
              <w:tab/>
            </w:r>
            <w:r w:rsidRPr="00B032D7">
              <w:rPr>
                <w:rFonts w:ascii="Arial" w:hAnsi="Arial" w:cs="Arial"/>
                <w:spacing w:val="-2"/>
                <w:sz w:val="20"/>
                <w:szCs w:val="20"/>
              </w:rPr>
              <w:t xml:space="preserve">further acknowledges and agrees that he neither has nor will have any claim of any kind whatsoever against the </w:t>
            </w:r>
            <w:r w:rsidRPr="00B032D7">
              <w:rPr>
                <w:rFonts w:ascii="Arial" w:hAnsi="Arial" w:cs="Arial"/>
                <w:i/>
                <w:spacing w:val="-2"/>
                <w:sz w:val="20"/>
                <w:szCs w:val="20"/>
              </w:rPr>
              <w:t>Employer</w:t>
            </w:r>
            <w:r w:rsidRPr="00B032D7">
              <w:rPr>
                <w:rFonts w:ascii="Arial" w:hAnsi="Arial" w:cs="Arial"/>
                <w:spacing w:val="-2"/>
                <w:sz w:val="20"/>
                <w:szCs w:val="20"/>
              </w:rPr>
              <w:t xml:space="preserve"> founded upon the accuracy or completeness of any such data or information.</w:t>
            </w:r>
          </w:p>
        </w:tc>
      </w:tr>
      <w:tr w:rsidR="009C2BFF" w:rsidRPr="00C16CC9" w14:paraId="07224A0B" w14:textId="77777777" w:rsidTr="00B032D7">
        <w:trPr>
          <w:trHeight w:val="1894"/>
        </w:trPr>
        <w:tc>
          <w:tcPr>
            <w:tcW w:w="7370" w:type="dxa"/>
            <w:tcBorders>
              <w:top w:val="single" w:sz="4" w:space="0" w:color="auto"/>
              <w:left w:val="single" w:sz="4" w:space="0" w:color="auto"/>
              <w:bottom w:val="single" w:sz="4" w:space="0" w:color="auto"/>
              <w:right w:val="single" w:sz="4" w:space="0" w:color="auto"/>
            </w:tcBorders>
          </w:tcPr>
          <w:p w14:paraId="101EA485" w14:textId="77777777" w:rsidR="009C2BFF" w:rsidRPr="00B032D7" w:rsidRDefault="009C2BFF" w:rsidP="00B032D7">
            <w:pPr>
              <w:tabs>
                <w:tab w:val="left" w:pos="318"/>
              </w:tabs>
              <w:overflowPunct w:val="0"/>
              <w:autoSpaceDE w:val="0"/>
              <w:autoSpaceDN w:val="0"/>
              <w:adjustRightInd w:val="0"/>
              <w:textAlignment w:val="baseline"/>
              <w:outlineLvl w:val="0"/>
              <w:rPr>
                <w:rFonts w:ascii="Arial" w:hAnsi="Arial" w:cs="Arial"/>
                <w:b/>
                <w:spacing w:val="-3"/>
                <w:sz w:val="20"/>
                <w:szCs w:val="20"/>
              </w:rPr>
            </w:pPr>
          </w:p>
          <w:p w14:paraId="029A2EC1" w14:textId="77777777" w:rsidR="009C2BFF" w:rsidRPr="00B032D7" w:rsidRDefault="009C2BFF" w:rsidP="00B032D7">
            <w:pPr>
              <w:tabs>
                <w:tab w:val="left" w:pos="318"/>
              </w:tabs>
              <w:overflowPunct w:val="0"/>
              <w:autoSpaceDE w:val="0"/>
              <w:autoSpaceDN w:val="0"/>
              <w:adjustRightInd w:val="0"/>
              <w:textAlignment w:val="baseline"/>
              <w:outlineLvl w:val="0"/>
              <w:rPr>
                <w:rFonts w:ascii="Arial" w:hAnsi="Arial" w:cs="Arial"/>
                <w:b/>
                <w:spacing w:val="-3"/>
                <w:sz w:val="20"/>
                <w:szCs w:val="20"/>
              </w:rPr>
            </w:pPr>
            <w:r w:rsidRPr="00B032D7">
              <w:rPr>
                <w:rFonts w:ascii="Arial" w:hAnsi="Arial" w:cs="Arial"/>
                <w:b/>
                <w:spacing w:val="-3"/>
                <w:sz w:val="20"/>
                <w:szCs w:val="20"/>
              </w:rPr>
              <w:t>Z10 Tax and National Insurance Contributions</w:t>
            </w:r>
          </w:p>
          <w:p w14:paraId="70004A92" w14:textId="77777777" w:rsidR="009C2BFF" w:rsidRPr="00B032D7" w:rsidRDefault="009C2BFF" w:rsidP="00B032D7">
            <w:pPr>
              <w:tabs>
                <w:tab w:val="left" w:pos="318"/>
              </w:tabs>
              <w:overflowPunct w:val="0"/>
              <w:autoSpaceDE w:val="0"/>
              <w:autoSpaceDN w:val="0"/>
              <w:adjustRightInd w:val="0"/>
              <w:ind w:left="318" w:hanging="318"/>
              <w:textAlignment w:val="baseline"/>
              <w:outlineLvl w:val="0"/>
              <w:rPr>
                <w:rFonts w:ascii="Arial" w:hAnsi="Arial" w:cs="Arial"/>
                <w:spacing w:val="-3"/>
                <w:sz w:val="20"/>
                <w:szCs w:val="20"/>
              </w:rPr>
            </w:pPr>
          </w:p>
          <w:p w14:paraId="5639C68A" w14:textId="77777777" w:rsidR="009C2BFF" w:rsidRPr="00B032D7" w:rsidRDefault="009C2BFF" w:rsidP="00B032D7">
            <w:pPr>
              <w:tabs>
                <w:tab w:val="left" w:pos="318"/>
              </w:tabs>
              <w:overflowPunct w:val="0"/>
              <w:autoSpaceDE w:val="0"/>
              <w:autoSpaceDN w:val="0"/>
              <w:adjustRightInd w:val="0"/>
              <w:ind w:left="698" w:firstLine="11"/>
              <w:textAlignment w:val="baseline"/>
              <w:rPr>
                <w:rFonts w:ascii="Arial" w:hAnsi="Arial" w:cs="Arial"/>
                <w:spacing w:val="-3"/>
                <w:sz w:val="20"/>
                <w:szCs w:val="20"/>
              </w:rPr>
            </w:pPr>
            <w:r w:rsidRPr="00B032D7">
              <w:rPr>
                <w:rFonts w:ascii="Arial" w:hAnsi="Arial" w:cs="Arial"/>
                <w:spacing w:val="-3"/>
                <w:sz w:val="20"/>
                <w:szCs w:val="20"/>
              </w:rPr>
              <w:t xml:space="preserve">This contract falls within the scope of the Construction Industry Scheme Regulations. If the </w:t>
            </w:r>
            <w:r w:rsidRPr="00B032D7">
              <w:rPr>
                <w:rFonts w:ascii="Arial" w:hAnsi="Arial" w:cs="Arial"/>
                <w:i/>
                <w:spacing w:val="-3"/>
                <w:sz w:val="20"/>
                <w:szCs w:val="20"/>
              </w:rPr>
              <w:t>Contractor</w:t>
            </w:r>
            <w:r w:rsidRPr="00B032D7">
              <w:rPr>
                <w:rFonts w:ascii="Arial" w:hAnsi="Arial" w:cs="Arial"/>
                <w:spacing w:val="-3"/>
                <w:sz w:val="20"/>
                <w:szCs w:val="20"/>
              </w:rPr>
              <w:t xml:space="preserve"> (Subcontractor in terms of the Scheme) does not hold a valid Inland Revenue Subcontractor Tax Certificate (CIS5 or CIS6) and is not a local authority or other public body exempt from holding such a certificate, invoices (and any applications for payment submitted by the </w:t>
            </w:r>
            <w:r w:rsidRPr="00B032D7">
              <w:rPr>
                <w:rFonts w:ascii="Arial" w:hAnsi="Arial" w:cs="Arial"/>
                <w:i/>
                <w:spacing w:val="-3"/>
                <w:sz w:val="20"/>
                <w:szCs w:val="20"/>
              </w:rPr>
              <w:t>Contractor</w:t>
            </w:r>
            <w:r w:rsidRPr="00B032D7">
              <w:rPr>
                <w:rFonts w:ascii="Arial" w:hAnsi="Arial" w:cs="Arial"/>
                <w:spacing w:val="-3"/>
                <w:sz w:val="20"/>
                <w:szCs w:val="20"/>
              </w:rPr>
              <w:t xml:space="preserve">) shall separately identify the cost of labour. The </w:t>
            </w:r>
            <w:r w:rsidRPr="00B032D7">
              <w:rPr>
                <w:rFonts w:ascii="Arial" w:hAnsi="Arial" w:cs="Arial"/>
                <w:i/>
                <w:spacing w:val="-3"/>
                <w:sz w:val="20"/>
                <w:szCs w:val="20"/>
              </w:rPr>
              <w:t>Employer</w:t>
            </w:r>
            <w:r w:rsidRPr="00B032D7">
              <w:rPr>
                <w:rFonts w:ascii="Arial" w:hAnsi="Arial" w:cs="Arial"/>
                <w:spacing w:val="-3"/>
                <w:sz w:val="20"/>
                <w:szCs w:val="20"/>
              </w:rPr>
              <w:t xml:space="preserve"> shall deduct payment in accordance with the requirements of the Construction Industry Scheme.</w:t>
            </w:r>
          </w:p>
          <w:p w14:paraId="01828483" w14:textId="77777777" w:rsidR="009C2BFF" w:rsidRPr="00B032D7" w:rsidRDefault="009C2BFF" w:rsidP="00B032D7">
            <w:pPr>
              <w:tabs>
                <w:tab w:val="left" w:pos="0"/>
              </w:tabs>
              <w:suppressAutoHyphens/>
              <w:ind w:left="720" w:hanging="720"/>
              <w:jc w:val="both"/>
              <w:outlineLvl w:val="0"/>
              <w:rPr>
                <w:rFonts w:ascii="Arial" w:hAnsi="Arial" w:cs="Arial"/>
                <w:b/>
                <w:spacing w:val="-3"/>
                <w:sz w:val="20"/>
                <w:szCs w:val="20"/>
              </w:rPr>
            </w:pPr>
          </w:p>
        </w:tc>
      </w:tr>
      <w:tr w:rsidR="009C2BFF" w:rsidRPr="00C16CC9" w14:paraId="1F2B735A" w14:textId="77777777" w:rsidTr="00B032D7">
        <w:trPr>
          <w:trHeight w:val="1894"/>
        </w:trPr>
        <w:tc>
          <w:tcPr>
            <w:tcW w:w="7370" w:type="dxa"/>
            <w:tcBorders>
              <w:top w:val="single" w:sz="4" w:space="0" w:color="auto"/>
              <w:left w:val="single" w:sz="4" w:space="0" w:color="auto"/>
              <w:bottom w:val="single" w:sz="4" w:space="0" w:color="auto"/>
              <w:right w:val="single" w:sz="4" w:space="0" w:color="auto"/>
            </w:tcBorders>
          </w:tcPr>
          <w:p w14:paraId="497F412B" w14:textId="77777777" w:rsidR="009C2BFF" w:rsidRPr="00B032D7" w:rsidRDefault="009C2BFF" w:rsidP="00B032D7">
            <w:pPr>
              <w:tabs>
                <w:tab w:val="left" w:pos="318"/>
              </w:tabs>
              <w:overflowPunct w:val="0"/>
              <w:autoSpaceDE w:val="0"/>
              <w:autoSpaceDN w:val="0"/>
              <w:adjustRightInd w:val="0"/>
              <w:spacing w:line="360" w:lineRule="auto"/>
              <w:textAlignment w:val="baseline"/>
              <w:outlineLvl w:val="0"/>
              <w:rPr>
                <w:rFonts w:ascii="Arial" w:hAnsi="Arial" w:cs="Arial"/>
                <w:b/>
                <w:spacing w:val="-3"/>
                <w:sz w:val="20"/>
                <w:szCs w:val="20"/>
              </w:rPr>
            </w:pPr>
          </w:p>
          <w:p w14:paraId="31F3E44E" w14:textId="77777777" w:rsidR="009C2BFF" w:rsidRPr="00B032D7" w:rsidRDefault="009C2BFF" w:rsidP="00B032D7">
            <w:pPr>
              <w:tabs>
                <w:tab w:val="left" w:pos="318"/>
              </w:tabs>
              <w:overflowPunct w:val="0"/>
              <w:autoSpaceDE w:val="0"/>
              <w:autoSpaceDN w:val="0"/>
              <w:adjustRightInd w:val="0"/>
              <w:spacing w:line="360" w:lineRule="auto"/>
              <w:textAlignment w:val="baseline"/>
              <w:outlineLvl w:val="0"/>
              <w:rPr>
                <w:rFonts w:ascii="Arial" w:hAnsi="Arial" w:cs="Arial"/>
                <w:b/>
                <w:spacing w:val="-3"/>
                <w:sz w:val="20"/>
                <w:szCs w:val="20"/>
              </w:rPr>
            </w:pPr>
            <w:r w:rsidRPr="00B032D7">
              <w:rPr>
                <w:rFonts w:ascii="Arial" w:hAnsi="Arial" w:cs="Arial"/>
                <w:b/>
                <w:spacing w:val="-3"/>
                <w:sz w:val="20"/>
                <w:szCs w:val="20"/>
              </w:rPr>
              <w:t>Z11 Value Engineering</w:t>
            </w:r>
          </w:p>
          <w:p w14:paraId="748A3FAD" w14:textId="77777777" w:rsidR="009C2BFF" w:rsidRPr="00B032D7" w:rsidRDefault="009C2BFF" w:rsidP="00B032D7">
            <w:pPr>
              <w:widowControl w:val="0"/>
              <w:tabs>
                <w:tab w:val="left" w:pos="0"/>
              </w:tabs>
              <w:ind w:left="1418" w:hanging="709"/>
              <w:jc w:val="both"/>
              <w:rPr>
                <w:rFonts w:ascii="Arial" w:hAnsi="Arial" w:cs="Arial"/>
                <w:snapToGrid w:val="0"/>
                <w:sz w:val="20"/>
                <w:szCs w:val="20"/>
              </w:rPr>
            </w:pPr>
            <w:r w:rsidRPr="00B032D7">
              <w:rPr>
                <w:rFonts w:ascii="Arial" w:hAnsi="Arial" w:cs="Arial"/>
                <w:b/>
                <w:snapToGrid w:val="0"/>
                <w:sz w:val="20"/>
                <w:szCs w:val="20"/>
              </w:rPr>
              <w:t>Z11.1</w:t>
            </w:r>
            <w:r w:rsidRPr="00B032D7">
              <w:rPr>
                <w:rFonts w:ascii="Arial" w:hAnsi="Arial" w:cs="Arial"/>
                <w:snapToGrid w:val="0"/>
                <w:sz w:val="20"/>
                <w:szCs w:val="20"/>
              </w:rPr>
              <w:tab/>
              <w:t xml:space="preserve">The </w:t>
            </w:r>
            <w:r w:rsidRPr="00B032D7">
              <w:rPr>
                <w:rFonts w:ascii="Arial" w:hAnsi="Arial" w:cs="Arial"/>
                <w:i/>
                <w:snapToGrid w:val="0"/>
                <w:sz w:val="20"/>
                <w:szCs w:val="20"/>
              </w:rPr>
              <w:t xml:space="preserve">Contractor </w:t>
            </w:r>
            <w:r w:rsidRPr="00B032D7">
              <w:rPr>
                <w:rFonts w:ascii="Arial" w:hAnsi="Arial" w:cs="Arial"/>
                <w:snapToGrid w:val="0"/>
                <w:sz w:val="20"/>
                <w:szCs w:val="20"/>
              </w:rPr>
              <w:t xml:space="preserve">may at any time prior to or during the carrying out of the </w:t>
            </w:r>
            <w:r w:rsidRPr="00B032D7">
              <w:rPr>
                <w:rFonts w:ascii="Arial" w:hAnsi="Arial" w:cs="Arial"/>
                <w:i/>
                <w:snapToGrid w:val="0"/>
                <w:sz w:val="20"/>
                <w:szCs w:val="20"/>
              </w:rPr>
              <w:t xml:space="preserve">works </w:t>
            </w:r>
            <w:r w:rsidRPr="00B032D7">
              <w:rPr>
                <w:rFonts w:ascii="Arial" w:hAnsi="Arial" w:cs="Arial"/>
                <w:snapToGrid w:val="0"/>
                <w:sz w:val="20"/>
                <w:szCs w:val="20"/>
              </w:rPr>
              <w:t>submit to the S</w:t>
            </w:r>
            <w:r w:rsidRPr="00B032D7">
              <w:rPr>
                <w:rFonts w:ascii="Arial" w:hAnsi="Arial" w:cs="Arial"/>
                <w:i/>
                <w:snapToGrid w:val="0"/>
                <w:sz w:val="20"/>
                <w:szCs w:val="20"/>
              </w:rPr>
              <w:t xml:space="preserve">ervice Manager </w:t>
            </w:r>
            <w:r w:rsidRPr="00B032D7">
              <w:rPr>
                <w:rFonts w:ascii="Arial" w:hAnsi="Arial" w:cs="Arial"/>
                <w:snapToGrid w:val="0"/>
                <w:sz w:val="20"/>
                <w:szCs w:val="20"/>
              </w:rPr>
              <w:t xml:space="preserve">written proposals to change the Service Information which, in the </w:t>
            </w:r>
            <w:r w:rsidRPr="00B032D7">
              <w:rPr>
                <w:rFonts w:ascii="Arial" w:hAnsi="Arial" w:cs="Arial"/>
                <w:i/>
                <w:snapToGrid w:val="0"/>
                <w:sz w:val="20"/>
                <w:szCs w:val="20"/>
              </w:rPr>
              <w:t xml:space="preserve">Contractor’s </w:t>
            </w:r>
            <w:r w:rsidRPr="00B032D7">
              <w:rPr>
                <w:rFonts w:ascii="Arial" w:hAnsi="Arial" w:cs="Arial"/>
                <w:snapToGrid w:val="0"/>
                <w:sz w:val="20"/>
                <w:szCs w:val="20"/>
              </w:rPr>
              <w:t xml:space="preserve">opinion, will significantly reduce the cost of the </w:t>
            </w:r>
            <w:r w:rsidRPr="00B032D7">
              <w:rPr>
                <w:rFonts w:ascii="Arial" w:hAnsi="Arial" w:cs="Arial"/>
                <w:i/>
                <w:snapToGrid w:val="0"/>
                <w:sz w:val="20"/>
                <w:szCs w:val="20"/>
              </w:rPr>
              <w:t xml:space="preserve">service </w:t>
            </w:r>
            <w:r w:rsidRPr="00B032D7">
              <w:rPr>
                <w:rFonts w:ascii="Arial" w:hAnsi="Arial" w:cs="Arial"/>
                <w:snapToGrid w:val="0"/>
                <w:sz w:val="20"/>
                <w:szCs w:val="20"/>
              </w:rPr>
              <w:t xml:space="preserve">or the cost of maintenance. Any proposal clearly states it is submitted for consideration under this clause and includes a detailed quotation, for consideration by the </w:t>
            </w:r>
            <w:r w:rsidRPr="00B032D7">
              <w:rPr>
                <w:rFonts w:ascii="Arial" w:hAnsi="Arial" w:cs="Arial"/>
                <w:i/>
                <w:snapToGrid w:val="0"/>
                <w:sz w:val="20"/>
                <w:szCs w:val="20"/>
              </w:rPr>
              <w:t xml:space="preserve">Employer, </w:t>
            </w:r>
            <w:r w:rsidRPr="00B032D7">
              <w:rPr>
                <w:rFonts w:ascii="Arial" w:hAnsi="Arial" w:cs="Arial"/>
                <w:snapToGrid w:val="0"/>
                <w:sz w:val="20"/>
                <w:szCs w:val="20"/>
              </w:rPr>
              <w:t xml:space="preserve">setting out the amount to which the Contractor may be entitled on the basis that he, and the </w:t>
            </w:r>
            <w:r w:rsidRPr="00B032D7">
              <w:rPr>
                <w:rFonts w:ascii="Arial" w:hAnsi="Arial" w:cs="Arial"/>
                <w:i/>
                <w:snapToGrid w:val="0"/>
                <w:sz w:val="20"/>
                <w:szCs w:val="20"/>
              </w:rPr>
              <w:t xml:space="preserve">Employer </w:t>
            </w:r>
            <w:r w:rsidRPr="00B032D7">
              <w:rPr>
                <w:rFonts w:ascii="Arial" w:hAnsi="Arial" w:cs="Arial"/>
                <w:snapToGrid w:val="0"/>
                <w:sz w:val="20"/>
                <w:szCs w:val="20"/>
              </w:rPr>
              <w:t>shall share 50%, 50% respectively of the relevant savings as determined in accordance with clause 63 (Assessing Compensation Events).</w:t>
            </w:r>
          </w:p>
          <w:p w14:paraId="76B9CAA7" w14:textId="77777777" w:rsidR="009C2BFF" w:rsidRPr="00B032D7" w:rsidRDefault="009C2BFF" w:rsidP="00B032D7">
            <w:pPr>
              <w:widowControl w:val="0"/>
              <w:tabs>
                <w:tab w:val="left" w:pos="0"/>
              </w:tabs>
              <w:ind w:left="1418" w:hanging="709"/>
              <w:jc w:val="both"/>
              <w:rPr>
                <w:rFonts w:ascii="Arial" w:hAnsi="Arial" w:cs="Arial"/>
                <w:snapToGrid w:val="0"/>
                <w:sz w:val="20"/>
                <w:szCs w:val="20"/>
              </w:rPr>
            </w:pPr>
          </w:p>
          <w:p w14:paraId="50A05DC8" w14:textId="77777777" w:rsidR="009C2BFF" w:rsidRPr="00B032D7" w:rsidRDefault="009C2BFF" w:rsidP="00B032D7">
            <w:pPr>
              <w:widowControl w:val="0"/>
              <w:tabs>
                <w:tab w:val="left" w:pos="0"/>
              </w:tabs>
              <w:ind w:left="1418" w:hanging="709"/>
              <w:jc w:val="both"/>
              <w:rPr>
                <w:rFonts w:ascii="Arial" w:hAnsi="Arial" w:cs="Arial"/>
                <w:snapToGrid w:val="0"/>
                <w:sz w:val="20"/>
                <w:szCs w:val="20"/>
              </w:rPr>
            </w:pPr>
            <w:r w:rsidRPr="00B032D7">
              <w:rPr>
                <w:rFonts w:ascii="Arial" w:hAnsi="Arial" w:cs="Arial"/>
                <w:b/>
                <w:snapToGrid w:val="0"/>
                <w:sz w:val="20"/>
                <w:szCs w:val="20"/>
              </w:rPr>
              <w:t>Z11.2</w:t>
            </w:r>
            <w:r w:rsidRPr="00B032D7">
              <w:rPr>
                <w:rFonts w:ascii="Arial" w:hAnsi="Arial" w:cs="Arial"/>
                <w:snapToGrid w:val="0"/>
                <w:sz w:val="20"/>
                <w:szCs w:val="20"/>
              </w:rPr>
              <w:tab/>
              <w:t xml:space="preserve">Quotations for proposed savings comprise proposed changes to the Prices and any delay to the Completion Date. The </w:t>
            </w:r>
            <w:r w:rsidRPr="00B032D7">
              <w:rPr>
                <w:rFonts w:ascii="Arial" w:hAnsi="Arial" w:cs="Arial"/>
                <w:i/>
                <w:snapToGrid w:val="0"/>
                <w:sz w:val="20"/>
                <w:szCs w:val="20"/>
              </w:rPr>
              <w:t xml:space="preserve">Contractor </w:t>
            </w:r>
            <w:r w:rsidRPr="00B032D7">
              <w:rPr>
                <w:rFonts w:ascii="Arial" w:hAnsi="Arial" w:cs="Arial"/>
                <w:snapToGrid w:val="0"/>
                <w:sz w:val="20"/>
                <w:szCs w:val="20"/>
              </w:rPr>
              <w:t xml:space="preserve">submits details of his assessment with each quotation. If the plan for remaining work is affected by the proposal the </w:t>
            </w:r>
            <w:r w:rsidRPr="00B032D7">
              <w:rPr>
                <w:rFonts w:ascii="Arial" w:hAnsi="Arial" w:cs="Arial"/>
                <w:i/>
                <w:snapToGrid w:val="0"/>
                <w:sz w:val="20"/>
                <w:szCs w:val="20"/>
              </w:rPr>
              <w:t xml:space="preserve">Contractor </w:t>
            </w:r>
            <w:r w:rsidRPr="00B032D7">
              <w:rPr>
                <w:rFonts w:ascii="Arial" w:hAnsi="Arial" w:cs="Arial"/>
                <w:snapToGrid w:val="0"/>
                <w:sz w:val="20"/>
                <w:szCs w:val="20"/>
              </w:rPr>
              <w:t>includes a revised plan in his quotation showing the effect.</w:t>
            </w:r>
          </w:p>
          <w:p w14:paraId="333A97E6" w14:textId="77777777" w:rsidR="009C2BFF" w:rsidRPr="00B032D7" w:rsidRDefault="009C2BFF" w:rsidP="00B032D7">
            <w:pPr>
              <w:widowControl w:val="0"/>
              <w:tabs>
                <w:tab w:val="left" w:pos="0"/>
              </w:tabs>
              <w:ind w:left="1418" w:hanging="709"/>
              <w:jc w:val="both"/>
              <w:rPr>
                <w:rFonts w:ascii="Arial" w:hAnsi="Arial" w:cs="Arial"/>
                <w:b/>
                <w:snapToGrid w:val="0"/>
                <w:sz w:val="20"/>
                <w:szCs w:val="20"/>
              </w:rPr>
            </w:pPr>
          </w:p>
          <w:p w14:paraId="69E22F04" w14:textId="77777777" w:rsidR="009C2BFF" w:rsidRPr="00B032D7" w:rsidRDefault="009C2BFF" w:rsidP="00B032D7">
            <w:pPr>
              <w:widowControl w:val="0"/>
              <w:tabs>
                <w:tab w:val="left" w:pos="0"/>
              </w:tabs>
              <w:ind w:left="1418" w:hanging="709"/>
              <w:jc w:val="both"/>
              <w:rPr>
                <w:rFonts w:ascii="Arial" w:hAnsi="Arial" w:cs="Arial"/>
                <w:snapToGrid w:val="0"/>
                <w:sz w:val="20"/>
                <w:szCs w:val="20"/>
              </w:rPr>
            </w:pPr>
            <w:r w:rsidRPr="00B032D7">
              <w:rPr>
                <w:rFonts w:ascii="Arial" w:hAnsi="Arial" w:cs="Arial"/>
                <w:b/>
                <w:snapToGrid w:val="0"/>
                <w:sz w:val="20"/>
                <w:szCs w:val="20"/>
              </w:rPr>
              <w:t>Z11.3</w:t>
            </w:r>
            <w:r w:rsidRPr="00B032D7">
              <w:rPr>
                <w:rFonts w:ascii="Arial" w:hAnsi="Arial" w:cs="Arial"/>
                <w:snapToGrid w:val="0"/>
                <w:sz w:val="20"/>
                <w:szCs w:val="20"/>
              </w:rPr>
              <w:tab/>
              <w:t xml:space="preserve">If the </w:t>
            </w:r>
            <w:r w:rsidRPr="00B032D7">
              <w:rPr>
                <w:rFonts w:ascii="Arial" w:hAnsi="Arial" w:cs="Arial"/>
                <w:i/>
                <w:snapToGrid w:val="0"/>
                <w:sz w:val="20"/>
                <w:szCs w:val="20"/>
              </w:rPr>
              <w:t xml:space="preserve">Employer </w:t>
            </w:r>
            <w:r w:rsidRPr="00B032D7">
              <w:rPr>
                <w:rFonts w:ascii="Arial" w:hAnsi="Arial" w:cs="Arial"/>
                <w:snapToGrid w:val="0"/>
                <w:sz w:val="20"/>
                <w:szCs w:val="20"/>
              </w:rPr>
              <w:t xml:space="preserve">accepts such a proposal the </w:t>
            </w:r>
            <w:r w:rsidRPr="00B032D7">
              <w:rPr>
                <w:rFonts w:ascii="Arial" w:hAnsi="Arial" w:cs="Arial"/>
                <w:i/>
                <w:snapToGrid w:val="0"/>
                <w:sz w:val="20"/>
                <w:szCs w:val="20"/>
              </w:rPr>
              <w:t xml:space="preserve">Service Manager </w:t>
            </w:r>
            <w:r w:rsidRPr="00B032D7">
              <w:rPr>
                <w:rFonts w:ascii="Arial" w:hAnsi="Arial" w:cs="Arial"/>
                <w:snapToGrid w:val="0"/>
                <w:sz w:val="20"/>
                <w:szCs w:val="20"/>
              </w:rPr>
              <w:t xml:space="preserve">gives an instruction to the Contractor within the </w:t>
            </w:r>
            <w:r w:rsidRPr="00B032D7">
              <w:rPr>
                <w:rFonts w:ascii="Arial" w:hAnsi="Arial" w:cs="Arial"/>
                <w:i/>
                <w:snapToGrid w:val="0"/>
                <w:sz w:val="20"/>
                <w:szCs w:val="20"/>
              </w:rPr>
              <w:t>period for reply</w:t>
            </w:r>
            <w:r w:rsidRPr="00B032D7">
              <w:rPr>
                <w:rFonts w:ascii="Arial" w:hAnsi="Arial" w:cs="Arial"/>
                <w:snapToGrid w:val="0"/>
                <w:sz w:val="20"/>
                <w:szCs w:val="20"/>
              </w:rPr>
              <w:t xml:space="preserve"> which changes the Service Information.</w:t>
            </w:r>
          </w:p>
          <w:p w14:paraId="25328BD7" w14:textId="77777777" w:rsidR="009C2BFF" w:rsidRPr="00B032D7" w:rsidRDefault="009C2BFF" w:rsidP="00B032D7">
            <w:pPr>
              <w:tabs>
                <w:tab w:val="left" w:pos="0"/>
                <w:tab w:val="left" w:pos="720"/>
              </w:tabs>
              <w:suppressAutoHyphens/>
              <w:jc w:val="both"/>
              <w:rPr>
                <w:rFonts w:ascii="Arial" w:hAnsi="Arial" w:cs="Arial"/>
                <w:sz w:val="20"/>
                <w:szCs w:val="20"/>
              </w:rPr>
            </w:pPr>
          </w:p>
        </w:tc>
      </w:tr>
      <w:tr w:rsidR="009C2BFF" w:rsidRPr="00C16CC9" w14:paraId="598E52DE" w14:textId="77777777" w:rsidTr="00B032D7">
        <w:trPr>
          <w:trHeight w:val="1587"/>
        </w:trPr>
        <w:tc>
          <w:tcPr>
            <w:tcW w:w="7370" w:type="dxa"/>
            <w:tcBorders>
              <w:top w:val="single" w:sz="4" w:space="0" w:color="auto"/>
              <w:left w:val="single" w:sz="4" w:space="0" w:color="auto"/>
              <w:bottom w:val="single" w:sz="4" w:space="0" w:color="auto"/>
              <w:right w:val="single" w:sz="4" w:space="0" w:color="auto"/>
            </w:tcBorders>
          </w:tcPr>
          <w:p w14:paraId="60F4F8AB" w14:textId="77777777" w:rsidR="009C2BFF" w:rsidRPr="00B032D7" w:rsidRDefault="009C2BFF" w:rsidP="00B032D7">
            <w:pPr>
              <w:widowControl w:val="0"/>
              <w:tabs>
                <w:tab w:val="left" w:pos="0"/>
              </w:tabs>
              <w:jc w:val="both"/>
              <w:rPr>
                <w:rFonts w:ascii="Arial" w:hAnsi="Arial" w:cs="Arial"/>
                <w:b/>
                <w:snapToGrid w:val="0"/>
                <w:spacing w:val="-3"/>
                <w:sz w:val="20"/>
                <w:szCs w:val="20"/>
              </w:rPr>
            </w:pPr>
          </w:p>
          <w:p w14:paraId="30F4A212" w14:textId="77777777" w:rsidR="009C2BFF" w:rsidRPr="00B032D7" w:rsidRDefault="009C2BFF" w:rsidP="00B032D7">
            <w:pPr>
              <w:widowControl w:val="0"/>
              <w:tabs>
                <w:tab w:val="left" w:pos="0"/>
              </w:tabs>
              <w:jc w:val="both"/>
              <w:rPr>
                <w:rFonts w:ascii="Arial" w:hAnsi="Arial" w:cs="Arial"/>
                <w:b/>
                <w:snapToGrid w:val="0"/>
                <w:sz w:val="20"/>
                <w:szCs w:val="20"/>
              </w:rPr>
            </w:pPr>
            <w:r w:rsidRPr="00B032D7">
              <w:rPr>
                <w:rFonts w:ascii="Arial" w:hAnsi="Arial" w:cs="Arial"/>
                <w:b/>
                <w:snapToGrid w:val="0"/>
                <w:spacing w:val="-3"/>
                <w:sz w:val="20"/>
                <w:szCs w:val="20"/>
              </w:rPr>
              <w:t xml:space="preserve">Z12 Definition of </w:t>
            </w:r>
            <w:r w:rsidRPr="00B032D7">
              <w:rPr>
                <w:rFonts w:ascii="Arial" w:hAnsi="Arial" w:cs="Arial"/>
                <w:b/>
                <w:snapToGrid w:val="0"/>
                <w:sz w:val="20"/>
                <w:szCs w:val="20"/>
              </w:rPr>
              <w:t>Temporary Works</w:t>
            </w:r>
          </w:p>
          <w:p w14:paraId="33FA603C" w14:textId="77777777" w:rsidR="009C2BFF" w:rsidRPr="00B032D7" w:rsidRDefault="009C2BFF" w:rsidP="00B032D7">
            <w:pPr>
              <w:widowControl w:val="0"/>
              <w:tabs>
                <w:tab w:val="left" w:pos="0"/>
              </w:tabs>
              <w:ind w:left="1418" w:hanging="709"/>
              <w:jc w:val="both"/>
              <w:rPr>
                <w:rFonts w:ascii="Arial" w:hAnsi="Arial" w:cs="Arial"/>
                <w:snapToGrid w:val="0"/>
                <w:sz w:val="20"/>
                <w:szCs w:val="20"/>
              </w:rPr>
            </w:pPr>
          </w:p>
          <w:p w14:paraId="274AB384" w14:textId="77777777" w:rsidR="009C2BFF" w:rsidRPr="00B032D7" w:rsidRDefault="009C2BFF" w:rsidP="00B032D7">
            <w:pPr>
              <w:tabs>
                <w:tab w:val="left" w:pos="-1440"/>
                <w:tab w:val="left" w:pos="-720"/>
                <w:tab w:val="left" w:pos="1800"/>
                <w:tab w:val="left" w:pos="2781"/>
                <w:tab w:val="left" w:pos="6504"/>
                <w:tab w:val="right" w:pos="7944"/>
              </w:tabs>
              <w:suppressAutoHyphens/>
              <w:ind w:left="709"/>
              <w:jc w:val="both"/>
              <w:rPr>
                <w:rFonts w:ascii="Arial" w:hAnsi="Arial" w:cs="Arial"/>
                <w:sz w:val="20"/>
                <w:szCs w:val="20"/>
              </w:rPr>
            </w:pPr>
            <w:r w:rsidRPr="00B032D7">
              <w:rPr>
                <w:rFonts w:ascii="Arial" w:hAnsi="Arial" w:cs="Arial"/>
                <w:sz w:val="20"/>
                <w:szCs w:val="20"/>
              </w:rPr>
              <w:t>"Temporary Works" means all works (other than the work to provide the service) required in or about the execution of the work to provide the service</w:t>
            </w:r>
            <w:r w:rsidRPr="00B032D7">
              <w:rPr>
                <w:rFonts w:ascii="Arial" w:hAnsi="Arial" w:cs="Arial"/>
                <w:i/>
                <w:sz w:val="20"/>
                <w:szCs w:val="20"/>
              </w:rPr>
              <w:t xml:space="preserve"> </w:t>
            </w:r>
            <w:r w:rsidRPr="00B032D7">
              <w:rPr>
                <w:rFonts w:ascii="Arial" w:hAnsi="Arial" w:cs="Arial"/>
                <w:sz w:val="20"/>
                <w:szCs w:val="20"/>
              </w:rPr>
              <w:t>and includes traffic management and any ground condition investigations and surveys.</w:t>
            </w:r>
          </w:p>
          <w:p w14:paraId="77D5A0FF" w14:textId="77777777" w:rsidR="009C2BFF" w:rsidRPr="00B032D7" w:rsidRDefault="009C2BFF" w:rsidP="00B032D7">
            <w:pPr>
              <w:tabs>
                <w:tab w:val="left" w:pos="-1440"/>
                <w:tab w:val="left" w:pos="-720"/>
                <w:tab w:val="left" w:pos="1800"/>
                <w:tab w:val="left" w:pos="2781"/>
                <w:tab w:val="left" w:pos="6504"/>
                <w:tab w:val="right" w:pos="7944"/>
              </w:tabs>
              <w:suppressAutoHyphens/>
              <w:ind w:left="1418" w:hanging="709"/>
              <w:jc w:val="both"/>
              <w:rPr>
                <w:rFonts w:ascii="Arial" w:hAnsi="Arial" w:cs="Arial"/>
              </w:rPr>
            </w:pPr>
          </w:p>
        </w:tc>
      </w:tr>
      <w:tr w:rsidR="009C2BFF" w:rsidRPr="00C16CC9" w14:paraId="6A5BFAE9" w14:textId="77777777" w:rsidTr="00B032D7">
        <w:trPr>
          <w:trHeight w:val="1894"/>
        </w:trPr>
        <w:tc>
          <w:tcPr>
            <w:tcW w:w="7370" w:type="dxa"/>
            <w:tcBorders>
              <w:top w:val="single" w:sz="4" w:space="0" w:color="auto"/>
              <w:left w:val="single" w:sz="4" w:space="0" w:color="auto"/>
              <w:bottom w:val="single" w:sz="4" w:space="0" w:color="auto"/>
              <w:right w:val="single" w:sz="4" w:space="0" w:color="auto"/>
            </w:tcBorders>
          </w:tcPr>
          <w:p w14:paraId="440DEEC8" w14:textId="77777777" w:rsidR="009C2BFF" w:rsidRPr="00B032D7" w:rsidRDefault="009C2BFF" w:rsidP="00B032D7">
            <w:pPr>
              <w:tabs>
                <w:tab w:val="left" w:pos="-1440"/>
                <w:tab w:val="left" w:pos="-720"/>
                <w:tab w:val="left" w:pos="1800"/>
                <w:tab w:val="left" w:pos="2781"/>
                <w:tab w:val="left" w:pos="6504"/>
                <w:tab w:val="right" w:pos="7944"/>
              </w:tabs>
              <w:suppressAutoHyphens/>
              <w:jc w:val="both"/>
              <w:rPr>
                <w:rFonts w:ascii="Arial" w:hAnsi="Arial" w:cs="Arial"/>
                <w:b/>
                <w:sz w:val="20"/>
                <w:szCs w:val="20"/>
              </w:rPr>
            </w:pPr>
          </w:p>
          <w:p w14:paraId="658E4A37" w14:textId="77777777" w:rsidR="009C2BFF" w:rsidRPr="00B032D7" w:rsidRDefault="009C2BFF" w:rsidP="00B032D7">
            <w:pPr>
              <w:tabs>
                <w:tab w:val="left" w:pos="-1440"/>
                <w:tab w:val="left" w:pos="-720"/>
                <w:tab w:val="left" w:pos="1800"/>
                <w:tab w:val="left" w:pos="2781"/>
                <w:tab w:val="left" w:pos="6504"/>
                <w:tab w:val="right" w:pos="7944"/>
              </w:tabs>
              <w:suppressAutoHyphens/>
              <w:jc w:val="both"/>
              <w:rPr>
                <w:rFonts w:ascii="Arial" w:hAnsi="Arial" w:cs="Arial"/>
                <w:b/>
                <w:sz w:val="20"/>
                <w:szCs w:val="20"/>
              </w:rPr>
            </w:pPr>
            <w:r w:rsidRPr="00B032D7">
              <w:rPr>
                <w:rFonts w:ascii="Arial" w:hAnsi="Arial" w:cs="Arial"/>
                <w:b/>
                <w:sz w:val="20"/>
                <w:szCs w:val="20"/>
              </w:rPr>
              <w:t>Z13 Performance indicators / Incentive Schedule</w:t>
            </w:r>
          </w:p>
          <w:p w14:paraId="1EC21ED6" w14:textId="77777777" w:rsidR="009C2BFF" w:rsidRPr="00B032D7" w:rsidRDefault="009C2BFF" w:rsidP="00B032D7">
            <w:pPr>
              <w:tabs>
                <w:tab w:val="left" w:pos="-1440"/>
                <w:tab w:val="left" w:pos="-720"/>
                <w:tab w:val="left" w:pos="1800"/>
                <w:tab w:val="left" w:pos="2781"/>
                <w:tab w:val="left" w:pos="6504"/>
                <w:tab w:val="right" w:pos="7944"/>
              </w:tabs>
              <w:suppressAutoHyphens/>
              <w:ind w:left="1418" w:hanging="709"/>
              <w:jc w:val="both"/>
              <w:rPr>
                <w:rFonts w:ascii="Arial" w:hAnsi="Arial" w:cs="Arial"/>
                <w:b/>
                <w:sz w:val="20"/>
                <w:szCs w:val="20"/>
              </w:rPr>
            </w:pPr>
          </w:p>
          <w:p w14:paraId="1825BF14" w14:textId="77777777" w:rsidR="009C2BFF" w:rsidRPr="00B032D7" w:rsidRDefault="009C2BFF" w:rsidP="00B032D7">
            <w:pPr>
              <w:tabs>
                <w:tab w:val="left" w:pos="-1440"/>
                <w:tab w:val="left" w:pos="709"/>
                <w:tab w:val="left" w:pos="1800"/>
                <w:tab w:val="left" w:pos="2781"/>
                <w:tab w:val="left" w:pos="6504"/>
                <w:tab w:val="right" w:pos="7944"/>
              </w:tabs>
              <w:suppressAutoHyphens/>
              <w:jc w:val="both"/>
              <w:rPr>
                <w:rFonts w:ascii="Arial" w:hAnsi="Arial" w:cs="Arial"/>
                <w:sz w:val="20"/>
                <w:szCs w:val="20"/>
              </w:rPr>
            </w:pPr>
            <w:r w:rsidRPr="00B032D7">
              <w:rPr>
                <w:rFonts w:ascii="Arial" w:hAnsi="Arial" w:cs="Arial"/>
                <w:b/>
                <w:sz w:val="20"/>
                <w:szCs w:val="20"/>
              </w:rPr>
              <w:t xml:space="preserve">            </w:t>
            </w:r>
            <w:r w:rsidRPr="00B032D7">
              <w:rPr>
                <w:rFonts w:ascii="Arial" w:hAnsi="Arial" w:cs="Arial"/>
                <w:sz w:val="20"/>
                <w:szCs w:val="20"/>
              </w:rPr>
              <w:t xml:space="preserve">During the contract period the </w:t>
            </w:r>
            <w:r w:rsidRPr="00B032D7">
              <w:rPr>
                <w:rFonts w:ascii="Arial" w:hAnsi="Arial" w:cs="Arial"/>
                <w:i/>
                <w:sz w:val="20"/>
                <w:szCs w:val="20"/>
              </w:rPr>
              <w:t>Contractor</w:t>
            </w:r>
            <w:r w:rsidRPr="00B032D7">
              <w:rPr>
                <w:rFonts w:ascii="Arial" w:hAnsi="Arial" w:cs="Arial"/>
                <w:sz w:val="20"/>
                <w:szCs w:val="20"/>
              </w:rPr>
              <w:t xml:space="preserve"> and the </w:t>
            </w:r>
            <w:r w:rsidRPr="00B032D7">
              <w:rPr>
                <w:rFonts w:ascii="Arial" w:hAnsi="Arial" w:cs="Arial"/>
                <w:i/>
                <w:sz w:val="20"/>
                <w:szCs w:val="20"/>
              </w:rPr>
              <w:t>Employer</w:t>
            </w:r>
            <w:r w:rsidRPr="00B032D7">
              <w:rPr>
                <w:rFonts w:ascii="Arial" w:hAnsi="Arial" w:cs="Arial"/>
                <w:sz w:val="20"/>
                <w:szCs w:val="20"/>
              </w:rPr>
              <w:t xml:space="preserve">                                               </w:t>
            </w:r>
          </w:p>
          <w:p w14:paraId="7B2012BE" w14:textId="77777777" w:rsidR="009C2BFF" w:rsidRPr="00B032D7" w:rsidRDefault="009C2BFF" w:rsidP="00B032D7">
            <w:pPr>
              <w:tabs>
                <w:tab w:val="left" w:pos="-1440"/>
                <w:tab w:val="left" w:pos="709"/>
                <w:tab w:val="left" w:pos="1800"/>
                <w:tab w:val="left" w:pos="2781"/>
                <w:tab w:val="left" w:pos="6504"/>
                <w:tab w:val="right" w:pos="7944"/>
              </w:tabs>
              <w:suppressAutoHyphens/>
              <w:jc w:val="both"/>
              <w:rPr>
                <w:rFonts w:ascii="Arial" w:hAnsi="Arial" w:cs="Arial"/>
                <w:sz w:val="20"/>
                <w:szCs w:val="20"/>
              </w:rPr>
            </w:pPr>
            <w:r w:rsidRPr="00B032D7">
              <w:rPr>
                <w:rFonts w:ascii="Arial" w:hAnsi="Arial" w:cs="Arial"/>
                <w:sz w:val="20"/>
                <w:szCs w:val="20"/>
              </w:rPr>
              <w:t xml:space="preserve">            monitors the performance using the following indicators</w:t>
            </w:r>
          </w:p>
          <w:p w14:paraId="187BF0DF" w14:textId="77777777" w:rsidR="001A626B" w:rsidRPr="00B032D7" w:rsidRDefault="001A626B" w:rsidP="00B032D7">
            <w:pPr>
              <w:tabs>
                <w:tab w:val="left" w:pos="-1440"/>
                <w:tab w:val="left" w:pos="709"/>
                <w:tab w:val="left" w:pos="1800"/>
                <w:tab w:val="left" w:pos="2781"/>
                <w:tab w:val="left" w:pos="6504"/>
                <w:tab w:val="right" w:pos="7944"/>
              </w:tabs>
              <w:suppressAutoHyphens/>
              <w:ind w:left="709"/>
              <w:jc w:val="both"/>
              <w:rPr>
                <w:rFonts w:ascii="Arial" w:hAnsi="Arial" w:cs="Arial"/>
                <w:sz w:val="20"/>
                <w:szCs w:val="20"/>
              </w:rPr>
            </w:pPr>
          </w:p>
          <w:p w14:paraId="65D45993"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b/>
                <w:bCs/>
                <w:sz w:val="20"/>
              </w:rPr>
              <w:t>KPI 1: Quality</w:t>
            </w:r>
            <w:r w:rsidRPr="00B032D7">
              <w:rPr>
                <w:rFonts w:ascii="Arial" w:hAnsi="Arial" w:cs="Arial"/>
                <w:sz w:val="20"/>
              </w:rPr>
              <w:t xml:space="preserve">  </w:t>
            </w:r>
          </w:p>
          <w:p w14:paraId="1E7D4FF2"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 xml:space="preserve">If a defect is not corrected with in the </w:t>
            </w:r>
            <w:r w:rsidRPr="00B032D7">
              <w:rPr>
                <w:rFonts w:ascii="Arial" w:hAnsi="Arial" w:cs="Arial"/>
                <w:i/>
                <w:iCs/>
                <w:sz w:val="20"/>
              </w:rPr>
              <w:t>defect correction period</w:t>
            </w:r>
            <w:r w:rsidRPr="00B032D7">
              <w:rPr>
                <w:rFonts w:ascii="Arial" w:hAnsi="Arial" w:cs="Arial"/>
                <w:sz w:val="20"/>
              </w:rPr>
              <w:t xml:space="preserve"> it is deemed to be a non compliance </w:t>
            </w:r>
          </w:p>
          <w:p w14:paraId="4870ADD6" w14:textId="77777777" w:rsidR="001A626B" w:rsidRPr="00B032D7" w:rsidRDefault="001A626B" w:rsidP="00B032D7">
            <w:pPr>
              <w:pStyle w:val="DefaultText"/>
              <w:tabs>
                <w:tab w:val="left" w:pos="709"/>
              </w:tabs>
              <w:ind w:left="709" w:firstLine="0"/>
              <w:rPr>
                <w:rFonts w:ascii="Arial" w:hAnsi="Arial" w:cs="Arial"/>
                <w:sz w:val="20"/>
              </w:rPr>
            </w:pPr>
          </w:p>
          <w:p w14:paraId="25C9CA0E"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KPI 1 is a measure of the non compliances in %</w:t>
            </w:r>
          </w:p>
          <w:p w14:paraId="4959305C"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calculated in accordance with the equation:</w:t>
            </w:r>
          </w:p>
          <w:p w14:paraId="7DA118E1" w14:textId="77777777" w:rsidR="001A626B" w:rsidRPr="00B032D7" w:rsidRDefault="001A626B" w:rsidP="00B032D7">
            <w:pPr>
              <w:pStyle w:val="DefaultText"/>
              <w:tabs>
                <w:tab w:val="left" w:pos="709"/>
              </w:tabs>
              <w:ind w:left="709" w:firstLine="0"/>
              <w:rPr>
                <w:rFonts w:ascii="Arial" w:hAnsi="Arial" w:cs="Arial"/>
                <w:i/>
                <w:iCs/>
                <w:sz w:val="20"/>
              </w:rPr>
            </w:pPr>
            <w:r w:rsidRPr="00B032D7">
              <w:rPr>
                <w:rFonts w:ascii="Arial" w:hAnsi="Arial" w:cs="Arial"/>
                <w:i/>
                <w:iCs/>
                <w:sz w:val="20"/>
              </w:rPr>
              <w:t>(A/B) x 100</w:t>
            </w:r>
          </w:p>
          <w:p w14:paraId="28445950" w14:textId="77777777" w:rsidR="001A626B" w:rsidRPr="00B032D7" w:rsidRDefault="001A626B" w:rsidP="00B032D7">
            <w:pPr>
              <w:pStyle w:val="DefaultText"/>
              <w:tabs>
                <w:tab w:val="left" w:pos="709"/>
              </w:tabs>
              <w:ind w:left="709" w:firstLine="0"/>
              <w:rPr>
                <w:rFonts w:ascii="Arial" w:hAnsi="Arial" w:cs="Arial"/>
                <w:sz w:val="20"/>
              </w:rPr>
            </w:pPr>
          </w:p>
          <w:p w14:paraId="6123295A"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Where A =  Number of non conpliances within an assessment interval.</w:t>
            </w:r>
          </w:p>
          <w:p w14:paraId="1CF652FD"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 xml:space="preserve">            B =  Total number of Task Orders within an assessment interval.</w:t>
            </w:r>
          </w:p>
          <w:p w14:paraId="30DA7FF7" w14:textId="77777777" w:rsidR="001A626B" w:rsidRPr="00B032D7" w:rsidRDefault="001A626B" w:rsidP="00B032D7">
            <w:pPr>
              <w:pStyle w:val="DefaultText"/>
              <w:tabs>
                <w:tab w:val="left" w:pos="709"/>
              </w:tabs>
              <w:ind w:left="709" w:firstLine="0"/>
              <w:rPr>
                <w:rFonts w:ascii="Arial" w:hAnsi="Arial" w:cs="Arial"/>
                <w:sz w:val="20"/>
              </w:rPr>
            </w:pPr>
          </w:p>
          <w:p w14:paraId="496BE838"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b/>
                <w:bCs/>
                <w:sz w:val="20"/>
              </w:rPr>
              <w:t>KPI 2 Time</w:t>
            </w:r>
          </w:p>
          <w:p w14:paraId="4BB87CBE"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KPI 2  measures delays in completing the Task and or any non conformance to the New Roads and Street Works Act 1991.</w:t>
            </w:r>
          </w:p>
          <w:p w14:paraId="7F965B0A"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 xml:space="preserve">KPI 2 = Number of Tasks not completed within the allocated time as agreed with the Service Manager and the Street Works manager and any non conformance to the New Roads and Street Works Act 1991. </w:t>
            </w:r>
          </w:p>
          <w:p w14:paraId="462F7C8D"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Assessed over each assessment interval.</w:t>
            </w:r>
          </w:p>
          <w:p w14:paraId="26CA190C" w14:textId="77777777" w:rsidR="001A626B" w:rsidRPr="00B032D7" w:rsidRDefault="001A626B" w:rsidP="00B032D7">
            <w:pPr>
              <w:pStyle w:val="DefaultText"/>
              <w:tabs>
                <w:tab w:val="left" w:pos="709"/>
              </w:tabs>
              <w:ind w:left="709" w:firstLine="0"/>
              <w:rPr>
                <w:rFonts w:ascii="Arial" w:hAnsi="Arial" w:cs="Arial"/>
                <w:sz w:val="20"/>
              </w:rPr>
            </w:pPr>
          </w:p>
          <w:p w14:paraId="322FA373"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b/>
                <w:bCs/>
                <w:sz w:val="20"/>
              </w:rPr>
              <w:t>KPI 3 Emergency call out response</w:t>
            </w:r>
          </w:p>
          <w:p w14:paraId="689E2E31"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Measures the % of instances where call out response time was greater than 1 hour. Assessed over the assessment interval</w:t>
            </w:r>
          </w:p>
          <w:p w14:paraId="175F0F94" w14:textId="77777777" w:rsidR="001A626B" w:rsidRPr="00B032D7" w:rsidRDefault="001A626B" w:rsidP="00B032D7">
            <w:pPr>
              <w:pStyle w:val="DefaultText"/>
              <w:tabs>
                <w:tab w:val="left" w:pos="709"/>
              </w:tabs>
              <w:ind w:left="709" w:firstLine="0"/>
              <w:rPr>
                <w:rFonts w:ascii="Arial" w:hAnsi="Arial" w:cs="Arial"/>
                <w:sz w:val="20"/>
              </w:rPr>
            </w:pPr>
          </w:p>
          <w:p w14:paraId="34E56B52"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 xml:space="preserve">Calculated in accordance with the equation: (A/B) x100 </w:t>
            </w:r>
          </w:p>
          <w:p w14:paraId="6052F85C"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 xml:space="preserve">Where A = the number of intances where call out response time was greater than 1 hour. </w:t>
            </w:r>
          </w:p>
          <w:p w14:paraId="6A0EDDE0"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B= Total number of call outs</w:t>
            </w:r>
          </w:p>
          <w:p w14:paraId="5762CF43" w14:textId="77777777" w:rsidR="001A626B" w:rsidRPr="00B032D7" w:rsidRDefault="001A626B" w:rsidP="00B032D7">
            <w:pPr>
              <w:pStyle w:val="DefaultText"/>
              <w:tabs>
                <w:tab w:val="left" w:pos="709"/>
              </w:tabs>
              <w:ind w:left="709" w:firstLine="0"/>
              <w:rPr>
                <w:rFonts w:ascii="Arial" w:hAnsi="Arial" w:cs="Arial"/>
                <w:sz w:val="20"/>
              </w:rPr>
            </w:pPr>
          </w:p>
          <w:p w14:paraId="04B624F8"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b/>
                <w:bCs/>
                <w:sz w:val="20"/>
              </w:rPr>
              <w:t>KPI 4 Staff levels</w:t>
            </w:r>
          </w:p>
          <w:p w14:paraId="5AB4F996"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The minimum staff levels based in the Anglesey office, 6 – (one manager, four supervisors and one office clerk), should be maintained throughout the term of the contract.</w:t>
            </w:r>
          </w:p>
          <w:p w14:paraId="6BD7D1DF"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KPI 4 measures the level of staff as a % assessed at each assessment interval.</w:t>
            </w:r>
          </w:p>
          <w:p w14:paraId="519B44CF" w14:textId="77777777" w:rsidR="001A626B" w:rsidRPr="00B032D7" w:rsidRDefault="001A626B" w:rsidP="00B032D7">
            <w:pPr>
              <w:pStyle w:val="DefaultText"/>
              <w:tabs>
                <w:tab w:val="left" w:pos="709"/>
              </w:tabs>
              <w:ind w:left="709" w:firstLine="0"/>
              <w:rPr>
                <w:rFonts w:ascii="Arial" w:hAnsi="Arial" w:cs="Arial"/>
                <w:sz w:val="20"/>
              </w:rPr>
            </w:pPr>
          </w:p>
          <w:p w14:paraId="4CAB8926"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Calculated in accordance with the equation:</w:t>
            </w:r>
          </w:p>
          <w:p w14:paraId="6BB94960"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 xml:space="preserve">(A/B) x 100 </w:t>
            </w:r>
          </w:p>
          <w:p w14:paraId="3E40C829"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Where A= number of staff employed at the assessment date.</w:t>
            </w:r>
          </w:p>
          <w:p w14:paraId="564B901B"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B= number of staff 6 as being necessary to provide the service.</w:t>
            </w:r>
          </w:p>
          <w:p w14:paraId="2BE43307" w14:textId="77777777" w:rsidR="001A626B" w:rsidRPr="00B032D7" w:rsidRDefault="001A626B" w:rsidP="00B032D7">
            <w:pPr>
              <w:pStyle w:val="DefaultText"/>
              <w:tabs>
                <w:tab w:val="left" w:pos="709"/>
              </w:tabs>
              <w:ind w:left="709" w:firstLine="0"/>
              <w:rPr>
                <w:rFonts w:ascii="Arial" w:hAnsi="Arial" w:cs="Arial"/>
                <w:sz w:val="20"/>
              </w:rPr>
            </w:pPr>
          </w:p>
          <w:p w14:paraId="6C865780"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b/>
                <w:bCs/>
                <w:sz w:val="20"/>
              </w:rPr>
              <w:t>KPI 5: Health and Safety</w:t>
            </w:r>
          </w:p>
          <w:p w14:paraId="78D7C009"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The Contractor's health and safety record expressed as incident and frequency rates and calculated in accordance with the equations:</w:t>
            </w:r>
          </w:p>
          <w:p w14:paraId="07EF00E6" w14:textId="77777777" w:rsidR="001A626B" w:rsidRPr="00B032D7" w:rsidRDefault="001A626B" w:rsidP="00B032D7">
            <w:pPr>
              <w:pStyle w:val="DefaultText"/>
              <w:tabs>
                <w:tab w:val="left" w:pos="709"/>
              </w:tabs>
              <w:ind w:left="709" w:firstLine="0"/>
              <w:rPr>
                <w:rFonts w:ascii="Arial" w:hAnsi="Arial" w:cs="Arial"/>
                <w:sz w:val="20"/>
              </w:rPr>
            </w:pPr>
          </w:p>
          <w:p w14:paraId="7702331F"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(a) Incident rate     = (G/H) x 100,000</w:t>
            </w:r>
          </w:p>
          <w:p w14:paraId="2A70159D"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(b) Frequency rate = (J/K) x 1,000,000</w:t>
            </w:r>
          </w:p>
          <w:p w14:paraId="28F9EA80" w14:textId="77777777" w:rsidR="001A626B" w:rsidRPr="00B032D7" w:rsidRDefault="001A626B" w:rsidP="00B032D7">
            <w:pPr>
              <w:pStyle w:val="DefaultText"/>
              <w:tabs>
                <w:tab w:val="left" w:pos="709"/>
              </w:tabs>
              <w:ind w:left="709" w:firstLine="0"/>
              <w:rPr>
                <w:rFonts w:ascii="Arial" w:hAnsi="Arial" w:cs="Arial"/>
                <w:sz w:val="20"/>
              </w:rPr>
            </w:pPr>
          </w:p>
          <w:p w14:paraId="16A5E866"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Where G = Number of reportable injuries in financial year.</w:t>
            </w:r>
          </w:p>
          <w:p w14:paraId="75D157DC"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lastRenderedPageBreak/>
              <w:t xml:space="preserve">           H = Average number employed during year.</w:t>
            </w:r>
          </w:p>
          <w:p w14:paraId="7B2485B5"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 xml:space="preserve">            J = Number of reportable injuries in period.</w:t>
            </w:r>
          </w:p>
          <w:p w14:paraId="432A7B72" w14:textId="77777777" w:rsidR="001A626B" w:rsidRPr="00B032D7" w:rsidRDefault="001A626B" w:rsidP="00B032D7">
            <w:pPr>
              <w:pStyle w:val="DefaultText"/>
              <w:tabs>
                <w:tab w:val="left" w:pos="709"/>
              </w:tabs>
              <w:ind w:left="709" w:firstLine="0"/>
              <w:rPr>
                <w:rFonts w:ascii="Arial" w:hAnsi="Arial" w:cs="Arial"/>
                <w:sz w:val="20"/>
              </w:rPr>
            </w:pPr>
            <w:r w:rsidRPr="00B032D7">
              <w:rPr>
                <w:rFonts w:ascii="Arial" w:hAnsi="Arial" w:cs="Arial"/>
                <w:sz w:val="20"/>
              </w:rPr>
              <w:t xml:space="preserve">           K = Total hours worked during the period</w:t>
            </w:r>
          </w:p>
          <w:p w14:paraId="4FCEA6A5" w14:textId="77777777" w:rsidR="001A626B" w:rsidRPr="00B032D7" w:rsidRDefault="001A626B" w:rsidP="00B032D7">
            <w:pPr>
              <w:pStyle w:val="DefaultText"/>
              <w:tabs>
                <w:tab w:val="left" w:pos="709"/>
              </w:tabs>
              <w:ind w:left="709" w:firstLine="0"/>
              <w:rPr>
                <w:rFonts w:ascii="Arial" w:hAnsi="Arial" w:cs="Arial"/>
                <w:sz w:val="20"/>
              </w:rPr>
            </w:pPr>
          </w:p>
          <w:p w14:paraId="45DBE6CD" w14:textId="77777777" w:rsidR="001A626B" w:rsidRPr="00B032D7" w:rsidRDefault="001A626B" w:rsidP="00B032D7">
            <w:pPr>
              <w:tabs>
                <w:tab w:val="left" w:pos="-1440"/>
                <w:tab w:val="left" w:pos="709"/>
                <w:tab w:val="left" w:pos="1800"/>
                <w:tab w:val="left" w:pos="2781"/>
                <w:tab w:val="left" w:pos="6504"/>
                <w:tab w:val="right" w:pos="7944"/>
              </w:tabs>
              <w:suppressAutoHyphens/>
              <w:ind w:left="709"/>
              <w:jc w:val="both"/>
              <w:rPr>
                <w:rFonts w:ascii="Arial" w:hAnsi="Arial" w:cs="Arial"/>
                <w:b/>
                <w:sz w:val="20"/>
                <w:szCs w:val="20"/>
              </w:rPr>
            </w:pPr>
            <w:r w:rsidRPr="00B032D7">
              <w:rPr>
                <w:rFonts w:ascii="Arial" w:hAnsi="Arial" w:cs="Arial"/>
                <w:b/>
                <w:sz w:val="20"/>
                <w:szCs w:val="20"/>
              </w:rPr>
              <w:t>KPI 6: Response to lamp failure</w:t>
            </w:r>
          </w:p>
          <w:p w14:paraId="20321EAA" w14:textId="77777777" w:rsidR="001A626B" w:rsidRPr="00B032D7" w:rsidRDefault="001A626B" w:rsidP="00B032D7">
            <w:pPr>
              <w:tabs>
                <w:tab w:val="left" w:pos="-1440"/>
                <w:tab w:val="left" w:pos="709"/>
                <w:tab w:val="left" w:pos="1800"/>
                <w:tab w:val="left" w:pos="2781"/>
                <w:tab w:val="left" w:pos="6504"/>
                <w:tab w:val="right" w:pos="7944"/>
              </w:tabs>
              <w:suppressAutoHyphens/>
              <w:ind w:left="709"/>
              <w:jc w:val="both"/>
              <w:rPr>
                <w:rFonts w:ascii="Arial" w:hAnsi="Arial" w:cs="Arial"/>
                <w:sz w:val="20"/>
                <w:szCs w:val="20"/>
              </w:rPr>
            </w:pPr>
            <w:r w:rsidRPr="00B032D7">
              <w:rPr>
                <w:rFonts w:ascii="Arial" w:hAnsi="Arial" w:cs="Arial"/>
                <w:sz w:val="20"/>
                <w:szCs w:val="20"/>
              </w:rPr>
              <w:t>The average number of days taken to repair street lamp failure</w:t>
            </w:r>
          </w:p>
          <w:p w14:paraId="3DCF3194" w14:textId="77777777" w:rsidR="001A626B" w:rsidRPr="00B032D7" w:rsidRDefault="001A626B" w:rsidP="00B032D7">
            <w:pPr>
              <w:tabs>
                <w:tab w:val="left" w:pos="-1440"/>
                <w:tab w:val="left" w:pos="709"/>
                <w:tab w:val="left" w:pos="1800"/>
                <w:tab w:val="left" w:pos="2781"/>
                <w:tab w:val="left" w:pos="6504"/>
                <w:tab w:val="right" w:pos="7944"/>
              </w:tabs>
              <w:suppressAutoHyphens/>
              <w:ind w:left="709"/>
              <w:jc w:val="both"/>
              <w:rPr>
                <w:rFonts w:ascii="Arial" w:hAnsi="Arial" w:cs="Arial"/>
                <w:sz w:val="20"/>
                <w:szCs w:val="20"/>
              </w:rPr>
            </w:pPr>
          </w:p>
          <w:p w14:paraId="50ADE217" w14:textId="77777777" w:rsidR="001A626B" w:rsidRPr="00B032D7" w:rsidRDefault="001A626B" w:rsidP="00B032D7">
            <w:pPr>
              <w:tabs>
                <w:tab w:val="left" w:pos="-1440"/>
                <w:tab w:val="left" w:pos="709"/>
                <w:tab w:val="left" w:pos="1800"/>
                <w:tab w:val="left" w:pos="2781"/>
                <w:tab w:val="left" w:pos="6504"/>
                <w:tab w:val="right" w:pos="7944"/>
              </w:tabs>
              <w:suppressAutoHyphens/>
              <w:ind w:left="709"/>
              <w:jc w:val="both"/>
              <w:rPr>
                <w:rFonts w:ascii="Arial" w:hAnsi="Arial" w:cs="Arial"/>
                <w:sz w:val="20"/>
                <w:szCs w:val="20"/>
              </w:rPr>
            </w:pPr>
            <w:r w:rsidRPr="00B032D7">
              <w:rPr>
                <w:rFonts w:ascii="Arial" w:hAnsi="Arial" w:cs="Arial"/>
                <w:sz w:val="20"/>
                <w:szCs w:val="20"/>
              </w:rPr>
              <w:t>Calculated in accordance with the equation:</w:t>
            </w:r>
          </w:p>
          <w:p w14:paraId="39C778B4" w14:textId="77777777" w:rsidR="001A626B" w:rsidRPr="00B032D7" w:rsidRDefault="001A626B" w:rsidP="00B032D7">
            <w:pPr>
              <w:tabs>
                <w:tab w:val="left" w:pos="-1440"/>
                <w:tab w:val="left" w:pos="709"/>
                <w:tab w:val="left" w:pos="1800"/>
                <w:tab w:val="left" w:pos="2781"/>
                <w:tab w:val="left" w:pos="6504"/>
                <w:tab w:val="right" w:pos="7944"/>
              </w:tabs>
              <w:suppressAutoHyphens/>
              <w:ind w:left="709"/>
              <w:jc w:val="both"/>
              <w:rPr>
                <w:rFonts w:ascii="Arial" w:hAnsi="Arial" w:cs="Arial"/>
                <w:sz w:val="20"/>
                <w:szCs w:val="20"/>
              </w:rPr>
            </w:pPr>
            <w:r w:rsidRPr="00B032D7">
              <w:rPr>
                <w:rFonts w:ascii="Arial" w:hAnsi="Arial" w:cs="Arial"/>
                <w:sz w:val="20"/>
                <w:szCs w:val="20"/>
              </w:rPr>
              <w:t>Average number of days = A/B</w:t>
            </w:r>
          </w:p>
          <w:p w14:paraId="346E5DE5" w14:textId="77777777" w:rsidR="001A626B" w:rsidRPr="00B032D7" w:rsidRDefault="001A626B" w:rsidP="00B032D7">
            <w:pPr>
              <w:tabs>
                <w:tab w:val="left" w:pos="-1440"/>
                <w:tab w:val="left" w:pos="709"/>
                <w:tab w:val="left" w:pos="1800"/>
                <w:tab w:val="left" w:pos="2781"/>
                <w:tab w:val="left" w:pos="6504"/>
                <w:tab w:val="right" w:pos="7944"/>
              </w:tabs>
              <w:suppressAutoHyphens/>
              <w:ind w:left="709"/>
              <w:jc w:val="both"/>
              <w:rPr>
                <w:rFonts w:ascii="Arial" w:hAnsi="Arial" w:cs="Arial"/>
                <w:sz w:val="20"/>
                <w:szCs w:val="20"/>
              </w:rPr>
            </w:pPr>
          </w:p>
          <w:p w14:paraId="0914DF21" w14:textId="77777777" w:rsidR="001A626B" w:rsidRPr="00B032D7" w:rsidRDefault="001A626B" w:rsidP="00B032D7">
            <w:pPr>
              <w:tabs>
                <w:tab w:val="left" w:pos="-1440"/>
                <w:tab w:val="left" w:pos="709"/>
                <w:tab w:val="left" w:pos="1800"/>
                <w:tab w:val="left" w:pos="2781"/>
                <w:tab w:val="left" w:pos="6504"/>
                <w:tab w:val="right" w:pos="7944"/>
              </w:tabs>
              <w:suppressAutoHyphens/>
              <w:ind w:left="709"/>
              <w:rPr>
                <w:rFonts w:ascii="Arial" w:hAnsi="Arial" w:cs="Arial"/>
                <w:sz w:val="20"/>
                <w:szCs w:val="20"/>
              </w:rPr>
            </w:pPr>
            <w:r w:rsidRPr="00B032D7">
              <w:rPr>
                <w:rFonts w:ascii="Arial" w:hAnsi="Arial" w:cs="Arial"/>
                <w:sz w:val="20"/>
                <w:szCs w:val="20"/>
              </w:rPr>
              <w:t>Where A=total number of days to repair street lamp failure within an assessment interval</w:t>
            </w:r>
          </w:p>
          <w:p w14:paraId="00C0ACAA" w14:textId="77777777" w:rsidR="001A626B" w:rsidRPr="00B032D7" w:rsidRDefault="001A626B" w:rsidP="00B032D7">
            <w:pPr>
              <w:tabs>
                <w:tab w:val="left" w:pos="-1440"/>
                <w:tab w:val="left" w:pos="709"/>
                <w:tab w:val="left" w:pos="1800"/>
                <w:tab w:val="left" w:pos="2781"/>
                <w:tab w:val="left" w:pos="6504"/>
                <w:tab w:val="right" w:pos="7944"/>
              </w:tabs>
              <w:suppressAutoHyphens/>
              <w:ind w:left="709"/>
              <w:rPr>
                <w:rFonts w:ascii="Arial" w:hAnsi="Arial" w:cs="Arial"/>
                <w:sz w:val="20"/>
                <w:szCs w:val="20"/>
              </w:rPr>
            </w:pPr>
            <w:r w:rsidRPr="00B032D7">
              <w:rPr>
                <w:rFonts w:ascii="Arial" w:hAnsi="Arial" w:cs="Arial"/>
                <w:sz w:val="20"/>
                <w:szCs w:val="20"/>
              </w:rPr>
              <w:t xml:space="preserve">            B=number of Task Orders to repair street lamp failure within an assessment                                                                                                                            </w:t>
            </w:r>
          </w:p>
          <w:p w14:paraId="7AACA7A8" w14:textId="77777777" w:rsidR="001A626B" w:rsidRPr="00B032D7" w:rsidRDefault="001A626B" w:rsidP="00B032D7">
            <w:pPr>
              <w:tabs>
                <w:tab w:val="left" w:pos="-1440"/>
                <w:tab w:val="left" w:pos="709"/>
                <w:tab w:val="left" w:pos="1800"/>
                <w:tab w:val="left" w:pos="2781"/>
                <w:tab w:val="left" w:pos="6504"/>
                <w:tab w:val="right" w:pos="7944"/>
              </w:tabs>
              <w:suppressAutoHyphens/>
              <w:ind w:left="709"/>
              <w:rPr>
                <w:rFonts w:ascii="Arial" w:hAnsi="Arial" w:cs="Arial"/>
                <w:sz w:val="20"/>
                <w:szCs w:val="20"/>
              </w:rPr>
            </w:pPr>
            <w:r w:rsidRPr="00B032D7">
              <w:rPr>
                <w:rFonts w:ascii="Arial" w:hAnsi="Arial" w:cs="Arial"/>
                <w:sz w:val="20"/>
                <w:szCs w:val="20"/>
              </w:rPr>
              <w:t xml:space="preserve">                interval.</w:t>
            </w:r>
          </w:p>
          <w:p w14:paraId="4CA8D72F" w14:textId="77777777" w:rsidR="001A626B" w:rsidRPr="00B032D7" w:rsidRDefault="001A626B" w:rsidP="00B032D7">
            <w:pPr>
              <w:tabs>
                <w:tab w:val="left" w:pos="-1440"/>
                <w:tab w:val="left" w:pos="709"/>
                <w:tab w:val="left" w:pos="1800"/>
                <w:tab w:val="left" w:pos="2781"/>
                <w:tab w:val="left" w:pos="6504"/>
                <w:tab w:val="right" w:pos="7944"/>
              </w:tabs>
              <w:suppressAutoHyphens/>
              <w:ind w:left="709"/>
              <w:rPr>
                <w:rFonts w:ascii="Arial" w:hAnsi="Arial" w:cs="Arial"/>
                <w:sz w:val="20"/>
                <w:szCs w:val="20"/>
              </w:rPr>
            </w:pPr>
          </w:p>
          <w:p w14:paraId="045414E6" w14:textId="77777777" w:rsidR="001A626B" w:rsidRPr="00B032D7" w:rsidRDefault="001A626B" w:rsidP="00B032D7">
            <w:pPr>
              <w:tabs>
                <w:tab w:val="left" w:pos="-1440"/>
                <w:tab w:val="left" w:pos="709"/>
                <w:tab w:val="left" w:pos="1800"/>
                <w:tab w:val="left" w:pos="2781"/>
                <w:tab w:val="left" w:pos="6504"/>
                <w:tab w:val="right" w:pos="7944"/>
              </w:tabs>
              <w:suppressAutoHyphens/>
              <w:ind w:left="709"/>
              <w:rPr>
                <w:rFonts w:ascii="Arial" w:hAnsi="Arial" w:cs="Arial"/>
                <w:sz w:val="20"/>
                <w:szCs w:val="20"/>
              </w:rPr>
            </w:pPr>
            <w:r w:rsidRPr="00B032D7">
              <w:rPr>
                <w:rFonts w:ascii="Arial" w:hAnsi="Arial" w:cs="Arial"/>
                <w:sz w:val="20"/>
                <w:szCs w:val="20"/>
              </w:rPr>
              <w:t>This data will be used for the National Assembly For Wales and Highways Core Indicator THS009. The average number of calendar days taken to repair street lamp failures during the year which measures the Employers performance.</w:t>
            </w:r>
          </w:p>
          <w:p w14:paraId="28B26178" w14:textId="77777777" w:rsidR="001A626B" w:rsidRPr="00B032D7" w:rsidRDefault="001A626B" w:rsidP="00B032D7">
            <w:pPr>
              <w:tabs>
                <w:tab w:val="left" w:pos="-1440"/>
                <w:tab w:val="left" w:pos="709"/>
                <w:tab w:val="left" w:pos="1800"/>
                <w:tab w:val="left" w:pos="2781"/>
                <w:tab w:val="left" w:pos="6504"/>
                <w:tab w:val="right" w:pos="7944"/>
              </w:tabs>
              <w:suppressAutoHyphens/>
              <w:ind w:left="709" w:hanging="709"/>
              <w:rPr>
                <w:rFonts w:ascii="Arial" w:hAnsi="Arial" w:cs="Arial"/>
                <w:sz w:val="20"/>
                <w:szCs w:val="20"/>
              </w:rPr>
            </w:pPr>
          </w:p>
          <w:p w14:paraId="5E520EFC" w14:textId="77777777" w:rsidR="001A626B" w:rsidRPr="00B032D7" w:rsidRDefault="001A626B" w:rsidP="00B032D7">
            <w:pPr>
              <w:tabs>
                <w:tab w:val="left" w:pos="-1440"/>
                <w:tab w:val="left" w:pos="709"/>
                <w:tab w:val="left" w:pos="1800"/>
                <w:tab w:val="left" w:pos="2781"/>
                <w:tab w:val="left" w:pos="6504"/>
                <w:tab w:val="right" w:pos="7944"/>
              </w:tabs>
              <w:suppressAutoHyphens/>
              <w:ind w:left="709" w:hanging="709"/>
              <w:rPr>
                <w:rFonts w:ascii="Arial" w:hAnsi="Arial" w:cs="Arial"/>
                <w:sz w:val="20"/>
                <w:szCs w:val="20"/>
              </w:rPr>
            </w:pPr>
            <w:r w:rsidRPr="00B032D7">
              <w:rPr>
                <w:rFonts w:ascii="Arial" w:hAnsi="Arial" w:cs="Arial"/>
                <w:sz w:val="20"/>
                <w:szCs w:val="20"/>
              </w:rPr>
              <w:tab/>
              <w:t xml:space="preserve">The </w:t>
            </w:r>
            <w:r w:rsidRPr="00B032D7">
              <w:rPr>
                <w:rFonts w:ascii="Arial" w:hAnsi="Arial" w:cs="Arial"/>
                <w:i/>
                <w:sz w:val="20"/>
                <w:szCs w:val="20"/>
              </w:rPr>
              <w:t>Contractor</w:t>
            </w:r>
            <w:r w:rsidRPr="00B032D7">
              <w:rPr>
                <w:rFonts w:ascii="Arial" w:hAnsi="Arial" w:cs="Arial"/>
                <w:sz w:val="20"/>
                <w:szCs w:val="20"/>
              </w:rPr>
              <w:t xml:space="preserve"> provides the </w:t>
            </w:r>
            <w:r w:rsidRPr="00B032D7">
              <w:rPr>
                <w:rFonts w:ascii="Arial" w:hAnsi="Arial" w:cs="Arial"/>
                <w:i/>
                <w:sz w:val="20"/>
                <w:szCs w:val="20"/>
              </w:rPr>
              <w:t>Employer</w:t>
            </w:r>
            <w:r w:rsidRPr="00B032D7">
              <w:rPr>
                <w:rFonts w:ascii="Arial" w:hAnsi="Arial" w:cs="Arial"/>
                <w:sz w:val="20"/>
                <w:szCs w:val="20"/>
              </w:rPr>
              <w:t xml:space="preserve"> with information to enable the performance to be monitored</w:t>
            </w:r>
          </w:p>
          <w:p w14:paraId="0D15C3F3" w14:textId="77777777" w:rsidR="001A626B" w:rsidRDefault="001A626B" w:rsidP="00B032D7">
            <w:pPr>
              <w:tabs>
                <w:tab w:val="left" w:pos="-1440"/>
                <w:tab w:val="left" w:pos="-720"/>
                <w:tab w:val="left" w:pos="1800"/>
                <w:tab w:val="left" w:pos="2781"/>
                <w:tab w:val="left" w:pos="6504"/>
                <w:tab w:val="right" w:pos="7944"/>
              </w:tabs>
              <w:suppressAutoHyphens/>
              <w:rPr>
                <w:rFonts w:ascii="Arial" w:hAnsi="Arial" w:cs="Arial"/>
                <w:b/>
                <w:sz w:val="20"/>
                <w:szCs w:val="20"/>
              </w:rPr>
            </w:pPr>
          </w:p>
          <w:p w14:paraId="170AF20F" w14:textId="77777777" w:rsidR="005D7460" w:rsidRPr="0073327D" w:rsidRDefault="005D7460" w:rsidP="005D7460">
            <w:pPr>
              <w:tabs>
                <w:tab w:val="left" w:pos="714"/>
                <w:tab w:val="left" w:pos="998"/>
                <w:tab w:val="left" w:pos="1225"/>
              </w:tabs>
              <w:autoSpaceDE w:val="0"/>
              <w:autoSpaceDN w:val="0"/>
              <w:adjustRightInd w:val="0"/>
              <w:rPr>
                <w:rFonts w:ascii="Arial" w:hAnsi="Arial" w:cs="Arial"/>
                <w:b/>
                <w:bCs/>
                <w:sz w:val="20"/>
                <w:szCs w:val="20"/>
                <w:lang w:val="en-US"/>
              </w:rPr>
            </w:pPr>
            <w:r>
              <w:rPr>
                <w:rFonts w:ascii="Arial" w:hAnsi="Arial" w:cs="Arial"/>
                <w:b/>
                <w:bCs/>
                <w:sz w:val="20"/>
                <w:szCs w:val="20"/>
                <w:lang w:val="en-US"/>
              </w:rPr>
              <w:t xml:space="preserve">             </w:t>
            </w:r>
            <w:r w:rsidRPr="0073327D">
              <w:rPr>
                <w:rFonts w:ascii="Arial" w:hAnsi="Arial" w:cs="Arial"/>
                <w:b/>
                <w:bCs/>
                <w:sz w:val="20"/>
                <w:szCs w:val="20"/>
                <w:lang w:val="en-US"/>
              </w:rPr>
              <w:t xml:space="preserve">KPI </w:t>
            </w:r>
            <w:r>
              <w:rPr>
                <w:rFonts w:ascii="Arial" w:hAnsi="Arial" w:cs="Arial"/>
                <w:b/>
                <w:bCs/>
                <w:sz w:val="20"/>
                <w:szCs w:val="20"/>
                <w:lang w:val="en-US"/>
              </w:rPr>
              <w:t>7</w:t>
            </w:r>
            <w:r w:rsidRPr="0073327D">
              <w:rPr>
                <w:rFonts w:ascii="Arial" w:hAnsi="Arial" w:cs="Arial"/>
                <w:b/>
                <w:bCs/>
                <w:sz w:val="20"/>
                <w:szCs w:val="20"/>
                <w:lang w:val="en-US"/>
              </w:rPr>
              <w:t xml:space="preserve">: </w:t>
            </w:r>
            <w:r>
              <w:rPr>
                <w:rFonts w:ascii="Arial" w:hAnsi="Arial" w:cs="Arial"/>
                <w:b/>
                <w:bCs/>
                <w:sz w:val="20"/>
                <w:szCs w:val="20"/>
                <w:lang w:val="en-US"/>
              </w:rPr>
              <w:t xml:space="preserve">Winter </w:t>
            </w:r>
            <w:r w:rsidRPr="0073327D">
              <w:rPr>
                <w:rFonts w:ascii="Arial" w:hAnsi="Arial" w:cs="Arial"/>
                <w:b/>
                <w:bCs/>
                <w:sz w:val="20"/>
                <w:szCs w:val="20"/>
                <w:lang w:val="en-US"/>
              </w:rPr>
              <w:t>call out response</w:t>
            </w:r>
          </w:p>
          <w:p w14:paraId="19F4E672" w14:textId="77777777" w:rsidR="005D7460" w:rsidRPr="0073327D" w:rsidRDefault="005D7460" w:rsidP="005D7460">
            <w:pPr>
              <w:tabs>
                <w:tab w:val="left" w:pos="714"/>
                <w:tab w:val="left" w:pos="998"/>
                <w:tab w:val="left" w:pos="1225"/>
              </w:tabs>
              <w:autoSpaceDE w:val="0"/>
              <w:autoSpaceDN w:val="0"/>
              <w:adjustRightInd w:val="0"/>
              <w:ind w:left="714"/>
              <w:rPr>
                <w:rFonts w:ascii="Arial" w:hAnsi="Arial" w:cs="Arial"/>
                <w:sz w:val="20"/>
                <w:szCs w:val="20"/>
                <w:lang w:val="en-US"/>
              </w:rPr>
            </w:pPr>
            <w:r w:rsidRPr="0073327D">
              <w:rPr>
                <w:rFonts w:ascii="Arial" w:hAnsi="Arial" w:cs="Arial"/>
                <w:sz w:val="20"/>
                <w:szCs w:val="20"/>
                <w:lang w:val="en-US"/>
              </w:rPr>
              <w:t xml:space="preserve">Measures the % of instances where call out response time was </w:t>
            </w:r>
            <w:r>
              <w:rPr>
                <w:rFonts w:ascii="Arial" w:hAnsi="Arial" w:cs="Arial"/>
                <w:sz w:val="20"/>
                <w:szCs w:val="20"/>
                <w:lang w:val="en-US"/>
              </w:rPr>
              <w:t>outside the time of gritting operations at the beginning of a route</w:t>
            </w:r>
            <w:r w:rsidRPr="0073327D">
              <w:rPr>
                <w:rFonts w:ascii="Arial" w:hAnsi="Arial" w:cs="Arial"/>
                <w:sz w:val="20"/>
                <w:szCs w:val="20"/>
                <w:lang w:val="en-US"/>
              </w:rPr>
              <w:t>.  Assessed over the assessment interval.</w:t>
            </w:r>
          </w:p>
          <w:p w14:paraId="63395158" w14:textId="77777777" w:rsidR="005D7460" w:rsidRPr="0073327D" w:rsidRDefault="005D7460" w:rsidP="005D7460">
            <w:pPr>
              <w:tabs>
                <w:tab w:val="left" w:pos="714"/>
                <w:tab w:val="left" w:pos="998"/>
                <w:tab w:val="left" w:pos="1225"/>
              </w:tabs>
              <w:autoSpaceDE w:val="0"/>
              <w:autoSpaceDN w:val="0"/>
              <w:adjustRightInd w:val="0"/>
              <w:rPr>
                <w:rFonts w:ascii="Arial" w:hAnsi="Arial" w:cs="Arial"/>
                <w:sz w:val="20"/>
                <w:szCs w:val="20"/>
                <w:lang w:val="en-US"/>
              </w:rPr>
            </w:pPr>
          </w:p>
          <w:p w14:paraId="28F28412" w14:textId="77777777" w:rsidR="005D7460" w:rsidRPr="0073327D" w:rsidRDefault="005D7460" w:rsidP="005D7460">
            <w:pPr>
              <w:tabs>
                <w:tab w:val="left" w:pos="714"/>
                <w:tab w:val="left" w:pos="998"/>
                <w:tab w:val="left" w:pos="1225"/>
              </w:tabs>
              <w:autoSpaceDE w:val="0"/>
              <w:autoSpaceDN w:val="0"/>
              <w:adjustRightInd w:val="0"/>
              <w:rPr>
                <w:rFonts w:ascii="Arial" w:hAnsi="Arial" w:cs="Arial"/>
                <w:sz w:val="20"/>
                <w:szCs w:val="20"/>
                <w:lang w:val="en-US"/>
              </w:rPr>
            </w:pPr>
            <w:r w:rsidRPr="0073327D">
              <w:rPr>
                <w:rFonts w:ascii="Arial" w:hAnsi="Arial" w:cs="Arial"/>
                <w:sz w:val="20"/>
                <w:szCs w:val="20"/>
                <w:lang w:val="en-US"/>
              </w:rPr>
              <w:tab/>
              <w:t xml:space="preserve">Calculated in accordance with the equation: (A/B) x 100 </w:t>
            </w:r>
          </w:p>
          <w:p w14:paraId="7AC17DFA" w14:textId="77777777" w:rsidR="005D7460" w:rsidRPr="0073327D" w:rsidRDefault="005D7460" w:rsidP="005D7460">
            <w:pPr>
              <w:tabs>
                <w:tab w:val="left" w:pos="714"/>
                <w:tab w:val="left" w:pos="998"/>
                <w:tab w:val="left" w:pos="1225"/>
              </w:tabs>
              <w:autoSpaceDE w:val="0"/>
              <w:autoSpaceDN w:val="0"/>
              <w:adjustRightInd w:val="0"/>
              <w:ind w:left="714"/>
              <w:rPr>
                <w:rFonts w:ascii="Arial" w:hAnsi="Arial" w:cs="Arial"/>
                <w:sz w:val="20"/>
                <w:szCs w:val="20"/>
                <w:lang w:val="en-US"/>
              </w:rPr>
            </w:pPr>
            <w:r w:rsidRPr="0073327D">
              <w:rPr>
                <w:rFonts w:ascii="Arial" w:hAnsi="Arial" w:cs="Arial"/>
                <w:sz w:val="20"/>
                <w:szCs w:val="20"/>
                <w:lang w:val="en-US"/>
              </w:rPr>
              <w:t xml:space="preserve">Where A = the number of instances where </w:t>
            </w:r>
            <w:r>
              <w:rPr>
                <w:rFonts w:ascii="Arial" w:hAnsi="Arial" w:cs="Arial"/>
                <w:sz w:val="20"/>
                <w:szCs w:val="20"/>
                <w:lang w:val="en-US"/>
              </w:rPr>
              <w:t>gritting was outside the time of gritting operations at the beginning of a route</w:t>
            </w:r>
            <w:r w:rsidRPr="0073327D">
              <w:rPr>
                <w:rFonts w:ascii="Arial" w:hAnsi="Arial" w:cs="Arial"/>
                <w:sz w:val="20"/>
                <w:szCs w:val="20"/>
                <w:lang w:val="en-US"/>
              </w:rPr>
              <w:t xml:space="preserve">. </w:t>
            </w:r>
          </w:p>
          <w:p w14:paraId="6C0ADF0C" w14:textId="77777777" w:rsidR="005D7460" w:rsidRPr="00294423" w:rsidRDefault="005D7460" w:rsidP="005D7460">
            <w:pPr>
              <w:tabs>
                <w:tab w:val="left" w:pos="714"/>
                <w:tab w:val="left" w:pos="1281"/>
                <w:tab w:val="left" w:pos="1565"/>
              </w:tabs>
              <w:autoSpaceDE w:val="0"/>
              <w:autoSpaceDN w:val="0"/>
              <w:adjustRightInd w:val="0"/>
              <w:rPr>
                <w:rFonts w:ascii="Tahoma" w:hAnsi="Tahoma" w:cs="Tahoma"/>
                <w:lang w:val="en-US"/>
              </w:rPr>
            </w:pPr>
            <w:r w:rsidRPr="0073327D">
              <w:rPr>
                <w:rFonts w:ascii="Arial" w:hAnsi="Arial" w:cs="Arial"/>
                <w:sz w:val="20"/>
                <w:szCs w:val="20"/>
                <w:lang w:val="en-US"/>
              </w:rPr>
              <w:tab/>
              <w:t xml:space="preserve">B = Total number of </w:t>
            </w:r>
            <w:r>
              <w:rPr>
                <w:rFonts w:ascii="Arial" w:hAnsi="Arial" w:cs="Arial"/>
                <w:sz w:val="20"/>
                <w:szCs w:val="20"/>
                <w:lang w:val="en-US"/>
              </w:rPr>
              <w:t>gritting operations per route</w:t>
            </w:r>
          </w:p>
          <w:p w14:paraId="781BB9AE" w14:textId="77777777" w:rsidR="005D7460" w:rsidRPr="00B032D7" w:rsidRDefault="005D7460" w:rsidP="00B032D7">
            <w:pPr>
              <w:tabs>
                <w:tab w:val="left" w:pos="-1440"/>
                <w:tab w:val="left" w:pos="-720"/>
                <w:tab w:val="left" w:pos="1800"/>
                <w:tab w:val="left" w:pos="2781"/>
                <w:tab w:val="left" w:pos="6504"/>
                <w:tab w:val="right" w:pos="7944"/>
              </w:tabs>
              <w:suppressAutoHyphens/>
              <w:rPr>
                <w:rFonts w:ascii="Arial" w:hAnsi="Arial" w:cs="Arial"/>
                <w:b/>
                <w:sz w:val="20"/>
                <w:szCs w:val="20"/>
              </w:rPr>
            </w:pPr>
          </w:p>
          <w:p w14:paraId="5AAF3ED2" w14:textId="77777777" w:rsidR="001A626B" w:rsidRPr="00B032D7" w:rsidRDefault="001A626B" w:rsidP="00B032D7">
            <w:pPr>
              <w:tabs>
                <w:tab w:val="left" w:pos="-1440"/>
                <w:tab w:val="left" w:pos="-720"/>
                <w:tab w:val="left" w:pos="1800"/>
                <w:tab w:val="left" w:pos="2781"/>
                <w:tab w:val="left" w:pos="6504"/>
                <w:tab w:val="right" w:pos="7944"/>
              </w:tabs>
              <w:suppressAutoHyphens/>
              <w:ind w:left="1418" w:hanging="709"/>
              <w:jc w:val="both"/>
              <w:rPr>
                <w:rFonts w:ascii="Arial" w:hAnsi="Arial" w:cs="Arial"/>
                <w:sz w:val="20"/>
                <w:szCs w:val="20"/>
              </w:rPr>
            </w:pPr>
          </w:p>
          <w:p w14:paraId="1009ECD0" w14:textId="77777777" w:rsidR="001A626B" w:rsidRPr="00B032D7" w:rsidRDefault="001A626B" w:rsidP="00B032D7">
            <w:pPr>
              <w:tabs>
                <w:tab w:val="left" w:pos="-1440"/>
                <w:tab w:val="left" w:pos="-720"/>
                <w:tab w:val="left" w:pos="1800"/>
                <w:tab w:val="left" w:pos="2781"/>
                <w:tab w:val="left" w:pos="6504"/>
                <w:tab w:val="right" w:pos="7944"/>
              </w:tabs>
              <w:suppressAutoHyphens/>
              <w:jc w:val="both"/>
              <w:rPr>
                <w:rFonts w:ascii="Arial" w:hAnsi="Arial" w:cs="Arial"/>
                <w:b/>
                <w:sz w:val="20"/>
                <w:szCs w:val="20"/>
              </w:rPr>
            </w:pPr>
            <w:r w:rsidRPr="00B032D7">
              <w:rPr>
                <w:rFonts w:ascii="Arial" w:hAnsi="Arial" w:cs="Arial"/>
                <w:b/>
                <w:sz w:val="20"/>
                <w:szCs w:val="20"/>
              </w:rPr>
              <w:t xml:space="preserve">Incentive Schedule </w:t>
            </w:r>
          </w:p>
          <w:p w14:paraId="67CE97F7" w14:textId="77777777" w:rsidR="001A626B" w:rsidRPr="00B032D7" w:rsidRDefault="001A626B" w:rsidP="00B032D7">
            <w:pPr>
              <w:tabs>
                <w:tab w:val="left" w:pos="-1440"/>
                <w:tab w:val="left" w:pos="-720"/>
                <w:tab w:val="left" w:pos="1800"/>
                <w:tab w:val="left" w:pos="2781"/>
                <w:tab w:val="left" w:pos="6504"/>
                <w:tab w:val="right" w:pos="7944"/>
              </w:tabs>
              <w:suppressAutoHyphens/>
              <w:ind w:left="1418" w:hanging="709"/>
              <w:jc w:val="both"/>
              <w:rPr>
                <w:rFonts w:ascii="Arial" w:hAnsi="Arial" w:cs="Arial"/>
                <w:b/>
                <w:sz w:val="20"/>
                <w:szCs w:val="20"/>
              </w:rPr>
            </w:pPr>
          </w:p>
          <w:tbl>
            <w:tblPr>
              <w:tblW w:w="68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2177"/>
              <w:gridCol w:w="2177"/>
            </w:tblGrid>
            <w:tr w:rsidR="001A626B" w:rsidRPr="001A626B" w14:paraId="46DF69BC" w14:textId="77777777" w:rsidTr="001A626B">
              <w:trPr>
                <w:trHeight w:val="263"/>
              </w:trPr>
              <w:tc>
                <w:tcPr>
                  <w:tcW w:w="2528" w:type="dxa"/>
                </w:tcPr>
                <w:p w14:paraId="7BA8C59B" w14:textId="77777777" w:rsidR="001A626B" w:rsidRPr="001A626B" w:rsidRDefault="001A626B" w:rsidP="001A626B">
                  <w:pPr>
                    <w:tabs>
                      <w:tab w:val="left" w:pos="-1440"/>
                      <w:tab w:val="left" w:pos="-720"/>
                      <w:tab w:val="left" w:pos="1800"/>
                      <w:tab w:val="left" w:pos="2781"/>
                      <w:tab w:val="left" w:pos="6504"/>
                      <w:tab w:val="right" w:pos="7944"/>
                    </w:tabs>
                    <w:suppressAutoHyphens/>
                    <w:jc w:val="both"/>
                    <w:rPr>
                      <w:rFonts w:ascii="Arial" w:hAnsi="Arial" w:cs="Arial"/>
                      <w:b/>
                      <w:sz w:val="20"/>
                      <w:szCs w:val="20"/>
                    </w:rPr>
                  </w:pPr>
                  <w:r w:rsidRPr="001A626B">
                    <w:rPr>
                      <w:rFonts w:ascii="Arial" w:hAnsi="Arial" w:cs="Arial"/>
                      <w:b/>
                      <w:sz w:val="20"/>
                      <w:szCs w:val="20"/>
                    </w:rPr>
                    <w:t>Key Performance Indicator</w:t>
                  </w:r>
                </w:p>
              </w:tc>
              <w:tc>
                <w:tcPr>
                  <w:tcW w:w="2177" w:type="dxa"/>
                </w:tcPr>
                <w:p w14:paraId="14B1B436" w14:textId="77777777" w:rsidR="001A626B" w:rsidRPr="001A626B" w:rsidRDefault="001A626B" w:rsidP="001A626B">
                  <w:pPr>
                    <w:tabs>
                      <w:tab w:val="left" w:pos="-1440"/>
                      <w:tab w:val="left" w:pos="-720"/>
                      <w:tab w:val="left" w:pos="1800"/>
                      <w:tab w:val="left" w:pos="2781"/>
                      <w:tab w:val="left" w:pos="6504"/>
                      <w:tab w:val="right" w:pos="7944"/>
                    </w:tabs>
                    <w:suppressAutoHyphens/>
                    <w:jc w:val="both"/>
                    <w:rPr>
                      <w:rFonts w:ascii="Arial" w:hAnsi="Arial" w:cs="Arial"/>
                      <w:b/>
                      <w:sz w:val="20"/>
                      <w:szCs w:val="20"/>
                    </w:rPr>
                  </w:pPr>
                  <w:r w:rsidRPr="001A626B">
                    <w:rPr>
                      <w:rFonts w:ascii="Arial" w:hAnsi="Arial" w:cs="Arial"/>
                      <w:b/>
                      <w:sz w:val="20"/>
                      <w:szCs w:val="20"/>
                    </w:rPr>
                    <w:t xml:space="preserve">Criteria </w:t>
                  </w:r>
                </w:p>
              </w:tc>
              <w:tc>
                <w:tcPr>
                  <w:tcW w:w="2177" w:type="dxa"/>
                </w:tcPr>
                <w:p w14:paraId="005B3A7C" w14:textId="77777777" w:rsidR="001A626B" w:rsidRPr="001A626B" w:rsidRDefault="001A626B" w:rsidP="001A626B">
                  <w:pPr>
                    <w:tabs>
                      <w:tab w:val="left" w:pos="-1440"/>
                      <w:tab w:val="left" w:pos="-720"/>
                      <w:tab w:val="left" w:pos="1800"/>
                      <w:tab w:val="left" w:pos="2781"/>
                      <w:tab w:val="left" w:pos="6504"/>
                      <w:tab w:val="right" w:pos="7944"/>
                    </w:tabs>
                    <w:suppressAutoHyphens/>
                    <w:rPr>
                      <w:rFonts w:ascii="Arial" w:hAnsi="Arial" w:cs="Arial"/>
                      <w:b/>
                      <w:sz w:val="20"/>
                      <w:szCs w:val="20"/>
                    </w:rPr>
                  </w:pPr>
                  <w:r w:rsidRPr="001A626B">
                    <w:rPr>
                      <w:rFonts w:ascii="Arial" w:hAnsi="Arial" w:cs="Arial"/>
                      <w:b/>
                      <w:sz w:val="20"/>
                      <w:szCs w:val="20"/>
                    </w:rPr>
                    <w:t>Amount per calendar month</w:t>
                  </w:r>
                </w:p>
              </w:tc>
            </w:tr>
            <w:tr w:rsidR="001A626B" w:rsidRPr="001A626B" w14:paraId="70073FDE" w14:textId="77777777" w:rsidTr="001A626B">
              <w:trPr>
                <w:trHeight w:val="263"/>
              </w:trPr>
              <w:tc>
                <w:tcPr>
                  <w:tcW w:w="2528" w:type="dxa"/>
                  <w:vAlign w:val="center"/>
                </w:tcPr>
                <w:p w14:paraId="03E81E1B" w14:textId="77777777" w:rsidR="001A626B" w:rsidRPr="001A626B" w:rsidRDefault="001A626B" w:rsidP="001A626B">
                  <w:pPr>
                    <w:tabs>
                      <w:tab w:val="left" w:pos="-1440"/>
                      <w:tab w:val="left" w:pos="-108"/>
                      <w:tab w:val="left" w:pos="1800"/>
                      <w:tab w:val="left" w:pos="2781"/>
                      <w:tab w:val="left" w:pos="6504"/>
                      <w:tab w:val="right" w:pos="7944"/>
                    </w:tabs>
                    <w:suppressAutoHyphens/>
                    <w:rPr>
                      <w:rFonts w:ascii="Arial" w:hAnsi="Arial" w:cs="Arial"/>
                      <w:b/>
                      <w:bCs/>
                      <w:sz w:val="20"/>
                      <w:szCs w:val="20"/>
                    </w:rPr>
                  </w:pPr>
                  <w:r w:rsidRPr="001A626B">
                    <w:rPr>
                      <w:rFonts w:ascii="Arial" w:hAnsi="Arial" w:cs="Arial"/>
                      <w:b/>
                      <w:bCs/>
                      <w:sz w:val="20"/>
                      <w:szCs w:val="20"/>
                    </w:rPr>
                    <w:t>KPI 1: Quality</w:t>
                  </w:r>
                </w:p>
                <w:p w14:paraId="7AD79446" w14:textId="77777777" w:rsidR="001A626B" w:rsidRPr="001A626B" w:rsidRDefault="001A626B" w:rsidP="001A626B">
                  <w:pPr>
                    <w:tabs>
                      <w:tab w:val="left" w:pos="-1440"/>
                      <w:tab w:val="left" w:pos="-108"/>
                      <w:tab w:val="left" w:pos="1800"/>
                      <w:tab w:val="left" w:pos="2781"/>
                      <w:tab w:val="left" w:pos="6504"/>
                      <w:tab w:val="right" w:pos="7944"/>
                    </w:tabs>
                    <w:suppressAutoHyphens/>
                    <w:rPr>
                      <w:rFonts w:ascii="Arial" w:hAnsi="Arial" w:cs="Arial"/>
                      <w:sz w:val="20"/>
                      <w:szCs w:val="20"/>
                    </w:rPr>
                  </w:pPr>
                </w:p>
              </w:tc>
              <w:tc>
                <w:tcPr>
                  <w:tcW w:w="2177" w:type="dxa"/>
                  <w:vAlign w:val="center"/>
                </w:tcPr>
                <w:p w14:paraId="3B60308D" w14:textId="77777777" w:rsidR="001A626B" w:rsidRPr="001A626B" w:rsidRDefault="001A626B" w:rsidP="001A626B">
                  <w:pPr>
                    <w:tabs>
                      <w:tab w:val="left" w:pos="-1440"/>
                      <w:tab w:val="left" w:pos="-720"/>
                      <w:tab w:val="left" w:pos="1800"/>
                      <w:tab w:val="left" w:pos="2781"/>
                      <w:tab w:val="left" w:pos="6504"/>
                      <w:tab w:val="right" w:pos="7944"/>
                    </w:tabs>
                    <w:suppressAutoHyphens/>
                    <w:rPr>
                      <w:rFonts w:ascii="Arial" w:hAnsi="Arial" w:cs="Arial"/>
                      <w:sz w:val="20"/>
                      <w:szCs w:val="20"/>
                    </w:rPr>
                  </w:pPr>
                  <w:r w:rsidRPr="001A626B">
                    <w:rPr>
                      <w:rFonts w:ascii="Arial" w:hAnsi="Arial" w:cs="Arial"/>
                      <w:sz w:val="20"/>
                      <w:szCs w:val="20"/>
                    </w:rPr>
                    <w:t>&lt; 1%</w:t>
                  </w:r>
                </w:p>
              </w:tc>
              <w:tc>
                <w:tcPr>
                  <w:tcW w:w="2177" w:type="dxa"/>
                  <w:vAlign w:val="center"/>
                </w:tcPr>
                <w:p w14:paraId="74335315" w14:textId="77777777" w:rsidR="001A626B" w:rsidRPr="001A626B" w:rsidRDefault="001A626B" w:rsidP="001A626B">
                  <w:pPr>
                    <w:tabs>
                      <w:tab w:val="left" w:pos="-1440"/>
                      <w:tab w:val="left" w:pos="-720"/>
                      <w:tab w:val="left" w:pos="1800"/>
                      <w:tab w:val="left" w:pos="2781"/>
                      <w:tab w:val="left" w:pos="6504"/>
                      <w:tab w:val="right" w:pos="7944"/>
                    </w:tabs>
                    <w:suppressAutoHyphens/>
                    <w:rPr>
                      <w:rFonts w:ascii="Arial" w:hAnsi="Arial" w:cs="Arial"/>
                      <w:sz w:val="20"/>
                      <w:szCs w:val="20"/>
                    </w:rPr>
                  </w:pPr>
                  <w:r w:rsidRPr="001A626B">
                    <w:rPr>
                      <w:rFonts w:ascii="Arial" w:hAnsi="Arial" w:cs="Arial"/>
                      <w:sz w:val="20"/>
                      <w:szCs w:val="20"/>
                    </w:rPr>
                    <w:t>£500</w:t>
                  </w:r>
                </w:p>
              </w:tc>
            </w:tr>
            <w:tr w:rsidR="001A626B" w:rsidRPr="001A626B" w14:paraId="61C34A52" w14:textId="77777777" w:rsidTr="001A626B">
              <w:trPr>
                <w:trHeight w:val="263"/>
              </w:trPr>
              <w:tc>
                <w:tcPr>
                  <w:tcW w:w="2528" w:type="dxa"/>
                  <w:vAlign w:val="center"/>
                </w:tcPr>
                <w:p w14:paraId="612A0F93" w14:textId="77777777" w:rsidR="001A626B" w:rsidRPr="001A626B" w:rsidRDefault="001A626B" w:rsidP="001A626B">
                  <w:pPr>
                    <w:pStyle w:val="DefaultText"/>
                    <w:ind w:left="0" w:firstLine="0"/>
                    <w:rPr>
                      <w:rFonts w:ascii="Arial" w:hAnsi="Arial" w:cs="Arial"/>
                      <w:sz w:val="20"/>
                    </w:rPr>
                  </w:pPr>
                  <w:r w:rsidRPr="001A626B">
                    <w:rPr>
                      <w:rFonts w:ascii="Arial" w:hAnsi="Arial" w:cs="Arial"/>
                      <w:b/>
                      <w:bCs/>
                      <w:sz w:val="20"/>
                    </w:rPr>
                    <w:t>KPI 2 Tim</w:t>
                  </w:r>
                  <w:r>
                    <w:rPr>
                      <w:rFonts w:ascii="Arial" w:hAnsi="Arial" w:cs="Arial"/>
                      <w:b/>
                      <w:bCs/>
                      <w:sz w:val="20"/>
                    </w:rPr>
                    <w:t>ing</w:t>
                  </w:r>
                </w:p>
                <w:p w14:paraId="25A451D8" w14:textId="77777777" w:rsidR="001A626B" w:rsidRPr="001A626B" w:rsidRDefault="001A626B" w:rsidP="001A626B">
                  <w:pPr>
                    <w:tabs>
                      <w:tab w:val="left" w:pos="-1440"/>
                      <w:tab w:val="left" w:pos="-720"/>
                      <w:tab w:val="left" w:pos="1800"/>
                      <w:tab w:val="left" w:pos="2781"/>
                      <w:tab w:val="left" w:pos="6504"/>
                      <w:tab w:val="right" w:pos="7944"/>
                    </w:tabs>
                    <w:suppressAutoHyphens/>
                    <w:rPr>
                      <w:rFonts w:ascii="Arial" w:hAnsi="Arial" w:cs="Arial"/>
                      <w:sz w:val="20"/>
                      <w:szCs w:val="20"/>
                    </w:rPr>
                  </w:pPr>
                </w:p>
              </w:tc>
              <w:tc>
                <w:tcPr>
                  <w:tcW w:w="2177" w:type="dxa"/>
                  <w:vAlign w:val="center"/>
                </w:tcPr>
                <w:p w14:paraId="2BE4A456" w14:textId="77777777" w:rsidR="001A626B" w:rsidRPr="001A626B" w:rsidRDefault="001A626B" w:rsidP="001A626B">
                  <w:pPr>
                    <w:tabs>
                      <w:tab w:val="left" w:pos="-1440"/>
                      <w:tab w:val="left" w:pos="-720"/>
                      <w:tab w:val="left" w:pos="1800"/>
                      <w:tab w:val="left" w:pos="2781"/>
                      <w:tab w:val="left" w:pos="6504"/>
                      <w:tab w:val="right" w:pos="7944"/>
                    </w:tabs>
                    <w:suppressAutoHyphens/>
                    <w:rPr>
                      <w:rFonts w:ascii="Arial" w:hAnsi="Arial" w:cs="Arial"/>
                      <w:sz w:val="20"/>
                      <w:szCs w:val="20"/>
                    </w:rPr>
                  </w:pPr>
                  <w:r w:rsidRPr="001A626B">
                    <w:rPr>
                      <w:rFonts w:ascii="Arial" w:hAnsi="Arial" w:cs="Arial"/>
                      <w:sz w:val="20"/>
                      <w:szCs w:val="20"/>
                    </w:rPr>
                    <w:t>No tasks delayed, No non-conformance to Street Works</w:t>
                  </w:r>
                </w:p>
              </w:tc>
              <w:tc>
                <w:tcPr>
                  <w:tcW w:w="2177" w:type="dxa"/>
                  <w:vAlign w:val="center"/>
                </w:tcPr>
                <w:p w14:paraId="7D813B0D" w14:textId="77777777" w:rsidR="001A626B" w:rsidRPr="001A626B" w:rsidRDefault="001A626B" w:rsidP="001A626B">
                  <w:pPr>
                    <w:tabs>
                      <w:tab w:val="left" w:pos="-1440"/>
                      <w:tab w:val="left" w:pos="-720"/>
                      <w:tab w:val="left" w:pos="1800"/>
                      <w:tab w:val="left" w:pos="2781"/>
                      <w:tab w:val="left" w:pos="6504"/>
                      <w:tab w:val="right" w:pos="7944"/>
                    </w:tabs>
                    <w:suppressAutoHyphens/>
                    <w:rPr>
                      <w:rFonts w:ascii="Arial" w:hAnsi="Arial" w:cs="Arial"/>
                      <w:sz w:val="20"/>
                      <w:szCs w:val="20"/>
                    </w:rPr>
                  </w:pPr>
                  <w:r w:rsidRPr="001A626B">
                    <w:rPr>
                      <w:rFonts w:ascii="Arial" w:hAnsi="Arial" w:cs="Arial"/>
                      <w:sz w:val="20"/>
                      <w:szCs w:val="20"/>
                    </w:rPr>
                    <w:t>£500</w:t>
                  </w:r>
                </w:p>
              </w:tc>
            </w:tr>
            <w:tr w:rsidR="001A626B" w:rsidRPr="001A626B" w14:paraId="016955E4" w14:textId="77777777" w:rsidTr="001A626B">
              <w:trPr>
                <w:trHeight w:val="263"/>
              </w:trPr>
              <w:tc>
                <w:tcPr>
                  <w:tcW w:w="2528" w:type="dxa"/>
                  <w:vAlign w:val="center"/>
                </w:tcPr>
                <w:p w14:paraId="1C071B82" w14:textId="77777777" w:rsidR="001A626B" w:rsidRPr="001A626B" w:rsidRDefault="001A626B" w:rsidP="001A626B">
                  <w:pPr>
                    <w:pStyle w:val="DefaultText"/>
                    <w:ind w:left="0" w:firstLine="0"/>
                    <w:rPr>
                      <w:rFonts w:ascii="Arial" w:hAnsi="Arial" w:cs="Arial"/>
                      <w:b/>
                      <w:bCs/>
                      <w:sz w:val="20"/>
                    </w:rPr>
                  </w:pPr>
                  <w:r w:rsidRPr="001A626B">
                    <w:rPr>
                      <w:rFonts w:ascii="Arial" w:hAnsi="Arial" w:cs="Arial"/>
                      <w:b/>
                      <w:bCs/>
                      <w:sz w:val="20"/>
                    </w:rPr>
                    <w:t>KPI 3 Emergency call out response</w:t>
                  </w:r>
                </w:p>
                <w:p w14:paraId="57B71D65" w14:textId="77777777" w:rsidR="001A626B" w:rsidRPr="001A626B" w:rsidRDefault="001A626B" w:rsidP="001A626B">
                  <w:pPr>
                    <w:tabs>
                      <w:tab w:val="left" w:pos="-1440"/>
                      <w:tab w:val="left" w:pos="-720"/>
                      <w:tab w:val="left" w:pos="1800"/>
                      <w:tab w:val="left" w:pos="2781"/>
                      <w:tab w:val="left" w:pos="6504"/>
                      <w:tab w:val="right" w:pos="7944"/>
                    </w:tabs>
                    <w:suppressAutoHyphens/>
                    <w:rPr>
                      <w:rFonts w:ascii="Arial" w:hAnsi="Arial" w:cs="Arial"/>
                      <w:sz w:val="20"/>
                      <w:szCs w:val="20"/>
                      <w:lang w:val="en-US"/>
                    </w:rPr>
                  </w:pPr>
                </w:p>
              </w:tc>
              <w:tc>
                <w:tcPr>
                  <w:tcW w:w="2177" w:type="dxa"/>
                  <w:vAlign w:val="center"/>
                </w:tcPr>
                <w:p w14:paraId="26EF9D5C" w14:textId="77777777" w:rsidR="001A626B" w:rsidRPr="001A626B" w:rsidRDefault="001A626B" w:rsidP="001A626B">
                  <w:pPr>
                    <w:tabs>
                      <w:tab w:val="left" w:pos="-1440"/>
                      <w:tab w:val="left" w:pos="-720"/>
                      <w:tab w:val="left" w:pos="1800"/>
                      <w:tab w:val="left" w:pos="2781"/>
                      <w:tab w:val="left" w:pos="6504"/>
                      <w:tab w:val="right" w:pos="7944"/>
                    </w:tabs>
                    <w:suppressAutoHyphens/>
                    <w:rPr>
                      <w:rFonts w:ascii="Arial" w:hAnsi="Arial" w:cs="Arial"/>
                      <w:sz w:val="20"/>
                      <w:szCs w:val="20"/>
                    </w:rPr>
                  </w:pPr>
                  <w:r w:rsidRPr="001A626B">
                    <w:rPr>
                      <w:rFonts w:ascii="Arial" w:hAnsi="Arial" w:cs="Arial"/>
                      <w:sz w:val="20"/>
                      <w:szCs w:val="20"/>
                    </w:rPr>
                    <w:t>100%</w:t>
                  </w:r>
                </w:p>
              </w:tc>
              <w:tc>
                <w:tcPr>
                  <w:tcW w:w="2177" w:type="dxa"/>
                  <w:vAlign w:val="center"/>
                </w:tcPr>
                <w:p w14:paraId="51749AF4" w14:textId="77777777" w:rsidR="001A626B" w:rsidRPr="001A626B" w:rsidRDefault="001A626B" w:rsidP="001A626B">
                  <w:pPr>
                    <w:tabs>
                      <w:tab w:val="left" w:pos="-1440"/>
                      <w:tab w:val="left" w:pos="-720"/>
                      <w:tab w:val="left" w:pos="1800"/>
                      <w:tab w:val="left" w:pos="2781"/>
                      <w:tab w:val="left" w:pos="6504"/>
                      <w:tab w:val="right" w:pos="7944"/>
                    </w:tabs>
                    <w:suppressAutoHyphens/>
                    <w:rPr>
                      <w:rFonts w:ascii="Arial" w:hAnsi="Arial" w:cs="Arial"/>
                      <w:sz w:val="20"/>
                      <w:szCs w:val="20"/>
                    </w:rPr>
                  </w:pPr>
                  <w:r w:rsidRPr="001A626B">
                    <w:rPr>
                      <w:rFonts w:ascii="Arial" w:hAnsi="Arial" w:cs="Arial"/>
                      <w:sz w:val="20"/>
                      <w:szCs w:val="20"/>
                    </w:rPr>
                    <w:t>£1000</w:t>
                  </w:r>
                </w:p>
              </w:tc>
            </w:tr>
            <w:tr w:rsidR="001A626B" w:rsidRPr="001A626B" w14:paraId="27593062" w14:textId="77777777" w:rsidTr="001A626B">
              <w:trPr>
                <w:trHeight w:val="263"/>
              </w:trPr>
              <w:tc>
                <w:tcPr>
                  <w:tcW w:w="2528" w:type="dxa"/>
                  <w:vAlign w:val="center"/>
                </w:tcPr>
                <w:p w14:paraId="4110B7BD" w14:textId="77777777" w:rsidR="001A626B" w:rsidRPr="001A626B" w:rsidRDefault="001A626B" w:rsidP="001A626B">
                  <w:pPr>
                    <w:pStyle w:val="DefaultText"/>
                    <w:ind w:left="0" w:firstLine="0"/>
                    <w:rPr>
                      <w:rFonts w:ascii="Arial" w:hAnsi="Arial" w:cs="Arial"/>
                      <w:sz w:val="20"/>
                    </w:rPr>
                  </w:pPr>
                  <w:r w:rsidRPr="001A626B">
                    <w:rPr>
                      <w:rFonts w:ascii="Arial" w:hAnsi="Arial" w:cs="Arial"/>
                      <w:b/>
                      <w:bCs/>
                      <w:sz w:val="20"/>
                    </w:rPr>
                    <w:t>KPI 4 Staff levels</w:t>
                  </w:r>
                </w:p>
                <w:p w14:paraId="39659212" w14:textId="77777777" w:rsidR="001A626B" w:rsidRPr="001A626B" w:rsidRDefault="001A626B" w:rsidP="001A626B">
                  <w:pPr>
                    <w:tabs>
                      <w:tab w:val="left" w:pos="-1440"/>
                      <w:tab w:val="left" w:pos="-720"/>
                      <w:tab w:val="left" w:pos="1800"/>
                      <w:tab w:val="left" w:pos="2781"/>
                      <w:tab w:val="left" w:pos="6504"/>
                      <w:tab w:val="right" w:pos="7944"/>
                    </w:tabs>
                    <w:suppressAutoHyphens/>
                    <w:rPr>
                      <w:rFonts w:ascii="Arial" w:hAnsi="Arial" w:cs="Arial"/>
                      <w:sz w:val="20"/>
                      <w:szCs w:val="20"/>
                    </w:rPr>
                  </w:pPr>
                </w:p>
              </w:tc>
              <w:tc>
                <w:tcPr>
                  <w:tcW w:w="2177" w:type="dxa"/>
                  <w:vAlign w:val="center"/>
                </w:tcPr>
                <w:p w14:paraId="08A19BA0" w14:textId="77777777" w:rsidR="001A626B" w:rsidRPr="001A626B" w:rsidRDefault="001A626B" w:rsidP="001A626B">
                  <w:pPr>
                    <w:tabs>
                      <w:tab w:val="left" w:pos="-1440"/>
                      <w:tab w:val="left" w:pos="-720"/>
                      <w:tab w:val="left" w:pos="1800"/>
                      <w:tab w:val="left" w:pos="2781"/>
                      <w:tab w:val="left" w:pos="6504"/>
                      <w:tab w:val="right" w:pos="7944"/>
                    </w:tabs>
                    <w:suppressAutoHyphens/>
                    <w:rPr>
                      <w:rFonts w:ascii="Arial" w:hAnsi="Arial" w:cs="Arial"/>
                      <w:sz w:val="20"/>
                      <w:szCs w:val="20"/>
                    </w:rPr>
                  </w:pPr>
                  <w:r w:rsidRPr="001A626B">
                    <w:rPr>
                      <w:rFonts w:ascii="Arial" w:hAnsi="Arial" w:cs="Arial"/>
                      <w:sz w:val="20"/>
                      <w:szCs w:val="20"/>
                    </w:rPr>
                    <w:t>100%</w:t>
                  </w:r>
                </w:p>
              </w:tc>
              <w:tc>
                <w:tcPr>
                  <w:tcW w:w="2177" w:type="dxa"/>
                  <w:vAlign w:val="center"/>
                </w:tcPr>
                <w:p w14:paraId="3ADC0FDC" w14:textId="77777777" w:rsidR="001A626B" w:rsidRPr="001A626B" w:rsidRDefault="001A626B" w:rsidP="001A626B">
                  <w:pPr>
                    <w:tabs>
                      <w:tab w:val="left" w:pos="-1440"/>
                      <w:tab w:val="left" w:pos="-720"/>
                      <w:tab w:val="left" w:pos="1800"/>
                      <w:tab w:val="left" w:pos="2781"/>
                      <w:tab w:val="left" w:pos="6504"/>
                      <w:tab w:val="right" w:pos="7944"/>
                    </w:tabs>
                    <w:suppressAutoHyphens/>
                    <w:rPr>
                      <w:rFonts w:ascii="Arial" w:hAnsi="Arial" w:cs="Arial"/>
                      <w:sz w:val="20"/>
                      <w:szCs w:val="20"/>
                    </w:rPr>
                  </w:pPr>
                  <w:r w:rsidRPr="001A626B">
                    <w:rPr>
                      <w:rFonts w:ascii="Arial" w:hAnsi="Arial" w:cs="Arial"/>
                      <w:sz w:val="20"/>
                      <w:szCs w:val="20"/>
                    </w:rPr>
                    <w:t>£</w:t>
                  </w:r>
                  <w:r w:rsidR="00F32A03">
                    <w:rPr>
                      <w:rFonts w:ascii="Arial" w:hAnsi="Arial" w:cs="Arial"/>
                      <w:sz w:val="20"/>
                      <w:szCs w:val="20"/>
                    </w:rPr>
                    <w:t>2000</w:t>
                  </w:r>
                </w:p>
              </w:tc>
            </w:tr>
            <w:tr w:rsidR="001A626B" w:rsidRPr="001A626B" w14:paraId="214A620E" w14:textId="77777777" w:rsidTr="001A626B">
              <w:trPr>
                <w:trHeight w:val="263"/>
              </w:trPr>
              <w:tc>
                <w:tcPr>
                  <w:tcW w:w="2528" w:type="dxa"/>
                  <w:vAlign w:val="center"/>
                </w:tcPr>
                <w:p w14:paraId="23A1E1B1" w14:textId="77777777" w:rsidR="001A626B" w:rsidRPr="001A626B" w:rsidRDefault="001A626B" w:rsidP="001A626B">
                  <w:pPr>
                    <w:pStyle w:val="DefaultText"/>
                    <w:ind w:left="0" w:firstLine="0"/>
                    <w:rPr>
                      <w:rFonts w:ascii="Arial" w:hAnsi="Arial" w:cs="Arial"/>
                      <w:b/>
                      <w:bCs/>
                      <w:sz w:val="20"/>
                    </w:rPr>
                  </w:pPr>
                  <w:r w:rsidRPr="001A626B">
                    <w:rPr>
                      <w:rFonts w:ascii="Arial" w:hAnsi="Arial" w:cs="Arial"/>
                      <w:b/>
                      <w:bCs/>
                      <w:sz w:val="20"/>
                    </w:rPr>
                    <w:t>KPI 6 Response to lamp failure</w:t>
                  </w:r>
                </w:p>
              </w:tc>
              <w:tc>
                <w:tcPr>
                  <w:tcW w:w="2177" w:type="dxa"/>
                  <w:vAlign w:val="center"/>
                </w:tcPr>
                <w:p w14:paraId="145BFEB9" w14:textId="77777777" w:rsidR="001A626B" w:rsidRPr="001A626B" w:rsidRDefault="001A626B" w:rsidP="001A626B">
                  <w:pPr>
                    <w:tabs>
                      <w:tab w:val="left" w:pos="-1440"/>
                      <w:tab w:val="left" w:pos="-720"/>
                      <w:tab w:val="left" w:pos="1800"/>
                      <w:tab w:val="left" w:pos="2781"/>
                      <w:tab w:val="left" w:pos="6504"/>
                      <w:tab w:val="right" w:pos="7944"/>
                    </w:tabs>
                    <w:suppressAutoHyphens/>
                    <w:rPr>
                      <w:rFonts w:ascii="Arial" w:hAnsi="Arial" w:cs="Arial"/>
                      <w:sz w:val="20"/>
                      <w:szCs w:val="20"/>
                    </w:rPr>
                  </w:pPr>
                  <w:r w:rsidRPr="001A626B">
                    <w:rPr>
                      <w:rFonts w:ascii="Arial" w:hAnsi="Arial" w:cs="Arial"/>
                      <w:sz w:val="20"/>
                      <w:szCs w:val="20"/>
                    </w:rPr>
                    <w:t>&lt;5 days</w:t>
                  </w:r>
                </w:p>
                <w:p w14:paraId="2847B442" w14:textId="77777777" w:rsidR="001A626B" w:rsidRPr="001A626B" w:rsidRDefault="001A626B" w:rsidP="001A626B">
                  <w:pPr>
                    <w:tabs>
                      <w:tab w:val="left" w:pos="-1440"/>
                      <w:tab w:val="left" w:pos="-720"/>
                      <w:tab w:val="left" w:pos="1800"/>
                      <w:tab w:val="left" w:pos="2781"/>
                      <w:tab w:val="left" w:pos="6504"/>
                      <w:tab w:val="right" w:pos="7944"/>
                    </w:tabs>
                    <w:suppressAutoHyphens/>
                    <w:rPr>
                      <w:rFonts w:ascii="Arial" w:hAnsi="Arial" w:cs="Arial"/>
                      <w:sz w:val="20"/>
                      <w:szCs w:val="20"/>
                    </w:rPr>
                  </w:pPr>
                  <w:r w:rsidRPr="001A626B">
                    <w:rPr>
                      <w:rFonts w:ascii="Arial" w:hAnsi="Arial" w:cs="Arial"/>
                      <w:sz w:val="20"/>
                      <w:szCs w:val="20"/>
                    </w:rPr>
                    <w:t>&lt;4 days</w:t>
                  </w:r>
                </w:p>
                <w:p w14:paraId="61DB1287" w14:textId="77777777" w:rsidR="001A626B" w:rsidRPr="001A626B" w:rsidRDefault="001A626B" w:rsidP="001A626B">
                  <w:pPr>
                    <w:tabs>
                      <w:tab w:val="left" w:pos="-1440"/>
                      <w:tab w:val="left" w:pos="-720"/>
                      <w:tab w:val="left" w:pos="1800"/>
                      <w:tab w:val="left" w:pos="2781"/>
                      <w:tab w:val="left" w:pos="6504"/>
                      <w:tab w:val="right" w:pos="7944"/>
                    </w:tabs>
                    <w:suppressAutoHyphens/>
                    <w:rPr>
                      <w:rFonts w:ascii="Arial" w:hAnsi="Arial" w:cs="Arial"/>
                      <w:sz w:val="20"/>
                      <w:szCs w:val="20"/>
                    </w:rPr>
                  </w:pPr>
                  <w:r w:rsidRPr="001A626B">
                    <w:rPr>
                      <w:rFonts w:ascii="Arial" w:hAnsi="Arial" w:cs="Arial"/>
                      <w:sz w:val="20"/>
                      <w:szCs w:val="20"/>
                    </w:rPr>
                    <w:t>&lt;3 days</w:t>
                  </w:r>
                </w:p>
              </w:tc>
              <w:tc>
                <w:tcPr>
                  <w:tcW w:w="2177" w:type="dxa"/>
                  <w:vAlign w:val="center"/>
                </w:tcPr>
                <w:p w14:paraId="2C62BAFB" w14:textId="77777777" w:rsidR="001A626B" w:rsidRPr="001A626B" w:rsidRDefault="001A626B" w:rsidP="001A626B">
                  <w:pPr>
                    <w:tabs>
                      <w:tab w:val="left" w:pos="-1440"/>
                      <w:tab w:val="left" w:pos="-720"/>
                      <w:tab w:val="left" w:pos="1800"/>
                      <w:tab w:val="left" w:pos="2781"/>
                      <w:tab w:val="left" w:pos="6504"/>
                      <w:tab w:val="right" w:pos="7944"/>
                    </w:tabs>
                    <w:suppressAutoHyphens/>
                    <w:rPr>
                      <w:rFonts w:ascii="Arial" w:hAnsi="Arial" w:cs="Arial"/>
                      <w:sz w:val="20"/>
                      <w:szCs w:val="20"/>
                    </w:rPr>
                  </w:pPr>
                  <w:r w:rsidRPr="001A626B">
                    <w:rPr>
                      <w:rFonts w:ascii="Arial" w:hAnsi="Arial" w:cs="Arial"/>
                      <w:sz w:val="20"/>
                      <w:szCs w:val="20"/>
                    </w:rPr>
                    <w:t>£500</w:t>
                  </w:r>
                </w:p>
                <w:p w14:paraId="62AC0546" w14:textId="77777777" w:rsidR="001A626B" w:rsidRPr="001A626B" w:rsidRDefault="001A626B" w:rsidP="001A626B">
                  <w:pPr>
                    <w:tabs>
                      <w:tab w:val="left" w:pos="-1440"/>
                      <w:tab w:val="left" w:pos="-720"/>
                      <w:tab w:val="left" w:pos="1800"/>
                      <w:tab w:val="left" w:pos="2781"/>
                      <w:tab w:val="left" w:pos="6504"/>
                      <w:tab w:val="right" w:pos="7944"/>
                    </w:tabs>
                    <w:suppressAutoHyphens/>
                    <w:rPr>
                      <w:rFonts w:ascii="Arial" w:hAnsi="Arial" w:cs="Arial"/>
                      <w:sz w:val="20"/>
                      <w:szCs w:val="20"/>
                    </w:rPr>
                  </w:pPr>
                  <w:r w:rsidRPr="001A626B">
                    <w:rPr>
                      <w:rFonts w:ascii="Arial" w:hAnsi="Arial" w:cs="Arial"/>
                      <w:sz w:val="20"/>
                      <w:szCs w:val="20"/>
                    </w:rPr>
                    <w:t>£1000</w:t>
                  </w:r>
                </w:p>
                <w:p w14:paraId="7C534351" w14:textId="77777777" w:rsidR="001A626B" w:rsidRPr="001A626B" w:rsidRDefault="001A626B" w:rsidP="001A626B">
                  <w:pPr>
                    <w:tabs>
                      <w:tab w:val="left" w:pos="-1440"/>
                      <w:tab w:val="left" w:pos="-720"/>
                      <w:tab w:val="left" w:pos="1800"/>
                      <w:tab w:val="left" w:pos="2781"/>
                      <w:tab w:val="left" w:pos="6504"/>
                      <w:tab w:val="right" w:pos="7944"/>
                    </w:tabs>
                    <w:suppressAutoHyphens/>
                    <w:rPr>
                      <w:rFonts w:ascii="Arial" w:hAnsi="Arial" w:cs="Arial"/>
                      <w:sz w:val="20"/>
                      <w:szCs w:val="20"/>
                    </w:rPr>
                  </w:pPr>
                  <w:r w:rsidRPr="001A626B">
                    <w:rPr>
                      <w:rFonts w:ascii="Arial" w:hAnsi="Arial" w:cs="Arial"/>
                      <w:sz w:val="20"/>
                      <w:szCs w:val="20"/>
                    </w:rPr>
                    <w:t>£1500 (only one amount payable)</w:t>
                  </w:r>
                </w:p>
              </w:tc>
            </w:tr>
            <w:tr w:rsidR="005D7460" w:rsidRPr="001A626B" w14:paraId="07519251" w14:textId="77777777" w:rsidTr="001A626B">
              <w:trPr>
                <w:trHeight w:val="263"/>
              </w:trPr>
              <w:tc>
                <w:tcPr>
                  <w:tcW w:w="2528" w:type="dxa"/>
                  <w:vAlign w:val="center"/>
                </w:tcPr>
                <w:p w14:paraId="3DA06EA8" w14:textId="77777777" w:rsidR="005D7460" w:rsidRPr="001A626B" w:rsidRDefault="005D7460" w:rsidP="001A626B">
                  <w:pPr>
                    <w:pStyle w:val="DefaultText"/>
                    <w:ind w:left="0" w:firstLine="0"/>
                    <w:rPr>
                      <w:rFonts w:ascii="Arial" w:hAnsi="Arial" w:cs="Arial"/>
                      <w:b/>
                      <w:bCs/>
                      <w:sz w:val="20"/>
                    </w:rPr>
                  </w:pPr>
                  <w:r>
                    <w:rPr>
                      <w:rFonts w:ascii="Arial" w:hAnsi="Arial" w:cs="Arial"/>
                      <w:b/>
                      <w:bCs/>
                      <w:sz w:val="20"/>
                    </w:rPr>
                    <w:t>KPI 7 Winter call out response</w:t>
                  </w:r>
                </w:p>
              </w:tc>
              <w:tc>
                <w:tcPr>
                  <w:tcW w:w="2177" w:type="dxa"/>
                  <w:vAlign w:val="center"/>
                </w:tcPr>
                <w:p w14:paraId="4EC1E604" w14:textId="77777777" w:rsidR="005D7460" w:rsidRPr="001A626B" w:rsidRDefault="005D7460" w:rsidP="001A626B">
                  <w:pPr>
                    <w:tabs>
                      <w:tab w:val="left" w:pos="-1440"/>
                      <w:tab w:val="left" w:pos="-720"/>
                      <w:tab w:val="left" w:pos="1800"/>
                      <w:tab w:val="left" w:pos="2781"/>
                      <w:tab w:val="left" w:pos="6504"/>
                      <w:tab w:val="right" w:pos="7944"/>
                    </w:tabs>
                    <w:suppressAutoHyphens/>
                    <w:rPr>
                      <w:rFonts w:ascii="Arial" w:hAnsi="Arial" w:cs="Arial"/>
                      <w:sz w:val="20"/>
                      <w:szCs w:val="20"/>
                    </w:rPr>
                  </w:pPr>
                  <w:r>
                    <w:rPr>
                      <w:rFonts w:ascii="Arial" w:hAnsi="Arial" w:cs="Arial"/>
                      <w:sz w:val="20"/>
                      <w:szCs w:val="20"/>
                    </w:rPr>
                    <w:t>&lt;1%</w:t>
                  </w:r>
                </w:p>
              </w:tc>
              <w:tc>
                <w:tcPr>
                  <w:tcW w:w="2177" w:type="dxa"/>
                  <w:vAlign w:val="center"/>
                </w:tcPr>
                <w:p w14:paraId="7FA21020" w14:textId="77777777" w:rsidR="005D7460" w:rsidRPr="001A626B" w:rsidRDefault="005D7460" w:rsidP="001A626B">
                  <w:pPr>
                    <w:tabs>
                      <w:tab w:val="left" w:pos="-1440"/>
                      <w:tab w:val="left" w:pos="-720"/>
                      <w:tab w:val="left" w:pos="1800"/>
                      <w:tab w:val="left" w:pos="2781"/>
                      <w:tab w:val="left" w:pos="6504"/>
                      <w:tab w:val="right" w:pos="7944"/>
                    </w:tabs>
                    <w:suppressAutoHyphens/>
                    <w:rPr>
                      <w:rFonts w:ascii="Arial" w:hAnsi="Arial" w:cs="Arial"/>
                      <w:sz w:val="20"/>
                      <w:szCs w:val="20"/>
                    </w:rPr>
                  </w:pPr>
                  <w:r>
                    <w:rPr>
                      <w:rFonts w:ascii="Arial" w:hAnsi="Arial" w:cs="Arial"/>
                      <w:sz w:val="20"/>
                      <w:szCs w:val="20"/>
                    </w:rPr>
                    <w:t>£</w:t>
                  </w:r>
                  <w:r w:rsidR="00F32A03">
                    <w:rPr>
                      <w:rFonts w:ascii="Arial" w:hAnsi="Arial" w:cs="Arial"/>
                      <w:sz w:val="20"/>
                      <w:szCs w:val="20"/>
                    </w:rPr>
                    <w:t>1000</w:t>
                  </w:r>
                </w:p>
              </w:tc>
            </w:tr>
          </w:tbl>
          <w:p w14:paraId="5F66D61C" w14:textId="77777777" w:rsidR="001A626B" w:rsidRPr="00B032D7" w:rsidRDefault="001A626B" w:rsidP="00B032D7">
            <w:pPr>
              <w:tabs>
                <w:tab w:val="left" w:pos="-1440"/>
                <w:tab w:val="left" w:pos="-720"/>
                <w:tab w:val="left" w:pos="1800"/>
                <w:tab w:val="left" w:pos="2781"/>
                <w:tab w:val="left" w:pos="6504"/>
                <w:tab w:val="right" w:pos="7944"/>
              </w:tabs>
              <w:suppressAutoHyphens/>
              <w:ind w:left="1418" w:hanging="709"/>
              <w:jc w:val="both"/>
              <w:rPr>
                <w:rFonts w:ascii="Arial" w:hAnsi="Arial" w:cs="Arial"/>
                <w:sz w:val="20"/>
                <w:szCs w:val="20"/>
              </w:rPr>
            </w:pPr>
          </w:p>
          <w:p w14:paraId="0730E237" w14:textId="77777777" w:rsidR="001A626B" w:rsidRPr="00B032D7" w:rsidRDefault="001A626B" w:rsidP="00B032D7">
            <w:pPr>
              <w:tabs>
                <w:tab w:val="left" w:pos="-1440"/>
                <w:tab w:val="left" w:pos="-720"/>
                <w:tab w:val="left" w:pos="1800"/>
                <w:tab w:val="left" w:pos="2781"/>
                <w:tab w:val="left" w:pos="6504"/>
                <w:tab w:val="right" w:pos="7944"/>
              </w:tabs>
              <w:suppressAutoHyphens/>
              <w:ind w:left="709"/>
              <w:rPr>
                <w:rFonts w:ascii="Arial" w:hAnsi="Arial" w:cs="Arial"/>
                <w:sz w:val="20"/>
                <w:szCs w:val="20"/>
              </w:rPr>
            </w:pPr>
            <w:r w:rsidRPr="00B032D7">
              <w:rPr>
                <w:rFonts w:ascii="Arial" w:hAnsi="Arial" w:cs="Arial"/>
                <w:sz w:val="20"/>
                <w:szCs w:val="20"/>
              </w:rPr>
              <w:t xml:space="preserve">The above amounts will be </w:t>
            </w:r>
            <w:r w:rsidR="00F32A03">
              <w:rPr>
                <w:rFonts w:ascii="Arial" w:hAnsi="Arial" w:cs="Arial"/>
                <w:sz w:val="20"/>
                <w:szCs w:val="20"/>
              </w:rPr>
              <w:t xml:space="preserve">NOT be </w:t>
            </w:r>
            <w:r w:rsidRPr="00B032D7">
              <w:rPr>
                <w:rFonts w:ascii="Arial" w:hAnsi="Arial" w:cs="Arial"/>
                <w:sz w:val="20"/>
                <w:szCs w:val="20"/>
              </w:rPr>
              <w:t>adjusted annually in accordance with the Price Adjustment Factor calculated under Option X1</w:t>
            </w:r>
          </w:p>
          <w:p w14:paraId="79631CFC" w14:textId="77777777" w:rsidR="009C2BFF" w:rsidRPr="00B032D7" w:rsidRDefault="009C2BFF" w:rsidP="00B032D7">
            <w:pPr>
              <w:tabs>
                <w:tab w:val="left" w:pos="-1440"/>
                <w:tab w:val="left" w:pos="709"/>
                <w:tab w:val="left" w:pos="1800"/>
                <w:tab w:val="left" w:pos="2781"/>
                <w:tab w:val="left" w:pos="6504"/>
                <w:tab w:val="right" w:pos="7944"/>
              </w:tabs>
              <w:suppressAutoHyphens/>
              <w:ind w:left="709"/>
              <w:jc w:val="both"/>
              <w:rPr>
                <w:rFonts w:ascii="Arial" w:hAnsi="Arial" w:cs="Arial"/>
                <w:i/>
                <w:sz w:val="20"/>
                <w:szCs w:val="20"/>
              </w:rPr>
            </w:pPr>
            <w:r w:rsidRPr="00B032D7">
              <w:rPr>
                <w:rFonts w:ascii="Arial" w:hAnsi="Arial" w:cs="Arial"/>
                <w:sz w:val="20"/>
                <w:szCs w:val="20"/>
              </w:rPr>
              <w:t xml:space="preserve"> </w:t>
            </w:r>
          </w:p>
        </w:tc>
      </w:tr>
      <w:tr w:rsidR="009C2BFF" w:rsidRPr="00C16CC9" w14:paraId="736D4902" w14:textId="77777777" w:rsidTr="00B032D7">
        <w:trPr>
          <w:trHeight w:val="1587"/>
        </w:trPr>
        <w:tc>
          <w:tcPr>
            <w:tcW w:w="7370" w:type="dxa"/>
            <w:tcBorders>
              <w:top w:val="single" w:sz="4" w:space="0" w:color="auto"/>
              <w:left w:val="single" w:sz="4" w:space="0" w:color="auto"/>
              <w:bottom w:val="single" w:sz="4" w:space="0" w:color="auto"/>
              <w:right w:val="single" w:sz="4" w:space="0" w:color="auto"/>
            </w:tcBorders>
          </w:tcPr>
          <w:p w14:paraId="65B5B726" w14:textId="77777777" w:rsidR="009C2BFF" w:rsidRPr="00B032D7" w:rsidRDefault="009C2BFF" w:rsidP="00B032D7">
            <w:pPr>
              <w:overflowPunct w:val="0"/>
              <w:autoSpaceDE w:val="0"/>
              <w:autoSpaceDN w:val="0"/>
              <w:adjustRightInd w:val="0"/>
              <w:textAlignment w:val="baseline"/>
              <w:rPr>
                <w:rFonts w:ascii="Arial" w:hAnsi="Arial" w:cs="Arial"/>
                <w:b/>
                <w:sz w:val="20"/>
                <w:szCs w:val="20"/>
              </w:rPr>
            </w:pPr>
          </w:p>
          <w:p w14:paraId="07402C56" w14:textId="77777777" w:rsidR="009C2BFF" w:rsidRPr="00B032D7" w:rsidRDefault="009C2BFF" w:rsidP="00B032D7">
            <w:pPr>
              <w:overflowPunct w:val="0"/>
              <w:autoSpaceDE w:val="0"/>
              <w:autoSpaceDN w:val="0"/>
              <w:adjustRightInd w:val="0"/>
              <w:textAlignment w:val="baseline"/>
              <w:rPr>
                <w:rFonts w:ascii="Arial" w:hAnsi="Arial" w:cs="Arial"/>
                <w:b/>
                <w:sz w:val="20"/>
                <w:szCs w:val="20"/>
              </w:rPr>
            </w:pPr>
            <w:r w:rsidRPr="00B032D7">
              <w:rPr>
                <w:rFonts w:ascii="Arial" w:hAnsi="Arial" w:cs="Arial"/>
                <w:b/>
                <w:sz w:val="20"/>
                <w:szCs w:val="20"/>
              </w:rPr>
              <w:t>Z14 Depot and Compound</w:t>
            </w:r>
          </w:p>
          <w:p w14:paraId="43F19890" w14:textId="77777777" w:rsidR="009C2BFF" w:rsidRPr="00B032D7" w:rsidRDefault="009C2BFF" w:rsidP="00B032D7">
            <w:pPr>
              <w:overflowPunct w:val="0"/>
              <w:autoSpaceDE w:val="0"/>
              <w:autoSpaceDN w:val="0"/>
              <w:adjustRightInd w:val="0"/>
              <w:textAlignment w:val="baseline"/>
              <w:rPr>
                <w:rFonts w:ascii="Arial" w:hAnsi="Arial" w:cs="Arial"/>
                <w:b/>
                <w:sz w:val="20"/>
                <w:szCs w:val="20"/>
              </w:rPr>
            </w:pPr>
          </w:p>
          <w:p w14:paraId="2676A46E" w14:textId="77777777" w:rsidR="009C2BFF" w:rsidRPr="00B032D7" w:rsidRDefault="009C2BFF" w:rsidP="00B032D7">
            <w:pPr>
              <w:overflowPunct w:val="0"/>
              <w:autoSpaceDE w:val="0"/>
              <w:autoSpaceDN w:val="0"/>
              <w:adjustRightInd w:val="0"/>
              <w:ind w:left="709"/>
              <w:jc w:val="both"/>
              <w:textAlignment w:val="baseline"/>
              <w:rPr>
                <w:rFonts w:ascii="Arial" w:hAnsi="Arial" w:cs="Arial"/>
                <w:sz w:val="20"/>
                <w:szCs w:val="20"/>
              </w:rPr>
            </w:pPr>
            <w:r w:rsidRPr="00B032D7">
              <w:rPr>
                <w:rFonts w:ascii="Arial" w:hAnsi="Arial" w:cs="Arial"/>
                <w:b/>
                <w:sz w:val="20"/>
                <w:szCs w:val="20"/>
              </w:rPr>
              <w:tab/>
            </w:r>
            <w:r w:rsidR="000258BF" w:rsidRPr="00B032D7">
              <w:rPr>
                <w:rFonts w:ascii="Arial" w:hAnsi="Arial" w:cs="Arial"/>
                <w:sz w:val="20"/>
                <w:szCs w:val="20"/>
              </w:rPr>
              <w:t xml:space="preserve">The </w:t>
            </w:r>
            <w:r w:rsidR="000258BF" w:rsidRPr="00B032D7">
              <w:rPr>
                <w:rFonts w:ascii="Arial" w:hAnsi="Arial" w:cs="Arial"/>
                <w:i/>
                <w:sz w:val="20"/>
                <w:szCs w:val="20"/>
              </w:rPr>
              <w:t>Employer</w:t>
            </w:r>
            <w:r w:rsidR="000258BF" w:rsidRPr="00B032D7">
              <w:rPr>
                <w:rFonts w:ascii="Arial" w:hAnsi="Arial" w:cs="Arial"/>
                <w:sz w:val="20"/>
                <w:szCs w:val="20"/>
              </w:rPr>
              <w:t xml:space="preserve"> provides a minimum of two depots (including compound) within the administration area of Isle of Anglesey County Council as required for the purpose of Providing the </w:t>
            </w:r>
            <w:r w:rsidR="000258BF" w:rsidRPr="00B032D7">
              <w:rPr>
                <w:rFonts w:ascii="Arial" w:hAnsi="Arial" w:cs="Arial"/>
                <w:i/>
                <w:sz w:val="20"/>
                <w:szCs w:val="20"/>
              </w:rPr>
              <w:t>Service.</w:t>
            </w:r>
            <w:r w:rsidR="000258BF" w:rsidRPr="00B032D7">
              <w:rPr>
                <w:rFonts w:ascii="Arial" w:hAnsi="Arial" w:cs="Arial"/>
                <w:sz w:val="20"/>
                <w:szCs w:val="20"/>
              </w:rPr>
              <w:t xml:space="preserve">  The depots (including compound) at Menai Bridge and Gaerwen, owned by the </w:t>
            </w:r>
            <w:r w:rsidR="000258BF" w:rsidRPr="00B032D7">
              <w:rPr>
                <w:rFonts w:ascii="Arial" w:hAnsi="Arial" w:cs="Arial"/>
                <w:i/>
                <w:sz w:val="20"/>
                <w:szCs w:val="20"/>
              </w:rPr>
              <w:t>Employer,</w:t>
            </w:r>
            <w:r w:rsidR="000258BF" w:rsidRPr="00B032D7">
              <w:rPr>
                <w:rFonts w:ascii="Arial" w:hAnsi="Arial" w:cs="Arial"/>
                <w:sz w:val="20"/>
                <w:szCs w:val="20"/>
              </w:rPr>
              <w:t xml:space="preserve"> must be leased by the </w:t>
            </w:r>
            <w:r w:rsidR="000258BF" w:rsidRPr="00B032D7">
              <w:rPr>
                <w:rFonts w:ascii="Arial" w:hAnsi="Arial" w:cs="Arial"/>
                <w:i/>
                <w:sz w:val="20"/>
                <w:szCs w:val="20"/>
              </w:rPr>
              <w:t>Contractor</w:t>
            </w:r>
            <w:r w:rsidR="000258BF" w:rsidRPr="00B032D7">
              <w:rPr>
                <w:rFonts w:ascii="Arial" w:hAnsi="Arial" w:cs="Arial"/>
                <w:sz w:val="20"/>
                <w:szCs w:val="20"/>
              </w:rPr>
              <w:t xml:space="preserve"> under the lease conditions described in the </w:t>
            </w:r>
            <w:r w:rsidR="000258BF" w:rsidRPr="00B032D7">
              <w:rPr>
                <w:rFonts w:ascii="Arial" w:hAnsi="Arial" w:cs="Arial"/>
                <w:i/>
                <w:sz w:val="20"/>
                <w:szCs w:val="20"/>
              </w:rPr>
              <w:t>Service Information.</w:t>
            </w:r>
          </w:p>
          <w:p w14:paraId="308EDAD1" w14:textId="77777777" w:rsidR="009C2BFF" w:rsidRPr="00B032D7" w:rsidRDefault="009C2BFF" w:rsidP="00B032D7">
            <w:pPr>
              <w:overflowPunct w:val="0"/>
              <w:autoSpaceDE w:val="0"/>
              <w:autoSpaceDN w:val="0"/>
              <w:adjustRightInd w:val="0"/>
              <w:textAlignment w:val="baseline"/>
              <w:rPr>
                <w:rFonts w:ascii="Arial" w:hAnsi="Arial" w:cs="Arial"/>
                <w:b/>
                <w:sz w:val="20"/>
                <w:szCs w:val="20"/>
              </w:rPr>
            </w:pPr>
          </w:p>
        </w:tc>
      </w:tr>
      <w:tr w:rsidR="009C2BFF" w:rsidRPr="00C16CC9" w14:paraId="7D79C1FB" w14:textId="77777777" w:rsidTr="00B032D7">
        <w:trPr>
          <w:trHeight w:val="1894"/>
        </w:trPr>
        <w:tc>
          <w:tcPr>
            <w:tcW w:w="7370" w:type="dxa"/>
            <w:tcBorders>
              <w:top w:val="single" w:sz="4" w:space="0" w:color="auto"/>
              <w:left w:val="single" w:sz="4" w:space="0" w:color="auto"/>
              <w:bottom w:val="single" w:sz="4" w:space="0" w:color="auto"/>
              <w:right w:val="single" w:sz="4" w:space="0" w:color="auto"/>
            </w:tcBorders>
          </w:tcPr>
          <w:p w14:paraId="4296BDB3" w14:textId="77777777" w:rsidR="009C2BFF" w:rsidRPr="00B032D7" w:rsidRDefault="009C2BFF" w:rsidP="00B032D7">
            <w:pPr>
              <w:rPr>
                <w:rFonts w:ascii="Arial" w:hAnsi="Arial" w:cs="Arial"/>
                <w:b/>
                <w:sz w:val="20"/>
                <w:szCs w:val="20"/>
              </w:rPr>
            </w:pPr>
          </w:p>
          <w:p w14:paraId="2BF84C21" w14:textId="77777777" w:rsidR="009C2BFF" w:rsidRPr="00B032D7" w:rsidRDefault="009C2BFF" w:rsidP="00B032D7">
            <w:pPr>
              <w:rPr>
                <w:rFonts w:ascii="Arial" w:hAnsi="Arial" w:cs="Arial"/>
                <w:b/>
                <w:sz w:val="20"/>
                <w:szCs w:val="20"/>
              </w:rPr>
            </w:pPr>
            <w:r w:rsidRPr="00B032D7">
              <w:rPr>
                <w:rFonts w:ascii="Arial" w:hAnsi="Arial" w:cs="Arial"/>
                <w:b/>
                <w:sz w:val="20"/>
                <w:szCs w:val="20"/>
              </w:rPr>
              <w:t>Z15 Prompt Payment</w:t>
            </w:r>
          </w:p>
          <w:p w14:paraId="6F8D4821" w14:textId="77777777" w:rsidR="009C2BFF" w:rsidRPr="00B032D7" w:rsidRDefault="009C2BFF" w:rsidP="00B032D7">
            <w:pPr>
              <w:jc w:val="both"/>
              <w:rPr>
                <w:rFonts w:ascii="Arial" w:hAnsi="Arial" w:cs="Arial"/>
                <w:b/>
                <w:sz w:val="20"/>
                <w:szCs w:val="20"/>
              </w:rPr>
            </w:pPr>
          </w:p>
          <w:p w14:paraId="1A151865" w14:textId="77777777" w:rsidR="009C2BFF" w:rsidRPr="00B032D7" w:rsidRDefault="009C2BFF" w:rsidP="00B032D7">
            <w:pPr>
              <w:ind w:left="698" w:right="200"/>
              <w:jc w:val="both"/>
              <w:rPr>
                <w:rFonts w:ascii="Arial" w:hAnsi="Arial" w:cs="Arial"/>
                <w:i/>
                <w:sz w:val="20"/>
                <w:szCs w:val="20"/>
              </w:rPr>
            </w:pPr>
            <w:r w:rsidRPr="00B032D7">
              <w:rPr>
                <w:rFonts w:ascii="Arial" w:hAnsi="Arial" w:cs="Arial"/>
                <w:sz w:val="20"/>
                <w:szCs w:val="20"/>
              </w:rPr>
              <w:t xml:space="preserve">The </w:t>
            </w:r>
            <w:r w:rsidRPr="00B032D7">
              <w:rPr>
                <w:rFonts w:ascii="Arial" w:hAnsi="Arial" w:cs="Arial"/>
                <w:i/>
                <w:sz w:val="20"/>
                <w:szCs w:val="20"/>
              </w:rPr>
              <w:t>Employer</w:t>
            </w:r>
            <w:r w:rsidRPr="00B032D7">
              <w:rPr>
                <w:rFonts w:ascii="Arial" w:hAnsi="Arial" w:cs="Arial"/>
                <w:sz w:val="20"/>
                <w:szCs w:val="20"/>
              </w:rPr>
              <w:t xml:space="preserve"> will monitor the </w:t>
            </w:r>
            <w:r w:rsidRPr="00B032D7">
              <w:rPr>
                <w:rFonts w:ascii="Arial" w:hAnsi="Arial" w:cs="Arial"/>
                <w:i/>
                <w:sz w:val="20"/>
                <w:szCs w:val="20"/>
              </w:rPr>
              <w:t>Contractor</w:t>
            </w:r>
            <w:r w:rsidRPr="00B032D7">
              <w:rPr>
                <w:rFonts w:ascii="Arial" w:hAnsi="Arial" w:cs="Arial"/>
                <w:sz w:val="20"/>
                <w:szCs w:val="20"/>
              </w:rPr>
              <w:t xml:space="preserve">’s record for prompt payment to sub-contractors and suppliers. The record will be used in consideration for extending the contract beyond the initial six years. Payments to sub-contractors and Contractors must be made within 28 days of receipt of invoice. No retention deductions are to be placed on sub-contractors. The </w:t>
            </w:r>
            <w:r w:rsidRPr="00B032D7">
              <w:rPr>
                <w:rFonts w:ascii="Arial" w:hAnsi="Arial" w:cs="Arial"/>
                <w:i/>
                <w:sz w:val="20"/>
                <w:szCs w:val="20"/>
              </w:rPr>
              <w:t>Employer</w:t>
            </w:r>
            <w:r w:rsidRPr="00B032D7">
              <w:rPr>
                <w:rFonts w:ascii="Arial" w:hAnsi="Arial" w:cs="Arial"/>
                <w:sz w:val="20"/>
                <w:szCs w:val="20"/>
              </w:rPr>
              <w:t xml:space="preserve"> expects the </w:t>
            </w:r>
            <w:r w:rsidRPr="00B032D7">
              <w:rPr>
                <w:rFonts w:ascii="Arial" w:hAnsi="Arial" w:cs="Arial"/>
                <w:i/>
                <w:sz w:val="20"/>
                <w:szCs w:val="20"/>
              </w:rPr>
              <w:t>Contractor</w:t>
            </w:r>
            <w:r w:rsidRPr="00B032D7">
              <w:rPr>
                <w:rFonts w:ascii="Arial" w:hAnsi="Arial" w:cs="Arial"/>
                <w:sz w:val="20"/>
                <w:szCs w:val="20"/>
              </w:rPr>
              <w:t xml:space="preserve"> to supervise works carried out by the subcontractors to ensure quality and the </w:t>
            </w:r>
            <w:r w:rsidRPr="00B032D7">
              <w:rPr>
                <w:rFonts w:ascii="Arial" w:hAnsi="Arial" w:cs="Arial"/>
                <w:i/>
                <w:sz w:val="20"/>
                <w:szCs w:val="20"/>
              </w:rPr>
              <w:t xml:space="preserve">Contractor </w:t>
            </w:r>
            <w:r w:rsidRPr="00B032D7">
              <w:rPr>
                <w:rFonts w:ascii="Arial" w:hAnsi="Arial" w:cs="Arial"/>
                <w:sz w:val="20"/>
                <w:szCs w:val="20"/>
              </w:rPr>
              <w:t xml:space="preserve">will make information on dates of payment to sub-contractors and suppliers available to the </w:t>
            </w:r>
            <w:r w:rsidRPr="00B032D7">
              <w:rPr>
                <w:rFonts w:ascii="Arial" w:hAnsi="Arial" w:cs="Arial"/>
                <w:i/>
                <w:sz w:val="20"/>
                <w:szCs w:val="20"/>
              </w:rPr>
              <w:t>Employer.</w:t>
            </w:r>
          </w:p>
          <w:p w14:paraId="36559EA7" w14:textId="77777777" w:rsidR="009C2BFF" w:rsidRPr="00B032D7" w:rsidRDefault="009C2BFF" w:rsidP="00B032D7">
            <w:pPr>
              <w:ind w:left="698" w:right="200"/>
              <w:jc w:val="both"/>
              <w:rPr>
                <w:rFonts w:ascii="Arial" w:hAnsi="Arial" w:cs="Arial"/>
                <w:i/>
                <w:sz w:val="20"/>
                <w:szCs w:val="20"/>
              </w:rPr>
            </w:pPr>
          </w:p>
          <w:p w14:paraId="0DB43CD8" w14:textId="77777777" w:rsidR="009C2BFF" w:rsidRPr="00B032D7" w:rsidRDefault="009C2BFF" w:rsidP="00B032D7">
            <w:pPr>
              <w:ind w:left="698" w:right="200"/>
              <w:jc w:val="both"/>
              <w:rPr>
                <w:rFonts w:ascii="Arial" w:hAnsi="Arial" w:cs="Arial"/>
                <w:i/>
                <w:sz w:val="20"/>
                <w:szCs w:val="20"/>
              </w:rPr>
            </w:pPr>
            <w:r w:rsidRPr="00B032D7">
              <w:rPr>
                <w:rFonts w:ascii="Arial" w:hAnsi="Arial" w:cs="Arial"/>
                <w:sz w:val="20"/>
                <w:szCs w:val="20"/>
              </w:rPr>
              <w:t>If the Contractor has not paid any of its subcontractors within 60 days of the invoice being issued, the Authority reserves the right to pay the subcontractors directly for any work they undertake/have undertaken (“</w:t>
            </w:r>
            <w:r w:rsidRPr="00B032D7">
              <w:rPr>
                <w:rFonts w:ascii="Arial" w:hAnsi="Arial" w:cs="Arial"/>
                <w:b/>
                <w:sz w:val="20"/>
                <w:szCs w:val="20"/>
              </w:rPr>
              <w:t>Direct Payment</w:t>
            </w:r>
            <w:r w:rsidRPr="00B032D7">
              <w:rPr>
                <w:rFonts w:ascii="Arial" w:hAnsi="Arial" w:cs="Arial"/>
                <w:sz w:val="20"/>
                <w:szCs w:val="20"/>
              </w:rPr>
              <w:t>”), and the Contractor shall not be entitled to any reimbursement (to include any profit costs) for the work included within the Direct Payment. The Authority reserves the right to deduct any Direct Payment amount paid plus 10% profit costs from any payment due to the Contractor.</w:t>
            </w:r>
          </w:p>
          <w:p w14:paraId="568EEB95" w14:textId="77777777" w:rsidR="009C2BFF" w:rsidRPr="00B032D7" w:rsidRDefault="009C2BFF" w:rsidP="00B032D7">
            <w:pPr>
              <w:jc w:val="both"/>
              <w:rPr>
                <w:rFonts w:ascii="Arial" w:hAnsi="Arial" w:cs="Arial"/>
                <w:i/>
                <w:sz w:val="20"/>
                <w:szCs w:val="20"/>
              </w:rPr>
            </w:pPr>
          </w:p>
          <w:p w14:paraId="43F0870C" w14:textId="77777777" w:rsidR="009C2BFF" w:rsidRPr="00B032D7" w:rsidRDefault="009C2BFF" w:rsidP="00B032D7">
            <w:pPr>
              <w:rPr>
                <w:rFonts w:ascii="Arial" w:hAnsi="Arial" w:cs="Arial"/>
                <w:b/>
                <w:sz w:val="20"/>
                <w:szCs w:val="20"/>
              </w:rPr>
            </w:pPr>
          </w:p>
        </w:tc>
      </w:tr>
      <w:tr w:rsidR="009C2BFF" w:rsidRPr="00C16CC9" w14:paraId="28E3A0AB" w14:textId="77777777" w:rsidTr="00B032D7">
        <w:trPr>
          <w:trHeight w:val="1417"/>
        </w:trPr>
        <w:tc>
          <w:tcPr>
            <w:tcW w:w="7370" w:type="dxa"/>
            <w:tcBorders>
              <w:top w:val="single" w:sz="4" w:space="0" w:color="auto"/>
              <w:left w:val="single" w:sz="4" w:space="0" w:color="auto"/>
              <w:bottom w:val="single" w:sz="4" w:space="0" w:color="auto"/>
              <w:right w:val="single" w:sz="4" w:space="0" w:color="auto"/>
            </w:tcBorders>
          </w:tcPr>
          <w:p w14:paraId="4313A63B" w14:textId="77777777" w:rsidR="009C2BFF" w:rsidRPr="00B032D7" w:rsidRDefault="009C2BFF" w:rsidP="00B032D7">
            <w:pPr>
              <w:tabs>
                <w:tab w:val="left" w:pos="0"/>
                <w:tab w:val="left" w:pos="720"/>
              </w:tabs>
              <w:suppressAutoHyphens/>
              <w:ind w:left="1440" w:hanging="1440"/>
              <w:jc w:val="both"/>
              <w:rPr>
                <w:rFonts w:ascii="Arial" w:hAnsi="Arial" w:cs="Arial"/>
                <w:b/>
                <w:spacing w:val="-3"/>
                <w:sz w:val="20"/>
                <w:szCs w:val="20"/>
              </w:rPr>
            </w:pPr>
          </w:p>
          <w:p w14:paraId="63DCFC93" w14:textId="77777777" w:rsidR="009C2BFF" w:rsidRPr="00B032D7" w:rsidRDefault="009C2BFF" w:rsidP="00B032D7">
            <w:pPr>
              <w:tabs>
                <w:tab w:val="left" w:pos="0"/>
                <w:tab w:val="left" w:pos="720"/>
              </w:tabs>
              <w:suppressAutoHyphens/>
              <w:ind w:left="1440" w:hanging="1440"/>
              <w:jc w:val="both"/>
              <w:rPr>
                <w:rFonts w:ascii="Arial" w:hAnsi="Arial" w:cs="Arial"/>
                <w:b/>
                <w:spacing w:val="-3"/>
                <w:sz w:val="20"/>
                <w:szCs w:val="20"/>
              </w:rPr>
            </w:pPr>
            <w:r w:rsidRPr="00B032D7">
              <w:rPr>
                <w:rFonts w:ascii="Arial" w:hAnsi="Arial" w:cs="Arial"/>
                <w:b/>
                <w:spacing w:val="-3"/>
                <w:sz w:val="20"/>
                <w:szCs w:val="20"/>
              </w:rPr>
              <w:t>Z16 Breakdown of Costs</w:t>
            </w:r>
          </w:p>
          <w:p w14:paraId="2FD276C2" w14:textId="77777777" w:rsidR="009C2BFF" w:rsidRPr="00B032D7" w:rsidRDefault="009C2BFF" w:rsidP="00B032D7">
            <w:pPr>
              <w:tabs>
                <w:tab w:val="left" w:pos="0"/>
                <w:tab w:val="left" w:pos="720"/>
              </w:tabs>
              <w:suppressAutoHyphens/>
              <w:ind w:left="1440" w:hanging="1440"/>
              <w:jc w:val="both"/>
              <w:rPr>
                <w:rFonts w:ascii="Arial" w:hAnsi="Arial" w:cs="Arial"/>
                <w:b/>
                <w:spacing w:val="-3"/>
                <w:sz w:val="20"/>
                <w:szCs w:val="20"/>
              </w:rPr>
            </w:pPr>
          </w:p>
          <w:p w14:paraId="3822C4C6" w14:textId="77777777" w:rsidR="009C2BFF" w:rsidRPr="00B032D7" w:rsidRDefault="009C2BFF" w:rsidP="00B032D7">
            <w:pPr>
              <w:tabs>
                <w:tab w:val="left" w:pos="415"/>
                <w:tab w:val="left" w:pos="720"/>
              </w:tabs>
              <w:suppressAutoHyphens/>
              <w:ind w:left="556" w:right="200"/>
              <w:jc w:val="both"/>
              <w:rPr>
                <w:rFonts w:ascii="Arial" w:hAnsi="Arial" w:cs="Arial"/>
                <w:b/>
                <w:sz w:val="20"/>
                <w:szCs w:val="20"/>
              </w:rPr>
            </w:pPr>
            <w:r w:rsidRPr="00B032D7">
              <w:rPr>
                <w:rFonts w:ascii="Arial" w:hAnsi="Arial" w:cs="Arial"/>
                <w:bCs/>
                <w:spacing w:val="-3"/>
                <w:sz w:val="20"/>
                <w:szCs w:val="20"/>
              </w:rPr>
              <w:t xml:space="preserve">At the request of the </w:t>
            </w:r>
            <w:r w:rsidRPr="00B032D7">
              <w:rPr>
                <w:rFonts w:ascii="Arial" w:hAnsi="Arial" w:cs="Arial"/>
                <w:bCs/>
                <w:i/>
                <w:iCs/>
                <w:spacing w:val="-3"/>
                <w:sz w:val="20"/>
                <w:szCs w:val="20"/>
              </w:rPr>
              <w:t>Employer</w:t>
            </w:r>
            <w:r w:rsidRPr="00B032D7">
              <w:rPr>
                <w:rFonts w:ascii="Arial" w:hAnsi="Arial" w:cs="Arial"/>
                <w:bCs/>
                <w:spacing w:val="-3"/>
                <w:sz w:val="20"/>
                <w:szCs w:val="20"/>
              </w:rPr>
              <w:t xml:space="preserve"> the </w:t>
            </w:r>
            <w:r w:rsidRPr="00B032D7">
              <w:rPr>
                <w:rFonts w:ascii="Arial" w:hAnsi="Arial" w:cs="Arial"/>
                <w:bCs/>
                <w:i/>
                <w:iCs/>
                <w:spacing w:val="-3"/>
                <w:sz w:val="20"/>
                <w:szCs w:val="20"/>
              </w:rPr>
              <w:t>Contractor</w:t>
            </w:r>
            <w:r w:rsidRPr="00B032D7">
              <w:rPr>
                <w:rFonts w:ascii="Arial" w:hAnsi="Arial" w:cs="Arial"/>
                <w:bCs/>
                <w:spacing w:val="-3"/>
                <w:sz w:val="20"/>
                <w:szCs w:val="20"/>
              </w:rPr>
              <w:t xml:space="preserve"> is required to provide details of the breakdown of cost of the Plant and Materials used in the item prices.</w:t>
            </w:r>
          </w:p>
        </w:tc>
      </w:tr>
      <w:tr w:rsidR="009C2BFF" w:rsidRPr="00C16CC9" w14:paraId="17FC6490" w14:textId="77777777" w:rsidTr="00B032D7">
        <w:trPr>
          <w:trHeight w:val="1417"/>
        </w:trPr>
        <w:tc>
          <w:tcPr>
            <w:tcW w:w="7370" w:type="dxa"/>
            <w:tcBorders>
              <w:top w:val="single" w:sz="4" w:space="0" w:color="auto"/>
              <w:left w:val="single" w:sz="4" w:space="0" w:color="auto"/>
              <w:bottom w:val="single" w:sz="4" w:space="0" w:color="auto"/>
              <w:right w:val="single" w:sz="4" w:space="0" w:color="auto"/>
            </w:tcBorders>
          </w:tcPr>
          <w:p w14:paraId="3F979790" w14:textId="77777777" w:rsidR="009C2BFF" w:rsidRPr="00B032D7" w:rsidRDefault="009C2BFF" w:rsidP="00B032D7">
            <w:pPr>
              <w:jc w:val="both"/>
              <w:rPr>
                <w:rFonts w:ascii="Arial" w:hAnsi="Arial" w:cs="Arial"/>
                <w:b/>
                <w:sz w:val="20"/>
                <w:szCs w:val="20"/>
              </w:rPr>
            </w:pPr>
          </w:p>
          <w:p w14:paraId="359E482E" w14:textId="77777777" w:rsidR="009C2BFF" w:rsidRPr="00B032D7" w:rsidRDefault="009C2BFF" w:rsidP="00B032D7">
            <w:pPr>
              <w:jc w:val="both"/>
              <w:rPr>
                <w:rFonts w:ascii="Arial" w:hAnsi="Arial" w:cs="Arial"/>
                <w:b/>
                <w:sz w:val="20"/>
                <w:szCs w:val="20"/>
              </w:rPr>
            </w:pPr>
            <w:r w:rsidRPr="00B032D7">
              <w:rPr>
                <w:rFonts w:ascii="Arial" w:hAnsi="Arial" w:cs="Arial"/>
                <w:b/>
                <w:sz w:val="20"/>
                <w:szCs w:val="20"/>
              </w:rPr>
              <w:t>Z17 Freedom of Information</w:t>
            </w:r>
          </w:p>
          <w:p w14:paraId="1443D086" w14:textId="77777777" w:rsidR="009C2BFF" w:rsidRPr="00B032D7" w:rsidRDefault="009C2BFF" w:rsidP="00B032D7">
            <w:pPr>
              <w:jc w:val="both"/>
              <w:rPr>
                <w:rFonts w:ascii="Arial" w:hAnsi="Arial" w:cs="Arial"/>
                <w:sz w:val="20"/>
                <w:szCs w:val="20"/>
              </w:rPr>
            </w:pPr>
          </w:p>
          <w:p w14:paraId="08A366EC" w14:textId="77777777" w:rsidR="009C2BFF" w:rsidRPr="00B032D7" w:rsidRDefault="009C2BFF" w:rsidP="00840CFD">
            <w:pPr>
              <w:pStyle w:val="ListParagraph"/>
              <w:numPr>
                <w:ilvl w:val="0"/>
                <w:numId w:val="32"/>
              </w:numPr>
              <w:contextualSpacing/>
              <w:jc w:val="both"/>
              <w:rPr>
                <w:rFonts w:ascii="Arial" w:hAnsi="Arial" w:cs="Arial"/>
                <w:sz w:val="20"/>
                <w:szCs w:val="20"/>
              </w:rPr>
            </w:pPr>
            <w:r w:rsidRPr="00B032D7">
              <w:rPr>
                <w:rFonts w:ascii="Arial" w:hAnsi="Arial" w:cs="Arial"/>
                <w:sz w:val="20"/>
                <w:szCs w:val="20"/>
              </w:rPr>
              <w:t>The Contractor acknowledges that the Employer is subject to the</w:t>
            </w:r>
          </w:p>
          <w:p w14:paraId="7FB00EB9" w14:textId="77777777" w:rsidR="009C2BFF" w:rsidRPr="00B032D7" w:rsidRDefault="009C2BFF" w:rsidP="00B032D7">
            <w:pPr>
              <w:pStyle w:val="ListParagraph"/>
              <w:jc w:val="both"/>
              <w:rPr>
                <w:rFonts w:ascii="Arial" w:hAnsi="Arial" w:cs="Arial"/>
                <w:sz w:val="20"/>
                <w:szCs w:val="20"/>
              </w:rPr>
            </w:pPr>
            <w:r w:rsidRPr="00B032D7">
              <w:rPr>
                <w:rFonts w:ascii="Arial" w:hAnsi="Arial" w:cs="Arial"/>
                <w:sz w:val="20"/>
                <w:szCs w:val="20"/>
              </w:rPr>
              <w:t xml:space="preserve"> requirements of the FOIA and the EIRs. The Contractor shall:-</w:t>
            </w:r>
          </w:p>
          <w:p w14:paraId="2031C8BE" w14:textId="77777777" w:rsidR="009C2BFF" w:rsidRPr="00B032D7" w:rsidRDefault="009C2BFF" w:rsidP="00B032D7">
            <w:pPr>
              <w:pStyle w:val="ListParagraph"/>
              <w:jc w:val="both"/>
              <w:rPr>
                <w:rFonts w:ascii="Arial" w:hAnsi="Arial" w:cs="Arial"/>
                <w:sz w:val="20"/>
                <w:szCs w:val="20"/>
              </w:rPr>
            </w:pPr>
          </w:p>
          <w:p w14:paraId="30EEEC7A" w14:textId="77777777" w:rsidR="009C2BFF" w:rsidRPr="00B032D7" w:rsidRDefault="009C2BFF" w:rsidP="00840CFD">
            <w:pPr>
              <w:pStyle w:val="ListParagraph"/>
              <w:numPr>
                <w:ilvl w:val="0"/>
                <w:numId w:val="33"/>
              </w:numPr>
              <w:contextualSpacing/>
              <w:jc w:val="both"/>
              <w:rPr>
                <w:rFonts w:ascii="Arial" w:hAnsi="Arial" w:cs="Arial"/>
                <w:sz w:val="20"/>
                <w:szCs w:val="20"/>
              </w:rPr>
            </w:pPr>
            <w:r w:rsidRPr="00B032D7">
              <w:rPr>
                <w:rFonts w:ascii="Arial" w:hAnsi="Arial" w:cs="Arial"/>
                <w:sz w:val="20"/>
                <w:szCs w:val="20"/>
              </w:rPr>
              <w:t>provide all necessary assistance and co-operation as reasonably</w:t>
            </w:r>
          </w:p>
          <w:p w14:paraId="58F2DAC9" w14:textId="77777777" w:rsidR="009C2BFF" w:rsidRPr="00B032D7" w:rsidRDefault="009C2BFF" w:rsidP="00B032D7">
            <w:pPr>
              <w:pStyle w:val="ListParagraph"/>
              <w:ind w:left="1080"/>
              <w:jc w:val="both"/>
              <w:rPr>
                <w:rFonts w:ascii="Arial" w:hAnsi="Arial" w:cs="Arial"/>
                <w:sz w:val="20"/>
                <w:szCs w:val="20"/>
              </w:rPr>
            </w:pPr>
            <w:r w:rsidRPr="00B032D7">
              <w:rPr>
                <w:rFonts w:ascii="Arial" w:hAnsi="Arial" w:cs="Arial"/>
                <w:sz w:val="20"/>
                <w:szCs w:val="20"/>
              </w:rPr>
              <w:t>requested by the Employer to enable the Employer to comply with</w:t>
            </w:r>
          </w:p>
          <w:p w14:paraId="77C04262" w14:textId="77777777" w:rsidR="009C2BFF" w:rsidRPr="00B032D7" w:rsidRDefault="009C2BFF" w:rsidP="00B032D7">
            <w:pPr>
              <w:pStyle w:val="ListParagraph"/>
              <w:ind w:left="1080"/>
              <w:jc w:val="both"/>
              <w:rPr>
                <w:rFonts w:ascii="Arial" w:hAnsi="Arial" w:cs="Arial"/>
                <w:sz w:val="20"/>
                <w:szCs w:val="20"/>
              </w:rPr>
            </w:pPr>
            <w:r w:rsidRPr="00B032D7">
              <w:rPr>
                <w:rFonts w:ascii="Arial" w:hAnsi="Arial" w:cs="Arial"/>
                <w:sz w:val="20"/>
                <w:szCs w:val="20"/>
              </w:rPr>
              <w:t>its obligations under the FOIA and EIRs;</w:t>
            </w:r>
          </w:p>
          <w:p w14:paraId="25BFA2FD" w14:textId="77777777" w:rsidR="009C2BFF" w:rsidRPr="00B032D7" w:rsidRDefault="009C2BFF" w:rsidP="00B032D7">
            <w:pPr>
              <w:jc w:val="both"/>
              <w:rPr>
                <w:rFonts w:ascii="Arial" w:hAnsi="Arial" w:cs="Arial"/>
                <w:sz w:val="20"/>
                <w:szCs w:val="20"/>
              </w:rPr>
            </w:pPr>
          </w:p>
          <w:p w14:paraId="43DC8147" w14:textId="77777777" w:rsidR="009C2BFF" w:rsidRPr="00B032D7" w:rsidRDefault="009C2BFF" w:rsidP="00840CFD">
            <w:pPr>
              <w:pStyle w:val="ListParagraph"/>
              <w:numPr>
                <w:ilvl w:val="0"/>
                <w:numId w:val="33"/>
              </w:numPr>
              <w:contextualSpacing/>
              <w:jc w:val="both"/>
              <w:rPr>
                <w:rFonts w:ascii="Arial" w:hAnsi="Arial" w:cs="Arial"/>
                <w:sz w:val="20"/>
                <w:szCs w:val="20"/>
              </w:rPr>
            </w:pPr>
            <w:r w:rsidRPr="00B032D7">
              <w:rPr>
                <w:rFonts w:ascii="Arial" w:hAnsi="Arial" w:cs="Arial"/>
                <w:sz w:val="20"/>
                <w:szCs w:val="20"/>
              </w:rPr>
              <w:t>transfer to the Employer all Request for Information relating to this</w:t>
            </w:r>
          </w:p>
          <w:p w14:paraId="7D585190" w14:textId="77777777" w:rsidR="009C2BFF" w:rsidRPr="00B032D7" w:rsidRDefault="009C2BFF" w:rsidP="00B032D7">
            <w:pPr>
              <w:pStyle w:val="ListParagraph"/>
              <w:ind w:left="1080"/>
              <w:jc w:val="both"/>
              <w:rPr>
                <w:rFonts w:ascii="Arial" w:hAnsi="Arial" w:cs="Arial"/>
                <w:sz w:val="20"/>
                <w:szCs w:val="20"/>
              </w:rPr>
            </w:pPr>
            <w:r w:rsidRPr="00B032D7">
              <w:rPr>
                <w:rFonts w:ascii="Arial" w:hAnsi="Arial" w:cs="Arial"/>
                <w:sz w:val="20"/>
                <w:szCs w:val="20"/>
              </w:rPr>
              <w:t xml:space="preserve">Contract that it receives as soon as practicable and in any event </w:t>
            </w:r>
          </w:p>
          <w:p w14:paraId="403DFA2C" w14:textId="77777777" w:rsidR="009C2BFF" w:rsidRPr="00B032D7" w:rsidRDefault="009C2BFF" w:rsidP="00B032D7">
            <w:pPr>
              <w:pStyle w:val="ListParagraph"/>
              <w:ind w:left="1080"/>
              <w:jc w:val="both"/>
              <w:rPr>
                <w:rFonts w:ascii="Arial" w:hAnsi="Arial" w:cs="Arial"/>
                <w:sz w:val="20"/>
                <w:szCs w:val="20"/>
              </w:rPr>
            </w:pPr>
            <w:r w:rsidRPr="00B032D7">
              <w:rPr>
                <w:rFonts w:ascii="Arial" w:hAnsi="Arial" w:cs="Arial"/>
                <w:sz w:val="20"/>
                <w:szCs w:val="20"/>
              </w:rPr>
              <w:t>within 2 Working Days of receipt;</w:t>
            </w:r>
          </w:p>
          <w:p w14:paraId="24B34360" w14:textId="77777777" w:rsidR="009C2BFF" w:rsidRPr="00B032D7" w:rsidRDefault="009C2BFF" w:rsidP="00B032D7">
            <w:pPr>
              <w:jc w:val="both"/>
              <w:rPr>
                <w:rFonts w:ascii="Arial" w:hAnsi="Arial" w:cs="Arial"/>
                <w:sz w:val="20"/>
                <w:szCs w:val="20"/>
              </w:rPr>
            </w:pPr>
          </w:p>
          <w:p w14:paraId="0C2C881B" w14:textId="77777777" w:rsidR="009C2BFF" w:rsidRPr="00B032D7" w:rsidRDefault="009C2BFF" w:rsidP="00840CFD">
            <w:pPr>
              <w:pStyle w:val="ListParagraph"/>
              <w:numPr>
                <w:ilvl w:val="0"/>
                <w:numId w:val="33"/>
              </w:numPr>
              <w:contextualSpacing/>
              <w:jc w:val="both"/>
              <w:rPr>
                <w:rFonts w:ascii="Arial" w:hAnsi="Arial" w:cs="Arial"/>
                <w:sz w:val="20"/>
                <w:szCs w:val="20"/>
              </w:rPr>
            </w:pPr>
            <w:r w:rsidRPr="00B032D7">
              <w:rPr>
                <w:rFonts w:ascii="Arial" w:hAnsi="Arial" w:cs="Arial"/>
                <w:sz w:val="20"/>
                <w:szCs w:val="20"/>
              </w:rPr>
              <w:t>provide the Employer with a copy of all Information belonging to the</w:t>
            </w:r>
          </w:p>
          <w:p w14:paraId="236E1933" w14:textId="77777777" w:rsidR="009C2BFF" w:rsidRPr="00B032D7" w:rsidRDefault="009C2BFF" w:rsidP="00B032D7">
            <w:pPr>
              <w:pStyle w:val="ListParagraph"/>
              <w:ind w:left="1080"/>
              <w:jc w:val="both"/>
              <w:rPr>
                <w:rFonts w:ascii="Arial" w:hAnsi="Arial" w:cs="Arial"/>
                <w:sz w:val="20"/>
                <w:szCs w:val="20"/>
              </w:rPr>
            </w:pPr>
            <w:r w:rsidRPr="00B032D7">
              <w:rPr>
                <w:rFonts w:ascii="Arial" w:hAnsi="Arial" w:cs="Arial"/>
                <w:sz w:val="20"/>
                <w:szCs w:val="20"/>
              </w:rPr>
              <w:t xml:space="preserve">Employer requested in the Request for Information which is in its </w:t>
            </w:r>
          </w:p>
          <w:p w14:paraId="51C98581" w14:textId="77777777" w:rsidR="009C2BFF" w:rsidRPr="00B032D7" w:rsidRDefault="009C2BFF" w:rsidP="00B032D7">
            <w:pPr>
              <w:pStyle w:val="ListParagraph"/>
              <w:ind w:left="1080"/>
              <w:jc w:val="both"/>
              <w:rPr>
                <w:rFonts w:ascii="Arial" w:hAnsi="Arial" w:cs="Arial"/>
                <w:sz w:val="20"/>
                <w:szCs w:val="20"/>
              </w:rPr>
            </w:pPr>
            <w:r w:rsidRPr="00B032D7">
              <w:rPr>
                <w:rFonts w:ascii="Arial" w:hAnsi="Arial" w:cs="Arial"/>
                <w:sz w:val="20"/>
                <w:szCs w:val="20"/>
              </w:rPr>
              <w:t>possession or control in the form that the Employer requires within 5</w:t>
            </w:r>
          </w:p>
          <w:p w14:paraId="3B1386BF" w14:textId="77777777" w:rsidR="009C2BFF" w:rsidRPr="00B032D7" w:rsidRDefault="009C2BFF" w:rsidP="00B032D7">
            <w:pPr>
              <w:pStyle w:val="ListParagraph"/>
              <w:ind w:left="1080"/>
              <w:jc w:val="both"/>
              <w:rPr>
                <w:rFonts w:ascii="Arial" w:hAnsi="Arial" w:cs="Arial"/>
                <w:sz w:val="20"/>
                <w:szCs w:val="20"/>
              </w:rPr>
            </w:pPr>
            <w:r w:rsidRPr="00B032D7">
              <w:rPr>
                <w:rFonts w:ascii="Arial" w:hAnsi="Arial" w:cs="Arial"/>
                <w:sz w:val="20"/>
                <w:szCs w:val="20"/>
              </w:rPr>
              <w:t>Working Days (or such other period as the Employer may</w:t>
            </w:r>
          </w:p>
          <w:p w14:paraId="772521E7" w14:textId="77777777" w:rsidR="009C2BFF" w:rsidRPr="00B032D7" w:rsidRDefault="009C2BFF" w:rsidP="00B032D7">
            <w:pPr>
              <w:pStyle w:val="ListParagraph"/>
              <w:ind w:left="1080"/>
              <w:jc w:val="both"/>
              <w:rPr>
                <w:rFonts w:ascii="Arial" w:hAnsi="Arial" w:cs="Arial"/>
                <w:sz w:val="20"/>
                <w:szCs w:val="20"/>
              </w:rPr>
            </w:pPr>
            <w:r w:rsidRPr="00B032D7">
              <w:rPr>
                <w:rFonts w:ascii="Arial" w:hAnsi="Arial" w:cs="Arial"/>
                <w:sz w:val="20"/>
                <w:szCs w:val="20"/>
              </w:rPr>
              <w:t xml:space="preserve">reasonably specify) of the Employer's request for such Information; </w:t>
            </w:r>
          </w:p>
          <w:p w14:paraId="669296EC" w14:textId="77777777" w:rsidR="009C2BFF" w:rsidRPr="00B032D7" w:rsidRDefault="009C2BFF" w:rsidP="00B032D7">
            <w:pPr>
              <w:pStyle w:val="ListParagraph"/>
              <w:ind w:left="1080"/>
              <w:jc w:val="both"/>
              <w:rPr>
                <w:rFonts w:ascii="Arial" w:hAnsi="Arial" w:cs="Arial"/>
                <w:sz w:val="20"/>
                <w:szCs w:val="20"/>
              </w:rPr>
            </w:pPr>
            <w:r w:rsidRPr="00B032D7">
              <w:rPr>
                <w:rFonts w:ascii="Arial" w:hAnsi="Arial" w:cs="Arial"/>
                <w:sz w:val="20"/>
                <w:szCs w:val="20"/>
              </w:rPr>
              <w:t>and</w:t>
            </w:r>
          </w:p>
          <w:p w14:paraId="20B4CD41" w14:textId="77777777" w:rsidR="009C2BFF" w:rsidRPr="00B032D7" w:rsidRDefault="009C2BFF" w:rsidP="00B032D7">
            <w:pPr>
              <w:pStyle w:val="ListParagraph"/>
              <w:ind w:left="1080"/>
              <w:jc w:val="both"/>
              <w:rPr>
                <w:rFonts w:ascii="Arial" w:hAnsi="Arial" w:cs="Arial"/>
                <w:sz w:val="20"/>
                <w:szCs w:val="20"/>
              </w:rPr>
            </w:pPr>
          </w:p>
          <w:p w14:paraId="5332F135" w14:textId="77777777" w:rsidR="009C2BFF" w:rsidRPr="00B032D7" w:rsidRDefault="009C2BFF" w:rsidP="00840CFD">
            <w:pPr>
              <w:pStyle w:val="ListParagraph"/>
              <w:numPr>
                <w:ilvl w:val="0"/>
                <w:numId w:val="33"/>
              </w:numPr>
              <w:contextualSpacing/>
              <w:jc w:val="both"/>
              <w:rPr>
                <w:rFonts w:ascii="Arial" w:hAnsi="Arial" w:cs="Arial"/>
                <w:sz w:val="20"/>
                <w:szCs w:val="20"/>
              </w:rPr>
            </w:pPr>
            <w:r w:rsidRPr="00B032D7">
              <w:rPr>
                <w:rFonts w:ascii="Arial" w:hAnsi="Arial" w:cs="Arial"/>
                <w:sz w:val="20"/>
                <w:szCs w:val="20"/>
              </w:rPr>
              <w:t>not respond directly to a Request for Information unless authorised in writing to do so by the Employer.</w:t>
            </w:r>
          </w:p>
          <w:p w14:paraId="645C59BD" w14:textId="77777777" w:rsidR="009C2BFF" w:rsidRPr="00B032D7" w:rsidRDefault="009C2BFF" w:rsidP="00B032D7">
            <w:pPr>
              <w:ind w:left="360"/>
              <w:jc w:val="both"/>
              <w:rPr>
                <w:rFonts w:ascii="Arial" w:hAnsi="Arial" w:cs="Arial"/>
                <w:sz w:val="20"/>
                <w:szCs w:val="20"/>
              </w:rPr>
            </w:pPr>
          </w:p>
          <w:p w14:paraId="45EB9F8C" w14:textId="77777777" w:rsidR="009C2BFF" w:rsidRPr="00B032D7" w:rsidRDefault="009C2BFF" w:rsidP="00840CFD">
            <w:pPr>
              <w:pStyle w:val="ListParagraph"/>
              <w:numPr>
                <w:ilvl w:val="0"/>
                <w:numId w:val="32"/>
              </w:numPr>
              <w:contextualSpacing/>
              <w:jc w:val="both"/>
              <w:rPr>
                <w:rFonts w:ascii="Arial" w:hAnsi="Arial" w:cs="Arial"/>
                <w:sz w:val="20"/>
                <w:szCs w:val="20"/>
              </w:rPr>
            </w:pPr>
            <w:r w:rsidRPr="00B032D7">
              <w:rPr>
                <w:rFonts w:ascii="Arial" w:hAnsi="Arial" w:cs="Arial"/>
                <w:sz w:val="20"/>
                <w:szCs w:val="20"/>
              </w:rPr>
              <w:t>The Contractor acknowledges that the Employer may be required under</w:t>
            </w:r>
          </w:p>
          <w:p w14:paraId="7B54894F" w14:textId="77777777" w:rsidR="009C2BFF" w:rsidRPr="00B032D7" w:rsidRDefault="009C2BFF" w:rsidP="00B032D7">
            <w:pPr>
              <w:pStyle w:val="ListParagraph"/>
              <w:jc w:val="both"/>
              <w:rPr>
                <w:rFonts w:ascii="Arial" w:hAnsi="Arial" w:cs="Arial"/>
                <w:sz w:val="20"/>
                <w:szCs w:val="20"/>
              </w:rPr>
            </w:pPr>
            <w:r w:rsidRPr="00B032D7">
              <w:rPr>
                <w:rFonts w:ascii="Arial" w:hAnsi="Arial" w:cs="Arial"/>
                <w:sz w:val="20"/>
                <w:szCs w:val="20"/>
              </w:rPr>
              <w:t xml:space="preserve">the FOIA and EIRs to disclose Information (including Commercially Sensitive Information) without consulting or obtaining consent from the Contractor.  The Employer shall take reasonable steps to notify the Contractor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Employer shall be responsible for determining in its absolute discretion whether any Commercially Sensitive Information and/or any other information is exempt from disclosure in accordance with the FOIA and/or the EIRs. </w:t>
            </w:r>
          </w:p>
          <w:p w14:paraId="75249887" w14:textId="77777777" w:rsidR="009C2BFF" w:rsidRPr="00B032D7" w:rsidRDefault="009C2BFF" w:rsidP="00B032D7">
            <w:pPr>
              <w:pStyle w:val="ListParagraph"/>
              <w:jc w:val="both"/>
              <w:rPr>
                <w:rFonts w:ascii="Arial" w:hAnsi="Arial" w:cs="Arial"/>
                <w:b/>
                <w:spacing w:val="-3"/>
                <w:sz w:val="20"/>
                <w:szCs w:val="20"/>
              </w:rPr>
            </w:pPr>
          </w:p>
        </w:tc>
      </w:tr>
      <w:tr w:rsidR="009C2BFF" w:rsidRPr="00C16CC9" w14:paraId="4D12584E" w14:textId="77777777" w:rsidTr="00B032D7">
        <w:trPr>
          <w:trHeight w:val="1417"/>
        </w:trPr>
        <w:tc>
          <w:tcPr>
            <w:tcW w:w="7370" w:type="dxa"/>
            <w:tcBorders>
              <w:top w:val="single" w:sz="4" w:space="0" w:color="auto"/>
              <w:left w:val="single" w:sz="4" w:space="0" w:color="auto"/>
              <w:bottom w:val="single" w:sz="4" w:space="0" w:color="auto"/>
              <w:right w:val="single" w:sz="4" w:space="0" w:color="auto"/>
            </w:tcBorders>
          </w:tcPr>
          <w:p w14:paraId="48AAA2FB" w14:textId="77777777" w:rsidR="009C2BFF" w:rsidRPr="00B032D7" w:rsidRDefault="009C2BFF" w:rsidP="00B032D7">
            <w:pPr>
              <w:numPr>
                <w:ilvl w:val="1"/>
                <w:numId w:val="0"/>
              </w:numPr>
              <w:tabs>
                <w:tab w:val="num" w:pos="142"/>
              </w:tabs>
              <w:outlineLvl w:val="1"/>
              <w:rPr>
                <w:rFonts w:ascii="Arial" w:hAnsi="Arial" w:cs="Arial"/>
                <w:b/>
                <w:color w:val="000000"/>
                <w:sz w:val="20"/>
                <w:szCs w:val="20"/>
              </w:rPr>
            </w:pPr>
          </w:p>
          <w:p w14:paraId="553B59A3" w14:textId="77777777" w:rsidR="009C2BFF" w:rsidRPr="00B032D7" w:rsidRDefault="009C2BFF" w:rsidP="00B032D7">
            <w:pPr>
              <w:numPr>
                <w:ilvl w:val="1"/>
                <w:numId w:val="0"/>
              </w:numPr>
              <w:tabs>
                <w:tab w:val="num" w:pos="142"/>
              </w:tabs>
              <w:outlineLvl w:val="1"/>
              <w:rPr>
                <w:rFonts w:ascii="Arial" w:hAnsi="Arial" w:cs="Arial"/>
                <w:b/>
                <w:color w:val="000000"/>
                <w:sz w:val="20"/>
                <w:szCs w:val="20"/>
              </w:rPr>
            </w:pPr>
            <w:r w:rsidRPr="00B032D7">
              <w:rPr>
                <w:rFonts w:ascii="Arial" w:hAnsi="Arial" w:cs="Arial"/>
                <w:b/>
                <w:color w:val="000000"/>
                <w:sz w:val="20"/>
                <w:szCs w:val="20"/>
              </w:rPr>
              <w:t>Z18 Data Protection</w:t>
            </w:r>
          </w:p>
          <w:p w14:paraId="60EAB5FA" w14:textId="77777777" w:rsidR="009C2BFF" w:rsidRPr="00B032D7" w:rsidRDefault="009C2BFF" w:rsidP="00B032D7">
            <w:pPr>
              <w:numPr>
                <w:ilvl w:val="1"/>
                <w:numId w:val="0"/>
              </w:numPr>
              <w:tabs>
                <w:tab w:val="num" w:pos="142"/>
              </w:tabs>
              <w:outlineLvl w:val="1"/>
              <w:rPr>
                <w:rFonts w:ascii="Arial" w:hAnsi="Arial" w:cs="Arial"/>
                <w:b/>
                <w:color w:val="000000"/>
                <w:sz w:val="20"/>
                <w:szCs w:val="20"/>
              </w:rPr>
            </w:pPr>
          </w:p>
          <w:p w14:paraId="27542A03" w14:textId="77777777" w:rsidR="009C2BFF" w:rsidRPr="00B032D7" w:rsidRDefault="009C2BFF" w:rsidP="00B032D7">
            <w:pPr>
              <w:numPr>
                <w:ilvl w:val="1"/>
                <w:numId w:val="0"/>
              </w:numPr>
              <w:tabs>
                <w:tab w:val="num" w:pos="142"/>
              </w:tabs>
              <w:ind w:right="201"/>
              <w:outlineLvl w:val="1"/>
              <w:rPr>
                <w:rFonts w:ascii="Arial" w:hAnsi="Arial" w:cs="Arial"/>
                <w:b/>
                <w:color w:val="000000"/>
                <w:sz w:val="20"/>
                <w:szCs w:val="20"/>
              </w:rPr>
            </w:pPr>
            <w:r w:rsidRPr="00B032D7">
              <w:rPr>
                <w:rFonts w:ascii="Arial" w:hAnsi="Arial" w:cs="Arial"/>
                <w:b/>
                <w:color w:val="000000"/>
                <w:sz w:val="20"/>
                <w:szCs w:val="20"/>
              </w:rPr>
              <w:t>Definitions:-</w:t>
            </w:r>
          </w:p>
          <w:p w14:paraId="62DC8809" w14:textId="77777777" w:rsidR="009C2BFF" w:rsidRPr="00B032D7" w:rsidRDefault="009C2BFF" w:rsidP="00B032D7">
            <w:pPr>
              <w:numPr>
                <w:ilvl w:val="1"/>
                <w:numId w:val="0"/>
              </w:numPr>
              <w:tabs>
                <w:tab w:val="num" w:pos="142"/>
              </w:tabs>
              <w:ind w:right="201"/>
              <w:outlineLvl w:val="1"/>
              <w:rPr>
                <w:rFonts w:ascii="Arial" w:hAnsi="Arial" w:cs="Arial"/>
                <w:b/>
                <w:color w:val="000000"/>
                <w:sz w:val="20"/>
                <w:szCs w:val="20"/>
              </w:rPr>
            </w:pPr>
          </w:p>
          <w:p w14:paraId="415B9E08" w14:textId="77777777" w:rsidR="009C2BFF" w:rsidRPr="00B032D7" w:rsidRDefault="009C2BFF" w:rsidP="00B032D7">
            <w:pPr>
              <w:autoSpaceDE w:val="0"/>
              <w:autoSpaceDN w:val="0"/>
              <w:adjustRightInd w:val="0"/>
              <w:ind w:right="201"/>
              <w:rPr>
                <w:rFonts w:ascii="Arial" w:hAnsi="Arial" w:cs="Arial"/>
                <w:color w:val="000000"/>
                <w:sz w:val="20"/>
                <w:szCs w:val="20"/>
              </w:rPr>
            </w:pPr>
            <w:r w:rsidRPr="00B032D7">
              <w:rPr>
                <w:rFonts w:ascii="Arial" w:hAnsi="Arial" w:cs="Arial"/>
                <w:b/>
                <w:color w:val="000000"/>
                <w:sz w:val="20"/>
                <w:szCs w:val="20"/>
              </w:rPr>
              <w:t>Data Protection Legislation” (“DPL”):</w:t>
            </w:r>
            <w:r w:rsidRPr="00B032D7">
              <w:rPr>
                <w:rFonts w:ascii="Arial" w:hAnsi="Arial" w:cs="Arial"/>
                <w:color w:val="000000"/>
                <w:sz w:val="20"/>
                <w:szCs w:val="20"/>
              </w:rPr>
              <w:t xml:space="preserve"> the UK Data Protection Legislation and (for so long as and to the extent that the law of the European Union has legal effect in the UK) the GDPR and any other directly applicable European Union regulation relating to privacy. </w:t>
            </w:r>
          </w:p>
          <w:p w14:paraId="72CA6DCC" w14:textId="77777777" w:rsidR="009C2BFF" w:rsidRPr="00B032D7" w:rsidRDefault="009C2BFF" w:rsidP="00B032D7">
            <w:pPr>
              <w:autoSpaceDE w:val="0"/>
              <w:autoSpaceDN w:val="0"/>
              <w:adjustRightInd w:val="0"/>
              <w:ind w:right="201"/>
              <w:rPr>
                <w:rFonts w:ascii="Arial" w:hAnsi="Arial" w:cs="Arial"/>
                <w:color w:val="000000"/>
                <w:sz w:val="20"/>
                <w:szCs w:val="20"/>
              </w:rPr>
            </w:pPr>
          </w:p>
          <w:p w14:paraId="5AE32398" w14:textId="77777777" w:rsidR="009C2BFF" w:rsidRPr="00B032D7" w:rsidRDefault="009C2BFF" w:rsidP="00B032D7">
            <w:pPr>
              <w:autoSpaceDE w:val="0"/>
              <w:autoSpaceDN w:val="0"/>
              <w:adjustRightInd w:val="0"/>
              <w:ind w:right="201"/>
              <w:rPr>
                <w:rFonts w:ascii="Arial" w:hAnsi="Arial" w:cs="Arial"/>
                <w:i/>
                <w:sz w:val="20"/>
                <w:szCs w:val="20"/>
              </w:rPr>
            </w:pPr>
            <w:r w:rsidRPr="00B032D7">
              <w:rPr>
                <w:rFonts w:ascii="Arial" w:hAnsi="Arial" w:cs="Arial"/>
                <w:i/>
                <w:color w:val="000000"/>
                <w:sz w:val="20"/>
                <w:szCs w:val="20"/>
              </w:rPr>
              <w:t>All other defined terms shall have the meaning as set out in the Data Protection Legislation.</w:t>
            </w:r>
          </w:p>
          <w:p w14:paraId="56D95B0E" w14:textId="77777777" w:rsidR="009C2BFF" w:rsidRPr="00B032D7" w:rsidRDefault="009C2BFF" w:rsidP="00B032D7">
            <w:pPr>
              <w:numPr>
                <w:ilvl w:val="1"/>
                <w:numId w:val="0"/>
              </w:numPr>
              <w:spacing w:before="280" w:after="120"/>
              <w:ind w:right="201"/>
              <w:outlineLvl w:val="1"/>
              <w:rPr>
                <w:rFonts w:ascii="Arial" w:hAnsi="Arial" w:cs="Arial"/>
                <w:color w:val="000000"/>
                <w:sz w:val="20"/>
                <w:szCs w:val="20"/>
              </w:rPr>
            </w:pPr>
            <w:r w:rsidRPr="00B032D7">
              <w:rPr>
                <w:rFonts w:ascii="Arial" w:hAnsi="Arial" w:cs="Arial"/>
                <w:color w:val="000000"/>
                <w:sz w:val="20"/>
                <w:szCs w:val="20"/>
              </w:rPr>
              <w:t xml:space="preserve">Both parties will comply with all applicable requirements of the Data Protection Legislation. This clause Z18 is in addition to, and does not relieve, remove or replace, a party's obligations under the Data Protection Legislation. In this clause Z18 Applicable Laws means (for so long as and to the extent that they apply to the Provider) the law of the European Union, the law of any member state of the European Union and/or Domestic UK Law; and </w:t>
            </w:r>
            <w:r w:rsidRPr="00B032D7">
              <w:rPr>
                <w:rFonts w:ascii="Arial" w:hAnsi="Arial" w:cs="Arial"/>
                <w:b/>
                <w:color w:val="000000"/>
                <w:sz w:val="20"/>
                <w:szCs w:val="20"/>
              </w:rPr>
              <w:t>Domestic UK Law</w:t>
            </w:r>
            <w:r w:rsidRPr="00B032D7">
              <w:rPr>
                <w:rFonts w:ascii="Arial" w:hAnsi="Arial" w:cs="Arial"/>
                <w:color w:val="000000"/>
                <w:sz w:val="20"/>
                <w:szCs w:val="20"/>
              </w:rPr>
              <w:t xml:space="preserve"> means the UK Data Protection Legislation and any other law that applies in the UK.</w:t>
            </w:r>
          </w:p>
          <w:p w14:paraId="6B8703F2" w14:textId="77777777" w:rsidR="009C2BFF" w:rsidRPr="00B032D7" w:rsidRDefault="009C2BFF" w:rsidP="00B032D7">
            <w:pPr>
              <w:numPr>
                <w:ilvl w:val="1"/>
                <w:numId w:val="0"/>
              </w:numPr>
              <w:spacing w:before="280" w:after="120"/>
              <w:ind w:right="201"/>
              <w:outlineLvl w:val="1"/>
              <w:rPr>
                <w:rFonts w:ascii="Arial" w:hAnsi="Arial" w:cs="Arial"/>
                <w:color w:val="000000"/>
                <w:sz w:val="20"/>
                <w:szCs w:val="20"/>
              </w:rPr>
            </w:pPr>
            <w:bookmarkStart w:id="0" w:name="a757302"/>
            <w:r w:rsidRPr="00B032D7">
              <w:rPr>
                <w:rFonts w:ascii="Arial" w:hAnsi="Arial" w:cs="Arial"/>
                <w:color w:val="000000"/>
                <w:sz w:val="20"/>
                <w:szCs w:val="20"/>
              </w:rPr>
              <w:t xml:space="preserve">The parties acknowledge that for the purposes of the Data Protection Legislation, the Authority is the data controller and the Contractor is the data processor. </w:t>
            </w:r>
            <w:bookmarkEnd w:id="0"/>
          </w:p>
          <w:p w14:paraId="35AF4F47" w14:textId="77777777" w:rsidR="009C2BFF" w:rsidRPr="00B032D7" w:rsidRDefault="009C2BFF" w:rsidP="00B032D7">
            <w:pPr>
              <w:numPr>
                <w:ilvl w:val="1"/>
                <w:numId w:val="0"/>
              </w:numPr>
              <w:spacing w:before="280" w:after="120"/>
              <w:ind w:right="201"/>
              <w:outlineLvl w:val="1"/>
              <w:rPr>
                <w:rFonts w:ascii="Arial" w:hAnsi="Arial" w:cs="Arial"/>
                <w:color w:val="000000"/>
                <w:sz w:val="20"/>
                <w:szCs w:val="20"/>
              </w:rPr>
            </w:pPr>
            <w:bookmarkStart w:id="1" w:name="a232870"/>
            <w:r w:rsidRPr="00B032D7">
              <w:rPr>
                <w:rFonts w:ascii="Arial" w:hAnsi="Arial" w:cs="Arial"/>
                <w:color w:val="000000"/>
                <w:sz w:val="20"/>
                <w:szCs w:val="20"/>
              </w:rPr>
              <w:t>Without prejudice to the generality of clause Z18 the Authority will ensure that it has all necessary appropriate consents and notices in place to enable lawful transfer of the Personal Data to the Contractor for the duration and purposes of this agreement.</w:t>
            </w:r>
            <w:bookmarkEnd w:id="1"/>
          </w:p>
          <w:p w14:paraId="21813415" w14:textId="77777777" w:rsidR="009C2BFF" w:rsidRPr="00B032D7" w:rsidRDefault="009C2BFF" w:rsidP="00B032D7">
            <w:pPr>
              <w:numPr>
                <w:ilvl w:val="1"/>
                <w:numId w:val="0"/>
              </w:numPr>
              <w:spacing w:before="280" w:after="120"/>
              <w:ind w:right="201"/>
              <w:outlineLvl w:val="1"/>
              <w:rPr>
                <w:rFonts w:ascii="Arial" w:hAnsi="Arial" w:cs="Arial"/>
                <w:color w:val="000000"/>
                <w:sz w:val="20"/>
                <w:szCs w:val="20"/>
              </w:rPr>
            </w:pPr>
            <w:bookmarkStart w:id="2" w:name="a770757"/>
            <w:r w:rsidRPr="00B032D7">
              <w:rPr>
                <w:rFonts w:ascii="Arial" w:hAnsi="Arial" w:cs="Arial"/>
                <w:color w:val="000000"/>
                <w:sz w:val="20"/>
                <w:szCs w:val="20"/>
              </w:rPr>
              <w:t>Without prejudice to the generality of clause Z18 the Contractor shall, in relation to any Personal Data processed in connection with the performance by the Contractor of its obligations under this agreement:</w:t>
            </w:r>
            <w:bookmarkEnd w:id="2"/>
          </w:p>
          <w:p w14:paraId="74B7C292" w14:textId="77777777" w:rsidR="009C2BFF" w:rsidRPr="00B032D7" w:rsidRDefault="009C2BFF" w:rsidP="00B032D7">
            <w:pPr>
              <w:tabs>
                <w:tab w:val="left" w:pos="720"/>
                <w:tab w:val="left" w:pos="2261"/>
              </w:tabs>
              <w:spacing w:after="120"/>
              <w:ind w:left="1440" w:right="201" w:hanging="873"/>
              <w:outlineLvl w:val="3"/>
              <w:rPr>
                <w:rFonts w:ascii="Arial" w:hAnsi="Arial" w:cs="Arial"/>
                <w:color w:val="000000"/>
                <w:sz w:val="20"/>
                <w:szCs w:val="20"/>
              </w:rPr>
            </w:pPr>
            <w:bookmarkStart w:id="3" w:name="a978899"/>
            <w:r w:rsidRPr="00B032D7">
              <w:rPr>
                <w:rFonts w:ascii="Arial" w:hAnsi="Arial" w:cs="Arial"/>
                <w:color w:val="000000"/>
                <w:sz w:val="20"/>
                <w:szCs w:val="20"/>
              </w:rPr>
              <w:t>(i)</w:t>
            </w:r>
            <w:r w:rsidRPr="00B032D7">
              <w:rPr>
                <w:rFonts w:ascii="Arial" w:hAnsi="Arial" w:cs="Arial"/>
                <w:color w:val="000000"/>
                <w:sz w:val="20"/>
                <w:szCs w:val="20"/>
              </w:rPr>
              <w:tab/>
              <w:t>process that Personal Data only on the written instructions of the Authority, unless the Contractor is required by Applicable Laws to otherwise process that Personal Data. Where the Contractor is so required, it shall promptly notify the Authority before processing the Personal Data, unless prohibited by the Applicable Laws;</w:t>
            </w:r>
            <w:bookmarkEnd w:id="3"/>
          </w:p>
          <w:p w14:paraId="48B05D0A" w14:textId="77777777" w:rsidR="009C2BFF" w:rsidRPr="00B032D7" w:rsidRDefault="009C2BFF" w:rsidP="00B032D7">
            <w:pPr>
              <w:tabs>
                <w:tab w:val="left" w:pos="720"/>
                <w:tab w:val="left" w:pos="2261"/>
              </w:tabs>
              <w:spacing w:after="120"/>
              <w:ind w:left="1440" w:right="201" w:hanging="873"/>
              <w:outlineLvl w:val="3"/>
              <w:rPr>
                <w:rFonts w:ascii="Arial" w:hAnsi="Arial" w:cs="Arial"/>
                <w:color w:val="000000"/>
                <w:sz w:val="20"/>
                <w:szCs w:val="20"/>
              </w:rPr>
            </w:pPr>
            <w:bookmarkStart w:id="4" w:name="a109630"/>
            <w:r w:rsidRPr="00B032D7">
              <w:rPr>
                <w:rFonts w:ascii="Arial" w:hAnsi="Arial" w:cs="Arial"/>
                <w:color w:val="000000"/>
                <w:sz w:val="20"/>
                <w:szCs w:val="20"/>
              </w:rPr>
              <w:t>(ii)</w:t>
            </w:r>
            <w:r w:rsidRPr="00B032D7">
              <w:rPr>
                <w:rFonts w:ascii="Arial" w:hAnsi="Arial" w:cs="Arial"/>
                <w:color w:val="000000"/>
                <w:sz w:val="20"/>
                <w:szCs w:val="20"/>
              </w:rPr>
              <w:tab/>
              <w:t xml:space="preserve">ensure that it has in place appropriate technical and organisational measures, reviewed and approved by the Authority, to protect against unauthorised or unlawful processing of Personal Data and against accidental loss or destruction of, or damage to, Personal Data, appropriate to the harm that might result from the unauthorised or unlawful </w:t>
            </w:r>
            <w:r w:rsidRPr="00B032D7">
              <w:rPr>
                <w:rFonts w:ascii="Arial" w:hAnsi="Arial" w:cs="Arial"/>
                <w:color w:val="000000"/>
                <w:sz w:val="20"/>
                <w:szCs w:val="20"/>
              </w:rPr>
              <w:lastRenderedPageBreak/>
              <w:t xml:space="preserve">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4"/>
          </w:p>
          <w:p w14:paraId="30EE282B" w14:textId="77777777" w:rsidR="009C2BFF" w:rsidRPr="00B032D7" w:rsidRDefault="009C2BFF" w:rsidP="00B032D7">
            <w:pPr>
              <w:tabs>
                <w:tab w:val="left" w:pos="720"/>
                <w:tab w:val="left" w:pos="2261"/>
              </w:tabs>
              <w:spacing w:after="120"/>
              <w:ind w:left="1440" w:right="201" w:hanging="873"/>
              <w:outlineLvl w:val="3"/>
              <w:rPr>
                <w:rFonts w:ascii="Arial" w:hAnsi="Arial" w:cs="Arial"/>
                <w:color w:val="000000"/>
                <w:sz w:val="20"/>
                <w:szCs w:val="20"/>
              </w:rPr>
            </w:pPr>
            <w:bookmarkStart w:id="5" w:name="a562293"/>
            <w:r w:rsidRPr="00B032D7">
              <w:rPr>
                <w:rFonts w:ascii="Arial" w:hAnsi="Arial" w:cs="Arial"/>
                <w:color w:val="000000"/>
                <w:sz w:val="20"/>
                <w:szCs w:val="20"/>
              </w:rPr>
              <w:t>(iii)</w:t>
            </w:r>
            <w:r w:rsidRPr="00B032D7">
              <w:rPr>
                <w:rFonts w:ascii="Arial" w:hAnsi="Arial" w:cs="Arial"/>
                <w:color w:val="000000"/>
                <w:sz w:val="20"/>
                <w:szCs w:val="20"/>
              </w:rPr>
              <w:tab/>
              <w:t>Not transfer any Personal Data outside of the European Economic Area unless the prior written consent of the Authority has been obtained and the following conditions are fulfilled:</w:t>
            </w:r>
            <w:bookmarkEnd w:id="5"/>
          </w:p>
          <w:p w14:paraId="3B87C3CD" w14:textId="77777777" w:rsidR="009C2BFF" w:rsidRPr="00B032D7" w:rsidRDefault="009C2BFF" w:rsidP="00B032D7">
            <w:pPr>
              <w:tabs>
                <w:tab w:val="left" w:pos="2261"/>
              </w:tabs>
              <w:spacing w:after="120"/>
              <w:ind w:left="2261" w:right="201" w:hanging="821"/>
              <w:outlineLvl w:val="3"/>
              <w:rPr>
                <w:rFonts w:ascii="Arial" w:hAnsi="Arial" w:cs="Arial"/>
                <w:color w:val="000000"/>
                <w:sz w:val="20"/>
                <w:szCs w:val="20"/>
              </w:rPr>
            </w:pPr>
            <w:bookmarkStart w:id="6" w:name="a707790"/>
            <w:r w:rsidRPr="00B032D7">
              <w:rPr>
                <w:rFonts w:ascii="Arial" w:hAnsi="Arial" w:cs="Arial"/>
                <w:color w:val="000000"/>
                <w:sz w:val="20"/>
                <w:szCs w:val="20"/>
              </w:rPr>
              <w:t>(a)</w:t>
            </w:r>
            <w:r w:rsidRPr="00B032D7">
              <w:rPr>
                <w:rFonts w:ascii="Arial" w:hAnsi="Arial" w:cs="Arial"/>
                <w:color w:val="000000"/>
                <w:sz w:val="20"/>
                <w:szCs w:val="20"/>
              </w:rPr>
              <w:tab/>
              <w:t xml:space="preserve">the Authority or the Contractor has provided appropriate safeguards in relation to the transfer; </w:t>
            </w:r>
            <w:bookmarkEnd w:id="6"/>
          </w:p>
          <w:p w14:paraId="626F6291" w14:textId="77777777" w:rsidR="009C2BFF" w:rsidRPr="00B032D7" w:rsidRDefault="009C2BFF" w:rsidP="00B032D7">
            <w:pPr>
              <w:tabs>
                <w:tab w:val="left" w:pos="2261"/>
              </w:tabs>
              <w:spacing w:after="120"/>
              <w:ind w:left="2261" w:right="201" w:hanging="821"/>
              <w:outlineLvl w:val="3"/>
              <w:rPr>
                <w:rFonts w:ascii="Arial" w:hAnsi="Arial" w:cs="Arial"/>
                <w:color w:val="000000"/>
                <w:sz w:val="20"/>
                <w:szCs w:val="20"/>
              </w:rPr>
            </w:pPr>
            <w:bookmarkStart w:id="7" w:name="a320597"/>
            <w:r w:rsidRPr="00B032D7">
              <w:rPr>
                <w:rFonts w:ascii="Arial" w:hAnsi="Arial" w:cs="Arial"/>
                <w:color w:val="000000"/>
                <w:sz w:val="20"/>
                <w:szCs w:val="20"/>
              </w:rPr>
              <w:t>(b)</w:t>
            </w:r>
            <w:r w:rsidRPr="00B032D7">
              <w:rPr>
                <w:rFonts w:ascii="Arial" w:hAnsi="Arial" w:cs="Arial"/>
                <w:color w:val="000000"/>
                <w:sz w:val="20"/>
                <w:szCs w:val="20"/>
              </w:rPr>
              <w:tab/>
              <w:t>the Data Subject has enforceable rights and effective remedies;</w:t>
            </w:r>
            <w:bookmarkEnd w:id="7"/>
          </w:p>
          <w:p w14:paraId="66253F5F" w14:textId="77777777" w:rsidR="009C2BFF" w:rsidRPr="00B032D7" w:rsidRDefault="009C2BFF" w:rsidP="00B032D7">
            <w:pPr>
              <w:tabs>
                <w:tab w:val="left" w:pos="2261"/>
              </w:tabs>
              <w:spacing w:after="120"/>
              <w:ind w:left="2261" w:right="201" w:hanging="821"/>
              <w:outlineLvl w:val="3"/>
              <w:rPr>
                <w:rFonts w:ascii="Arial" w:hAnsi="Arial" w:cs="Arial"/>
                <w:color w:val="000000"/>
                <w:sz w:val="20"/>
                <w:szCs w:val="20"/>
              </w:rPr>
            </w:pPr>
            <w:r w:rsidRPr="00B032D7">
              <w:rPr>
                <w:rFonts w:ascii="Arial" w:hAnsi="Arial" w:cs="Arial"/>
                <w:color w:val="000000"/>
                <w:sz w:val="20"/>
                <w:szCs w:val="20"/>
              </w:rPr>
              <w:t>(c)</w:t>
            </w:r>
            <w:r w:rsidRPr="00B032D7">
              <w:rPr>
                <w:rFonts w:ascii="Arial" w:hAnsi="Arial" w:cs="Arial"/>
                <w:color w:val="000000"/>
                <w:sz w:val="20"/>
                <w:szCs w:val="20"/>
              </w:rPr>
              <w:tab/>
            </w:r>
            <w:bookmarkStart w:id="8" w:name="a620907"/>
            <w:r w:rsidRPr="00B032D7">
              <w:rPr>
                <w:rFonts w:ascii="Arial" w:hAnsi="Arial" w:cs="Arial"/>
                <w:color w:val="000000"/>
                <w:sz w:val="20"/>
                <w:szCs w:val="20"/>
              </w:rPr>
              <w:t>the Contractor complies with its obligations under the Data Protection Legislation by providing an adequate level of protection to any Personal Data that is transferred; and</w:t>
            </w:r>
            <w:bookmarkEnd w:id="8"/>
          </w:p>
          <w:p w14:paraId="3DFD1287" w14:textId="77777777" w:rsidR="009C2BFF" w:rsidRPr="00B032D7" w:rsidRDefault="009C2BFF" w:rsidP="00B032D7">
            <w:pPr>
              <w:tabs>
                <w:tab w:val="left" w:pos="2261"/>
              </w:tabs>
              <w:spacing w:after="120"/>
              <w:ind w:left="2261" w:right="201" w:hanging="821"/>
              <w:outlineLvl w:val="3"/>
              <w:rPr>
                <w:rFonts w:ascii="Arial" w:hAnsi="Arial" w:cs="Arial"/>
                <w:color w:val="000000"/>
                <w:sz w:val="20"/>
                <w:szCs w:val="20"/>
              </w:rPr>
            </w:pPr>
            <w:bookmarkStart w:id="9" w:name="a610552"/>
            <w:r w:rsidRPr="00B032D7">
              <w:rPr>
                <w:rFonts w:ascii="Arial" w:hAnsi="Arial" w:cs="Arial"/>
                <w:color w:val="000000"/>
                <w:sz w:val="20"/>
                <w:szCs w:val="20"/>
              </w:rPr>
              <w:t>(d)</w:t>
            </w:r>
            <w:r w:rsidRPr="00B032D7">
              <w:rPr>
                <w:rFonts w:ascii="Arial" w:hAnsi="Arial" w:cs="Arial"/>
                <w:color w:val="000000"/>
                <w:sz w:val="20"/>
                <w:szCs w:val="20"/>
              </w:rPr>
              <w:tab/>
              <w:t>the Contractor complies with the reasonable instructions notified to it in advance by the Authority with respect to the processing of the Personal Data;</w:t>
            </w:r>
            <w:bookmarkEnd w:id="9"/>
          </w:p>
          <w:p w14:paraId="30BC97EA" w14:textId="77777777" w:rsidR="009C2BFF" w:rsidRPr="00B032D7" w:rsidRDefault="009C2BFF" w:rsidP="00B032D7">
            <w:pPr>
              <w:tabs>
                <w:tab w:val="left" w:pos="720"/>
                <w:tab w:val="left" w:pos="2261"/>
              </w:tabs>
              <w:spacing w:after="120"/>
              <w:ind w:left="1440" w:right="201" w:hanging="873"/>
              <w:outlineLvl w:val="3"/>
              <w:rPr>
                <w:rFonts w:ascii="Arial" w:hAnsi="Arial" w:cs="Arial"/>
                <w:color w:val="000000"/>
                <w:sz w:val="20"/>
                <w:szCs w:val="20"/>
              </w:rPr>
            </w:pPr>
            <w:bookmarkStart w:id="10" w:name="a258311"/>
            <w:r w:rsidRPr="00B032D7">
              <w:rPr>
                <w:rFonts w:ascii="Arial" w:hAnsi="Arial" w:cs="Arial"/>
                <w:color w:val="000000"/>
                <w:sz w:val="20"/>
                <w:szCs w:val="20"/>
              </w:rPr>
              <w:t>(iv)</w:t>
            </w:r>
            <w:r w:rsidRPr="00B032D7">
              <w:rPr>
                <w:rFonts w:ascii="Arial" w:hAnsi="Arial" w:cs="Arial"/>
                <w:color w:val="000000"/>
                <w:sz w:val="20"/>
                <w:szCs w:val="20"/>
              </w:rPr>
              <w:tab/>
              <w:t>notify the Authority immediately if it receives:</w:t>
            </w:r>
            <w:bookmarkEnd w:id="10"/>
          </w:p>
          <w:p w14:paraId="4E1CC1CD" w14:textId="77777777" w:rsidR="009C2BFF" w:rsidRPr="00B032D7" w:rsidRDefault="009C2BFF" w:rsidP="00840CFD">
            <w:pPr>
              <w:numPr>
                <w:ilvl w:val="4"/>
                <w:numId w:val="34"/>
              </w:numPr>
              <w:autoSpaceDE w:val="0"/>
              <w:autoSpaceDN w:val="0"/>
              <w:adjustRightInd w:val="0"/>
              <w:ind w:right="201"/>
              <w:rPr>
                <w:rFonts w:ascii="Arial" w:hAnsi="Arial" w:cs="Arial"/>
                <w:color w:val="000000"/>
                <w:sz w:val="20"/>
                <w:szCs w:val="20"/>
              </w:rPr>
            </w:pPr>
            <w:bookmarkStart w:id="11" w:name="a264321"/>
            <w:r w:rsidRPr="00B032D7">
              <w:rPr>
                <w:rFonts w:ascii="Arial" w:hAnsi="Arial" w:cs="Arial"/>
                <w:color w:val="000000"/>
                <w:sz w:val="20"/>
                <w:szCs w:val="20"/>
              </w:rPr>
              <w:t>a request from a Data Subject to have access to that person's Personal Data;</w:t>
            </w:r>
            <w:bookmarkEnd w:id="11"/>
          </w:p>
          <w:p w14:paraId="4043AE7D" w14:textId="77777777" w:rsidR="009C2BFF" w:rsidRPr="00B032D7" w:rsidRDefault="009C2BFF" w:rsidP="00840CFD">
            <w:pPr>
              <w:numPr>
                <w:ilvl w:val="4"/>
                <w:numId w:val="34"/>
              </w:numPr>
              <w:autoSpaceDE w:val="0"/>
              <w:autoSpaceDN w:val="0"/>
              <w:adjustRightInd w:val="0"/>
              <w:ind w:right="201"/>
              <w:rPr>
                <w:rFonts w:ascii="Arial" w:hAnsi="Arial" w:cs="Arial"/>
                <w:color w:val="000000"/>
                <w:sz w:val="20"/>
                <w:szCs w:val="20"/>
              </w:rPr>
            </w:pPr>
            <w:bookmarkStart w:id="12" w:name="a248086"/>
            <w:r w:rsidRPr="00B032D7">
              <w:rPr>
                <w:rFonts w:ascii="Arial" w:hAnsi="Arial" w:cs="Arial"/>
                <w:color w:val="000000"/>
                <w:sz w:val="20"/>
                <w:szCs w:val="20"/>
              </w:rPr>
              <w:t xml:space="preserve">a request to rectify, block or erase any Personal Data; </w:t>
            </w:r>
            <w:bookmarkEnd w:id="12"/>
          </w:p>
          <w:p w14:paraId="7F89C327" w14:textId="77777777" w:rsidR="009C2BFF" w:rsidRPr="00B032D7" w:rsidRDefault="009C2BFF" w:rsidP="00840CFD">
            <w:pPr>
              <w:numPr>
                <w:ilvl w:val="4"/>
                <w:numId w:val="34"/>
              </w:numPr>
              <w:autoSpaceDE w:val="0"/>
              <w:autoSpaceDN w:val="0"/>
              <w:adjustRightInd w:val="0"/>
              <w:ind w:right="201"/>
              <w:rPr>
                <w:rFonts w:ascii="Arial" w:hAnsi="Arial" w:cs="Arial"/>
                <w:color w:val="000000"/>
                <w:sz w:val="20"/>
                <w:szCs w:val="20"/>
              </w:rPr>
            </w:pPr>
            <w:bookmarkStart w:id="13" w:name="a294220"/>
            <w:r w:rsidRPr="00B032D7">
              <w:rPr>
                <w:rFonts w:ascii="Arial" w:hAnsi="Arial" w:cs="Arial"/>
                <w:color w:val="000000"/>
                <w:sz w:val="20"/>
                <w:szCs w:val="20"/>
              </w:rPr>
              <w:t>receives any other request, complaint or communication relating to either Party's obligations under the Data Protection Legislation (including any communication from the Information Commissioner);</w:t>
            </w:r>
            <w:bookmarkEnd w:id="13"/>
          </w:p>
          <w:p w14:paraId="6310B5E3" w14:textId="77777777" w:rsidR="009C2BFF" w:rsidRPr="00B032D7" w:rsidRDefault="009C2BFF" w:rsidP="00B032D7">
            <w:pPr>
              <w:autoSpaceDE w:val="0"/>
              <w:autoSpaceDN w:val="0"/>
              <w:adjustRightInd w:val="0"/>
              <w:ind w:left="1800" w:right="201"/>
              <w:rPr>
                <w:rFonts w:ascii="Arial" w:hAnsi="Arial" w:cs="Arial"/>
                <w:color w:val="000000"/>
                <w:sz w:val="20"/>
                <w:szCs w:val="20"/>
              </w:rPr>
            </w:pPr>
          </w:p>
          <w:p w14:paraId="131EB616" w14:textId="77777777" w:rsidR="009C2BFF" w:rsidRPr="00B032D7" w:rsidRDefault="009C2BFF" w:rsidP="00B032D7">
            <w:pPr>
              <w:tabs>
                <w:tab w:val="left" w:pos="720"/>
                <w:tab w:val="left" w:pos="2261"/>
              </w:tabs>
              <w:spacing w:after="120"/>
              <w:ind w:left="1440" w:right="201" w:hanging="873"/>
              <w:outlineLvl w:val="3"/>
              <w:rPr>
                <w:rFonts w:ascii="Arial" w:hAnsi="Arial" w:cs="Arial"/>
                <w:color w:val="000000"/>
                <w:sz w:val="20"/>
                <w:szCs w:val="20"/>
              </w:rPr>
            </w:pPr>
            <w:bookmarkStart w:id="14" w:name="a143398"/>
            <w:r w:rsidRPr="00B032D7">
              <w:rPr>
                <w:rFonts w:ascii="Arial" w:hAnsi="Arial" w:cs="Arial"/>
                <w:color w:val="000000"/>
                <w:sz w:val="20"/>
                <w:szCs w:val="20"/>
              </w:rPr>
              <w:t>(v)</w:t>
            </w:r>
            <w:r w:rsidRPr="00B032D7">
              <w:rPr>
                <w:rFonts w:ascii="Arial" w:hAnsi="Arial" w:cs="Arial"/>
                <w:color w:val="000000"/>
                <w:sz w:val="20"/>
                <w:szCs w:val="20"/>
              </w:rPr>
              <w:tab/>
              <w:t>assist the Authority in responding to any request from a Data Subject and in ensuring compliance with the Authority's obligations under the Data Protection Legislation with respect to security, breach notifications, impact assessments and consultations with supervisory authorities or regulators;</w:t>
            </w:r>
            <w:bookmarkEnd w:id="14"/>
          </w:p>
          <w:p w14:paraId="1C3C1DB2" w14:textId="77777777" w:rsidR="009C2BFF" w:rsidRPr="00B032D7" w:rsidRDefault="009C2BFF" w:rsidP="00B032D7">
            <w:pPr>
              <w:tabs>
                <w:tab w:val="left" w:pos="720"/>
                <w:tab w:val="left" w:pos="2261"/>
              </w:tabs>
              <w:spacing w:after="120"/>
              <w:ind w:left="1440" w:right="201" w:hanging="893"/>
              <w:outlineLvl w:val="3"/>
              <w:rPr>
                <w:rFonts w:ascii="Arial" w:hAnsi="Arial" w:cs="Arial"/>
                <w:color w:val="000000"/>
                <w:sz w:val="20"/>
                <w:szCs w:val="20"/>
              </w:rPr>
            </w:pPr>
            <w:bookmarkStart w:id="15" w:name="a100076"/>
            <w:r w:rsidRPr="00B032D7">
              <w:rPr>
                <w:rFonts w:ascii="Arial" w:hAnsi="Arial" w:cs="Arial"/>
                <w:color w:val="000000"/>
                <w:sz w:val="20"/>
                <w:szCs w:val="20"/>
              </w:rPr>
              <w:t>(vi)</w:t>
            </w:r>
            <w:r w:rsidRPr="00B032D7">
              <w:rPr>
                <w:rFonts w:ascii="Arial" w:hAnsi="Arial" w:cs="Arial"/>
                <w:color w:val="000000"/>
                <w:sz w:val="20"/>
                <w:szCs w:val="20"/>
              </w:rPr>
              <w:tab/>
              <w:t>notify the Authority immediately and in any event within 24 hours on becoming aware of a Personal Data breach including without limitation any event that results, or may result, in unauthorised access, loss, destruction, or alteration of Personal Data in breach of this agreement;</w:t>
            </w:r>
            <w:bookmarkEnd w:id="15"/>
          </w:p>
          <w:p w14:paraId="494BF5E1" w14:textId="77777777" w:rsidR="009C2BFF" w:rsidRPr="00B032D7" w:rsidRDefault="009C2BFF" w:rsidP="00B032D7">
            <w:pPr>
              <w:tabs>
                <w:tab w:val="left" w:pos="720"/>
                <w:tab w:val="left" w:pos="2261"/>
              </w:tabs>
              <w:spacing w:after="120"/>
              <w:ind w:left="1440" w:right="201" w:hanging="873"/>
              <w:outlineLvl w:val="3"/>
              <w:rPr>
                <w:rFonts w:ascii="Arial" w:hAnsi="Arial" w:cs="Arial"/>
                <w:color w:val="000000"/>
                <w:sz w:val="20"/>
                <w:szCs w:val="20"/>
              </w:rPr>
            </w:pPr>
            <w:bookmarkStart w:id="16" w:name="a316150"/>
            <w:r w:rsidRPr="00B032D7">
              <w:rPr>
                <w:rFonts w:ascii="Arial" w:hAnsi="Arial" w:cs="Arial"/>
                <w:color w:val="000000"/>
                <w:sz w:val="20"/>
                <w:szCs w:val="20"/>
              </w:rPr>
              <w:t>(vii)</w:t>
            </w:r>
            <w:r w:rsidRPr="00B032D7">
              <w:rPr>
                <w:rFonts w:ascii="Arial" w:hAnsi="Arial" w:cs="Arial"/>
                <w:color w:val="000000"/>
                <w:sz w:val="20"/>
                <w:szCs w:val="20"/>
              </w:rPr>
              <w:tab/>
              <w:t>at the written direction of the Authority, delete or return Personal Data and copies thereof to the Customer on termination or expiry of the agreement unless required by the Applicable Laws to store the Personal Data;</w:t>
            </w:r>
            <w:bookmarkEnd w:id="16"/>
          </w:p>
          <w:p w14:paraId="022485C5" w14:textId="77777777" w:rsidR="009C2BFF" w:rsidRPr="00B032D7" w:rsidRDefault="009C2BFF" w:rsidP="00B032D7">
            <w:pPr>
              <w:tabs>
                <w:tab w:val="left" w:pos="720"/>
                <w:tab w:val="left" w:pos="2261"/>
              </w:tabs>
              <w:spacing w:after="120"/>
              <w:ind w:left="1440" w:right="201" w:hanging="873"/>
              <w:outlineLvl w:val="3"/>
              <w:rPr>
                <w:rFonts w:ascii="Arial" w:hAnsi="Arial" w:cs="Arial"/>
                <w:color w:val="000000"/>
                <w:sz w:val="20"/>
                <w:szCs w:val="20"/>
              </w:rPr>
            </w:pPr>
            <w:bookmarkStart w:id="17" w:name="a256962"/>
            <w:r w:rsidRPr="00B032D7">
              <w:rPr>
                <w:rFonts w:ascii="Arial" w:hAnsi="Arial" w:cs="Arial"/>
                <w:color w:val="000000"/>
                <w:sz w:val="20"/>
                <w:szCs w:val="20"/>
              </w:rPr>
              <w:t>(viii)</w:t>
            </w:r>
            <w:r w:rsidRPr="00B032D7">
              <w:rPr>
                <w:rFonts w:ascii="Arial" w:hAnsi="Arial" w:cs="Arial"/>
                <w:color w:val="000000"/>
                <w:sz w:val="20"/>
                <w:szCs w:val="20"/>
              </w:rPr>
              <w:tab/>
              <w:t>maintain complete and accurate records and information to demonstrate its compliance with this clause Z18 and allow for audits by the Authority;</w:t>
            </w:r>
            <w:bookmarkEnd w:id="17"/>
          </w:p>
          <w:p w14:paraId="4E2C7F8D" w14:textId="77777777" w:rsidR="009C2BFF" w:rsidRPr="00B032D7" w:rsidRDefault="009C2BFF" w:rsidP="00B032D7">
            <w:pPr>
              <w:numPr>
                <w:ilvl w:val="1"/>
                <w:numId w:val="0"/>
              </w:numPr>
              <w:spacing w:before="280" w:after="120"/>
              <w:ind w:right="201"/>
              <w:outlineLvl w:val="1"/>
              <w:rPr>
                <w:rFonts w:ascii="Arial" w:hAnsi="Arial" w:cs="Arial"/>
                <w:color w:val="000000"/>
                <w:sz w:val="20"/>
                <w:szCs w:val="20"/>
              </w:rPr>
            </w:pPr>
            <w:bookmarkStart w:id="18" w:name="a490338"/>
            <w:r w:rsidRPr="00B032D7">
              <w:rPr>
                <w:rFonts w:ascii="Arial" w:hAnsi="Arial" w:cs="Arial"/>
                <w:color w:val="000000"/>
                <w:sz w:val="20"/>
                <w:szCs w:val="20"/>
              </w:rPr>
              <w:t xml:space="preserve">The Contractor shall indemnify the Authority against any losses, damages, cost or expenses incurred by the Authority arising from, or in connection with, any breach of the Contractor's obligations under this clause </w:t>
            </w:r>
            <w:bookmarkEnd w:id="18"/>
            <w:r w:rsidRPr="00B032D7">
              <w:rPr>
                <w:rFonts w:ascii="Arial" w:hAnsi="Arial" w:cs="Arial"/>
                <w:color w:val="000000"/>
                <w:sz w:val="20"/>
                <w:szCs w:val="20"/>
              </w:rPr>
              <w:t>Z18.</w:t>
            </w:r>
          </w:p>
          <w:p w14:paraId="1C262BC7" w14:textId="77777777" w:rsidR="009C2BFF" w:rsidRPr="00B032D7" w:rsidRDefault="009C2BFF" w:rsidP="00B032D7">
            <w:pPr>
              <w:numPr>
                <w:ilvl w:val="1"/>
                <w:numId w:val="0"/>
              </w:numPr>
              <w:spacing w:before="280" w:after="120"/>
              <w:ind w:right="201"/>
              <w:outlineLvl w:val="1"/>
              <w:rPr>
                <w:rFonts w:ascii="Arial" w:hAnsi="Arial" w:cs="Arial"/>
                <w:color w:val="000000"/>
                <w:sz w:val="20"/>
                <w:szCs w:val="20"/>
              </w:rPr>
            </w:pPr>
            <w:bookmarkStart w:id="19" w:name="a290670"/>
            <w:r w:rsidRPr="00B032D7">
              <w:rPr>
                <w:rFonts w:ascii="Arial" w:hAnsi="Arial" w:cs="Arial"/>
                <w:color w:val="000000"/>
                <w:sz w:val="20"/>
                <w:szCs w:val="20"/>
              </w:rPr>
              <w:lastRenderedPageBreak/>
              <w:t>Where the Contractor intends to engage a Sub-Contractor and intends for that Sub-Contractor to process any Personal Data relating to this agreement, it shall:</w:t>
            </w:r>
            <w:bookmarkEnd w:id="19"/>
          </w:p>
          <w:p w14:paraId="7F6A3CD1" w14:textId="77777777" w:rsidR="009C2BFF" w:rsidRPr="00B032D7" w:rsidRDefault="009C2BFF" w:rsidP="00840CFD">
            <w:pPr>
              <w:numPr>
                <w:ilvl w:val="2"/>
                <w:numId w:val="35"/>
              </w:numPr>
              <w:autoSpaceDE w:val="0"/>
              <w:autoSpaceDN w:val="0"/>
              <w:adjustRightInd w:val="0"/>
              <w:ind w:right="201"/>
              <w:rPr>
                <w:rFonts w:ascii="Arial" w:hAnsi="Arial" w:cs="Arial"/>
                <w:color w:val="000000"/>
                <w:sz w:val="20"/>
                <w:szCs w:val="20"/>
              </w:rPr>
            </w:pPr>
            <w:bookmarkStart w:id="20" w:name="a235153"/>
            <w:r w:rsidRPr="00B032D7">
              <w:rPr>
                <w:rFonts w:ascii="Arial" w:hAnsi="Arial" w:cs="Arial"/>
                <w:color w:val="000000"/>
                <w:sz w:val="20"/>
                <w:szCs w:val="20"/>
              </w:rPr>
              <w:t>notify the Authority in writing of the intended processing by the Sub-Contractor;</w:t>
            </w:r>
            <w:bookmarkEnd w:id="20"/>
          </w:p>
          <w:p w14:paraId="29AC21BA" w14:textId="77777777" w:rsidR="009C2BFF" w:rsidRPr="00B032D7" w:rsidRDefault="009C2BFF" w:rsidP="00840CFD">
            <w:pPr>
              <w:numPr>
                <w:ilvl w:val="2"/>
                <w:numId w:val="35"/>
              </w:numPr>
              <w:autoSpaceDE w:val="0"/>
              <w:autoSpaceDN w:val="0"/>
              <w:adjustRightInd w:val="0"/>
              <w:ind w:right="201"/>
              <w:rPr>
                <w:rFonts w:ascii="Arial" w:hAnsi="Arial" w:cs="Arial"/>
                <w:color w:val="000000"/>
                <w:sz w:val="20"/>
                <w:szCs w:val="20"/>
              </w:rPr>
            </w:pPr>
            <w:bookmarkStart w:id="21" w:name="a781489"/>
            <w:r w:rsidRPr="00B032D7">
              <w:rPr>
                <w:rFonts w:ascii="Arial" w:hAnsi="Arial" w:cs="Arial"/>
                <w:color w:val="000000"/>
                <w:sz w:val="20"/>
                <w:szCs w:val="20"/>
              </w:rPr>
              <w:t>obtain prior written consent to the processing;</w:t>
            </w:r>
            <w:bookmarkEnd w:id="21"/>
          </w:p>
          <w:p w14:paraId="4B96A387" w14:textId="77777777" w:rsidR="009C2BFF" w:rsidRPr="00B032D7" w:rsidRDefault="009C2BFF" w:rsidP="00840CFD">
            <w:pPr>
              <w:numPr>
                <w:ilvl w:val="2"/>
                <w:numId w:val="35"/>
              </w:numPr>
              <w:autoSpaceDE w:val="0"/>
              <w:autoSpaceDN w:val="0"/>
              <w:adjustRightInd w:val="0"/>
              <w:ind w:right="201"/>
              <w:rPr>
                <w:rFonts w:ascii="Arial" w:hAnsi="Arial" w:cs="Arial"/>
                <w:color w:val="000000"/>
                <w:sz w:val="20"/>
                <w:szCs w:val="20"/>
              </w:rPr>
            </w:pPr>
            <w:bookmarkStart w:id="22" w:name="a650616"/>
            <w:r w:rsidRPr="00B032D7">
              <w:rPr>
                <w:rFonts w:ascii="Arial" w:hAnsi="Arial" w:cs="Arial"/>
                <w:color w:val="000000"/>
                <w:sz w:val="20"/>
                <w:szCs w:val="20"/>
              </w:rPr>
              <w:t>ensure that any Sub-Contract imposes obligations on the Sub-Contractor to give effect to the terms set out in this clause Z18.</w:t>
            </w:r>
            <w:bookmarkEnd w:id="22"/>
          </w:p>
          <w:p w14:paraId="6D0C4C67" w14:textId="77777777" w:rsidR="009C2BFF" w:rsidRPr="00B032D7" w:rsidRDefault="009C2BFF" w:rsidP="00B032D7">
            <w:pPr>
              <w:numPr>
                <w:ilvl w:val="1"/>
                <w:numId w:val="0"/>
              </w:numPr>
              <w:spacing w:before="280" w:after="120"/>
              <w:ind w:right="201"/>
              <w:outlineLvl w:val="1"/>
              <w:rPr>
                <w:rFonts w:ascii="Arial" w:hAnsi="Arial" w:cs="Arial"/>
                <w:color w:val="000000"/>
                <w:sz w:val="20"/>
                <w:szCs w:val="20"/>
              </w:rPr>
            </w:pPr>
            <w:bookmarkStart w:id="23" w:name="a764471"/>
            <w:r w:rsidRPr="00B032D7">
              <w:rPr>
                <w:rFonts w:ascii="Arial" w:hAnsi="Arial" w:cs="Arial"/>
                <w:color w:val="000000"/>
                <w:sz w:val="20"/>
                <w:szCs w:val="20"/>
              </w:rPr>
              <w:t>Either party may, at any time on not less than 30 Working Days' written notice to the other party, revise this clause Z18 by replacing it with any applicable controller to processor standard clauses or similar terms forming part of an applicable certification scheme (which shall apply when incorporated by attachment to this agreement).</w:t>
            </w:r>
            <w:bookmarkEnd w:id="23"/>
          </w:p>
          <w:p w14:paraId="0BDC0DDF" w14:textId="77777777" w:rsidR="009C2BFF" w:rsidRPr="00B032D7" w:rsidRDefault="009C2BFF" w:rsidP="00B032D7">
            <w:pPr>
              <w:numPr>
                <w:ilvl w:val="1"/>
                <w:numId w:val="0"/>
              </w:numPr>
              <w:spacing w:before="280" w:after="120"/>
              <w:ind w:right="201"/>
              <w:outlineLvl w:val="1"/>
              <w:rPr>
                <w:rFonts w:ascii="Arial" w:hAnsi="Arial" w:cs="Arial"/>
                <w:color w:val="000000"/>
                <w:sz w:val="20"/>
                <w:szCs w:val="20"/>
              </w:rPr>
            </w:pPr>
            <w:bookmarkStart w:id="24" w:name="a828415"/>
            <w:r w:rsidRPr="00B032D7">
              <w:rPr>
                <w:rFonts w:ascii="Arial" w:hAnsi="Arial" w:cs="Arial"/>
                <w:color w:val="000000"/>
                <w:sz w:val="20"/>
                <w:szCs w:val="20"/>
              </w:rPr>
              <w:t>The provisions of this clause shall apply during the continuance of the agreement and indefinitely after its expiry or termination.</w:t>
            </w:r>
            <w:bookmarkEnd w:id="24"/>
          </w:p>
          <w:p w14:paraId="140CE0A2" w14:textId="77777777" w:rsidR="009C2BFF" w:rsidRPr="00B032D7" w:rsidRDefault="009C2BFF" w:rsidP="00B032D7">
            <w:pPr>
              <w:jc w:val="both"/>
              <w:rPr>
                <w:rFonts w:ascii="Arial" w:hAnsi="Arial" w:cs="Arial"/>
                <w:b/>
                <w:sz w:val="20"/>
                <w:szCs w:val="20"/>
              </w:rPr>
            </w:pPr>
          </w:p>
        </w:tc>
      </w:tr>
      <w:tr w:rsidR="009C2BFF" w:rsidRPr="00C16CC9" w14:paraId="43D2CFCF" w14:textId="77777777" w:rsidTr="00B032D7">
        <w:trPr>
          <w:trHeight w:val="1417"/>
        </w:trPr>
        <w:tc>
          <w:tcPr>
            <w:tcW w:w="7370" w:type="dxa"/>
            <w:tcBorders>
              <w:top w:val="single" w:sz="4" w:space="0" w:color="auto"/>
              <w:left w:val="single" w:sz="4" w:space="0" w:color="auto"/>
              <w:bottom w:val="single" w:sz="4" w:space="0" w:color="auto"/>
              <w:right w:val="single" w:sz="4" w:space="0" w:color="auto"/>
            </w:tcBorders>
          </w:tcPr>
          <w:p w14:paraId="53D27DAE" w14:textId="77777777" w:rsidR="009C2BFF" w:rsidRPr="00B032D7" w:rsidRDefault="009C2BFF" w:rsidP="00B032D7">
            <w:pPr>
              <w:jc w:val="both"/>
              <w:rPr>
                <w:rFonts w:ascii="Arial" w:hAnsi="Arial" w:cs="Arial"/>
                <w:b/>
                <w:sz w:val="20"/>
                <w:szCs w:val="20"/>
              </w:rPr>
            </w:pPr>
          </w:p>
          <w:p w14:paraId="4D2C51C7" w14:textId="77777777" w:rsidR="009C2BFF" w:rsidRPr="00B032D7" w:rsidRDefault="009C2BFF" w:rsidP="00B032D7">
            <w:pPr>
              <w:jc w:val="both"/>
              <w:rPr>
                <w:rFonts w:ascii="Arial" w:hAnsi="Arial" w:cs="Arial"/>
                <w:b/>
                <w:sz w:val="20"/>
                <w:szCs w:val="20"/>
              </w:rPr>
            </w:pPr>
            <w:r w:rsidRPr="00B032D7">
              <w:rPr>
                <w:rFonts w:ascii="Arial" w:hAnsi="Arial" w:cs="Arial"/>
                <w:b/>
                <w:sz w:val="20"/>
                <w:szCs w:val="20"/>
              </w:rPr>
              <w:t>Z19 Audit</w:t>
            </w:r>
          </w:p>
          <w:p w14:paraId="384A29C4" w14:textId="77777777" w:rsidR="009C2BFF" w:rsidRPr="00B032D7" w:rsidRDefault="009C2BFF" w:rsidP="00B032D7">
            <w:pPr>
              <w:jc w:val="both"/>
              <w:rPr>
                <w:rFonts w:ascii="Arial" w:hAnsi="Arial" w:cs="Arial"/>
                <w:sz w:val="20"/>
                <w:szCs w:val="20"/>
              </w:rPr>
            </w:pPr>
          </w:p>
          <w:p w14:paraId="10312251" w14:textId="77777777" w:rsidR="009C2BFF" w:rsidRPr="00B032D7" w:rsidRDefault="009C2BFF" w:rsidP="00B032D7">
            <w:pPr>
              <w:jc w:val="both"/>
              <w:rPr>
                <w:rFonts w:ascii="Arial" w:hAnsi="Arial" w:cs="Arial"/>
                <w:sz w:val="20"/>
                <w:szCs w:val="20"/>
              </w:rPr>
            </w:pPr>
            <w:r w:rsidRPr="00B032D7">
              <w:rPr>
                <w:rFonts w:ascii="Arial" w:hAnsi="Arial" w:cs="Arial"/>
                <w:sz w:val="20"/>
                <w:szCs w:val="20"/>
              </w:rPr>
              <w:t>During the Service Period and for a period of 6 years after the end of the Service Period, the Employer may conduct or be subject to an audit for the following purposes:-</w:t>
            </w:r>
          </w:p>
          <w:p w14:paraId="47FE364C" w14:textId="77777777" w:rsidR="009C2BFF" w:rsidRPr="00B032D7" w:rsidRDefault="009C2BFF" w:rsidP="00B032D7">
            <w:pPr>
              <w:jc w:val="both"/>
              <w:rPr>
                <w:rFonts w:ascii="Arial" w:hAnsi="Arial" w:cs="Arial"/>
                <w:sz w:val="20"/>
                <w:szCs w:val="20"/>
              </w:rPr>
            </w:pPr>
          </w:p>
          <w:p w14:paraId="7E75D646" w14:textId="77777777" w:rsidR="009C2BFF" w:rsidRPr="00B032D7" w:rsidRDefault="009C2BFF" w:rsidP="00840CFD">
            <w:pPr>
              <w:pStyle w:val="ListParagraph"/>
              <w:numPr>
                <w:ilvl w:val="0"/>
                <w:numId w:val="36"/>
              </w:numPr>
              <w:contextualSpacing/>
              <w:jc w:val="both"/>
              <w:rPr>
                <w:rFonts w:ascii="Arial" w:hAnsi="Arial" w:cs="Arial"/>
                <w:sz w:val="20"/>
                <w:szCs w:val="20"/>
              </w:rPr>
            </w:pPr>
            <w:r w:rsidRPr="00B032D7">
              <w:rPr>
                <w:rFonts w:ascii="Arial" w:hAnsi="Arial" w:cs="Arial"/>
                <w:sz w:val="20"/>
                <w:szCs w:val="20"/>
              </w:rPr>
              <w:t xml:space="preserve">to verify the accuracy of Task Orders (and Compensation Events to them in accordance with this Contract) </w:t>
            </w:r>
          </w:p>
          <w:p w14:paraId="09AA4560" w14:textId="77777777" w:rsidR="009C2BFF" w:rsidRPr="00B032D7" w:rsidRDefault="009C2BFF" w:rsidP="00B032D7">
            <w:pPr>
              <w:jc w:val="both"/>
              <w:rPr>
                <w:rFonts w:ascii="Arial" w:hAnsi="Arial" w:cs="Arial"/>
                <w:sz w:val="20"/>
                <w:szCs w:val="20"/>
              </w:rPr>
            </w:pPr>
          </w:p>
          <w:p w14:paraId="643436C9" w14:textId="77777777" w:rsidR="009C2BFF" w:rsidRPr="00B032D7" w:rsidRDefault="009C2BFF" w:rsidP="00840CFD">
            <w:pPr>
              <w:pStyle w:val="ListParagraph"/>
              <w:numPr>
                <w:ilvl w:val="0"/>
                <w:numId w:val="36"/>
              </w:numPr>
              <w:contextualSpacing/>
              <w:jc w:val="both"/>
              <w:rPr>
                <w:rFonts w:ascii="Arial" w:hAnsi="Arial" w:cs="Arial"/>
                <w:sz w:val="20"/>
                <w:szCs w:val="20"/>
              </w:rPr>
            </w:pPr>
            <w:r w:rsidRPr="00B032D7">
              <w:rPr>
                <w:rFonts w:ascii="Arial" w:hAnsi="Arial" w:cs="Arial"/>
                <w:sz w:val="20"/>
                <w:szCs w:val="20"/>
              </w:rPr>
              <w:t>to review the integrity, confidentiality and security of any data relating to the Employer or any service users</w:t>
            </w:r>
          </w:p>
          <w:p w14:paraId="42269EBA" w14:textId="77777777" w:rsidR="009C2BFF" w:rsidRPr="00B032D7" w:rsidRDefault="009C2BFF" w:rsidP="00B032D7">
            <w:pPr>
              <w:jc w:val="both"/>
              <w:rPr>
                <w:rFonts w:ascii="Arial" w:hAnsi="Arial" w:cs="Arial"/>
                <w:sz w:val="20"/>
                <w:szCs w:val="20"/>
              </w:rPr>
            </w:pPr>
          </w:p>
          <w:p w14:paraId="5EA41A03" w14:textId="77777777" w:rsidR="009C2BFF" w:rsidRPr="00B032D7" w:rsidRDefault="009C2BFF" w:rsidP="00840CFD">
            <w:pPr>
              <w:pStyle w:val="ListParagraph"/>
              <w:numPr>
                <w:ilvl w:val="0"/>
                <w:numId w:val="36"/>
              </w:numPr>
              <w:contextualSpacing/>
              <w:jc w:val="both"/>
              <w:rPr>
                <w:rFonts w:ascii="Arial" w:hAnsi="Arial" w:cs="Arial"/>
                <w:sz w:val="20"/>
                <w:szCs w:val="20"/>
              </w:rPr>
            </w:pPr>
            <w:r w:rsidRPr="00B032D7">
              <w:rPr>
                <w:rFonts w:ascii="Arial" w:hAnsi="Arial" w:cs="Arial"/>
                <w:sz w:val="20"/>
                <w:szCs w:val="20"/>
              </w:rPr>
              <w:t xml:space="preserve">to review the Contractor’s compliance with the DPA, the FOIA, in accordance with clause Z17 (Freedom of Information) and clause </w:t>
            </w:r>
            <w:r w:rsidRPr="00B032D7">
              <w:rPr>
                <w:rFonts w:ascii="Arial" w:hAnsi="Arial" w:cs="Arial"/>
                <w:color w:val="000000"/>
                <w:sz w:val="20"/>
                <w:szCs w:val="20"/>
              </w:rPr>
              <w:t>Z18</w:t>
            </w:r>
            <w:r w:rsidRPr="00B032D7">
              <w:rPr>
                <w:rFonts w:ascii="Arial" w:hAnsi="Arial" w:cs="Arial"/>
                <w:sz w:val="20"/>
                <w:szCs w:val="20"/>
              </w:rPr>
              <w:t xml:space="preserve"> (Data Protection) and any other legislation applicable to the Service</w:t>
            </w:r>
          </w:p>
          <w:p w14:paraId="5886DA20" w14:textId="77777777" w:rsidR="009C2BFF" w:rsidRPr="00B032D7" w:rsidRDefault="009C2BFF" w:rsidP="00B032D7">
            <w:pPr>
              <w:jc w:val="both"/>
              <w:rPr>
                <w:rFonts w:ascii="Arial" w:hAnsi="Arial" w:cs="Arial"/>
                <w:sz w:val="20"/>
                <w:szCs w:val="20"/>
              </w:rPr>
            </w:pPr>
          </w:p>
          <w:p w14:paraId="486AF330" w14:textId="77777777" w:rsidR="009C2BFF" w:rsidRPr="00B032D7" w:rsidRDefault="009C2BFF" w:rsidP="00840CFD">
            <w:pPr>
              <w:pStyle w:val="ListParagraph"/>
              <w:numPr>
                <w:ilvl w:val="0"/>
                <w:numId w:val="36"/>
              </w:numPr>
              <w:contextualSpacing/>
              <w:jc w:val="both"/>
              <w:rPr>
                <w:rFonts w:ascii="Arial" w:hAnsi="Arial" w:cs="Arial"/>
                <w:sz w:val="20"/>
                <w:szCs w:val="20"/>
              </w:rPr>
            </w:pPr>
            <w:r w:rsidRPr="00B032D7">
              <w:rPr>
                <w:rFonts w:ascii="Arial" w:hAnsi="Arial" w:cs="Arial"/>
                <w:sz w:val="20"/>
                <w:szCs w:val="20"/>
              </w:rPr>
              <w:t>to review any records created during the provision of the Service</w:t>
            </w:r>
          </w:p>
          <w:p w14:paraId="4A00520D" w14:textId="77777777" w:rsidR="009C2BFF" w:rsidRPr="00B032D7" w:rsidRDefault="009C2BFF" w:rsidP="00B032D7">
            <w:pPr>
              <w:jc w:val="both"/>
              <w:rPr>
                <w:rFonts w:ascii="Arial" w:hAnsi="Arial" w:cs="Arial"/>
                <w:sz w:val="20"/>
                <w:szCs w:val="20"/>
              </w:rPr>
            </w:pPr>
          </w:p>
          <w:p w14:paraId="09589FDB" w14:textId="77777777" w:rsidR="009C2BFF" w:rsidRPr="00B032D7" w:rsidRDefault="009C2BFF" w:rsidP="00840CFD">
            <w:pPr>
              <w:pStyle w:val="ListParagraph"/>
              <w:numPr>
                <w:ilvl w:val="0"/>
                <w:numId w:val="36"/>
              </w:numPr>
              <w:contextualSpacing/>
              <w:jc w:val="both"/>
              <w:rPr>
                <w:rFonts w:ascii="Arial" w:hAnsi="Arial" w:cs="Arial"/>
                <w:sz w:val="20"/>
                <w:szCs w:val="20"/>
              </w:rPr>
            </w:pPr>
            <w:r w:rsidRPr="00B032D7">
              <w:rPr>
                <w:rFonts w:ascii="Arial" w:hAnsi="Arial" w:cs="Arial"/>
                <w:sz w:val="20"/>
                <w:szCs w:val="20"/>
              </w:rPr>
              <w:t>to review any books of account kept by the Contractor in connection with the provision of the Service</w:t>
            </w:r>
          </w:p>
          <w:p w14:paraId="27F953F3" w14:textId="77777777" w:rsidR="009C2BFF" w:rsidRPr="00B032D7" w:rsidRDefault="009C2BFF" w:rsidP="00B032D7">
            <w:pPr>
              <w:jc w:val="both"/>
              <w:rPr>
                <w:rFonts w:ascii="Arial" w:hAnsi="Arial" w:cs="Arial"/>
                <w:sz w:val="20"/>
                <w:szCs w:val="20"/>
              </w:rPr>
            </w:pPr>
          </w:p>
          <w:p w14:paraId="23165E61" w14:textId="77777777" w:rsidR="009C2BFF" w:rsidRPr="00B032D7" w:rsidRDefault="009C2BFF" w:rsidP="00840CFD">
            <w:pPr>
              <w:pStyle w:val="ListParagraph"/>
              <w:numPr>
                <w:ilvl w:val="0"/>
                <w:numId w:val="36"/>
              </w:numPr>
              <w:contextualSpacing/>
              <w:jc w:val="both"/>
              <w:rPr>
                <w:rFonts w:ascii="Arial" w:hAnsi="Arial" w:cs="Arial"/>
                <w:sz w:val="20"/>
                <w:szCs w:val="20"/>
              </w:rPr>
            </w:pPr>
            <w:r w:rsidRPr="00B032D7">
              <w:rPr>
                <w:rFonts w:ascii="Arial" w:hAnsi="Arial" w:cs="Arial"/>
                <w:sz w:val="20"/>
                <w:szCs w:val="20"/>
              </w:rPr>
              <w:t>to carry out the audit and certification of the Employer’s accounts</w:t>
            </w:r>
          </w:p>
          <w:p w14:paraId="2C2F858F" w14:textId="77777777" w:rsidR="009C2BFF" w:rsidRPr="00B032D7" w:rsidRDefault="009C2BFF" w:rsidP="00B032D7">
            <w:pPr>
              <w:jc w:val="both"/>
              <w:rPr>
                <w:rFonts w:ascii="Arial" w:hAnsi="Arial" w:cs="Arial"/>
                <w:sz w:val="20"/>
                <w:szCs w:val="20"/>
              </w:rPr>
            </w:pPr>
          </w:p>
          <w:p w14:paraId="36237C04" w14:textId="77777777" w:rsidR="009C2BFF" w:rsidRPr="00B032D7" w:rsidRDefault="009C2BFF" w:rsidP="00840CFD">
            <w:pPr>
              <w:pStyle w:val="ListParagraph"/>
              <w:numPr>
                <w:ilvl w:val="0"/>
                <w:numId w:val="36"/>
              </w:numPr>
              <w:contextualSpacing/>
              <w:jc w:val="both"/>
              <w:rPr>
                <w:rFonts w:ascii="Arial" w:hAnsi="Arial" w:cs="Arial"/>
                <w:sz w:val="20"/>
                <w:szCs w:val="20"/>
              </w:rPr>
            </w:pPr>
            <w:r w:rsidRPr="00B032D7">
              <w:rPr>
                <w:rFonts w:ascii="Arial" w:hAnsi="Arial" w:cs="Arial"/>
                <w:sz w:val="20"/>
                <w:szCs w:val="20"/>
              </w:rPr>
              <w:t>to carry out an examination pursuant to section 6 (1) of the National Audit Act 1983 of the economy, efficiency and effectiveness with which the Employer has used its resources</w:t>
            </w:r>
          </w:p>
          <w:p w14:paraId="0A5980B8" w14:textId="77777777" w:rsidR="009C2BFF" w:rsidRPr="00B032D7" w:rsidRDefault="009C2BFF" w:rsidP="00B032D7">
            <w:pPr>
              <w:jc w:val="both"/>
              <w:rPr>
                <w:rFonts w:ascii="Arial" w:hAnsi="Arial" w:cs="Arial"/>
                <w:sz w:val="20"/>
                <w:szCs w:val="20"/>
              </w:rPr>
            </w:pPr>
          </w:p>
          <w:p w14:paraId="26ABCF76" w14:textId="77777777" w:rsidR="009C2BFF" w:rsidRPr="00B032D7" w:rsidRDefault="009C2BFF" w:rsidP="00B032D7">
            <w:pPr>
              <w:jc w:val="both"/>
              <w:rPr>
                <w:rFonts w:ascii="Arial" w:hAnsi="Arial" w:cs="Arial"/>
                <w:sz w:val="20"/>
                <w:szCs w:val="20"/>
              </w:rPr>
            </w:pPr>
            <w:r w:rsidRPr="00B032D7">
              <w:rPr>
                <w:rFonts w:ascii="Arial" w:hAnsi="Arial" w:cs="Arial"/>
                <w:sz w:val="20"/>
                <w:szCs w:val="20"/>
              </w:rPr>
              <w:t>Except where an audit is imposed on the Employer by a regulatory body, the Employer may not conduct an audit under this clause more than twice in any calendar year.</w:t>
            </w:r>
          </w:p>
          <w:p w14:paraId="2842B9AF" w14:textId="77777777" w:rsidR="009C2BFF" w:rsidRPr="00B032D7" w:rsidRDefault="009C2BFF" w:rsidP="00B032D7">
            <w:pPr>
              <w:jc w:val="both"/>
              <w:rPr>
                <w:rFonts w:ascii="Arial" w:hAnsi="Arial" w:cs="Arial"/>
                <w:sz w:val="20"/>
                <w:szCs w:val="20"/>
              </w:rPr>
            </w:pPr>
          </w:p>
          <w:p w14:paraId="22DA43EB" w14:textId="77777777" w:rsidR="009C2BFF" w:rsidRPr="00B032D7" w:rsidRDefault="009C2BFF" w:rsidP="00B032D7">
            <w:pPr>
              <w:jc w:val="both"/>
              <w:rPr>
                <w:rFonts w:ascii="Arial" w:hAnsi="Arial" w:cs="Arial"/>
                <w:sz w:val="20"/>
                <w:szCs w:val="20"/>
              </w:rPr>
            </w:pPr>
            <w:r w:rsidRPr="00B032D7">
              <w:rPr>
                <w:rFonts w:ascii="Arial" w:hAnsi="Arial" w:cs="Arial"/>
                <w:sz w:val="20"/>
                <w:szCs w:val="20"/>
              </w:rPr>
              <w:t>The Employer shall use its reasonable endeavours to ensure that the conduct of each audit does not unreasonably disrupt the Contractor or delay the provision of the Service.</w:t>
            </w:r>
          </w:p>
          <w:p w14:paraId="2A6C63F1" w14:textId="77777777" w:rsidR="009C2BFF" w:rsidRPr="00B032D7" w:rsidRDefault="009C2BFF" w:rsidP="00B032D7">
            <w:pPr>
              <w:jc w:val="both"/>
              <w:rPr>
                <w:rFonts w:ascii="Arial" w:hAnsi="Arial" w:cs="Arial"/>
                <w:sz w:val="20"/>
                <w:szCs w:val="20"/>
              </w:rPr>
            </w:pPr>
          </w:p>
          <w:p w14:paraId="1B42D8AA" w14:textId="77777777" w:rsidR="009C2BFF" w:rsidRPr="00B032D7" w:rsidRDefault="009C2BFF" w:rsidP="00B032D7">
            <w:pPr>
              <w:jc w:val="both"/>
              <w:rPr>
                <w:rFonts w:ascii="Arial" w:hAnsi="Arial" w:cs="Arial"/>
                <w:sz w:val="20"/>
                <w:szCs w:val="20"/>
              </w:rPr>
            </w:pPr>
            <w:r w:rsidRPr="00B032D7">
              <w:rPr>
                <w:rFonts w:ascii="Arial" w:hAnsi="Arial" w:cs="Arial"/>
                <w:sz w:val="20"/>
                <w:szCs w:val="20"/>
              </w:rPr>
              <w:t>Subject to the Employer’s obligations of confidentiality, the Contractor shall on demand provide the Employer and any relevant regulatory body (and/or their agents or representatives) with all reasonable co-operation and assistance in relation to each audit, including:</w:t>
            </w:r>
          </w:p>
          <w:p w14:paraId="6E7EA981" w14:textId="77777777" w:rsidR="009C2BFF" w:rsidRPr="00B032D7" w:rsidRDefault="009C2BFF" w:rsidP="00B032D7">
            <w:pPr>
              <w:jc w:val="both"/>
              <w:rPr>
                <w:rFonts w:ascii="Arial" w:hAnsi="Arial" w:cs="Arial"/>
                <w:sz w:val="20"/>
                <w:szCs w:val="20"/>
              </w:rPr>
            </w:pPr>
          </w:p>
          <w:p w14:paraId="0C39991A" w14:textId="77777777" w:rsidR="009C2BFF" w:rsidRPr="00B032D7" w:rsidRDefault="009C2BFF" w:rsidP="00840CFD">
            <w:pPr>
              <w:pStyle w:val="ListParagraph"/>
              <w:numPr>
                <w:ilvl w:val="0"/>
                <w:numId w:val="37"/>
              </w:numPr>
              <w:contextualSpacing/>
              <w:jc w:val="both"/>
              <w:rPr>
                <w:rFonts w:ascii="Arial" w:hAnsi="Arial" w:cs="Arial"/>
                <w:sz w:val="20"/>
                <w:szCs w:val="20"/>
              </w:rPr>
            </w:pPr>
            <w:r w:rsidRPr="00B032D7">
              <w:rPr>
                <w:rFonts w:ascii="Arial" w:hAnsi="Arial" w:cs="Arial"/>
                <w:sz w:val="20"/>
                <w:szCs w:val="20"/>
              </w:rPr>
              <w:lastRenderedPageBreak/>
              <w:t>all information requested by the above persons within the permitted scope of the audit;</w:t>
            </w:r>
          </w:p>
          <w:p w14:paraId="18B328D4" w14:textId="77777777" w:rsidR="009C2BFF" w:rsidRPr="00B032D7" w:rsidRDefault="009C2BFF" w:rsidP="00B032D7">
            <w:pPr>
              <w:jc w:val="both"/>
              <w:rPr>
                <w:rFonts w:ascii="Arial" w:hAnsi="Arial" w:cs="Arial"/>
                <w:sz w:val="20"/>
                <w:szCs w:val="20"/>
              </w:rPr>
            </w:pPr>
          </w:p>
          <w:p w14:paraId="2C321134" w14:textId="77777777" w:rsidR="009C2BFF" w:rsidRPr="00B032D7" w:rsidRDefault="009C2BFF" w:rsidP="00840CFD">
            <w:pPr>
              <w:pStyle w:val="ListParagraph"/>
              <w:numPr>
                <w:ilvl w:val="0"/>
                <w:numId w:val="37"/>
              </w:numPr>
              <w:contextualSpacing/>
              <w:jc w:val="both"/>
              <w:rPr>
                <w:rFonts w:ascii="Arial" w:hAnsi="Arial" w:cs="Arial"/>
                <w:sz w:val="20"/>
                <w:szCs w:val="20"/>
              </w:rPr>
            </w:pPr>
            <w:r w:rsidRPr="00B032D7">
              <w:rPr>
                <w:rFonts w:ascii="Arial" w:hAnsi="Arial" w:cs="Arial"/>
                <w:sz w:val="20"/>
                <w:szCs w:val="20"/>
              </w:rPr>
              <w:t>reasonable access to any sites controlled by the Contractor and to any equipment used (whether exclusively or non-exclusively) in the performance of the Service; and</w:t>
            </w:r>
          </w:p>
          <w:p w14:paraId="17CAB69C" w14:textId="77777777" w:rsidR="009C2BFF" w:rsidRPr="00B032D7" w:rsidRDefault="009C2BFF" w:rsidP="00B032D7">
            <w:pPr>
              <w:jc w:val="both"/>
              <w:rPr>
                <w:rFonts w:ascii="Arial" w:hAnsi="Arial" w:cs="Arial"/>
                <w:sz w:val="20"/>
                <w:szCs w:val="20"/>
              </w:rPr>
            </w:pPr>
          </w:p>
          <w:p w14:paraId="56CC336C" w14:textId="77777777" w:rsidR="009C2BFF" w:rsidRPr="00B032D7" w:rsidRDefault="009C2BFF" w:rsidP="00840CFD">
            <w:pPr>
              <w:pStyle w:val="ListParagraph"/>
              <w:numPr>
                <w:ilvl w:val="0"/>
                <w:numId w:val="37"/>
              </w:numPr>
              <w:contextualSpacing/>
              <w:jc w:val="both"/>
              <w:rPr>
                <w:rFonts w:ascii="Arial" w:hAnsi="Arial" w:cs="Arial"/>
                <w:sz w:val="20"/>
                <w:szCs w:val="20"/>
              </w:rPr>
            </w:pPr>
            <w:r w:rsidRPr="00B032D7">
              <w:rPr>
                <w:rFonts w:ascii="Arial" w:hAnsi="Arial" w:cs="Arial"/>
                <w:sz w:val="20"/>
                <w:szCs w:val="20"/>
              </w:rPr>
              <w:t>access to the Contractor's Personnel.</w:t>
            </w:r>
          </w:p>
          <w:p w14:paraId="72DD8B46" w14:textId="77777777" w:rsidR="009C2BFF" w:rsidRPr="00B032D7" w:rsidRDefault="009C2BFF" w:rsidP="00B032D7">
            <w:pPr>
              <w:jc w:val="both"/>
              <w:rPr>
                <w:rFonts w:ascii="Arial" w:hAnsi="Arial" w:cs="Arial"/>
                <w:sz w:val="20"/>
                <w:szCs w:val="20"/>
              </w:rPr>
            </w:pPr>
          </w:p>
          <w:p w14:paraId="383502DA" w14:textId="77777777" w:rsidR="009C2BFF" w:rsidRPr="00B032D7" w:rsidRDefault="009C2BFF" w:rsidP="00B032D7">
            <w:pPr>
              <w:jc w:val="both"/>
              <w:rPr>
                <w:rFonts w:ascii="Arial" w:hAnsi="Arial" w:cs="Arial"/>
                <w:sz w:val="20"/>
                <w:szCs w:val="20"/>
              </w:rPr>
            </w:pPr>
            <w:r w:rsidRPr="00B032D7">
              <w:rPr>
                <w:rFonts w:ascii="Arial" w:hAnsi="Arial" w:cs="Arial"/>
                <w:sz w:val="20"/>
                <w:szCs w:val="20"/>
              </w:rPr>
              <w:t>The Employer shall endeavour to (but is not obliged to) provide at least [15 days'] notice of its or, where possible, a regulatory body's, intention to conduct an audit.</w:t>
            </w:r>
          </w:p>
          <w:p w14:paraId="64BB39F0" w14:textId="77777777" w:rsidR="009C2BFF" w:rsidRPr="00B032D7" w:rsidRDefault="009C2BFF" w:rsidP="00B032D7">
            <w:pPr>
              <w:jc w:val="both"/>
              <w:rPr>
                <w:rFonts w:ascii="Arial" w:hAnsi="Arial" w:cs="Arial"/>
                <w:sz w:val="20"/>
                <w:szCs w:val="20"/>
              </w:rPr>
            </w:pPr>
          </w:p>
          <w:p w14:paraId="7DAA96BB" w14:textId="77777777" w:rsidR="009C2BFF" w:rsidRPr="00B032D7" w:rsidRDefault="009C2BFF" w:rsidP="00B032D7">
            <w:pPr>
              <w:jc w:val="both"/>
              <w:rPr>
                <w:rFonts w:ascii="Arial" w:hAnsi="Arial" w:cs="Arial"/>
                <w:sz w:val="20"/>
                <w:szCs w:val="20"/>
              </w:rPr>
            </w:pPr>
            <w:r w:rsidRPr="00B032D7">
              <w:rPr>
                <w:rFonts w:ascii="Arial" w:hAnsi="Arial" w:cs="Arial"/>
                <w:sz w:val="20"/>
                <w:szCs w:val="20"/>
              </w:rPr>
              <w:t>The parties agree that they shall bear their own respective costs and expenses incurred in respect of compliance with their obligations under this clause, unless</w:t>
            </w:r>
          </w:p>
          <w:p w14:paraId="14658F61" w14:textId="77777777" w:rsidR="009C2BFF" w:rsidRPr="00B032D7" w:rsidRDefault="009C2BFF" w:rsidP="00B032D7">
            <w:pPr>
              <w:jc w:val="both"/>
              <w:rPr>
                <w:rFonts w:ascii="Arial" w:hAnsi="Arial" w:cs="Arial"/>
                <w:sz w:val="20"/>
                <w:szCs w:val="20"/>
              </w:rPr>
            </w:pPr>
            <w:r w:rsidRPr="00B032D7">
              <w:rPr>
                <w:rFonts w:ascii="Arial" w:hAnsi="Arial" w:cs="Arial"/>
                <w:sz w:val="20"/>
                <w:szCs w:val="20"/>
              </w:rPr>
              <w:t xml:space="preserve">the audit identifies a material failure to perform its obligations under this Contract in any material manner by the Contractor in which case the Contractor shall reimburse the Employer for all the Employer’s reasonable costs incurred in the course of the audit. </w:t>
            </w:r>
          </w:p>
          <w:p w14:paraId="173A3111" w14:textId="77777777" w:rsidR="009C2BFF" w:rsidRPr="00B032D7" w:rsidRDefault="009C2BFF" w:rsidP="00B032D7">
            <w:pPr>
              <w:jc w:val="both"/>
              <w:rPr>
                <w:rFonts w:ascii="Arial" w:hAnsi="Arial" w:cs="Arial"/>
                <w:sz w:val="20"/>
                <w:szCs w:val="20"/>
              </w:rPr>
            </w:pPr>
          </w:p>
          <w:p w14:paraId="2E790ED3" w14:textId="77777777" w:rsidR="009C2BFF" w:rsidRPr="00B032D7" w:rsidRDefault="009C2BFF" w:rsidP="00B032D7">
            <w:pPr>
              <w:jc w:val="both"/>
              <w:rPr>
                <w:rFonts w:ascii="Arial" w:hAnsi="Arial" w:cs="Arial"/>
                <w:sz w:val="20"/>
                <w:szCs w:val="20"/>
              </w:rPr>
            </w:pPr>
            <w:r w:rsidRPr="00B032D7">
              <w:rPr>
                <w:rFonts w:ascii="Arial" w:hAnsi="Arial" w:cs="Arial"/>
                <w:sz w:val="20"/>
                <w:szCs w:val="20"/>
              </w:rPr>
              <w:t>If an audit identifies that:-</w:t>
            </w:r>
          </w:p>
          <w:p w14:paraId="753A9096" w14:textId="77777777" w:rsidR="009C2BFF" w:rsidRPr="00B032D7" w:rsidRDefault="009C2BFF" w:rsidP="00B032D7">
            <w:pPr>
              <w:jc w:val="both"/>
              <w:rPr>
                <w:rFonts w:ascii="Arial" w:hAnsi="Arial" w:cs="Arial"/>
                <w:sz w:val="20"/>
                <w:szCs w:val="20"/>
              </w:rPr>
            </w:pPr>
          </w:p>
          <w:p w14:paraId="62C9C5D3" w14:textId="77777777" w:rsidR="009C2BFF" w:rsidRPr="00B032D7" w:rsidRDefault="009C2BFF" w:rsidP="00840CFD">
            <w:pPr>
              <w:pStyle w:val="ListParagraph"/>
              <w:numPr>
                <w:ilvl w:val="0"/>
                <w:numId w:val="38"/>
              </w:numPr>
              <w:contextualSpacing/>
              <w:jc w:val="both"/>
              <w:rPr>
                <w:rFonts w:ascii="Arial" w:hAnsi="Arial" w:cs="Arial"/>
                <w:sz w:val="20"/>
                <w:szCs w:val="20"/>
              </w:rPr>
            </w:pPr>
            <w:r w:rsidRPr="00B032D7">
              <w:rPr>
                <w:rFonts w:ascii="Arial" w:hAnsi="Arial" w:cs="Arial"/>
                <w:sz w:val="20"/>
                <w:szCs w:val="20"/>
              </w:rPr>
              <w:t>the Contractor has failed to perform its obligations under this Contract in any material manner, the parties shall agree and implement a remedial plan. If the Contractor’s failure relates to a failure to provide any information to the Employer about the Charges, proposed payments or the Contractor’s costs, then the remedial plan shall include a requirement for the provision of all such information;</w:t>
            </w:r>
          </w:p>
          <w:p w14:paraId="71B708E4" w14:textId="77777777" w:rsidR="009C2BFF" w:rsidRPr="00B032D7" w:rsidRDefault="009C2BFF" w:rsidP="00B032D7">
            <w:pPr>
              <w:jc w:val="both"/>
              <w:rPr>
                <w:rFonts w:ascii="Arial" w:hAnsi="Arial" w:cs="Arial"/>
                <w:sz w:val="20"/>
                <w:szCs w:val="20"/>
              </w:rPr>
            </w:pPr>
          </w:p>
          <w:p w14:paraId="15DCF97C" w14:textId="77777777" w:rsidR="009C2BFF" w:rsidRPr="00B032D7" w:rsidRDefault="009C2BFF" w:rsidP="00840CFD">
            <w:pPr>
              <w:pStyle w:val="ListParagraph"/>
              <w:numPr>
                <w:ilvl w:val="0"/>
                <w:numId w:val="38"/>
              </w:numPr>
              <w:contextualSpacing/>
              <w:jc w:val="both"/>
              <w:rPr>
                <w:rFonts w:ascii="Arial" w:hAnsi="Arial" w:cs="Arial"/>
                <w:sz w:val="20"/>
                <w:szCs w:val="20"/>
              </w:rPr>
            </w:pPr>
            <w:r w:rsidRPr="00B032D7">
              <w:rPr>
                <w:rFonts w:ascii="Arial" w:hAnsi="Arial" w:cs="Arial"/>
                <w:sz w:val="20"/>
                <w:szCs w:val="20"/>
              </w:rPr>
              <w:t>the Employer has overpaid any payments, the Contractor shall pay to the Employer the amount overpaid within [20 days].  The Employer may deduct the relevant amount from the Price for Services Provided to Date if the Contractor fails to make this payment; and</w:t>
            </w:r>
          </w:p>
          <w:p w14:paraId="595BB7D4" w14:textId="77777777" w:rsidR="009C2BFF" w:rsidRPr="00B032D7" w:rsidRDefault="009C2BFF" w:rsidP="00B032D7">
            <w:pPr>
              <w:jc w:val="both"/>
              <w:rPr>
                <w:rFonts w:ascii="Arial" w:hAnsi="Arial" w:cs="Arial"/>
                <w:sz w:val="20"/>
                <w:szCs w:val="20"/>
              </w:rPr>
            </w:pPr>
          </w:p>
          <w:p w14:paraId="2EA8192F" w14:textId="77777777" w:rsidR="009C2BFF" w:rsidRPr="00B032D7" w:rsidRDefault="009C2BFF" w:rsidP="00840CFD">
            <w:pPr>
              <w:pStyle w:val="ListParagraph"/>
              <w:numPr>
                <w:ilvl w:val="0"/>
                <w:numId w:val="38"/>
              </w:numPr>
              <w:contextualSpacing/>
              <w:jc w:val="both"/>
              <w:rPr>
                <w:rFonts w:ascii="Arial" w:hAnsi="Arial" w:cs="Arial"/>
                <w:sz w:val="20"/>
                <w:szCs w:val="20"/>
              </w:rPr>
            </w:pPr>
            <w:r w:rsidRPr="00B032D7">
              <w:rPr>
                <w:rFonts w:ascii="Arial" w:hAnsi="Arial" w:cs="Arial"/>
                <w:sz w:val="20"/>
                <w:szCs w:val="20"/>
              </w:rPr>
              <w:t>the Employer has underpaid any payments, the Employer shall pay to the Contractor the amount of the under-payment less the cost of audit incurred by the Employer if this was due to a default by the Contractor in relation to invoicing within 20 days.</w:t>
            </w:r>
          </w:p>
          <w:p w14:paraId="01DAD966" w14:textId="77777777" w:rsidR="009C2BFF" w:rsidRPr="00B032D7" w:rsidRDefault="009C2BFF" w:rsidP="00B032D7">
            <w:pPr>
              <w:jc w:val="both"/>
              <w:rPr>
                <w:rFonts w:ascii="Arial" w:hAnsi="Arial" w:cs="Arial"/>
                <w:b/>
                <w:sz w:val="20"/>
                <w:szCs w:val="20"/>
              </w:rPr>
            </w:pPr>
          </w:p>
        </w:tc>
      </w:tr>
      <w:tr w:rsidR="009C2BFF" w:rsidRPr="00C16CC9" w14:paraId="15042C2E" w14:textId="77777777" w:rsidTr="00B032D7">
        <w:trPr>
          <w:trHeight w:val="1417"/>
        </w:trPr>
        <w:tc>
          <w:tcPr>
            <w:tcW w:w="7370" w:type="dxa"/>
            <w:tcBorders>
              <w:top w:val="single" w:sz="4" w:space="0" w:color="auto"/>
              <w:left w:val="single" w:sz="4" w:space="0" w:color="auto"/>
              <w:bottom w:val="single" w:sz="4" w:space="0" w:color="auto"/>
              <w:right w:val="single" w:sz="4" w:space="0" w:color="auto"/>
            </w:tcBorders>
          </w:tcPr>
          <w:p w14:paraId="097B030F" w14:textId="77777777" w:rsidR="009C2BFF" w:rsidRPr="00B032D7" w:rsidRDefault="009C2BFF" w:rsidP="00B032D7">
            <w:pPr>
              <w:autoSpaceDE w:val="0"/>
              <w:autoSpaceDN w:val="0"/>
              <w:adjustRightInd w:val="0"/>
              <w:rPr>
                <w:rFonts w:ascii="Arial" w:hAnsi="Arial" w:cs="Arial"/>
                <w:b/>
                <w:color w:val="000000"/>
                <w:sz w:val="20"/>
                <w:szCs w:val="20"/>
              </w:rPr>
            </w:pPr>
            <w:r w:rsidRPr="00B032D7">
              <w:rPr>
                <w:rFonts w:ascii="Arial" w:hAnsi="Arial" w:cs="Arial"/>
                <w:b/>
                <w:color w:val="000000"/>
                <w:sz w:val="20"/>
                <w:szCs w:val="20"/>
              </w:rPr>
              <w:t>Z20  Fair wages and conditions of service</w:t>
            </w:r>
          </w:p>
          <w:p w14:paraId="4F310C2C" w14:textId="77777777" w:rsidR="009C2BFF" w:rsidRPr="00B032D7" w:rsidRDefault="009C2BFF" w:rsidP="00B032D7">
            <w:pPr>
              <w:autoSpaceDE w:val="0"/>
              <w:autoSpaceDN w:val="0"/>
              <w:adjustRightInd w:val="0"/>
              <w:rPr>
                <w:rFonts w:ascii="Arial" w:hAnsi="Arial" w:cs="Arial"/>
                <w:color w:val="000000"/>
                <w:sz w:val="20"/>
                <w:szCs w:val="20"/>
              </w:rPr>
            </w:pPr>
          </w:p>
          <w:p w14:paraId="27ACD6E4" w14:textId="77777777" w:rsidR="009C2BFF" w:rsidRPr="00B032D7" w:rsidRDefault="009C2BFF" w:rsidP="00B032D7">
            <w:pPr>
              <w:autoSpaceDE w:val="0"/>
              <w:autoSpaceDN w:val="0"/>
              <w:adjustRightInd w:val="0"/>
              <w:rPr>
                <w:rFonts w:ascii="Arial" w:hAnsi="Arial" w:cs="Arial"/>
                <w:color w:val="000000"/>
                <w:sz w:val="20"/>
                <w:szCs w:val="20"/>
              </w:rPr>
            </w:pPr>
            <w:r w:rsidRPr="00B032D7">
              <w:rPr>
                <w:rFonts w:ascii="Arial" w:hAnsi="Arial" w:cs="Arial"/>
                <w:color w:val="000000"/>
                <w:sz w:val="20"/>
                <w:szCs w:val="20"/>
              </w:rPr>
              <w:t>The Contractor will in respect of all persons employed by him (whether in execution of the Contract or otherwise) in every factory, workshop or place occupied or used by him for the execution of the Contract comply with the following conditions:</w:t>
            </w:r>
          </w:p>
          <w:p w14:paraId="2CBCB9AD" w14:textId="77777777" w:rsidR="009C2BFF" w:rsidRPr="00B032D7" w:rsidRDefault="009C2BFF" w:rsidP="00B032D7">
            <w:pPr>
              <w:autoSpaceDE w:val="0"/>
              <w:autoSpaceDN w:val="0"/>
              <w:adjustRightInd w:val="0"/>
              <w:rPr>
                <w:rFonts w:ascii="Arial" w:hAnsi="Arial" w:cs="Arial"/>
                <w:color w:val="000000"/>
                <w:sz w:val="20"/>
                <w:szCs w:val="20"/>
              </w:rPr>
            </w:pPr>
          </w:p>
          <w:p w14:paraId="5F2BFB4F" w14:textId="77777777" w:rsidR="009C2BFF" w:rsidRPr="00B032D7" w:rsidRDefault="009C2BFF" w:rsidP="00B032D7">
            <w:pPr>
              <w:autoSpaceDE w:val="0"/>
              <w:autoSpaceDN w:val="0"/>
              <w:adjustRightInd w:val="0"/>
              <w:ind w:left="415"/>
              <w:rPr>
                <w:rFonts w:ascii="Arial" w:hAnsi="Arial" w:cs="Arial"/>
                <w:color w:val="000000"/>
                <w:sz w:val="20"/>
                <w:szCs w:val="20"/>
              </w:rPr>
            </w:pPr>
            <w:r w:rsidRPr="00B032D7">
              <w:rPr>
                <w:rFonts w:ascii="Arial" w:hAnsi="Arial" w:cs="Arial"/>
                <w:color w:val="000000"/>
                <w:sz w:val="20"/>
                <w:szCs w:val="20"/>
              </w:rPr>
              <w:t>1.</w:t>
            </w:r>
            <w:r w:rsidRPr="00B032D7">
              <w:rPr>
                <w:rFonts w:ascii="Arial" w:hAnsi="Arial" w:cs="Arial"/>
                <w:color w:val="000000"/>
                <w:sz w:val="20"/>
                <w:szCs w:val="20"/>
              </w:rPr>
              <w:tab/>
              <w:t>Pay rates of wages and observe hours and conditions of labour not less favourable than those established for the trade or industry in the district where the work is carried out, by machinery of negotiation or arbitration to which the parties are organisation of employers and trade unions representative respectively of substantial proportions of the employers and workers engaged in the trade or industry in the district;</w:t>
            </w:r>
          </w:p>
          <w:p w14:paraId="35550142" w14:textId="77777777" w:rsidR="009C2BFF" w:rsidRPr="00B032D7" w:rsidRDefault="009C2BFF" w:rsidP="00B032D7">
            <w:pPr>
              <w:autoSpaceDE w:val="0"/>
              <w:autoSpaceDN w:val="0"/>
              <w:adjustRightInd w:val="0"/>
              <w:rPr>
                <w:rFonts w:ascii="Arial" w:hAnsi="Arial" w:cs="Arial"/>
                <w:color w:val="000000"/>
                <w:sz w:val="20"/>
                <w:szCs w:val="20"/>
              </w:rPr>
            </w:pPr>
          </w:p>
          <w:p w14:paraId="191E089C" w14:textId="77777777" w:rsidR="009C2BFF" w:rsidRPr="00B032D7" w:rsidRDefault="009C2BFF" w:rsidP="00B032D7">
            <w:pPr>
              <w:autoSpaceDE w:val="0"/>
              <w:autoSpaceDN w:val="0"/>
              <w:adjustRightInd w:val="0"/>
              <w:ind w:left="415"/>
              <w:rPr>
                <w:rFonts w:ascii="Arial" w:hAnsi="Arial" w:cs="Arial"/>
                <w:color w:val="000000"/>
                <w:sz w:val="20"/>
                <w:szCs w:val="20"/>
              </w:rPr>
            </w:pPr>
            <w:r w:rsidRPr="00B032D7">
              <w:rPr>
                <w:rFonts w:ascii="Arial" w:hAnsi="Arial" w:cs="Arial"/>
                <w:color w:val="000000"/>
                <w:sz w:val="20"/>
                <w:szCs w:val="20"/>
              </w:rPr>
              <w:t>2.</w:t>
            </w:r>
            <w:r w:rsidRPr="00B032D7">
              <w:rPr>
                <w:rFonts w:ascii="Arial" w:hAnsi="Arial" w:cs="Arial"/>
                <w:color w:val="000000"/>
                <w:sz w:val="20"/>
                <w:szCs w:val="20"/>
              </w:rPr>
              <w:tab/>
              <w:t>In the absence of the rates of wages hours or conditions of labour so established pay rates and observe hours and conditions of labour which are not less favourable than the general level of wages hours and conditions observed by other employers whose general circumstances in the trade or industry in which the Contractor is engaged are similar.</w:t>
            </w:r>
          </w:p>
          <w:p w14:paraId="303D1506" w14:textId="77777777" w:rsidR="009C2BFF" w:rsidRPr="00B032D7" w:rsidRDefault="009C2BFF" w:rsidP="00B032D7">
            <w:pPr>
              <w:autoSpaceDE w:val="0"/>
              <w:autoSpaceDN w:val="0"/>
              <w:adjustRightInd w:val="0"/>
              <w:rPr>
                <w:rFonts w:ascii="Arial" w:hAnsi="Arial" w:cs="Arial"/>
                <w:color w:val="000000"/>
                <w:sz w:val="20"/>
                <w:szCs w:val="20"/>
              </w:rPr>
            </w:pPr>
          </w:p>
          <w:p w14:paraId="325C648B" w14:textId="77777777" w:rsidR="009C2BFF" w:rsidRPr="00B032D7" w:rsidRDefault="009C2BFF" w:rsidP="00B032D7">
            <w:pPr>
              <w:autoSpaceDE w:val="0"/>
              <w:autoSpaceDN w:val="0"/>
              <w:adjustRightInd w:val="0"/>
              <w:rPr>
                <w:rFonts w:ascii="Arial" w:hAnsi="Arial" w:cs="Arial"/>
                <w:color w:val="000000"/>
                <w:sz w:val="20"/>
                <w:szCs w:val="20"/>
              </w:rPr>
            </w:pPr>
            <w:r w:rsidRPr="00B032D7">
              <w:rPr>
                <w:rFonts w:ascii="Arial" w:hAnsi="Arial" w:cs="Arial"/>
                <w:color w:val="000000"/>
                <w:sz w:val="20"/>
                <w:szCs w:val="20"/>
              </w:rPr>
              <w:t xml:space="preserve">The Contractor will recognise the right of his workforce to be members of such trade union as they may choose or subject to Section 58 of the Employment Protection (Consolidation) Act 1978, as amended, not to be members of a trade </w:t>
            </w:r>
            <w:r w:rsidRPr="00B032D7">
              <w:rPr>
                <w:rFonts w:ascii="Arial" w:hAnsi="Arial" w:cs="Arial"/>
                <w:color w:val="000000"/>
                <w:sz w:val="20"/>
                <w:szCs w:val="20"/>
              </w:rPr>
              <w:lastRenderedPageBreak/>
              <w:t>union or other organisation of workers to refuse to be a member of any particular trade union or organisation of workers.</w:t>
            </w:r>
          </w:p>
          <w:p w14:paraId="1D89E86A" w14:textId="77777777" w:rsidR="009C2BFF" w:rsidRPr="00B032D7" w:rsidRDefault="009C2BFF" w:rsidP="00B032D7">
            <w:pPr>
              <w:autoSpaceDE w:val="0"/>
              <w:autoSpaceDN w:val="0"/>
              <w:adjustRightInd w:val="0"/>
              <w:rPr>
                <w:rFonts w:ascii="Arial" w:hAnsi="Arial" w:cs="Arial"/>
                <w:color w:val="000000"/>
                <w:sz w:val="20"/>
                <w:szCs w:val="20"/>
              </w:rPr>
            </w:pPr>
          </w:p>
          <w:p w14:paraId="4EA5DBA9" w14:textId="77777777" w:rsidR="009C2BFF" w:rsidRPr="00B032D7" w:rsidRDefault="009C2BFF" w:rsidP="00B032D7">
            <w:pPr>
              <w:autoSpaceDE w:val="0"/>
              <w:autoSpaceDN w:val="0"/>
              <w:adjustRightInd w:val="0"/>
              <w:rPr>
                <w:rFonts w:ascii="Arial" w:hAnsi="Arial" w:cs="Arial"/>
                <w:color w:val="000000"/>
                <w:sz w:val="20"/>
                <w:szCs w:val="20"/>
              </w:rPr>
            </w:pPr>
            <w:r w:rsidRPr="00B032D7">
              <w:rPr>
                <w:rFonts w:ascii="Arial" w:hAnsi="Arial" w:cs="Arial"/>
                <w:color w:val="000000"/>
                <w:sz w:val="20"/>
                <w:szCs w:val="20"/>
              </w:rPr>
              <w:t>The Contractor will be responsible for the observance of this Clause by Sub-Contractors employed under the Contract and will if required notify the Authority of the names and addresses of all such Sub-Contractors.</w:t>
            </w:r>
          </w:p>
          <w:p w14:paraId="4BE8C23A" w14:textId="77777777" w:rsidR="009C2BFF" w:rsidRPr="00B032D7" w:rsidRDefault="009C2BFF" w:rsidP="00B032D7">
            <w:pPr>
              <w:autoSpaceDE w:val="0"/>
              <w:autoSpaceDN w:val="0"/>
              <w:adjustRightInd w:val="0"/>
              <w:rPr>
                <w:rFonts w:ascii="Arial" w:hAnsi="Arial" w:cs="Arial"/>
                <w:color w:val="000000"/>
                <w:sz w:val="20"/>
                <w:szCs w:val="20"/>
              </w:rPr>
            </w:pPr>
          </w:p>
          <w:p w14:paraId="3B701120" w14:textId="77777777" w:rsidR="009C2BFF" w:rsidRPr="00B032D7" w:rsidRDefault="009C2BFF" w:rsidP="00B032D7">
            <w:pPr>
              <w:autoSpaceDE w:val="0"/>
              <w:autoSpaceDN w:val="0"/>
              <w:adjustRightInd w:val="0"/>
              <w:rPr>
                <w:rFonts w:ascii="Arial" w:hAnsi="Arial" w:cs="Arial"/>
                <w:color w:val="000000"/>
                <w:sz w:val="20"/>
                <w:szCs w:val="20"/>
              </w:rPr>
            </w:pPr>
            <w:r w:rsidRPr="00B032D7">
              <w:rPr>
                <w:rFonts w:ascii="Arial" w:hAnsi="Arial" w:cs="Arial"/>
                <w:color w:val="000000"/>
                <w:sz w:val="20"/>
                <w:szCs w:val="20"/>
              </w:rPr>
              <w:t>The Contractor will keep proper books and time sheets in relation to the wages paid to persons in his employ and engaged in the Contract and such documents will, if required by the Authority, be produced for inspection by the Authority.</w:t>
            </w:r>
          </w:p>
          <w:p w14:paraId="554DBB3C" w14:textId="77777777" w:rsidR="009C2BFF" w:rsidRPr="00B032D7" w:rsidRDefault="009C2BFF" w:rsidP="00B032D7">
            <w:pPr>
              <w:autoSpaceDE w:val="0"/>
              <w:autoSpaceDN w:val="0"/>
              <w:adjustRightInd w:val="0"/>
              <w:rPr>
                <w:rFonts w:ascii="Arial" w:hAnsi="Arial" w:cs="Arial"/>
                <w:color w:val="000000"/>
                <w:sz w:val="20"/>
                <w:szCs w:val="20"/>
              </w:rPr>
            </w:pPr>
          </w:p>
          <w:p w14:paraId="2214D8FF" w14:textId="77777777" w:rsidR="009C2BFF" w:rsidRPr="00B032D7" w:rsidRDefault="009C2BFF" w:rsidP="00B032D7">
            <w:pPr>
              <w:autoSpaceDE w:val="0"/>
              <w:autoSpaceDN w:val="0"/>
              <w:adjustRightInd w:val="0"/>
              <w:rPr>
                <w:rFonts w:ascii="Arial" w:hAnsi="Arial" w:cs="Arial"/>
                <w:color w:val="000000"/>
                <w:sz w:val="20"/>
                <w:szCs w:val="20"/>
              </w:rPr>
            </w:pPr>
            <w:r w:rsidRPr="00B032D7">
              <w:rPr>
                <w:rFonts w:ascii="Arial" w:hAnsi="Arial" w:cs="Arial"/>
                <w:color w:val="000000"/>
                <w:sz w:val="20"/>
                <w:szCs w:val="20"/>
              </w:rPr>
              <w:t xml:space="preserve">As far as possible the Contractor will adhere to Welsh Government’s Code of Practice on Ethical Employment in Supply Chains - http://gov.wales/topics/improvingservices/bettervfm/code-of-practice/?lang=en - which aims to ensure that workers in Welsh public sector supply chains are employed fairly and ethically.  </w:t>
            </w:r>
          </w:p>
          <w:p w14:paraId="14D56D34" w14:textId="77777777" w:rsidR="009C2BFF" w:rsidRPr="00B032D7" w:rsidRDefault="009C2BFF" w:rsidP="00B032D7">
            <w:pPr>
              <w:autoSpaceDE w:val="0"/>
              <w:autoSpaceDN w:val="0"/>
              <w:adjustRightInd w:val="0"/>
              <w:rPr>
                <w:rFonts w:ascii="Arial" w:hAnsi="Arial" w:cs="Arial"/>
                <w:color w:val="000000"/>
                <w:sz w:val="20"/>
                <w:szCs w:val="20"/>
              </w:rPr>
            </w:pPr>
          </w:p>
          <w:p w14:paraId="5ACB3111" w14:textId="77777777" w:rsidR="009C2BFF" w:rsidRPr="00B032D7" w:rsidRDefault="009C2BFF" w:rsidP="00B032D7">
            <w:pPr>
              <w:autoSpaceDE w:val="0"/>
              <w:autoSpaceDN w:val="0"/>
              <w:adjustRightInd w:val="0"/>
              <w:rPr>
                <w:rFonts w:ascii="Arial" w:hAnsi="Arial" w:cs="Arial"/>
                <w:color w:val="000000"/>
                <w:sz w:val="20"/>
                <w:szCs w:val="20"/>
              </w:rPr>
            </w:pPr>
            <w:r w:rsidRPr="00B032D7">
              <w:rPr>
                <w:rFonts w:ascii="Arial" w:hAnsi="Arial" w:cs="Arial"/>
                <w:color w:val="000000"/>
                <w:sz w:val="20"/>
                <w:szCs w:val="20"/>
              </w:rPr>
              <w:t>The Contractor shall ensure that it prohibits modern slavery in the carrying out of the Services and shall take all steps necessary to ensure that no modern slavery takes place within its supply chain. The Contractor shall adhere to the terms of the Modern Slavery Act 2015.</w:t>
            </w:r>
          </w:p>
          <w:p w14:paraId="40263676" w14:textId="77777777" w:rsidR="009C2BFF" w:rsidRPr="00B032D7" w:rsidRDefault="009C2BFF" w:rsidP="00B032D7">
            <w:pPr>
              <w:autoSpaceDE w:val="0"/>
              <w:autoSpaceDN w:val="0"/>
              <w:adjustRightInd w:val="0"/>
              <w:rPr>
                <w:rFonts w:ascii="Arial" w:hAnsi="Arial" w:cs="Arial"/>
                <w:color w:val="000000"/>
                <w:sz w:val="20"/>
                <w:szCs w:val="20"/>
              </w:rPr>
            </w:pPr>
          </w:p>
        </w:tc>
      </w:tr>
      <w:tr w:rsidR="009C2BFF" w:rsidRPr="00C16CC9" w14:paraId="47CFCABE" w14:textId="77777777" w:rsidTr="00B032D7">
        <w:trPr>
          <w:trHeight w:val="1417"/>
        </w:trPr>
        <w:tc>
          <w:tcPr>
            <w:tcW w:w="7370" w:type="dxa"/>
            <w:tcBorders>
              <w:top w:val="single" w:sz="4" w:space="0" w:color="auto"/>
              <w:left w:val="single" w:sz="4" w:space="0" w:color="auto"/>
              <w:bottom w:val="single" w:sz="4" w:space="0" w:color="auto"/>
              <w:right w:val="single" w:sz="4" w:space="0" w:color="auto"/>
            </w:tcBorders>
          </w:tcPr>
          <w:p w14:paraId="5C1F95FC" w14:textId="77777777" w:rsidR="009C2BFF" w:rsidRPr="00B032D7" w:rsidRDefault="009C2BFF" w:rsidP="00B032D7">
            <w:pPr>
              <w:autoSpaceDE w:val="0"/>
              <w:autoSpaceDN w:val="0"/>
              <w:adjustRightInd w:val="0"/>
              <w:rPr>
                <w:rFonts w:ascii="Arial" w:hAnsi="Arial" w:cs="Arial"/>
                <w:b/>
                <w:bCs/>
                <w:color w:val="000000"/>
                <w:sz w:val="20"/>
                <w:szCs w:val="20"/>
              </w:rPr>
            </w:pPr>
            <w:r w:rsidRPr="00B032D7">
              <w:rPr>
                <w:rFonts w:ascii="Arial" w:hAnsi="Arial" w:cs="Arial"/>
                <w:b/>
                <w:color w:val="000000"/>
                <w:sz w:val="20"/>
                <w:szCs w:val="20"/>
              </w:rPr>
              <w:t>Z21 Welsh Language Ac</w:t>
            </w:r>
            <w:r w:rsidRPr="00B032D7">
              <w:rPr>
                <w:rFonts w:ascii="Arial" w:hAnsi="Arial" w:cs="Arial"/>
                <w:b/>
                <w:sz w:val="20"/>
                <w:szCs w:val="20"/>
              </w:rPr>
              <w:t>t</w:t>
            </w:r>
          </w:p>
          <w:p w14:paraId="42C9C401" w14:textId="77777777" w:rsidR="009C2BFF" w:rsidRPr="00B032D7" w:rsidRDefault="009C2BFF" w:rsidP="00B032D7">
            <w:pPr>
              <w:autoSpaceDE w:val="0"/>
              <w:autoSpaceDN w:val="0"/>
              <w:adjustRightInd w:val="0"/>
              <w:rPr>
                <w:rFonts w:ascii="Arial" w:hAnsi="Arial" w:cs="Arial"/>
                <w:color w:val="000000"/>
                <w:sz w:val="20"/>
                <w:szCs w:val="20"/>
              </w:rPr>
            </w:pPr>
          </w:p>
          <w:p w14:paraId="517143F0" w14:textId="77777777" w:rsidR="009C2BFF" w:rsidRPr="00B032D7" w:rsidRDefault="009C2BFF" w:rsidP="00B032D7">
            <w:pPr>
              <w:autoSpaceDE w:val="0"/>
              <w:autoSpaceDN w:val="0"/>
              <w:adjustRightInd w:val="0"/>
              <w:rPr>
                <w:rFonts w:ascii="Arial" w:hAnsi="Arial" w:cs="Arial"/>
                <w:color w:val="000000"/>
                <w:sz w:val="20"/>
                <w:szCs w:val="20"/>
              </w:rPr>
            </w:pPr>
            <w:r w:rsidRPr="00B032D7">
              <w:rPr>
                <w:rFonts w:ascii="Arial" w:hAnsi="Arial" w:cs="Arial"/>
                <w:color w:val="000000"/>
                <w:sz w:val="20"/>
                <w:szCs w:val="20"/>
              </w:rPr>
              <w:t>The Contractor shall comply with the provisions of the Welsh Language Act 1993 and the Welsh Language Wales (Measure) 2011 (or as amended from time to time), the Authority’s Welsh Language Policy (as amended from time to time) and all other relevant legislation and statutory requirements.</w:t>
            </w:r>
          </w:p>
          <w:p w14:paraId="01482568" w14:textId="77777777" w:rsidR="009C2BFF" w:rsidRPr="00B032D7" w:rsidRDefault="009C2BFF" w:rsidP="00B032D7">
            <w:pPr>
              <w:autoSpaceDE w:val="0"/>
              <w:autoSpaceDN w:val="0"/>
              <w:adjustRightInd w:val="0"/>
              <w:rPr>
                <w:rFonts w:ascii="Arial" w:hAnsi="Arial" w:cs="Arial"/>
                <w:color w:val="000000"/>
                <w:sz w:val="20"/>
                <w:szCs w:val="20"/>
              </w:rPr>
            </w:pPr>
          </w:p>
        </w:tc>
      </w:tr>
      <w:tr w:rsidR="009C2BFF" w:rsidRPr="00C16CC9" w14:paraId="0EB1B222" w14:textId="77777777" w:rsidTr="00B032D7">
        <w:trPr>
          <w:trHeight w:val="1417"/>
        </w:trPr>
        <w:tc>
          <w:tcPr>
            <w:tcW w:w="7370" w:type="dxa"/>
            <w:tcBorders>
              <w:top w:val="single" w:sz="4" w:space="0" w:color="auto"/>
              <w:left w:val="single" w:sz="4" w:space="0" w:color="auto"/>
              <w:bottom w:val="single" w:sz="4" w:space="0" w:color="auto"/>
              <w:right w:val="single" w:sz="4" w:space="0" w:color="auto"/>
            </w:tcBorders>
          </w:tcPr>
          <w:p w14:paraId="09A1AB34" w14:textId="77777777" w:rsidR="009C2BFF" w:rsidRPr="00B032D7" w:rsidRDefault="009C2BFF" w:rsidP="00B032D7">
            <w:pPr>
              <w:autoSpaceDE w:val="0"/>
              <w:autoSpaceDN w:val="0"/>
              <w:adjustRightInd w:val="0"/>
              <w:rPr>
                <w:rFonts w:ascii="Arial" w:hAnsi="Arial" w:cs="Arial"/>
                <w:color w:val="000000"/>
                <w:sz w:val="20"/>
                <w:szCs w:val="20"/>
              </w:rPr>
            </w:pPr>
          </w:p>
          <w:p w14:paraId="1A31901B" w14:textId="77777777" w:rsidR="009C2BFF" w:rsidRPr="00B032D7" w:rsidRDefault="009C2BFF" w:rsidP="00B032D7">
            <w:pPr>
              <w:autoSpaceDE w:val="0"/>
              <w:autoSpaceDN w:val="0"/>
              <w:adjustRightInd w:val="0"/>
              <w:rPr>
                <w:rFonts w:ascii="Arial" w:hAnsi="Arial" w:cs="Arial"/>
                <w:b/>
                <w:color w:val="000000"/>
                <w:sz w:val="20"/>
                <w:szCs w:val="20"/>
              </w:rPr>
            </w:pPr>
            <w:r w:rsidRPr="00B032D7">
              <w:rPr>
                <w:rFonts w:ascii="Arial" w:hAnsi="Arial" w:cs="Arial"/>
                <w:b/>
                <w:color w:val="000000"/>
                <w:sz w:val="20"/>
                <w:szCs w:val="20"/>
              </w:rPr>
              <w:t>Z22  Mandatory Policies</w:t>
            </w:r>
          </w:p>
          <w:p w14:paraId="7A7227B5" w14:textId="77777777" w:rsidR="009C2BFF" w:rsidRPr="00B032D7" w:rsidRDefault="009C2BFF" w:rsidP="00B032D7">
            <w:pPr>
              <w:autoSpaceDE w:val="0"/>
              <w:autoSpaceDN w:val="0"/>
              <w:adjustRightInd w:val="0"/>
              <w:rPr>
                <w:rFonts w:ascii="Arial" w:hAnsi="Arial" w:cs="Arial"/>
                <w:b/>
                <w:color w:val="000000"/>
                <w:sz w:val="20"/>
                <w:szCs w:val="20"/>
              </w:rPr>
            </w:pPr>
          </w:p>
          <w:p w14:paraId="086A4B09" w14:textId="77777777" w:rsidR="009C2BFF" w:rsidRPr="00B032D7" w:rsidRDefault="009C2BFF" w:rsidP="00B032D7">
            <w:pPr>
              <w:autoSpaceDE w:val="0"/>
              <w:autoSpaceDN w:val="0"/>
              <w:adjustRightInd w:val="0"/>
              <w:rPr>
                <w:rFonts w:ascii="Arial" w:hAnsi="Arial" w:cs="Arial"/>
                <w:color w:val="000000"/>
                <w:sz w:val="20"/>
                <w:szCs w:val="20"/>
              </w:rPr>
            </w:pPr>
            <w:r w:rsidRPr="00B032D7">
              <w:rPr>
                <w:rFonts w:ascii="Arial" w:hAnsi="Arial" w:cs="Arial"/>
                <w:color w:val="000000"/>
                <w:sz w:val="20"/>
                <w:szCs w:val="20"/>
              </w:rPr>
              <w:t>The Contractor shall comply with the terms of the Authority’s mandatory policies which are provided to them from time to time, which shall include the Authority’s Health and Safety policy, the Equality and Diversity Policy and the Welsh Language Policy.</w:t>
            </w:r>
          </w:p>
          <w:p w14:paraId="70CD4A8B" w14:textId="77777777" w:rsidR="009C2BFF" w:rsidRPr="00B032D7" w:rsidRDefault="009C2BFF" w:rsidP="00B032D7">
            <w:pPr>
              <w:rPr>
                <w:rFonts w:ascii="Arial" w:hAnsi="Arial" w:cs="Arial"/>
                <w:color w:val="000000"/>
                <w:sz w:val="20"/>
                <w:szCs w:val="20"/>
              </w:rPr>
            </w:pPr>
          </w:p>
        </w:tc>
      </w:tr>
      <w:tr w:rsidR="009C2BFF" w:rsidRPr="00C16CC9" w14:paraId="679B4A2A" w14:textId="77777777" w:rsidTr="00B032D7">
        <w:trPr>
          <w:trHeight w:val="1417"/>
        </w:trPr>
        <w:tc>
          <w:tcPr>
            <w:tcW w:w="7370" w:type="dxa"/>
            <w:tcBorders>
              <w:top w:val="single" w:sz="4" w:space="0" w:color="auto"/>
              <w:left w:val="single" w:sz="4" w:space="0" w:color="auto"/>
              <w:bottom w:val="single" w:sz="4" w:space="0" w:color="auto"/>
              <w:right w:val="single" w:sz="4" w:space="0" w:color="auto"/>
            </w:tcBorders>
          </w:tcPr>
          <w:p w14:paraId="520B6ABD" w14:textId="77777777" w:rsidR="009C2BFF" w:rsidRPr="00B032D7" w:rsidRDefault="009C2BFF" w:rsidP="00B032D7">
            <w:pPr>
              <w:rPr>
                <w:rFonts w:ascii="Arial" w:hAnsi="Arial" w:cs="Arial"/>
                <w:spacing w:val="-3"/>
                <w:sz w:val="20"/>
                <w:szCs w:val="20"/>
              </w:rPr>
            </w:pPr>
          </w:p>
          <w:p w14:paraId="1B0AAAD5" w14:textId="77777777" w:rsidR="009C2BFF" w:rsidRPr="00B032D7" w:rsidRDefault="009C2BFF" w:rsidP="00B032D7">
            <w:pPr>
              <w:rPr>
                <w:rFonts w:ascii="Arial" w:hAnsi="Arial" w:cs="Arial"/>
                <w:b/>
                <w:bCs/>
                <w:spacing w:val="-3"/>
                <w:sz w:val="20"/>
                <w:szCs w:val="20"/>
              </w:rPr>
            </w:pPr>
            <w:r w:rsidRPr="00B032D7">
              <w:rPr>
                <w:rFonts w:ascii="Arial" w:hAnsi="Arial" w:cs="Arial"/>
                <w:b/>
                <w:spacing w:val="-3"/>
                <w:sz w:val="20"/>
                <w:szCs w:val="20"/>
              </w:rPr>
              <w:t xml:space="preserve">Z23 </w:t>
            </w:r>
            <w:r w:rsidRPr="00B032D7">
              <w:rPr>
                <w:rFonts w:ascii="Arial" w:hAnsi="Arial" w:cs="Arial"/>
                <w:b/>
                <w:bCs/>
                <w:spacing w:val="-3"/>
                <w:sz w:val="20"/>
                <w:szCs w:val="20"/>
              </w:rPr>
              <w:t>Procurement Proceedings and Release</w:t>
            </w:r>
          </w:p>
          <w:p w14:paraId="03485C83" w14:textId="77777777" w:rsidR="009C2BFF" w:rsidRPr="00B032D7" w:rsidRDefault="009C2BFF" w:rsidP="00B032D7">
            <w:pPr>
              <w:numPr>
                <w:ilvl w:val="1"/>
                <w:numId w:val="0"/>
              </w:numPr>
              <w:spacing w:before="280" w:after="120"/>
              <w:outlineLvl w:val="1"/>
              <w:rPr>
                <w:rFonts w:ascii="Arial" w:hAnsi="Arial" w:cs="Arial"/>
                <w:color w:val="000000"/>
                <w:sz w:val="20"/>
                <w:szCs w:val="20"/>
              </w:rPr>
            </w:pPr>
            <w:r w:rsidRPr="00B032D7">
              <w:rPr>
                <w:rFonts w:ascii="Arial" w:hAnsi="Arial" w:cs="Arial"/>
                <w:spacing w:val="-3"/>
                <w:sz w:val="20"/>
                <w:szCs w:val="20"/>
              </w:rPr>
              <w:t>In</w:t>
            </w:r>
            <w:r w:rsidRPr="00B032D7">
              <w:rPr>
                <w:rFonts w:ascii="Arial" w:hAnsi="Arial" w:cs="Arial"/>
                <w:color w:val="000000"/>
                <w:sz w:val="20"/>
                <w:szCs w:val="20"/>
              </w:rPr>
              <w:t xml:space="preserve"> the event that procurement proceedings are successfully brought against the Authority in respect of this Contract, and those proceedings lead to a finding of ineffectiveness such that the Contract is found to be void and invalid, the Supplier hereby agrees that it shall not bring any claim against the Authority in respect of the finding of ineffectiveness, to include any claim for loss of profit or indirect costs. The Authority will however ensure that all payments are brought up to date.</w:t>
            </w:r>
          </w:p>
          <w:p w14:paraId="0A11CABC" w14:textId="77777777" w:rsidR="009C2BFF" w:rsidRPr="00B032D7" w:rsidRDefault="009C2BFF" w:rsidP="00B032D7">
            <w:pPr>
              <w:rPr>
                <w:rFonts w:ascii="Arial" w:hAnsi="Arial" w:cs="Arial"/>
                <w:color w:val="000000"/>
                <w:sz w:val="20"/>
                <w:szCs w:val="20"/>
              </w:rPr>
            </w:pPr>
          </w:p>
        </w:tc>
      </w:tr>
      <w:tr w:rsidR="009C2BFF" w:rsidRPr="00C16CC9" w14:paraId="4530553F" w14:textId="77777777" w:rsidTr="00B032D7">
        <w:trPr>
          <w:trHeight w:val="1417"/>
        </w:trPr>
        <w:tc>
          <w:tcPr>
            <w:tcW w:w="7370" w:type="dxa"/>
            <w:tcBorders>
              <w:top w:val="single" w:sz="4" w:space="0" w:color="auto"/>
              <w:left w:val="single" w:sz="4" w:space="0" w:color="auto"/>
              <w:bottom w:val="single" w:sz="4" w:space="0" w:color="auto"/>
              <w:right w:val="single" w:sz="4" w:space="0" w:color="auto"/>
            </w:tcBorders>
          </w:tcPr>
          <w:p w14:paraId="4B79231C" w14:textId="77777777" w:rsidR="009C2BFF" w:rsidRPr="00B032D7" w:rsidRDefault="009C2BFF" w:rsidP="00B032D7">
            <w:pPr>
              <w:pStyle w:val="Document1"/>
              <w:keepNext w:val="0"/>
              <w:keepLines w:val="0"/>
              <w:tabs>
                <w:tab w:val="clear" w:pos="-720"/>
              </w:tabs>
              <w:suppressAutoHyphens w:val="0"/>
              <w:rPr>
                <w:rFonts w:ascii="Arial" w:hAnsi="Arial" w:cs="Arial"/>
                <w:b/>
                <w:sz w:val="20"/>
              </w:rPr>
            </w:pPr>
            <w:r w:rsidRPr="00B032D7">
              <w:rPr>
                <w:rFonts w:ascii="Arial" w:hAnsi="Arial" w:cs="Arial"/>
                <w:b/>
                <w:sz w:val="20"/>
              </w:rPr>
              <w:t>Z</w:t>
            </w:r>
            <w:r w:rsidR="00491D0D">
              <w:rPr>
                <w:rFonts w:ascii="Arial" w:hAnsi="Arial" w:cs="Arial"/>
                <w:b/>
                <w:sz w:val="20"/>
              </w:rPr>
              <w:t>24</w:t>
            </w:r>
            <w:r w:rsidRPr="00B032D7">
              <w:rPr>
                <w:rFonts w:ascii="Arial" w:hAnsi="Arial" w:cs="Arial"/>
                <w:b/>
                <w:sz w:val="20"/>
              </w:rPr>
              <w:t xml:space="preserve"> </w:t>
            </w:r>
            <w:r w:rsidRPr="00B032D7">
              <w:rPr>
                <w:rFonts w:ascii="Arial" w:hAnsi="Arial" w:cs="Arial"/>
                <w:b/>
                <w:sz w:val="20"/>
              </w:rPr>
              <w:tab/>
              <w:t>Extending the contract period</w:t>
            </w:r>
          </w:p>
          <w:p w14:paraId="0144CF61" w14:textId="77777777" w:rsidR="009C2BFF" w:rsidRPr="00B032D7" w:rsidRDefault="009C2BFF" w:rsidP="00B032D7">
            <w:pPr>
              <w:pStyle w:val="Document1"/>
              <w:keepNext w:val="0"/>
              <w:keepLines w:val="0"/>
              <w:tabs>
                <w:tab w:val="clear" w:pos="-720"/>
              </w:tabs>
              <w:suppressAutoHyphens w:val="0"/>
              <w:rPr>
                <w:rFonts w:ascii="Arial" w:hAnsi="Arial" w:cs="Arial"/>
                <w:b/>
                <w:sz w:val="20"/>
              </w:rPr>
            </w:pPr>
          </w:p>
          <w:p w14:paraId="47D4666C" w14:textId="77777777" w:rsidR="009C2BFF" w:rsidRPr="00B032D7" w:rsidRDefault="009C2BFF" w:rsidP="00B032D7">
            <w:pPr>
              <w:pStyle w:val="Document1"/>
              <w:keepNext w:val="0"/>
              <w:keepLines w:val="0"/>
              <w:tabs>
                <w:tab w:val="clear" w:pos="-720"/>
              </w:tabs>
              <w:suppressAutoHyphens w:val="0"/>
              <w:ind w:left="709"/>
              <w:rPr>
                <w:rFonts w:ascii="Arial" w:hAnsi="Arial" w:cs="Arial"/>
                <w:sz w:val="20"/>
              </w:rPr>
            </w:pPr>
            <w:r w:rsidRPr="00B032D7">
              <w:rPr>
                <w:rFonts w:ascii="Arial" w:hAnsi="Arial" w:cs="Arial"/>
                <w:b/>
                <w:sz w:val="20"/>
              </w:rPr>
              <w:tab/>
            </w:r>
            <w:r w:rsidRPr="00B032D7">
              <w:rPr>
                <w:rFonts w:ascii="Arial" w:hAnsi="Arial" w:cs="Arial"/>
                <w:sz w:val="20"/>
              </w:rPr>
              <w:t xml:space="preserve">The </w:t>
            </w:r>
            <w:r w:rsidRPr="00B032D7">
              <w:rPr>
                <w:rFonts w:ascii="Arial" w:hAnsi="Arial" w:cs="Arial"/>
                <w:i/>
                <w:sz w:val="20"/>
              </w:rPr>
              <w:t>Contractor</w:t>
            </w:r>
            <w:r w:rsidRPr="00B032D7">
              <w:rPr>
                <w:rFonts w:ascii="Arial" w:hAnsi="Arial" w:cs="Arial"/>
                <w:sz w:val="20"/>
              </w:rPr>
              <w:t xml:space="preserve"> and the </w:t>
            </w:r>
            <w:r w:rsidRPr="00B032D7">
              <w:rPr>
                <w:rFonts w:ascii="Arial" w:hAnsi="Arial" w:cs="Arial"/>
                <w:i/>
                <w:sz w:val="20"/>
              </w:rPr>
              <w:t xml:space="preserve">Employer </w:t>
            </w:r>
            <w:r w:rsidRPr="00B032D7">
              <w:rPr>
                <w:rFonts w:ascii="Arial" w:hAnsi="Arial" w:cs="Arial"/>
                <w:sz w:val="20"/>
              </w:rPr>
              <w:t xml:space="preserve">may mutually agree to extend the contract period for a further Two Years based on </w:t>
            </w:r>
            <w:r w:rsidR="00CA606B">
              <w:rPr>
                <w:rFonts w:ascii="Arial" w:hAnsi="Arial" w:cs="Arial"/>
                <w:sz w:val="20"/>
              </w:rPr>
              <w:t xml:space="preserve">compliance to the Key Performance Indicators and </w:t>
            </w:r>
            <w:r w:rsidRPr="00B032D7">
              <w:rPr>
                <w:rFonts w:ascii="Arial" w:hAnsi="Arial" w:cs="Arial"/>
                <w:sz w:val="20"/>
              </w:rPr>
              <w:t xml:space="preserve">success of the Partnering Charter and the performance of the Parties. A joint decision whether to extend shall be made 1 year before the completion date. </w:t>
            </w:r>
          </w:p>
          <w:p w14:paraId="3A6A2131" w14:textId="77777777" w:rsidR="009C2BFF" w:rsidRPr="00B032D7" w:rsidRDefault="009C2BFF" w:rsidP="00B032D7">
            <w:pPr>
              <w:pStyle w:val="Document1"/>
              <w:keepNext w:val="0"/>
              <w:keepLines w:val="0"/>
              <w:tabs>
                <w:tab w:val="clear" w:pos="-720"/>
              </w:tabs>
              <w:suppressAutoHyphens w:val="0"/>
              <w:ind w:left="709"/>
              <w:rPr>
                <w:rFonts w:ascii="Arial" w:hAnsi="Arial" w:cs="Arial"/>
                <w:sz w:val="20"/>
              </w:rPr>
            </w:pPr>
            <w:r w:rsidRPr="00B032D7">
              <w:rPr>
                <w:rFonts w:ascii="Arial" w:hAnsi="Arial" w:cs="Arial"/>
                <w:sz w:val="20"/>
              </w:rPr>
              <w:t xml:space="preserve">A further 2 year </w:t>
            </w:r>
            <w:r w:rsidR="000258BF" w:rsidRPr="00B032D7">
              <w:rPr>
                <w:rFonts w:ascii="Arial" w:hAnsi="Arial" w:cs="Arial"/>
                <w:sz w:val="20"/>
              </w:rPr>
              <w:t xml:space="preserve">(and another 2 years (4 in total) </w:t>
            </w:r>
            <w:r w:rsidRPr="00B032D7">
              <w:rPr>
                <w:rFonts w:ascii="Arial" w:hAnsi="Arial" w:cs="Arial"/>
                <w:sz w:val="20"/>
              </w:rPr>
              <w:t>term may then be provided on the same basis.</w:t>
            </w:r>
          </w:p>
          <w:p w14:paraId="14881F95" w14:textId="77777777" w:rsidR="009C2BFF" w:rsidRPr="00B032D7" w:rsidRDefault="009C2BFF" w:rsidP="00B032D7">
            <w:pPr>
              <w:rPr>
                <w:rFonts w:ascii="Arial" w:hAnsi="Arial" w:cs="Arial"/>
                <w:spacing w:val="-3"/>
                <w:sz w:val="20"/>
                <w:szCs w:val="20"/>
              </w:rPr>
            </w:pPr>
          </w:p>
        </w:tc>
      </w:tr>
      <w:tr w:rsidR="00AB2305" w:rsidRPr="00C16CC9" w14:paraId="106BB009" w14:textId="77777777" w:rsidTr="00B032D7">
        <w:trPr>
          <w:trHeight w:val="1417"/>
        </w:trPr>
        <w:tc>
          <w:tcPr>
            <w:tcW w:w="7370" w:type="dxa"/>
            <w:tcBorders>
              <w:top w:val="single" w:sz="4" w:space="0" w:color="auto"/>
              <w:left w:val="single" w:sz="4" w:space="0" w:color="auto"/>
              <w:bottom w:val="single" w:sz="4" w:space="0" w:color="auto"/>
              <w:right w:val="single" w:sz="4" w:space="0" w:color="auto"/>
            </w:tcBorders>
          </w:tcPr>
          <w:p w14:paraId="6A431B9D" w14:textId="77777777" w:rsidR="00AB2305" w:rsidRPr="00B032D7" w:rsidRDefault="00AB2305" w:rsidP="00AB2305">
            <w:pPr>
              <w:pStyle w:val="DefaultText"/>
              <w:tabs>
                <w:tab w:val="left" w:pos="709"/>
              </w:tabs>
              <w:rPr>
                <w:rFonts w:ascii="Arial" w:hAnsi="Arial" w:cs="Arial"/>
                <w:b/>
                <w:sz w:val="20"/>
              </w:rPr>
            </w:pPr>
            <w:r w:rsidRPr="00B032D7">
              <w:rPr>
                <w:rFonts w:ascii="Arial" w:hAnsi="Arial" w:cs="Arial"/>
                <w:b/>
                <w:sz w:val="20"/>
              </w:rPr>
              <w:lastRenderedPageBreak/>
              <w:t>Z</w:t>
            </w:r>
            <w:r>
              <w:rPr>
                <w:rFonts w:ascii="Arial" w:hAnsi="Arial" w:cs="Arial"/>
                <w:b/>
                <w:sz w:val="20"/>
              </w:rPr>
              <w:t>25</w:t>
            </w:r>
            <w:r w:rsidRPr="00B032D7">
              <w:rPr>
                <w:rFonts w:ascii="Arial" w:hAnsi="Arial" w:cs="Arial"/>
                <w:b/>
                <w:sz w:val="20"/>
              </w:rPr>
              <w:t xml:space="preserve">  </w:t>
            </w:r>
            <w:r w:rsidRPr="00B032D7">
              <w:rPr>
                <w:rFonts w:ascii="Arial" w:hAnsi="Arial" w:cs="Arial"/>
                <w:b/>
                <w:sz w:val="20"/>
              </w:rPr>
              <w:tab/>
              <w:t xml:space="preserve">Tupe </w:t>
            </w:r>
          </w:p>
          <w:p w14:paraId="2B874C0C" w14:textId="77777777" w:rsidR="00AB2305" w:rsidRPr="00B032D7" w:rsidRDefault="00AB2305" w:rsidP="00AB2305">
            <w:pPr>
              <w:pStyle w:val="DefaultText"/>
              <w:ind w:left="709" w:firstLine="0"/>
              <w:rPr>
                <w:rFonts w:ascii="Arial" w:hAnsi="Arial" w:cs="Arial"/>
                <w:b/>
                <w:sz w:val="20"/>
              </w:rPr>
            </w:pPr>
          </w:p>
          <w:p w14:paraId="007D456D" w14:textId="77777777" w:rsidR="00AB2305" w:rsidRPr="00B032D7" w:rsidRDefault="00AB2305" w:rsidP="00AB2305">
            <w:pPr>
              <w:pStyle w:val="DefaultText"/>
              <w:ind w:left="709" w:firstLine="0"/>
              <w:rPr>
                <w:rFonts w:ascii="Arial" w:hAnsi="Arial" w:cs="Arial"/>
                <w:sz w:val="20"/>
              </w:rPr>
            </w:pPr>
            <w:r w:rsidRPr="00B032D7">
              <w:rPr>
                <w:rFonts w:ascii="Arial" w:hAnsi="Arial" w:cs="Arial"/>
                <w:b/>
                <w:sz w:val="20"/>
              </w:rPr>
              <w:t>Provision of Information Relating to the Transfer of Undertakings (Protection of Employment) Regulations 2006</w:t>
            </w:r>
            <w:r w:rsidRPr="00B032D7">
              <w:rPr>
                <w:rFonts w:ascii="Arial" w:hAnsi="Arial" w:cs="Arial"/>
                <w:sz w:val="20"/>
              </w:rPr>
              <w:t xml:space="preserve">  </w:t>
            </w:r>
          </w:p>
          <w:p w14:paraId="60DD0AA3" w14:textId="77777777" w:rsidR="00AB2305" w:rsidRPr="00B032D7" w:rsidRDefault="00AB2305" w:rsidP="00AB2305">
            <w:pPr>
              <w:spacing w:before="240" w:after="120" w:line="300" w:lineRule="atLeast"/>
              <w:ind w:firstLine="709"/>
              <w:jc w:val="both"/>
              <w:rPr>
                <w:rFonts w:ascii="Arial" w:hAnsi="Arial" w:cs="Arial"/>
                <w:b/>
                <w:sz w:val="20"/>
                <w:szCs w:val="20"/>
                <w:lang w:eastAsia="en-US"/>
              </w:rPr>
            </w:pPr>
            <w:r w:rsidRPr="00B032D7">
              <w:rPr>
                <w:rFonts w:ascii="Arial" w:hAnsi="Arial" w:cs="Arial"/>
                <w:b/>
                <w:sz w:val="20"/>
                <w:szCs w:val="20"/>
                <w:lang w:eastAsia="en-US"/>
              </w:rPr>
              <w:t xml:space="preserve">1 </w:t>
            </w:r>
            <w:r w:rsidRPr="00B032D7">
              <w:rPr>
                <w:rFonts w:ascii="Arial" w:hAnsi="Arial" w:cs="Arial"/>
                <w:b/>
                <w:sz w:val="20"/>
                <w:szCs w:val="20"/>
                <w:lang w:eastAsia="en-US"/>
              </w:rPr>
              <w:tab/>
              <w:t>Definitions</w:t>
            </w:r>
          </w:p>
          <w:p w14:paraId="1AEDF738" w14:textId="77777777" w:rsidR="00AB2305" w:rsidRPr="00B032D7" w:rsidRDefault="00AB2305" w:rsidP="00AB2305">
            <w:pPr>
              <w:spacing w:before="240"/>
              <w:ind w:left="720"/>
              <w:jc w:val="both"/>
              <w:rPr>
                <w:rFonts w:ascii="Arial" w:hAnsi="Arial" w:cs="Arial"/>
                <w:sz w:val="20"/>
                <w:szCs w:val="20"/>
                <w:lang w:eastAsia="en-US"/>
              </w:rPr>
            </w:pPr>
            <w:r w:rsidRPr="00B032D7">
              <w:rPr>
                <w:rFonts w:ascii="Arial" w:hAnsi="Arial" w:cs="Arial"/>
                <w:sz w:val="20"/>
                <w:szCs w:val="20"/>
                <w:lang w:eastAsia="en-US"/>
              </w:rPr>
              <w:t>In this Clause, the following definitions shall apply:</w:t>
            </w:r>
          </w:p>
          <w:p w14:paraId="3631E2C8" w14:textId="77777777" w:rsidR="00AB2305" w:rsidRPr="00B032D7" w:rsidRDefault="00AB2305" w:rsidP="00AB2305">
            <w:pPr>
              <w:ind w:left="720"/>
              <w:jc w:val="both"/>
              <w:rPr>
                <w:rFonts w:ascii="Arial" w:hAnsi="Arial" w:cs="Arial"/>
                <w:sz w:val="20"/>
                <w:szCs w:val="20"/>
                <w:lang w:eastAsia="en-US"/>
              </w:rPr>
            </w:pPr>
          </w:p>
          <w:p w14:paraId="32D5D86A"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color w:val="000000"/>
                <w:sz w:val="20"/>
                <w:szCs w:val="20"/>
                <w:lang w:eastAsia="en-US"/>
              </w:rPr>
              <w:t>Admission Agreement</w:t>
            </w:r>
            <w:r w:rsidRPr="00B032D7">
              <w:rPr>
                <w:rFonts w:ascii="Arial" w:hAnsi="Arial" w:cs="Arial"/>
                <w:b/>
                <w:sz w:val="20"/>
                <w:szCs w:val="20"/>
                <w:lang w:eastAsia="en-US"/>
              </w:rPr>
              <w:t>:</w:t>
            </w:r>
            <w:r w:rsidRPr="00B032D7">
              <w:rPr>
                <w:rFonts w:ascii="Arial" w:hAnsi="Arial" w:cs="Arial"/>
                <w:sz w:val="20"/>
                <w:szCs w:val="20"/>
                <w:lang w:eastAsia="en-US"/>
              </w:rPr>
              <w:t xml:space="preserve"> The agreement to be entered into by which the </w:t>
            </w:r>
            <w:r w:rsidRPr="00B032D7">
              <w:rPr>
                <w:rFonts w:ascii="Arial" w:hAnsi="Arial" w:cs="Arial"/>
                <w:i/>
                <w:sz w:val="20"/>
                <w:szCs w:val="20"/>
                <w:lang w:eastAsia="en-US"/>
              </w:rPr>
              <w:t>Contractor</w:t>
            </w:r>
            <w:r w:rsidRPr="00B032D7">
              <w:rPr>
                <w:rFonts w:ascii="Arial" w:hAnsi="Arial" w:cs="Arial"/>
                <w:sz w:val="20"/>
                <w:szCs w:val="20"/>
                <w:lang w:eastAsia="en-US"/>
              </w:rPr>
              <w:t xml:space="preserve"> agrees to participate in the Schemes (in the form contained in Schedule 1);</w:t>
            </w:r>
          </w:p>
          <w:p w14:paraId="50DC3878" w14:textId="77777777" w:rsidR="00AB2305" w:rsidRPr="00B032D7" w:rsidRDefault="00AB2305" w:rsidP="00AB2305">
            <w:pPr>
              <w:tabs>
                <w:tab w:val="left" w:pos="709"/>
              </w:tabs>
              <w:ind w:left="720"/>
              <w:rPr>
                <w:rFonts w:ascii="Arial" w:hAnsi="Arial" w:cs="Arial"/>
                <w:sz w:val="20"/>
                <w:szCs w:val="20"/>
                <w:lang w:eastAsia="en-US"/>
              </w:rPr>
            </w:pPr>
          </w:p>
          <w:p w14:paraId="2B6F24E4"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color w:val="000000"/>
                <w:sz w:val="20"/>
                <w:szCs w:val="20"/>
                <w:lang w:eastAsia="en-US"/>
              </w:rPr>
              <w:t>Eligible Employee</w:t>
            </w:r>
            <w:r w:rsidRPr="00B032D7">
              <w:rPr>
                <w:rFonts w:ascii="Arial" w:hAnsi="Arial" w:cs="Arial"/>
                <w:b/>
                <w:sz w:val="20"/>
                <w:szCs w:val="20"/>
                <w:lang w:eastAsia="en-US"/>
              </w:rPr>
              <w:t>:</w:t>
            </w:r>
            <w:r w:rsidRPr="00B032D7">
              <w:rPr>
                <w:rFonts w:ascii="Arial" w:hAnsi="Arial" w:cs="Arial"/>
                <w:sz w:val="20"/>
                <w:szCs w:val="20"/>
                <w:lang w:eastAsia="en-US"/>
              </w:rPr>
              <w:t xml:space="preserve"> any Fair Deal Employee who at the relevant time is an eligible employee as defined in the Admission Agreement;</w:t>
            </w:r>
          </w:p>
          <w:p w14:paraId="61E71BBD" w14:textId="77777777" w:rsidR="00AB2305" w:rsidRPr="00B032D7" w:rsidRDefault="00AB2305" w:rsidP="00AB2305">
            <w:pPr>
              <w:tabs>
                <w:tab w:val="left" w:pos="709"/>
              </w:tabs>
              <w:ind w:left="720"/>
              <w:rPr>
                <w:rFonts w:ascii="Arial" w:hAnsi="Arial" w:cs="Arial"/>
                <w:sz w:val="20"/>
                <w:szCs w:val="20"/>
                <w:lang w:eastAsia="en-US"/>
              </w:rPr>
            </w:pPr>
          </w:p>
          <w:p w14:paraId="7A20047D"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color w:val="000000"/>
                <w:sz w:val="20"/>
                <w:szCs w:val="20"/>
                <w:lang w:eastAsia="en-US"/>
              </w:rPr>
              <w:t>Employee Liabilities</w:t>
            </w:r>
            <w:r w:rsidRPr="00B032D7">
              <w:rPr>
                <w:rFonts w:ascii="Arial" w:hAnsi="Arial" w:cs="Arial"/>
                <w:b/>
                <w:sz w:val="20"/>
                <w:szCs w:val="20"/>
                <w:lang w:eastAsia="en-US"/>
              </w:rPr>
              <w:t>:</w:t>
            </w:r>
            <w:r w:rsidRPr="00B032D7">
              <w:rPr>
                <w:rFonts w:ascii="Arial" w:hAnsi="Arial" w:cs="Arial"/>
                <w:sz w:val="20"/>
                <w:szCs w:val="20"/>
                <w:lang w:eastAsia="en-US"/>
              </w:rPr>
              <w:t xml:space="preserve">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39591FA7" w14:textId="77777777" w:rsidR="00AB2305" w:rsidRPr="00B032D7" w:rsidRDefault="00AB2305" w:rsidP="00AB2305">
            <w:pPr>
              <w:tabs>
                <w:tab w:val="left" w:pos="709"/>
              </w:tabs>
              <w:ind w:left="720"/>
              <w:rPr>
                <w:rFonts w:ascii="Arial" w:hAnsi="Arial" w:cs="Arial"/>
                <w:sz w:val="20"/>
                <w:szCs w:val="20"/>
                <w:lang w:eastAsia="en-US"/>
              </w:rPr>
            </w:pPr>
          </w:p>
          <w:p w14:paraId="2B202768" w14:textId="77777777" w:rsidR="00AB2305" w:rsidRPr="00B032D7" w:rsidRDefault="00AB2305" w:rsidP="00AB2305">
            <w:pPr>
              <w:numPr>
                <w:ilvl w:val="2"/>
                <w:numId w:val="0"/>
              </w:numPr>
              <w:tabs>
                <w:tab w:val="num" w:pos="993"/>
              </w:tabs>
              <w:ind w:left="1134"/>
              <w:outlineLvl w:val="2"/>
              <w:rPr>
                <w:rFonts w:ascii="Arial" w:hAnsi="Arial" w:cs="Arial"/>
                <w:sz w:val="20"/>
                <w:szCs w:val="20"/>
                <w:lang w:eastAsia="en-US"/>
              </w:rPr>
            </w:pPr>
            <w:r w:rsidRPr="00B032D7">
              <w:rPr>
                <w:rFonts w:ascii="Arial" w:hAnsi="Arial" w:cs="Arial"/>
                <w:sz w:val="20"/>
                <w:szCs w:val="20"/>
                <w:lang w:eastAsia="en-US"/>
              </w:rPr>
              <w:t>redundancy payments including contractual or enhanced redundancy costs, termination costs and notice payments;</w:t>
            </w:r>
          </w:p>
          <w:p w14:paraId="0B947D2D" w14:textId="77777777" w:rsidR="00AB2305" w:rsidRPr="00B032D7" w:rsidRDefault="00AB2305" w:rsidP="00AB2305">
            <w:pPr>
              <w:numPr>
                <w:ilvl w:val="2"/>
                <w:numId w:val="0"/>
              </w:numPr>
              <w:tabs>
                <w:tab w:val="num" w:pos="993"/>
              </w:tabs>
              <w:ind w:left="1134"/>
              <w:outlineLvl w:val="2"/>
              <w:rPr>
                <w:rFonts w:ascii="Arial" w:hAnsi="Arial" w:cs="Arial"/>
                <w:sz w:val="20"/>
                <w:szCs w:val="20"/>
                <w:lang w:eastAsia="en-US"/>
              </w:rPr>
            </w:pPr>
          </w:p>
          <w:p w14:paraId="5A92EA42" w14:textId="77777777" w:rsidR="00AB2305" w:rsidRPr="00B032D7" w:rsidRDefault="00AB2305" w:rsidP="00AB2305">
            <w:pPr>
              <w:numPr>
                <w:ilvl w:val="2"/>
                <w:numId w:val="0"/>
              </w:numPr>
              <w:tabs>
                <w:tab w:val="num" w:pos="993"/>
              </w:tabs>
              <w:ind w:left="1134"/>
              <w:outlineLvl w:val="2"/>
              <w:rPr>
                <w:rFonts w:ascii="Arial" w:hAnsi="Arial" w:cs="Arial"/>
                <w:sz w:val="20"/>
                <w:szCs w:val="20"/>
                <w:lang w:eastAsia="en-US"/>
              </w:rPr>
            </w:pPr>
            <w:r w:rsidRPr="00B032D7">
              <w:rPr>
                <w:rFonts w:ascii="Arial" w:hAnsi="Arial" w:cs="Arial"/>
                <w:sz w:val="20"/>
                <w:szCs w:val="20"/>
                <w:lang w:eastAsia="en-US"/>
              </w:rPr>
              <w:t>unfair, wrongful or constructive dismissal compensation;</w:t>
            </w:r>
          </w:p>
          <w:p w14:paraId="5131C7AF" w14:textId="77777777" w:rsidR="00AB2305" w:rsidRPr="00B032D7" w:rsidRDefault="00AB2305" w:rsidP="00AB2305">
            <w:pPr>
              <w:numPr>
                <w:ilvl w:val="2"/>
                <w:numId w:val="0"/>
              </w:numPr>
              <w:tabs>
                <w:tab w:val="num" w:pos="993"/>
              </w:tabs>
              <w:ind w:left="1134"/>
              <w:outlineLvl w:val="2"/>
              <w:rPr>
                <w:rFonts w:ascii="Arial" w:hAnsi="Arial" w:cs="Arial"/>
                <w:sz w:val="20"/>
                <w:szCs w:val="20"/>
                <w:lang w:eastAsia="en-US"/>
              </w:rPr>
            </w:pPr>
          </w:p>
          <w:p w14:paraId="7DC65904" w14:textId="77777777" w:rsidR="00AB2305" w:rsidRPr="00B032D7" w:rsidRDefault="00AB2305" w:rsidP="00AB2305">
            <w:pPr>
              <w:numPr>
                <w:ilvl w:val="2"/>
                <w:numId w:val="0"/>
              </w:numPr>
              <w:tabs>
                <w:tab w:val="num" w:pos="993"/>
              </w:tabs>
              <w:ind w:left="1134"/>
              <w:outlineLvl w:val="2"/>
              <w:rPr>
                <w:rFonts w:ascii="Arial" w:hAnsi="Arial" w:cs="Arial"/>
                <w:sz w:val="20"/>
                <w:szCs w:val="20"/>
                <w:lang w:eastAsia="en-US"/>
              </w:rPr>
            </w:pPr>
            <w:r w:rsidRPr="00B032D7">
              <w:rPr>
                <w:rFonts w:ascii="Arial" w:hAnsi="Arial" w:cs="Arial"/>
                <w:sz w:val="20"/>
                <w:szCs w:val="20"/>
                <w:lang w:eastAsia="en-US"/>
              </w:rPr>
              <w:t>compensation for discrimination on grounds of sex, race, disability, age, religion or belief, gender reassignment, marriage or civil partnership, pregnancy and maternity or sexual orientation or claims for equal pay;</w:t>
            </w:r>
          </w:p>
          <w:p w14:paraId="3D51E37E" w14:textId="77777777" w:rsidR="00AB2305" w:rsidRPr="00B032D7" w:rsidRDefault="00AB2305" w:rsidP="00AB2305">
            <w:pPr>
              <w:numPr>
                <w:ilvl w:val="2"/>
                <w:numId w:val="0"/>
              </w:numPr>
              <w:tabs>
                <w:tab w:val="num" w:pos="993"/>
              </w:tabs>
              <w:ind w:left="1134"/>
              <w:outlineLvl w:val="2"/>
              <w:rPr>
                <w:rFonts w:ascii="Arial" w:hAnsi="Arial" w:cs="Arial"/>
                <w:sz w:val="20"/>
                <w:szCs w:val="20"/>
                <w:lang w:eastAsia="en-US"/>
              </w:rPr>
            </w:pPr>
          </w:p>
          <w:p w14:paraId="09912820" w14:textId="77777777" w:rsidR="00AB2305" w:rsidRPr="00B032D7" w:rsidRDefault="00AB2305" w:rsidP="00AB2305">
            <w:pPr>
              <w:numPr>
                <w:ilvl w:val="2"/>
                <w:numId w:val="0"/>
              </w:numPr>
              <w:tabs>
                <w:tab w:val="num" w:pos="993"/>
              </w:tabs>
              <w:ind w:left="1134"/>
              <w:outlineLvl w:val="2"/>
              <w:rPr>
                <w:rFonts w:ascii="Arial" w:hAnsi="Arial" w:cs="Arial"/>
                <w:sz w:val="20"/>
                <w:szCs w:val="20"/>
                <w:lang w:eastAsia="en-US"/>
              </w:rPr>
            </w:pPr>
            <w:r w:rsidRPr="00B032D7">
              <w:rPr>
                <w:rFonts w:ascii="Arial" w:hAnsi="Arial" w:cs="Arial"/>
                <w:sz w:val="20"/>
                <w:szCs w:val="20"/>
                <w:lang w:eastAsia="en-US"/>
              </w:rPr>
              <w:t>compensation for less favourable treatment of part-time workers or fixed term employees;</w:t>
            </w:r>
          </w:p>
          <w:p w14:paraId="20BD14D1" w14:textId="77777777" w:rsidR="00AB2305" w:rsidRPr="00B032D7" w:rsidRDefault="00AB2305" w:rsidP="00AB2305">
            <w:pPr>
              <w:numPr>
                <w:ilvl w:val="2"/>
                <w:numId w:val="0"/>
              </w:numPr>
              <w:tabs>
                <w:tab w:val="num" w:pos="993"/>
              </w:tabs>
              <w:ind w:left="1134"/>
              <w:outlineLvl w:val="2"/>
              <w:rPr>
                <w:rFonts w:ascii="Arial" w:hAnsi="Arial" w:cs="Arial"/>
                <w:sz w:val="20"/>
                <w:szCs w:val="20"/>
                <w:lang w:eastAsia="en-US"/>
              </w:rPr>
            </w:pPr>
          </w:p>
          <w:p w14:paraId="10D44A74" w14:textId="77777777" w:rsidR="00AB2305" w:rsidRPr="00B032D7" w:rsidRDefault="00AB2305" w:rsidP="00AB2305">
            <w:pPr>
              <w:numPr>
                <w:ilvl w:val="2"/>
                <w:numId w:val="0"/>
              </w:numPr>
              <w:tabs>
                <w:tab w:val="num" w:pos="993"/>
              </w:tabs>
              <w:ind w:left="1134"/>
              <w:outlineLvl w:val="2"/>
              <w:rPr>
                <w:rFonts w:ascii="Arial" w:hAnsi="Arial" w:cs="Arial"/>
                <w:sz w:val="20"/>
                <w:szCs w:val="20"/>
                <w:lang w:eastAsia="en-US"/>
              </w:rPr>
            </w:pPr>
            <w:r w:rsidRPr="00B032D7">
              <w:rPr>
                <w:rFonts w:ascii="Arial" w:hAnsi="Arial" w:cs="Arial"/>
                <w:sz w:val="20"/>
                <w:szCs w:val="20"/>
                <w:lang w:eastAsia="en-US"/>
              </w:rPr>
              <w:t>outstanding employment debts and unlawful deduction of wages including any PAYE and national insurance contributions;</w:t>
            </w:r>
          </w:p>
          <w:p w14:paraId="3B390448" w14:textId="77777777" w:rsidR="00AB2305" w:rsidRPr="00B032D7" w:rsidRDefault="00AB2305" w:rsidP="00AB2305">
            <w:pPr>
              <w:numPr>
                <w:ilvl w:val="2"/>
                <w:numId w:val="0"/>
              </w:numPr>
              <w:tabs>
                <w:tab w:val="num" w:pos="993"/>
              </w:tabs>
              <w:ind w:left="1134"/>
              <w:outlineLvl w:val="2"/>
              <w:rPr>
                <w:rFonts w:ascii="Arial" w:hAnsi="Arial" w:cs="Arial"/>
                <w:sz w:val="20"/>
                <w:szCs w:val="20"/>
                <w:lang w:eastAsia="en-US"/>
              </w:rPr>
            </w:pPr>
          </w:p>
          <w:p w14:paraId="15660438" w14:textId="77777777" w:rsidR="00AB2305" w:rsidRPr="00B032D7" w:rsidRDefault="00AB2305" w:rsidP="00AB2305">
            <w:pPr>
              <w:numPr>
                <w:ilvl w:val="2"/>
                <w:numId w:val="0"/>
              </w:numPr>
              <w:tabs>
                <w:tab w:val="num" w:pos="993"/>
              </w:tabs>
              <w:ind w:left="1134"/>
              <w:outlineLvl w:val="2"/>
              <w:rPr>
                <w:rFonts w:ascii="Arial" w:hAnsi="Arial" w:cs="Arial"/>
                <w:sz w:val="20"/>
                <w:szCs w:val="20"/>
                <w:lang w:eastAsia="en-US"/>
              </w:rPr>
            </w:pPr>
            <w:r w:rsidRPr="00B032D7">
              <w:rPr>
                <w:rFonts w:ascii="Arial" w:hAnsi="Arial" w:cs="Arial"/>
                <w:sz w:val="20"/>
                <w:szCs w:val="20"/>
                <w:lang w:eastAsia="en-US"/>
              </w:rPr>
              <w:t>employment claims whether in tort, contract or statute or otherwise;</w:t>
            </w:r>
          </w:p>
          <w:p w14:paraId="05BC8574" w14:textId="77777777" w:rsidR="00AB2305" w:rsidRPr="00B032D7" w:rsidRDefault="00AB2305" w:rsidP="00AB2305">
            <w:pPr>
              <w:numPr>
                <w:ilvl w:val="2"/>
                <w:numId w:val="0"/>
              </w:numPr>
              <w:tabs>
                <w:tab w:val="num" w:pos="993"/>
              </w:tabs>
              <w:ind w:left="1134"/>
              <w:outlineLvl w:val="2"/>
              <w:rPr>
                <w:rFonts w:ascii="Arial" w:hAnsi="Arial" w:cs="Arial"/>
                <w:sz w:val="20"/>
                <w:szCs w:val="20"/>
                <w:lang w:eastAsia="en-US"/>
              </w:rPr>
            </w:pPr>
          </w:p>
          <w:p w14:paraId="2C5873F5" w14:textId="77777777" w:rsidR="00AB2305" w:rsidRPr="00B032D7" w:rsidRDefault="00AB2305" w:rsidP="00AB2305">
            <w:pPr>
              <w:numPr>
                <w:ilvl w:val="2"/>
                <w:numId w:val="0"/>
              </w:numPr>
              <w:tabs>
                <w:tab w:val="num" w:pos="993"/>
              </w:tabs>
              <w:ind w:left="1134"/>
              <w:outlineLvl w:val="2"/>
              <w:rPr>
                <w:rFonts w:ascii="Arial" w:hAnsi="Arial" w:cs="Arial"/>
                <w:sz w:val="20"/>
                <w:szCs w:val="20"/>
                <w:lang w:eastAsia="en-US"/>
              </w:rPr>
            </w:pPr>
            <w:r w:rsidRPr="00B032D7">
              <w:rPr>
                <w:rFonts w:ascii="Arial" w:hAnsi="Arial" w:cs="Arial"/>
                <w:sz w:val="20"/>
                <w:szCs w:val="20"/>
                <w:lang w:eastAsia="en-US"/>
              </w:rPr>
              <w:t>any investigation relating to employment matters by the Equality and Human Rights Commission or other enforcement, regulatory or supervisory body and of implementing any requirements which may arise from such investigation;</w:t>
            </w:r>
          </w:p>
          <w:p w14:paraId="5865360D" w14:textId="77777777" w:rsidR="00AB2305" w:rsidRPr="00B032D7" w:rsidRDefault="00AB2305" w:rsidP="00AB2305">
            <w:pPr>
              <w:numPr>
                <w:ilvl w:val="2"/>
                <w:numId w:val="0"/>
              </w:numPr>
              <w:tabs>
                <w:tab w:val="num" w:pos="993"/>
              </w:tabs>
              <w:ind w:left="1134"/>
              <w:outlineLvl w:val="2"/>
              <w:rPr>
                <w:rFonts w:ascii="Arial" w:hAnsi="Arial" w:cs="Arial"/>
                <w:sz w:val="20"/>
                <w:szCs w:val="20"/>
                <w:lang w:eastAsia="en-US"/>
              </w:rPr>
            </w:pPr>
          </w:p>
          <w:p w14:paraId="3DD76578" w14:textId="77777777" w:rsidR="00AB2305" w:rsidRPr="00B032D7" w:rsidRDefault="00AB2305" w:rsidP="00AB2305">
            <w:pPr>
              <w:tabs>
                <w:tab w:val="left" w:pos="709"/>
              </w:tabs>
              <w:spacing w:after="120"/>
              <w:ind w:left="720"/>
              <w:rPr>
                <w:rFonts w:ascii="Arial" w:hAnsi="Arial" w:cs="Arial"/>
                <w:sz w:val="20"/>
                <w:szCs w:val="20"/>
                <w:lang w:eastAsia="en-US"/>
              </w:rPr>
            </w:pPr>
            <w:r w:rsidRPr="00B032D7">
              <w:rPr>
                <w:rFonts w:ascii="Arial" w:hAnsi="Arial" w:cs="Arial"/>
                <w:b/>
                <w:color w:val="000000"/>
                <w:sz w:val="20"/>
                <w:szCs w:val="20"/>
                <w:lang w:eastAsia="en-US"/>
              </w:rPr>
              <w:t>Employment Regulations</w:t>
            </w:r>
            <w:r w:rsidRPr="00B032D7">
              <w:rPr>
                <w:rFonts w:ascii="Arial" w:hAnsi="Arial" w:cs="Arial"/>
                <w:b/>
                <w:sz w:val="20"/>
                <w:szCs w:val="20"/>
                <w:lang w:eastAsia="en-US"/>
              </w:rPr>
              <w:t>:</w:t>
            </w:r>
            <w:r w:rsidRPr="00B032D7">
              <w:rPr>
                <w:rFonts w:ascii="Arial" w:hAnsi="Arial" w:cs="Arial"/>
                <w:sz w:val="20"/>
                <w:szCs w:val="20"/>
                <w:lang w:eastAsia="en-US"/>
              </w:rPr>
              <w:t xml:space="preserve"> the Transfer of Undertakings (Protection of Employment) Regulations 2006 (SI 2006/246) as amended or replaced or any other regulations implementing the Acquired Rights Directive;</w:t>
            </w:r>
          </w:p>
          <w:p w14:paraId="0B5C70C8"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color w:val="000000"/>
                <w:sz w:val="20"/>
                <w:szCs w:val="20"/>
                <w:lang w:eastAsia="en-US"/>
              </w:rPr>
              <w:t>Fair Deal Employees</w:t>
            </w:r>
            <w:r w:rsidRPr="00B032D7">
              <w:rPr>
                <w:rFonts w:ascii="Arial" w:hAnsi="Arial" w:cs="Arial"/>
                <w:b/>
                <w:sz w:val="20"/>
                <w:szCs w:val="20"/>
                <w:lang w:eastAsia="en-US"/>
              </w:rPr>
              <w:t>:</w:t>
            </w:r>
            <w:r w:rsidRPr="00B032D7">
              <w:rPr>
                <w:rFonts w:ascii="Arial" w:hAnsi="Arial" w:cs="Arial"/>
                <w:sz w:val="20"/>
                <w:szCs w:val="20"/>
                <w:lang w:eastAsia="en-US"/>
              </w:rPr>
              <w:t xml:space="preserve"> those Transferring </w:t>
            </w:r>
            <w:r w:rsidRPr="00B032D7">
              <w:rPr>
                <w:rFonts w:ascii="Arial" w:hAnsi="Arial" w:cs="Arial"/>
                <w:i/>
                <w:sz w:val="20"/>
                <w:szCs w:val="20"/>
                <w:lang w:eastAsia="en-US"/>
              </w:rPr>
              <w:t>Employer’s</w:t>
            </w:r>
            <w:r w:rsidRPr="00B032D7">
              <w:rPr>
                <w:rFonts w:ascii="Arial" w:hAnsi="Arial" w:cs="Arial"/>
                <w:sz w:val="20"/>
                <w:szCs w:val="20"/>
                <w:lang w:eastAsia="en-US"/>
              </w:rPr>
              <w:t xml:space="preserve"> Employees who are on the Relevant Transfer Date entitled to the protection of New Fair Deal and any Transferring Former Contractor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p w14:paraId="745F675E" w14:textId="77777777" w:rsidR="00AB2305" w:rsidRPr="00B032D7" w:rsidRDefault="00AB2305" w:rsidP="00AB2305">
            <w:pPr>
              <w:tabs>
                <w:tab w:val="left" w:pos="709"/>
              </w:tabs>
              <w:ind w:left="720"/>
              <w:rPr>
                <w:rFonts w:ascii="Arial" w:hAnsi="Arial" w:cs="Arial"/>
                <w:b/>
                <w:color w:val="000000"/>
                <w:sz w:val="20"/>
                <w:szCs w:val="20"/>
                <w:lang w:eastAsia="en-US"/>
              </w:rPr>
            </w:pPr>
          </w:p>
          <w:p w14:paraId="0B0D82A1"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color w:val="000000"/>
                <w:sz w:val="20"/>
                <w:szCs w:val="20"/>
                <w:lang w:eastAsia="en-US"/>
              </w:rPr>
              <w:t>Former Contractor</w:t>
            </w:r>
            <w:r w:rsidRPr="00B032D7">
              <w:rPr>
                <w:rFonts w:ascii="Arial" w:hAnsi="Arial" w:cs="Arial"/>
                <w:b/>
                <w:sz w:val="20"/>
                <w:szCs w:val="20"/>
                <w:lang w:eastAsia="en-US"/>
              </w:rPr>
              <w:t>:</w:t>
            </w:r>
            <w:r w:rsidRPr="00B032D7">
              <w:rPr>
                <w:rFonts w:ascii="Arial" w:hAnsi="Arial" w:cs="Arial"/>
                <w:sz w:val="20"/>
                <w:szCs w:val="20"/>
                <w:lang w:eastAsia="en-US"/>
              </w:rPr>
              <w:t xml:space="preserve"> a Contractor supplying services to the </w:t>
            </w:r>
            <w:r w:rsidRPr="00B032D7">
              <w:rPr>
                <w:rFonts w:ascii="Arial" w:hAnsi="Arial" w:cs="Arial"/>
                <w:i/>
                <w:sz w:val="20"/>
                <w:szCs w:val="20"/>
                <w:lang w:eastAsia="en-US"/>
              </w:rPr>
              <w:t>Employer</w:t>
            </w:r>
            <w:r w:rsidRPr="00B032D7">
              <w:rPr>
                <w:rFonts w:ascii="Arial" w:hAnsi="Arial" w:cs="Arial"/>
                <w:sz w:val="20"/>
                <w:szCs w:val="20"/>
                <w:lang w:eastAsia="en-US"/>
              </w:rPr>
              <w:t xml:space="preserve"> </w:t>
            </w:r>
            <w:r w:rsidRPr="00B032D7">
              <w:rPr>
                <w:rFonts w:ascii="Arial" w:hAnsi="Arial" w:cs="Arial"/>
                <w:sz w:val="20"/>
                <w:szCs w:val="20"/>
                <w:lang w:eastAsia="en-US"/>
              </w:rPr>
              <w:lastRenderedPageBreak/>
              <w:t xml:space="preserve">before the Relevant Transfer Date that are the same as or substantially similar to the </w:t>
            </w:r>
            <w:r w:rsidRPr="00B032D7">
              <w:rPr>
                <w:rFonts w:ascii="Arial" w:hAnsi="Arial" w:cs="Arial"/>
                <w:i/>
                <w:sz w:val="20"/>
                <w:szCs w:val="20"/>
                <w:lang w:eastAsia="en-US"/>
              </w:rPr>
              <w:t>Service</w:t>
            </w:r>
            <w:r w:rsidRPr="00B032D7">
              <w:rPr>
                <w:rFonts w:ascii="Arial" w:hAnsi="Arial" w:cs="Arial"/>
                <w:sz w:val="20"/>
                <w:szCs w:val="20"/>
                <w:lang w:eastAsia="en-US"/>
              </w:rPr>
              <w:t xml:space="preserve"> (or any part of the </w:t>
            </w:r>
            <w:r w:rsidRPr="00B032D7">
              <w:rPr>
                <w:rFonts w:ascii="Arial" w:hAnsi="Arial" w:cs="Arial"/>
                <w:i/>
                <w:sz w:val="20"/>
                <w:szCs w:val="20"/>
                <w:lang w:eastAsia="en-US"/>
              </w:rPr>
              <w:t>Service</w:t>
            </w:r>
            <w:r w:rsidRPr="00B032D7">
              <w:rPr>
                <w:rFonts w:ascii="Arial" w:hAnsi="Arial" w:cs="Arial"/>
                <w:sz w:val="20"/>
                <w:szCs w:val="20"/>
                <w:lang w:eastAsia="en-US"/>
              </w:rPr>
              <w:t xml:space="preserve">) and shall include any sub-contractor of such </w:t>
            </w:r>
            <w:r w:rsidRPr="00B032D7">
              <w:rPr>
                <w:rFonts w:ascii="Arial" w:hAnsi="Arial" w:cs="Arial"/>
                <w:i/>
                <w:sz w:val="20"/>
                <w:szCs w:val="20"/>
                <w:lang w:eastAsia="en-US"/>
              </w:rPr>
              <w:t>Contractor</w:t>
            </w:r>
            <w:r w:rsidRPr="00B032D7">
              <w:rPr>
                <w:rFonts w:ascii="Arial" w:hAnsi="Arial" w:cs="Arial"/>
                <w:sz w:val="20"/>
                <w:szCs w:val="20"/>
                <w:lang w:eastAsia="en-US"/>
              </w:rPr>
              <w:t xml:space="preserve"> (or any sub-contractor of any such sub-contractor);</w:t>
            </w:r>
          </w:p>
          <w:p w14:paraId="2059092C" w14:textId="77777777" w:rsidR="00AB2305" w:rsidRPr="00B032D7" w:rsidRDefault="00AB2305" w:rsidP="00AB2305">
            <w:pPr>
              <w:tabs>
                <w:tab w:val="left" w:pos="709"/>
              </w:tabs>
              <w:ind w:left="720"/>
              <w:rPr>
                <w:rFonts w:ascii="Arial" w:hAnsi="Arial" w:cs="Arial"/>
                <w:b/>
                <w:color w:val="000000"/>
                <w:sz w:val="20"/>
                <w:szCs w:val="20"/>
                <w:lang w:eastAsia="en-US"/>
              </w:rPr>
            </w:pPr>
          </w:p>
          <w:p w14:paraId="12C196AF"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color w:val="000000"/>
                <w:sz w:val="20"/>
                <w:szCs w:val="20"/>
                <w:lang w:eastAsia="en-US"/>
              </w:rPr>
              <w:t>New Fair Deal</w:t>
            </w:r>
            <w:r w:rsidRPr="00B032D7">
              <w:rPr>
                <w:rFonts w:ascii="Arial" w:hAnsi="Arial" w:cs="Arial"/>
                <w:b/>
                <w:sz w:val="20"/>
                <w:szCs w:val="20"/>
                <w:lang w:eastAsia="en-US"/>
              </w:rPr>
              <w:t>:</w:t>
            </w:r>
            <w:r w:rsidRPr="00B032D7">
              <w:rPr>
                <w:rFonts w:ascii="Arial" w:hAnsi="Arial" w:cs="Arial"/>
                <w:sz w:val="20"/>
                <w:szCs w:val="20"/>
                <w:lang w:eastAsia="en-US"/>
              </w:rPr>
              <w:t xml:space="preserve"> the revised Fair Deal position set out in the HM Treasury guidance: "</w:t>
            </w:r>
            <w:r w:rsidRPr="00B032D7">
              <w:rPr>
                <w:rFonts w:ascii="Arial" w:hAnsi="Arial" w:cs="Arial"/>
                <w:i/>
                <w:sz w:val="20"/>
                <w:szCs w:val="20"/>
                <w:lang w:eastAsia="en-US"/>
              </w:rPr>
              <w:t>Fair Deal for staff pensions: staff transfer from central government</w:t>
            </w:r>
            <w:r w:rsidRPr="00B032D7">
              <w:rPr>
                <w:rFonts w:ascii="Arial" w:hAnsi="Arial" w:cs="Arial"/>
                <w:sz w:val="20"/>
                <w:szCs w:val="20"/>
                <w:lang w:eastAsia="en-US"/>
              </w:rPr>
              <w:t>" issued in October 2013;</w:t>
            </w:r>
          </w:p>
          <w:p w14:paraId="27BE65CF" w14:textId="77777777" w:rsidR="00AB2305" w:rsidRPr="00B032D7" w:rsidRDefault="00AB2305" w:rsidP="00AB2305">
            <w:pPr>
              <w:tabs>
                <w:tab w:val="left" w:pos="709"/>
              </w:tabs>
              <w:ind w:left="720"/>
              <w:rPr>
                <w:rStyle w:val="Defterm"/>
                <w:rFonts w:ascii="Arial" w:hAnsi="Arial" w:cs="Arial"/>
                <w:sz w:val="20"/>
                <w:szCs w:val="20"/>
              </w:rPr>
            </w:pPr>
          </w:p>
          <w:p w14:paraId="4E546C72" w14:textId="77777777" w:rsidR="00AB2305" w:rsidRPr="00B032D7" w:rsidRDefault="00AB2305" w:rsidP="00AB2305">
            <w:pPr>
              <w:tabs>
                <w:tab w:val="left" w:pos="709"/>
              </w:tabs>
              <w:ind w:left="720"/>
              <w:rPr>
                <w:rFonts w:ascii="Arial" w:hAnsi="Arial" w:cs="Arial"/>
                <w:sz w:val="20"/>
                <w:szCs w:val="20"/>
                <w:lang w:eastAsia="en-US"/>
              </w:rPr>
            </w:pPr>
            <w:r w:rsidRPr="00B032D7">
              <w:rPr>
                <w:rStyle w:val="Defterm"/>
                <w:rFonts w:ascii="Arial" w:hAnsi="Arial" w:cs="Arial"/>
                <w:sz w:val="20"/>
                <w:szCs w:val="20"/>
              </w:rPr>
              <w:t>Notified Sub-contractor</w:t>
            </w:r>
            <w:r w:rsidRPr="00B032D7">
              <w:rPr>
                <w:rFonts w:ascii="Arial" w:hAnsi="Arial" w:cs="Arial"/>
                <w:b/>
                <w:sz w:val="20"/>
                <w:szCs w:val="20"/>
              </w:rPr>
              <w:t>:</w:t>
            </w:r>
            <w:r w:rsidRPr="00B032D7">
              <w:rPr>
                <w:rFonts w:ascii="Arial" w:hAnsi="Arial" w:cs="Arial"/>
                <w:sz w:val="20"/>
                <w:szCs w:val="20"/>
              </w:rPr>
              <w:t xml:space="preserve"> a Sub-contractor to whom Transferring Authority Employees and/or Transferring Former Supplier Employees will transfer on a Relevant Transfer Date;</w:t>
            </w:r>
          </w:p>
          <w:p w14:paraId="17D13EBD" w14:textId="77777777" w:rsidR="00AB2305" w:rsidRPr="00B032D7" w:rsidRDefault="00AB2305" w:rsidP="00AB2305">
            <w:pPr>
              <w:tabs>
                <w:tab w:val="left" w:pos="709"/>
              </w:tabs>
              <w:ind w:left="720"/>
              <w:rPr>
                <w:rFonts w:ascii="Arial" w:hAnsi="Arial" w:cs="Arial"/>
                <w:b/>
                <w:color w:val="000000"/>
                <w:sz w:val="20"/>
                <w:szCs w:val="20"/>
                <w:lang w:eastAsia="en-US"/>
              </w:rPr>
            </w:pPr>
          </w:p>
          <w:p w14:paraId="51608CA9"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color w:val="000000"/>
                <w:sz w:val="20"/>
                <w:szCs w:val="20"/>
                <w:lang w:eastAsia="en-US"/>
              </w:rPr>
              <w:t>Replacement Services</w:t>
            </w:r>
            <w:r w:rsidRPr="00B032D7">
              <w:rPr>
                <w:rFonts w:ascii="Arial" w:hAnsi="Arial" w:cs="Arial"/>
                <w:b/>
                <w:sz w:val="20"/>
                <w:szCs w:val="20"/>
                <w:lang w:eastAsia="en-US"/>
              </w:rPr>
              <w:t>:</w:t>
            </w:r>
            <w:r w:rsidRPr="00B032D7">
              <w:rPr>
                <w:rFonts w:ascii="Arial" w:hAnsi="Arial" w:cs="Arial"/>
                <w:sz w:val="20"/>
                <w:szCs w:val="20"/>
                <w:lang w:eastAsia="en-US"/>
              </w:rPr>
              <w:t xml:space="preserve"> any services which are the same as or substantially similar to the </w:t>
            </w:r>
            <w:r w:rsidRPr="00B032D7">
              <w:rPr>
                <w:rFonts w:ascii="Arial" w:hAnsi="Arial" w:cs="Arial"/>
                <w:i/>
                <w:sz w:val="20"/>
                <w:szCs w:val="20"/>
                <w:lang w:eastAsia="en-US"/>
              </w:rPr>
              <w:t>Service</w:t>
            </w:r>
            <w:r w:rsidRPr="00B032D7">
              <w:rPr>
                <w:rFonts w:ascii="Arial" w:hAnsi="Arial" w:cs="Arial"/>
                <w:sz w:val="20"/>
                <w:szCs w:val="20"/>
                <w:lang w:eastAsia="en-US"/>
              </w:rPr>
              <w:t xml:space="preserve"> following the expiry or termination of Partial Termination of this Contract, whether those services are provided by the </w:t>
            </w:r>
            <w:r w:rsidRPr="00B032D7">
              <w:rPr>
                <w:rFonts w:ascii="Arial" w:hAnsi="Arial" w:cs="Arial"/>
                <w:i/>
                <w:sz w:val="20"/>
                <w:szCs w:val="20"/>
                <w:lang w:eastAsia="en-US"/>
              </w:rPr>
              <w:t>Employer</w:t>
            </w:r>
            <w:r w:rsidRPr="00B032D7">
              <w:rPr>
                <w:rFonts w:ascii="Arial" w:hAnsi="Arial" w:cs="Arial"/>
                <w:sz w:val="20"/>
                <w:szCs w:val="20"/>
                <w:lang w:eastAsia="en-US"/>
              </w:rPr>
              <w:t xml:space="preserve"> internally and/or by any third party;</w:t>
            </w:r>
          </w:p>
          <w:p w14:paraId="00010B7C" w14:textId="77777777" w:rsidR="00AB2305" w:rsidRPr="00B032D7" w:rsidRDefault="00AB2305" w:rsidP="00AB2305">
            <w:pPr>
              <w:tabs>
                <w:tab w:val="left" w:pos="709"/>
              </w:tabs>
              <w:ind w:left="720"/>
              <w:rPr>
                <w:rFonts w:ascii="Arial" w:hAnsi="Arial" w:cs="Arial"/>
                <w:b/>
                <w:color w:val="000000"/>
                <w:sz w:val="20"/>
                <w:szCs w:val="20"/>
                <w:lang w:eastAsia="en-US"/>
              </w:rPr>
            </w:pPr>
          </w:p>
          <w:p w14:paraId="43225097"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color w:val="000000"/>
                <w:sz w:val="20"/>
                <w:szCs w:val="20"/>
                <w:lang w:eastAsia="en-US"/>
              </w:rPr>
              <w:t>Replacement Sub-contractor</w:t>
            </w:r>
            <w:r w:rsidRPr="00B032D7">
              <w:rPr>
                <w:rFonts w:ascii="Arial" w:hAnsi="Arial" w:cs="Arial"/>
                <w:b/>
                <w:sz w:val="20"/>
                <w:szCs w:val="20"/>
                <w:lang w:eastAsia="en-US"/>
              </w:rPr>
              <w:t>:</w:t>
            </w:r>
            <w:r w:rsidRPr="00B032D7">
              <w:rPr>
                <w:rFonts w:ascii="Arial" w:hAnsi="Arial" w:cs="Arial"/>
                <w:sz w:val="20"/>
                <w:szCs w:val="20"/>
                <w:lang w:eastAsia="en-US"/>
              </w:rPr>
              <w:t xml:space="preserve"> a sub-contractor of the Replacement </w:t>
            </w:r>
            <w:r w:rsidRPr="00B032D7">
              <w:rPr>
                <w:rFonts w:ascii="Arial" w:hAnsi="Arial" w:cs="Arial"/>
                <w:i/>
                <w:sz w:val="20"/>
                <w:szCs w:val="20"/>
                <w:lang w:eastAsia="en-US"/>
              </w:rPr>
              <w:t>Contractor</w:t>
            </w:r>
            <w:r w:rsidRPr="00B032D7">
              <w:rPr>
                <w:rFonts w:ascii="Arial" w:hAnsi="Arial" w:cs="Arial"/>
                <w:sz w:val="20"/>
                <w:szCs w:val="20"/>
                <w:lang w:eastAsia="en-US"/>
              </w:rPr>
              <w:t xml:space="preserve"> to whom Transferring </w:t>
            </w:r>
            <w:r w:rsidRPr="00B032D7">
              <w:rPr>
                <w:rFonts w:ascii="Arial" w:hAnsi="Arial" w:cs="Arial"/>
                <w:i/>
                <w:sz w:val="20"/>
                <w:szCs w:val="20"/>
                <w:lang w:eastAsia="en-US"/>
              </w:rPr>
              <w:t>Contractor</w:t>
            </w:r>
            <w:r w:rsidRPr="00B032D7">
              <w:rPr>
                <w:rFonts w:ascii="Arial" w:hAnsi="Arial" w:cs="Arial"/>
                <w:sz w:val="20"/>
                <w:szCs w:val="20"/>
                <w:lang w:eastAsia="en-US"/>
              </w:rPr>
              <w:t xml:space="preserve"> Employees will transfer on a Service Transfer Date (or any sub-contractor of any such Sub-contractor);</w:t>
            </w:r>
          </w:p>
          <w:p w14:paraId="167A81B5" w14:textId="77777777" w:rsidR="00AB2305" w:rsidRPr="00B032D7" w:rsidRDefault="00AB2305" w:rsidP="00AB2305">
            <w:pPr>
              <w:tabs>
                <w:tab w:val="left" w:pos="709"/>
              </w:tabs>
              <w:ind w:left="720"/>
              <w:rPr>
                <w:rFonts w:ascii="Arial" w:hAnsi="Arial" w:cs="Arial"/>
                <w:b/>
                <w:color w:val="000000"/>
                <w:sz w:val="20"/>
                <w:szCs w:val="20"/>
                <w:lang w:eastAsia="en-US"/>
              </w:rPr>
            </w:pPr>
          </w:p>
          <w:p w14:paraId="74CEBDB7"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color w:val="000000"/>
                <w:sz w:val="20"/>
                <w:szCs w:val="20"/>
                <w:lang w:eastAsia="en-US"/>
              </w:rPr>
              <w:t xml:space="preserve">Replacement </w:t>
            </w:r>
            <w:r w:rsidRPr="00B032D7">
              <w:rPr>
                <w:rFonts w:ascii="Arial" w:hAnsi="Arial" w:cs="Arial"/>
                <w:b/>
                <w:i/>
                <w:color w:val="000000"/>
                <w:sz w:val="20"/>
                <w:szCs w:val="20"/>
                <w:lang w:eastAsia="en-US"/>
              </w:rPr>
              <w:t>Contractor</w:t>
            </w:r>
            <w:r w:rsidRPr="00B032D7">
              <w:rPr>
                <w:rFonts w:ascii="Arial" w:hAnsi="Arial" w:cs="Arial"/>
                <w:b/>
                <w:sz w:val="20"/>
                <w:szCs w:val="20"/>
                <w:lang w:eastAsia="en-US"/>
              </w:rPr>
              <w:t>:</w:t>
            </w:r>
            <w:r w:rsidRPr="00B032D7">
              <w:rPr>
                <w:rFonts w:ascii="Arial" w:hAnsi="Arial" w:cs="Arial"/>
                <w:sz w:val="20"/>
                <w:szCs w:val="20"/>
                <w:lang w:eastAsia="en-US"/>
              </w:rPr>
              <w:t xml:space="preserve"> any third party service provider of Replacement Services appointed by the </w:t>
            </w:r>
            <w:r w:rsidRPr="00B032D7">
              <w:rPr>
                <w:rFonts w:ascii="Arial" w:hAnsi="Arial" w:cs="Arial"/>
                <w:i/>
                <w:sz w:val="20"/>
                <w:szCs w:val="20"/>
                <w:lang w:eastAsia="en-US"/>
              </w:rPr>
              <w:t>Employer</w:t>
            </w:r>
            <w:r w:rsidRPr="00B032D7">
              <w:rPr>
                <w:rFonts w:ascii="Arial" w:hAnsi="Arial" w:cs="Arial"/>
                <w:sz w:val="20"/>
                <w:szCs w:val="20"/>
                <w:lang w:eastAsia="en-US"/>
              </w:rPr>
              <w:t xml:space="preserve"> from time to time (or where the </w:t>
            </w:r>
            <w:r w:rsidRPr="00B032D7">
              <w:rPr>
                <w:rFonts w:ascii="Arial" w:hAnsi="Arial" w:cs="Arial"/>
                <w:i/>
                <w:sz w:val="20"/>
                <w:szCs w:val="20"/>
                <w:lang w:eastAsia="en-US"/>
              </w:rPr>
              <w:t>Employer</w:t>
            </w:r>
            <w:r w:rsidRPr="00B032D7">
              <w:rPr>
                <w:rFonts w:ascii="Arial" w:hAnsi="Arial" w:cs="Arial"/>
                <w:sz w:val="20"/>
                <w:szCs w:val="20"/>
                <w:lang w:eastAsia="en-US"/>
              </w:rPr>
              <w:t xml:space="preserve"> is providing Replacement Services for its own account, the </w:t>
            </w:r>
            <w:r w:rsidRPr="00B032D7">
              <w:rPr>
                <w:rFonts w:ascii="Arial" w:hAnsi="Arial" w:cs="Arial"/>
                <w:i/>
                <w:sz w:val="20"/>
                <w:szCs w:val="20"/>
                <w:lang w:eastAsia="en-US"/>
              </w:rPr>
              <w:t>Employer</w:t>
            </w:r>
            <w:r w:rsidRPr="00B032D7">
              <w:rPr>
                <w:rFonts w:ascii="Arial" w:hAnsi="Arial" w:cs="Arial"/>
                <w:sz w:val="20"/>
                <w:szCs w:val="20"/>
                <w:lang w:eastAsia="en-US"/>
              </w:rPr>
              <w:t>);</w:t>
            </w:r>
          </w:p>
          <w:p w14:paraId="3A5101D4" w14:textId="77777777" w:rsidR="00AB2305" w:rsidRPr="00B032D7" w:rsidRDefault="00AB2305" w:rsidP="00AB2305">
            <w:pPr>
              <w:tabs>
                <w:tab w:val="left" w:pos="709"/>
              </w:tabs>
              <w:ind w:left="720"/>
              <w:rPr>
                <w:rFonts w:ascii="Arial" w:hAnsi="Arial" w:cs="Arial"/>
                <w:b/>
                <w:color w:val="000000"/>
                <w:sz w:val="20"/>
                <w:szCs w:val="20"/>
                <w:lang w:eastAsia="en-US"/>
              </w:rPr>
            </w:pPr>
          </w:p>
          <w:p w14:paraId="50BFEEAB"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color w:val="000000"/>
                <w:sz w:val="20"/>
                <w:szCs w:val="20"/>
                <w:lang w:eastAsia="en-US"/>
              </w:rPr>
              <w:t>Relevant Transfer</w:t>
            </w:r>
            <w:r w:rsidRPr="00B032D7">
              <w:rPr>
                <w:rFonts w:ascii="Arial" w:hAnsi="Arial" w:cs="Arial"/>
                <w:b/>
                <w:sz w:val="20"/>
                <w:szCs w:val="20"/>
                <w:lang w:eastAsia="en-US"/>
              </w:rPr>
              <w:t>:</w:t>
            </w:r>
            <w:r w:rsidRPr="00B032D7">
              <w:rPr>
                <w:rFonts w:ascii="Arial" w:hAnsi="Arial" w:cs="Arial"/>
                <w:sz w:val="20"/>
                <w:szCs w:val="20"/>
                <w:lang w:eastAsia="en-US"/>
              </w:rPr>
              <w:t xml:space="preserve"> a transfer of employment to which the Employment Regulations apply;</w:t>
            </w:r>
          </w:p>
          <w:p w14:paraId="6E33E8FD" w14:textId="77777777" w:rsidR="00AB2305" w:rsidRPr="00B032D7" w:rsidRDefault="00AB2305" w:rsidP="00AB2305">
            <w:pPr>
              <w:tabs>
                <w:tab w:val="left" w:pos="709"/>
              </w:tabs>
              <w:ind w:left="720"/>
              <w:rPr>
                <w:rFonts w:ascii="Arial" w:hAnsi="Arial" w:cs="Arial"/>
                <w:b/>
                <w:color w:val="000000"/>
                <w:sz w:val="20"/>
                <w:szCs w:val="20"/>
                <w:lang w:eastAsia="en-US"/>
              </w:rPr>
            </w:pPr>
          </w:p>
          <w:p w14:paraId="587E2E11"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color w:val="000000"/>
                <w:sz w:val="20"/>
                <w:szCs w:val="20"/>
                <w:lang w:eastAsia="en-US"/>
              </w:rPr>
              <w:t>Relevant Transfer Date</w:t>
            </w:r>
            <w:r w:rsidRPr="00B032D7">
              <w:rPr>
                <w:rFonts w:ascii="Arial" w:hAnsi="Arial" w:cs="Arial"/>
                <w:b/>
                <w:sz w:val="20"/>
                <w:szCs w:val="20"/>
                <w:lang w:eastAsia="en-US"/>
              </w:rPr>
              <w:t>:</w:t>
            </w:r>
            <w:r w:rsidRPr="00B032D7">
              <w:rPr>
                <w:rFonts w:ascii="Arial" w:hAnsi="Arial" w:cs="Arial"/>
                <w:sz w:val="20"/>
                <w:szCs w:val="20"/>
                <w:lang w:eastAsia="en-US"/>
              </w:rPr>
              <w:t xml:space="preserve"> in relation to a Relevant Transfer, the date upon which the Relevant Transfer takes place;</w:t>
            </w:r>
          </w:p>
          <w:p w14:paraId="7BBA1B43" w14:textId="77777777" w:rsidR="00AB2305" w:rsidRPr="00B032D7" w:rsidRDefault="00AB2305" w:rsidP="00AB2305">
            <w:pPr>
              <w:tabs>
                <w:tab w:val="left" w:pos="709"/>
              </w:tabs>
              <w:ind w:left="720"/>
              <w:rPr>
                <w:rFonts w:ascii="Arial" w:hAnsi="Arial" w:cs="Arial"/>
                <w:b/>
                <w:color w:val="000000"/>
                <w:sz w:val="20"/>
                <w:szCs w:val="20"/>
                <w:lang w:eastAsia="en-US"/>
              </w:rPr>
            </w:pPr>
          </w:p>
          <w:p w14:paraId="2DB4D86B"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color w:val="000000"/>
                <w:sz w:val="20"/>
                <w:szCs w:val="20"/>
                <w:lang w:eastAsia="en-US"/>
              </w:rPr>
              <w:t>Schemes</w:t>
            </w:r>
            <w:r w:rsidRPr="00B032D7">
              <w:rPr>
                <w:rFonts w:ascii="Arial" w:hAnsi="Arial" w:cs="Arial"/>
                <w:b/>
                <w:sz w:val="20"/>
                <w:szCs w:val="20"/>
                <w:lang w:eastAsia="en-US"/>
              </w:rPr>
              <w:t>:</w:t>
            </w:r>
            <w:r w:rsidRPr="00B032D7">
              <w:rPr>
                <w:rFonts w:ascii="Arial" w:hAnsi="Arial" w:cs="Arial"/>
                <w:sz w:val="20"/>
                <w:szCs w:val="20"/>
                <w:lang w:eastAsia="en-US"/>
              </w:rPr>
              <w:t xml:space="preserve"> 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w:t>
            </w:r>
            <w:r w:rsidRPr="00B032D7">
              <w:rPr>
                <w:rFonts w:ascii="Arial" w:hAnsi="Arial" w:cs="Arial"/>
                <w:i/>
                <w:sz w:val="20"/>
                <w:szCs w:val="20"/>
                <w:lang w:eastAsia="en-US"/>
              </w:rPr>
              <w:t>Contractor</w:t>
            </w:r>
            <w:r w:rsidRPr="00B032D7">
              <w:rPr>
                <w:rFonts w:ascii="Arial" w:hAnsi="Arial" w:cs="Arial"/>
                <w:sz w:val="20"/>
                <w:szCs w:val="20"/>
                <w:lang w:eastAsia="en-US"/>
              </w:rPr>
              <w:t xml:space="preserve"> by the Minister for the Cabinet Office);</w:t>
            </w:r>
          </w:p>
          <w:p w14:paraId="0DDF5D1C" w14:textId="77777777" w:rsidR="00AB2305" w:rsidRPr="00B032D7" w:rsidRDefault="00AB2305" w:rsidP="00AB2305">
            <w:pPr>
              <w:tabs>
                <w:tab w:val="left" w:pos="709"/>
              </w:tabs>
              <w:ind w:left="720"/>
              <w:rPr>
                <w:rFonts w:ascii="Arial" w:hAnsi="Arial" w:cs="Arial"/>
                <w:sz w:val="20"/>
                <w:szCs w:val="20"/>
                <w:lang w:eastAsia="en-US"/>
              </w:rPr>
            </w:pPr>
          </w:p>
          <w:p w14:paraId="4D03C5A6"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color w:val="000000"/>
                <w:sz w:val="20"/>
                <w:szCs w:val="20"/>
                <w:lang w:eastAsia="en-US"/>
              </w:rPr>
              <w:t>Service Transfer</w:t>
            </w:r>
            <w:r w:rsidRPr="00B032D7">
              <w:rPr>
                <w:rFonts w:ascii="Arial" w:hAnsi="Arial" w:cs="Arial"/>
                <w:b/>
                <w:sz w:val="20"/>
                <w:szCs w:val="20"/>
                <w:lang w:eastAsia="en-US"/>
              </w:rPr>
              <w:t>:</w:t>
            </w:r>
            <w:r w:rsidRPr="00B032D7">
              <w:rPr>
                <w:rFonts w:ascii="Arial" w:hAnsi="Arial" w:cs="Arial"/>
                <w:sz w:val="20"/>
                <w:szCs w:val="20"/>
                <w:lang w:eastAsia="en-US"/>
              </w:rPr>
              <w:t xml:space="preserve"> any transfer of the </w:t>
            </w:r>
            <w:r w:rsidRPr="00B032D7">
              <w:rPr>
                <w:rFonts w:ascii="Arial" w:hAnsi="Arial" w:cs="Arial"/>
                <w:i/>
                <w:sz w:val="20"/>
                <w:szCs w:val="20"/>
                <w:lang w:eastAsia="en-US"/>
              </w:rPr>
              <w:t>Service</w:t>
            </w:r>
            <w:r w:rsidRPr="00B032D7">
              <w:rPr>
                <w:rFonts w:ascii="Arial" w:hAnsi="Arial" w:cs="Arial"/>
                <w:sz w:val="20"/>
                <w:szCs w:val="20"/>
                <w:lang w:eastAsia="en-US"/>
              </w:rPr>
              <w:t xml:space="preserve"> (or any part of the </w:t>
            </w:r>
            <w:r w:rsidRPr="00B032D7">
              <w:rPr>
                <w:rFonts w:ascii="Arial" w:hAnsi="Arial" w:cs="Arial"/>
                <w:i/>
                <w:sz w:val="20"/>
                <w:szCs w:val="20"/>
                <w:lang w:eastAsia="en-US"/>
              </w:rPr>
              <w:t>Service</w:t>
            </w:r>
            <w:r w:rsidRPr="00B032D7">
              <w:rPr>
                <w:rFonts w:ascii="Arial" w:hAnsi="Arial" w:cs="Arial"/>
                <w:sz w:val="20"/>
                <w:szCs w:val="20"/>
                <w:lang w:eastAsia="en-US"/>
              </w:rPr>
              <w:t xml:space="preserve">), for whatever reason, from the </w:t>
            </w:r>
            <w:r w:rsidRPr="00B032D7">
              <w:rPr>
                <w:rFonts w:ascii="Arial" w:hAnsi="Arial" w:cs="Arial"/>
                <w:i/>
                <w:sz w:val="20"/>
                <w:szCs w:val="20"/>
                <w:lang w:eastAsia="en-US"/>
              </w:rPr>
              <w:t>Contractor</w:t>
            </w:r>
            <w:r w:rsidRPr="00B032D7">
              <w:rPr>
                <w:rFonts w:ascii="Arial" w:hAnsi="Arial" w:cs="Arial"/>
                <w:sz w:val="20"/>
                <w:szCs w:val="20"/>
                <w:lang w:eastAsia="en-US"/>
              </w:rPr>
              <w:t xml:space="preserve"> or any Sub-contractor to a Replacement </w:t>
            </w:r>
            <w:r w:rsidRPr="00B032D7">
              <w:rPr>
                <w:rFonts w:ascii="Arial" w:hAnsi="Arial" w:cs="Arial"/>
                <w:i/>
                <w:sz w:val="20"/>
                <w:szCs w:val="20"/>
                <w:lang w:eastAsia="en-US"/>
              </w:rPr>
              <w:t>Contractor</w:t>
            </w:r>
            <w:r w:rsidRPr="00B032D7">
              <w:rPr>
                <w:rFonts w:ascii="Arial" w:hAnsi="Arial" w:cs="Arial"/>
                <w:sz w:val="20"/>
                <w:szCs w:val="20"/>
                <w:lang w:eastAsia="en-US"/>
              </w:rPr>
              <w:t xml:space="preserve"> or a Replacement Sub-contractor;</w:t>
            </w:r>
          </w:p>
          <w:p w14:paraId="24C26047" w14:textId="77777777" w:rsidR="00AB2305" w:rsidRPr="00B032D7" w:rsidRDefault="00AB2305" w:rsidP="00AB2305">
            <w:pPr>
              <w:tabs>
                <w:tab w:val="left" w:pos="709"/>
              </w:tabs>
              <w:ind w:left="720"/>
              <w:rPr>
                <w:rFonts w:ascii="Arial" w:hAnsi="Arial" w:cs="Arial"/>
                <w:sz w:val="20"/>
                <w:szCs w:val="20"/>
                <w:lang w:eastAsia="en-US"/>
              </w:rPr>
            </w:pPr>
          </w:p>
          <w:p w14:paraId="4FF437A5"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color w:val="000000"/>
                <w:sz w:val="20"/>
                <w:szCs w:val="20"/>
                <w:lang w:eastAsia="en-US"/>
              </w:rPr>
              <w:t>Service Transfer Date</w:t>
            </w:r>
            <w:r w:rsidRPr="00B032D7">
              <w:rPr>
                <w:rFonts w:ascii="Arial" w:hAnsi="Arial" w:cs="Arial"/>
                <w:b/>
                <w:sz w:val="20"/>
                <w:szCs w:val="20"/>
                <w:lang w:eastAsia="en-US"/>
              </w:rPr>
              <w:t>:</w:t>
            </w:r>
            <w:r w:rsidRPr="00B032D7">
              <w:rPr>
                <w:rFonts w:ascii="Arial" w:hAnsi="Arial" w:cs="Arial"/>
                <w:sz w:val="20"/>
                <w:szCs w:val="20"/>
                <w:lang w:eastAsia="en-US"/>
              </w:rPr>
              <w:t xml:space="preserve"> the date of a Service Transfer;</w:t>
            </w:r>
          </w:p>
          <w:p w14:paraId="67078317" w14:textId="77777777" w:rsidR="00AB2305" w:rsidRPr="00B032D7" w:rsidRDefault="00AB2305" w:rsidP="00AB2305">
            <w:pPr>
              <w:tabs>
                <w:tab w:val="left" w:pos="709"/>
              </w:tabs>
              <w:ind w:left="720"/>
              <w:rPr>
                <w:rFonts w:ascii="Arial" w:hAnsi="Arial" w:cs="Arial"/>
                <w:sz w:val="20"/>
                <w:szCs w:val="20"/>
                <w:lang w:eastAsia="en-US"/>
              </w:rPr>
            </w:pPr>
          </w:p>
          <w:p w14:paraId="263CF481"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color w:val="000000"/>
                <w:sz w:val="20"/>
                <w:szCs w:val="20"/>
                <w:lang w:eastAsia="en-US"/>
              </w:rPr>
              <w:t>Staffing Information</w:t>
            </w:r>
            <w:r w:rsidRPr="00B032D7">
              <w:rPr>
                <w:rFonts w:ascii="Arial" w:hAnsi="Arial" w:cs="Arial"/>
                <w:b/>
                <w:sz w:val="20"/>
                <w:szCs w:val="20"/>
                <w:lang w:eastAsia="en-US"/>
              </w:rPr>
              <w:t>:</w:t>
            </w:r>
            <w:r w:rsidRPr="00B032D7">
              <w:rPr>
                <w:rFonts w:ascii="Arial" w:hAnsi="Arial" w:cs="Arial"/>
                <w:sz w:val="20"/>
                <w:szCs w:val="20"/>
                <w:lang w:eastAsia="en-US"/>
              </w:rPr>
              <w:t xml:space="preserve"> in relation to all persons identified on the </w:t>
            </w:r>
            <w:r w:rsidRPr="00B032D7">
              <w:rPr>
                <w:rFonts w:ascii="Arial" w:hAnsi="Arial" w:cs="Arial"/>
                <w:i/>
                <w:sz w:val="20"/>
                <w:szCs w:val="20"/>
                <w:lang w:eastAsia="en-US"/>
              </w:rPr>
              <w:t>Contractor</w:t>
            </w:r>
            <w:r w:rsidRPr="00B032D7">
              <w:rPr>
                <w:rFonts w:ascii="Arial" w:hAnsi="Arial" w:cs="Arial"/>
                <w:sz w:val="20"/>
                <w:szCs w:val="20"/>
                <w:lang w:eastAsia="en-US"/>
              </w:rPr>
              <w:t xml:space="preserve">'s Provisional Personnel List or </w:t>
            </w:r>
            <w:r w:rsidRPr="00B032D7">
              <w:rPr>
                <w:rFonts w:ascii="Arial" w:hAnsi="Arial" w:cs="Arial"/>
                <w:i/>
                <w:sz w:val="20"/>
                <w:szCs w:val="20"/>
                <w:lang w:eastAsia="en-US"/>
              </w:rPr>
              <w:t>Contractor</w:t>
            </w:r>
            <w:r w:rsidRPr="00B032D7">
              <w:rPr>
                <w:rFonts w:ascii="Arial" w:hAnsi="Arial" w:cs="Arial"/>
                <w:sz w:val="20"/>
                <w:szCs w:val="20"/>
                <w:lang w:eastAsia="en-US"/>
              </w:rPr>
              <w:t xml:space="preserve">'s Final Personnel List, as the case may be, such information as the </w:t>
            </w:r>
            <w:r w:rsidRPr="00B032D7">
              <w:rPr>
                <w:rFonts w:ascii="Arial" w:hAnsi="Arial" w:cs="Arial"/>
                <w:i/>
                <w:sz w:val="20"/>
                <w:szCs w:val="20"/>
                <w:lang w:eastAsia="en-US"/>
              </w:rPr>
              <w:t>Employer</w:t>
            </w:r>
            <w:r w:rsidRPr="00B032D7">
              <w:rPr>
                <w:rFonts w:ascii="Arial" w:hAnsi="Arial" w:cs="Arial"/>
                <w:sz w:val="20"/>
                <w:szCs w:val="20"/>
                <w:lang w:eastAsia="en-US"/>
              </w:rPr>
              <w:t xml:space="preserve"> may reasonably request (subject to all applicable provisions of the DPA 1998), but including in an anonymised format:</w:t>
            </w:r>
          </w:p>
          <w:p w14:paraId="0B7CC8F7" w14:textId="77777777" w:rsidR="00AB2305" w:rsidRPr="00B032D7" w:rsidRDefault="00AB2305" w:rsidP="00AB2305">
            <w:pPr>
              <w:tabs>
                <w:tab w:val="left" w:pos="709"/>
              </w:tabs>
              <w:ind w:left="720"/>
              <w:rPr>
                <w:rFonts w:ascii="Arial" w:hAnsi="Arial" w:cs="Arial"/>
                <w:sz w:val="20"/>
                <w:szCs w:val="20"/>
                <w:lang w:eastAsia="en-US"/>
              </w:rPr>
            </w:pPr>
          </w:p>
          <w:p w14:paraId="4D3665E0" w14:textId="77777777" w:rsidR="00AB2305" w:rsidRPr="00B032D7" w:rsidRDefault="00AB2305" w:rsidP="00AB2305">
            <w:pPr>
              <w:ind w:firstLine="720"/>
              <w:outlineLvl w:val="2"/>
              <w:rPr>
                <w:rFonts w:ascii="Arial" w:hAnsi="Arial" w:cs="Arial"/>
                <w:sz w:val="20"/>
                <w:szCs w:val="20"/>
                <w:lang w:eastAsia="en-US"/>
              </w:rPr>
            </w:pPr>
            <w:r w:rsidRPr="00B032D7">
              <w:rPr>
                <w:rFonts w:ascii="Arial" w:hAnsi="Arial" w:cs="Arial"/>
                <w:sz w:val="20"/>
                <w:szCs w:val="20"/>
                <w:lang w:eastAsia="en-US"/>
              </w:rPr>
              <w:t>(a)</w:t>
            </w:r>
            <w:r w:rsidRPr="00B032D7">
              <w:rPr>
                <w:rFonts w:ascii="Arial" w:hAnsi="Arial" w:cs="Arial"/>
                <w:sz w:val="20"/>
                <w:szCs w:val="20"/>
                <w:lang w:eastAsia="en-US"/>
              </w:rPr>
              <w:tab/>
              <w:t>their ages, dates of commencement of employment or engagement and gender;</w:t>
            </w:r>
          </w:p>
          <w:p w14:paraId="3AEF1A6B" w14:textId="77777777" w:rsidR="00AB2305" w:rsidRPr="00B032D7" w:rsidRDefault="00AB2305" w:rsidP="00AB2305">
            <w:pPr>
              <w:ind w:left="1440" w:hanging="720"/>
              <w:outlineLvl w:val="2"/>
              <w:rPr>
                <w:rFonts w:ascii="Arial" w:hAnsi="Arial" w:cs="Arial"/>
                <w:sz w:val="20"/>
                <w:szCs w:val="20"/>
                <w:lang w:eastAsia="en-US"/>
              </w:rPr>
            </w:pPr>
            <w:r w:rsidRPr="00B032D7">
              <w:rPr>
                <w:rFonts w:ascii="Arial" w:hAnsi="Arial" w:cs="Arial"/>
                <w:sz w:val="20"/>
                <w:szCs w:val="20"/>
                <w:lang w:eastAsia="en-US"/>
              </w:rPr>
              <w:t>(b)</w:t>
            </w:r>
            <w:r w:rsidRPr="00B032D7">
              <w:rPr>
                <w:rFonts w:ascii="Arial" w:hAnsi="Arial" w:cs="Arial"/>
                <w:sz w:val="20"/>
                <w:szCs w:val="20"/>
                <w:lang w:eastAsia="en-US"/>
              </w:rPr>
              <w:tab/>
              <w:t>details of whether they are employed, self employed contractors or consultants, agency workers or otherwise;</w:t>
            </w:r>
          </w:p>
          <w:p w14:paraId="01D53EC3" w14:textId="77777777" w:rsidR="00AB2305" w:rsidRPr="00B032D7" w:rsidRDefault="00AB2305" w:rsidP="00AB2305">
            <w:pPr>
              <w:ind w:leftChars="720" w:left="2448" w:hanging="720"/>
              <w:outlineLvl w:val="2"/>
              <w:rPr>
                <w:rFonts w:ascii="Arial" w:hAnsi="Arial" w:cs="Arial"/>
                <w:sz w:val="20"/>
                <w:szCs w:val="20"/>
                <w:lang w:eastAsia="en-US"/>
              </w:rPr>
            </w:pPr>
          </w:p>
          <w:p w14:paraId="6CD561AE" w14:textId="77777777" w:rsidR="00AB2305" w:rsidRPr="00B032D7" w:rsidRDefault="00AB2305" w:rsidP="00AB2305">
            <w:pPr>
              <w:ind w:firstLine="720"/>
              <w:outlineLvl w:val="2"/>
              <w:rPr>
                <w:rFonts w:ascii="Arial" w:hAnsi="Arial" w:cs="Arial"/>
                <w:sz w:val="20"/>
                <w:szCs w:val="20"/>
                <w:lang w:eastAsia="en-US"/>
              </w:rPr>
            </w:pPr>
            <w:r w:rsidRPr="00B032D7">
              <w:rPr>
                <w:rFonts w:ascii="Arial" w:hAnsi="Arial" w:cs="Arial"/>
                <w:sz w:val="20"/>
                <w:szCs w:val="20"/>
                <w:lang w:eastAsia="en-US"/>
              </w:rPr>
              <w:t>(c)</w:t>
            </w:r>
            <w:r w:rsidRPr="00B032D7">
              <w:rPr>
                <w:rFonts w:ascii="Arial" w:hAnsi="Arial" w:cs="Arial"/>
                <w:sz w:val="20"/>
                <w:szCs w:val="20"/>
                <w:lang w:eastAsia="en-US"/>
              </w:rPr>
              <w:tab/>
              <w:t>the identity of the employer or relevant contracting Party;</w:t>
            </w:r>
          </w:p>
          <w:p w14:paraId="51113BCF" w14:textId="77777777" w:rsidR="00AB2305" w:rsidRPr="00B032D7" w:rsidRDefault="00AB2305" w:rsidP="00AB2305">
            <w:pPr>
              <w:ind w:leftChars="720" w:left="2448" w:hanging="720"/>
              <w:outlineLvl w:val="2"/>
              <w:rPr>
                <w:rFonts w:ascii="Arial" w:hAnsi="Arial" w:cs="Arial"/>
                <w:sz w:val="20"/>
                <w:szCs w:val="20"/>
                <w:lang w:eastAsia="en-US"/>
              </w:rPr>
            </w:pPr>
          </w:p>
          <w:p w14:paraId="1D305ED3" w14:textId="77777777" w:rsidR="00AB2305" w:rsidRPr="00B032D7" w:rsidRDefault="00AB2305" w:rsidP="00AB2305">
            <w:pPr>
              <w:ind w:left="1418" w:hanging="709"/>
              <w:outlineLvl w:val="2"/>
              <w:rPr>
                <w:rFonts w:ascii="Arial" w:hAnsi="Arial" w:cs="Arial"/>
                <w:sz w:val="20"/>
                <w:szCs w:val="20"/>
                <w:lang w:eastAsia="en-US"/>
              </w:rPr>
            </w:pPr>
            <w:r w:rsidRPr="00B032D7">
              <w:rPr>
                <w:rFonts w:ascii="Arial" w:hAnsi="Arial" w:cs="Arial"/>
                <w:sz w:val="20"/>
                <w:szCs w:val="20"/>
                <w:lang w:eastAsia="en-US"/>
              </w:rPr>
              <w:t>(d)</w:t>
            </w:r>
            <w:r w:rsidRPr="00B032D7">
              <w:rPr>
                <w:rFonts w:ascii="Arial" w:hAnsi="Arial" w:cs="Arial"/>
                <w:sz w:val="20"/>
                <w:szCs w:val="20"/>
                <w:lang w:eastAsia="en-US"/>
              </w:rPr>
              <w:tab/>
              <w:t>their relevant contractual notice periods and any other terms relating to termination of employment, including redundancy procedures, and redundancy payments;</w:t>
            </w:r>
          </w:p>
          <w:p w14:paraId="63B28A55" w14:textId="77777777" w:rsidR="00AB2305" w:rsidRPr="00B032D7" w:rsidRDefault="00AB2305" w:rsidP="00AB2305">
            <w:pPr>
              <w:ind w:leftChars="720" w:left="1728" w:firstLine="709"/>
              <w:outlineLvl w:val="2"/>
              <w:rPr>
                <w:rFonts w:ascii="Arial" w:hAnsi="Arial" w:cs="Arial"/>
                <w:sz w:val="20"/>
                <w:szCs w:val="20"/>
                <w:lang w:eastAsia="en-US"/>
              </w:rPr>
            </w:pPr>
          </w:p>
          <w:p w14:paraId="5371DC3C" w14:textId="77777777" w:rsidR="00AB2305" w:rsidRPr="00B032D7" w:rsidRDefault="00AB2305" w:rsidP="00AB2305">
            <w:pPr>
              <w:ind w:left="1418" w:hanging="709"/>
              <w:outlineLvl w:val="2"/>
              <w:rPr>
                <w:rFonts w:ascii="Arial" w:hAnsi="Arial" w:cs="Arial"/>
                <w:sz w:val="20"/>
                <w:szCs w:val="20"/>
                <w:lang w:eastAsia="en-US"/>
              </w:rPr>
            </w:pPr>
            <w:r w:rsidRPr="00B032D7">
              <w:rPr>
                <w:rFonts w:ascii="Arial" w:hAnsi="Arial" w:cs="Arial"/>
                <w:sz w:val="20"/>
                <w:szCs w:val="20"/>
                <w:lang w:eastAsia="en-US"/>
              </w:rPr>
              <w:t>(e)</w:t>
            </w:r>
            <w:r w:rsidRPr="00B032D7">
              <w:rPr>
                <w:rFonts w:ascii="Arial" w:hAnsi="Arial" w:cs="Arial"/>
                <w:sz w:val="20"/>
                <w:szCs w:val="20"/>
                <w:lang w:eastAsia="en-US"/>
              </w:rPr>
              <w:tab/>
              <w:t>their wages, salaries and profit sharing arrangements as applicable;</w:t>
            </w:r>
          </w:p>
          <w:p w14:paraId="521ABF37" w14:textId="77777777" w:rsidR="00AB2305" w:rsidRPr="00B032D7" w:rsidRDefault="00AB2305" w:rsidP="00AB2305">
            <w:pPr>
              <w:ind w:leftChars="720" w:left="2437" w:hanging="709"/>
              <w:outlineLvl w:val="2"/>
              <w:rPr>
                <w:rFonts w:ascii="Arial" w:hAnsi="Arial" w:cs="Arial"/>
                <w:sz w:val="20"/>
                <w:szCs w:val="20"/>
                <w:lang w:eastAsia="en-US"/>
              </w:rPr>
            </w:pPr>
          </w:p>
          <w:p w14:paraId="67267D84" w14:textId="77777777" w:rsidR="00AB2305" w:rsidRPr="00B032D7" w:rsidRDefault="00AB2305" w:rsidP="00AB2305">
            <w:pPr>
              <w:ind w:left="1418" w:hanging="709"/>
              <w:outlineLvl w:val="2"/>
              <w:rPr>
                <w:rFonts w:ascii="Arial" w:hAnsi="Arial" w:cs="Arial"/>
                <w:sz w:val="20"/>
                <w:szCs w:val="20"/>
                <w:lang w:eastAsia="en-US"/>
              </w:rPr>
            </w:pPr>
            <w:r w:rsidRPr="00B032D7">
              <w:rPr>
                <w:rFonts w:ascii="Arial" w:hAnsi="Arial" w:cs="Arial"/>
                <w:sz w:val="20"/>
                <w:szCs w:val="20"/>
                <w:lang w:eastAsia="en-US"/>
              </w:rPr>
              <w:t>(f)</w:t>
            </w:r>
            <w:r w:rsidRPr="00B032D7">
              <w:rPr>
                <w:rFonts w:ascii="Arial" w:hAnsi="Arial" w:cs="Arial"/>
                <w:sz w:val="20"/>
                <w:szCs w:val="20"/>
                <w:lang w:eastAsia="en-US"/>
              </w:rPr>
              <w:tab/>
              <w:t>details of other employment-related benefits, including (without limitation) medical insurance, life assurance, pension or other retirement benefit schemes, share option schemes and company car schedules applicable to them;</w:t>
            </w:r>
          </w:p>
          <w:p w14:paraId="4AAA174E" w14:textId="77777777" w:rsidR="00AB2305" w:rsidRPr="00B032D7" w:rsidRDefault="00AB2305" w:rsidP="00AB2305">
            <w:pPr>
              <w:ind w:leftChars="720" w:left="2437" w:hanging="709"/>
              <w:outlineLvl w:val="2"/>
              <w:rPr>
                <w:rFonts w:ascii="Arial" w:hAnsi="Arial" w:cs="Arial"/>
                <w:sz w:val="20"/>
                <w:szCs w:val="20"/>
                <w:lang w:eastAsia="en-US"/>
              </w:rPr>
            </w:pPr>
          </w:p>
          <w:p w14:paraId="7A4CE9D1" w14:textId="77777777" w:rsidR="00AB2305" w:rsidRPr="00B032D7" w:rsidRDefault="00AB2305" w:rsidP="00AB2305">
            <w:pPr>
              <w:ind w:left="1418" w:hanging="709"/>
              <w:outlineLvl w:val="2"/>
              <w:rPr>
                <w:rFonts w:ascii="Arial" w:hAnsi="Arial" w:cs="Arial"/>
                <w:sz w:val="20"/>
                <w:szCs w:val="20"/>
                <w:lang w:eastAsia="en-US"/>
              </w:rPr>
            </w:pPr>
            <w:r w:rsidRPr="00B032D7">
              <w:rPr>
                <w:rFonts w:ascii="Arial" w:hAnsi="Arial" w:cs="Arial"/>
                <w:sz w:val="20"/>
                <w:szCs w:val="20"/>
                <w:lang w:eastAsia="en-US"/>
              </w:rPr>
              <w:t>(g)</w:t>
            </w:r>
            <w:r w:rsidRPr="00B032D7">
              <w:rPr>
                <w:rFonts w:ascii="Arial" w:hAnsi="Arial" w:cs="Arial"/>
                <w:sz w:val="20"/>
                <w:szCs w:val="20"/>
                <w:lang w:eastAsia="en-US"/>
              </w:rPr>
              <w:tab/>
              <w:t>any outstanding or potential contractual, statutory or other liabilities in respect of such individuals (including in respect of personal injury claims);</w:t>
            </w:r>
          </w:p>
          <w:p w14:paraId="73B2F900" w14:textId="77777777" w:rsidR="00AB2305" w:rsidRPr="00B032D7" w:rsidRDefault="00AB2305" w:rsidP="00AB2305">
            <w:pPr>
              <w:ind w:leftChars="720" w:left="2437" w:hanging="709"/>
              <w:outlineLvl w:val="2"/>
              <w:rPr>
                <w:rFonts w:ascii="Arial" w:hAnsi="Arial" w:cs="Arial"/>
                <w:sz w:val="20"/>
                <w:szCs w:val="20"/>
                <w:lang w:eastAsia="en-US"/>
              </w:rPr>
            </w:pPr>
          </w:p>
          <w:p w14:paraId="34075B6E" w14:textId="77777777" w:rsidR="00AB2305" w:rsidRPr="00B032D7" w:rsidRDefault="00AB2305" w:rsidP="00AB2305">
            <w:pPr>
              <w:ind w:left="1418" w:hanging="709"/>
              <w:outlineLvl w:val="2"/>
              <w:rPr>
                <w:rFonts w:ascii="Arial" w:hAnsi="Arial" w:cs="Arial"/>
                <w:sz w:val="20"/>
                <w:szCs w:val="20"/>
                <w:lang w:eastAsia="en-US"/>
              </w:rPr>
            </w:pPr>
            <w:r w:rsidRPr="00B032D7">
              <w:rPr>
                <w:rFonts w:ascii="Arial" w:hAnsi="Arial" w:cs="Arial"/>
                <w:sz w:val="20"/>
                <w:szCs w:val="20"/>
                <w:lang w:eastAsia="en-US"/>
              </w:rPr>
              <w:t>(h)</w:t>
            </w:r>
            <w:r w:rsidRPr="00B032D7">
              <w:rPr>
                <w:rFonts w:ascii="Arial" w:hAnsi="Arial" w:cs="Arial"/>
                <w:sz w:val="20"/>
                <w:szCs w:val="20"/>
                <w:lang w:eastAsia="en-US"/>
              </w:rPr>
              <w:tab/>
              <w:t>details of any such individuals on long term sickness absence, parental leave, maternity leave or other authorised long term absence;</w:t>
            </w:r>
          </w:p>
          <w:p w14:paraId="194B4A21" w14:textId="77777777" w:rsidR="00AB2305" w:rsidRPr="00B032D7" w:rsidRDefault="00AB2305" w:rsidP="00AB2305">
            <w:pPr>
              <w:ind w:leftChars="720" w:left="2437" w:hanging="709"/>
              <w:outlineLvl w:val="2"/>
              <w:rPr>
                <w:rFonts w:ascii="Arial" w:hAnsi="Arial" w:cs="Arial"/>
                <w:sz w:val="20"/>
                <w:szCs w:val="20"/>
                <w:lang w:eastAsia="en-US"/>
              </w:rPr>
            </w:pPr>
          </w:p>
          <w:p w14:paraId="78678C2E" w14:textId="77777777" w:rsidR="00AB2305" w:rsidRPr="00B032D7" w:rsidRDefault="00AB2305" w:rsidP="00AB2305">
            <w:pPr>
              <w:ind w:left="1418" w:hanging="709"/>
              <w:outlineLvl w:val="2"/>
              <w:rPr>
                <w:rFonts w:ascii="Arial" w:hAnsi="Arial" w:cs="Arial"/>
                <w:sz w:val="20"/>
                <w:szCs w:val="20"/>
                <w:lang w:eastAsia="en-US"/>
              </w:rPr>
            </w:pPr>
            <w:r w:rsidRPr="00B032D7">
              <w:rPr>
                <w:rFonts w:ascii="Arial" w:hAnsi="Arial" w:cs="Arial"/>
                <w:sz w:val="20"/>
                <w:szCs w:val="20"/>
                <w:lang w:eastAsia="en-US"/>
              </w:rPr>
              <w:t>(i)</w:t>
            </w:r>
            <w:r w:rsidRPr="00B032D7">
              <w:rPr>
                <w:rFonts w:ascii="Arial" w:hAnsi="Arial" w:cs="Arial"/>
                <w:sz w:val="20"/>
                <w:szCs w:val="20"/>
                <w:lang w:eastAsia="en-US"/>
              </w:rPr>
              <w:tab/>
              <w:t>copies of all relevant documents and materials relating to such information, including copies of relevant contracts of employment (or relevant standard contracts if applied generally in respect of such employees); and</w:t>
            </w:r>
          </w:p>
          <w:p w14:paraId="3779C9C1" w14:textId="77777777" w:rsidR="00AB2305" w:rsidRPr="00B032D7" w:rsidRDefault="00AB2305" w:rsidP="00AB2305">
            <w:pPr>
              <w:ind w:leftChars="720" w:left="2437" w:hanging="709"/>
              <w:outlineLvl w:val="2"/>
              <w:rPr>
                <w:rFonts w:ascii="Arial" w:hAnsi="Arial" w:cs="Arial"/>
                <w:sz w:val="20"/>
                <w:szCs w:val="20"/>
                <w:lang w:eastAsia="en-US"/>
              </w:rPr>
            </w:pPr>
          </w:p>
          <w:p w14:paraId="563DD37E" w14:textId="77777777" w:rsidR="00AB2305" w:rsidRPr="00B032D7" w:rsidRDefault="00AB2305" w:rsidP="00AB2305">
            <w:pPr>
              <w:ind w:left="1418" w:hanging="709"/>
              <w:outlineLvl w:val="2"/>
              <w:rPr>
                <w:rFonts w:ascii="Arial" w:hAnsi="Arial" w:cs="Arial"/>
                <w:sz w:val="20"/>
                <w:szCs w:val="20"/>
                <w:lang w:eastAsia="en-US"/>
              </w:rPr>
            </w:pPr>
            <w:r w:rsidRPr="00B032D7">
              <w:rPr>
                <w:rFonts w:ascii="Arial" w:hAnsi="Arial" w:cs="Arial"/>
                <w:sz w:val="20"/>
                <w:szCs w:val="20"/>
                <w:lang w:eastAsia="en-US"/>
              </w:rPr>
              <w:t>(j)</w:t>
            </w:r>
            <w:r w:rsidRPr="00B032D7">
              <w:rPr>
                <w:rFonts w:ascii="Arial" w:hAnsi="Arial" w:cs="Arial"/>
                <w:sz w:val="20"/>
                <w:szCs w:val="20"/>
                <w:lang w:eastAsia="en-US"/>
              </w:rPr>
              <w:tab/>
              <w:t>any other "employee liability information" as such term is defined in regulation 11 of the Employment Regulations;</w:t>
            </w:r>
          </w:p>
          <w:p w14:paraId="1CE77592" w14:textId="77777777" w:rsidR="00AB2305" w:rsidRPr="00B032D7" w:rsidRDefault="00AB2305" w:rsidP="00AB2305">
            <w:pPr>
              <w:ind w:firstLine="720"/>
              <w:outlineLvl w:val="2"/>
              <w:rPr>
                <w:rFonts w:ascii="Arial" w:hAnsi="Arial" w:cs="Arial"/>
                <w:sz w:val="20"/>
                <w:szCs w:val="20"/>
                <w:lang w:eastAsia="en-US"/>
              </w:rPr>
            </w:pPr>
          </w:p>
          <w:p w14:paraId="769631FC"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i/>
                <w:color w:val="000000"/>
                <w:sz w:val="20"/>
                <w:szCs w:val="20"/>
                <w:lang w:eastAsia="en-US"/>
              </w:rPr>
              <w:t>Contractor</w:t>
            </w:r>
            <w:r w:rsidRPr="00B032D7">
              <w:rPr>
                <w:rFonts w:ascii="Arial" w:hAnsi="Arial" w:cs="Arial"/>
                <w:b/>
                <w:color w:val="000000"/>
                <w:sz w:val="20"/>
                <w:szCs w:val="20"/>
                <w:lang w:eastAsia="en-US"/>
              </w:rPr>
              <w:t>'s Final Personnel List</w:t>
            </w:r>
            <w:r w:rsidRPr="00B032D7">
              <w:rPr>
                <w:rFonts w:ascii="Arial" w:hAnsi="Arial" w:cs="Arial"/>
                <w:b/>
                <w:sz w:val="20"/>
                <w:szCs w:val="20"/>
                <w:lang w:eastAsia="en-US"/>
              </w:rPr>
              <w:t>:</w:t>
            </w:r>
            <w:r w:rsidRPr="00B032D7">
              <w:rPr>
                <w:rFonts w:ascii="Arial" w:hAnsi="Arial" w:cs="Arial"/>
                <w:sz w:val="20"/>
                <w:szCs w:val="20"/>
                <w:lang w:eastAsia="en-US"/>
              </w:rPr>
              <w:t xml:space="preserve"> a list provided by the </w:t>
            </w:r>
            <w:r w:rsidRPr="00B032D7">
              <w:rPr>
                <w:rFonts w:ascii="Arial" w:hAnsi="Arial" w:cs="Arial"/>
                <w:i/>
                <w:sz w:val="20"/>
                <w:szCs w:val="20"/>
                <w:lang w:eastAsia="en-US"/>
              </w:rPr>
              <w:t>Contractor</w:t>
            </w:r>
            <w:r w:rsidRPr="00B032D7">
              <w:rPr>
                <w:rFonts w:ascii="Arial" w:hAnsi="Arial" w:cs="Arial"/>
                <w:sz w:val="20"/>
                <w:szCs w:val="20"/>
                <w:lang w:eastAsia="en-US"/>
              </w:rPr>
              <w:t xml:space="preserve"> of all </w:t>
            </w:r>
            <w:r w:rsidRPr="00B032D7">
              <w:rPr>
                <w:rFonts w:ascii="Arial" w:hAnsi="Arial" w:cs="Arial"/>
                <w:i/>
                <w:sz w:val="20"/>
                <w:szCs w:val="20"/>
                <w:lang w:eastAsia="en-US"/>
              </w:rPr>
              <w:t>Contractor</w:t>
            </w:r>
            <w:r w:rsidRPr="00B032D7">
              <w:rPr>
                <w:rFonts w:ascii="Arial" w:hAnsi="Arial" w:cs="Arial"/>
                <w:sz w:val="20"/>
                <w:szCs w:val="20"/>
                <w:lang w:eastAsia="en-US"/>
              </w:rPr>
              <w:t xml:space="preserve"> Personnel who will transfer under the Employment Regulations on the Relevant Transfer Date;</w:t>
            </w:r>
          </w:p>
          <w:p w14:paraId="7B08897A" w14:textId="77777777" w:rsidR="00AB2305" w:rsidRPr="00B032D7" w:rsidRDefault="00AB2305" w:rsidP="00AB2305">
            <w:pPr>
              <w:tabs>
                <w:tab w:val="left" w:pos="709"/>
              </w:tabs>
              <w:ind w:left="720"/>
              <w:rPr>
                <w:rFonts w:ascii="Arial" w:hAnsi="Arial" w:cs="Arial"/>
                <w:sz w:val="20"/>
                <w:szCs w:val="20"/>
                <w:lang w:eastAsia="en-US"/>
              </w:rPr>
            </w:pPr>
          </w:p>
          <w:p w14:paraId="118F141F"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i/>
                <w:color w:val="000000"/>
                <w:sz w:val="20"/>
                <w:szCs w:val="20"/>
                <w:lang w:eastAsia="en-US"/>
              </w:rPr>
              <w:t>Contractor</w:t>
            </w:r>
            <w:r w:rsidRPr="00B032D7">
              <w:rPr>
                <w:rFonts w:ascii="Arial" w:hAnsi="Arial" w:cs="Arial"/>
                <w:b/>
                <w:color w:val="000000"/>
                <w:sz w:val="20"/>
                <w:szCs w:val="20"/>
                <w:lang w:eastAsia="en-US"/>
              </w:rPr>
              <w:t xml:space="preserve"> Personnel</w:t>
            </w:r>
            <w:r w:rsidRPr="00B032D7">
              <w:rPr>
                <w:rFonts w:ascii="Arial" w:hAnsi="Arial" w:cs="Arial"/>
                <w:b/>
                <w:sz w:val="20"/>
                <w:szCs w:val="20"/>
                <w:lang w:eastAsia="en-US"/>
              </w:rPr>
              <w:t>:</w:t>
            </w:r>
            <w:r w:rsidRPr="00B032D7">
              <w:rPr>
                <w:rFonts w:ascii="Arial" w:hAnsi="Arial" w:cs="Arial"/>
                <w:sz w:val="20"/>
                <w:szCs w:val="20"/>
                <w:lang w:eastAsia="en-US"/>
              </w:rPr>
              <w:t xml:space="preserve"> all directors, officers, employees, agents, consultants and contractors of the </w:t>
            </w:r>
            <w:r w:rsidRPr="00B032D7">
              <w:rPr>
                <w:rFonts w:ascii="Arial" w:hAnsi="Arial" w:cs="Arial"/>
                <w:i/>
                <w:sz w:val="20"/>
                <w:szCs w:val="20"/>
                <w:lang w:eastAsia="en-US"/>
              </w:rPr>
              <w:t>Contractor</w:t>
            </w:r>
            <w:r w:rsidRPr="00B032D7">
              <w:rPr>
                <w:rFonts w:ascii="Arial" w:hAnsi="Arial" w:cs="Arial"/>
                <w:sz w:val="20"/>
                <w:szCs w:val="20"/>
                <w:lang w:eastAsia="en-US"/>
              </w:rPr>
              <w:t xml:space="preserve"> and/or any Sub-contractor engaged in the performance of the </w:t>
            </w:r>
            <w:r w:rsidRPr="00B032D7">
              <w:rPr>
                <w:rFonts w:ascii="Arial" w:hAnsi="Arial" w:cs="Arial"/>
                <w:i/>
                <w:sz w:val="20"/>
                <w:szCs w:val="20"/>
                <w:lang w:eastAsia="en-US"/>
              </w:rPr>
              <w:t>Contractor</w:t>
            </w:r>
            <w:r w:rsidRPr="00B032D7">
              <w:rPr>
                <w:rFonts w:ascii="Arial" w:hAnsi="Arial" w:cs="Arial"/>
                <w:sz w:val="20"/>
                <w:szCs w:val="20"/>
                <w:lang w:eastAsia="en-US"/>
              </w:rPr>
              <w:t>'s obligations under this Contract;</w:t>
            </w:r>
          </w:p>
          <w:p w14:paraId="3903940C" w14:textId="77777777" w:rsidR="00AB2305" w:rsidRPr="00B032D7" w:rsidRDefault="00AB2305" w:rsidP="00AB2305">
            <w:pPr>
              <w:tabs>
                <w:tab w:val="left" w:pos="709"/>
              </w:tabs>
              <w:ind w:left="720"/>
              <w:rPr>
                <w:rFonts w:ascii="Arial" w:hAnsi="Arial" w:cs="Arial"/>
                <w:sz w:val="20"/>
                <w:szCs w:val="20"/>
                <w:lang w:eastAsia="en-US"/>
              </w:rPr>
            </w:pPr>
          </w:p>
          <w:p w14:paraId="59535F55"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i/>
                <w:color w:val="000000"/>
                <w:sz w:val="20"/>
                <w:szCs w:val="20"/>
                <w:lang w:eastAsia="en-US"/>
              </w:rPr>
              <w:t>Contractor</w:t>
            </w:r>
            <w:r w:rsidRPr="00B032D7">
              <w:rPr>
                <w:rFonts w:ascii="Arial" w:hAnsi="Arial" w:cs="Arial"/>
                <w:b/>
                <w:color w:val="000000"/>
                <w:sz w:val="20"/>
                <w:szCs w:val="20"/>
                <w:lang w:eastAsia="en-US"/>
              </w:rPr>
              <w:t>'s Provisional Personnel List</w:t>
            </w:r>
            <w:r w:rsidRPr="00B032D7">
              <w:rPr>
                <w:rFonts w:ascii="Arial" w:hAnsi="Arial" w:cs="Arial"/>
                <w:b/>
                <w:sz w:val="20"/>
                <w:szCs w:val="20"/>
                <w:lang w:eastAsia="en-US"/>
              </w:rPr>
              <w:t>:</w:t>
            </w:r>
            <w:r w:rsidRPr="00B032D7">
              <w:rPr>
                <w:rFonts w:ascii="Arial" w:hAnsi="Arial" w:cs="Arial"/>
                <w:sz w:val="20"/>
                <w:szCs w:val="20"/>
                <w:lang w:eastAsia="en-US"/>
              </w:rPr>
              <w:t xml:space="preserve"> a list prepared and updated by the </w:t>
            </w:r>
            <w:r w:rsidRPr="00B032D7">
              <w:rPr>
                <w:rFonts w:ascii="Arial" w:hAnsi="Arial" w:cs="Arial"/>
                <w:i/>
                <w:sz w:val="20"/>
                <w:szCs w:val="20"/>
                <w:lang w:eastAsia="en-US"/>
              </w:rPr>
              <w:t>Contractor</w:t>
            </w:r>
            <w:r w:rsidRPr="00B032D7">
              <w:rPr>
                <w:rFonts w:ascii="Arial" w:hAnsi="Arial" w:cs="Arial"/>
                <w:sz w:val="20"/>
                <w:szCs w:val="20"/>
                <w:lang w:eastAsia="en-US"/>
              </w:rPr>
              <w:t xml:space="preserve"> of all </w:t>
            </w:r>
            <w:r w:rsidRPr="00B032D7">
              <w:rPr>
                <w:rFonts w:ascii="Arial" w:hAnsi="Arial" w:cs="Arial"/>
                <w:i/>
                <w:sz w:val="20"/>
                <w:szCs w:val="20"/>
                <w:lang w:eastAsia="en-US"/>
              </w:rPr>
              <w:t>Contractor</w:t>
            </w:r>
            <w:r w:rsidRPr="00B032D7">
              <w:rPr>
                <w:rFonts w:ascii="Arial" w:hAnsi="Arial" w:cs="Arial"/>
                <w:sz w:val="20"/>
                <w:szCs w:val="20"/>
                <w:lang w:eastAsia="en-US"/>
              </w:rPr>
              <w:t xml:space="preserve"> Personnel who are engaged in or wholly or mainly assigned to the provision of the </w:t>
            </w:r>
            <w:r w:rsidRPr="00B032D7">
              <w:rPr>
                <w:rFonts w:ascii="Arial" w:hAnsi="Arial" w:cs="Arial"/>
                <w:i/>
                <w:sz w:val="20"/>
                <w:szCs w:val="20"/>
                <w:lang w:eastAsia="en-US"/>
              </w:rPr>
              <w:t>Service</w:t>
            </w:r>
            <w:r w:rsidRPr="00B032D7">
              <w:rPr>
                <w:rFonts w:ascii="Arial" w:hAnsi="Arial" w:cs="Arial"/>
                <w:sz w:val="20"/>
                <w:szCs w:val="20"/>
                <w:lang w:eastAsia="en-US"/>
              </w:rPr>
              <w:t xml:space="preserve"> or any relevant part of the </w:t>
            </w:r>
            <w:r w:rsidRPr="00B032D7">
              <w:rPr>
                <w:rFonts w:ascii="Arial" w:hAnsi="Arial" w:cs="Arial"/>
                <w:i/>
                <w:sz w:val="20"/>
                <w:szCs w:val="20"/>
                <w:lang w:eastAsia="en-US"/>
              </w:rPr>
              <w:t>Service</w:t>
            </w:r>
            <w:r w:rsidRPr="00B032D7">
              <w:rPr>
                <w:rFonts w:ascii="Arial" w:hAnsi="Arial" w:cs="Arial"/>
                <w:sz w:val="20"/>
                <w:szCs w:val="20"/>
                <w:lang w:eastAsia="en-US"/>
              </w:rPr>
              <w:t xml:space="preserve"> which it is envisaged as at the date of such list will no longer be provided by the </w:t>
            </w:r>
            <w:r w:rsidRPr="00B032D7">
              <w:rPr>
                <w:rFonts w:ascii="Arial" w:hAnsi="Arial" w:cs="Arial"/>
                <w:i/>
                <w:sz w:val="20"/>
                <w:szCs w:val="20"/>
                <w:lang w:eastAsia="en-US"/>
              </w:rPr>
              <w:t>Contractor</w:t>
            </w:r>
            <w:r w:rsidRPr="00B032D7">
              <w:rPr>
                <w:rFonts w:ascii="Arial" w:hAnsi="Arial" w:cs="Arial"/>
                <w:sz w:val="20"/>
                <w:szCs w:val="20"/>
                <w:lang w:eastAsia="en-US"/>
              </w:rPr>
              <w:t>;</w:t>
            </w:r>
          </w:p>
          <w:p w14:paraId="6E7D2AF3" w14:textId="77777777" w:rsidR="00AB2305" w:rsidRPr="00B032D7" w:rsidRDefault="00AB2305" w:rsidP="00AB2305">
            <w:pPr>
              <w:tabs>
                <w:tab w:val="left" w:pos="709"/>
              </w:tabs>
              <w:ind w:left="720"/>
              <w:rPr>
                <w:rFonts w:ascii="Arial" w:hAnsi="Arial" w:cs="Arial"/>
                <w:sz w:val="20"/>
                <w:szCs w:val="20"/>
                <w:lang w:eastAsia="en-US"/>
              </w:rPr>
            </w:pPr>
          </w:p>
          <w:p w14:paraId="52E59BC5"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color w:val="000000"/>
                <w:sz w:val="20"/>
                <w:szCs w:val="20"/>
                <w:lang w:eastAsia="en-US"/>
              </w:rPr>
              <w:t xml:space="preserve">Transferring </w:t>
            </w:r>
            <w:r w:rsidRPr="00B032D7">
              <w:rPr>
                <w:rFonts w:ascii="Arial" w:hAnsi="Arial" w:cs="Arial"/>
                <w:b/>
                <w:i/>
                <w:color w:val="000000"/>
                <w:sz w:val="20"/>
                <w:szCs w:val="20"/>
                <w:lang w:eastAsia="en-US"/>
              </w:rPr>
              <w:t>Employer</w:t>
            </w:r>
            <w:r w:rsidRPr="00B032D7">
              <w:rPr>
                <w:rFonts w:ascii="Arial" w:hAnsi="Arial" w:cs="Arial"/>
                <w:b/>
                <w:color w:val="000000"/>
                <w:sz w:val="20"/>
                <w:szCs w:val="20"/>
                <w:lang w:eastAsia="en-US"/>
              </w:rPr>
              <w:t xml:space="preserve"> Employees</w:t>
            </w:r>
            <w:r w:rsidRPr="00B032D7">
              <w:rPr>
                <w:rFonts w:ascii="Arial" w:hAnsi="Arial" w:cs="Arial"/>
                <w:b/>
                <w:sz w:val="20"/>
                <w:szCs w:val="20"/>
                <w:lang w:eastAsia="en-US"/>
              </w:rPr>
              <w:t>:</w:t>
            </w:r>
            <w:r w:rsidRPr="00B032D7">
              <w:rPr>
                <w:rFonts w:ascii="Arial" w:hAnsi="Arial" w:cs="Arial"/>
                <w:sz w:val="20"/>
                <w:szCs w:val="20"/>
                <w:lang w:eastAsia="en-US"/>
              </w:rPr>
              <w:t xml:space="preserve"> those employees of the </w:t>
            </w:r>
            <w:r w:rsidRPr="00B032D7">
              <w:rPr>
                <w:rFonts w:ascii="Arial" w:hAnsi="Arial" w:cs="Arial"/>
                <w:i/>
                <w:sz w:val="20"/>
                <w:szCs w:val="20"/>
                <w:lang w:eastAsia="en-US"/>
              </w:rPr>
              <w:t>Employer</w:t>
            </w:r>
            <w:r w:rsidRPr="00B032D7">
              <w:rPr>
                <w:rFonts w:ascii="Arial" w:hAnsi="Arial" w:cs="Arial"/>
                <w:sz w:val="20"/>
                <w:szCs w:val="20"/>
                <w:lang w:eastAsia="en-US"/>
              </w:rPr>
              <w:t xml:space="preserve"> to whom the Employment Regulations will apply on the Relevant Transfer Date and accurate as at the date on which this Contract is signed by both Parties];</w:t>
            </w:r>
          </w:p>
          <w:p w14:paraId="4D95B932" w14:textId="77777777" w:rsidR="00AB2305" w:rsidRPr="00B032D7" w:rsidRDefault="00AB2305" w:rsidP="00AB2305">
            <w:pPr>
              <w:tabs>
                <w:tab w:val="left" w:pos="709"/>
              </w:tabs>
              <w:ind w:left="720"/>
              <w:rPr>
                <w:rFonts w:ascii="Arial" w:hAnsi="Arial" w:cs="Arial"/>
                <w:b/>
                <w:color w:val="000000"/>
                <w:sz w:val="20"/>
                <w:szCs w:val="20"/>
                <w:lang w:eastAsia="en-US"/>
              </w:rPr>
            </w:pPr>
          </w:p>
          <w:p w14:paraId="03EE8AD6"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color w:val="000000"/>
                <w:sz w:val="20"/>
                <w:szCs w:val="20"/>
                <w:lang w:eastAsia="en-US"/>
              </w:rPr>
              <w:t xml:space="preserve">Transferring Former </w:t>
            </w:r>
            <w:r w:rsidRPr="00B032D7">
              <w:rPr>
                <w:rFonts w:ascii="Arial" w:hAnsi="Arial" w:cs="Arial"/>
                <w:b/>
                <w:i/>
                <w:color w:val="000000"/>
                <w:sz w:val="20"/>
                <w:szCs w:val="20"/>
                <w:lang w:eastAsia="en-US"/>
              </w:rPr>
              <w:t>Contractor</w:t>
            </w:r>
            <w:r w:rsidRPr="00B032D7">
              <w:rPr>
                <w:rFonts w:ascii="Arial" w:hAnsi="Arial" w:cs="Arial"/>
                <w:b/>
                <w:color w:val="000000"/>
                <w:sz w:val="20"/>
                <w:szCs w:val="20"/>
                <w:lang w:eastAsia="en-US"/>
              </w:rPr>
              <w:t xml:space="preserve"> Employees</w:t>
            </w:r>
            <w:r w:rsidRPr="00B032D7">
              <w:rPr>
                <w:rFonts w:ascii="Arial" w:hAnsi="Arial" w:cs="Arial"/>
                <w:b/>
                <w:sz w:val="20"/>
                <w:szCs w:val="20"/>
                <w:lang w:eastAsia="en-US"/>
              </w:rPr>
              <w:t>:</w:t>
            </w:r>
            <w:r w:rsidRPr="00B032D7">
              <w:rPr>
                <w:rFonts w:ascii="Arial" w:hAnsi="Arial" w:cs="Arial"/>
                <w:sz w:val="20"/>
                <w:szCs w:val="20"/>
                <w:lang w:eastAsia="en-US"/>
              </w:rPr>
              <w:t xml:space="preserve"> in relation to a Former </w:t>
            </w:r>
            <w:r w:rsidRPr="00B032D7">
              <w:rPr>
                <w:rFonts w:ascii="Arial" w:hAnsi="Arial" w:cs="Arial"/>
                <w:i/>
                <w:sz w:val="20"/>
                <w:szCs w:val="20"/>
                <w:lang w:eastAsia="en-US"/>
              </w:rPr>
              <w:t>Contractor</w:t>
            </w:r>
            <w:r w:rsidRPr="00B032D7">
              <w:rPr>
                <w:rFonts w:ascii="Arial" w:hAnsi="Arial" w:cs="Arial"/>
                <w:sz w:val="20"/>
                <w:szCs w:val="20"/>
                <w:lang w:eastAsia="en-US"/>
              </w:rPr>
              <w:t xml:space="preserve">, those employees of the Former </w:t>
            </w:r>
            <w:r w:rsidRPr="00B032D7">
              <w:rPr>
                <w:rFonts w:ascii="Arial" w:hAnsi="Arial" w:cs="Arial"/>
                <w:i/>
                <w:sz w:val="20"/>
                <w:szCs w:val="20"/>
                <w:lang w:eastAsia="en-US"/>
              </w:rPr>
              <w:t>Contractor</w:t>
            </w:r>
            <w:r w:rsidRPr="00B032D7">
              <w:rPr>
                <w:rFonts w:ascii="Arial" w:hAnsi="Arial" w:cs="Arial"/>
                <w:sz w:val="20"/>
                <w:szCs w:val="20"/>
                <w:lang w:eastAsia="en-US"/>
              </w:rPr>
              <w:t xml:space="preserve"> to whom the Employment Regulations will apply on the Relevant Transfer Date; and</w:t>
            </w:r>
          </w:p>
          <w:p w14:paraId="7150D4C8" w14:textId="77777777" w:rsidR="00AB2305" w:rsidRPr="00B032D7" w:rsidRDefault="00AB2305" w:rsidP="00AB2305">
            <w:pPr>
              <w:tabs>
                <w:tab w:val="left" w:pos="709"/>
              </w:tabs>
              <w:ind w:left="720"/>
              <w:rPr>
                <w:rFonts w:ascii="Arial" w:hAnsi="Arial" w:cs="Arial"/>
                <w:b/>
                <w:color w:val="000000"/>
                <w:sz w:val="20"/>
                <w:szCs w:val="20"/>
                <w:lang w:eastAsia="en-US"/>
              </w:rPr>
            </w:pPr>
          </w:p>
          <w:p w14:paraId="450000D4"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color w:val="000000"/>
                <w:sz w:val="20"/>
                <w:szCs w:val="20"/>
                <w:lang w:eastAsia="en-US"/>
              </w:rPr>
              <w:t xml:space="preserve">Transferring </w:t>
            </w:r>
            <w:r w:rsidRPr="00B032D7">
              <w:rPr>
                <w:rFonts w:ascii="Arial" w:hAnsi="Arial" w:cs="Arial"/>
                <w:b/>
                <w:i/>
                <w:color w:val="000000"/>
                <w:sz w:val="20"/>
                <w:szCs w:val="20"/>
                <w:lang w:eastAsia="en-US"/>
              </w:rPr>
              <w:t>Contractor</w:t>
            </w:r>
            <w:r w:rsidRPr="00B032D7">
              <w:rPr>
                <w:rFonts w:ascii="Arial" w:hAnsi="Arial" w:cs="Arial"/>
                <w:b/>
                <w:color w:val="000000"/>
                <w:sz w:val="20"/>
                <w:szCs w:val="20"/>
                <w:lang w:eastAsia="en-US"/>
              </w:rPr>
              <w:t xml:space="preserve"> Employees</w:t>
            </w:r>
            <w:r w:rsidRPr="00B032D7">
              <w:rPr>
                <w:rFonts w:ascii="Arial" w:hAnsi="Arial" w:cs="Arial"/>
                <w:b/>
                <w:sz w:val="20"/>
                <w:szCs w:val="20"/>
                <w:lang w:eastAsia="en-US"/>
              </w:rPr>
              <w:t>:</w:t>
            </w:r>
            <w:r w:rsidRPr="00B032D7">
              <w:rPr>
                <w:rFonts w:ascii="Arial" w:hAnsi="Arial" w:cs="Arial"/>
                <w:sz w:val="20"/>
                <w:szCs w:val="20"/>
                <w:lang w:eastAsia="en-US"/>
              </w:rPr>
              <w:t xml:space="preserve"> those employees of the </w:t>
            </w:r>
            <w:r w:rsidRPr="00B032D7">
              <w:rPr>
                <w:rFonts w:ascii="Arial" w:hAnsi="Arial" w:cs="Arial"/>
                <w:i/>
                <w:sz w:val="20"/>
                <w:szCs w:val="20"/>
                <w:lang w:eastAsia="en-US"/>
              </w:rPr>
              <w:t>Contractor</w:t>
            </w:r>
            <w:r w:rsidRPr="00B032D7">
              <w:rPr>
                <w:rFonts w:ascii="Arial" w:hAnsi="Arial" w:cs="Arial"/>
                <w:sz w:val="20"/>
                <w:szCs w:val="20"/>
                <w:lang w:eastAsia="en-US"/>
              </w:rPr>
              <w:t xml:space="preserve"> and/or the </w:t>
            </w:r>
            <w:r w:rsidRPr="00B032D7">
              <w:rPr>
                <w:rFonts w:ascii="Arial" w:hAnsi="Arial" w:cs="Arial"/>
                <w:i/>
                <w:sz w:val="20"/>
                <w:szCs w:val="20"/>
                <w:lang w:eastAsia="en-US"/>
              </w:rPr>
              <w:t>Contractor</w:t>
            </w:r>
            <w:r w:rsidRPr="00B032D7">
              <w:rPr>
                <w:rFonts w:ascii="Arial" w:hAnsi="Arial" w:cs="Arial"/>
                <w:sz w:val="20"/>
                <w:szCs w:val="20"/>
                <w:lang w:eastAsia="en-US"/>
              </w:rPr>
              <w:t>’s Sub-contractors to whom the Employment Regulations will apply on the Service Transfer Date.</w:t>
            </w:r>
          </w:p>
          <w:p w14:paraId="2C2CAEBE" w14:textId="77777777" w:rsidR="00AB2305" w:rsidRPr="00B032D7" w:rsidRDefault="00AB2305" w:rsidP="00AB2305">
            <w:pPr>
              <w:tabs>
                <w:tab w:val="left" w:pos="709"/>
              </w:tabs>
              <w:ind w:left="720"/>
              <w:rPr>
                <w:rFonts w:ascii="Arial" w:hAnsi="Arial" w:cs="Arial"/>
                <w:b/>
                <w:sz w:val="20"/>
                <w:szCs w:val="20"/>
                <w:lang w:eastAsia="en-US"/>
              </w:rPr>
            </w:pPr>
          </w:p>
          <w:p w14:paraId="49386DD0" w14:textId="77777777" w:rsidR="00AB2305" w:rsidRPr="00B032D7" w:rsidRDefault="00AB2305" w:rsidP="00AB2305">
            <w:pPr>
              <w:tabs>
                <w:tab w:val="left" w:pos="709"/>
              </w:tabs>
              <w:ind w:left="720"/>
              <w:rPr>
                <w:rFonts w:ascii="Arial" w:hAnsi="Arial" w:cs="Arial"/>
                <w:sz w:val="20"/>
                <w:szCs w:val="20"/>
                <w:lang w:eastAsia="en-US"/>
              </w:rPr>
            </w:pPr>
            <w:r w:rsidRPr="00B032D7">
              <w:rPr>
                <w:rFonts w:ascii="Arial" w:hAnsi="Arial" w:cs="Arial"/>
                <w:b/>
                <w:sz w:val="20"/>
                <w:szCs w:val="20"/>
                <w:lang w:eastAsia="en-US"/>
              </w:rPr>
              <w:t>Interpretation</w:t>
            </w:r>
          </w:p>
          <w:p w14:paraId="14D9A6A6" w14:textId="77777777" w:rsidR="00AB2305" w:rsidRPr="00B032D7" w:rsidRDefault="00AB2305" w:rsidP="00AB2305">
            <w:pPr>
              <w:spacing w:before="240" w:after="120"/>
              <w:ind w:left="720"/>
              <w:rPr>
                <w:rFonts w:ascii="Arial" w:hAnsi="Arial" w:cs="Arial"/>
                <w:sz w:val="20"/>
                <w:szCs w:val="20"/>
                <w:lang w:eastAsia="en-US"/>
              </w:rPr>
            </w:pPr>
            <w:r w:rsidRPr="00B032D7">
              <w:rPr>
                <w:rFonts w:ascii="Arial" w:hAnsi="Arial" w:cs="Arial"/>
                <w:sz w:val="20"/>
                <w:szCs w:val="20"/>
                <w:lang w:eastAsia="en-US"/>
              </w:rPr>
              <w:t xml:space="preserve">Where a provision in this Schedule imposes an obligation on the </w:t>
            </w:r>
            <w:r w:rsidRPr="00B032D7">
              <w:rPr>
                <w:rFonts w:ascii="Arial" w:hAnsi="Arial" w:cs="Arial"/>
                <w:i/>
                <w:sz w:val="20"/>
                <w:szCs w:val="20"/>
                <w:lang w:eastAsia="en-US"/>
              </w:rPr>
              <w:t>Contractor</w:t>
            </w:r>
            <w:r w:rsidRPr="00B032D7">
              <w:rPr>
                <w:rFonts w:ascii="Arial" w:hAnsi="Arial" w:cs="Arial"/>
                <w:sz w:val="20"/>
                <w:szCs w:val="20"/>
                <w:lang w:eastAsia="en-US"/>
              </w:rPr>
              <w:t xml:space="preserve"> to provide an indemnity, undertaking or warranty, the </w:t>
            </w:r>
            <w:r w:rsidRPr="00B032D7">
              <w:rPr>
                <w:rFonts w:ascii="Arial" w:hAnsi="Arial" w:cs="Arial"/>
                <w:i/>
                <w:sz w:val="20"/>
                <w:szCs w:val="20"/>
                <w:lang w:eastAsia="en-US"/>
              </w:rPr>
              <w:t>Contractor</w:t>
            </w:r>
            <w:r w:rsidRPr="00B032D7">
              <w:rPr>
                <w:rFonts w:ascii="Arial" w:hAnsi="Arial" w:cs="Arial"/>
                <w:sz w:val="20"/>
                <w:szCs w:val="20"/>
                <w:lang w:eastAsia="en-US"/>
              </w:rPr>
              <w:t xml:space="preserve"> shall procure that each of its Sub-contractors shall comply </w:t>
            </w:r>
            <w:r w:rsidRPr="00B032D7">
              <w:rPr>
                <w:rFonts w:ascii="Arial" w:hAnsi="Arial" w:cs="Arial"/>
                <w:sz w:val="20"/>
                <w:szCs w:val="20"/>
                <w:lang w:eastAsia="en-US"/>
              </w:rPr>
              <w:lastRenderedPageBreak/>
              <w:t xml:space="preserve">with such obligation and provide such indemnity, undertaking or warranty to the </w:t>
            </w:r>
            <w:r w:rsidRPr="00B032D7">
              <w:rPr>
                <w:rFonts w:ascii="Arial" w:hAnsi="Arial" w:cs="Arial"/>
                <w:i/>
                <w:sz w:val="20"/>
                <w:szCs w:val="20"/>
                <w:lang w:eastAsia="en-US"/>
              </w:rPr>
              <w:t>Employer</w:t>
            </w:r>
            <w:r w:rsidRPr="00B032D7">
              <w:rPr>
                <w:rFonts w:ascii="Arial" w:hAnsi="Arial" w:cs="Arial"/>
                <w:sz w:val="20"/>
                <w:szCs w:val="20"/>
                <w:lang w:eastAsia="en-US"/>
              </w:rPr>
              <w:t xml:space="preserve">, [Former </w:t>
            </w:r>
            <w:r w:rsidRPr="00B032D7">
              <w:rPr>
                <w:rFonts w:ascii="Arial" w:hAnsi="Arial" w:cs="Arial"/>
                <w:i/>
                <w:sz w:val="20"/>
                <w:szCs w:val="20"/>
                <w:lang w:eastAsia="en-US"/>
              </w:rPr>
              <w:t>Contractor</w:t>
            </w:r>
            <w:r w:rsidRPr="00B032D7">
              <w:rPr>
                <w:rFonts w:ascii="Arial" w:hAnsi="Arial" w:cs="Arial"/>
                <w:sz w:val="20"/>
                <w:szCs w:val="20"/>
                <w:lang w:eastAsia="en-US"/>
              </w:rPr>
              <w:t xml:space="preserve">,] Replacement </w:t>
            </w:r>
            <w:r w:rsidRPr="00B032D7">
              <w:rPr>
                <w:rFonts w:ascii="Arial" w:hAnsi="Arial" w:cs="Arial"/>
                <w:i/>
                <w:sz w:val="20"/>
                <w:szCs w:val="20"/>
                <w:lang w:eastAsia="en-US"/>
              </w:rPr>
              <w:t>Contractor</w:t>
            </w:r>
            <w:r w:rsidRPr="00B032D7">
              <w:rPr>
                <w:rFonts w:ascii="Arial" w:hAnsi="Arial" w:cs="Arial"/>
                <w:sz w:val="20"/>
                <w:szCs w:val="20"/>
                <w:lang w:eastAsia="en-US"/>
              </w:rPr>
              <w:t xml:space="preserve"> or Replacement Sub-contractor, as the case may be.</w:t>
            </w:r>
          </w:p>
          <w:p w14:paraId="7CDAD8DC" w14:textId="77777777" w:rsidR="00AB2305" w:rsidRPr="00B032D7" w:rsidRDefault="00AB2305" w:rsidP="00AB2305">
            <w:pPr>
              <w:spacing w:before="240" w:after="120"/>
              <w:ind w:left="720"/>
              <w:rPr>
                <w:rFonts w:ascii="Arial" w:hAnsi="Arial" w:cs="Arial"/>
                <w:b/>
                <w:color w:val="000000"/>
                <w:sz w:val="20"/>
                <w:szCs w:val="20"/>
                <w:lang w:eastAsia="en-US"/>
              </w:rPr>
            </w:pPr>
            <w:r w:rsidRPr="00B032D7">
              <w:rPr>
                <w:rFonts w:ascii="Arial" w:hAnsi="Arial" w:cs="Arial"/>
                <w:b/>
                <w:color w:val="000000"/>
                <w:sz w:val="20"/>
                <w:szCs w:val="20"/>
                <w:lang w:eastAsia="en-US"/>
              </w:rPr>
              <w:t xml:space="preserve">1. Transferring Employees at Commencement of </w:t>
            </w:r>
            <w:r w:rsidRPr="00B032D7">
              <w:rPr>
                <w:rFonts w:ascii="Arial" w:hAnsi="Arial" w:cs="Arial"/>
                <w:b/>
                <w:i/>
                <w:color w:val="000000"/>
                <w:sz w:val="20"/>
                <w:szCs w:val="20"/>
                <w:lang w:eastAsia="en-US"/>
              </w:rPr>
              <w:t xml:space="preserve">Service </w:t>
            </w:r>
            <w:r w:rsidRPr="00B032D7">
              <w:rPr>
                <w:rFonts w:ascii="Arial" w:hAnsi="Arial" w:cs="Arial"/>
                <w:b/>
                <w:color w:val="000000"/>
                <w:sz w:val="20"/>
                <w:szCs w:val="20"/>
                <w:lang w:eastAsia="en-US"/>
              </w:rPr>
              <w:t>Relevant Transfers</w:t>
            </w:r>
          </w:p>
          <w:p w14:paraId="72BE76B7" w14:textId="77777777" w:rsidR="00AB2305" w:rsidRPr="00B032D7" w:rsidRDefault="00AB2305" w:rsidP="00AB2305">
            <w:pPr>
              <w:numPr>
                <w:ilvl w:val="1"/>
                <w:numId w:val="0"/>
              </w:numPr>
              <w:tabs>
                <w:tab w:val="num" w:pos="720"/>
              </w:tabs>
              <w:ind w:left="720" w:hanging="11"/>
              <w:outlineLvl w:val="1"/>
              <w:rPr>
                <w:rFonts w:ascii="Arial" w:hAnsi="Arial" w:cs="Arial"/>
                <w:color w:val="000000"/>
                <w:sz w:val="20"/>
                <w:szCs w:val="20"/>
                <w:lang w:eastAsia="en-US"/>
              </w:rPr>
            </w:pPr>
            <w:r w:rsidRPr="00B032D7">
              <w:rPr>
                <w:rFonts w:ascii="Arial" w:hAnsi="Arial" w:cs="Arial"/>
                <w:color w:val="000000"/>
                <w:sz w:val="20"/>
                <w:szCs w:val="20"/>
                <w:lang w:eastAsia="en-US"/>
              </w:rPr>
              <w:tab/>
            </w:r>
          </w:p>
          <w:p w14:paraId="0FDD41FF" w14:textId="77777777" w:rsidR="00AB2305" w:rsidRPr="00B032D7" w:rsidRDefault="00AB2305" w:rsidP="00AB2305">
            <w:pPr>
              <w:numPr>
                <w:ilvl w:val="1"/>
                <w:numId w:val="15"/>
              </w:numPr>
              <w:spacing w:before="280" w:after="120" w:line="300" w:lineRule="atLeast"/>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The Authority and the Contractor agree that:</w:t>
            </w:r>
          </w:p>
          <w:p w14:paraId="36397C53" w14:textId="77777777" w:rsidR="00AB2305" w:rsidRPr="00B032D7" w:rsidRDefault="00AB2305" w:rsidP="00AB2305">
            <w:pPr>
              <w:numPr>
                <w:ilvl w:val="0"/>
                <w:numId w:val="9"/>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the commencement of the provision of the Service or of any relevant part of the Service will be a Relevant Transfer in relation to the Transferring Former Contractor Employees; and</w:t>
            </w:r>
          </w:p>
          <w:p w14:paraId="566347D4" w14:textId="77777777" w:rsidR="00AB2305" w:rsidRPr="00B032D7" w:rsidRDefault="00AB2305" w:rsidP="00AB2305">
            <w:pPr>
              <w:numPr>
                <w:ilvl w:val="0"/>
                <w:numId w:val="9"/>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as a result of the operation of the Employment Regulations, the contracts of employment between each Former Contractor and the Transferring Former Contractor Employees (except in relation to any terms disapplied through the operation of regulation 10(2) of the Employment Regulations) shall have effect on and from the Relevant Transfer Date as if originally made between the Contractor and/or Notified Sub-contractor and each such Transferring Former Contractor Employee.</w:t>
            </w:r>
          </w:p>
          <w:p w14:paraId="39C77B63" w14:textId="77777777" w:rsidR="00AB2305" w:rsidRPr="00B032D7" w:rsidRDefault="00AB2305" w:rsidP="00AB2305">
            <w:pPr>
              <w:numPr>
                <w:ilvl w:val="1"/>
                <w:numId w:val="15"/>
              </w:numPr>
              <w:spacing w:before="280" w:after="120" w:line="300" w:lineRule="atLeast"/>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The Authority shall procure that each Former Contractor shall comply with all its obligations under the Employment Regulations and shall perform and discharge all its obligations in respect of all the Transferring Former Contractor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Contractor shall make, and the Authority shall procure that each Former Contractor makes, any necessary apportionments in respect of any periodic payments.</w:t>
            </w:r>
          </w:p>
          <w:p w14:paraId="34D569F8" w14:textId="77777777" w:rsidR="00AB2305" w:rsidRPr="00B032D7" w:rsidRDefault="00AB2305" w:rsidP="00AB2305">
            <w:pPr>
              <w:numPr>
                <w:ilvl w:val="0"/>
                <w:numId w:val="16"/>
              </w:numPr>
              <w:spacing w:before="280" w:after="120"/>
              <w:outlineLvl w:val="1"/>
              <w:rPr>
                <w:rFonts w:ascii="Arial" w:hAnsi="Arial" w:cs="Arial"/>
                <w:b/>
                <w:smallCaps/>
                <w:kern w:val="28"/>
                <w:sz w:val="20"/>
                <w:szCs w:val="20"/>
                <w:lang w:eastAsia="en-US"/>
              </w:rPr>
            </w:pPr>
            <w:bookmarkStart w:id="25" w:name="a702580"/>
            <w:bookmarkStart w:id="26" w:name="_Toc448432768"/>
            <w:r w:rsidRPr="00B032D7">
              <w:rPr>
                <w:rFonts w:ascii="Arial" w:hAnsi="Arial" w:cs="Arial"/>
                <w:b/>
                <w:smallCaps/>
                <w:kern w:val="28"/>
                <w:sz w:val="20"/>
                <w:szCs w:val="20"/>
                <w:lang w:eastAsia="en-US"/>
              </w:rPr>
              <w:t>Contractor indemnities and obligations</w:t>
            </w:r>
            <w:bookmarkEnd w:id="25"/>
            <w:bookmarkEnd w:id="26"/>
          </w:p>
          <w:p w14:paraId="7A4F233C" w14:textId="77777777" w:rsidR="00AB2305" w:rsidRPr="00B032D7" w:rsidRDefault="00AB2305" w:rsidP="00AB2305">
            <w:pPr>
              <w:numPr>
                <w:ilvl w:val="1"/>
                <w:numId w:val="13"/>
              </w:numPr>
              <w:spacing w:before="280" w:after="120" w:line="300" w:lineRule="atLeast"/>
              <w:jc w:val="both"/>
              <w:outlineLvl w:val="1"/>
              <w:rPr>
                <w:rFonts w:ascii="Arial" w:hAnsi="Arial" w:cs="Arial"/>
                <w:color w:val="000000"/>
                <w:sz w:val="20"/>
                <w:szCs w:val="20"/>
                <w:lang w:eastAsia="en-US"/>
              </w:rPr>
            </w:pPr>
            <w:bookmarkStart w:id="27" w:name="a371459"/>
            <w:r w:rsidRPr="00B032D7">
              <w:rPr>
                <w:rFonts w:ascii="Arial" w:hAnsi="Arial" w:cs="Arial"/>
                <w:color w:val="000000"/>
                <w:sz w:val="20"/>
                <w:szCs w:val="20"/>
                <w:lang w:eastAsia="en-US"/>
              </w:rPr>
              <w:t xml:space="preserve"> Subject to paragraph 2.2, the former Contractor shall indemnify the Authority and/or the Contractor against any Employee Liabilities in respect of any Transferring Former Contractor Employee (or, where applicable any employee representative as defined in the Employment Regulations) arising from or as a result of:</w:t>
            </w:r>
            <w:bookmarkEnd w:id="27"/>
          </w:p>
          <w:p w14:paraId="4907B453" w14:textId="77777777" w:rsidR="00AB2305" w:rsidRPr="00B032D7" w:rsidRDefault="00AB2305" w:rsidP="00AB2305">
            <w:pPr>
              <w:numPr>
                <w:ilvl w:val="0"/>
                <w:numId w:val="10"/>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any act or omission by the Former Contractor or any Sub-contractor whether occurring before, on or after the Relevant Transfer Date;</w:t>
            </w:r>
          </w:p>
          <w:p w14:paraId="479DB3FC" w14:textId="77777777" w:rsidR="00AB2305" w:rsidRPr="00B032D7" w:rsidRDefault="00AB2305" w:rsidP="00AB2305">
            <w:pPr>
              <w:numPr>
                <w:ilvl w:val="0"/>
                <w:numId w:val="10"/>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 xml:space="preserve">the breach or non-observance by the Former Contractor or </w:t>
            </w:r>
            <w:r w:rsidRPr="00B032D7">
              <w:rPr>
                <w:rFonts w:ascii="Arial" w:hAnsi="Arial" w:cs="Arial"/>
                <w:sz w:val="20"/>
                <w:szCs w:val="20"/>
                <w:lang w:eastAsia="en-US"/>
              </w:rPr>
              <w:lastRenderedPageBreak/>
              <w:t>any Sub-contractor on or after the Relevant Transfer Date of:</w:t>
            </w:r>
          </w:p>
          <w:p w14:paraId="080EB09A" w14:textId="77777777" w:rsidR="00AB2305" w:rsidRPr="00B032D7" w:rsidRDefault="00AB2305" w:rsidP="00AB2305">
            <w:pPr>
              <w:numPr>
                <w:ilvl w:val="0"/>
                <w:numId w:val="11"/>
              </w:numPr>
              <w:tabs>
                <w:tab w:val="left" w:pos="2261"/>
              </w:tabs>
              <w:spacing w:after="120" w:line="300" w:lineRule="atLeast"/>
              <w:jc w:val="both"/>
              <w:outlineLvl w:val="3"/>
              <w:rPr>
                <w:rFonts w:ascii="Arial" w:hAnsi="Arial" w:cs="Arial"/>
                <w:sz w:val="20"/>
                <w:szCs w:val="20"/>
                <w:lang w:eastAsia="en-US"/>
              </w:rPr>
            </w:pPr>
            <w:r w:rsidRPr="00B032D7">
              <w:rPr>
                <w:rFonts w:ascii="Arial" w:hAnsi="Arial" w:cs="Arial"/>
                <w:sz w:val="20"/>
                <w:szCs w:val="20"/>
                <w:lang w:eastAsia="en-US"/>
              </w:rPr>
              <w:t>any collective agreement applicable to the Transferring Contractor Employee; and/or</w:t>
            </w:r>
          </w:p>
          <w:p w14:paraId="3699C68F" w14:textId="77777777" w:rsidR="00AB2305" w:rsidRPr="00B032D7" w:rsidRDefault="00AB2305" w:rsidP="00AB2305">
            <w:pPr>
              <w:numPr>
                <w:ilvl w:val="0"/>
                <w:numId w:val="11"/>
              </w:numPr>
              <w:tabs>
                <w:tab w:val="left" w:pos="2261"/>
              </w:tabs>
              <w:spacing w:after="120" w:line="300" w:lineRule="atLeast"/>
              <w:jc w:val="both"/>
              <w:outlineLvl w:val="3"/>
              <w:rPr>
                <w:rFonts w:ascii="Arial" w:hAnsi="Arial" w:cs="Arial"/>
                <w:sz w:val="20"/>
                <w:szCs w:val="20"/>
                <w:lang w:eastAsia="en-US"/>
              </w:rPr>
            </w:pPr>
            <w:r w:rsidRPr="00B032D7">
              <w:rPr>
                <w:rFonts w:ascii="Arial" w:hAnsi="Arial" w:cs="Arial"/>
                <w:sz w:val="20"/>
                <w:szCs w:val="20"/>
                <w:lang w:eastAsia="en-US"/>
              </w:rPr>
              <w:t>any custom or practice in respect of any Transferring Contractor Employees which the Former Contractor or any Sub-contractor is contractually bound to honour;</w:t>
            </w:r>
          </w:p>
          <w:p w14:paraId="446321C8" w14:textId="77777777" w:rsidR="00AB2305" w:rsidRPr="00B032D7" w:rsidRDefault="00AB2305" w:rsidP="00AB2305">
            <w:pPr>
              <w:numPr>
                <w:ilvl w:val="0"/>
                <w:numId w:val="10"/>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any claim by any trade union or other body or person representing any Transferring Contractor Employees arising from or connected with any failure by the Former Contractor or a Sub-contractor to comply with any legal obligation to such trade union, body or person arising on or after the Relevant Transfer Date;</w:t>
            </w:r>
          </w:p>
          <w:p w14:paraId="2A13DA96" w14:textId="77777777" w:rsidR="00AB2305" w:rsidRPr="00B032D7" w:rsidRDefault="00AB2305" w:rsidP="00AB2305">
            <w:pPr>
              <w:numPr>
                <w:ilvl w:val="0"/>
                <w:numId w:val="10"/>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any proposal by the Contractor or a Sub-contractor prior to the Relevant Transfer Date to make changes to the terms and conditions of employment or working conditions of any Transferring Former Contractor Employees to their material detriment on or after their transfer to the Contractor or a Sub-contractor (as the case may be) on the Relevant Transfer Date, or to change the terms and conditions of employment or working conditions of any person who would have been a Transferring Former Contractor Employee but for their resignation (or decision to treat their employment as terminated under regulation 4(9) of the Employment Regulations) before the Relevant Transfer Date as a result of or for a reason connected to such proposed changes;</w:t>
            </w:r>
          </w:p>
          <w:p w14:paraId="56B579AB" w14:textId="77777777" w:rsidR="00AB2305" w:rsidRPr="00B032D7" w:rsidRDefault="00AB2305" w:rsidP="00AB2305">
            <w:pPr>
              <w:numPr>
                <w:ilvl w:val="0"/>
                <w:numId w:val="10"/>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any statement communicated to or action undertaken by the Contractor or a Sub-contractor to, or in respect of, any Transferring Former Contractor Employee before the Relevant Transfer Date regarding the Relevant Transfer which has not been agreed in advance with the Authority and/or the Former Contractor in writing;</w:t>
            </w:r>
          </w:p>
          <w:p w14:paraId="0B097269" w14:textId="77777777" w:rsidR="00AB2305" w:rsidRPr="00B032D7" w:rsidRDefault="00AB2305" w:rsidP="00AB2305">
            <w:pPr>
              <w:numPr>
                <w:ilvl w:val="0"/>
                <w:numId w:val="10"/>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any proceeding, claim or demand by HMRC or other statutory authority in respect of any financial obligation including, but not limited to, PAYE and primary and secondary national insurance contributions:</w:t>
            </w:r>
          </w:p>
          <w:p w14:paraId="0476DF18" w14:textId="77777777" w:rsidR="00AB2305" w:rsidRPr="00B032D7" w:rsidRDefault="00AB2305" w:rsidP="00AB2305">
            <w:pPr>
              <w:numPr>
                <w:ilvl w:val="0"/>
                <w:numId w:val="12"/>
              </w:numPr>
              <w:tabs>
                <w:tab w:val="left" w:pos="2261"/>
              </w:tabs>
              <w:spacing w:after="120" w:line="300" w:lineRule="atLeast"/>
              <w:jc w:val="both"/>
              <w:outlineLvl w:val="3"/>
              <w:rPr>
                <w:rFonts w:ascii="Arial" w:hAnsi="Arial" w:cs="Arial"/>
                <w:sz w:val="20"/>
                <w:szCs w:val="20"/>
                <w:lang w:eastAsia="en-US"/>
              </w:rPr>
            </w:pPr>
            <w:r w:rsidRPr="00B032D7">
              <w:rPr>
                <w:rFonts w:ascii="Arial" w:hAnsi="Arial" w:cs="Arial"/>
                <w:sz w:val="20"/>
                <w:szCs w:val="20"/>
                <w:lang w:eastAsia="en-US"/>
              </w:rPr>
              <w:t>in relation to any Transferring Former Contractor Employee, to the extent that the proceeding, claim or demand by HMRC or other statutory authority relates to financial obligations arising on or after the Relevant Transfer Date; and</w:t>
            </w:r>
          </w:p>
          <w:p w14:paraId="5F5950FE" w14:textId="77777777" w:rsidR="00AB2305" w:rsidRPr="00B032D7" w:rsidRDefault="00AB2305" w:rsidP="00AB2305">
            <w:pPr>
              <w:numPr>
                <w:ilvl w:val="0"/>
                <w:numId w:val="12"/>
              </w:numPr>
              <w:tabs>
                <w:tab w:val="left" w:pos="2261"/>
              </w:tabs>
              <w:spacing w:after="120" w:line="300" w:lineRule="atLeast"/>
              <w:jc w:val="both"/>
              <w:outlineLvl w:val="3"/>
              <w:rPr>
                <w:rFonts w:ascii="Arial" w:hAnsi="Arial" w:cs="Arial"/>
                <w:sz w:val="20"/>
                <w:szCs w:val="20"/>
                <w:lang w:eastAsia="en-US"/>
              </w:rPr>
            </w:pPr>
            <w:r w:rsidRPr="00B032D7">
              <w:rPr>
                <w:rFonts w:ascii="Arial" w:hAnsi="Arial" w:cs="Arial"/>
                <w:sz w:val="20"/>
                <w:szCs w:val="20"/>
                <w:lang w:eastAsia="en-US"/>
              </w:rPr>
              <w:t xml:space="preserve">in relation to any employee who is not a Transferring Former Contractor Employee, and in respect of whom it is later alleged or determined that the </w:t>
            </w:r>
            <w:r w:rsidRPr="00B032D7">
              <w:rPr>
                <w:rFonts w:ascii="Arial" w:hAnsi="Arial" w:cs="Arial"/>
                <w:sz w:val="20"/>
                <w:szCs w:val="20"/>
                <w:lang w:eastAsia="en-US"/>
              </w:rPr>
              <w:lastRenderedPageBreak/>
              <w:t>Employment Regulations applied so as to transfer his/her employment from the Former Contractor to the Contractor or a Sub-contractor, to the extent that the proceeding, claim or demand by the HMRC or other statutory authority relates to financial obligations arising on or after the Relevant Transfer Date;</w:t>
            </w:r>
          </w:p>
          <w:p w14:paraId="0084FFBC" w14:textId="77777777" w:rsidR="00AB2305" w:rsidRPr="00B032D7" w:rsidRDefault="00AB2305" w:rsidP="00AB2305">
            <w:pPr>
              <w:numPr>
                <w:ilvl w:val="0"/>
                <w:numId w:val="10"/>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 failure of the Contractor or any Sub-contractor to discharge or procure the discharge of all wages, salaries and all other benefits and all PAYE tax deductions and national insurance contributions relating to the Transferring Former Contractor Employees in respect of the period from (and including) the Relevant Transfer Date; and</w:t>
            </w:r>
          </w:p>
          <w:p w14:paraId="09539283" w14:textId="77777777" w:rsidR="00AB2305" w:rsidRPr="00B032D7" w:rsidRDefault="00AB2305" w:rsidP="00AB2305">
            <w:pPr>
              <w:numPr>
                <w:ilvl w:val="0"/>
                <w:numId w:val="10"/>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any claim made by or in respect of a Transferring Former Contractor Employee or any appropriate employee representative (as defined in the Employment Regulations) of any Transferring Former Contractor Employee relating to any act or omission of the Contractor or any Sub-contractor in relation to obligations under regulation 13 of the Employment Regulations, except to the extent that the liability arises from the Former Contractor's failure to comply with its obligations under regulation 13 of the Employment Regulations.</w:t>
            </w:r>
          </w:p>
          <w:p w14:paraId="66285C71" w14:textId="77777777" w:rsidR="00AB2305" w:rsidRPr="00B032D7" w:rsidRDefault="00AB2305" w:rsidP="00AB2305">
            <w:pPr>
              <w:numPr>
                <w:ilvl w:val="1"/>
                <w:numId w:val="13"/>
              </w:numPr>
              <w:spacing w:before="280" w:after="120" w:line="300" w:lineRule="atLeast"/>
              <w:jc w:val="both"/>
              <w:outlineLvl w:val="1"/>
              <w:rPr>
                <w:rFonts w:ascii="Arial" w:hAnsi="Arial" w:cs="Arial"/>
                <w:color w:val="000000"/>
                <w:sz w:val="20"/>
                <w:szCs w:val="20"/>
                <w:lang w:eastAsia="en-US"/>
              </w:rPr>
            </w:pPr>
            <w:bookmarkStart w:id="28" w:name="a382141"/>
            <w:r w:rsidRPr="00B032D7">
              <w:rPr>
                <w:rFonts w:ascii="Arial" w:hAnsi="Arial" w:cs="Arial"/>
                <w:color w:val="000000"/>
                <w:sz w:val="20"/>
                <w:szCs w:val="20"/>
                <w:lang w:eastAsia="en-US"/>
              </w:rPr>
              <w:t>The indemnities in paragraph 2.1 shall not apply to the extent that the Employee Liabilities arise or are attributable to an act or omission of the Former Contractor whether occurring or having its origin before, on or after the Relevant Transfer Date including, without limitation, any Employee Liabilities arising from the Former Contractor’s failure to comply with its obligations under the Employment Regulations.</w:t>
            </w:r>
            <w:bookmarkEnd w:id="28"/>
          </w:p>
          <w:p w14:paraId="356F50E0" w14:textId="77777777" w:rsidR="00AB2305" w:rsidRPr="00B032D7" w:rsidRDefault="00AB2305" w:rsidP="00AB2305">
            <w:pPr>
              <w:numPr>
                <w:ilvl w:val="1"/>
                <w:numId w:val="13"/>
              </w:numPr>
              <w:spacing w:before="280" w:after="120" w:line="300" w:lineRule="atLeast"/>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The Contractor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Contractor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Contractor and the Former Contractor.</w:t>
            </w:r>
          </w:p>
          <w:p w14:paraId="0A7E803D" w14:textId="77777777" w:rsidR="00AB2305" w:rsidRPr="00B032D7" w:rsidRDefault="00AB2305" w:rsidP="00AB2305">
            <w:pPr>
              <w:numPr>
                <w:ilvl w:val="1"/>
                <w:numId w:val="13"/>
              </w:numPr>
              <w:spacing w:before="280" w:after="120" w:line="300" w:lineRule="atLeast"/>
              <w:jc w:val="both"/>
              <w:outlineLvl w:val="1"/>
              <w:rPr>
                <w:rFonts w:ascii="Arial" w:hAnsi="Arial" w:cs="Arial"/>
                <w:color w:val="000000"/>
                <w:sz w:val="20"/>
                <w:szCs w:val="20"/>
                <w:lang w:eastAsia="en-US"/>
              </w:rPr>
            </w:pPr>
            <w:bookmarkStart w:id="29" w:name="a779107"/>
            <w:r w:rsidRPr="00B032D7">
              <w:rPr>
                <w:rFonts w:ascii="Arial" w:hAnsi="Arial" w:cs="Arial"/>
                <w:color w:val="000000"/>
                <w:sz w:val="20"/>
                <w:szCs w:val="20"/>
                <w:lang w:eastAsia="en-US"/>
              </w:rPr>
              <w:t xml:space="preserve">The parties agree that the Contracts (Rights of Third Parties) Act 1999 </w:t>
            </w:r>
            <w:r w:rsidRPr="00B032D7">
              <w:rPr>
                <w:rFonts w:ascii="Arial" w:hAnsi="Arial" w:cs="Arial"/>
                <w:color w:val="000000"/>
                <w:sz w:val="20"/>
                <w:szCs w:val="20"/>
                <w:lang w:eastAsia="en-US"/>
              </w:rPr>
              <w:lastRenderedPageBreak/>
              <w:t xml:space="preserve">shall apply to this </w:t>
            </w:r>
            <w:r w:rsidRPr="00B032D7">
              <w:rPr>
                <w:rFonts w:ascii="Arial" w:hAnsi="Arial" w:cs="Arial"/>
                <w:i/>
                <w:color w:val="000000"/>
                <w:sz w:val="20"/>
                <w:szCs w:val="20"/>
                <w:lang w:eastAsia="en-US"/>
              </w:rPr>
              <w:t xml:space="preserve">paragraph </w:t>
            </w:r>
            <w:r w:rsidRPr="00B032D7">
              <w:rPr>
                <w:rFonts w:ascii="Arial" w:hAnsi="Arial" w:cs="Arial"/>
                <w:i/>
                <w:color w:val="000000"/>
                <w:sz w:val="20"/>
                <w:szCs w:val="20"/>
                <w:lang w:eastAsia="en-US"/>
              </w:rPr>
              <w:fldChar w:fldCharType="begin"/>
            </w:r>
            <w:r w:rsidRPr="00B032D7">
              <w:rPr>
                <w:rFonts w:ascii="Arial" w:hAnsi="Arial" w:cs="Arial"/>
                <w:i/>
                <w:color w:val="000000"/>
                <w:sz w:val="20"/>
                <w:szCs w:val="20"/>
                <w:lang w:eastAsia="en-US"/>
              </w:rPr>
              <w:instrText xml:space="preserve">REF "a702580" \h \w </w:instrText>
            </w:r>
            <w:r w:rsidRPr="00B032D7">
              <w:rPr>
                <w:rFonts w:ascii="Arial" w:hAnsi="Arial" w:cs="Arial"/>
                <w:i/>
                <w:color w:val="000000"/>
                <w:sz w:val="20"/>
                <w:szCs w:val="20"/>
                <w:lang w:eastAsia="en-US"/>
              </w:rPr>
            </w:r>
            <w:r w:rsidRPr="00B032D7">
              <w:rPr>
                <w:rFonts w:ascii="Arial" w:hAnsi="Arial" w:cs="Arial"/>
                <w:i/>
                <w:color w:val="000000"/>
                <w:sz w:val="20"/>
                <w:szCs w:val="20"/>
                <w:lang w:eastAsia="en-US"/>
              </w:rPr>
              <w:instrText xml:space="preserve"> \* MERGEFORMAT </w:instrText>
            </w:r>
            <w:r w:rsidRPr="00B032D7">
              <w:rPr>
                <w:rFonts w:ascii="Arial" w:hAnsi="Arial" w:cs="Arial"/>
                <w:i/>
                <w:color w:val="000000"/>
                <w:sz w:val="20"/>
                <w:szCs w:val="20"/>
                <w:lang w:eastAsia="en-US"/>
              </w:rPr>
              <w:fldChar w:fldCharType="separate"/>
            </w:r>
            <w:r w:rsidRPr="00B032D7">
              <w:rPr>
                <w:rFonts w:ascii="Arial" w:hAnsi="Arial" w:cs="Arial"/>
                <w:i/>
                <w:color w:val="000000"/>
                <w:sz w:val="20"/>
                <w:szCs w:val="20"/>
                <w:lang w:eastAsia="en-US"/>
              </w:rPr>
              <w:t>2</w:t>
            </w:r>
            <w:r w:rsidRPr="00B032D7">
              <w:rPr>
                <w:rFonts w:ascii="Arial" w:hAnsi="Arial" w:cs="Arial"/>
                <w:i/>
                <w:color w:val="000000"/>
                <w:sz w:val="20"/>
                <w:szCs w:val="20"/>
                <w:lang w:eastAsia="en-US"/>
              </w:rPr>
              <w:fldChar w:fldCharType="end"/>
            </w:r>
            <w:r w:rsidRPr="00B032D7">
              <w:rPr>
                <w:rFonts w:ascii="Arial" w:hAnsi="Arial" w:cs="Arial"/>
                <w:color w:val="000000"/>
                <w:sz w:val="20"/>
                <w:szCs w:val="20"/>
                <w:lang w:eastAsia="en-US"/>
              </w:rPr>
              <w:t>, to the extent necessary to ensure that any Replacement Contractor shall have the right to enforce the obligations owed to, and indemnities given to, the Replacement Contractor by the Contractor or the Authority in its own right under section 1(1) of the Contracts (Rights of Third Parties) Act 1999.</w:t>
            </w:r>
            <w:bookmarkEnd w:id="29"/>
          </w:p>
          <w:p w14:paraId="320A55FD" w14:textId="77777777" w:rsidR="00AB2305" w:rsidRPr="00B032D7" w:rsidRDefault="00AB2305" w:rsidP="00AB2305">
            <w:pPr>
              <w:numPr>
                <w:ilvl w:val="0"/>
                <w:numId w:val="16"/>
              </w:numPr>
              <w:spacing w:before="280" w:after="120"/>
              <w:outlineLvl w:val="1"/>
              <w:rPr>
                <w:rFonts w:ascii="Arial" w:hAnsi="Arial" w:cs="Arial"/>
                <w:b/>
                <w:smallCaps/>
                <w:kern w:val="28"/>
                <w:sz w:val="20"/>
                <w:szCs w:val="20"/>
                <w:lang w:eastAsia="en-US"/>
              </w:rPr>
            </w:pPr>
            <w:bookmarkStart w:id="30" w:name="a480863"/>
            <w:bookmarkStart w:id="31" w:name="_Toc448432769"/>
            <w:r w:rsidRPr="00B032D7">
              <w:rPr>
                <w:rFonts w:ascii="Arial" w:hAnsi="Arial" w:cs="Arial"/>
                <w:b/>
                <w:smallCaps/>
                <w:kern w:val="28"/>
                <w:sz w:val="20"/>
                <w:szCs w:val="20"/>
                <w:lang w:eastAsia="en-US"/>
              </w:rPr>
              <w:t>Information</w:t>
            </w:r>
            <w:bookmarkEnd w:id="30"/>
            <w:bookmarkEnd w:id="31"/>
          </w:p>
          <w:p w14:paraId="51919CBB" w14:textId="77777777" w:rsidR="00AB2305" w:rsidRPr="00B032D7" w:rsidRDefault="00AB2305" w:rsidP="00AB2305">
            <w:pPr>
              <w:spacing w:before="240" w:after="120" w:line="300" w:lineRule="atLeast"/>
              <w:ind w:left="720"/>
              <w:jc w:val="both"/>
              <w:rPr>
                <w:rFonts w:ascii="Arial" w:hAnsi="Arial" w:cs="Arial"/>
                <w:sz w:val="20"/>
                <w:szCs w:val="20"/>
                <w:lang w:eastAsia="en-US"/>
              </w:rPr>
            </w:pPr>
            <w:r w:rsidRPr="00B032D7">
              <w:rPr>
                <w:rFonts w:ascii="Arial" w:hAnsi="Arial" w:cs="Arial"/>
                <w:sz w:val="20"/>
                <w:szCs w:val="20"/>
                <w:lang w:eastAsia="en-US"/>
              </w:rPr>
              <w:t>The Former Contractor shall, and shall procure that each Sub-contractor shall, promptly provide to the Authority and/or at the Authority’s direction, and/or the Contractorin writing such information as is necessary to enable the Authority and/or the Contractor to carry out their respective duties under regulation 13 of the Employment Regulations. The Authority shall procure that the Former Contractor shall promptly provide to the Contractor and each Notified Sub-contractor in writing such information as is necessary to enable the Contractor and each Notified Sub-contractor to carry out their respective duties under regulation 13 of the Employment Regulations.</w:t>
            </w:r>
          </w:p>
          <w:p w14:paraId="5A369942" w14:textId="77777777" w:rsidR="00AB2305" w:rsidRPr="00B032D7" w:rsidRDefault="00AB2305" w:rsidP="00AB2305">
            <w:pPr>
              <w:numPr>
                <w:ilvl w:val="0"/>
                <w:numId w:val="16"/>
              </w:numPr>
              <w:spacing w:before="280" w:after="120"/>
              <w:outlineLvl w:val="1"/>
              <w:rPr>
                <w:rFonts w:ascii="Arial" w:hAnsi="Arial" w:cs="Arial"/>
                <w:b/>
                <w:smallCaps/>
                <w:kern w:val="28"/>
                <w:sz w:val="20"/>
                <w:szCs w:val="20"/>
                <w:lang w:eastAsia="en-US"/>
              </w:rPr>
            </w:pPr>
            <w:bookmarkStart w:id="32" w:name="a510316"/>
            <w:bookmarkStart w:id="33" w:name="_Toc448432770"/>
            <w:r w:rsidRPr="00B032D7">
              <w:rPr>
                <w:rFonts w:ascii="Arial" w:hAnsi="Arial" w:cs="Arial"/>
                <w:b/>
                <w:smallCaps/>
                <w:kern w:val="28"/>
                <w:sz w:val="20"/>
                <w:szCs w:val="20"/>
                <w:lang w:eastAsia="en-US"/>
              </w:rPr>
              <w:t>Principles of good employment practice</w:t>
            </w:r>
            <w:bookmarkEnd w:id="32"/>
            <w:bookmarkEnd w:id="33"/>
          </w:p>
          <w:p w14:paraId="7BA26552" w14:textId="77777777" w:rsidR="00AB2305" w:rsidRPr="00B032D7" w:rsidRDefault="00AB2305" w:rsidP="00AB2305">
            <w:pPr>
              <w:pStyle w:val="ListParagraph"/>
              <w:numPr>
                <w:ilvl w:val="0"/>
                <w:numId w:val="13"/>
              </w:numPr>
              <w:spacing w:before="280" w:after="120" w:line="300" w:lineRule="atLeast"/>
              <w:jc w:val="both"/>
              <w:outlineLvl w:val="1"/>
              <w:rPr>
                <w:rFonts w:ascii="Arial" w:hAnsi="Arial" w:cs="Arial"/>
                <w:vanish/>
                <w:color w:val="000000"/>
                <w:sz w:val="20"/>
                <w:szCs w:val="20"/>
                <w:lang w:eastAsia="en-US"/>
              </w:rPr>
            </w:pPr>
            <w:bookmarkStart w:id="34" w:name="a948251"/>
          </w:p>
          <w:p w14:paraId="2015EDA8" w14:textId="77777777" w:rsidR="00AB2305" w:rsidRPr="00B032D7" w:rsidRDefault="00AB2305" w:rsidP="00AB2305">
            <w:pPr>
              <w:pStyle w:val="ListParagraph"/>
              <w:numPr>
                <w:ilvl w:val="0"/>
                <w:numId w:val="13"/>
              </w:numPr>
              <w:spacing w:before="280" w:after="120" w:line="300" w:lineRule="atLeast"/>
              <w:jc w:val="both"/>
              <w:outlineLvl w:val="1"/>
              <w:rPr>
                <w:rFonts w:ascii="Arial" w:hAnsi="Arial" w:cs="Arial"/>
                <w:vanish/>
                <w:color w:val="000000"/>
                <w:sz w:val="20"/>
                <w:szCs w:val="20"/>
                <w:lang w:eastAsia="en-US"/>
              </w:rPr>
            </w:pPr>
          </w:p>
          <w:p w14:paraId="044B0B0B" w14:textId="77777777" w:rsidR="00AB2305" w:rsidRPr="00B032D7" w:rsidRDefault="00AB2305" w:rsidP="00AB2305">
            <w:pPr>
              <w:numPr>
                <w:ilvl w:val="1"/>
                <w:numId w:val="13"/>
              </w:numPr>
              <w:spacing w:before="280" w:after="120" w:line="300" w:lineRule="atLeast"/>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The Contractor shall, and shall procure that each Sub-contractor shall, comply with any requirement notified to it by the Authority relating to pensions in respect of any Transferring Former Contractor Employee as set down in:</w:t>
            </w:r>
            <w:bookmarkEnd w:id="34"/>
          </w:p>
          <w:p w14:paraId="4DF363A3" w14:textId="77777777" w:rsidR="00AB2305" w:rsidRPr="00B032D7" w:rsidRDefault="00AB2305" w:rsidP="00AB2305">
            <w:pPr>
              <w:numPr>
                <w:ilvl w:val="0"/>
                <w:numId w:val="14"/>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the Cabinet Office Statement of Practice on Staff Transfers in the Public Sector of January 2000, revised 2013;</w:t>
            </w:r>
          </w:p>
          <w:p w14:paraId="0D42385D" w14:textId="77777777" w:rsidR="00AB2305" w:rsidRPr="00B032D7" w:rsidRDefault="00AB2305" w:rsidP="00AB2305">
            <w:pPr>
              <w:numPr>
                <w:ilvl w:val="0"/>
                <w:numId w:val="14"/>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HM Treasury's guidance "Staff Transfers from Central Government: A Fair Deal for Staff Pensions" of 1999;</w:t>
            </w:r>
          </w:p>
          <w:p w14:paraId="4078FA96" w14:textId="77777777" w:rsidR="00AB2305" w:rsidRPr="00B032D7" w:rsidRDefault="00AB2305" w:rsidP="00AB2305">
            <w:pPr>
              <w:numPr>
                <w:ilvl w:val="0"/>
                <w:numId w:val="14"/>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HM Treasury's guidance: "Fair deal for staff pensions: procurement of Bulk Transfer Agreements and Related Issues" of June 2004; and/or</w:t>
            </w:r>
          </w:p>
          <w:p w14:paraId="7C322C2C" w14:textId="77777777" w:rsidR="00AB2305" w:rsidRPr="00B032D7" w:rsidRDefault="00AB2305" w:rsidP="00AB2305">
            <w:pPr>
              <w:numPr>
                <w:ilvl w:val="0"/>
                <w:numId w:val="14"/>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the New Fair Deal.</w:t>
            </w:r>
          </w:p>
          <w:p w14:paraId="2BD59277" w14:textId="77777777" w:rsidR="00AB2305" w:rsidRPr="00B032D7" w:rsidRDefault="00AB2305" w:rsidP="00AB2305">
            <w:pPr>
              <w:numPr>
                <w:ilvl w:val="1"/>
                <w:numId w:val="13"/>
              </w:numPr>
              <w:spacing w:before="280" w:after="120" w:line="300" w:lineRule="atLeast"/>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 xml:space="preserve">Any changes embodied in any statement of practice, paper or other guidance that replaces any of the documentation referred to in paragraph </w:t>
            </w:r>
            <w:r w:rsidRPr="00B032D7">
              <w:rPr>
                <w:rFonts w:ascii="Arial" w:hAnsi="Arial" w:cs="Arial"/>
                <w:color w:val="000000"/>
                <w:sz w:val="20"/>
                <w:szCs w:val="20"/>
                <w:lang w:eastAsia="en-US"/>
              </w:rPr>
              <w:fldChar w:fldCharType="begin"/>
            </w:r>
            <w:r w:rsidRPr="00B032D7">
              <w:rPr>
                <w:rFonts w:ascii="Arial" w:hAnsi="Arial" w:cs="Arial"/>
                <w:color w:val="000000"/>
                <w:sz w:val="20"/>
                <w:szCs w:val="20"/>
                <w:lang w:eastAsia="en-US"/>
              </w:rPr>
              <w:instrText xml:space="preserve">REF "a948251" \h \w </w:instrText>
            </w:r>
            <w:r w:rsidRPr="00B032D7">
              <w:rPr>
                <w:rFonts w:ascii="Arial" w:hAnsi="Arial" w:cs="Arial"/>
                <w:color w:val="000000"/>
                <w:sz w:val="20"/>
                <w:szCs w:val="20"/>
                <w:lang w:eastAsia="en-US"/>
              </w:rPr>
            </w:r>
            <w:r w:rsidRPr="00B032D7">
              <w:rPr>
                <w:rFonts w:ascii="Arial" w:hAnsi="Arial" w:cs="Arial"/>
                <w:color w:val="000000"/>
                <w:sz w:val="20"/>
                <w:szCs w:val="20"/>
                <w:lang w:eastAsia="en-US"/>
              </w:rPr>
              <w:instrText xml:space="preserve"> \* MERGEFORMAT </w:instrText>
            </w:r>
            <w:r w:rsidRPr="00B032D7">
              <w:rPr>
                <w:rFonts w:ascii="Arial" w:hAnsi="Arial" w:cs="Arial"/>
                <w:color w:val="000000"/>
                <w:sz w:val="20"/>
                <w:szCs w:val="20"/>
                <w:lang w:eastAsia="en-US"/>
              </w:rPr>
              <w:fldChar w:fldCharType="separate"/>
            </w:r>
            <w:r w:rsidRPr="00B032D7">
              <w:rPr>
                <w:rFonts w:ascii="Arial" w:hAnsi="Arial" w:cs="Arial"/>
                <w:color w:val="000000"/>
                <w:sz w:val="20"/>
                <w:szCs w:val="20"/>
                <w:lang w:eastAsia="en-US"/>
              </w:rPr>
              <w:t>3</w:t>
            </w:r>
            <w:r w:rsidRPr="00B032D7">
              <w:rPr>
                <w:rFonts w:ascii="Arial" w:hAnsi="Arial" w:cs="Arial"/>
                <w:color w:val="000000"/>
                <w:sz w:val="20"/>
                <w:szCs w:val="20"/>
                <w:lang w:eastAsia="en-US"/>
              </w:rPr>
              <w:fldChar w:fldCharType="end"/>
            </w:r>
            <w:r w:rsidRPr="00B032D7">
              <w:rPr>
                <w:rFonts w:ascii="Arial" w:hAnsi="Arial" w:cs="Arial"/>
                <w:color w:val="000000"/>
                <w:sz w:val="20"/>
                <w:szCs w:val="20"/>
                <w:lang w:eastAsia="en-US"/>
              </w:rPr>
              <w:t xml:space="preserve"> shall be agreed in accordance with the procedures for change set out in this Agreement.</w:t>
            </w:r>
          </w:p>
          <w:p w14:paraId="3B60AA16" w14:textId="77777777" w:rsidR="00AB2305" w:rsidRPr="00B032D7" w:rsidRDefault="00AB2305" w:rsidP="00AB2305">
            <w:pPr>
              <w:numPr>
                <w:ilvl w:val="0"/>
                <w:numId w:val="16"/>
              </w:numPr>
              <w:tabs>
                <w:tab w:val="left" w:pos="709"/>
              </w:tabs>
              <w:spacing w:before="120" w:after="120" w:line="300" w:lineRule="atLeast"/>
              <w:jc w:val="both"/>
              <w:rPr>
                <w:rFonts w:ascii="Arial" w:hAnsi="Arial" w:cs="Arial"/>
                <w:b/>
                <w:smallCaps/>
                <w:sz w:val="20"/>
                <w:szCs w:val="20"/>
                <w:lang w:eastAsia="en-US"/>
              </w:rPr>
            </w:pPr>
            <w:r w:rsidRPr="00B032D7">
              <w:rPr>
                <w:rFonts w:ascii="Arial" w:hAnsi="Arial" w:cs="Arial"/>
                <w:b/>
                <w:smallCaps/>
                <w:sz w:val="20"/>
                <w:szCs w:val="20"/>
                <w:lang w:eastAsia="en-US"/>
              </w:rPr>
              <w:t>Pensions</w:t>
            </w:r>
          </w:p>
          <w:p w14:paraId="0669D314" w14:textId="77777777" w:rsidR="00AB2305" w:rsidRPr="00B032D7" w:rsidRDefault="00AB2305" w:rsidP="00AB2305">
            <w:pPr>
              <w:pStyle w:val="ListParagraph"/>
              <w:numPr>
                <w:ilvl w:val="0"/>
                <w:numId w:val="13"/>
              </w:numPr>
              <w:spacing w:before="280" w:after="120" w:line="300" w:lineRule="atLeast"/>
              <w:jc w:val="both"/>
              <w:outlineLvl w:val="1"/>
              <w:rPr>
                <w:rFonts w:ascii="Arial" w:hAnsi="Arial" w:cs="Arial"/>
                <w:vanish/>
                <w:color w:val="000000"/>
                <w:sz w:val="20"/>
                <w:szCs w:val="20"/>
                <w:lang w:eastAsia="en-US"/>
              </w:rPr>
            </w:pPr>
          </w:p>
          <w:p w14:paraId="24D36BE0" w14:textId="77777777" w:rsidR="00AB2305" w:rsidRPr="00B032D7" w:rsidRDefault="00AB2305" w:rsidP="00AB2305">
            <w:pPr>
              <w:numPr>
                <w:ilvl w:val="1"/>
                <w:numId w:val="13"/>
              </w:numPr>
              <w:spacing w:before="280" w:after="120" w:line="300" w:lineRule="atLeast"/>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The Contractor shall, and shall procure that each Sub-contractor shall, comply with the pensions provisions in this agreement in respect of any Transferring Former Contractor Employees who transfer from the Former Contractor to the Contractor.</w:t>
            </w:r>
          </w:p>
          <w:p w14:paraId="5DDE4066" w14:textId="77777777" w:rsidR="00AB2305" w:rsidRPr="00B032D7" w:rsidRDefault="00AB2305" w:rsidP="00AB2305">
            <w:pPr>
              <w:numPr>
                <w:ilvl w:val="1"/>
                <w:numId w:val="13"/>
              </w:numPr>
              <w:spacing w:before="280" w:after="120" w:line="300" w:lineRule="atLeast"/>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The provisions of paragraphs 9 to 16 shall be directly enforceable by an affected employee against the Contractor and any Notified Sub-</w:t>
            </w:r>
            <w:r w:rsidRPr="00B032D7">
              <w:rPr>
                <w:rFonts w:ascii="Arial" w:hAnsi="Arial" w:cs="Arial"/>
                <w:color w:val="000000"/>
                <w:sz w:val="20"/>
                <w:szCs w:val="20"/>
                <w:lang w:eastAsia="en-US"/>
              </w:rPr>
              <w:lastRenderedPageBreak/>
              <w:t>contractor and the parties agree that the Contracts (Rights of Third Parties) Act 1999 shall apply to the extent necessary to ensure that any affected employee shall have the right to enforce any obligation owed to such employee by the Contractor or Notified Sub-contractor under those paragraphs in his own right under section 1 of the Contracts (Rights of Third Parties) Act 1999.</w:t>
            </w:r>
          </w:p>
          <w:p w14:paraId="32596298" w14:textId="77777777" w:rsidR="00AB2305" w:rsidRPr="00B032D7" w:rsidRDefault="00AB2305" w:rsidP="00AB2305">
            <w:pPr>
              <w:tabs>
                <w:tab w:val="left" w:pos="709"/>
              </w:tabs>
              <w:spacing w:before="120" w:after="120" w:line="300" w:lineRule="atLeast"/>
              <w:ind w:left="709"/>
              <w:jc w:val="both"/>
              <w:rPr>
                <w:rFonts w:ascii="Arial" w:hAnsi="Arial" w:cs="Arial"/>
                <w:b/>
                <w:smallCaps/>
                <w:kern w:val="28"/>
                <w:sz w:val="20"/>
                <w:szCs w:val="20"/>
                <w:lang w:eastAsia="en-US"/>
              </w:rPr>
            </w:pPr>
            <w:bookmarkStart w:id="35" w:name="_Toc448432773"/>
            <w:bookmarkStart w:id="36" w:name="a757438"/>
            <w:r w:rsidRPr="00B032D7">
              <w:rPr>
                <w:rFonts w:ascii="Arial" w:hAnsi="Arial" w:cs="Arial"/>
                <w:b/>
                <w:smallCaps/>
                <w:kern w:val="28"/>
                <w:sz w:val="20"/>
                <w:szCs w:val="20"/>
                <w:lang w:eastAsia="en-US"/>
              </w:rPr>
              <w:t>6. Participation in public sector pension scheme</w:t>
            </w:r>
            <w:bookmarkEnd w:id="35"/>
            <w:bookmarkEnd w:id="36"/>
          </w:p>
          <w:p w14:paraId="2A283D62" w14:textId="77777777" w:rsidR="00AB2305" w:rsidRPr="00B032D7" w:rsidRDefault="00AB2305" w:rsidP="00AB2305">
            <w:pPr>
              <w:spacing w:before="280" w:after="120" w:line="300" w:lineRule="atLeast"/>
              <w:ind w:left="284"/>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6.1 The Contractor undertakes to enter into the Admission Agreement.</w:t>
            </w:r>
          </w:p>
          <w:p w14:paraId="64C79C1C" w14:textId="77777777" w:rsidR="00AB2305" w:rsidRPr="00B032D7" w:rsidRDefault="00AB2305" w:rsidP="00AB2305">
            <w:pPr>
              <w:spacing w:before="280" w:after="120" w:line="300" w:lineRule="atLeast"/>
              <w:ind w:left="709" w:hanging="425"/>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6.2 The Contractor and the Authority undertake to do all such things and execute any documents (including the Admission Agreement) as may be required to enable the Contractor to participate in the Schemes in respect of the Fair Deal Employees.</w:t>
            </w:r>
          </w:p>
          <w:p w14:paraId="58BCD143" w14:textId="77777777" w:rsidR="00AB2305" w:rsidRPr="00B032D7" w:rsidRDefault="00AB2305" w:rsidP="00AB2305">
            <w:pPr>
              <w:spacing w:before="280" w:after="120" w:line="300" w:lineRule="atLeast"/>
              <w:ind w:left="709" w:hanging="425"/>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6.3 The Contractor shall bear its own costs and all costs that the Authority reasonably incurs in connection with the negotiation, preparation and execution of documents to facilitate the Contractor participating in the Schemes.</w:t>
            </w:r>
          </w:p>
          <w:p w14:paraId="5EB4D12D" w14:textId="77777777" w:rsidR="00AB2305" w:rsidRPr="00B032D7" w:rsidRDefault="00AB2305" w:rsidP="00AB2305">
            <w:pPr>
              <w:tabs>
                <w:tab w:val="left" w:pos="709"/>
              </w:tabs>
              <w:spacing w:before="120" w:after="120" w:line="300" w:lineRule="atLeast"/>
              <w:ind w:left="709"/>
              <w:jc w:val="both"/>
              <w:rPr>
                <w:rFonts w:ascii="Arial" w:hAnsi="Arial" w:cs="Arial"/>
                <w:b/>
                <w:smallCaps/>
                <w:kern w:val="28"/>
                <w:sz w:val="20"/>
                <w:szCs w:val="20"/>
                <w:lang w:eastAsia="en-US"/>
              </w:rPr>
            </w:pPr>
            <w:bookmarkStart w:id="37" w:name="_Toc448432774"/>
            <w:bookmarkStart w:id="38" w:name="a411700"/>
            <w:r w:rsidRPr="00B032D7">
              <w:rPr>
                <w:rFonts w:ascii="Arial" w:hAnsi="Arial" w:cs="Arial"/>
                <w:b/>
                <w:smallCaps/>
                <w:kern w:val="28"/>
                <w:sz w:val="20"/>
                <w:szCs w:val="20"/>
                <w:lang w:eastAsia="en-US"/>
              </w:rPr>
              <w:t>7.  Future service benefits</w:t>
            </w:r>
            <w:bookmarkEnd w:id="37"/>
            <w:bookmarkEnd w:id="38"/>
          </w:p>
          <w:p w14:paraId="59C9A362" w14:textId="77777777" w:rsidR="00AB2305" w:rsidRPr="00B032D7" w:rsidRDefault="00AB2305" w:rsidP="00AB2305">
            <w:pPr>
              <w:spacing w:before="280" w:after="120" w:line="300" w:lineRule="atLeast"/>
              <w:ind w:left="709" w:hanging="425"/>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7.1 If the Contractor is rejoining the Schemes for the first time, the Contractor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278DBFFE" w14:textId="77777777" w:rsidR="00AB2305" w:rsidRPr="00B032D7" w:rsidRDefault="00AB2305" w:rsidP="00AB2305">
            <w:pPr>
              <w:spacing w:before="280" w:after="120" w:line="300" w:lineRule="atLeast"/>
              <w:ind w:left="709" w:hanging="425"/>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7.2 If staff have already been readmitted to the Schemes, the Contractor shall procure that the Fair Deal Employees, shall be either admitted into, or offered continued membership of, the relevant section of the Schemes that they currently contribute to, or were eligible to join immediately prior to the Relevant Transfer Date and the Contractor shall procure that the Fair Deal Employees continue to accrue benefits in accordance with the provisions governing the relevant section of the Schemes for service from (and including) the Relevant Transfer Date.</w:t>
            </w:r>
          </w:p>
          <w:p w14:paraId="040B4181" w14:textId="77777777" w:rsidR="00AB2305" w:rsidRPr="00B032D7" w:rsidRDefault="00AB2305" w:rsidP="00AB2305">
            <w:pPr>
              <w:spacing w:before="280" w:after="120" w:line="300" w:lineRule="atLeast"/>
              <w:ind w:left="709" w:hanging="425"/>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 xml:space="preserve">7.3 The Contractor undertakes that should it cease to participate in the Schemes for whatever reason at a time when it has Eligible Employees, that it will, at no extra cost to the Authority, provide to any Fair Deal Employee who immediately prior to such cessation remained an Eligible Employee with access to an occupational pension scheme certified by the Government Actuary’s Department or any actuary nominated by the Authority in accordance with relevant guidance produced by the Government Actuary’s Department as providing benefits which are broadly comparable to those provided by the Schemes at the relevant </w:t>
            </w:r>
            <w:r w:rsidRPr="00B032D7">
              <w:rPr>
                <w:rFonts w:ascii="Arial" w:hAnsi="Arial" w:cs="Arial"/>
                <w:color w:val="000000"/>
                <w:sz w:val="20"/>
                <w:szCs w:val="20"/>
                <w:lang w:eastAsia="en-US"/>
              </w:rPr>
              <w:lastRenderedPageBreak/>
              <w:t>date.</w:t>
            </w:r>
          </w:p>
          <w:p w14:paraId="3EDC9741" w14:textId="77777777" w:rsidR="00AB2305" w:rsidRPr="00B032D7" w:rsidRDefault="00AB2305" w:rsidP="00AB2305">
            <w:pPr>
              <w:tabs>
                <w:tab w:val="left" w:pos="709"/>
              </w:tabs>
              <w:spacing w:before="120" w:after="120" w:line="300" w:lineRule="atLeast"/>
              <w:ind w:left="709"/>
              <w:jc w:val="both"/>
              <w:rPr>
                <w:rFonts w:ascii="Arial" w:hAnsi="Arial" w:cs="Arial"/>
                <w:b/>
                <w:smallCaps/>
                <w:kern w:val="28"/>
                <w:sz w:val="20"/>
                <w:szCs w:val="20"/>
                <w:lang w:eastAsia="en-US"/>
              </w:rPr>
            </w:pPr>
            <w:bookmarkStart w:id="39" w:name="_Toc448432775"/>
            <w:bookmarkStart w:id="40" w:name="a132312"/>
            <w:r w:rsidRPr="00B032D7">
              <w:rPr>
                <w:rFonts w:ascii="Arial" w:hAnsi="Arial" w:cs="Arial"/>
                <w:b/>
                <w:smallCaps/>
                <w:kern w:val="28"/>
                <w:sz w:val="20"/>
                <w:szCs w:val="20"/>
                <w:lang w:eastAsia="en-US"/>
              </w:rPr>
              <w:t>8. Funding</w:t>
            </w:r>
            <w:bookmarkEnd w:id="39"/>
            <w:bookmarkEnd w:id="40"/>
          </w:p>
          <w:p w14:paraId="2FA36498" w14:textId="77777777" w:rsidR="00AB2305" w:rsidRPr="00B032D7" w:rsidRDefault="00AB2305" w:rsidP="00AB2305">
            <w:pPr>
              <w:spacing w:before="280" w:after="120" w:line="300" w:lineRule="atLeast"/>
              <w:ind w:left="709" w:hanging="425"/>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8.1 The Contractor undertakes to pay to the Schemes all such amounts as are due under the Admission Agreement and shall deduct and pay to the Schemes such employee contributions as are required by the Schemes.</w:t>
            </w:r>
          </w:p>
          <w:p w14:paraId="2A56D5BD" w14:textId="77777777" w:rsidR="00AB2305" w:rsidRPr="00B032D7" w:rsidRDefault="00AB2305" w:rsidP="00AB2305">
            <w:pPr>
              <w:spacing w:before="280" w:after="120" w:line="300" w:lineRule="atLeast"/>
              <w:ind w:left="709" w:hanging="425"/>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8.2 The Contractor shall indemnify and keep indemnified the Authority on demand against any claim by, payment to, or loss incurred by the Schemes in respect of the failure to account to the Schemes for payments received and the non-payment or the late payment of any sum payable by the Contractor to or in respect of the Schemes.</w:t>
            </w:r>
          </w:p>
          <w:p w14:paraId="6052882D" w14:textId="77777777" w:rsidR="00AB2305" w:rsidRPr="00B032D7" w:rsidRDefault="00AB2305" w:rsidP="00AB2305">
            <w:pPr>
              <w:tabs>
                <w:tab w:val="left" w:pos="709"/>
              </w:tabs>
              <w:spacing w:before="120" w:after="120" w:line="300" w:lineRule="atLeast"/>
              <w:ind w:left="709"/>
              <w:jc w:val="both"/>
              <w:rPr>
                <w:rFonts w:ascii="Arial" w:hAnsi="Arial" w:cs="Arial"/>
                <w:b/>
                <w:smallCaps/>
                <w:kern w:val="28"/>
                <w:sz w:val="20"/>
                <w:szCs w:val="20"/>
                <w:lang w:eastAsia="en-US"/>
              </w:rPr>
            </w:pPr>
            <w:bookmarkStart w:id="41" w:name="_Toc448432776"/>
            <w:bookmarkStart w:id="42" w:name="a773137"/>
            <w:r w:rsidRPr="00B032D7">
              <w:rPr>
                <w:rFonts w:ascii="Arial" w:hAnsi="Arial" w:cs="Arial"/>
                <w:b/>
                <w:smallCaps/>
                <w:kern w:val="28"/>
                <w:sz w:val="20"/>
                <w:szCs w:val="20"/>
                <w:lang w:eastAsia="en-US"/>
              </w:rPr>
              <w:t>9. Provision of information</w:t>
            </w:r>
            <w:bookmarkEnd w:id="41"/>
            <w:bookmarkEnd w:id="42"/>
          </w:p>
          <w:p w14:paraId="593F225A" w14:textId="77777777" w:rsidR="00AB2305" w:rsidRPr="00B032D7" w:rsidRDefault="00AB2305" w:rsidP="00AB2305">
            <w:pPr>
              <w:spacing w:before="280" w:after="120" w:line="300" w:lineRule="atLeast"/>
              <w:ind w:left="284"/>
              <w:jc w:val="both"/>
              <w:outlineLvl w:val="1"/>
              <w:rPr>
                <w:rFonts w:ascii="Arial" w:hAnsi="Arial" w:cs="Arial"/>
                <w:sz w:val="20"/>
                <w:szCs w:val="20"/>
                <w:lang w:eastAsia="en-US"/>
              </w:rPr>
            </w:pPr>
            <w:r w:rsidRPr="00B032D7">
              <w:rPr>
                <w:rFonts w:ascii="Arial" w:hAnsi="Arial" w:cs="Arial"/>
                <w:color w:val="000000"/>
                <w:sz w:val="20"/>
                <w:szCs w:val="20"/>
                <w:lang w:eastAsia="en-US"/>
              </w:rPr>
              <w:t>9.1 The</w:t>
            </w:r>
            <w:r w:rsidRPr="00B032D7">
              <w:rPr>
                <w:rFonts w:ascii="Arial" w:hAnsi="Arial" w:cs="Arial"/>
                <w:sz w:val="20"/>
                <w:szCs w:val="20"/>
                <w:lang w:eastAsia="en-US"/>
              </w:rPr>
              <w:t xml:space="preserve"> Contractor and the Authority respectively undertake to each other:</w:t>
            </w:r>
          </w:p>
          <w:p w14:paraId="6615C822" w14:textId="77777777" w:rsidR="00AB2305" w:rsidRPr="00B032D7" w:rsidRDefault="00AB2305" w:rsidP="00AB2305">
            <w:pPr>
              <w:numPr>
                <w:ilvl w:val="0"/>
                <w:numId w:val="17"/>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to provide all information which the other Party may reasonably request concerning matters (i) referred to in this Schedule and (ii) set out in the Admission Agreement, and to supply the information as expeditiously as possible; and</w:t>
            </w:r>
          </w:p>
          <w:p w14:paraId="6CABC0B4" w14:textId="77777777" w:rsidR="00AB2305" w:rsidRPr="00B032D7" w:rsidRDefault="00AB2305" w:rsidP="00AB2305">
            <w:pPr>
              <w:numPr>
                <w:ilvl w:val="0"/>
                <w:numId w:val="17"/>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not to issue any announcements to the Fair Deal Employees prior to the Relevant Transfer Date concerning the matters stated in this Schedule without the consent in writing of the other Party (not to be unreasonably withheld or delayed).</w:t>
            </w:r>
          </w:p>
          <w:p w14:paraId="140C9901" w14:textId="77777777" w:rsidR="00AB2305" w:rsidRPr="00B032D7" w:rsidRDefault="00AB2305" w:rsidP="00AB2305">
            <w:pPr>
              <w:tabs>
                <w:tab w:val="left" w:pos="709"/>
              </w:tabs>
              <w:spacing w:before="120" w:after="120" w:line="300" w:lineRule="atLeast"/>
              <w:ind w:left="709"/>
              <w:jc w:val="both"/>
              <w:rPr>
                <w:rFonts w:ascii="Arial" w:hAnsi="Arial" w:cs="Arial"/>
                <w:b/>
                <w:smallCaps/>
                <w:kern w:val="28"/>
                <w:sz w:val="20"/>
                <w:szCs w:val="20"/>
                <w:lang w:eastAsia="en-US"/>
              </w:rPr>
            </w:pPr>
            <w:bookmarkStart w:id="43" w:name="_Toc448432777"/>
            <w:bookmarkStart w:id="44" w:name="a235638"/>
            <w:r w:rsidRPr="00B032D7">
              <w:rPr>
                <w:rFonts w:ascii="Arial" w:hAnsi="Arial" w:cs="Arial"/>
                <w:b/>
                <w:smallCaps/>
                <w:kern w:val="28"/>
                <w:sz w:val="20"/>
                <w:szCs w:val="20"/>
                <w:lang w:eastAsia="en-US"/>
              </w:rPr>
              <w:t>10. Indemnity in respect of Fair Deal Employees</w:t>
            </w:r>
            <w:bookmarkEnd w:id="43"/>
            <w:bookmarkEnd w:id="44"/>
          </w:p>
          <w:p w14:paraId="42566626" w14:textId="77777777" w:rsidR="00AB2305" w:rsidRPr="00B032D7" w:rsidRDefault="00AB2305" w:rsidP="00AB2305">
            <w:pPr>
              <w:spacing w:before="240" w:after="120" w:line="300" w:lineRule="atLeast"/>
              <w:ind w:left="720"/>
              <w:jc w:val="both"/>
              <w:rPr>
                <w:rFonts w:ascii="Arial" w:hAnsi="Arial" w:cs="Arial"/>
                <w:sz w:val="20"/>
                <w:szCs w:val="20"/>
                <w:lang w:eastAsia="en-US"/>
              </w:rPr>
            </w:pPr>
            <w:r w:rsidRPr="00B032D7">
              <w:rPr>
                <w:rFonts w:ascii="Arial" w:hAnsi="Arial" w:cs="Arial"/>
                <w:sz w:val="20"/>
                <w:szCs w:val="20"/>
                <w:lang w:eastAsia="en-US"/>
              </w:rPr>
              <w:t>The Contractor undertakes to the Authority to indemnify and keep indemnified the Authority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07998EC8" w14:textId="77777777" w:rsidR="00AB2305" w:rsidRPr="00B032D7" w:rsidRDefault="00AB2305" w:rsidP="00AB2305">
            <w:pPr>
              <w:tabs>
                <w:tab w:val="left" w:pos="709"/>
              </w:tabs>
              <w:spacing w:before="120" w:after="120" w:line="300" w:lineRule="atLeast"/>
              <w:ind w:left="709"/>
              <w:jc w:val="both"/>
              <w:rPr>
                <w:rFonts w:ascii="Arial" w:hAnsi="Arial" w:cs="Arial"/>
                <w:b/>
                <w:smallCaps/>
                <w:kern w:val="28"/>
                <w:sz w:val="20"/>
                <w:szCs w:val="20"/>
                <w:lang w:eastAsia="en-US"/>
              </w:rPr>
            </w:pPr>
            <w:bookmarkStart w:id="45" w:name="_Toc448432778"/>
            <w:bookmarkStart w:id="46" w:name="a299726"/>
            <w:r w:rsidRPr="00B032D7">
              <w:rPr>
                <w:rFonts w:ascii="Arial" w:hAnsi="Arial" w:cs="Arial"/>
                <w:b/>
                <w:smallCaps/>
                <w:kern w:val="28"/>
                <w:sz w:val="20"/>
                <w:szCs w:val="20"/>
                <w:lang w:eastAsia="en-US"/>
              </w:rPr>
              <w:t>11. Employer obligation under pensions legislation</w:t>
            </w:r>
            <w:bookmarkEnd w:id="45"/>
            <w:bookmarkEnd w:id="46"/>
          </w:p>
          <w:p w14:paraId="2907535E" w14:textId="77777777" w:rsidR="00AB2305" w:rsidRPr="00B032D7" w:rsidRDefault="00AB2305" w:rsidP="00AB2305">
            <w:pPr>
              <w:spacing w:before="240" w:after="120" w:line="300" w:lineRule="atLeast"/>
              <w:ind w:left="720"/>
              <w:jc w:val="both"/>
              <w:rPr>
                <w:rFonts w:ascii="Arial" w:hAnsi="Arial" w:cs="Arial"/>
                <w:sz w:val="20"/>
                <w:szCs w:val="20"/>
                <w:lang w:eastAsia="en-US"/>
              </w:rPr>
            </w:pPr>
            <w:r w:rsidRPr="00B032D7">
              <w:rPr>
                <w:rFonts w:ascii="Arial" w:hAnsi="Arial" w:cs="Arial"/>
                <w:sz w:val="20"/>
                <w:szCs w:val="20"/>
                <w:lang w:eastAsia="en-US"/>
              </w:rPr>
              <w:t>The Contractor shall comply with the requirements of Part 1 of the Pensions Act 2008, sections 257 and 258 of the Pensions Act 2004, and the Transfer of Employment (Pension Protection) Regulations 2005.</w:t>
            </w:r>
          </w:p>
          <w:p w14:paraId="19160648" w14:textId="77777777" w:rsidR="00AB2305" w:rsidRPr="00B032D7" w:rsidRDefault="00AB2305" w:rsidP="00AB2305">
            <w:pPr>
              <w:tabs>
                <w:tab w:val="left" w:pos="709"/>
              </w:tabs>
              <w:spacing w:before="120" w:after="120" w:line="300" w:lineRule="atLeast"/>
              <w:ind w:left="709"/>
              <w:jc w:val="both"/>
              <w:rPr>
                <w:rFonts w:ascii="Arial" w:hAnsi="Arial" w:cs="Arial"/>
                <w:b/>
                <w:smallCaps/>
                <w:kern w:val="28"/>
                <w:sz w:val="20"/>
                <w:szCs w:val="20"/>
                <w:lang w:eastAsia="en-US"/>
              </w:rPr>
            </w:pPr>
            <w:bookmarkStart w:id="47" w:name="_Toc448432779"/>
            <w:bookmarkStart w:id="48" w:name="a876517"/>
            <w:r w:rsidRPr="00B032D7">
              <w:rPr>
                <w:rFonts w:ascii="Arial" w:hAnsi="Arial" w:cs="Arial"/>
                <w:b/>
                <w:smallCaps/>
                <w:kern w:val="28"/>
                <w:sz w:val="20"/>
                <w:szCs w:val="20"/>
                <w:lang w:eastAsia="en-US"/>
              </w:rPr>
              <w:t>12. Subsequent transfers</w:t>
            </w:r>
            <w:bookmarkEnd w:id="47"/>
            <w:bookmarkEnd w:id="48"/>
          </w:p>
          <w:p w14:paraId="7CFBB66B" w14:textId="77777777" w:rsidR="00AB2305" w:rsidRPr="00B032D7" w:rsidRDefault="00AB2305" w:rsidP="00AB2305">
            <w:pPr>
              <w:spacing w:before="240" w:after="120" w:line="300" w:lineRule="atLeast"/>
              <w:ind w:left="720"/>
              <w:jc w:val="both"/>
              <w:rPr>
                <w:rFonts w:ascii="Arial" w:hAnsi="Arial" w:cs="Arial"/>
                <w:sz w:val="20"/>
                <w:szCs w:val="20"/>
                <w:lang w:eastAsia="en-US"/>
              </w:rPr>
            </w:pPr>
            <w:r w:rsidRPr="00B032D7">
              <w:rPr>
                <w:rFonts w:ascii="Arial" w:hAnsi="Arial" w:cs="Arial"/>
                <w:sz w:val="20"/>
                <w:szCs w:val="20"/>
                <w:lang w:eastAsia="en-US"/>
              </w:rPr>
              <w:t>The Contractor shall:</w:t>
            </w:r>
          </w:p>
          <w:p w14:paraId="5F9224E6" w14:textId="77777777" w:rsidR="00AB2305" w:rsidRPr="00B032D7" w:rsidRDefault="00AB2305" w:rsidP="00AB2305">
            <w:pPr>
              <w:numPr>
                <w:ilvl w:val="1"/>
                <w:numId w:val="18"/>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not adversely affect pension rights accrued by any Fair Deal Employee in the period ending on the date of the relevant future transfer;</w:t>
            </w:r>
          </w:p>
          <w:p w14:paraId="049E797A" w14:textId="77777777" w:rsidR="00AB2305" w:rsidRPr="00B032D7" w:rsidRDefault="00AB2305" w:rsidP="00AB2305">
            <w:pPr>
              <w:numPr>
                <w:ilvl w:val="1"/>
                <w:numId w:val="18"/>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 xml:space="preserve">provide all such co-operation and assistance as the Schemes and the Replacement Contractor and/or the Authority may </w:t>
            </w:r>
            <w:r w:rsidRPr="00B032D7">
              <w:rPr>
                <w:rFonts w:ascii="Arial" w:hAnsi="Arial" w:cs="Arial"/>
                <w:sz w:val="20"/>
                <w:szCs w:val="20"/>
                <w:lang w:eastAsia="en-US"/>
              </w:rPr>
              <w:lastRenderedPageBreak/>
              <w:t>reasonably require to enable the Replacement Contractor to participate in the Schemes in respect of any Eligible Employee and to give effect to any transfer of accrued rights required as part of participation under the New Fair Deal; and</w:t>
            </w:r>
          </w:p>
          <w:p w14:paraId="4EA702B4" w14:textId="77777777" w:rsidR="00AB2305" w:rsidRPr="00B032D7" w:rsidRDefault="00AB2305" w:rsidP="00AB2305">
            <w:pPr>
              <w:numPr>
                <w:ilvl w:val="1"/>
                <w:numId w:val="18"/>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for the period either</w:t>
            </w:r>
          </w:p>
          <w:p w14:paraId="781F94DF" w14:textId="77777777" w:rsidR="00AB2305" w:rsidRPr="00B032D7" w:rsidRDefault="00AB2305" w:rsidP="00AB2305">
            <w:pPr>
              <w:numPr>
                <w:ilvl w:val="2"/>
                <w:numId w:val="18"/>
              </w:numPr>
              <w:tabs>
                <w:tab w:val="left" w:pos="2261"/>
              </w:tabs>
              <w:spacing w:after="120" w:line="300" w:lineRule="atLeast"/>
              <w:jc w:val="both"/>
              <w:outlineLvl w:val="3"/>
              <w:rPr>
                <w:rFonts w:ascii="Arial" w:hAnsi="Arial" w:cs="Arial"/>
                <w:sz w:val="20"/>
                <w:szCs w:val="20"/>
                <w:lang w:eastAsia="en-US"/>
              </w:rPr>
            </w:pPr>
            <w:r w:rsidRPr="00B032D7">
              <w:rPr>
                <w:rFonts w:ascii="Arial" w:hAnsi="Arial" w:cs="Arial"/>
                <w:sz w:val="20"/>
                <w:szCs w:val="20"/>
                <w:lang w:eastAsia="en-US"/>
              </w:rPr>
              <w:t>after notice (for whatever reason) is given, in accordance with the other provisions of this Agreement, to terminate the Agreement or any part of the Services; or</w:t>
            </w:r>
          </w:p>
          <w:p w14:paraId="6E9F14E9" w14:textId="77777777" w:rsidR="00AB2305" w:rsidRPr="00B032D7" w:rsidRDefault="00AB2305" w:rsidP="00AB2305">
            <w:pPr>
              <w:numPr>
                <w:ilvl w:val="2"/>
                <w:numId w:val="18"/>
              </w:numPr>
              <w:tabs>
                <w:tab w:val="left" w:pos="2261"/>
              </w:tabs>
              <w:spacing w:after="120" w:line="300" w:lineRule="atLeast"/>
              <w:jc w:val="both"/>
              <w:outlineLvl w:val="3"/>
              <w:rPr>
                <w:rFonts w:ascii="Arial" w:hAnsi="Arial" w:cs="Arial"/>
                <w:sz w:val="20"/>
                <w:szCs w:val="20"/>
                <w:lang w:eastAsia="en-US"/>
              </w:rPr>
            </w:pPr>
            <w:r w:rsidRPr="00B032D7">
              <w:rPr>
                <w:rFonts w:ascii="Arial" w:hAnsi="Arial" w:cs="Arial"/>
                <w:sz w:val="20"/>
                <w:szCs w:val="20"/>
                <w:lang w:eastAsia="en-US"/>
              </w:rPr>
              <w:t>after the date which is two (2) years prior to the date of expiry of this Agreement,</w:t>
            </w:r>
          </w:p>
          <w:p w14:paraId="67F2300B" w14:textId="77777777" w:rsidR="00AB2305" w:rsidRPr="00B032D7" w:rsidRDefault="00AB2305" w:rsidP="00AB2305">
            <w:pPr>
              <w:spacing w:after="240" w:line="300" w:lineRule="atLeast"/>
              <w:jc w:val="both"/>
              <w:rPr>
                <w:rFonts w:ascii="Arial" w:hAnsi="Arial" w:cs="Arial"/>
                <w:sz w:val="20"/>
                <w:szCs w:val="20"/>
                <w:lang w:eastAsia="en-US"/>
              </w:rPr>
            </w:pPr>
            <w:r w:rsidRPr="00B032D7">
              <w:rPr>
                <w:rFonts w:ascii="Arial" w:hAnsi="Arial" w:cs="Arial"/>
                <w:sz w:val="20"/>
                <w:szCs w:val="20"/>
                <w:lang w:eastAsia="en-US"/>
              </w:rPr>
              <w:t>ensure that no change is made to pension, retirement and death benefits provided for or in respect of any person who will transfer to the Replacement Contractor or the Authority, no category of earnings which were not previously pensionable are made pensionable and the contributions (if any) payable by such employees are not reduced without (in any case) the prior approval of the Authority (such approval not to be unreasonably withheld). Save that this sub-paragraph shall not apply to any change made as a consequence of participation in an Admission Agreement.</w:t>
            </w:r>
          </w:p>
          <w:p w14:paraId="512A0A82" w14:textId="77777777" w:rsidR="00AB2305" w:rsidRPr="00B032D7" w:rsidRDefault="00AB2305" w:rsidP="00AB2305">
            <w:pPr>
              <w:tabs>
                <w:tab w:val="left" w:pos="709"/>
              </w:tabs>
              <w:spacing w:before="120" w:after="120" w:line="300" w:lineRule="atLeast"/>
              <w:jc w:val="both"/>
              <w:rPr>
                <w:rFonts w:ascii="Arial" w:hAnsi="Arial" w:cs="Arial"/>
                <w:b/>
                <w:smallCaps/>
                <w:sz w:val="20"/>
                <w:szCs w:val="20"/>
                <w:lang w:eastAsia="en-US"/>
              </w:rPr>
            </w:pPr>
            <w:r w:rsidRPr="00B032D7">
              <w:rPr>
                <w:rFonts w:ascii="Arial" w:hAnsi="Arial" w:cs="Arial"/>
                <w:b/>
                <w:smallCaps/>
                <w:sz w:val="20"/>
                <w:szCs w:val="20"/>
                <w:lang w:eastAsia="en-US"/>
              </w:rPr>
              <w:t>Employment exit provisions</w:t>
            </w:r>
          </w:p>
          <w:p w14:paraId="54E20860" w14:textId="77777777" w:rsidR="00AB2305" w:rsidRPr="00B032D7" w:rsidRDefault="00AB2305" w:rsidP="00AB2305">
            <w:pPr>
              <w:tabs>
                <w:tab w:val="left" w:pos="709"/>
              </w:tabs>
              <w:spacing w:before="120" w:after="120" w:line="300" w:lineRule="atLeast"/>
              <w:ind w:left="709"/>
              <w:jc w:val="both"/>
              <w:rPr>
                <w:rFonts w:ascii="Arial" w:hAnsi="Arial" w:cs="Arial"/>
                <w:b/>
                <w:smallCaps/>
                <w:kern w:val="28"/>
                <w:sz w:val="20"/>
                <w:szCs w:val="20"/>
                <w:lang w:eastAsia="en-US"/>
              </w:rPr>
            </w:pPr>
            <w:bookmarkStart w:id="49" w:name="_Toc448432780"/>
            <w:bookmarkStart w:id="50" w:name="a980294"/>
            <w:r w:rsidRPr="00B032D7">
              <w:rPr>
                <w:rFonts w:ascii="Arial" w:hAnsi="Arial" w:cs="Arial"/>
                <w:b/>
                <w:smallCaps/>
                <w:kern w:val="28"/>
                <w:sz w:val="20"/>
                <w:szCs w:val="20"/>
                <w:lang w:eastAsia="en-US"/>
              </w:rPr>
              <w:t>13. Pre-service transfer obligations</w:t>
            </w:r>
            <w:bookmarkEnd w:id="49"/>
            <w:bookmarkEnd w:id="50"/>
          </w:p>
          <w:p w14:paraId="7E681AF8" w14:textId="77777777" w:rsidR="00AB2305" w:rsidRPr="00B032D7" w:rsidRDefault="00AB2305" w:rsidP="00AB2305">
            <w:pPr>
              <w:spacing w:before="280" w:after="120" w:line="300" w:lineRule="atLeast"/>
              <w:ind w:left="284"/>
              <w:jc w:val="both"/>
              <w:outlineLvl w:val="1"/>
              <w:rPr>
                <w:rFonts w:ascii="Arial" w:hAnsi="Arial" w:cs="Arial"/>
                <w:color w:val="000000"/>
                <w:sz w:val="20"/>
                <w:szCs w:val="20"/>
                <w:lang w:eastAsia="en-US"/>
              </w:rPr>
            </w:pPr>
            <w:bookmarkStart w:id="51" w:name="a538315"/>
            <w:r w:rsidRPr="00B032D7">
              <w:rPr>
                <w:rFonts w:ascii="Arial" w:hAnsi="Arial" w:cs="Arial"/>
                <w:color w:val="000000"/>
                <w:sz w:val="20"/>
                <w:szCs w:val="20"/>
                <w:lang w:eastAsia="en-US"/>
              </w:rPr>
              <w:t>13.1 The Contractor agrees that within 20 Working Days of the earliest of:</w:t>
            </w:r>
            <w:bookmarkEnd w:id="51"/>
          </w:p>
          <w:p w14:paraId="7ADFA2F6" w14:textId="77777777" w:rsidR="00AB2305" w:rsidRPr="00B032D7" w:rsidRDefault="00AB2305" w:rsidP="00AB2305">
            <w:pPr>
              <w:numPr>
                <w:ilvl w:val="0"/>
                <w:numId w:val="19"/>
              </w:numPr>
              <w:spacing w:after="120" w:line="300" w:lineRule="atLeast"/>
              <w:jc w:val="both"/>
              <w:outlineLvl w:val="2"/>
              <w:rPr>
                <w:rFonts w:ascii="Arial" w:hAnsi="Arial" w:cs="Arial"/>
                <w:sz w:val="20"/>
                <w:szCs w:val="20"/>
                <w:lang w:eastAsia="en-US"/>
              </w:rPr>
            </w:pPr>
            <w:bookmarkStart w:id="52" w:name="a129834"/>
            <w:r w:rsidRPr="00B032D7">
              <w:rPr>
                <w:rFonts w:ascii="Arial" w:hAnsi="Arial" w:cs="Arial"/>
                <w:sz w:val="20"/>
                <w:szCs w:val="20"/>
                <w:lang w:eastAsia="en-US"/>
              </w:rPr>
              <w:t>receipt of a notification from the Authority of a Service Transfer or intended Service Transfer;</w:t>
            </w:r>
            <w:bookmarkEnd w:id="52"/>
          </w:p>
          <w:p w14:paraId="707BB5C5" w14:textId="77777777" w:rsidR="00AB2305" w:rsidRPr="00B032D7" w:rsidRDefault="00AB2305" w:rsidP="00AB2305">
            <w:pPr>
              <w:numPr>
                <w:ilvl w:val="0"/>
                <w:numId w:val="19"/>
              </w:numPr>
              <w:spacing w:after="120" w:line="300" w:lineRule="atLeast"/>
              <w:jc w:val="both"/>
              <w:outlineLvl w:val="2"/>
              <w:rPr>
                <w:rFonts w:ascii="Arial" w:hAnsi="Arial" w:cs="Arial"/>
                <w:sz w:val="20"/>
                <w:szCs w:val="20"/>
                <w:lang w:eastAsia="en-US"/>
              </w:rPr>
            </w:pPr>
            <w:bookmarkStart w:id="53" w:name="a89700"/>
            <w:r w:rsidRPr="00B032D7">
              <w:rPr>
                <w:rFonts w:ascii="Arial" w:hAnsi="Arial" w:cs="Arial"/>
                <w:sz w:val="20"/>
                <w:szCs w:val="20"/>
                <w:lang w:eastAsia="en-US"/>
              </w:rPr>
              <w:t>receipt of the giving of notice of early termination or any Partial Termination of this Agreement;</w:t>
            </w:r>
            <w:bookmarkEnd w:id="53"/>
          </w:p>
          <w:p w14:paraId="54F930E4" w14:textId="77777777" w:rsidR="00AB2305" w:rsidRPr="00B032D7" w:rsidRDefault="00AB2305" w:rsidP="00AB2305">
            <w:pPr>
              <w:numPr>
                <w:ilvl w:val="0"/>
                <w:numId w:val="19"/>
              </w:numPr>
              <w:spacing w:after="120" w:line="300" w:lineRule="atLeast"/>
              <w:jc w:val="both"/>
              <w:outlineLvl w:val="2"/>
              <w:rPr>
                <w:rFonts w:ascii="Arial" w:hAnsi="Arial" w:cs="Arial"/>
                <w:sz w:val="20"/>
                <w:szCs w:val="20"/>
                <w:lang w:eastAsia="en-US"/>
              </w:rPr>
            </w:pPr>
            <w:bookmarkStart w:id="54" w:name="a741260"/>
            <w:r w:rsidRPr="00B032D7">
              <w:rPr>
                <w:rFonts w:ascii="Arial" w:hAnsi="Arial" w:cs="Arial"/>
                <w:sz w:val="20"/>
                <w:szCs w:val="20"/>
                <w:lang w:eastAsia="en-US"/>
              </w:rPr>
              <w:t>the date which is 12 months before the end of the Term; and</w:t>
            </w:r>
            <w:bookmarkEnd w:id="54"/>
          </w:p>
          <w:p w14:paraId="76D56B13" w14:textId="77777777" w:rsidR="00AB2305" w:rsidRPr="00B032D7" w:rsidRDefault="00AB2305" w:rsidP="00AB2305">
            <w:pPr>
              <w:numPr>
                <w:ilvl w:val="0"/>
                <w:numId w:val="19"/>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receipt of a written request of the Authority at any time (provided that the Authority shall only be entitled to make one such request in any six month period),</w:t>
            </w:r>
          </w:p>
          <w:p w14:paraId="7479A658" w14:textId="77777777" w:rsidR="00AB2305" w:rsidRPr="00B032D7" w:rsidRDefault="00AB2305" w:rsidP="00AB2305">
            <w:pPr>
              <w:spacing w:before="240" w:after="120" w:line="300" w:lineRule="atLeast"/>
              <w:ind w:left="720"/>
              <w:jc w:val="both"/>
              <w:rPr>
                <w:rFonts w:ascii="Arial" w:hAnsi="Arial" w:cs="Arial"/>
                <w:sz w:val="20"/>
                <w:szCs w:val="20"/>
                <w:lang w:eastAsia="en-US"/>
              </w:rPr>
            </w:pPr>
            <w:r w:rsidRPr="00B032D7">
              <w:rPr>
                <w:rFonts w:ascii="Arial" w:hAnsi="Arial" w:cs="Arial"/>
                <w:sz w:val="20"/>
                <w:szCs w:val="20"/>
                <w:lang w:eastAsia="en-US"/>
              </w:rPr>
              <w:t>it shall provide in a suitably anonymised format so as to comply with the DPA 1998, the Contractor's Provisional Personnel List, together with the Staffing Information in relation to the Contractor's Provisional Personnel List and it shall provide an updated Contractor's Provisional Personnel List at such intervals as are reasonably requested by the Authority.</w:t>
            </w:r>
          </w:p>
          <w:p w14:paraId="79EF7447" w14:textId="77777777" w:rsidR="00AB2305" w:rsidRPr="00B032D7" w:rsidRDefault="00AB2305" w:rsidP="00AB2305">
            <w:pPr>
              <w:spacing w:before="280" w:after="120" w:line="300" w:lineRule="atLeast"/>
              <w:ind w:left="709" w:hanging="425"/>
              <w:jc w:val="both"/>
              <w:outlineLvl w:val="1"/>
              <w:rPr>
                <w:rFonts w:ascii="Arial" w:hAnsi="Arial" w:cs="Arial"/>
                <w:color w:val="000000"/>
                <w:sz w:val="20"/>
                <w:szCs w:val="20"/>
                <w:lang w:eastAsia="en-US"/>
              </w:rPr>
            </w:pPr>
            <w:bookmarkStart w:id="55" w:name="a916207"/>
            <w:r w:rsidRPr="00B032D7">
              <w:rPr>
                <w:rFonts w:ascii="Arial" w:hAnsi="Arial" w:cs="Arial"/>
                <w:color w:val="000000"/>
                <w:sz w:val="20"/>
                <w:szCs w:val="20"/>
                <w:lang w:eastAsia="en-US"/>
              </w:rPr>
              <w:t>13.2 At least 28 Working Days prior to the Service Transfer Date, the Contractor shall provide to the Authority or at the direction of the Authority to any Replacement Contractor and/or any Replacement Sub-contractor:</w:t>
            </w:r>
            <w:bookmarkEnd w:id="55"/>
          </w:p>
          <w:p w14:paraId="724CC0CD" w14:textId="77777777" w:rsidR="00AB2305" w:rsidRPr="00B032D7" w:rsidRDefault="00AB2305" w:rsidP="00AB2305">
            <w:pPr>
              <w:numPr>
                <w:ilvl w:val="1"/>
                <w:numId w:val="20"/>
              </w:numPr>
              <w:spacing w:before="280" w:after="120" w:line="300" w:lineRule="atLeast"/>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lastRenderedPageBreak/>
              <w:t>the Contractor's Final Personnel List, which shall identify which of the Contractor Personnel are Transferring Contractor Employees; and</w:t>
            </w:r>
          </w:p>
          <w:p w14:paraId="058D5FCD" w14:textId="77777777" w:rsidR="00AB2305" w:rsidRPr="00B032D7" w:rsidRDefault="00AB2305" w:rsidP="00AB2305">
            <w:pPr>
              <w:numPr>
                <w:ilvl w:val="1"/>
                <w:numId w:val="20"/>
              </w:numPr>
              <w:spacing w:before="280" w:after="120" w:line="300" w:lineRule="atLeast"/>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the Staffing Information in relation to the Contractor’s Final Personnel List (insofar as such information has not previously been provided).</w:t>
            </w:r>
          </w:p>
          <w:p w14:paraId="1BA10188" w14:textId="77777777" w:rsidR="00AB2305" w:rsidRPr="00B032D7" w:rsidRDefault="00AB2305" w:rsidP="00AB2305">
            <w:pPr>
              <w:spacing w:before="280" w:after="120" w:line="300" w:lineRule="atLeast"/>
              <w:ind w:left="709" w:hanging="425"/>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 xml:space="preserve">13.3 The Authority shall be permitted to use and disclose information provided by the Contractor under paragraph </w:t>
            </w:r>
            <w:r w:rsidRPr="00B032D7">
              <w:rPr>
                <w:rFonts w:ascii="Arial" w:hAnsi="Arial" w:cs="Arial"/>
                <w:color w:val="000000"/>
                <w:sz w:val="20"/>
                <w:szCs w:val="20"/>
                <w:lang w:eastAsia="en-US"/>
              </w:rPr>
              <w:fldChar w:fldCharType="begin"/>
            </w:r>
            <w:r w:rsidRPr="00B032D7">
              <w:rPr>
                <w:rFonts w:ascii="Arial" w:hAnsi="Arial" w:cs="Arial"/>
                <w:color w:val="000000"/>
                <w:sz w:val="20"/>
                <w:szCs w:val="20"/>
                <w:lang w:eastAsia="en-US"/>
              </w:rPr>
              <w:instrText xml:space="preserve">REF "a538315" \h \w </w:instrText>
            </w:r>
            <w:r w:rsidRPr="00B032D7">
              <w:rPr>
                <w:rFonts w:ascii="Arial" w:hAnsi="Arial" w:cs="Arial"/>
                <w:color w:val="000000"/>
                <w:sz w:val="20"/>
                <w:szCs w:val="20"/>
                <w:lang w:eastAsia="en-US"/>
              </w:rPr>
            </w:r>
            <w:r w:rsidRPr="00B032D7">
              <w:rPr>
                <w:rFonts w:ascii="Arial" w:hAnsi="Arial" w:cs="Arial"/>
                <w:color w:val="000000"/>
                <w:sz w:val="20"/>
                <w:szCs w:val="20"/>
                <w:lang w:eastAsia="en-US"/>
              </w:rPr>
              <w:instrText xml:space="preserve"> \* MERGEFORMAT </w:instrText>
            </w:r>
            <w:r w:rsidRPr="00B032D7">
              <w:rPr>
                <w:rFonts w:ascii="Arial" w:hAnsi="Arial" w:cs="Arial"/>
                <w:color w:val="000000"/>
                <w:sz w:val="20"/>
                <w:szCs w:val="20"/>
                <w:lang w:eastAsia="en-US"/>
              </w:rPr>
              <w:fldChar w:fldCharType="separate"/>
            </w:r>
            <w:r w:rsidRPr="00B032D7">
              <w:rPr>
                <w:rFonts w:ascii="Arial" w:hAnsi="Arial" w:cs="Arial"/>
                <w:color w:val="000000"/>
                <w:sz w:val="20"/>
                <w:szCs w:val="20"/>
                <w:lang w:eastAsia="en-US"/>
              </w:rPr>
              <w:t>0</w:t>
            </w:r>
            <w:r w:rsidRPr="00B032D7">
              <w:rPr>
                <w:rFonts w:ascii="Arial" w:hAnsi="Arial" w:cs="Arial"/>
                <w:color w:val="000000"/>
                <w:sz w:val="20"/>
                <w:szCs w:val="20"/>
                <w:lang w:eastAsia="en-US"/>
              </w:rPr>
              <w:fldChar w:fldCharType="end"/>
            </w:r>
            <w:r w:rsidRPr="00B032D7">
              <w:rPr>
                <w:rFonts w:ascii="Arial" w:hAnsi="Arial" w:cs="Arial"/>
                <w:color w:val="000000"/>
                <w:sz w:val="20"/>
                <w:szCs w:val="20"/>
                <w:lang w:eastAsia="en-US"/>
              </w:rPr>
              <w:t xml:space="preserve"> and paragraph </w:t>
            </w:r>
            <w:r w:rsidRPr="00B032D7">
              <w:rPr>
                <w:rFonts w:ascii="Arial" w:hAnsi="Arial" w:cs="Arial"/>
                <w:color w:val="000000"/>
                <w:sz w:val="20"/>
                <w:szCs w:val="20"/>
                <w:lang w:eastAsia="en-US"/>
              </w:rPr>
              <w:fldChar w:fldCharType="begin"/>
            </w:r>
            <w:r w:rsidRPr="00B032D7">
              <w:rPr>
                <w:rFonts w:ascii="Arial" w:hAnsi="Arial" w:cs="Arial"/>
                <w:color w:val="000000"/>
                <w:sz w:val="20"/>
                <w:szCs w:val="20"/>
                <w:lang w:eastAsia="en-US"/>
              </w:rPr>
              <w:instrText xml:space="preserve">REF "a916207" \h \w </w:instrText>
            </w:r>
            <w:r w:rsidRPr="00B032D7">
              <w:rPr>
                <w:rFonts w:ascii="Arial" w:hAnsi="Arial" w:cs="Arial"/>
                <w:color w:val="000000"/>
                <w:sz w:val="20"/>
                <w:szCs w:val="20"/>
                <w:lang w:eastAsia="en-US"/>
              </w:rPr>
            </w:r>
            <w:r w:rsidRPr="00B032D7">
              <w:rPr>
                <w:rFonts w:ascii="Arial" w:hAnsi="Arial" w:cs="Arial"/>
                <w:color w:val="000000"/>
                <w:sz w:val="20"/>
                <w:szCs w:val="20"/>
                <w:lang w:eastAsia="en-US"/>
              </w:rPr>
              <w:instrText xml:space="preserve"> \* MERGEFORMAT </w:instrText>
            </w:r>
            <w:r w:rsidRPr="00B032D7">
              <w:rPr>
                <w:rFonts w:ascii="Arial" w:hAnsi="Arial" w:cs="Arial"/>
                <w:color w:val="000000"/>
                <w:sz w:val="20"/>
                <w:szCs w:val="20"/>
                <w:lang w:eastAsia="en-US"/>
              </w:rPr>
              <w:fldChar w:fldCharType="separate"/>
            </w:r>
            <w:r w:rsidRPr="00B032D7">
              <w:rPr>
                <w:rFonts w:ascii="Arial" w:hAnsi="Arial" w:cs="Arial"/>
                <w:color w:val="000000"/>
                <w:sz w:val="20"/>
                <w:szCs w:val="20"/>
                <w:lang w:eastAsia="en-US"/>
              </w:rPr>
              <w:t>0</w:t>
            </w:r>
            <w:r w:rsidRPr="00B032D7">
              <w:rPr>
                <w:rFonts w:ascii="Arial" w:hAnsi="Arial" w:cs="Arial"/>
                <w:color w:val="000000"/>
                <w:sz w:val="20"/>
                <w:szCs w:val="20"/>
                <w:lang w:eastAsia="en-US"/>
              </w:rPr>
              <w:fldChar w:fldCharType="end"/>
            </w:r>
            <w:r w:rsidRPr="00B032D7">
              <w:rPr>
                <w:rFonts w:ascii="Arial" w:hAnsi="Arial" w:cs="Arial"/>
                <w:color w:val="000000"/>
                <w:sz w:val="20"/>
                <w:szCs w:val="20"/>
                <w:lang w:eastAsia="en-US"/>
              </w:rPr>
              <w:t xml:space="preserve"> for the purpose of informing any prospective Replacement Contractor and/or Replacement Sub-contractor.</w:t>
            </w:r>
          </w:p>
          <w:p w14:paraId="0AC491E1" w14:textId="77777777" w:rsidR="00AB2305" w:rsidRPr="00B032D7" w:rsidRDefault="00AB2305" w:rsidP="00AB2305">
            <w:pPr>
              <w:spacing w:before="280" w:after="120" w:line="300" w:lineRule="atLeast"/>
              <w:ind w:left="709" w:hanging="425"/>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 xml:space="preserve">13.4 The Contractor warrants, for the benefit of the Authority, any Replacement Contractor, and any Replacement Sub-contractor that all information provided pursuant to paragraph </w:t>
            </w:r>
            <w:r w:rsidRPr="00B032D7">
              <w:rPr>
                <w:rFonts w:ascii="Arial" w:hAnsi="Arial" w:cs="Arial"/>
                <w:color w:val="000000"/>
                <w:sz w:val="20"/>
                <w:szCs w:val="20"/>
                <w:lang w:eastAsia="en-US"/>
              </w:rPr>
              <w:fldChar w:fldCharType="begin"/>
            </w:r>
            <w:r w:rsidRPr="00B032D7">
              <w:rPr>
                <w:rFonts w:ascii="Arial" w:hAnsi="Arial" w:cs="Arial"/>
                <w:color w:val="000000"/>
                <w:sz w:val="20"/>
                <w:szCs w:val="20"/>
                <w:lang w:eastAsia="en-US"/>
              </w:rPr>
              <w:instrText xml:space="preserve">REF "a538315" \h \w </w:instrText>
            </w:r>
            <w:r w:rsidRPr="00B032D7">
              <w:rPr>
                <w:rFonts w:ascii="Arial" w:hAnsi="Arial" w:cs="Arial"/>
                <w:color w:val="000000"/>
                <w:sz w:val="20"/>
                <w:szCs w:val="20"/>
                <w:lang w:eastAsia="en-US"/>
              </w:rPr>
            </w:r>
            <w:r w:rsidRPr="00B032D7">
              <w:rPr>
                <w:rFonts w:ascii="Arial" w:hAnsi="Arial" w:cs="Arial"/>
                <w:color w:val="000000"/>
                <w:sz w:val="20"/>
                <w:szCs w:val="20"/>
                <w:lang w:eastAsia="en-US"/>
              </w:rPr>
              <w:instrText xml:space="preserve"> \* MERGEFORMAT </w:instrText>
            </w:r>
            <w:r w:rsidRPr="00B032D7">
              <w:rPr>
                <w:rFonts w:ascii="Arial" w:hAnsi="Arial" w:cs="Arial"/>
                <w:color w:val="000000"/>
                <w:sz w:val="20"/>
                <w:szCs w:val="20"/>
                <w:lang w:eastAsia="en-US"/>
              </w:rPr>
              <w:fldChar w:fldCharType="separate"/>
            </w:r>
            <w:r w:rsidRPr="00B032D7">
              <w:rPr>
                <w:rFonts w:ascii="Arial" w:hAnsi="Arial" w:cs="Arial"/>
                <w:color w:val="000000"/>
                <w:sz w:val="20"/>
                <w:szCs w:val="20"/>
                <w:lang w:eastAsia="en-US"/>
              </w:rPr>
              <w:t>0</w:t>
            </w:r>
            <w:r w:rsidRPr="00B032D7">
              <w:rPr>
                <w:rFonts w:ascii="Arial" w:hAnsi="Arial" w:cs="Arial"/>
                <w:color w:val="000000"/>
                <w:sz w:val="20"/>
                <w:szCs w:val="20"/>
                <w:lang w:eastAsia="en-US"/>
              </w:rPr>
              <w:fldChar w:fldCharType="end"/>
            </w:r>
            <w:r w:rsidRPr="00B032D7">
              <w:rPr>
                <w:rFonts w:ascii="Arial" w:hAnsi="Arial" w:cs="Arial"/>
                <w:color w:val="000000"/>
                <w:sz w:val="20"/>
                <w:szCs w:val="20"/>
                <w:lang w:eastAsia="en-US"/>
              </w:rPr>
              <w:t xml:space="preserve"> and paragraph </w:t>
            </w:r>
            <w:r w:rsidRPr="00B032D7">
              <w:rPr>
                <w:rFonts w:ascii="Arial" w:hAnsi="Arial" w:cs="Arial"/>
                <w:color w:val="000000"/>
                <w:sz w:val="20"/>
                <w:szCs w:val="20"/>
                <w:lang w:eastAsia="en-US"/>
              </w:rPr>
              <w:fldChar w:fldCharType="begin"/>
            </w:r>
            <w:r w:rsidRPr="00B032D7">
              <w:rPr>
                <w:rFonts w:ascii="Arial" w:hAnsi="Arial" w:cs="Arial"/>
                <w:color w:val="000000"/>
                <w:sz w:val="20"/>
                <w:szCs w:val="20"/>
                <w:lang w:eastAsia="en-US"/>
              </w:rPr>
              <w:instrText xml:space="preserve">REF "a916207" \h \w </w:instrText>
            </w:r>
            <w:r w:rsidRPr="00B032D7">
              <w:rPr>
                <w:rFonts w:ascii="Arial" w:hAnsi="Arial" w:cs="Arial"/>
                <w:color w:val="000000"/>
                <w:sz w:val="20"/>
                <w:szCs w:val="20"/>
                <w:lang w:eastAsia="en-US"/>
              </w:rPr>
            </w:r>
            <w:r w:rsidRPr="00B032D7">
              <w:rPr>
                <w:rFonts w:ascii="Arial" w:hAnsi="Arial" w:cs="Arial"/>
                <w:color w:val="000000"/>
                <w:sz w:val="20"/>
                <w:szCs w:val="20"/>
                <w:lang w:eastAsia="en-US"/>
              </w:rPr>
              <w:instrText xml:space="preserve"> \* MERGEFORMAT </w:instrText>
            </w:r>
            <w:r w:rsidRPr="00B032D7">
              <w:rPr>
                <w:rFonts w:ascii="Arial" w:hAnsi="Arial" w:cs="Arial"/>
                <w:color w:val="000000"/>
                <w:sz w:val="20"/>
                <w:szCs w:val="20"/>
                <w:lang w:eastAsia="en-US"/>
              </w:rPr>
              <w:fldChar w:fldCharType="separate"/>
            </w:r>
            <w:r w:rsidRPr="00B032D7">
              <w:rPr>
                <w:rFonts w:ascii="Arial" w:hAnsi="Arial" w:cs="Arial"/>
                <w:color w:val="000000"/>
                <w:sz w:val="20"/>
                <w:szCs w:val="20"/>
                <w:lang w:eastAsia="en-US"/>
              </w:rPr>
              <w:t>0</w:t>
            </w:r>
            <w:r w:rsidRPr="00B032D7">
              <w:rPr>
                <w:rFonts w:ascii="Arial" w:hAnsi="Arial" w:cs="Arial"/>
                <w:color w:val="000000"/>
                <w:sz w:val="20"/>
                <w:szCs w:val="20"/>
                <w:lang w:eastAsia="en-US"/>
              </w:rPr>
              <w:fldChar w:fldCharType="end"/>
            </w:r>
            <w:r w:rsidRPr="00B032D7">
              <w:rPr>
                <w:rFonts w:ascii="Arial" w:hAnsi="Arial" w:cs="Arial"/>
                <w:color w:val="000000"/>
                <w:sz w:val="20"/>
                <w:szCs w:val="20"/>
                <w:lang w:eastAsia="en-US"/>
              </w:rPr>
              <w:t xml:space="preserve"> shall be true and accurate in all material respects at the time of providing the information.</w:t>
            </w:r>
          </w:p>
          <w:p w14:paraId="321D258D" w14:textId="77777777" w:rsidR="00AB2305" w:rsidRPr="00B032D7" w:rsidRDefault="00AB2305" w:rsidP="00AB2305">
            <w:pPr>
              <w:spacing w:before="280" w:after="120" w:line="300" w:lineRule="atLeast"/>
              <w:ind w:left="284"/>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 xml:space="preserve">13.5 From the date of the earliest event referred to in paragraph </w:t>
            </w:r>
            <w:r w:rsidRPr="00B032D7">
              <w:rPr>
                <w:rFonts w:ascii="Arial" w:hAnsi="Arial" w:cs="Arial"/>
                <w:color w:val="000000"/>
                <w:sz w:val="20"/>
                <w:szCs w:val="20"/>
                <w:lang w:eastAsia="en-US"/>
              </w:rPr>
              <w:fldChar w:fldCharType="begin"/>
            </w:r>
            <w:r w:rsidRPr="00B032D7">
              <w:rPr>
                <w:rFonts w:ascii="Arial" w:hAnsi="Arial" w:cs="Arial"/>
                <w:color w:val="000000"/>
                <w:sz w:val="20"/>
                <w:szCs w:val="20"/>
                <w:lang w:eastAsia="en-US"/>
              </w:rPr>
              <w:instrText xml:space="preserve">REF "a129834" \h \w </w:instrText>
            </w:r>
            <w:r w:rsidRPr="00B032D7">
              <w:rPr>
                <w:rFonts w:ascii="Arial" w:hAnsi="Arial" w:cs="Arial"/>
                <w:color w:val="000000"/>
                <w:sz w:val="20"/>
                <w:szCs w:val="20"/>
                <w:lang w:eastAsia="en-US"/>
              </w:rPr>
            </w:r>
            <w:r w:rsidRPr="00B032D7">
              <w:rPr>
                <w:rFonts w:ascii="Arial" w:hAnsi="Arial" w:cs="Arial"/>
                <w:color w:val="000000"/>
                <w:sz w:val="20"/>
                <w:szCs w:val="20"/>
                <w:lang w:eastAsia="en-US"/>
              </w:rPr>
              <w:instrText xml:space="preserve"> \* MERGEFORMAT </w:instrText>
            </w:r>
            <w:r w:rsidRPr="00B032D7">
              <w:rPr>
                <w:rFonts w:ascii="Arial" w:hAnsi="Arial" w:cs="Arial"/>
                <w:color w:val="000000"/>
                <w:sz w:val="20"/>
                <w:szCs w:val="20"/>
                <w:lang w:eastAsia="en-US"/>
              </w:rPr>
              <w:fldChar w:fldCharType="separate"/>
            </w:r>
            <w:r w:rsidRPr="00B032D7">
              <w:rPr>
                <w:rFonts w:ascii="Arial" w:hAnsi="Arial" w:cs="Arial"/>
                <w:color w:val="000000"/>
                <w:sz w:val="20"/>
                <w:szCs w:val="20"/>
                <w:lang w:eastAsia="en-US"/>
              </w:rPr>
              <w:t>a)</w:t>
            </w:r>
            <w:r w:rsidRPr="00B032D7">
              <w:rPr>
                <w:rFonts w:ascii="Arial" w:hAnsi="Arial" w:cs="Arial"/>
                <w:color w:val="000000"/>
                <w:sz w:val="20"/>
                <w:szCs w:val="20"/>
                <w:lang w:eastAsia="en-US"/>
              </w:rPr>
              <w:fldChar w:fldCharType="end"/>
            </w:r>
            <w:r w:rsidRPr="00B032D7">
              <w:rPr>
                <w:rFonts w:ascii="Arial" w:hAnsi="Arial" w:cs="Arial"/>
                <w:color w:val="000000"/>
                <w:sz w:val="20"/>
                <w:szCs w:val="20"/>
                <w:lang w:eastAsia="en-US"/>
              </w:rPr>
              <w:t xml:space="preserve">, paragraph </w:t>
            </w:r>
            <w:r w:rsidRPr="00B032D7">
              <w:rPr>
                <w:rFonts w:ascii="Arial" w:hAnsi="Arial" w:cs="Arial"/>
                <w:color w:val="000000"/>
                <w:sz w:val="20"/>
                <w:szCs w:val="20"/>
                <w:lang w:eastAsia="en-US"/>
              </w:rPr>
              <w:fldChar w:fldCharType="begin"/>
            </w:r>
            <w:r w:rsidRPr="00B032D7">
              <w:rPr>
                <w:rFonts w:ascii="Arial" w:hAnsi="Arial" w:cs="Arial"/>
                <w:color w:val="000000"/>
                <w:sz w:val="20"/>
                <w:szCs w:val="20"/>
                <w:lang w:eastAsia="en-US"/>
              </w:rPr>
              <w:instrText xml:space="preserve">REF "a89700" \h \w </w:instrText>
            </w:r>
            <w:r w:rsidRPr="00B032D7">
              <w:rPr>
                <w:rFonts w:ascii="Arial" w:hAnsi="Arial" w:cs="Arial"/>
                <w:color w:val="000000"/>
                <w:sz w:val="20"/>
                <w:szCs w:val="20"/>
                <w:lang w:eastAsia="en-US"/>
              </w:rPr>
            </w:r>
            <w:r w:rsidRPr="00B032D7">
              <w:rPr>
                <w:rFonts w:ascii="Arial" w:hAnsi="Arial" w:cs="Arial"/>
                <w:color w:val="000000"/>
                <w:sz w:val="20"/>
                <w:szCs w:val="20"/>
                <w:lang w:eastAsia="en-US"/>
              </w:rPr>
              <w:instrText xml:space="preserve"> \* MERGEFORMAT </w:instrText>
            </w:r>
            <w:r w:rsidRPr="00B032D7">
              <w:rPr>
                <w:rFonts w:ascii="Arial" w:hAnsi="Arial" w:cs="Arial"/>
                <w:color w:val="000000"/>
                <w:sz w:val="20"/>
                <w:szCs w:val="20"/>
                <w:lang w:eastAsia="en-US"/>
              </w:rPr>
              <w:fldChar w:fldCharType="separate"/>
            </w:r>
            <w:r w:rsidRPr="00B032D7">
              <w:rPr>
                <w:rFonts w:ascii="Arial" w:hAnsi="Arial" w:cs="Arial"/>
                <w:color w:val="000000"/>
                <w:sz w:val="20"/>
                <w:szCs w:val="20"/>
                <w:lang w:eastAsia="en-US"/>
              </w:rPr>
              <w:t>b)</w:t>
            </w:r>
            <w:r w:rsidRPr="00B032D7">
              <w:rPr>
                <w:rFonts w:ascii="Arial" w:hAnsi="Arial" w:cs="Arial"/>
                <w:color w:val="000000"/>
                <w:sz w:val="20"/>
                <w:szCs w:val="20"/>
                <w:lang w:eastAsia="en-US"/>
              </w:rPr>
              <w:fldChar w:fldCharType="end"/>
            </w:r>
            <w:r w:rsidRPr="00B032D7">
              <w:rPr>
                <w:rFonts w:ascii="Arial" w:hAnsi="Arial" w:cs="Arial"/>
                <w:color w:val="000000"/>
                <w:sz w:val="20"/>
                <w:szCs w:val="20"/>
                <w:lang w:eastAsia="en-US"/>
              </w:rPr>
              <w:t xml:space="preserve"> and paragraph </w:t>
            </w:r>
            <w:r w:rsidRPr="00B032D7">
              <w:rPr>
                <w:rFonts w:ascii="Arial" w:hAnsi="Arial" w:cs="Arial"/>
                <w:color w:val="000000"/>
                <w:sz w:val="20"/>
                <w:szCs w:val="20"/>
                <w:lang w:eastAsia="en-US"/>
              </w:rPr>
              <w:fldChar w:fldCharType="begin"/>
            </w:r>
            <w:r w:rsidRPr="00B032D7">
              <w:rPr>
                <w:rFonts w:ascii="Arial" w:hAnsi="Arial" w:cs="Arial"/>
                <w:color w:val="000000"/>
                <w:sz w:val="20"/>
                <w:szCs w:val="20"/>
                <w:lang w:eastAsia="en-US"/>
              </w:rPr>
              <w:instrText xml:space="preserve">REF "a741260" \h \w </w:instrText>
            </w:r>
            <w:r w:rsidRPr="00B032D7">
              <w:rPr>
                <w:rFonts w:ascii="Arial" w:hAnsi="Arial" w:cs="Arial"/>
                <w:color w:val="000000"/>
                <w:sz w:val="20"/>
                <w:szCs w:val="20"/>
                <w:lang w:eastAsia="en-US"/>
              </w:rPr>
            </w:r>
            <w:r w:rsidRPr="00B032D7">
              <w:rPr>
                <w:rFonts w:ascii="Arial" w:hAnsi="Arial" w:cs="Arial"/>
                <w:color w:val="000000"/>
                <w:sz w:val="20"/>
                <w:szCs w:val="20"/>
                <w:lang w:eastAsia="en-US"/>
              </w:rPr>
              <w:instrText xml:space="preserve"> \* MERGEFORMAT </w:instrText>
            </w:r>
            <w:r w:rsidRPr="00B032D7">
              <w:rPr>
                <w:rFonts w:ascii="Arial" w:hAnsi="Arial" w:cs="Arial"/>
                <w:color w:val="000000"/>
                <w:sz w:val="20"/>
                <w:szCs w:val="20"/>
                <w:lang w:eastAsia="en-US"/>
              </w:rPr>
              <w:fldChar w:fldCharType="separate"/>
            </w:r>
            <w:r w:rsidRPr="00B032D7">
              <w:rPr>
                <w:rFonts w:ascii="Arial" w:hAnsi="Arial" w:cs="Arial"/>
                <w:color w:val="000000"/>
                <w:sz w:val="20"/>
                <w:szCs w:val="20"/>
                <w:lang w:eastAsia="en-US"/>
              </w:rPr>
              <w:t>c)</w:t>
            </w:r>
            <w:r w:rsidRPr="00B032D7">
              <w:rPr>
                <w:rFonts w:ascii="Arial" w:hAnsi="Arial" w:cs="Arial"/>
                <w:color w:val="000000"/>
                <w:sz w:val="20"/>
                <w:szCs w:val="20"/>
                <w:lang w:eastAsia="en-US"/>
              </w:rPr>
              <w:fldChar w:fldCharType="end"/>
            </w:r>
            <w:r w:rsidRPr="00B032D7">
              <w:rPr>
                <w:rFonts w:ascii="Arial" w:hAnsi="Arial" w:cs="Arial"/>
                <w:color w:val="000000"/>
                <w:sz w:val="20"/>
                <w:szCs w:val="20"/>
                <w:lang w:eastAsia="en-US"/>
              </w:rPr>
              <w:t>, the Contractor agrees, that it shall not, and agrees to procure that each Sub-contractor shall not, assign any person to the provision of the Services who is not listed on the Contractor’s Provisional Personnel List and shall not without the approval of the Authority (not to be unreasonably withheld or delayed):</w:t>
            </w:r>
          </w:p>
          <w:p w14:paraId="233670A2" w14:textId="77777777" w:rsidR="00AB2305" w:rsidRPr="00B032D7" w:rsidRDefault="00AB2305" w:rsidP="00AB2305">
            <w:pPr>
              <w:numPr>
                <w:ilvl w:val="0"/>
                <w:numId w:val="21"/>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replace or re-deploy any Contractor Personnel listed on the Contractor Provisional Personnel List other than where any replacement is of equivalent grade, skills, experience and expertise and is employed on the same terms and conditions of employment as the person he/she replaces;</w:t>
            </w:r>
          </w:p>
          <w:p w14:paraId="7A8BCB98" w14:textId="77777777" w:rsidR="00AB2305" w:rsidRPr="00B032D7" w:rsidRDefault="00AB2305" w:rsidP="00AB2305">
            <w:pPr>
              <w:numPr>
                <w:ilvl w:val="0"/>
                <w:numId w:val="21"/>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make, promise, propose or permit any material changes to the terms and conditions of employment of the Contractor Personnel (including any payments connected with the termination of employment);</w:t>
            </w:r>
          </w:p>
          <w:p w14:paraId="600E70C4" w14:textId="77777777" w:rsidR="00AB2305" w:rsidRPr="00B032D7" w:rsidRDefault="00AB2305" w:rsidP="00AB2305">
            <w:pPr>
              <w:numPr>
                <w:ilvl w:val="0"/>
                <w:numId w:val="21"/>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increase the proportion of working time spent on the Services (or the relevant part of the Services) by any of the Contractor Personnel save for fulfilling assignments and projects previously scheduled and agreed;</w:t>
            </w:r>
          </w:p>
          <w:p w14:paraId="2508F46F" w14:textId="77777777" w:rsidR="00AB2305" w:rsidRPr="00B032D7" w:rsidRDefault="00AB2305" w:rsidP="00AB2305">
            <w:pPr>
              <w:numPr>
                <w:ilvl w:val="0"/>
                <w:numId w:val="21"/>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introduce any new contractual or customary practice concerning the making of any lump sum payment on the termination of employment of any employees listed on the Contractor's Provisional Personnel List;</w:t>
            </w:r>
          </w:p>
          <w:p w14:paraId="63960902" w14:textId="77777777" w:rsidR="00AB2305" w:rsidRPr="00B032D7" w:rsidRDefault="00AB2305" w:rsidP="00AB2305">
            <w:pPr>
              <w:numPr>
                <w:ilvl w:val="0"/>
                <w:numId w:val="21"/>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increase or reduce the total number of employees so engaged, or deploy any other person to perform the Services (or the relevant part of the Services); or</w:t>
            </w:r>
          </w:p>
          <w:p w14:paraId="0DE484E5" w14:textId="77777777" w:rsidR="00AB2305" w:rsidRPr="00B032D7" w:rsidRDefault="00AB2305" w:rsidP="00AB2305">
            <w:pPr>
              <w:numPr>
                <w:ilvl w:val="0"/>
                <w:numId w:val="21"/>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 xml:space="preserve">terminate or give notice to terminate the employment or contracts of any persons on the Contractor's Provisional </w:t>
            </w:r>
            <w:r w:rsidRPr="00B032D7">
              <w:rPr>
                <w:rFonts w:ascii="Arial" w:hAnsi="Arial" w:cs="Arial"/>
                <w:sz w:val="20"/>
                <w:szCs w:val="20"/>
                <w:lang w:eastAsia="en-US"/>
              </w:rPr>
              <w:lastRenderedPageBreak/>
              <w:t>Personnel List save by due disciplinary process,</w:t>
            </w:r>
          </w:p>
          <w:p w14:paraId="12CAFFA3" w14:textId="77777777" w:rsidR="00AB2305" w:rsidRPr="00B032D7" w:rsidRDefault="00AB2305" w:rsidP="00AB2305">
            <w:pPr>
              <w:spacing w:before="240" w:after="120" w:line="300" w:lineRule="atLeast"/>
              <w:ind w:left="720"/>
              <w:jc w:val="both"/>
              <w:rPr>
                <w:rFonts w:ascii="Arial" w:hAnsi="Arial" w:cs="Arial"/>
                <w:sz w:val="20"/>
                <w:szCs w:val="20"/>
                <w:lang w:eastAsia="en-US"/>
              </w:rPr>
            </w:pPr>
            <w:r w:rsidRPr="00B032D7">
              <w:rPr>
                <w:rFonts w:ascii="Arial" w:hAnsi="Arial" w:cs="Arial"/>
                <w:sz w:val="20"/>
                <w:szCs w:val="20"/>
                <w:lang w:eastAsia="en-US"/>
              </w:rPr>
              <w:t>and shall promptly notify, and procure that each Sub-contractor shall promptly notify, the Authority or, at the direction of the Authority, any Replacement Contractor and any Replacement Sub-contractor of any notice to terminate employment given by the Contractor or relevant Sub-contractor or received from any persons listed on the Contractor's Provisional Personnel List regardless of when such notice takes effect.</w:t>
            </w:r>
          </w:p>
          <w:p w14:paraId="10BDDDC5" w14:textId="77777777" w:rsidR="00AB2305" w:rsidRPr="00B032D7" w:rsidRDefault="00AB2305" w:rsidP="00AB2305">
            <w:pPr>
              <w:spacing w:before="280" w:after="120" w:line="300" w:lineRule="atLeast"/>
              <w:ind w:left="851" w:hanging="567"/>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13.6 During the Term, the Contractor shall provide, and shall procure that each Sub-contractor shall provide, to the Authority any information the Authority may reasonably require relating to the manner in which the Services are organised, which shall include:</w:t>
            </w:r>
          </w:p>
          <w:p w14:paraId="5EF181F7" w14:textId="77777777" w:rsidR="00AB2305" w:rsidRPr="00B032D7" w:rsidRDefault="00AB2305" w:rsidP="00AB2305">
            <w:pPr>
              <w:numPr>
                <w:ilvl w:val="0"/>
                <w:numId w:val="22"/>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the numbers of employees engaged in providing the Services;</w:t>
            </w:r>
          </w:p>
          <w:p w14:paraId="7213D1CB" w14:textId="77777777" w:rsidR="00AB2305" w:rsidRPr="00B032D7" w:rsidRDefault="00AB2305" w:rsidP="00AB2305">
            <w:pPr>
              <w:numPr>
                <w:ilvl w:val="0"/>
                <w:numId w:val="22"/>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the percentage of time spent by each employee engaged in providing the Services; and</w:t>
            </w:r>
          </w:p>
          <w:p w14:paraId="7D645C9E" w14:textId="77777777" w:rsidR="00AB2305" w:rsidRPr="00B032D7" w:rsidRDefault="00AB2305" w:rsidP="00AB2305">
            <w:pPr>
              <w:numPr>
                <w:ilvl w:val="0"/>
                <w:numId w:val="22"/>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 description of the nature of the work undertaken by each employee by location.</w:t>
            </w:r>
          </w:p>
          <w:p w14:paraId="0E420D9E" w14:textId="77777777" w:rsidR="00AB2305" w:rsidRPr="00B032D7" w:rsidRDefault="00AB2305" w:rsidP="00AB2305">
            <w:pPr>
              <w:spacing w:before="280" w:after="120" w:line="300" w:lineRule="atLeast"/>
              <w:ind w:left="851" w:hanging="567"/>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13.7 The Contractor shall provide, and shall procure that each Sub-contractor shall provide, all reasonable cooperation and assistance to the Authority, any Replacement Contractor and/or any Replacement Sub-contractor to ensure the smooth transfer of the Transferring Contractor Employees on the Service Transfer Date including providing sufficient information in advance of the Service Transfer Date to ensure that all necessary payroll arrangements can be made to enable the Transferring Contractor Employees to be paid as appropriate. Without prejudice to the generality of the foregoing, within five Working Days following the Service Transfer Date, the Contractor shall provide, and shall procure that each Sub-contractor shall provide, to the Authority or, at the direction of the Authority, to any Replacement Contractor and/or any Replacement Sub-contractor (as appropriate), in respect of each person on the Contractor's Final Personnel List who is a Transferring Contractor Employee:</w:t>
            </w:r>
          </w:p>
          <w:p w14:paraId="17110F63" w14:textId="77777777" w:rsidR="00AB2305" w:rsidRPr="00B032D7" w:rsidRDefault="00AB2305" w:rsidP="00AB2305">
            <w:pPr>
              <w:numPr>
                <w:ilvl w:val="0"/>
                <w:numId w:val="23"/>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the most recent month's copy pay slip data;</w:t>
            </w:r>
          </w:p>
          <w:p w14:paraId="04880A28" w14:textId="77777777" w:rsidR="00AB2305" w:rsidRPr="00B032D7" w:rsidRDefault="00AB2305" w:rsidP="00AB2305">
            <w:pPr>
              <w:numPr>
                <w:ilvl w:val="0"/>
                <w:numId w:val="23"/>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details of cumulative pay for tax and pension purposes;</w:t>
            </w:r>
          </w:p>
          <w:p w14:paraId="71FA550E" w14:textId="77777777" w:rsidR="00AB2305" w:rsidRPr="00B032D7" w:rsidRDefault="00AB2305" w:rsidP="00AB2305">
            <w:pPr>
              <w:numPr>
                <w:ilvl w:val="0"/>
                <w:numId w:val="23"/>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details of cumulative tax paid;</w:t>
            </w:r>
          </w:p>
          <w:p w14:paraId="2B9DE097" w14:textId="77777777" w:rsidR="00AB2305" w:rsidRPr="00B032D7" w:rsidRDefault="00AB2305" w:rsidP="00AB2305">
            <w:pPr>
              <w:numPr>
                <w:ilvl w:val="0"/>
                <w:numId w:val="23"/>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tax code;</w:t>
            </w:r>
          </w:p>
          <w:p w14:paraId="62BDC6E9" w14:textId="77777777" w:rsidR="00AB2305" w:rsidRPr="00B032D7" w:rsidRDefault="00AB2305" w:rsidP="00AB2305">
            <w:pPr>
              <w:numPr>
                <w:ilvl w:val="0"/>
                <w:numId w:val="23"/>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details of any voluntary deductions from pay; and</w:t>
            </w:r>
          </w:p>
          <w:p w14:paraId="2584D27B" w14:textId="77777777" w:rsidR="00AB2305" w:rsidRPr="00B032D7" w:rsidRDefault="00AB2305" w:rsidP="00AB2305">
            <w:pPr>
              <w:numPr>
                <w:ilvl w:val="0"/>
                <w:numId w:val="23"/>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bank/building society account details for payroll purposes</w:t>
            </w:r>
          </w:p>
          <w:p w14:paraId="738B797E" w14:textId="77777777" w:rsidR="00AB2305" w:rsidRPr="00B032D7" w:rsidRDefault="00AB2305" w:rsidP="00AB2305">
            <w:pPr>
              <w:numPr>
                <w:ilvl w:val="0"/>
                <w:numId w:val="23"/>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Pension actuaries.</w:t>
            </w:r>
          </w:p>
          <w:p w14:paraId="48C0DB8C" w14:textId="77777777" w:rsidR="00AB2305" w:rsidRPr="00B032D7" w:rsidRDefault="00AB2305" w:rsidP="00AB2305">
            <w:pPr>
              <w:tabs>
                <w:tab w:val="left" w:pos="709"/>
              </w:tabs>
              <w:spacing w:before="120" w:after="120" w:line="300" w:lineRule="atLeast"/>
              <w:ind w:left="709"/>
              <w:jc w:val="both"/>
              <w:rPr>
                <w:rFonts w:ascii="Arial" w:hAnsi="Arial" w:cs="Arial"/>
                <w:b/>
                <w:smallCaps/>
                <w:kern w:val="28"/>
                <w:sz w:val="20"/>
                <w:szCs w:val="20"/>
                <w:lang w:eastAsia="en-US"/>
              </w:rPr>
            </w:pPr>
            <w:bookmarkStart w:id="56" w:name="_Toc448432781"/>
            <w:bookmarkStart w:id="57" w:name="a264646"/>
            <w:r w:rsidRPr="00B032D7">
              <w:rPr>
                <w:rFonts w:ascii="Arial" w:hAnsi="Arial" w:cs="Arial"/>
                <w:b/>
                <w:smallCaps/>
                <w:kern w:val="28"/>
                <w:sz w:val="20"/>
                <w:szCs w:val="20"/>
                <w:lang w:eastAsia="en-US"/>
              </w:rPr>
              <w:t>14. Employment regulations exit provisions</w:t>
            </w:r>
            <w:bookmarkEnd w:id="56"/>
            <w:bookmarkEnd w:id="57"/>
          </w:p>
          <w:p w14:paraId="29B35E9B" w14:textId="77777777" w:rsidR="00AB2305" w:rsidRPr="00B032D7" w:rsidRDefault="00AB2305" w:rsidP="00AB2305">
            <w:pPr>
              <w:pStyle w:val="ListParagraph"/>
              <w:numPr>
                <w:ilvl w:val="0"/>
                <w:numId w:val="3"/>
              </w:numPr>
              <w:spacing w:before="280" w:after="120" w:line="300" w:lineRule="atLeast"/>
              <w:jc w:val="both"/>
              <w:outlineLvl w:val="1"/>
              <w:rPr>
                <w:rFonts w:ascii="Arial" w:hAnsi="Arial" w:cs="Arial"/>
                <w:vanish/>
                <w:color w:val="000000"/>
                <w:sz w:val="20"/>
                <w:szCs w:val="20"/>
                <w:lang w:eastAsia="en-US"/>
              </w:rPr>
            </w:pPr>
          </w:p>
          <w:p w14:paraId="6141247E" w14:textId="77777777" w:rsidR="00AB2305" w:rsidRPr="00B032D7" w:rsidRDefault="00AB2305" w:rsidP="00AB2305">
            <w:pPr>
              <w:spacing w:before="280" w:after="120" w:line="300" w:lineRule="atLeast"/>
              <w:ind w:left="851" w:hanging="567"/>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14.1 The Authority and the Contractor acknowledge that subsequent to the commencement of the provision of the Services, the identity of the provider of the Services (or any part of the Services) may change (whether as a result of termination or Partial Termination of this Agreement or otherwise) resulting in the Services being undertaken by a Replacement Contractor and/or a Replacement Sub-contractor. Such change in the identity of the Contractor of such services may constitute a Relevant Transfer to which the Employment Regulations and/or the Acquired Rights Directive will apply. The Authority and the Contractor further agree that, as a result of the operation of the Employment Regulations, where a Relevant Transfer occurs, the contracts of employment between the Contractor and the Transferring Contractor Employees (except in relation to any contract terms disapplied through operation of regulation 10(2) of the Employment Regulations) will have effect on and from the Service Transfer Date as if originally made between the Replacement Contractor and/or a Replacement Sub-contractor (as the case may be) and each such Transferring Contractor Employee.</w:t>
            </w:r>
          </w:p>
          <w:p w14:paraId="1B21DADB" w14:textId="77777777" w:rsidR="00AB2305" w:rsidRPr="00B032D7" w:rsidRDefault="00AB2305" w:rsidP="00AB2305">
            <w:pPr>
              <w:spacing w:before="280" w:after="120" w:line="300" w:lineRule="atLeast"/>
              <w:ind w:left="851" w:hanging="567"/>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14.2 The Contractor shall, and shall procure that each Sub-contractor shall, comply with all its obligations in respect of the Transferring Contractor Employees arising under the Employment Regulations in respect of the period up to (and including) the Service Transfer Date and shall perform and discharge, and procure that each Sub-contractor shall perform and discharge, all its obligations in respect of all the Transferring Contractor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Contractor and/or the Sub-contractor (as appropriate); and (ii) the Replacement Contractor and/or Replacement Sub-contractor.</w:t>
            </w:r>
          </w:p>
          <w:p w14:paraId="7CD5B84E" w14:textId="77777777" w:rsidR="00AB2305" w:rsidRPr="00B032D7" w:rsidRDefault="00AB2305" w:rsidP="00AB2305">
            <w:pPr>
              <w:spacing w:before="280" w:after="120" w:line="300" w:lineRule="atLeast"/>
              <w:ind w:left="851" w:hanging="567"/>
              <w:jc w:val="both"/>
              <w:outlineLvl w:val="1"/>
              <w:rPr>
                <w:rFonts w:ascii="Arial" w:hAnsi="Arial" w:cs="Arial"/>
                <w:color w:val="000000"/>
                <w:sz w:val="20"/>
                <w:szCs w:val="20"/>
                <w:lang w:eastAsia="en-US"/>
              </w:rPr>
            </w:pPr>
            <w:bookmarkStart w:id="58" w:name="a271282"/>
            <w:r w:rsidRPr="00B032D7">
              <w:rPr>
                <w:rFonts w:ascii="Arial" w:hAnsi="Arial" w:cs="Arial"/>
                <w:color w:val="000000"/>
                <w:sz w:val="20"/>
                <w:szCs w:val="20"/>
                <w:lang w:eastAsia="en-US"/>
              </w:rPr>
              <w:t xml:space="preserve">14.3 Subject to paragraph </w:t>
            </w:r>
            <w:r w:rsidRPr="00B032D7">
              <w:rPr>
                <w:rFonts w:ascii="Arial" w:hAnsi="Arial" w:cs="Arial"/>
                <w:sz w:val="20"/>
                <w:szCs w:val="20"/>
              </w:rPr>
              <w:t>14.3</w:t>
            </w:r>
            <w:r w:rsidRPr="00B032D7">
              <w:rPr>
                <w:rFonts w:ascii="Arial" w:hAnsi="Arial" w:cs="Arial"/>
                <w:color w:val="000000"/>
                <w:sz w:val="20"/>
                <w:szCs w:val="20"/>
                <w:lang w:eastAsia="en-US"/>
              </w:rPr>
              <w:t>, the Contractor shall indemnify the Authority and/or the Replacement Contractor and/or any Replacement Sub-contractor against any Employee Liabilities in respect of any Transferring Contractor Employee (or, where applicable any employee representative as defined in the Employment Regulations) arising from or as a result of:</w:t>
            </w:r>
            <w:bookmarkEnd w:id="58"/>
          </w:p>
          <w:p w14:paraId="2E0C83BF" w14:textId="77777777" w:rsidR="00AB2305" w:rsidRPr="00B032D7" w:rsidRDefault="00AB2305" w:rsidP="00AB2305">
            <w:pPr>
              <w:numPr>
                <w:ilvl w:val="1"/>
                <w:numId w:val="24"/>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any act or omission of the Contractor or any Sub-contractor whether occurring before, on or after the Service Transfer Date;</w:t>
            </w:r>
          </w:p>
          <w:p w14:paraId="3126F028" w14:textId="77777777" w:rsidR="00AB2305" w:rsidRPr="00B032D7" w:rsidRDefault="00AB2305" w:rsidP="00AB2305">
            <w:pPr>
              <w:numPr>
                <w:ilvl w:val="1"/>
                <w:numId w:val="24"/>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the breach or non-observance by the Contractor or any Sub-</w:t>
            </w:r>
            <w:r w:rsidRPr="00B032D7">
              <w:rPr>
                <w:rFonts w:ascii="Arial" w:hAnsi="Arial" w:cs="Arial"/>
                <w:sz w:val="20"/>
                <w:szCs w:val="20"/>
                <w:lang w:eastAsia="en-US"/>
              </w:rPr>
              <w:lastRenderedPageBreak/>
              <w:t>contractor occurring on or before the Service Transfer Date of:</w:t>
            </w:r>
          </w:p>
          <w:p w14:paraId="3DD80A18" w14:textId="77777777" w:rsidR="00AB2305" w:rsidRPr="00B032D7" w:rsidRDefault="00AB2305" w:rsidP="00AB2305">
            <w:pPr>
              <w:numPr>
                <w:ilvl w:val="2"/>
                <w:numId w:val="24"/>
              </w:numPr>
              <w:tabs>
                <w:tab w:val="left" w:pos="2261"/>
              </w:tabs>
              <w:spacing w:after="120" w:line="300" w:lineRule="atLeast"/>
              <w:jc w:val="both"/>
              <w:outlineLvl w:val="3"/>
              <w:rPr>
                <w:rFonts w:ascii="Arial" w:hAnsi="Arial" w:cs="Arial"/>
                <w:sz w:val="20"/>
                <w:szCs w:val="20"/>
                <w:lang w:eastAsia="en-US"/>
              </w:rPr>
            </w:pPr>
            <w:r w:rsidRPr="00B032D7">
              <w:rPr>
                <w:rFonts w:ascii="Arial" w:hAnsi="Arial" w:cs="Arial"/>
                <w:sz w:val="20"/>
                <w:szCs w:val="20"/>
                <w:lang w:eastAsia="en-US"/>
              </w:rPr>
              <w:t>any collective agreement applicable to the Transferring Contractor Employees; and/or</w:t>
            </w:r>
          </w:p>
          <w:p w14:paraId="24081336" w14:textId="77777777" w:rsidR="00AB2305" w:rsidRPr="00B032D7" w:rsidRDefault="00AB2305" w:rsidP="00AB2305">
            <w:pPr>
              <w:numPr>
                <w:ilvl w:val="2"/>
                <w:numId w:val="24"/>
              </w:numPr>
              <w:tabs>
                <w:tab w:val="left" w:pos="2261"/>
              </w:tabs>
              <w:spacing w:after="120" w:line="300" w:lineRule="atLeast"/>
              <w:jc w:val="both"/>
              <w:outlineLvl w:val="3"/>
              <w:rPr>
                <w:rFonts w:ascii="Arial" w:hAnsi="Arial" w:cs="Arial"/>
                <w:sz w:val="20"/>
                <w:szCs w:val="20"/>
                <w:lang w:eastAsia="en-US"/>
              </w:rPr>
            </w:pPr>
            <w:r w:rsidRPr="00B032D7">
              <w:rPr>
                <w:rFonts w:ascii="Arial" w:hAnsi="Arial" w:cs="Arial"/>
                <w:sz w:val="20"/>
                <w:szCs w:val="20"/>
                <w:lang w:eastAsia="en-US"/>
              </w:rPr>
              <w:t>any other custom or practice with a trade union or staff association in respect of any Transferring Contractor Employees which the Contractor or any Sub-contractor is contractually bound to honour;</w:t>
            </w:r>
          </w:p>
          <w:p w14:paraId="64D5C5F2" w14:textId="77777777" w:rsidR="00AB2305" w:rsidRPr="00B032D7" w:rsidRDefault="00AB2305" w:rsidP="00AB2305">
            <w:pPr>
              <w:numPr>
                <w:ilvl w:val="1"/>
                <w:numId w:val="24"/>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any claim by any trade union or other body or person representing any Transferring Contractor Employees arising from or connected with any failure by the Contractor or a Sub-contractor to comply with any legal obligation to such trade union, body or person arising on or before the Service Transfer Date;</w:t>
            </w:r>
          </w:p>
          <w:p w14:paraId="7817D21E" w14:textId="77777777" w:rsidR="00AB2305" w:rsidRPr="00B032D7" w:rsidRDefault="00AB2305" w:rsidP="00AB2305">
            <w:pPr>
              <w:numPr>
                <w:ilvl w:val="1"/>
                <w:numId w:val="24"/>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any proceeding, claim or demand by HMRC or other statutory authority in respect of any financial obligation including, but not limited to, PAYE and primary and secondary national insurance contributions:</w:t>
            </w:r>
          </w:p>
          <w:p w14:paraId="44E4B6BE" w14:textId="77777777" w:rsidR="00AB2305" w:rsidRPr="00B032D7" w:rsidRDefault="00AB2305" w:rsidP="00AB2305">
            <w:pPr>
              <w:numPr>
                <w:ilvl w:val="2"/>
                <w:numId w:val="24"/>
              </w:numPr>
              <w:tabs>
                <w:tab w:val="left" w:pos="2261"/>
              </w:tabs>
              <w:spacing w:after="120" w:line="300" w:lineRule="atLeast"/>
              <w:jc w:val="both"/>
              <w:outlineLvl w:val="3"/>
              <w:rPr>
                <w:rFonts w:ascii="Arial" w:hAnsi="Arial" w:cs="Arial"/>
                <w:sz w:val="20"/>
                <w:szCs w:val="20"/>
                <w:lang w:eastAsia="en-US"/>
              </w:rPr>
            </w:pPr>
            <w:r w:rsidRPr="00B032D7">
              <w:rPr>
                <w:rFonts w:ascii="Arial" w:hAnsi="Arial" w:cs="Arial"/>
                <w:sz w:val="20"/>
                <w:szCs w:val="20"/>
                <w:lang w:eastAsia="en-US"/>
              </w:rPr>
              <w:t>in relation to any Transferring Contractor Employee, to the extent that the proceeding, claim or demand by HMRC or other statutory authority relates to financial obligations arising on and before the Service Transfer Date; and</w:t>
            </w:r>
          </w:p>
          <w:p w14:paraId="15437BF4" w14:textId="77777777" w:rsidR="00AB2305" w:rsidRPr="00B032D7" w:rsidRDefault="00AB2305" w:rsidP="00AB2305">
            <w:pPr>
              <w:numPr>
                <w:ilvl w:val="2"/>
                <w:numId w:val="24"/>
              </w:numPr>
              <w:tabs>
                <w:tab w:val="left" w:pos="2261"/>
              </w:tabs>
              <w:spacing w:after="120" w:line="300" w:lineRule="atLeast"/>
              <w:jc w:val="both"/>
              <w:outlineLvl w:val="3"/>
              <w:rPr>
                <w:rFonts w:ascii="Arial" w:hAnsi="Arial" w:cs="Arial"/>
                <w:sz w:val="20"/>
                <w:szCs w:val="20"/>
                <w:lang w:eastAsia="en-US"/>
              </w:rPr>
            </w:pPr>
            <w:r w:rsidRPr="00B032D7">
              <w:rPr>
                <w:rFonts w:ascii="Arial" w:hAnsi="Arial" w:cs="Arial"/>
                <w:sz w:val="20"/>
                <w:szCs w:val="20"/>
                <w:lang w:eastAsia="en-US"/>
              </w:rPr>
              <w:t>in relation to any employee who is not a Transferring Contractor Employee, and in respect of whom it is later alleged or determined that the Employment Regulations applied so as to transfer his/her employment from the Contractor to the Authority and/or Replacement Contractor and/or any Replacement Sub-contractor, to the extent that the proceeding, claim or demand by HMRC or other statutory authority relates to financial obligations arising on or before the Service Transfer Date;</w:t>
            </w:r>
          </w:p>
          <w:p w14:paraId="58F70CD1" w14:textId="77777777" w:rsidR="00AB2305" w:rsidRPr="00B032D7" w:rsidRDefault="00AB2305" w:rsidP="00AB2305">
            <w:pPr>
              <w:numPr>
                <w:ilvl w:val="1"/>
                <w:numId w:val="24"/>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 failure of the Contractor or any Sub-contractor to discharge or procure the discharge of all wages, salaries and all other benefits and all PAYE tax deductions and national insurance contributions relating to the Transferring Contractor Employees in respect of the period up to (and including) the Service Transfer Date);</w:t>
            </w:r>
          </w:p>
          <w:p w14:paraId="18B38B37" w14:textId="77777777" w:rsidR="00AB2305" w:rsidRPr="00B032D7" w:rsidRDefault="00AB2305" w:rsidP="00AB2305">
            <w:pPr>
              <w:numPr>
                <w:ilvl w:val="1"/>
                <w:numId w:val="24"/>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 xml:space="preserve">any claim made by or in respect of any person employed or formerly employed by the Contractor or any Sub-contractor other than a Transferring Contractor Employee for whom it is alleged the Authority and/or the Replacement Contractor and/or any Replacement Sub-contractor may be liable by virtue of this Agreement and/or the Employment Regulations and/or the </w:t>
            </w:r>
            <w:r w:rsidRPr="00B032D7">
              <w:rPr>
                <w:rFonts w:ascii="Arial" w:hAnsi="Arial" w:cs="Arial"/>
                <w:sz w:val="20"/>
                <w:szCs w:val="20"/>
                <w:lang w:eastAsia="en-US"/>
              </w:rPr>
              <w:lastRenderedPageBreak/>
              <w:t>Acquired Rights Directive; and</w:t>
            </w:r>
          </w:p>
          <w:p w14:paraId="3AF075ED" w14:textId="77777777" w:rsidR="00AB2305" w:rsidRPr="00B032D7" w:rsidRDefault="00AB2305" w:rsidP="00AB2305">
            <w:pPr>
              <w:numPr>
                <w:ilvl w:val="1"/>
                <w:numId w:val="24"/>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any claim made by or in respect of a Transferring Contractor Employee or any appropriate employee representative (as defined in the Employment Regulations) of any Transferring Contractor Employee relating to any act or omission of the Contractor or any Sub-contractor in relation to its obligations under regulation 13 of the Employment Regulations, except to the extent that the liability arises from the failure by the Authority and/or Replacement Contractor to comply with regulation 13(4) of the Employment Regulations.</w:t>
            </w:r>
          </w:p>
          <w:p w14:paraId="35E8E0BC" w14:textId="77777777" w:rsidR="00AB2305" w:rsidRPr="00B032D7" w:rsidRDefault="00AB2305" w:rsidP="00AB2305">
            <w:pPr>
              <w:spacing w:before="280" w:after="120" w:line="300" w:lineRule="atLeast"/>
              <w:ind w:left="851" w:hanging="567"/>
              <w:jc w:val="both"/>
              <w:outlineLvl w:val="1"/>
              <w:rPr>
                <w:rFonts w:ascii="Arial" w:hAnsi="Arial" w:cs="Arial"/>
                <w:color w:val="000000"/>
                <w:sz w:val="20"/>
                <w:szCs w:val="20"/>
                <w:lang w:eastAsia="en-US"/>
              </w:rPr>
            </w:pPr>
            <w:bookmarkStart w:id="59" w:name="a972204"/>
            <w:r w:rsidRPr="00B032D7">
              <w:rPr>
                <w:rFonts w:ascii="Arial" w:hAnsi="Arial" w:cs="Arial"/>
                <w:color w:val="000000"/>
                <w:sz w:val="20"/>
                <w:szCs w:val="20"/>
                <w:lang w:eastAsia="en-US"/>
              </w:rPr>
              <w:t xml:space="preserve">14.4 The indemnities in paragraph </w:t>
            </w:r>
            <w:r w:rsidRPr="00B032D7">
              <w:rPr>
                <w:rFonts w:ascii="Arial" w:hAnsi="Arial" w:cs="Arial"/>
                <w:sz w:val="20"/>
                <w:szCs w:val="20"/>
              </w:rPr>
              <w:t>14.3</w:t>
            </w:r>
            <w:r w:rsidRPr="00B032D7">
              <w:rPr>
                <w:rFonts w:ascii="Arial" w:hAnsi="Arial" w:cs="Arial"/>
                <w:color w:val="000000"/>
                <w:sz w:val="20"/>
                <w:szCs w:val="20"/>
                <w:lang w:eastAsia="en-US"/>
              </w:rPr>
              <w:t xml:space="preserve"> shall not apply to the extent that the Employee Liabilities arise or are attributable to an act or omission of the Replacement Contractor and/or any Replacement Sub-contractor whether occurring or having its origin before, on or after the Service Transfer Date, including any Employee Liabilities:</w:t>
            </w:r>
            <w:bookmarkEnd w:id="59"/>
          </w:p>
          <w:p w14:paraId="42026BC1" w14:textId="77777777" w:rsidR="00AB2305" w:rsidRPr="00B032D7" w:rsidRDefault="00AB2305" w:rsidP="00AB2305">
            <w:pPr>
              <w:numPr>
                <w:ilvl w:val="0"/>
                <w:numId w:val="25"/>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arising out of the resignation of any Transferring Contractor Employee before the Service Transfer Date on account of substantial detrimental changes to his/her working conditions proposed by the Replacement Contractor and/or any Replacement Sub-contractor to occur in the period on or after the Service Transfer Date); or</w:t>
            </w:r>
          </w:p>
          <w:p w14:paraId="71ECB4AF" w14:textId="77777777" w:rsidR="00AB2305" w:rsidRPr="00B032D7" w:rsidRDefault="00AB2305" w:rsidP="00AB2305">
            <w:pPr>
              <w:numPr>
                <w:ilvl w:val="0"/>
                <w:numId w:val="25"/>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arising from the Replacement Contractor’s failure, and/or Replacement Sub-contractor’s failure, to comply with its obligations under the Employment Regulations.</w:t>
            </w:r>
          </w:p>
          <w:p w14:paraId="20DC9B28" w14:textId="77777777" w:rsidR="00AB2305" w:rsidRPr="00B032D7" w:rsidRDefault="00AB2305" w:rsidP="00AB2305">
            <w:pPr>
              <w:spacing w:before="280" w:after="120" w:line="300" w:lineRule="atLeast"/>
              <w:ind w:left="851" w:hanging="851"/>
              <w:jc w:val="both"/>
              <w:outlineLvl w:val="1"/>
              <w:rPr>
                <w:rFonts w:ascii="Arial" w:hAnsi="Arial" w:cs="Arial"/>
                <w:color w:val="000000"/>
                <w:sz w:val="20"/>
                <w:szCs w:val="20"/>
                <w:lang w:eastAsia="en-US"/>
              </w:rPr>
            </w:pPr>
            <w:bookmarkStart w:id="60" w:name="a619721"/>
            <w:r w:rsidRPr="00B032D7">
              <w:rPr>
                <w:rFonts w:ascii="Arial" w:hAnsi="Arial" w:cs="Arial"/>
                <w:color w:val="000000"/>
                <w:sz w:val="20"/>
                <w:szCs w:val="20"/>
                <w:lang w:eastAsia="en-US"/>
              </w:rPr>
              <w:t>14.5 If any person who is not a Transferring Contractor Employee claims, or it is determined in relation to any person who is not a Transferring Contractor Employee, that his/her contract of employment has been transferred from the Contractor or any Sub-contractor to the Replacement Contractor and/or Replacement Sub-contractor pursuant to the Employment Regulations or the Acquired Rights Directive, then:</w:t>
            </w:r>
            <w:bookmarkEnd w:id="60"/>
          </w:p>
          <w:p w14:paraId="4A39117E" w14:textId="77777777" w:rsidR="00AB2305" w:rsidRPr="00B032D7" w:rsidRDefault="00AB2305" w:rsidP="00AB2305">
            <w:pPr>
              <w:numPr>
                <w:ilvl w:val="0"/>
                <w:numId w:val="26"/>
              </w:numPr>
              <w:spacing w:after="120" w:line="300" w:lineRule="atLeast"/>
              <w:jc w:val="both"/>
              <w:outlineLvl w:val="2"/>
              <w:rPr>
                <w:rFonts w:ascii="Arial" w:hAnsi="Arial" w:cs="Arial"/>
                <w:sz w:val="20"/>
                <w:szCs w:val="20"/>
                <w:lang w:eastAsia="en-US"/>
              </w:rPr>
            </w:pPr>
            <w:bookmarkStart w:id="61" w:name="a416776"/>
            <w:r w:rsidRPr="00B032D7">
              <w:rPr>
                <w:rFonts w:ascii="Arial" w:hAnsi="Arial" w:cs="Arial"/>
                <w:sz w:val="20"/>
                <w:szCs w:val="20"/>
                <w:lang w:eastAsia="en-US"/>
              </w:rPr>
              <w:t>the Authority shall procure that the Replacement Contractor shall, or any Replacement Sub-contractor shall, within five Working Days of becoming aware of that fact, give notice in writing to the Contractor; and</w:t>
            </w:r>
            <w:bookmarkEnd w:id="61"/>
          </w:p>
          <w:p w14:paraId="0A60DEF3" w14:textId="77777777" w:rsidR="00AB2305" w:rsidRPr="00B032D7" w:rsidRDefault="00AB2305" w:rsidP="00AB2305">
            <w:pPr>
              <w:numPr>
                <w:ilvl w:val="0"/>
                <w:numId w:val="26"/>
              </w:numPr>
              <w:spacing w:after="120" w:line="300" w:lineRule="atLeast"/>
              <w:jc w:val="both"/>
              <w:outlineLvl w:val="2"/>
              <w:rPr>
                <w:rFonts w:ascii="Arial" w:hAnsi="Arial" w:cs="Arial"/>
                <w:sz w:val="20"/>
                <w:szCs w:val="20"/>
                <w:lang w:eastAsia="en-US"/>
              </w:rPr>
            </w:pPr>
            <w:bookmarkStart w:id="62" w:name="a1025611"/>
            <w:r w:rsidRPr="00B032D7">
              <w:rPr>
                <w:rFonts w:ascii="Arial" w:hAnsi="Arial" w:cs="Arial"/>
                <w:sz w:val="20"/>
                <w:szCs w:val="20"/>
                <w:lang w:eastAsia="en-US"/>
              </w:rPr>
              <w:t>the Contractor may offer (or may procure that a Sub-contractor may offer) employment to such person within 15 Working Days of the notification by the Replacement Contractor and/or any and/or Replacement Sub-contractor or take such other reasonable steps as it considers appropriate to deal with the matter provided always that such steps are in compliance with Law.</w:t>
            </w:r>
            <w:bookmarkEnd w:id="62"/>
          </w:p>
          <w:p w14:paraId="4155D164" w14:textId="77777777" w:rsidR="00AB2305" w:rsidRPr="00B032D7" w:rsidRDefault="00AB2305" w:rsidP="00AB2305">
            <w:pPr>
              <w:spacing w:before="280" w:after="120" w:line="300" w:lineRule="atLeast"/>
              <w:ind w:left="851" w:hanging="425"/>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 xml:space="preserve">14.6 If such offer is accepted, or if the situation has otherwise been resolved by the Contractor or a Sub-contractor, the Authority shall </w:t>
            </w:r>
            <w:r w:rsidRPr="00B032D7">
              <w:rPr>
                <w:rFonts w:ascii="Arial" w:hAnsi="Arial" w:cs="Arial"/>
                <w:color w:val="000000"/>
                <w:sz w:val="20"/>
                <w:szCs w:val="20"/>
                <w:lang w:eastAsia="en-US"/>
              </w:rPr>
              <w:lastRenderedPageBreak/>
              <w:t>procure that the Replacement Contractor shall, or procure that the Replacement Sub-contractor shall, immediately release or procure the release of the person from his/her employment or alleged employment.</w:t>
            </w:r>
          </w:p>
          <w:p w14:paraId="144EBD40" w14:textId="77777777" w:rsidR="00AB2305" w:rsidRPr="00B032D7" w:rsidRDefault="00AB2305" w:rsidP="00AB2305">
            <w:pPr>
              <w:spacing w:before="280" w:after="120" w:line="300" w:lineRule="atLeast"/>
              <w:ind w:left="426"/>
              <w:jc w:val="both"/>
              <w:outlineLvl w:val="1"/>
              <w:rPr>
                <w:rFonts w:ascii="Arial" w:hAnsi="Arial" w:cs="Arial"/>
                <w:color w:val="000000"/>
                <w:sz w:val="20"/>
                <w:szCs w:val="20"/>
                <w:lang w:eastAsia="en-US"/>
              </w:rPr>
            </w:pPr>
            <w:bookmarkStart w:id="63" w:name="a944205"/>
            <w:r w:rsidRPr="00B032D7">
              <w:rPr>
                <w:rFonts w:ascii="Arial" w:hAnsi="Arial" w:cs="Arial"/>
                <w:color w:val="000000"/>
                <w:sz w:val="20"/>
                <w:szCs w:val="20"/>
                <w:lang w:eastAsia="en-US"/>
              </w:rPr>
              <w:t xml:space="preserve">14.7 If after the 15 Working Day period specified in paragraph </w:t>
            </w:r>
            <w:r w:rsidRPr="00B032D7">
              <w:rPr>
                <w:rFonts w:ascii="Arial" w:hAnsi="Arial" w:cs="Arial"/>
                <w:sz w:val="20"/>
                <w:szCs w:val="20"/>
              </w:rPr>
              <w:fldChar w:fldCharType="begin"/>
            </w:r>
            <w:r w:rsidRPr="00B032D7">
              <w:rPr>
                <w:rFonts w:ascii="Arial" w:hAnsi="Arial" w:cs="Arial"/>
                <w:color w:val="000000"/>
                <w:sz w:val="20"/>
                <w:szCs w:val="20"/>
                <w:lang w:eastAsia="en-US"/>
              </w:rPr>
              <w:instrText xml:space="preserve">REF "a1025611" \h \w </w:instrText>
            </w:r>
            <w:r w:rsidRPr="00B032D7">
              <w:rPr>
                <w:rFonts w:ascii="Arial" w:hAnsi="Arial" w:cs="Arial"/>
                <w:sz w:val="20"/>
                <w:szCs w:val="20"/>
              </w:rPr>
            </w:r>
            <w:r w:rsidRPr="00B032D7">
              <w:rPr>
                <w:rFonts w:ascii="Arial" w:hAnsi="Arial" w:cs="Arial"/>
                <w:sz w:val="20"/>
                <w:szCs w:val="20"/>
              </w:rPr>
              <w:instrText xml:space="preserve"> \* MERGEFORMAT </w:instrText>
            </w:r>
            <w:r w:rsidRPr="00B032D7">
              <w:rPr>
                <w:rFonts w:ascii="Arial" w:hAnsi="Arial" w:cs="Arial"/>
                <w:sz w:val="20"/>
                <w:szCs w:val="20"/>
              </w:rPr>
              <w:fldChar w:fldCharType="separate"/>
            </w:r>
            <w:r w:rsidRPr="00B032D7">
              <w:rPr>
                <w:rFonts w:ascii="Arial" w:hAnsi="Arial" w:cs="Arial"/>
                <w:color w:val="000000"/>
                <w:sz w:val="20"/>
                <w:szCs w:val="20"/>
                <w:lang w:eastAsia="en-US"/>
              </w:rPr>
              <w:t>b)</w:t>
            </w:r>
            <w:r w:rsidRPr="00B032D7">
              <w:rPr>
                <w:rFonts w:ascii="Arial" w:hAnsi="Arial" w:cs="Arial"/>
                <w:sz w:val="20"/>
                <w:szCs w:val="20"/>
              </w:rPr>
              <w:fldChar w:fldCharType="end"/>
            </w:r>
            <w:r w:rsidRPr="00B032D7">
              <w:rPr>
                <w:rFonts w:ascii="Arial" w:hAnsi="Arial" w:cs="Arial"/>
                <w:color w:val="000000"/>
                <w:sz w:val="20"/>
                <w:szCs w:val="20"/>
                <w:lang w:eastAsia="en-US"/>
              </w:rPr>
              <w:t xml:space="preserve"> has elapsed:</w:t>
            </w:r>
            <w:bookmarkEnd w:id="63"/>
          </w:p>
          <w:p w14:paraId="2BBF0483" w14:textId="77777777" w:rsidR="00AB2305" w:rsidRPr="00B032D7" w:rsidRDefault="00AB2305" w:rsidP="00AB2305">
            <w:pPr>
              <w:numPr>
                <w:ilvl w:val="0"/>
                <w:numId w:val="27"/>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no such offer of employment has been made;</w:t>
            </w:r>
          </w:p>
          <w:p w14:paraId="5A1CDB46" w14:textId="77777777" w:rsidR="00AB2305" w:rsidRPr="00B032D7" w:rsidRDefault="00AB2305" w:rsidP="00AB2305">
            <w:pPr>
              <w:numPr>
                <w:ilvl w:val="0"/>
                <w:numId w:val="27"/>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such offer has been made but not accepted; or</w:t>
            </w:r>
          </w:p>
          <w:p w14:paraId="2014E36C" w14:textId="77777777" w:rsidR="00AB2305" w:rsidRPr="00B032D7" w:rsidRDefault="00AB2305" w:rsidP="00AB2305">
            <w:pPr>
              <w:numPr>
                <w:ilvl w:val="0"/>
                <w:numId w:val="27"/>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the situation has not otherwise been resolved</w:t>
            </w:r>
          </w:p>
          <w:p w14:paraId="5C657BA7" w14:textId="77777777" w:rsidR="00AB2305" w:rsidRPr="00B032D7" w:rsidRDefault="00AB2305" w:rsidP="00AB2305">
            <w:pPr>
              <w:spacing w:before="240" w:after="120" w:line="300" w:lineRule="atLeast"/>
              <w:ind w:left="720"/>
              <w:jc w:val="both"/>
              <w:rPr>
                <w:rFonts w:ascii="Arial" w:hAnsi="Arial" w:cs="Arial"/>
                <w:sz w:val="20"/>
                <w:szCs w:val="20"/>
                <w:lang w:eastAsia="en-US"/>
              </w:rPr>
            </w:pPr>
            <w:r w:rsidRPr="00B032D7">
              <w:rPr>
                <w:rFonts w:ascii="Arial" w:hAnsi="Arial" w:cs="Arial"/>
                <w:sz w:val="20"/>
                <w:szCs w:val="20"/>
                <w:lang w:eastAsia="en-US"/>
              </w:rPr>
              <w:t>the Authority shall advise the Replacement Contractor and/or Replacement Sub-contractor, as appropriate that it may within five Working Days give notice to terminate the employment or alleged employment of such person.</w:t>
            </w:r>
          </w:p>
          <w:p w14:paraId="3C459234" w14:textId="77777777" w:rsidR="00AB2305" w:rsidRPr="00B032D7" w:rsidRDefault="00AB2305" w:rsidP="00AB2305">
            <w:pPr>
              <w:spacing w:before="280" w:after="120" w:line="300" w:lineRule="atLeast"/>
              <w:ind w:left="709" w:hanging="283"/>
              <w:jc w:val="both"/>
              <w:outlineLvl w:val="1"/>
              <w:rPr>
                <w:rFonts w:ascii="Arial" w:hAnsi="Arial" w:cs="Arial"/>
                <w:color w:val="000000"/>
                <w:sz w:val="20"/>
                <w:szCs w:val="20"/>
                <w:lang w:eastAsia="en-US"/>
              </w:rPr>
            </w:pPr>
            <w:bookmarkStart w:id="64" w:name="a585086"/>
            <w:r w:rsidRPr="00B032D7">
              <w:rPr>
                <w:rFonts w:ascii="Arial" w:hAnsi="Arial" w:cs="Arial"/>
                <w:color w:val="000000"/>
                <w:sz w:val="20"/>
                <w:szCs w:val="20"/>
                <w:lang w:eastAsia="en-US"/>
              </w:rPr>
              <w:t xml:space="preserve">14.8 Subject to the Replacement Contractor and/or Replacement Sub-contractor acting in accordance with the provisions of paragraph </w:t>
            </w:r>
            <w:r w:rsidRPr="00B032D7">
              <w:rPr>
                <w:rFonts w:ascii="Arial" w:hAnsi="Arial" w:cs="Arial"/>
                <w:sz w:val="20"/>
                <w:szCs w:val="20"/>
              </w:rPr>
              <w:t>14.1</w:t>
            </w:r>
            <w:r w:rsidRPr="00B032D7">
              <w:rPr>
                <w:rFonts w:ascii="Arial" w:hAnsi="Arial" w:cs="Arial"/>
                <w:color w:val="000000"/>
                <w:sz w:val="20"/>
                <w:szCs w:val="20"/>
                <w:lang w:eastAsia="en-US"/>
              </w:rPr>
              <w:t xml:space="preserve"> to paragraph </w:t>
            </w:r>
            <w:r w:rsidRPr="00B032D7">
              <w:rPr>
                <w:rFonts w:ascii="Arial" w:hAnsi="Arial" w:cs="Arial"/>
                <w:sz w:val="20"/>
                <w:szCs w:val="20"/>
              </w:rPr>
              <w:t>14.7</w:t>
            </w:r>
            <w:r w:rsidRPr="00B032D7">
              <w:rPr>
                <w:rFonts w:ascii="Arial" w:hAnsi="Arial" w:cs="Arial"/>
                <w:color w:val="000000"/>
                <w:sz w:val="20"/>
                <w:szCs w:val="20"/>
                <w:lang w:eastAsia="en-US"/>
              </w:rPr>
              <w:t xml:space="preserve">, and in accordance with all applicable proper employment procedures set out in applicable Law, the Contractor shall indemnify the Replacement Contractor and/or Replacement Sub-contractor against all Employee Liabilities arising out of the termination pursuant to the provisions of paragraph </w:t>
            </w:r>
            <w:r w:rsidRPr="00B032D7">
              <w:rPr>
                <w:rFonts w:ascii="Arial" w:hAnsi="Arial" w:cs="Arial"/>
                <w:sz w:val="20"/>
                <w:szCs w:val="20"/>
              </w:rPr>
              <w:t>14.1 to 14.7</w:t>
            </w:r>
            <w:r w:rsidRPr="00B032D7">
              <w:rPr>
                <w:rFonts w:ascii="Arial" w:hAnsi="Arial" w:cs="Arial"/>
                <w:color w:val="000000"/>
                <w:sz w:val="20"/>
                <w:szCs w:val="20"/>
                <w:lang w:eastAsia="en-US"/>
              </w:rPr>
              <w:t xml:space="preserve"> provided that the Replacement Contractor takes, or shall procure that the Replacement Sub-contractor takes, all reasonable steps to minimise any such Employee Liabilities.</w:t>
            </w:r>
            <w:bookmarkEnd w:id="64"/>
          </w:p>
          <w:p w14:paraId="5406BB3E" w14:textId="77777777" w:rsidR="00AB2305" w:rsidRPr="00B032D7" w:rsidRDefault="00AB2305" w:rsidP="00AB2305">
            <w:pPr>
              <w:spacing w:before="280" w:after="120" w:line="300" w:lineRule="atLeast"/>
              <w:ind w:left="426"/>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14.9 The indemnity in paragraph 14.8:</w:t>
            </w:r>
          </w:p>
          <w:p w14:paraId="214A1803" w14:textId="77777777" w:rsidR="00AB2305" w:rsidRPr="00B032D7" w:rsidRDefault="00AB2305" w:rsidP="00AB2305">
            <w:pPr>
              <w:numPr>
                <w:ilvl w:val="3"/>
                <w:numId w:val="24"/>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shall not apply to:</w:t>
            </w:r>
          </w:p>
          <w:p w14:paraId="3287E071" w14:textId="77777777" w:rsidR="00AB2305" w:rsidRPr="00B032D7" w:rsidRDefault="00AB2305" w:rsidP="00AB2305">
            <w:pPr>
              <w:numPr>
                <w:ilvl w:val="0"/>
                <w:numId w:val="28"/>
              </w:numPr>
              <w:tabs>
                <w:tab w:val="left" w:pos="2261"/>
              </w:tabs>
              <w:spacing w:after="120" w:line="300" w:lineRule="atLeast"/>
              <w:jc w:val="both"/>
              <w:outlineLvl w:val="3"/>
              <w:rPr>
                <w:rFonts w:ascii="Arial" w:hAnsi="Arial" w:cs="Arial"/>
                <w:sz w:val="20"/>
                <w:szCs w:val="20"/>
                <w:lang w:eastAsia="en-US"/>
              </w:rPr>
            </w:pPr>
            <w:r w:rsidRPr="00B032D7">
              <w:rPr>
                <w:rFonts w:ascii="Arial" w:hAnsi="Arial" w:cs="Arial"/>
                <w:sz w:val="20"/>
                <w:szCs w:val="20"/>
                <w:lang w:eastAsia="en-US"/>
              </w:rPr>
              <w:t>in any case in relation to any alleged act or omission of the Replacement Contractor and/or Replacement Sub-contractor, any claim for: (A) discrimination, including on the grounds of sex, race, disability, age, gender reassignment, marriage or civil partnership, pregnancy and maternity or sexual orientation, religion or belief; or (B) equal pay or compensation for less favourable treatment of part-time workers or fixed-term employees; or</w:t>
            </w:r>
          </w:p>
          <w:p w14:paraId="21BA0F1E" w14:textId="77777777" w:rsidR="00AB2305" w:rsidRPr="00B032D7" w:rsidRDefault="00AB2305" w:rsidP="00AB2305">
            <w:pPr>
              <w:numPr>
                <w:ilvl w:val="0"/>
                <w:numId w:val="28"/>
              </w:numPr>
              <w:tabs>
                <w:tab w:val="left" w:pos="2261"/>
              </w:tabs>
              <w:spacing w:after="120" w:line="300" w:lineRule="atLeast"/>
              <w:jc w:val="both"/>
              <w:outlineLvl w:val="3"/>
              <w:rPr>
                <w:rFonts w:ascii="Arial" w:hAnsi="Arial" w:cs="Arial"/>
                <w:sz w:val="20"/>
                <w:szCs w:val="20"/>
                <w:lang w:eastAsia="en-US"/>
              </w:rPr>
            </w:pPr>
            <w:r w:rsidRPr="00B032D7">
              <w:rPr>
                <w:rFonts w:ascii="Arial" w:hAnsi="Arial" w:cs="Arial"/>
                <w:sz w:val="20"/>
                <w:szCs w:val="20"/>
                <w:lang w:eastAsia="en-US"/>
              </w:rPr>
              <w:t>any claim that the termination of employment was unfair because the Replacement Contractor and/or Replacement Sub-contractor neglected to follow a fair dismissal procedure; and</w:t>
            </w:r>
          </w:p>
          <w:p w14:paraId="79E2B0FC" w14:textId="77777777" w:rsidR="00AB2305" w:rsidRPr="00B032D7" w:rsidRDefault="00AB2305" w:rsidP="00AB2305">
            <w:pPr>
              <w:numPr>
                <w:ilvl w:val="3"/>
                <w:numId w:val="24"/>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 xml:space="preserve">shall apply only where the notification referred to in paragraph </w:t>
            </w:r>
            <w:r w:rsidRPr="00B032D7">
              <w:rPr>
                <w:rFonts w:ascii="Arial" w:hAnsi="Arial" w:cs="Arial"/>
                <w:sz w:val="20"/>
                <w:szCs w:val="20"/>
                <w:lang w:eastAsia="en-US"/>
              </w:rPr>
              <w:fldChar w:fldCharType="begin"/>
            </w:r>
            <w:r w:rsidRPr="00B032D7">
              <w:rPr>
                <w:rFonts w:ascii="Arial" w:hAnsi="Arial" w:cs="Arial"/>
                <w:sz w:val="20"/>
                <w:szCs w:val="20"/>
                <w:lang w:eastAsia="en-US"/>
              </w:rPr>
              <w:instrText xml:space="preserve">REF "a416776" \h \w  \* MERGEFORMAT </w:instrText>
            </w:r>
            <w:r w:rsidRPr="00B032D7">
              <w:rPr>
                <w:rFonts w:ascii="Arial" w:hAnsi="Arial" w:cs="Arial"/>
                <w:sz w:val="20"/>
                <w:szCs w:val="20"/>
                <w:lang w:eastAsia="en-US"/>
              </w:rPr>
            </w:r>
            <w:r w:rsidRPr="00B032D7">
              <w:rPr>
                <w:rFonts w:ascii="Arial" w:hAnsi="Arial" w:cs="Arial"/>
                <w:sz w:val="20"/>
                <w:szCs w:val="20"/>
                <w:lang w:eastAsia="en-US"/>
              </w:rPr>
              <w:fldChar w:fldCharType="separate"/>
            </w:r>
            <w:r w:rsidRPr="00B032D7">
              <w:rPr>
                <w:rFonts w:ascii="Arial" w:hAnsi="Arial" w:cs="Arial"/>
                <w:sz w:val="20"/>
                <w:szCs w:val="20"/>
                <w:lang w:eastAsia="en-US"/>
              </w:rPr>
              <w:t>a)</w:t>
            </w:r>
            <w:r w:rsidRPr="00B032D7">
              <w:rPr>
                <w:rFonts w:ascii="Arial" w:hAnsi="Arial" w:cs="Arial"/>
                <w:sz w:val="20"/>
                <w:szCs w:val="20"/>
                <w:lang w:eastAsia="en-US"/>
              </w:rPr>
              <w:fldChar w:fldCharType="end"/>
            </w:r>
            <w:r w:rsidRPr="00B032D7">
              <w:rPr>
                <w:rFonts w:ascii="Arial" w:hAnsi="Arial" w:cs="Arial"/>
                <w:sz w:val="20"/>
                <w:szCs w:val="20"/>
                <w:lang w:eastAsia="en-US"/>
              </w:rPr>
              <w:t xml:space="preserve"> is made by the Replacement Contractor and/or Replacement Sub-contractor to the Contractor within six months of the </w:t>
            </w:r>
            <w:r w:rsidRPr="00B032D7">
              <w:rPr>
                <w:rFonts w:ascii="Arial" w:hAnsi="Arial" w:cs="Arial"/>
                <w:sz w:val="20"/>
                <w:szCs w:val="20"/>
                <w:lang w:eastAsia="en-US"/>
              </w:rPr>
              <w:lastRenderedPageBreak/>
              <w:t>Service Transfer Date.</w:t>
            </w:r>
          </w:p>
          <w:p w14:paraId="08ACB181" w14:textId="77777777" w:rsidR="00AB2305" w:rsidRPr="00B032D7" w:rsidRDefault="00AB2305" w:rsidP="00AB2305">
            <w:pPr>
              <w:spacing w:before="280" w:after="120" w:line="300" w:lineRule="atLeast"/>
              <w:ind w:left="851" w:hanging="425"/>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14.10 If any such person as is described in paragraph 14.8 is neither re-employed by the Contractor or any Sub-contractor nor dismissed by the Replacement Contractor and/or Replacement Sub-contractor within the time scales set out in paragraph 14.1 to paragraph 14.7, such person shall be treated as a Transferring Contractor Employee and the Replacement Contractor and/or Replacement Sub-contractor shall comply with such obligations as may be imposed upon it under applicable Law.</w:t>
            </w:r>
          </w:p>
          <w:p w14:paraId="64226260" w14:textId="77777777" w:rsidR="00AB2305" w:rsidRPr="00B032D7" w:rsidRDefault="00AB2305" w:rsidP="00AB2305">
            <w:pPr>
              <w:numPr>
                <w:ilvl w:val="1"/>
                <w:numId w:val="31"/>
              </w:numPr>
              <w:spacing w:before="280" w:after="120" w:line="300" w:lineRule="atLeast"/>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The Contractor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Contractor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w:t>
            </w:r>
          </w:p>
          <w:p w14:paraId="1624E5C7" w14:textId="77777777" w:rsidR="00AB2305" w:rsidRPr="00B032D7" w:rsidRDefault="00AB2305" w:rsidP="00AB2305">
            <w:pPr>
              <w:numPr>
                <w:ilvl w:val="0"/>
                <w:numId w:val="29"/>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the Contractor and/or any Sub-contractor; and</w:t>
            </w:r>
          </w:p>
          <w:p w14:paraId="208FC229" w14:textId="77777777" w:rsidR="00AB2305" w:rsidRPr="00B032D7" w:rsidRDefault="00AB2305" w:rsidP="00AB2305">
            <w:pPr>
              <w:numPr>
                <w:ilvl w:val="0"/>
                <w:numId w:val="29"/>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the Replacement Contractor and/or the Replacement Sub-contractor.</w:t>
            </w:r>
          </w:p>
          <w:p w14:paraId="46186195" w14:textId="77777777" w:rsidR="00AB2305" w:rsidRPr="00B032D7" w:rsidRDefault="00AB2305" w:rsidP="00AB2305">
            <w:pPr>
              <w:numPr>
                <w:ilvl w:val="1"/>
                <w:numId w:val="31"/>
              </w:numPr>
              <w:spacing w:before="280" w:after="120" w:line="300" w:lineRule="atLeast"/>
              <w:jc w:val="both"/>
              <w:outlineLvl w:val="1"/>
              <w:rPr>
                <w:rFonts w:ascii="Arial" w:hAnsi="Arial" w:cs="Arial"/>
                <w:color w:val="000000"/>
                <w:sz w:val="20"/>
                <w:szCs w:val="20"/>
                <w:lang w:eastAsia="en-US"/>
              </w:rPr>
            </w:pPr>
            <w:r w:rsidRPr="00B032D7">
              <w:rPr>
                <w:rFonts w:ascii="Arial" w:hAnsi="Arial" w:cs="Arial"/>
                <w:color w:val="000000"/>
                <w:sz w:val="20"/>
                <w:szCs w:val="20"/>
                <w:lang w:eastAsia="en-US"/>
              </w:rPr>
              <w:t>The Contractor shall, and shall procure that each Sub-contractor shall, promptly provide to the Authority and any Replacement Contractor and/or Replacement Sub-contractor, in writing such information as is necessary to enable the Authority, the Replacement Contractor and/or Replacement Sub-contractor to carry out their respective duties under regulation 13 of the Employment Regulations. The Authority shall procure that the Replacement Contractor and/or Replacement Sub-contractor, shall promptly provide to the Contractor and each Sub-contractor in writing such information as is necessary to enable the Contractor and each Sub-contractor to carry out their respective duties under regulation 13 of the Employment Regulations.</w:t>
            </w:r>
          </w:p>
          <w:p w14:paraId="30645DEF" w14:textId="77777777" w:rsidR="00AB2305" w:rsidRPr="00B032D7" w:rsidRDefault="00AB2305" w:rsidP="00AB2305">
            <w:pPr>
              <w:numPr>
                <w:ilvl w:val="1"/>
                <w:numId w:val="31"/>
              </w:numPr>
              <w:spacing w:before="280" w:after="120" w:line="300" w:lineRule="atLeast"/>
              <w:jc w:val="both"/>
              <w:outlineLvl w:val="1"/>
              <w:rPr>
                <w:rFonts w:ascii="Arial" w:hAnsi="Arial" w:cs="Arial"/>
                <w:color w:val="000000"/>
                <w:sz w:val="20"/>
                <w:szCs w:val="20"/>
                <w:lang w:eastAsia="en-US"/>
              </w:rPr>
            </w:pPr>
            <w:bookmarkStart w:id="65" w:name="a633179"/>
            <w:r w:rsidRPr="00B032D7">
              <w:rPr>
                <w:rFonts w:ascii="Arial" w:hAnsi="Arial" w:cs="Arial"/>
                <w:color w:val="000000"/>
                <w:sz w:val="20"/>
                <w:szCs w:val="20"/>
                <w:lang w:eastAsia="en-US"/>
              </w:rPr>
              <w:t xml:space="preserve">Subject to paragraph </w:t>
            </w:r>
            <w:r w:rsidRPr="00B032D7">
              <w:rPr>
                <w:rFonts w:ascii="Arial" w:hAnsi="Arial" w:cs="Arial"/>
                <w:sz w:val="20"/>
                <w:szCs w:val="20"/>
              </w:rPr>
              <w:t>14.12</w:t>
            </w:r>
            <w:r w:rsidRPr="00B032D7">
              <w:rPr>
                <w:rFonts w:ascii="Arial" w:hAnsi="Arial" w:cs="Arial"/>
                <w:color w:val="000000"/>
                <w:sz w:val="20"/>
                <w:szCs w:val="20"/>
                <w:lang w:eastAsia="en-US"/>
              </w:rPr>
              <w:t xml:space="preserve">, the Authority shall procure that the Replacement Contractor indemnifies the Contractor on its own behalf and on behalf of any Replacement Sub-contractor and its sub-contractors against any Employee Liabilities in respect of each Transferring Contractor Employee (or, where applicable any employee representative (as defined in the Employment </w:t>
            </w:r>
            <w:r w:rsidRPr="00B032D7">
              <w:rPr>
                <w:rFonts w:ascii="Arial" w:hAnsi="Arial" w:cs="Arial"/>
                <w:color w:val="000000"/>
                <w:sz w:val="20"/>
                <w:szCs w:val="20"/>
                <w:lang w:eastAsia="en-US"/>
              </w:rPr>
              <w:lastRenderedPageBreak/>
              <w:t>Regulations) of any Transferring Contractor Employee) arising from or as a result of:</w:t>
            </w:r>
            <w:bookmarkEnd w:id="65"/>
          </w:p>
          <w:p w14:paraId="15745445" w14:textId="77777777" w:rsidR="00AB2305" w:rsidRPr="00B032D7" w:rsidRDefault="00AB2305" w:rsidP="00AB2305">
            <w:pPr>
              <w:numPr>
                <w:ilvl w:val="1"/>
                <w:numId w:val="30"/>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any act or omission of the Replacement Contractor and/or Replacement Sub-contractor;</w:t>
            </w:r>
          </w:p>
          <w:p w14:paraId="2AD1A89E" w14:textId="77777777" w:rsidR="00AB2305" w:rsidRPr="00B032D7" w:rsidRDefault="00AB2305" w:rsidP="00AB2305">
            <w:pPr>
              <w:numPr>
                <w:ilvl w:val="1"/>
                <w:numId w:val="30"/>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the breach or non-observance by the Replacement Contractor and/or Replacement Sub-contractor on or after the Service Transfer Date of:</w:t>
            </w:r>
          </w:p>
          <w:p w14:paraId="483E8F2A" w14:textId="77777777" w:rsidR="00AB2305" w:rsidRPr="00B032D7" w:rsidRDefault="00AB2305" w:rsidP="00AB2305">
            <w:pPr>
              <w:numPr>
                <w:ilvl w:val="2"/>
                <w:numId w:val="30"/>
              </w:numPr>
              <w:tabs>
                <w:tab w:val="left" w:pos="2261"/>
              </w:tabs>
              <w:spacing w:after="120" w:line="300" w:lineRule="atLeast"/>
              <w:jc w:val="both"/>
              <w:outlineLvl w:val="3"/>
              <w:rPr>
                <w:rFonts w:ascii="Arial" w:hAnsi="Arial" w:cs="Arial"/>
                <w:sz w:val="20"/>
                <w:szCs w:val="20"/>
                <w:lang w:eastAsia="en-US"/>
              </w:rPr>
            </w:pPr>
            <w:r w:rsidRPr="00B032D7">
              <w:rPr>
                <w:rFonts w:ascii="Arial" w:hAnsi="Arial" w:cs="Arial"/>
                <w:sz w:val="20"/>
                <w:szCs w:val="20"/>
                <w:lang w:eastAsia="en-US"/>
              </w:rPr>
              <w:t>any collective agreement applicable to the Transferring Contractor Employees; and/or</w:t>
            </w:r>
          </w:p>
          <w:p w14:paraId="230708F7" w14:textId="77777777" w:rsidR="00AB2305" w:rsidRPr="00B032D7" w:rsidRDefault="00AB2305" w:rsidP="00AB2305">
            <w:pPr>
              <w:numPr>
                <w:ilvl w:val="2"/>
                <w:numId w:val="30"/>
              </w:numPr>
              <w:tabs>
                <w:tab w:val="left" w:pos="2261"/>
              </w:tabs>
              <w:spacing w:after="120" w:line="300" w:lineRule="atLeast"/>
              <w:jc w:val="both"/>
              <w:outlineLvl w:val="3"/>
              <w:rPr>
                <w:rFonts w:ascii="Arial" w:hAnsi="Arial" w:cs="Arial"/>
                <w:sz w:val="20"/>
                <w:szCs w:val="20"/>
                <w:lang w:eastAsia="en-US"/>
              </w:rPr>
            </w:pPr>
            <w:r w:rsidRPr="00B032D7">
              <w:rPr>
                <w:rFonts w:ascii="Arial" w:hAnsi="Arial" w:cs="Arial"/>
                <w:sz w:val="20"/>
                <w:szCs w:val="20"/>
                <w:lang w:eastAsia="en-US"/>
              </w:rPr>
              <w:t>any custom or practice in respect of any Transferring Contractor Employees which the Replacement Contractor and/or Replacement Sub-contractor is contractually bound to honour;</w:t>
            </w:r>
          </w:p>
          <w:p w14:paraId="5FEFA2E0" w14:textId="77777777" w:rsidR="00AB2305" w:rsidRPr="00B032D7" w:rsidRDefault="00AB2305" w:rsidP="00AB2305">
            <w:pPr>
              <w:numPr>
                <w:ilvl w:val="1"/>
                <w:numId w:val="30"/>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any claim by any trade union or other body or person representing any Transferring Contractor Employees arising from or connected with any failure by the Replacement Contractor and/or Replacement Sub-contractor to comply with any legal obligation to such trade union, body or person arising on or after the Relevant Transfer Date;</w:t>
            </w:r>
          </w:p>
          <w:p w14:paraId="07485F98" w14:textId="77777777" w:rsidR="00AB2305" w:rsidRPr="00B032D7" w:rsidRDefault="00AB2305" w:rsidP="00AB2305">
            <w:pPr>
              <w:numPr>
                <w:ilvl w:val="1"/>
                <w:numId w:val="30"/>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any proposal by the Replacement Contractor and/or Replacement Sub-contractor to change the terms and conditions of employment or working conditions of any Transferring Contractor Employees on or after their transfer to the Replacement Contractor or Replacement Sub-contractor (as the case may be) on the Relevant Transfer Date, or to change the terms and conditions of employment or working conditions of any person who would have been a Transferring Contractor Employee but for their resignation (or decision to treat their employment as terminated under regulation 4(9) of the Employment Regulations) before the Relevant Transfer Date as a result of or for a reason connected to such proposed changes;</w:t>
            </w:r>
          </w:p>
          <w:p w14:paraId="7E87F320" w14:textId="77777777" w:rsidR="00AB2305" w:rsidRPr="00B032D7" w:rsidRDefault="00AB2305" w:rsidP="00AB2305">
            <w:pPr>
              <w:numPr>
                <w:ilvl w:val="1"/>
                <w:numId w:val="30"/>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any statement communicated to or action undertaken by the Replacement Contractor or Replacement Sub-contractor to, or in respect of, any Transferring Contractor Employee on or before the Relevant Transfer Date regarding the Relevant Transfer which has not been agreed in advance with the Contractor in writing;</w:t>
            </w:r>
          </w:p>
          <w:p w14:paraId="40871992" w14:textId="77777777" w:rsidR="00AB2305" w:rsidRPr="00B032D7" w:rsidRDefault="00AB2305" w:rsidP="00AB2305">
            <w:pPr>
              <w:numPr>
                <w:ilvl w:val="1"/>
                <w:numId w:val="30"/>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any proceeding, claim or demand by HMRC or other statutory authority in respect of any financial obligation including, but not limited to, PAYE and primary and secondary national insurance contributions:</w:t>
            </w:r>
          </w:p>
          <w:p w14:paraId="19ECD520" w14:textId="77777777" w:rsidR="00AB2305" w:rsidRPr="00B032D7" w:rsidRDefault="00AB2305" w:rsidP="00AB2305">
            <w:pPr>
              <w:numPr>
                <w:ilvl w:val="2"/>
                <w:numId w:val="30"/>
              </w:numPr>
              <w:tabs>
                <w:tab w:val="left" w:pos="2261"/>
              </w:tabs>
              <w:spacing w:after="120" w:line="300" w:lineRule="atLeast"/>
              <w:jc w:val="both"/>
              <w:outlineLvl w:val="3"/>
              <w:rPr>
                <w:rFonts w:ascii="Arial" w:hAnsi="Arial" w:cs="Arial"/>
                <w:sz w:val="20"/>
                <w:szCs w:val="20"/>
                <w:lang w:eastAsia="en-US"/>
              </w:rPr>
            </w:pPr>
            <w:r w:rsidRPr="00B032D7">
              <w:rPr>
                <w:rFonts w:ascii="Arial" w:hAnsi="Arial" w:cs="Arial"/>
                <w:sz w:val="20"/>
                <w:szCs w:val="20"/>
                <w:lang w:eastAsia="en-US"/>
              </w:rPr>
              <w:t xml:space="preserve">in relation to any Transferring Contractor Employee, to the extent that the proceeding, claim or demand by HMRC or other statutory authority relates to financial </w:t>
            </w:r>
            <w:r w:rsidRPr="00B032D7">
              <w:rPr>
                <w:rFonts w:ascii="Arial" w:hAnsi="Arial" w:cs="Arial"/>
                <w:sz w:val="20"/>
                <w:szCs w:val="20"/>
                <w:lang w:eastAsia="en-US"/>
              </w:rPr>
              <w:lastRenderedPageBreak/>
              <w:t>obligations arising after the Service Transfer Date; and</w:t>
            </w:r>
          </w:p>
          <w:p w14:paraId="2DB8F35C" w14:textId="77777777" w:rsidR="00AB2305" w:rsidRPr="00B032D7" w:rsidRDefault="00AB2305" w:rsidP="00AB2305">
            <w:pPr>
              <w:numPr>
                <w:ilvl w:val="2"/>
                <w:numId w:val="30"/>
              </w:numPr>
              <w:tabs>
                <w:tab w:val="left" w:pos="2261"/>
              </w:tabs>
              <w:spacing w:after="120" w:line="300" w:lineRule="atLeast"/>
              <w:jc w:val="both"/>
              <w:outlineLvl w:val="3"/>
              <w:rPr>
                <w:rFonts w:ascii="Arial" w:hAnsi="Arial" w:cs="Arial"/>
                <w:sz w:val="20"/>
                <w:szCs w:val="20"/>
                <w:lang w:eastAsia="en-US"/>
              </w:rPr>
            </w:pPr>
            <w:r w:rsidRPr="00B032D7">
              <w:rPr>
                <w:rFonts w:ascii="Arial" w:hAnsi="Arial" w:cs="Arial"/>
                <w:sz w:val="20"/>
                <w:szCs w:val="20"/>
                <w:lang w:eastAsia="en-US"/>
              </w:rPr>
              <w:t>in relation to any employee who is not a Transferring Contractor Employee, and in respect of whom it is later alleged or determined that the Employment Regulations applied so as to transfer his/her employment from the Contractor or Sub-contractor, to the Replacement Contractor or Replacement Sub-contractor to the extent that the proceeding, claim or demand by HMRC or other statutory authority relates to financial obligations arising after the Service Transfer Date;</w:t>
            </w:r>
          </w:p>
          <w:p w14:paraId="2B5CD5E2" w14:textId="77777777" w:rsidR="00AB2305" w:rsidRPr="00B032D7" w:rsidRDefault="00AB2305" w:rsidP="00AB2305">
            <w:pPr>
              <w:numPr>
                <w:ilvl w:val="1"/>
                <w:numId w:val="30"/>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 failure of the Replacement Contractor or Replacement Sub-contractor to discharge or procure the discharge of all wages, salaries and all other benefits and all PAYE tax deductions and national insurance contributions relating to the Transferring Contractor Employees in respect of the period from (and including) the Service Transfer Date; and</w:t>
            </w:r>
          </w:p>
          <w:p w14:paraId="23860131" w14:textId="77777777" w:rsidR="00AB2305" w:rsidRPr="00B032D7" w:rsidRDefault="00AB2305" w:rsidP="00AB2305">
            <w:pPr>
              <w:numPr>
                <w:ilvl w:val="1"/>
                <w:numId w:val="30"/>
              </w:numPr>
              <w:spacing w:after="120" w:line="300" w:lineRule="atLeast"/>
              <w:jc w:val="both"/>
              <w:outlineLvl w:val="2"/>
              <w:rPr>
                <w:rFonts w:ascii="Arial" w:hAnsi="Arial" w:cs="Arial"/>
                <w:sz w:val="20"/>
                <w:szCs w:val="20"/>
                <w:lang w:eastAsia="en-US"/>
              </w:rPr>
            </w:pPr>
            <w:r w:rsidRPr="00B032D7">
              <w:rPr>
                <w:rFonts w:ascii="Arial" w:hAnsi="Arial" w:cs="Arial"/>
                <w:sz w:val="20"/>
                <w:szCs w:val="20"/>
                <w:lang w:eastAsia="en-US"/>
              </w:rPr>
              <w:t>any claim made by or in respect of a Transferring Contractor Employee or any appropriate employee representative (as defined in the Employment Regulations) of any Transferring Contractor Employee relating to any act or omission of the Replacement Contractor or Replacement Sub-contractor in relation to obligations under regulation 13 of the Employment Regulations.</w:t>
            </w:r>
          </w:p>
          <w:p w14:paraId="66E87038" w14:textId="77777777" w:rsidR="00AB2305" w:rsidRPr="00B032D7" w:rsidRDefault="00AB2305" w:rsidP="00AB2305">
            <w:pPr>
              <w:numPr>
                <w:ilvl w:val="1"/>
                <w:numId w:val="31"/>
              </w:numPr>
              <w:spacing w:before="280" w:after="120" w:line="300" w:lineRule="atLeast"/>
              <w:jc w:val="both"/>
              <w:outlineLvl w:val="1"/>
              <w:rPr>
                <w:rFonts w:ascii="Arial" w:hAnsi="Arial" w:cs="Arial"/>
                <w:color w:val="000000"/>
                <w:sz w:val="20"/>
                <w:szCs w:val="20"/>
                <w:lang w:eastAsia="en-US"/>
              </w:rPr>
            </w:pPr>
            <w:bookmarkStart w:id="66" w:name="a199290"/>
            <w:r w:rsidRPr="00B032D7">
              <w:rPr>
                <w:rFonts w:ascii="Arial" w:hAnsi="Arial" w:cs="Arial"/>
                <w:color w:val="000000"/>
                <w:sz w:val="20"/>
                <w:szCs w:val="20"/>
                <w:lang w:eastAsia="en-US"/>
              </w:rPr>
              <w:t xml:space="preserve">The indemnities in paragraph </w:t>
            </w:r>
            <w:r w:rsidRPr="00B032D7">
              <w:rPr>
                <w:rFonts w:ascii="Arial" w:hAnsi="Arial" w:cs="Arial"/>
                <w:sz w:val="20"/>
                <w:szCs w:val="20"/>
              </w:rPr>
              <w:fldChar w:fldCharType="begin"/>
            </w:r>
            <w:r w:rsidRPr="00B032D7">
              <w:rPr>
                <w:rFonts w:ascii="Arial" w:hAnsi="Arial" w:cs="Arial"/>
                <w:color w:val="000000"/>
                <w:sz w:val="20"/>
                <w:szCs w:val="20"/>
                <w:lang w:eastAsia="en-US"/>
              </w:rPr>
              <w:instrText xml:space="preserve">REF "a633179" \h \w </w:instrText>
            </w:r>
            <w:r w:rsidRPr="00B032D7">
              <w:rPr>
                <w:rFonts w:ascii="Arial" w:hAnsi="Arial" w:cs="Arial"/>
                <w:sz w:val="20"/>
                <w:szCs w:val="20"/>
              </w:rPr>
            </w:r>
            <w:r w:rsidRPr="00B032D7">
              <w:rPr>
                <w:rFonts w:ascii="Arial" w:hAnsi="Arial" w:cs="Arial"/>
                <w:sz w:val="20"/>
                <w:szCs w:val="20"/>
              </w:rPr>
              <w:instrText xml:space="preserve"> \* MERGEFORMAT </w:instrText>
            </w:r>
            <w:r w:rsidRPr="00B032D7">
              <w:rPr>
                <w:rFonts w:ascii="Arial" w:hAnsi="Arial" w:cs="Arial"/>
                <w:sz w:val="20"/>
                <w:szCs w:val="20"/>
              </w:rPr>
              <w:fldChar w:fldCharType="separate"/>
            </w:r>
            <w:r w:rsidRPr="00B032D7">
              <w:rPr>
                <w:rFonts w:ascii="Arial" w:hAnsi="Arial" w:cs="Arial"/>
                <w:color w:val="000000"/>
                <w:sz w:val="20"/>
                <w:szCs w:val="20"/>
                <w:lang w:eastAsia="en-US"/>
              </w:rPr>
              <w:t>14.13</w:t>
            </w:r>
            <w:r w:rsidRPr="00B032D7">
              <w:rPr>
                <w:rFonts w:ascii="Arial" w:hAnsi="Arial" w:cs="Arial"/>
                <w:sz w:val="20"/>
                <w:szCs w:val="20"/>
              </w:rPr>
              <w:fldChar w:fldCharType="end"/>
            </w:r>
            <w:r w:rsidRPr="00B032D7">
              <w:rPr>
                <w:rFonts w:ascii="Arial" w:hAnsi="Arial" w:cs="Arial"/>
                <w:color w:val="000000"/>
                <w:sz w:val="20"/>
                <w:szCs w:val="20"/>
                <w:lang w:eastAsia="en-US"/>
              </w:rPr>
              <w:t xml:space="preserve"> shall not apply to the extent that the Employee Liabilities arise or are attributable to an act or omission of the Contractor and/or any Sub-contractor (as applicable) whether occurring or having its origin before, on or after the Relevant Transfer Date, including any Employee Liabilities arising from the failure by the Contractor and/or any Sub-contractor (as applicable) to comply with its obligations under the Employment Regulations.</w:t>
            </w:r>
            <w:bookmarkEnd w:id="66"/>
          </w:p>
          <w:p w14:paraId="7E25EFC1" w14:textId="77777777" w:rsidR="00AB2305" w:rsidRPr="00B032D7" w:rsidRDefault="00AB2305" w:rsidP="00AB2305">
            <w:pPr>
              <w:pStyle w:val="Document1"/>
              <w:keepNext w:val="0"/>
              <w:keepLines w:val="0"/>
              <w:tabs>
                <w:tab w:val="clear" w:pos="-720"/>
              </w:tabs>
              <w:suppressAutoHyphens w:val="0"/>
              <w:rPr>
                <w:rFonts w:ascii="Arial" w:hAnsi="Arial" w:cs="Arial"/>
                <w:b/>
                <w:sz w:val="20"/>
              </w:rPr>
            </w:pPr>
          </w:p>
        </w:tc>
      </w:tr>
      <w:tr w:rsidR="000258BF" w:rsidRPr="00C16CC9" w14:paraId="3498CD70" w14:textId="77777777" w:rsidTr="00B032D7">
        <w:trPr>
          <w:trHeight w:val="1417"/>
        </w:trPr>
        <w:tc>
          <w:tcPr>
            <w:tcW w:w="7370" w:type="dxa"/>
            <w:tcBorders>
              <w:top w:val="single" w:sz="4" w:space="0" w:color="auto"/>
              <w:left w:val="single" w:sz="4" w:space="0" w:color="auto"/>
              <w:bottom w:val="single" w:sz="4" w:space="0" w:color="auto"/>
              <w:right w:val="single" w:sz="4" w:space="0" w:color="auto"/>
            </w:tcBorders>
          </w:tcPr>
          <w:p w14:paraId="0E4CF28F" w14:textId="77777777" w:rsidR="000258BF" w:rsidRPr="00491D0D" w:rsidRDefault="000258BF" w:rsidP="00B032D7">
            <w:pPr>
              <w:tabs>
                <w:tab w:val="left" w:pos="0"/>
                <w:tab w:val="left" w:pos="720"/>
              </w:tabs>
              <w:suppressAutoHyphens/>
              <w:ind w:left="720" w:hanging="731"/>
              <w:jc w:val="both"/>
              <w:rPr>
                <w:rFonts w:ascii="Arial" w:hAnsi="Arial" w:cs="Arial"/>
                <w:b/>
                <w:bCs/>
                <w:spacing w:val="-3"/>
                <w:sz w:val="20"/>
                <w:szCs w:val="20"/>
              </w:rPr>
            </w:pPr>
            <w:r w:rsidRPr="00491D0D">
              <w:rPr>
                <w:rFonts w:ascii="Arial" w:hAnsi="Arial" w:cs="Arial"/>
                <w:b/>
                <w:bCs/>
                <w:sz w:val="20"/>
                <w:szCs w:val="20"/>
              </w:rPr>
              <w:lastRenderedPageBreak/>
              <w:t xml:space="preserve">Z26 </w:t>
            </w:r>
            <w:r w:rsidRPr="00491D0D">
              <w:rPr>
                <w:rFonts w:ascii="Arial" w:hAnsi="Arial" w:cs="Arial"/>
                <w:b/>
                <w:bCs/>
                <w:sz w:val="22"/>
                <w:szCs w:val="22"/>
              </w:rPr>
              <w:t xml:space="preserve">    </w:t>
            </w:r>
            <w:r w:rsidRPr="00491D0D">
              <w:rPr>
                <w:rFonts w:ascii="Arial" w:hAnsi="Arial" w:cs="Arial"/>
                <w:b/>
                <w:bCs/>
                <w:sz w:val="22"/>
                <w:szCs w:val="22"/>
              </w:rPr>
              <w:tab/>
            </w:r>
            <w:r w:rsidRPr="00491D0D">
              <w:rPr>
                <w:rFonts w:ascii="Arial" w:hAnsi="Arial" w:cs="Arial"/>
                <w:b/>
                <w:bCs/>
                <w:sz w:val="20"/>
                <w:szCs w:val="20"/>
              </w:rPr>
              <w:t xml:space="preserve">Amendments to the core clauses NEC </w:t>
            </w:r>
            <w:r w:rsidR="00AB2305">
              <w:rPr>
                <w:rFonts w:ascii="Arial" w:hAnsi="Arial" w:cs="Arial"/>
                <w:b/>
                <w:bCs/>
                <w:sz w:val="20"/>
                <w:szCs w:val="20"/>
              </w:rPr>
              <w:t>4</w:t>
            </w:r>
            <w:r w:rsidRPr="00491D0D">
              <w:rPr>
                <w:rFonts w:ascii="Arial" w:hAnsi="Arial" w:cs="Arial"/>
                <w:b/>
                <w:bCs/>
                <w:sz w:val="20"/>
                <w:szCs w:val="20"/>
              </w:rPr>
              <w:t xml:space="preserve"> Term Service Contract </w:t>
            </w:r>
            <w:r w:rsidR="003B4FD3">
              <w:rPr>
                <w:rFonts w:ascii="Arial" w:hAnsi="Arial" w:cs="Arial"/>
                <w:b/>
                <w:bCs/>
                <w:sz w:val="20"/>
                <w:szCs w:val="20"/>
              </w:rPr>
              <w:t>June 2017 and revisions up to 2026.</w:t>
            </w:r>
          </w:p>
          <w:p w14:paraId="39020EA6" w14:textId="77777777" w:rsidR="000258BF" w:rsidRPr="00B032D7" w:rsidRDefault="000258BF" w:rsidP="00B032D7">
            <w:pPr>
              <w:pStyle w:val="DefaultText"/>
              <w:tabs>
                <w:tab w:val="left" w:pos="709"/>
              </w:tabs>
              <w:rPr>
                <w:rFonts w:ascii="Arial" w:hAnsi="Arial" w:cs="Arial"/>
                <w:b/>
                <w:sz w:val="20"/>
              </w:rPr>
            </w:pPr>
          </w:p>
          <w:p w14:paraId="1EF8C0B6" w14:textId="77777777" w:rsidR="000258BF" w:rsidRPr="00B032D7" w:rsidRDefault="000258BF" w:rsidP="000258BF">
            <w:pPr>
              <w:rPr>
                <w:rFonts w:ascii="Arial" w:hAnsi="Arial" w:cs="Arial"/>
                <w:sz w:val="20"/>
                <w:szCs w:val="20"/>
              </w:rPr>
            </w:pPr>
            <w:r w:rsidRPr="00B032D7">
              <w:rPr>
                <w:rFonts w:ascii="Arial" w:hAnsi="Arial" w:cs="Arial"/>
                <w:sz w:val="20"/>
                <w:szCs w:val="20"/>
              </w:rPr>
              <w:t>(1) Add the following to clause 11.2</w:t>
            </w:r>
          </w:p>
          <w:p w14:paraId="4805C7C1" w14:textId="77777777" w:rsidR="000258BF" w:rsidRPr="00B032D7" w:rsidRDefault="000258BF" w:rsidP="00B032D7">
            <w:pPr>
              <w:ind w:left="1980" w:hanging="540"/>
              <w:rPr>
                <w:rFonts w:ascii="Arial" w:hAnsi="Arial" w:cs="Arial"/>
                <w:sz w:val="20"/>
                <w:szCs w:val="20"/>
              </w:rPr>
            </w:pPr>
            <w:r w:rsidRPr="00B032D7">
              <w:rPr>
                <w:rFonts w:ascii="Arial" w:hAnsi="Arial" w:cs="Arial"/>
                <w:sz w:val="20"/>
                <w:szCs w:val="20"/>
              </w:rPr>
              <w:t xml:space="preserve">(17) Works means work to be constructed and completed to provide the </w:t>
            </w:r>
            <w:r w:rsidRPr="00B032D7">
              <w:rPr>
                <w:rFonts w:ascii="Arial" w:hAnsi="Arial" w:cs="Arial"/>
                <w:i/>
                <w:sz w:val="20"/>
                <w:szCs w:val="20"/>
              </w:rPr>
              <w:t xml:space="preserve">Service </w:t>
            </w:r>
          </w:p>
          <w:p w14:paraId="20CD1573" w14:textId="77777777" w:rsidR="000258BF" w:rsidRPr="00B032D7" w:rsidRDefault="000258BF" w:rsidP="00B032D7">
            <w:pPr>
              <w:ind w:left="720"/>
              <w:rPr>
                <w:rFonts w:ascii="Arial" w:hAnsi="Arial" w:cs="Arial"/>
                <w:sz w:val="20"/>
                <w:szCs w:val="20"/>
              </w:rPr>
            </w:pPr>
          </w:p>
          <w:p w14:paraId="76BCAA8D" w14:textId="77777777" w:rsidR="000258BF" w:rsidRPr="00B032D7" w:rsidRDefault="000258BF" w:rsidP="00B032D7">
            <w:pPr>
              <w:ind w:left="720" w:firstLine="720"/>
              <w:rPr>
                <w:rFonts w:ascii="Arial" w:hAnsi="Arial" w:cs="Arial"/>
                <w:i/>
                <w:sz w:val="20"/>
                <w:szCs w:val="20"/>
              </w:rPr>
            </w:pPr>
            <w:r w:rsidRPr="00B032D7">
              <w:rPr>
                <w:rFonts w:ascii="Arial" w:hAnsi="Arial" w:cs="Arial"/>
                <w:sz w:val="20"/>
                <w:szCs w:val="20"/>
              </w:rPr>
              <w:t xml:space="preserve">(18) The Overseeing Organisation is the </w:t>
            </w:r>
            <w:r w:rsidRPr="00B032D7">
              <w:rPr>
                <w:rFonts w:ascii="Arial" w:hAnsi="Arial" w:cs="Arial"/>
                <w:i/>
                <w:sz w:val="20"/>
                <w:szCs w:val="20"/>
              </w:rPr>
              <w:t>Overseeing Organisation</w:t>
            </w:r>
          </w:p>
          <w:p w14:paraId="3EE7D1E4" w14:textId="77777777" w:rsidR="000258BF" w:rsidRPr="00B032D7" w:rsidRDefault="000258BF" w:rsidP="00B032D7">
            <w:pPr>
              <w:ind w:left="720" w:firstLine="720"/>
              <w:rPr>
                <w:rFonts w:ascii="Arial" w:hAnsi="Arial" w:cs="Arial"/>
                <w:i/>
                <w:sz w:val="20"/>
                <w:szCs w:val="20"/>
              </w:rPr>
            </w:pPr>
          </w:p>
          <w:p w14:paraId="5E6BFC9B" w14:textId="77777777" w:rsidR="000258BF" w:rsidRPr="00B032D7" w:rsidRDefault="000258BF" w:rsidP="00B032D7">
            <w:pPr>
              <w:ind w:left="720" w:firstLine="720"/>
              <w:rPr>
                <w:rFonts w:ascii="Arial" w:hAnsi="Arial" w:cs="Arial"/>
                <w:sz w:val="20"/>
                <w:szCs w:val="20"/>
              </w:rPr>
            </w:pPr>
            <w:r w:rsidRPr="00B032D7">
              <w:rPr>
                <w:rFonts w:ascii="Arial" w:hAnsi="Arial" w:cs="Arial"/>
                <w:sz w:val="20"/>
                <w:szCs w:val="20"/>
              </w:rPr>
              <w:t>(19) The “Bill of Quantities” means the Price List</w:t>
            </w:r>
          </w:p>
          <w:p w14:paraId="6FC6ABE9" w14:textId="77777777" w:rsidR="000258BF" w:rsidRPr="00B032D7" w:rsidRDefault="000258BF" w:rsidP="00B032D7">
            <w:pPr>
              <w:pStyle w:val="Document1"/>
              <w:keepNext w:val="0"/>
              <w:keepLines w:val="0"/>
              <w:tabs>
                <w:tab w:val="clear" w:pos="-720"/>
              </w:tabs>
              <w:suppressAutoHyphens w:val="0"/>
              <w:ind w:left="709"/>
              <w:rPr>
                <w:rFonts w:ascii="Arial" w:hAnsi="Arial" w:cs="Arial"/>
                <w:sz w:val="20"/>
                <w:lang w:val="en-GB"/>
              </w:rPr>
            </w:pPr>
          </w:p>
          <w:p w14:paraId="33BDEF2C" w14:textId="77777777" w:rsidR="000258BF" w:rsidRPr="00B032D7" w:rsidRDefault="000258BF" w:rsidP="00840CFD">
            <w:pPr>
              <w:pStyle w:val="Document1"/>
              <w:keepNext w:val="0"/>
              <w:keepLines w:val="0"/>
              <w:numPr>
                <w:ilvl w:val="3"/>
                <w:numId w:val="34"/>
              </w:numPr>
              <w:tabs>
                <w:tab w:val="clear" w:pos="-720"/>
              </w:tabs>
              <w:suppressAutoHyphens w:val="0"/>
              <w:rPr>
                <w:rFonts w:ascii="Arial" w:hAnsi="Arial" w:cs="Arial"/>
                <w:sz w:val="20"/>
              </w:rPr>
            </w:pPr>
            <w:r w:rsidRPr="00B032D7">
              <w:rPr>
                <w:rFonts w:ascii="Arial" w:hAnsi="Arial" w:cs="Arial"/>
                <w:sz w:val="20"/>
              </w:rPr>
              <w:t>Delete Option X1 and insert the following.</w:t>
            </w:r>
          </w:p>
          <w:p w14:paraId="188D499F" w14:textId="77777777" w:rsidR="000258BF" w:rsidRPr="00B032D7" w:rsidRDefault="000258BF" w:rsidP="00B032D7">
            <w:pPr>
              <w:pStyle w:val="Document1"/>
              <w:keepNext w:val="0"/>
              <w:keepLines w:val="0"/>
              <w:tabs>
                <w:tab w:val="clear" w:pos="-720"/>
              </w:tabs>
              <w:suppressAutoHyphens w:val="0"/>
              <w:rPr>
                <w:rFonts w:ascii="Arial" w:hAnsi="Arial" w:cs="Arial"/>
                <w:sz w:val="20"/>
              </w:rPr>
            </w:pPr>
          </w:p>
          <w:p w14:paraId="7F4E1C0B" w14:textId="77777777" w:rsidR="000258BF" w:rsidRPr="00B032D7" w:rsidRDefault="000258BF" w:rsidP="00B032D7">
            <w:pPr>
              <w:pStyle w:val="Document1"/>
              <w:keepNext w:val="0"/>
              <w:keepLines w:val="0"/>
              <w:tabs>
                <w:tab w:val="clear" w:pos="-720"/>
              </w:tabs>
              <w:suppressAutoHyphens w:val="0"/>
              <w:rPr>
                <w:rFonts w:ascii="Arial" w:hAnsi="Arial" w:cs="Arial"/>
                <w:sz w:val="20"/>
              </w:rPr>
            </w:pPr>
          </w:p>
          <w:tbl>
            <w:tblPr>
              <w:tblW w:w="0" w:type="auto"/>
              <w:tblLayout w:type="fixed"/>
              <w:tblLook w:val="0000" w:firstRow="0" w:lastRow="0" w:firstColumn="0" w:lastColumn="0" w:noHBand="0" w:noVBand="0"/>
            </w:tblPr>
            <w:tblGrid>
              <w:gridCol w:w="1659"/>
              <w:gridCol w:w="594"/>
              <w:gridCol w:w="4754"/>
            </w:tblGrid>
            <w:tr w:rsidR="000258BF" w:rsidRPr="00540DFF" w14:paraId="76731B85" w14:textId="77777777" w:rsidTr="00491D0D">
              <w:tblPrEx>
                <w:tblCellMar>
                  <w:top w:w="0" w:type="dxa"/>
                  <w:bottom w:w="0" w:type="dxa"/>
                </w:tblCellMar>
              </w:tblPrEx>
              <w:trPr>
                <w:cantSplit/>
                <w:trHeight w:val="507"/>
              </w:trPr>
              <w:tc>
                <w:tcPr>
                  <w:tcW w:w="7007" w:type="dxa"/>
                  <w:gridSpan w:val="3"/>
                </w:tcPr>
                <w:p w14:paraId="7296D68B" w14:textId="77777777" w:rsidR="000258BF" w:rsidRPr="00540DFF" w:rsidRDefault="000258BF" w:rsidP="000258BF">
                  <w:pPr>
                    <w:tabs>
                      <w:tab w:val="left" w:pos="176"/>
                      <w:tab w:val="left" w:pos="459"/>
                      <w:tab w:val="left" w:pos="743"/>
                      <w:tab w:val="left" w:pos="1985"/>
                    </w:tabs>
                    <w:suppressAutoHyphens/>
                    <w:jc w:val="both"/>
                    <w:rPr>
                      <w:rFonts w:ascii="Arial" w:hAnsi="Arial" w:cs="Arial"/>
                      <w:b/>
                      <w:strike/>
                      <w:sz w:val="22"/>
                      <w:szCs w:val="22"/>
                    </w:rPr>
                  </w:pPr>
                  <w:r w:rsidRPr="00540DFF">
                    <w:rPr>
                      <w:rFonts w:ascii="Arial" w:hAnsi="Arial" w:cs="Arial"/>
                      <w:b/>
                      <w:sz w:val="22"/>
                      <w:szCs w:val="22"/>
                    </w:rPr>
                    <w:t xml:space="preserve">Option X1 : Price adjustment for inflation </w:t>
                  </w:r>
                </w:p>
                <w:p w14:paraId="1FB178C7" w14:textId="77777777" w:rsidR="000258BF" w:rsidRPr="00540DFF" w:rsidRDefault="000258BF" w:rsidP="000258BF">
                  <w:pPr>
                    <w:tabs>
                      <w:tab w:val="left" w:pos="176"/>
                      <w:tab w:val="left" w:pos="459"/>
                      <w:tab w:val="left" w:pos="743"/>
                      <w:tab w:val="left" w:pos="1985"/>
                    </w:tabs>
                    <w:suppressAutoHyphens/>
                    <w:ind w:left="612"/>
                    <w:jc w:val="both"/>
                    <w:rPr>
                      <w:sz w:val="22"/>
                      <w:szCs w:val="22"/>
                    </w:rPr>
                  </w:pPr>
                </w:p>
              </w:tc>
            </w:tr>
            <w:tr w:rsidR="000258BF" w:rsidRPr="00540DFF" w14:paraId="6440AC09" w14:textId="77777777" w:rsidTr="00491D0D">
              <w:tblPrEx>
                <w:tblCellMar>
                  <w:top w:w="0" w:type="dxa"/>
                  <w:bottom w:w="0" w:type="dxa"/>
                </w:tblCellMar>
              </w:tblPrEx>
              <w:trPr>
                <w:trHeight w:val="1759"/>
              </w:trPr>
              <w:tc>
                <w:tcPr>
                  <w:tcW w:w="1659" w:type="dxa"/>
                </w:tcPr>
                <w:p w14:paraId="38F3A41E" w14:textId="77777777" w:rsidR="000258BF" w:rsidRPr="00540DFF" w:rsidRDefault="000258BF" w:rsidP="000258BF">
                  <w:pPr>
                    <w:tabs>
                      <w:tab w:val="left" w:pos="851"/>
                      <w:tab w:val="left" w:pos="1418"/>
                      <w:tab w:val="left" w:pos="1985"/>
                    </w:tabs>
                    <w:ind w:left="612" w:right="34"/>
                    <w:rPr>
                      <w:rFonts w:ascii="Arial" w:hAnsi="Arial" w:cs="Arial"/>
                      <w:b/>
                      <w:sz w:val="22"/>
                      <w:szCs w:val="22"/>
                    </w:rPr>
                  </w:pPr>
                  <w:r w:rsidRPr="00540DFF">
                    <w:rPr>
                      <w:rFonts w:ascii="Arial" w:hAnsi="Arial" w:cs="Arial"/>
                      <w:b/>
                      <w:sz w:val="22"/>
                      <w:szCs w:val="22"/>
                    </w:rPr>
                    <w:lastRenderedPageBreak/>
                    <w:t>Defined terms</w:t>
                  </w:r>
                </w:p>
              </w:tc>
              <w:tc>
                <w:tcPr>
                  <w:tcW w:w="594" w:type="dxa"/>
                </w:tcPr>
                <w:p w14:paraId="75EBF4D4" w14:textId="77777777" w:rsidR="000258BF" w:rsidRPr="00540DFF" w:rsidRDefault="000258BF" w:rsidP="000258BF">
                  <w:pPr>
                    <w:tabs>
                      <w:tab w:val="left" w:pos="851"/>
                      <w:tab w:val="left" w:pos="1418"/>
                      <w:tab w:val="left" w:pos="1985"/>
                    </w:tabs>
                    <w:ind w:left="36"/>
                    <w:rPr>
                      <w:rFonts w:ascii="Arial" w:hAnsi="Arial" w:cs="Arial"/>
                      <w:b/>
                      <w:sz w:val="22"/>
                      <w:szCs w:val="22"/>
                    </w:rPr>
                  </w:pPr>
                  <w:r w:rsidRPr="00540DFF">
                    <w:rPr>
                      <w:rFonts w:ascii="Arial" w:hAnsi="Arial" w:cs="Arial"/>
                      <w:b/>
                      <w:sz w:val="22"/>
                      <w:szCs w:val="22"/>
                    </w:rPr>
                    <w:t>X1</w:t>
                  </w:r>
                </w:p>
                <w:p w14:paraId="781C525D" w14:textId="77777777" w:rsidR="000258BF" w:rsidRPr="00540DFF" w:rsidRDefault="000258BF" w:rsidP="000258BF">
                  <w:pPr>
                    <w:tabs>
                      <w:tab w:val="left" w:pos="851"/>
                      <w:tab w:val="left" w:pos="1418"/>
                      <w:tab w:val="left" w:pos="1985"/>
                    </w:tabs>
                    <w:ind w:left="36"/>
                    <w:rPr>
                      <w:rFonts w:ascii="Arial" w:hAnsi="Arial" w:cs="Arial"/>
                      <w:sz w:val="22"/>
                      <w:szCs w:val="22"/>
                    </w:rPr>
                  </w:pPr>
                  <w:r w:rsidRPr="00540DFF">
                    <w:rPr>
                      <w:rFonts w:ascii="Arial" w:hAnsi="Arial" w:cs="Arial"/>
                      <w:sz w:val="22"/>
                      <w:szCs w:val="22"/>
                    </w:rPr>
                    <w:t>X1.1</w:t>
                  </w:r>
                </w:p>
              </w:tc>
              <w:tc>
                <w:tcPr>
                  <w:tcW w:w="4753" w:type="dxa"/>
                </w:tcPr>
                <w:p w14:paraId="7190A29B" w14:textId="77777777" w:rsidR="000258BF" w:rsidRPr="00540DFF" w:rsidRDefault="000258BF" w:rsidP="000258BF">
                  <w:pPr>
                    <w:tabs>
                      <w:tab w:val="left" w:pos="176"/>
                      <w:tab w:val="left" w:pos="459"/>
                      <w:tab w:val="left" w:pos="743"/>
                      <w:tab w:val="left" w:pos="1985"/>
                    </w:tabs>
                    <w:suppressAutoHyphens/>
                    <w:ind w:left="612"/>
                    <w:jc w:val="both"/>
                    <w:rPr>
                      <w:rFonts w:ascii="Arial" w:hAnsi="Arial" w:cs="Arial"/>
                      <w:sz w:val="22"/>
                      <w:szCs w:val="22"/>
                    </w:rPr>
                  </w:pPr>
                </w:p>
                <w:p w14:paraId="54BB1901" w14:textId="77777777" w:rsidR="000258BF" w:rsidRPr="00540DFF" w:rsidRDefault="000258BF" w:rsidP="000258BF">
                  <w:pPr>
                    <w:tabs>
                      <w:tab w:val="left" w:pos="176"/>
                      <w:tab w:val="left" w:pos="459"/>
                      <w:tab w:val="left" w:pos="743"/>
                      <w:tab w:val="left" w:pos="1985"/>
                    </w:tabs>
                    <w:suppressAutoHyphens/>
                    <w:jc w:val="both"/>
                    <w:rPr>
                      <w:rFonts w:ascii="Arial" w:hAnsi="Arial" w:cs="Arial"/>
                      <w:sz w:val="22"/>
                      <w:szCs w:val="22"/>
                    </w:rPr>
                  </w:pPr>
                  <w:r w:rsidRPr="00540DFF">
                    <w:rPr>
                      <w:rFonts w:ascii="Arial" w:hAnsi="Arial" w:cs="Arial"/>
                      <w:sz w:val="22"/>
                      <w:szCs w:val="22"/>
                    </w:rPr>
                    <w:t xml:space="preserve">(a) </w:t>
                  </w:r>
                  <w:r>
                    <w:rPr>
                      <w:rFonts w:ascii="Arial" w:hAnsi="Arial" w:cs="Arial"/>
                      <w:sz w:val="22"/>
                      <w:szCs w:val="22"/>
                    </w:rPr>
                    <w:t xml:space="preserve"> </w:t>
                  </w:r>
                  <w:r w:rsidRPr="00540DFF">
                    <w:rPr>
                      <w:rFonts w:ascii="Arial" w:hAnsi="Arial" w:cs="Arial"/>
                      <w:sz w:val="22"/>
                      <w:szCs w:val="22"/>
                    </w:rPr>
                    <w:t xml:space="preserve">The Base Date Index (B) is the index for </w:t>
                  </w:r>
                  <w:r w:rsidR="00CA606B">
                    <w:rPr>
                      <w:rFonts w:ascii="Arial" w:hAnsi="Arial" w:cs="Arial"/>
                      <w:sz w:val="22"/>
                      <w:szCs w:val="22"/>
                    </w:rPr>
                    <w:t>August</w:t>
                  </w:r>
                  <w:r>
                    <w:rPr>
                      <w:rFonts w:ascii="Arial" w:hAnsi="Arial" w:cs="Arial"/>
                      <w:sz w:val="22"/>
                      <w:szCs w:val="22"/>
                    </w:rPr>
                    <w:t xml:space="preserve"> 202</w:t>
                  </w:r>
                  <w:r w:rsidR="00CA606B">
                    <w:rPr>
                      <w:rFonts w:ascii="Arial" w:hAnsi="Arial" w:cs="Arial"/>
                      <w:sz w:val="22"/>
                      <w:szCs w:val="22"/>
                    </w:rPr>
                    <w:t>6</w:t>
                  </w:r>
                  <w:r w:rsidRPr="00540DFF">
                    <w:rPr>
                      <w:rFonts w:ascii="Arial" w:hAnsi="Arial" w:cs="Arial"/>
                      <w:sz w:val="22"/>
                      <w:szCs w:val="22"/>
                    </w:rPr>
                    <w:t>.</w:t>
                  </w:r>
                </w:p>
                <w:p w14:paraId="28BB2F94" w14:textId="77777777" w:rsidR="000258BF" w:rsidRPr="00540DFF" w:rsidRDefault="000258BF" w:rsidP="000258BF">
                  <w:pPr>
                    <w:tabs>
                      <w:tab w:val="left" w:pos="176"/>
                      <w:tab w:val="left" w:pos="459"/>
                      <w:tab w:val="left" w:pos="743"/>
                      <w:tab w:val="left" w:pos="1985"/>
                    </w:tabs>
                    <w:suppressAutoHyphens/>
                    <w:ind w:left="612"/>
                    <w:jc w:val="both"/>
                    <w:rPr>
                      <w:rFonts w:ascii="Arial" w:hAnsi="Arial" w:cs="Arial"/>
                      <w:sz w:val="22"/>
                      <w:szCs w:val="22"/>
                    </w:rPr>
                  </w:pPr>
                </w:p>
                <w:p w14:paraId="301D100B" w14:textId="77777777" w:rsidR="000258BF" w:rsidRPr="00540DFF" w:rsidRDefault="000258BF" w:rsidP="000258BF">
                  <w:pPr>
                    <w:pStyle w:val="DefaultText"/>
                    <w:tabs>
                      <w:tab w:val="left" w:pos="2245"/>
                    </w:tabs>
                    <w:ind w:left="0" w:firstLine="0"/>
                    <w:rPr>
                      <w:rFonts w:ascii="Arial" w:hAnsi="Arial" w:cs="Arial"/>
                      <w:szCs w:val="22"/>
                    </w:rPr>
                  </w:pPr>
                  <w:r w:rsidRPr="00540DFF">
                    <w:rPr>
                      <w:rFonts w:ascii="Arial" w:hAnsi="Arial" w:cs="Arial"/>
                      <w:szCs w:val="22"/>
                    </w:rPr>
                    <w:t>(b)</w:t>
                  </w:r>
                  <w:r>
                    <w:rPr>
                      <w:rFonts w:ascii="Arial" w:hAnsi="Arial" w:cs="Arial"/>
                      <w:szCs w:val="22"/>
                    </w:rPr>
                    <w:t xml:space="preserve">  </w:t>
                  </w:r>
                  <w:r w:rsidRPr="00540DFF">
                    <w:rPr>
                      <w:rFonts w:ascii="Arial" w:hAnsi="Arial" w:cs="Arial"/>
                      <w:szCs w:val="22"/>
                    </w:rPr>
                    <w:t xml:space="preserve">The Latest Index (L) is the index for August </w:t>
                  </w:r>
                  <w:r>
                    <w:rPr>
                      <w:rFonts w:ascii="Arial" w:hAnsi="Arial" w:cs="Arial"/>
                      <w:szCs w:val="22"/>
                    </w:rPr>
                    <w:t>2027</w:t>
                  </w:r>
                  <w:r w:rsidRPr="00540DFF">
                    <w:rPr>
                      <w:rFonts w:ascii="Arial" w:hAnsi="Arial" w:cs="Arial"/>
                      <w:szCs w:val="22"/>
                    </w:rPr>
                    <w:t xml:space="preserve"> and index annually thereafter  </w:t>
                  </w:r>
                </w:p>
                <w:p w14:paraId="65FD3037" w14:textId="77777777" w:rsidR="000258BF" w:rsidRDefault="000258BF" w:rsidP="000258BF">
                  <w:pPr>
                    <w:tabs>
                      <w:tab w:val="left" w:pos="176"/>
                      <w:tab w:val="left" w:pos="459"/>
                      <w:tab w:val="left" w:pos="743"/>
                      <w:tab w:val="left" w:pos="1985"/>
                    </w:tabs>
                    <w:suppressAutoHyphens/>
                    <w:ind w:left="612"/>
                    <w:jc w:val="both"/>
                    <w:rPr>
                      <w:rFonts w:ascii="Arial" w:hAnsi="Arial" w:cs="Arial"/>
                      <w:sz w:val="22"/>
                      <w:szCs w:val="22"/>
                    </w:rPr>
                  </w:pPr>
                </w:p>
                <w:p w14:paraId="3D2F8CFD" w14:textId="77777777" w:rsidR="000258BF" w:rsidRPr="00540DFF" w:rsidRDefault="000258BF" w:rsidP="000258BF">
                  <w:pPr>
                    <w:tabs>
                      <w:tab w:val="left" w:pos="176"/>
                      <w:tab w:val="left" w:pos="459"/>
                      <w:tab w:val="left" w:pos="743"/>
                      <w:tab w:val="left" w:pos="1985"/>
                    </w:tabs>
                    <w:suppressAutoHyphens/>
                    <w:ind w:left="612"/>
                    <w:jc w:val="both"/>
                    <w:rPr>
                      <w:rFonts w:ascii="Arial" w:hAnsi="Arial" w:cs="Arial"/>
                      <w:sz w:val="22"/>
                      <w:szCs w:val="22"/>
                    </w:rPr>
                  </w:pPr>
                </w:p>
              </w:tc>
            </w:tr>
            <w:tr w:rsidR="000258BF" w:rsidRPr="00540DFF" w14:paraId="5883B669" w14:textId="77777777" w:rsidTr="00491D0D">
              <w:tblPrEx>
                <w:tblCellMar>
                  <w:top w:w="0" w:type="dxa"/>
                  <w:bottom w:w="0" w:type="dxa"/>
                </w:tblCellMar>
              </w:tblPrEx>
              <w:trPr>
                <w:trHeight w:val="1004"/>
              </w:trPr>
              <w:tc>
                <w:tcPr>
                  <w:tcW w:w="1659" w:type="dxa"/>
                </w:tcPr>
                <w:p w14:paraId="2014C537" w14:textId="77777777" w:rsidR="000258BF" w:rsidRPr="00540DFF" w:rsidRDefault="000258BF" w:rsidP="000258BF">
                  <w:pPr>
                    <w:tabs>
                      <w:tab w:val="left" w:pos="851"/>
                      <w:tab w:val="left" w:pos="1418"/>
                      <w:tab w:val="left" w:pos="1985"/>
                    </w:tabs>
                    <w:ind w:left="612" w:right="34"/>
                    <w:jc w:val="right"/>
                    <w:rPr>
                      <w:rFonts w:ascii="Arial" w:hAnsi="Arial" w:cs="Arial"/>
                      <w:b/>
                      <w:sz w:val="22"/>
                      <w:szCs w:val="22"/>
                    </w:rPr>
                  </w:pPr>
                </w:p>
              </w:tc>
              <w:tc>
                <w:tcPr>
                  <w:tcW w:w="594" w:type="dxa"/>
                </w:tcPr>
                <w:p w14:paraId="57DE90B1" w14:textId="77777777" w:rsidR="000258BF" w:rsidRPr="00540DFF" w:rsidRDefault="000258BF" w:rsidP="000258BF">
                  <w:pPr>
                    <w:tabs>
                      <w:tab w:val="left" w:pos="851"/>
                      <w:tab w:val="left" w:pos="1418"/>
                      <w:tab w:val="left" w:pos="1985"/>
                    </w:tabs>
                    <w:ind w:left="612"/>
                    <w:rPr>
                      <w:rFonts w:ascii="Arial" w:hAnsi="Arial" w:cs="Arial"/>
                      <w:sz w:val="22"/>
                      <w:szCs w:val="22"/>
                    </w:rPr>
                  </w:pPr>
                </w:p>
              </w:tc>
              <w:tc>
                <w:tcPr>
                  <w:tcW w:w="4753" w:type="dxa"/>
                </w:tcPr>
                <w:p w14:paraId="1061BB9B" w14:textId="77777777" w:rsidR="000258BF" w:rsidRPr="00540DFF" w:rsidRDefault="000258BF" w:rsidP="000258BF">
                  <w:pPr>
                    <w:tabs>
                      <w:tab w:val="left" w:pos="176"/>
                      <w:tab w:val="left" w:pos="459"/>
                      <w:tab w:val="left" w:pos="743"/>
                      <w:tab w:val="left" w:pos="1985"/>
                    </w:tabs>
                    <w:suppressAutoHyphens/>
                    <w:rPr>
                      <w:rFonts w:ascii="Arial" w:hAnsi="Arial" w:cs="Arial"/>
                      <w:sz w:val="22"/>
                      <w:szCs w:val="22"/>
                    </w:rPr>
                  </w:pPr>
                  <w:r w:rsidRPr="00540DFF">
                    <w:rPr>
                      <w:rFonts w:ascii="Arial" w:hAnsi="Arial" w:cs="Arial"/>
                      <w:sz w:val="22"/>
                      <w:szCs w:val="22"/>
                    </w:rPr>
                    <w:t xml:space="preserve">(c) The Price Adjustment Factor is the total of the products of each of the proportions stated in the Contract Data multiplied by (L </w:t>
                  </w:r>
                  <w:r w:rsidRPr="00540DFF">
                    <w:rPr>
                      <w:rFonts w:ascii="Arial" w:hAnsi="Arial" w:cs="Arial"/>
                      <w:sz w:val="22"/>
                      <w:szCs w:val="22"/>
                    </w:rPr>
                    <w:noBreakHyphen/>
                    <w:t xml:space="preserve"> B)/B for the index linked to it.</w:t>
                  </w:r>
                </w:p>
                <w:p w14:paraId="1066F2F7" w14:textId="77777777" w:rsidR="000258BF" w:rsidRPr="00540DFF" w:rsidRDefault="000258BF" w:rsidP="000258BF">
                  <w:pPr>
                    <w:tabs>
                      <w:tab w:val="left" w:pos="176"/>
                      <w:tab w:val="left" w:pos="459"/>
                      <w:tab w:val="left" w:pos="743"/>
                      <w:tab w:val="left" w:pos="1985"/>
                    </w:tabs>
                    <w:suppressAutoHyphens/>
                    <w:ind w:left="612"/>
                    <w:jc w:val="both"/>
                    <w:rPr>
                      <w:rFonts w:ascii="Arial" w:hAnsi="Arial" w:cs="Arial"/>
                      <w:sz w:val="22"/>
                      <w:szCs w:val="22"/>
                    </w:rPr>
                  </w:pPr>
                </w:p>
              </w:tc>
            </w:tr>
            <w:tr w:rsidR="000258BF" w:rsidRPr="00540DFF" w14:paraId="09AD1599" w14:textId="77777777" w:rsidTr="00491D0D">
              <w:tblPrEx>
                <w:tblCellMar>
                  <w:top w:w="0" w:type="dxa"/>
                  <w:bottom w:w="0" w:type="dxa"/>
                </w:tblCellMar>
              </w:tblPrEx>
              <w:trPr>
                <w:trHeight w:val="755"/>
              </w:trPr>
              <w:tc>
                <w:tcPr>
                  <w:tcW w:w="1659" w:type="dxa"/>
                </w:tcPr>
                <w:p w14:paraId="4FF9BB53" w14:textId="77777777" w:rsidR="000258BF" w:rsidRPr="00540DFF" w:rsidRDefault="000258BF" w:rsidP="000258BF">
                  <w:pPr>
                    <w:tabs>
                      <w:tab w:val="left" w:pos="851"/>
                      <w:tab w:val="left" w:pos="1418"/>
                      <w:tab w:val="left" w:pos="1985"/>
                    </w:tabs>
                    <w:ind w:left="612" w:right="34"/>
                    <w:jc w:val="right"/>
                    <w:rPr>
                      <w:rFonts w:ascii="Arial" w:hAnsi="Arial" w:cs="Arial"/>
                      <w:b/>
                      <w:sz w:val="22"/>
                      <w:szCs w:val="22"/>
                    </w:rPr>
                  </w:pPr>
                  <w:r w:rsidRPr="00540DFF">
                    <w:rPr>
                      <w:rFonts w:ascii="Arial" w:hAnsi="Arial" w:cs="Arial"/>
                      <w:b/>
                      <w:sz w:val="22"/>
                      <w:szCs w:val="22"/>
                    </w:rPr>
                    <w:t>Price Adjustment Factors</w:t>
                  </w:r>
                </w:p>
              </w:tc>
              <w:tc>
                <w:tcPr>
                  <w:tcW w:w="594" w:type="dxa"/>
                </w:tcPr>
                <w:p w14:paraId="3A944F8C" w14:textId="77777777" w:rsidR="000258BF" w:rsidRPr="00540DFF" w:rsidRDefault="000258BF" w:rsidP="000258BF">
                  <w:pPr>
                    <w:tabs>
                      <w:tab w:val="left" w:pos="851"/>
                      <w:tab w:val="left" w:pos="1418"/>
                      <w:tab w:val="left" w:pos="1985"/>
                    </w:tabs>
                    <w:ind w:left="36"/>
                    <w:rPr>
                      <w:rFonts w:ascii="Arial" w:hAnsi="Arial" w:cs="Arial"/>
                      <w:sz w:val="22"/>
                      <w:szCs w:val="22"/>
                    </w:rPr>
                  </w:pPr>
                  <w:r w:rsidRPr="00540DFF">
                    <w:rPr>
                      <w:rFonts w:ascii="Arial" w:hAnsi="Arial" w:cs="Arial"/>
                      <w:sz w:val="22"/>
                      <w:szCs w:val="22"/>
                    </w:rPr>
                    <w:t>X1.2</w:t>
                  </w:r>
                </w:p>
              </w:tc>
              <w:tc>
                <w:tcPr>
                  <w:tcW w:w="4753" w:type="dxa"/>
                </w:tcPr>
                <w:p w14:paraId="66BC7304" w14:textId="77777777" w:rsidR="000258BF" w:rsidRPr="00540DFF" w:rsidRDefault="000258BF" w:rsidP="000258BF">
                  <w:pPr>
                    <w:pStyle w:val="DefaultText"/>
                    <w:tabs>
                      <w:tab w:val="left" w:pos="2245"/>
                    </w:tabs>
                    <w:ind w:left="0" w:firstLine="0"/>
                    <w:rPr>
                      <w:rFonts w:ascii="Arial" w:hAnsi="Arial" w:cs="Arial"/>
                      <w:szCs w:val="22"/>
                    </w:rPr>
                  </w:pPr>
                  <w:r w:rsidRPr="00540DFF">
                    <w:rPr>
                      <w:rFonts w:ascii="Arial" w:hAnsi="Arial" w:cs="Arial"/>
                      <w:szCs w:val="22"/>
                    </w:rPr>
                    <w:t>Price Adjustment Factors shall be calculated an</w:t>
                  </w:r>
                  <w:r>
                    <w:rPr>
                      <w:rFonts w:ascii="Arial" w:hAnsi="Arial" w:cs="Arial"/>
                      <w:szCs w:val="22"/>
                    </w:rPr>
                    <w:t xml:space="preserve">nually and shall be </w:t>
                  </w:r>
                  <w:r w:rsidRPr="00540DFF">
                    <w:rPr>
                      <w:rFonts w:ascii="Arial" w:hAnsi="Arial" w:cs="Arial"/>
                      <w:szCs w:val="22"/>
                    </w:rPr>
                    <w:t>submitted no later than 1st April of each Contract year thereafter.</w:t>
                  </w:r>
                </w:p>
                <w:p w14:paraId="66955364" w14:textId="77777777" w:rsidR="000258BF" w:rsidRPr="00540DFF" w:rsidRDefault="000258BF" w:rsidP="000258BF">
                  <w:pPr>
                    <w:tabs>
                      <w:tab w:val="left" w:pos="176"/>
                      <w:tab w:val="left" w:pos="459"/>
                      <w:tab w:val="left" w:pos="743"/>
                      <w:tab w:val="left" w:pos="1985"/>
                    </w:tabs>
                    <w:suppressAutoHyphens/>
                    <w:ind w:left="612"/>
                    <w:jc w:val="both"/>
                    <w:rPr>
                      <w:rFonts w:ascii="Arial" w:hAnsi="Arial" w:cs="Arial"/>
                      <w:sz w:val="22"/>
                      <w:szCs w:val="22"/>
                    </w:rPr>
                  </w:pPr>
                  <w:r w:rsidRPr="00540DFF">
                    <w:rPr>
                      <w:rFonts w:ascii="Arial" w:hAnsi="Arial" w:cs="Arial"/>
                      <w:sz w:val="22"/>
                      <w:szCs w:val="22"/>
                    </w:rPr>
                    <w:tab/>
                  </w:r>
                </w:p>
              </w:tc>
            </w:tr>
            <w:tr w:rsidR="000258BF" w:rsidRPr="00540DFF" w14:paraId="15B76BDE" w14:textId="77777777" w:rsidTr="00491D0D">
              <w:tblPrEx>
                <w:tblCellMar>
                  <w:top w:w="0" w:type="dxa"/>
                  <w:bottom w:w="0" w:type="dxa"/>
                </w:tblCellMar>
              </w:tblPrEx>
              <w:trPr>
                <w:trHeight w:val="1252"/>
              </w:trPr>
              <w:tc>
                <w:tcPr>
                  <w:tcW w:w="1659" w:type="dxa"/>
                </w:tcPr>
                <w:p w14:paraId="50224222" w14:textId="77777777" w:rsidR="000258BF" w:rsidRPr="00540DFF" w:rsidRDefault="000258BF" w:rsidP="000258BF">
                  <w:pPr>
                    <w:tabs>
                      <w:tab w:val="left" w:pos="851"/>
                      <w:tab w:val="left" w:pos="1418"/>
                      <w:tab w:val="left" w:pos="1985"/>
                    </w:tabs>
                    <w:ind w:right="34"/>
                    <w:rPr>
                      <w:rFonts w:ascii="Arial" w:hAnsi="Arial" w:cs="Arial"/>
                      <w:b/>
                      <w:sz w:val="22"/>
                      <w:szCs w:val="22"/>
                    </w:rPr>
                  </w:pPr>
                </w:p>
              </w:tc>
              <w:tc>
                <w:tcPr>
                  <w:tcW w:w="594" w:type="dxa"/>
                </w:tcPr>
                <w:p w14:paraId="4D4FEAFE" w14:textId="77777777" w:rsidR="000258BF" w:rsidRDefault="000258BF" w:rsidP="000258BF">
                  <w:pPr>
                    <w:tabs>
                      <w:tab w:val="left" w:pos="851"/>
                      <w:tab w:val="left" w:pos="1418"/>
                      <w:tab w:val="left" w:pos="1985"/>
                    </w:tabs>
                    <w:rPr>
                      <w:rFonts w:ascii="Arial" w:hAnsi="Arial" w:cs="Arial"/>
                      <w:sz w:val="22"/>
                      <w:szCs w:val="22"/>
                    </w:rPr>
                  </w:pPr>
                </w:p>
                <w:p w14:paraId="0DF6E78C" w14:textId="77777777" w:rsidR="000258BF" w:rsidRPr="00540DFF" w:rsidRDefault="000258BF" w:rsidP="000258BF">
                  <w:pPr>
                    <w:tabs>
                      <w:tab w:val="left" w:pos="851"/>
                      <w:tab w:val="left" w:pos="1418"/>
                      <w:tab w:val="left" w:pos="1985"/>
                    </w:tabs>
                    <w:rPr>
                      <w:rFonts w:ascii="Arial" w:hAnsi="Arial" w:cs="Arial"/>
                      <w:sz w:val="22"/>
                      <w:szCs w:val="22"/>
                    </w:rPr>
                  </w:pPr>
                  <w:r w:rsidRPr="00540DFF">
                    <w:rPr>
                      <w:rFonts w:ascii="Arial" w:hAnsi="Arial" w:cs="Arial"/>
                      <w:sz w:val="22"/>
                      <w:szCs w:val="22"/>
                    </w:rPr>
                    <w:t>X1.3</w:t>
                  </w:r>
                </w:p>
              </w:tc>
              <w:tc>
                <w:tcPr>
                  <w:tcW w:w="4753" w:type="dxa"/>
                </w:tcPr>
                <w:p w14:paraId="541D8E18" w14:textId="77777777" w:rsidR="000258BF" w:rsidRDefault="000258BF" w:rsidP="000258BF">
                  <w:pPr>
                    <w:tabs>
                      <w:tab w:val="left" w:pos="176"/>
                      <w:tab w:val="left" w:pos="459"/>
                      <w:tab w:val="left" w:pos="743"/>
                      <w:tab w:val="left" w:pos="1985"/>
                    </w:tabs>
                    <w:suppressAutoHyphens/>
                    <w:rPr>
                      <w:rFonts w:ascii="Arial" w:hAnsi="Arial" w:cs="Arial"/>
                      <w:sz w:val="22"/>
                      <w:szCs w:val="22"/>
                    </w:rPr>
                  </w:pPr>
                </w:p>
                <w:p w14:paraId="0CE11D51" w14:textId="77777777" w:rsidR="000258BF" w:rsidRPr="00540DFF" w:rsidRDefault="000258BF" w:rsidP="000258BF">
                  <w:pPr>
                    <w:tabs>
                      <w:tab w:val="left" w:pos="176"/>
                      <w:tab w:val="left" w:pos="459"/>
                      <w:tab w:val="left" w:pos="743"/>
                      <w:tab w:val="left" w:pos="1985"/>
                    </w:tabs>
                    <w:suppressAutoHyphens/>
                    <w:rPr>
                      <w:rFonts w:ascii="Arial" w:hAnsi="Arial" w:cs="Arial"/>
                      <w:sz w:val="22"/>
                      <w:szCs w:val="22"/>
                    </w:rPr>
                  </w:pPr>
                  <w:r w:rsidRPr="00540DFF">
                    <w:rPr>
                      <w:rFonts w:ascii="Arial" w:hAnsi="Arial" w:cs="Arial"/>
                      <w:sz w:val="22"/>
                      <w:szCs w:val="22"/>
                    </w:rPr>
                    <w:t xml:space="preserve">The Price Adjustment Factor calculated at the end of the Contract Period for the whole of the </w:t>
                  </w:r>
                  <w:r w:rsidRPr="00540DFF">
                    <w:rPr>
                      <w:rFonts w:ascii="Arial" w:hAnsi="Arial" w:cs="Arial"/>
                      <w:i/>
                      <w:sz w:val="22"/>
                      <w:szCs w:val="22"/>
                    </w:rPr>
                    <w:t>service</w:t>
                  </w:r>
                  <w:r w:rsidRPr="00540DFF">
                    <w:rPr>
                      <w:rFonts w:ascii="Arial" w:hAnsi="Arial" w:cs="Arial"/>
                      <w:sz w:val="22"/>
                      <w:szCs w:val="22"/>
                    </w:rPr>
                    <w:t xml:space="preserve"> is used for calculating price adjustment after this date.</w:t>
                  </w:r>
                </w:p>
                <w:p w14:paraId="332E63CD" w14:textId="77777777" w:rsidR="000258BF" w:rsidRPr="00540DFF" w:rsidRDefault="000258BF" w:rsidP="000258BF">
                  <w:pPr>
                    <w:tabs>
                      <w:tab w:val="left" w:pos="176"/>
                      <w:tab w:val="left" w:pos="459"/>
                      <w:tab w:val="left" w:pos="743"/>
                      <w:tab w:val="left" w:pos="1985"/>
                    </w:tabs>
                    <w:suppressAutoHyphens/>
                    <w:ind w:left="612"/>
                    <w:jc w:val="both"/>
                    <w:rPr>
                      <w:rFonts w:ascii="Arial" w:hAnsi="Arial" w:cs="Arial"/>
                      <w:sz w:val="22"/>
                      <w:szCs w:val="22"/>
                    </w:rPr>
                  </w:pPr>
                </w:p>
              </w:tc>
            </w:tr>
            <w:tr w:rsidR="000258BF" w:rsidRPr="00540DFF" w14:paraId="7F72F5C7" w14:textId="77777777" w:rsidTr="00491D0D">
              <w:tblPrEx>
                <w:tblCellMar>
                  <w:top w:w="0" w:type="dxa"/>
                  <w:bottom w:w="0" w:type="dxa"/>
                </w:tblCellMar>
              </w:tblPrEx>
              <w:trPr>
                <w:trHeight w:val="1916"/>
              </w:trPr>
              <w:tc>
                <w:tcPr>
                  <w:tcW w:w="1659" w:type="dxa"/>
                </w:tcPr>
                <w:p w14:paraId="38B1E68F" w14:textId="77777777" w:rsidR="000258BF" w:rsidRPr="00540DFF" w:rsidRDefault="000258BF" w:rsidP="000258BF">
                  <w:pPr>
                    <w:tabs>
                      <w:tab w:val="left" w:pos="851"/>
                      <w:tab w:val="left" w:pos="1418"/>
                      <w:tab w:val="left" w:pos="1985"/>
                    </w:tabs>
                    <w:ind w:right="34"/>
                    <w:jc w:val="right"/>
                    <w:rPr>
                      <w:rFonts w:ascii="Arial" w:hAnsi="Arial" w:cs="Arial"/>
                      <w:b/>
                      <w:sz w:val="22"/>
                      <w:szCs w:val="22"/>
                    </w:rPr>
                  </w:pPr>
                  <w:r>
                    <w:rPr>
                      <w:rFonts w:ascii="Arial" w:hAnsi="Arial" w:cs="Arial"/>
                      <w:b/>
                      <w:sz w:val="22"/>
                      <w:szCs w:val="22"/>
                    </w:rPr>
                    <w:t xml:space="preserve">         </w:t>
                  </w:r>
                  <w:r w:rsidRPr="00540DFF">
                    <w:rPr>
                      <w:rFonts w:ascii="Arial" w:hAnsi="Arial" w:cs="Arial"/>
                      <w:b/>
                      <w:sz w:val="22"/>
                      <w:szCs w:val="22"/>
                    </w:rPr>
                    <w:t>Compensation events</w:t>
                  </w:r>
                </w:p>
                <w:p w14:paraId="1BE6DDA9" w14:textId="77777777" w:rsidR="000258BF" w:rsidRPr="00540DFF" w:rsidRDefault="000258BF" w:rsidP="000258BF">
                  <w:pPr>
                    <w:tabs>
                      <w:tab w:val="left" w:pos="851"/>
                      <w:tab w:val="left" w:pos="1418"/>
                      <w:tab w:val="left" w:pos="1985"/>
                    </w:tabs>
                    <w:ind w:left="612" w:right="34"/>
                    <w:jc w:val="right"/>
                    <w:rPr>
                      <w:rFonts w:ascii="Arial" w:hAnsi="Arial" w:cs="Arial"/>
                      <w:b/>
                      <w:sz w:val="22"/>
                      <w:szCs w:val="22"/>
                    </w:rPr>
                  </w:pPr>
                </w:p>
                <w:p w14:paraId="02D24A7B" w14:textId="77777777" w:rsidR="000258BF" w:rsidRPr="00540DFF" w:rsidRDefault="000258BF" w:rsidP="000258BF">
                  <w:pPr>
                    <w:tabs>
                      <w:tab w:val="left" w:pos="851"/>
                      <w:tab w:val="left" w:pos="1418"/>
                      <w:tab w:val="left" w:pos="1985"/>
                    </w:tabs>
                    <w:ind w:left="612" w:right="34"/>
                    <w:jc w:val="right"/>
                    <w:rPr>
                      <w:rFonts w:ascii="Arial" w:hAnsi="Arial" w:cs="Arial"/>
                      <w:b/>
                      <w:sz w:val="22"/>
                      <w:szCs w:val="22"/>
                    </w:rPr>
                  </w:pPr>
                </w:p>
                <w:p w14:paraId="587FF8FE" w14:textId="77777777" w:rsidR="000258BF" w:rsidRPr="00540DFF" w:rsidRDefault="000258BF" w:rsidP="000258BF">
                  <w:pPr>
                    <w:tabs>
                      <w:tab w:val="left" w:pos="851"/>
                      <w:tab w:val="left" w:pos="1418"/>
                      <w:tab w:val="left" w:pos="1985"/>
                    </w:tabs>
                    <w:ind w:left="612" w:right="34"/>
                    <w:jc w:val="right"/>
                    <w:rPr>
                      <w:rFonts w:ascii="Arial" w:hAnsi="Arial" w:cs="Arial"/>
                      <w:b/>
                      <w:sz w:val="22"/>
                      <w:szCs w:val="22"/>
                    </w:rPr>
                  </w:pPr>
                </w:p>
                <w:p w14:paraId="40801DD7" w14:textId="77777777" w:rsidR="000258BF" w:rsidRPr="00540DFF" w:rsidRDefault="000258BF" w:rsidP="000258BF">
                  <w:pPr>
                    <w:tabs>
                      <w:tab w:val="left" w:pos="851"/>
                      <w:tab w:val="left" w:pos="1418"/>
                      <w:tab w:val="left" w:pos="1985"/>
                    </w:tabs>
                    <w:ind w:left="612" w:right="34"/>
                    <w:jc w:val="right"/>
                    <w:rPr>
                      <w:rFonts w:ascii="Arial" w:hAnsi="Arial" w:cs="Arial"/>
                      <w:b/>
                      <w:sz w:val="22"/>
                      <w:szCs w:val="22"/>
                    </w:rPr>
                  </w:pPr>
                </w:p>
                <w:p w14:paraId="0E058B5D" w14:textId="77777777" w:rsidR="000258BF" w:rsidRPr="00540DFF" w:rsidRDefault="000258BF" w:rsidP="000258BF">
                  <w:pPr>
                    <w:tabs>
                      <w:tab w:val="left" w:pos="851"/>
                      <w:tab w:val="left" w:pos="1418"/>
                      <w:tab w:val="left" w:pos="1985"/>
                    </w:tabs>
                    <w:ind w:left="612" w:right="34"/>
                    <w:jc w:val="right"/>
                    <w:rPr>
                      <w:rFonts w:ascii="Arial" w:hAnsi="Arial" w:cs="Arial"/>
                      <w:b/>
                      <w:sz w:val="22"/>
                      <w:szCs w:val="22"/>
                    </w:rPr>
                  </w:pPr>
                </w:p>
                <w:p w14:paraId="05C0227D" w14:textId="77777777" w:rsidR="000258BF" w:rsidRPr="00540DFF" w:rsidRDefault="000258BF" w:rsidP="000258BF">
                  <w:pPr>
                    <w:tabs>
                      <w:tab w:val="left" w:pos="851"/>
                      <w:tab w:val="left" w:pos="1418"/>
                      <w:tab w:val="left" w:pos="1985"/>
                    </w:tabs>
                    <w:ind w:left="612" w:right="34"/>
                    <w:jc w:val="right"/>
                    <w:rPr>
                      <w:rFonts w:ascii="Arial" w:hAnsi="Arial" w:cs="Arial"/>
                      <w:b/>
                      <w:sz w:val="22"/>
                      <w:szCs w:val="22"/>
                    </w:rPr>
                  </w:pPr>
                </w:p>
                <w:p w14:paraId="36F7D5A0" w14:textId="77777777" w:rsidR="000258BF" w:rsidRPr="00540DFF" w:rsidRDefault="000258BF" w:rsidP="000258BF">
                  <w:pPr>
                    <w:tabs>
                      <w:tab w:val="left" w:pos="851"/>
                      <w:tab w:val="left" w:pos="1418"/>
                      <w:tab w:val="left" w:pos="1985"/>
                    </w:tabs>
                    <w:ind w:left="612" w:right="34"/>
                    <w:jc w:val="right"/>
                    <w:rPr>
                      <w:rFonts w:ascii="Arial" w:hAnsi="Arial" w:cs="Arial"/>
                      <w:b/>
                      <w:sz w:val="22"/>
                      <w:szCs w:val="22"/>
                    </w:rPr>
                  </w:pPr>
                </w:p>
                <w:p w14:paraId="5CCB2826" w14:textId="77777777" w:rsidR="000258BF" w:rsidRPr="00540DFF" w:rsidRDefault="000258BF" w:rsidP="000258BF">
                  <w:pPr>
                    <w:tabs>
                      <w:tab w:val="left" w:pos="851"/>
                      <w:tab w:val="left" w:pos="1418"/>
                      <w:tab w:val="left" w:pos="1985"/>
                    </w:tabs>
                    <w:ind w:left="612" w:right="34"/>
                    <w:jc w:val="right"/>
                    <w:rPr>
                      <w:rFonts w:ascii="Arial" w:hAnsi="Arial" w:cs="Arial"/>
                      <w:b/>
                      <w:sz w:val="22"/>
                      <w:szCs w:val="22"/>
                    </w:rPr>
                  </w:pPr>
                  <w:r w:rsidRPr="00540DFF">
                    <w:rPr>
                      <w:rFonts w:ascii="Arial" w:hAnsi="Arial" w:cs="Arial"/>
                      <w:b/>
                      <w:sz w:val="22"/>
                      <w:szCs w:val="22"/>
                    </w:rPr>
                    <w:t>Price adjustment</w:t>
                  </w:r>
                </w:p>
                <w:p w14:paraId="78D02F84" w14:textId="77777777" w:rsidR="000258BF" w:rsidRPr="00540DFF" w:rsidRDefault="000258BF" w:rsidP="000258BF">
                  <w:pPr>
                    <w:tabs>
                      <w:tab w:val="left" w:pos="851"/>
                      <w:tab w:val="left" w:pos="1418"/>
                      <w:tab w:val="left" w:pos="1985"/>
                    </w:tabs>
                    <w:ind w:left="612" w:right="34"/>
                    <w:jc w:val="right"/>
                    <w:rPr>
                      <w:rFonts w:ascii="Arial" w:hAnsi="Arial" w:cs="Arial"/>
                      <w:b/>
                      <w:sz w:val="22"/>
                      <w:szCs w:val="22"/>
                    </w:rPr>
                  </w:pPr>
                </w:p>
                <w:p w14:paraId="65BBC281" w14:textId="77777777" w:rsidR="000258BF" w:rsidRPr="00540DFF" w:rsidRDefault="000258BF" w:rsidP="000258BF">
                  <w:pPr>
                    <w:tabs>
                      <w:tab w:val="left" w:pos="851"/>
                      <w:tab w:val="left" w:pos="1418"/>
                      <w:tab w:val="left" w:pos="1985"/>
                    </w:tabs>
                    <w:ind w:left="612" w:right="34"/>
                    <w:jc w:val="right"/>
                    <w:rPr>
                      <w:rFonts w:ascii="Arial" w:hAnsi="Arial" w:cs="Arial"/>
                      <w:b/>
                      <w:sz w:val="22"/>
                      <w:szCs w:val="22"/>
                    </w:rPr>
                  </w:pPr>
                </w:p>
                <w:p w14:paraId="6F21A9E6" w14:textId="77777777" w:rsidR="000258BF" w:rsidRPr="00540DFF" w:rsidRDefault="000258BF" w:rsidP="000258BF">
                  <w:pPr>
                    <w:tabs>
                      <w:tab w:val="left" w:pos="851"/>
                      <w:tab w:val="left" w:pos="1418"/>
                      <w:tab w:val="left" w:pos="1985"/>
                    </w:tabs>
                    <w:ind w:left="612" w:right="34"/>
                    <w:jc w:val="right"/>
                    <w:rPr>
                      <w:rFonts w:ascii="Arial" w:hAnsi="Arial" w:cs="Arial"/>
                      <w:b/>
                      <w:sz w:val="22"/>
                      <w:szCs w:val="22"/>
                    </w:rPr>
                  </w:pPr>
                </w:p>
                <w:p w14:paraId="797FD0FD" w14:textId="77777777" w:rsidR="000258BF" w:rsidRPr="00540DFF" w:rsidRDefault="000258BF" w:rsidP="000258BF">
                  <w:pPr>
                    <w:tabs>
                      <w:tab w:val="left" w:pos="851"/>
                      <w:tab w:val="left" w:pos="1418"/>
                      <w:tab w:val="left" w:pos="1985"/>
                    </w:tabs>
                    <w:ind w:left="612" w:right="34"/>
                    <w:jc w:val="right"/>
                    <w:rPr>
                      <w:rFonts w:ascii="Arial" w:hAnsi="Arial" w:cs="Arial"/>
                      <w:b/>
                      <w:sz w:val="22"/>
                      <w:szCs w:val="22"/>
                    </w:rPr>
                  </w:pPr>
                </w:p>
                <w:p w14:paraId="3781849A" w14:textId="77777777" w:rsidR="000258BF" w:rsidRPr="00540DFF" w:rsidRDefault="000258BF" w:rsidP="000258BF">
                  <w:pPr>
                    <w:tabs>
                      <w:tab w:val="left" w:pos="851"/>
                      <w:tab w:val="left" w:pos="1418"/>
                      <w:tab w:val="left" w:pos="1985"/>
                    </w:tabs>
                    <w:ind w:left="612" w:right="34"/>
                    <w:jc w:val="right"/>
                    <w:rPr>
                      <w:rFonts w:ascii="Arial" w:hAnsi="Arial" w:cs="Arial"/>
                      <w:b/>
                      <w:sz w:val="22"/>
                      <w:szCs w:val="22"/>
                    </w:rPr>
                  </w:pPr>
                </w:p>
                <w:p w14:paraId="7EC8EA2C" w14:textId="77777777" w:rsidR="000258BF" w:rsidRPr="00540DFF" w:rsidRDefault="000258BF" w:rsidP="000258BF">
                  <w:pPr>
                    <w:tabs>
                      <w:tab w:val="left" w:pos="851"/>
                      <w:tab w:val="left" w:pos="1418"/>
                      <w:tab w:val="left" w:pos="1985"/>
                    </w:tabs>
                    <w:ind w:left="612" w:right="34"/>
                    <w:jc w:val="right"/>
                    <w:rPr>
                      <w:rFonts w:ascii="Arial" w:hAnsi="Arial" w:cs="Arial"/>
                      <w:b/>
                      <w:sz w:val="22"/>
                      <w:szCs w:val="22"/>
                    </w:rPr>
                  </w:pPr>
                </w:p>
                <w:p w14:paraId="7CCC9F34" w14:textId="77777777" w:rsidR="000258BF" w:rsidRPr="00540DFF" w:rsidRDefault="000258BF" w:rsidP="000258BF">
                  <w:pPr>
                    <w:tabs>
                      <w:tab w:val="left" w:pos="851"/>
                      <w:tab w:val="left" w:pos="1418"/>
                      <w:tab w:val="left" w:pos="1985"/>
                    </w:tabs>
                    <w:ind w:left="612" w:right="34"/>
                    <w:jc w:val="right"/>
                    <w:rPr>
                      <w:rFonts w:ascii="Arial" w:hAnsi="Arial" w:cs="Arial"/>
                      <w:b/>
                      <w:sz w:val="22"/>
                      <w:szCs w:val="22"/>
                    </w:rPr>
                  </w:pPr>
                </w:p>
                <w:p w14:paraId="51048C98" w14:textId="77777777" w:rsidR="000258BF" w:rsidRPr="00540DFF" w:rsidRDefault="000258BF" w:rsidP="000258BF">
                  <w:pPr>
                    <w:tabs>
                      <w:tab w:val="left" w:pos="851"/>
                      <w:tab w:val="left" w:pos="1418"/>
                      <w:tab w:val="left" w:pos="1985"/>
                    </w:tabs>
                    <w:ind w:left="612" w:right="34"/>
                    <w:jc w:val="center"/>
                    <w:rPr>
                      <w:rFonts w:ascii="Arial" w:hAnsi="Arial" w:cs="Arial"/>
                      <w:b/>
                      <w:sz w:val="22"/>
                      <w:szCs w:val="22"/>
                    </w:rPr>
                  </w:pPr>
                </w:p>
              </w:tc>
              <w:tc>
                <w:tcPr>
                  <w:tcW w:w="594" w:type="dxa"/>
                </w:tcPr>
                <w:p w14:paraId="3692830E" w14:textId="77777777" w:rsidR="000258BF" w:rsidRPr="00540DFF" w:rsidRDefault="000258BF" w:rsidP="000258BF">
                  <w:pPr>
                    <w:tabs>
                      <w:tab w:val="left" w:pos="851"/>
                      <w:tab w:val="left" w:pos="1418"/>
                      <w:tab w:val="left" w:pos="1985"/>
                    </w:tabs>
                    <w:ind w:left="36"/>
                    <w:rPr>
                      <w:rFonts w:ascii="Arial" w:hAnsi="Arial" w:cs="Arial"/>
                      <w:sz w:val="22"/>
                      <w:szCs w:val="22"/>
                    </w:rPr>
                  </w:pPr>
                  <w:r w:rsidRPr="00540DFF">
                    <w:rPr>
                      <w:rFonts w:ascii="Arial" w:hAnsi="Arial" w:cs="Arial"/>
                      <w:sz w:val="22"/>
                      <w:szCs w:val="22"/>
                    </w:rPr>
                    <w:t>X1 4</w:t>
                  </w:r>
                </w:p>
                <w:p w14:paraId="2DBA6FC7" w14:textId="77777777" w:rsidR="000258BF" w:rsidRPr="00540DFF" w:rsidRDefault="000258BF" w:rsidP="000258BF">
                  <w:pPr>
                    <w:tabs>
                      <w:tab w:val="left" w:pos="851"/>
                      <w:tab w:val="left" w:pos="1418"/>
                      <w:tab w:val="left" w:pos="1985"/>
                    </w:tabs>
                    <w:ind w:left="36"/>
                    <w:rPr>
                      <w:rFonts w:ascii="Arial" w:hAnsi="Arial" w:cs="Arial"/>
                      <w:sz w:val="22"/>
                      <w:szCs w:val="22"/>
                    </w:rPr>
                  </w:pPr>
                </w:p>
                <w:p w14:paraId="645EE7E7" w14:textId="77777777" w:rsidR="000258BF" w:rsidRPr="00540DFF" w:rsidRDefault="000258BF" w:rsidP="000258BF">
                  <w:pPr>
                    <w:tabs>
                      <w:tab w:val="left" w:pos="851"/>
                      <w:tab w:val="left" w:pos="1418"/>
                      <w:tab w:val="left" w:pos="1985"/>
                    </w:tabs>
                    <w:ind w:left="36"/>
                    <w:rPr>
                      <w:rFonts w:ascii="Arial" w:hAnsi="Arial" w:cs="Arial"/>
                      <w:sz w:val="22"/>
                      <w:szCs w:val="22"/>
                    </w:rPr>
                  </w:pPr>
                </w:p>
                <w:p w14:paraId="27F3751E" w14:textId="77777777" w:rsidR="000258BF" w:rsidRPr="00540DFF" w:rsidRDefault="000258BF" w:rsidP="000258BF">
                  <w:pPr>
                    <w:tabs>
                      <w:tab w:val="left" w:pos="851"/>
                      <w:tab w:val="left" w:pos="1418"/>
                      <w:tab w:val="left" w:pos="1985"/>
                    </w:tabs>
                    <w:ind w:left="36"/>
                    <w:rPr>
                      <w:rFonts w:ascii="Arial" w:hAnsi="Arial" w:cs="Arial"/>
                      <w:sz w:val="22"/>
                      <w:szCs w:val="22"/>
                    </w:rPr>
                  </w:pPr>
                </w:p>
                <w:p w14:paraId="41E0BE77" w14:textId="77777777" w:rsidR="000258BF" w:rsidRPr="00540DFF" w:rsidRDefault="000258BF" w:rsidP="000258BF">
                  <w:pPr>
                    <w:tabs>
                      <w:tab w:val="left" w:pos="851"/>
                      <w:tab w:val="left" w:pos="1418"/>
                      <w:tab w:val="left" w:pos="1985"/>
                    </w:tabs>
                    <w:ind w:left="36"/>
                    <w:rPr>
                      <w:rFonts w:ascii="Arial" w:hAnsi="Arial" w:cs="Arial"/>
                      <w:sz w:val="22"/>
                      <w:szCs w:val="22"/>
                    </w:rPr>
                  </w:pPr>
                </w:p>
                <w:p w14:paraId="65F7A868" w14:textId="77777777" w:rsidR="000258BF" w:rsidRPr="00540DFF" w:rsidRDefault="000258BF" w:rsidP="000258BF">
                  <w:pPr>
                    <w:tabs>
                      <w:tab w:val="left" w:pos="851"/>
                      <w:tab w:val="left" w:pos="1418"/>
                      <w:tab w:val="left" w:pos="1985"/>
                    </w:tabs>
                    <w:ind w:left="36"/>
                    <w:rPr>
                      <w:rFonts w:ascii="Arial" w:hAnsi="Arial" w:cs="Arial"/>
                      <w:sz w:val="22"/>
                      <w:szCs w:val="22"/>
                    </w:rPr>
                  </w:pPr>
                </w:p>
                <w:p w14:paraId="69047B11" w14:textId="77777777" w:rsidR="000258BF" w:rsidRPr="00540DFF" w:rsidRDefault="000258BF" w:rsidP="000258BF">
                  <w:pPr>
                    <w:tabs>
                      <w:tab w:val="left" w:pos="851"/>
                      <w:tab w:val="left" w:pos="1418"/>
                      <w:tab w:val="left" w:pos="1985"/>
                    </w:tabs>
                    <w:ind w:left="36"/>
                    <w:rPr>
                      <w:rFonts w:ascii="Arial" w:hAnsi="Arial" w:cs="Arial"/>
                      <w:sz w:val="22"/>
                      <w:szCs w:val="22"/>
                    </w:rPr>
                  </w:pPr>
                </w:p>
                <w:p w14:paraId="6BF21A7B" w14:textId="77777777" w:rsidR="000258BF" w:rsidRPr="00540DFF" w:rsidRDefault="000258BF" w:rsidP="000258BF">
                  <w:pPr>
                    <w:tabs>
                      <w:tab w:val="left" w:pos="851"/>
                      <w:tab w:val="left" w:pos="1418"/>
                      <w:tab w:val="left" w:pos="1985"/>
                    </w:tabs>
                    <w:ind w:left="36"/>
                    <w:rPr>
                      <w:rFonts w:ascii="Arial" w:hAnsi="Arial" w:cs="Arial"/>
                      <w:sz w:val="22"/>
                      <w:szCs w:val="22"/>
                    </w:rPr>
                  </w:pPr>
                </w:p>
                <w:p w14:paraId="41EEE2AF" w14:textId="77777777" w:rsidR="000258BF" w:rsidRDefault="000258BF" w:rsidP="000258BF">
                  <w:pPr>
                    <w:tabs>
                      <w:tab w:val="left" w:pos="851"/>
                      <w:tab w:val="left" w:pos="1418"/>
                      <w:tab w:val="left" w:pos="1985"/>
                    </w:tabs>
                    <w:ind w:left="36"/>
                    <w:rPr>
                      <w:rFonts w:ascii="Arial" w:hAnsi="Arial" w:cs="Arial"/>
                      <w:sz w:val="22"/>
                      <w:szCs w:val="22"/>
                    </w:rPr>
                  </w:pPr>
                </w:p>
                <w:p w14:paraId="047B331D" w14:textId="77777777" w:rsidR="000258BF" w:rsidRPr="00540DFF" w:rsidRDefault="000258BF" w:rsidP="000258BF">
                  <w:pPr>
                    <w:tabs>
                      <w:tab w:val="left" w:pos="851"/>
                      <w:tab w:val="left" w:pos="1418"/>
                      <w:tab w:val="left" w:pos="1985"/>
                    </w:tabs>
                    <w:ind w:left="36"/>
                    <w:rPr>
                      <w:rFonts w:ascii="Arial" w:hAnsi="Arial" w:cs="Arial"/>
                      <w:sz w:val="22"/>
                      <w:szCs w:val="22"/>
                    </w:rPr>
                  </w:pPr>
                  <w:r w:rsidRPr="00540DFF">
                    <w:rPr>
                      <w:rFonts w:ascii="Arial" w:hAnsi="Arial" w:cs="Arial"/>
                      <w:sz w:val="22"/>
                      <w:szCs w:val="22"/>
                    </w:rPr>
                    <w:t>X1.5</w:t>
                  </w:r>
                </w:p>
              </w:tc>
              <w:tc>
                <w:tcPr>
                  <w:tcW w:w="4753" w:type="dxa"/>
                </w:tcPr>
                <w:p w14:paraId="0564835B" w14:textId="77777777" w:rsidR="000258BF" w:rsidRPr="00540DFF" w:rsidRDefault="000258BF" w:rsidP="000258BF">
                  <w:pPr>
                    <w:tabs>
                      <w:tab w:val="left" w:pos="176"/>
                      <w:tab w:val="left" w:pos="459"/>
                      <w:tab w:val="left" w:pos="743"/>
                      <w:tab w:val="left" w:pos="1985"/>
                    </w:tabs>
                    <w:suppressAutoHyphens/>
                    <w:jc w:val="both"/>
                    <w:rPr>
                      <w:rFonts w:ascii="Arial" w:hAnsi="Arial" w:cs="Arial"/>
                      <w:sz w:val="22"/>
                      <w:szCs w:val="22"/>
                    </w:rPr>
                  </w:pPr>
                  <w:r w:rsidRPr="00540DFF">
                    <w:rPr>
                      <w:rFonts w:ascii="Arial" w:hAnsi="Arial" w:cs="Arial"/>
                      <w:sz w:val="22"/>
                      <w:szCs w:val="22"/>
                    </w:rPr>
                    <w:t>The Defined Cost for compensation events is assessed using the</w:t>
                  </w:r>
                </w:p>
                <w:p w14:paraId="7C0FE6CA" w14:textId="77777777" w:rsidR="000258BF" w:rsidRPr="00540DFF" w:rsidRDefault="000258BF" w:rsidP="000258BF">
                  <w:pPr>
                    <w:tabs>
                      <w:tab w:val="left" w:pos="176"/>
                      <w:tab w:val="left" w:pos="459"/>
                      <w:tab w:val="left" w:pos="743"/>
                      <w:tab w:val="left" w:pos="1985"/>
                    </w:tabs>
                    <w:suppressAutoHyphens/>
                    <w:ind w:left="612"/>
                    <w:jc w:val="both"/>
                    <w:rPr>
                      <w:rFonts w:ascii="Arial" w:hAnsi="Arial" w:cs="Arial"/>
                      <w:sz w:val="22"/>
                      <w:szCs w:val="22"/>
                    </w:rPr>
                  </w:pPr>
                </w:p>
                <w:p w14:paraId="0915BE16" w14:textId="77777777" w:rsidR="000258BF" w:rsidRDefault="000258BF" w:rsidP="000258BF">
                  <w:pPr>
                    <w:numPr>
                      <w:ilvl w:val="0"/>
                      <w:numId w:val="2"/>
                    </w:numPr>
                    <w:overflowPunct w:val="0"/>
                    <w:autoSpaceDE w:val="0"/>
                    <w:autoSpaceDN w:val="0"/>
                    <w:adjustRightInd w:val="0"/>
                    <w:ind w:left="427" w:hanging="425"/>
                    <w:textAlignment w:val="baseline"/>
                    <w:rPr>
                      <w:rFonts w:ascii="Arial" w:hAnsi="Arial" w:cs="Arial"/>
                      <w:sz w:val="22"/>
                      <w:szCs w:val="22"/>
                    </w:rPr>
                  </w:pPr>
                  <w:r w:rsidRPr="00540DFF">
                    <w:rPr>
                      <w:rFonts w:ascii="Arial" w:hAnsi="Arial" w:cs="Arial"/>
                      <w:sz w:val="22"/>
                      <w:szCs w:val="22"/>
                    </w:rPr>
                    <w:t xml:space="preserve">Defined Cost current at the time of assessing the compensation event adjusted to base date by dividing by one plus the Price Adjustment Factor for the last annual review and  </w:t>
                  </w:r>
                </w:p>
                <w:p w14:paraId="2229F848" w14:textId="77777777" w:rsidR="000258BF" w:rsidRPr="00540DFF" w:rsidRDefault="000258BF" w:rsidP="000258BF">
                  <w:pPr>
                    <w:overflowPunct w:val="0"/>
                    <w:autoSpaceDE w:val="0"/>
                    <w:autoSpaceDN w:val="0"/>
                    <w:adjustRightInd w:val="0"/>
                    <w:ind w:left="427" w:hanging="425"/>
                    <w:textAlignment w:val="baseline"/>
                    <w:rPr>
                      <w:rFonts w:ascii="Arial" w:hAnsi="Arial" w:cs="Arial"/>
                      <w:sz w:val="22"/>
                      <w:szCs w:val="22"/>
                    </w:rPr>
                  </w:pPr>
                  <w:r w:rsidRPr="00540DFF">
                    <w:rPr>
                      <w:rFonts w:ascii="Arial" w:hAnsi="Arial" w:cs="Arial"/>
                      <w:sz w:val="22"/>
                      <w:szCs w:val="22"/>
                    </w:rPr>
                    <w:t xml:space="preserve">   </w:t>
                  </w:r>
                </w:p>
                <w:p w14:paraId="3F26B507" w14:textId="77777777" w:rsidR="000258BF" w:rsidRPr="00540DFF" w:rsidRDefault="000258BF" w:rsidP="000258BF">
                  <w:pPr>
                    <w:numPr>
                      <w:ilvl w:val="0"/>
                      <w:numId w:val="2"/>
                    </w:numPr>
                    <w:overflowPunct w:val="0"/>
                    <w:autoSpaceDE w:val="0"/>
                    <w:autoSpaceDN w:val="0"/>
                    <w:adjustRightInd w:val="0"/>
                    <w:ind w:left="427" w:hanging="425"/>
                    <w:textAlignment w:val="baseline"/>
                    <w:rPr>
                      <w:rFonts w:ascii="Arial" w:hAnsi="Arial" w:cs="Arial"/>
                      <w:sz w:val="22"/>
                      <w:szCs w:val="22"/>
                    </w:rPr>
                  </w:pPr>
                  <w:r w:rsidRPr="00540DFF">
                    <w:rPr>
                      <w:rFonts w:ascii="Arial" w:hAnsi="Arial" w:cs="Arial"/>
                      <w:sz w:val="22"/>
                      <w:szCs w:val="22"/>
                    </w:rPr>
                    <w:t xml:space="preserve">Defined Cost at </w:t>
                  </w:r>
                  <w:r w:rsidRPr="00540DFF">
                    <w:rPr>
                      <w:rFonts w:ascii="Arial" w:hAnsi="Arial" w:cs="Arial"/>
                      <w:i/>
                      <w:sz w:val="22"/>
                      <w:szCs w:val="22"/>
                    </w:rPr>
                    <w:t>base date</w:t>
                  </w:r>
                  <w:r w:rsidRPr="00540DFF">
                    <w:rPr>
                      <w:rFonts w:ascii="Arial" w:hAnsi="Arial" w:cs="Arial"/>
                      <w:sz w:val="22"/>
                      <w:szCs w:val="22"/>
                    </w:rPr>
                    <w:t xml:space="preserve"> levels for amounts calculated from rates stated in the Contract Data for employees and Equipment.</w:t>
                  </w:r>
                </w:p>
                <w:p w14:paraId="4AFBA356" w14:textId="77777777" w:rsidR="000258BF" w:rsidRPr="00540DFF" w:rsidRDefault="000258BF" w:rsidP="000258BF">
                  <w:pPr>
                    <w:pStyle w:val="DefaultText"/>
                    <w:ind w:left="612" w:firstLine="0"/>
                    <w:rPr>
                      <w:rFonts w:ascii="Arial" w:hAnsi="Arial" w:cs="Arial"/>
                      <w:szCs w:val="22"/>
                    </w:rPr>
                  </w:pPr>
                </w:p>
                <w:p w14:paraId="32B5F342" w14:textId="77777777" w:rsidR="000258BF" w:rsidRPr="00540DFF" w:rsidRDefault="000258BF" w:rsidP="00840CFD">
                  <w:pPr>
                    <w:pStyle w:val="DefaultText"/>
                    <w:numPr>
                      <w:ilvl w:val="0"/>
                      <w:numId w:val="7"/>
                    </w:numPr>
                    <w:ind w:left="427" w:hanging="425"/>
                    <w:rPr>
                      <w:rFonts w:ascii="Arial" w:hAnsi="Arial" w:cs="Arial"/>
                      <w:szCs w:val="22"/>
                    </w:rPr>
                  </w:pPr>
                  <w:r w:rsidRPr="00540DFF">
                    <w:rPr>
                      <w:rFonts w:ascii="Arial" w:hAnsi="Arial" w:cs="Arial"/>
                      <w:szCs w:val="22"/>
                    </w:rPr>
                    <w:t>The Price List shall remain firm for a period of 12 months from the Starting Date and shall be subject to annual Price Adjustment Factors thereafter.</w:t>
                  </w:r>
                </w:p>
                <w:p w14:paraId="0941FCBA" w14:textId="77777777" w:rsidR="000258BF" w:rsidRPr="00540DFF" w:rsidRDefault="000258BF" w:rsidP="000258BF">
                  <w:pPr>
                    <w:pStyle w:val="DefaultText"/>
                    <w:numPr>
                      <w:ilvl w:val="12"/>
                      <w:numId w:val="0"/>
                    </w:numPr>
                    <w:ind w:left="427" w:hanging="425"/>
                    <w:rPr>
                      <w:rFonts w:ascii="Arial" w:hAnsi="Arial" w:cs="Arial"/>
                      <w:szCs w:val="22"/>
                    </w:rPr>
                  </w:pPr>
                  <w:r w:rsidRPr="00540DFF">
                    <w:rPr>
                      <w:rFonts w:ascii="Arial" w:hAnsi="Arial" w:cs="Arial"/>
                      <w:szCs w:val="22"/>
                    </w:rPr>
                    <w:tab/>
                  </w:r>
                </w:p>
                <w:p w14:paraId="43892591" w14:textId="77777777" w:rsidR="000258BF" w:rsidRPr="003410FC" w:rsidRDefault="000258BF" w:rsidP="00840CFD">
                  <w:pPr>
                    <w:pStyle w:val="DefaultText"/>
                    <w:numPr>
                      <w:ilvl w:val="0"/>
                      <w:numId w:val="8"/>
                    </w:numPr>
                    <w:ind w:left="427" w:hanging="425"/>
                    <w:rPr>
                      <w:rFonts w:ascii="Arial" w:hAnsi="Arial" w:cs="Arial"/>
                      <w:szCs w:val="22"/>
                    </w:rPr>
                  </w:pPr>
                  <w:r w:rsidRPr="00540DFF">
                    <w:rPr>
                      <w:rFonts w:ascii="Arial" w:hAnsi="Arial" w:cs="Arial"/>
                      <w:szCs w:val="22"/>
                    </w:rPr>
                    <w:t>A review of the Price List shall take place 12 months from the Starting Date of the Contract and annually thereafter and shall remain firm for the 12 month period subsequent to each review.</w:t>
                  </w:r>
                </w:p>
              </w:tc>
            </w:tr>
            <w:tr w:rsidR="000258BF" w:rsidRPr="00540DFF" w14:paraId="57061FD8" w14:textId="77777777" w:rsidTr="00491D0D">
              <w:tblPrEx>
                <w:tblCellMar>
                  <w:top w:w="0" w:type="dxa"/>
                  <w:bottom w:w="0" w:type="dxa"/>
                </w:tblCellMar>
              </w:tblPrEx>
              <w:trPr>
                <w:trHeight w:val="140"/>
              </w:trPr>
              <w:tc>
                <w:tcPr>
                  <w:tcW w:w="1659" w:type="dxa"/>
                </w:tcPr>
                <w:p w14:paraId="784BC5C8" w14:textId="77777777" w:rsidR="000258BF" w:rsidRPr="00540DFF" w:rsidRDefault="000258BF" w:rsidP="000258BF">
                  <w:pPr>
                    <w:tabs>
                      <w:tab w:val="left" w:pos="851"/>
                      <w:tab w:val="left" w:pos="1418"/>
                      <w:tab w:val="left" w:pos="1985"/>
                    </w:tabs>
                    <w:ind w:right="34"/>
                    <w:rPr>
                      <w:rFonts w:ascii="Arial" w:hAnsi="Arial" w:cs="Arial"/>
                      <w:b/>
                      <w:sz w:val="22"/>
                      <w:szCs w:val="22"/>
                    </w:rPr>
                  </w:pPr>
                </w:p>
              </w:tc>
              <w:tc>
                <w:tcPr>
                  <w:tcW w:w="594" w:type="dxa"/>
                </w:tcPr>
                <w:p w14:paraId="0DEF787B" w14:textId="77777777" w:rsidR="000258BF" w:rsidRPr="00540DFF" w:rsidRDefault="000258BF" w:rsidP="000258BF">
                  <w:pPr>
                    <w:tabs>
                      <w:tab w:val="left" w:pos="851"/>
                      <w:tab w:val="left" w:pos="1418"/>
                      <w:tab w:val="left" w:pos="1985"/>
                    </w:tabs>
                    <w:ind w:left="612"/>
                    <w:rPr>
                      <w:rFonts w:ascii="Arial" w:hAnsi="Arial" w:cs="Arial"/>
                      <w:sz w:val="22"/>
                      <w:szCs w:val="22"/>
                    </w:rPr>
                  </w:pPr>
                </w:p>
              </w:tc>
              <w:tc>
                <w:tcPr>
                  <w:tcW w:w="4753" w:type="dxa"/>
                </w:tcPr>
                <w:p w14:paraId="36EDACAC" w14:textId="77777777" w:rsidR="000258BF" w:rsidRPr="00540DFF" w:rsidRDefault="000258BF" w:rsidP="000258BF">
                  <w:pPr>
                    <w:tabs>
                      <w:tab w:val="left" w:pos="176"/>
                      <w:tab w:val="left" w:pos="459"/>
                      <w:tab w:val="left" w:pos="743"/>
                      <w:tab w:val="left" w:pos="1985"/>
                    </w:tabs>
                    <w:suppressAutoHyphens/>
                    <w:ind w:left="612"/>
                    <w:jc w:val="both"/>
                    <w:rPr>
                      <w:rFonts w:ascii="Arial" w:hAnsi="Arial" w:cs="Arial"/>
                      <w:sz w:val="22"/>
                      <w:szCs w:val="22"/>
                    </w:rPr>
                  </w:pPr>
                </w:p>
              </w:tc>
            </w:tr>
          </w:tbl>
          <w:p w14:paraId="210087C0" w14:textId="77777777" w:rsidR="000258BF" w:rsidRPr="00B032D7" w:rsidRDefault="000258BF" w:rsidP="00B032D7">
            <w:pPr>
              <w:pStyle w:val="Document1"/>
              <w:keepNext w:val="0"/>
              <w:keepLines w:val="0"/>
              <w:tabs>
                <w:tab w:val="clear" w:pos="-720"/>
              </w:tabs>
              <w:suppressAutoHyphens w:val="0"/>
              <w:ind w:firstLine="709"/>
              <w:rPr>
                <w:rFonts w:ascii="Arial" w:hAnsi="Arial" w:cs="Arial"/>
                <w:sz w:val="22"/>
                <w:szCs w:val="22"/>
              </w:rPr>
            </w:pPr>
            <w:r w:rsidRPr="00B032D7">
              <w:rPr>
                <w:rFonts w:ascii="Arial" w:hAnsi="Arial" w:cs="Arial"/>
                <w:sz w:val="22"/>
                <w:szCs w:val="22"/>
              </w:rPr>
              <w:t xml:space="preserve">(3)a   Delete clause 42.1 and insert the following </w:t>
            </w:r>
          </w:p>
          <w:p w14:paraId="2C6481E8" w14:textId="77777777" w:rsidR="000258BF" w:rsidRPr="00B032D7" w:rsidRDefault="000258BF" w:rsidP="00B032D7">
            <w:pPr>
              <w:pStyle w:val="Document1"/>
              <w:keepNext w:val="0"/>
              <w:keepLines w:val="0"/>
              <w:tabs>
                <w:tab w:val="clear" w:pos="-720"/>
              </w:tabs>
              <w:suppressAutoHyphens w:val="0"/>
              <w:ind w:left="709"/>
              <w:rPr>
                <w:rFonts w:ascii="Arial" w:hAnsi="Arial" w:cs="Arial"/>
                <w:sz w:val="22"/>
                <w:szCs w:val="22"/>
              </w:rPr>
            </w:pPr>
          </w:p>
          <w:p w14:paraId="26D85AC1" w14:textId="77777777" w:rsidR="000258BF" w:rsidRPr="00B032D7" w:rsidRDefault="000258BF" w:rsidP="00B032D7">
            <w:pPr>
              <w:pStyle w:val="Document1"/>
              <w:keepNext w:val="0"/>
              <w:keepLines w:val="0"/>
              <w:tabs>
                <w:tab w:val="clear" w:pos="-720"/>
              </w:tabs>
              <w:suppressAutoHyphens w:val="0"/>
              <w:ind w:left="709"/>
              <w:rPr>
                <w:rFonts w:ascii="Arial" w:hAnsi="Arial" w:cs="Arial"/>
                <w:sz w:val="22"/>
                <w:szCs w:val="22"/>
              </w:rPr>
            </w:pPr>
            <w:r w:rsidRPr="00B032D7">
              <w:rPr>
                <w:rFonts w:ascii="Arial" w:hAnsi="Arial" w:cs="Arial"/>
                <w:sz w:val="22"/>
                <w:szCs w:val="22"/>
              </w:rPr>
              <w:t xml:space="preserve">42.1 </w:t>
            </w:r>
            <w:r w:rsidRPr="00B032D7">
              <w:rPr>
                <w:rFonts w:ascii="Arial" w:hAnsi="Arial" w:cs="Arial"/>
                <w:sz w:val="22"/>
                <w:szCs w:val="22"/>
                <w:lang w:val="en-GB"/>
              </w:rPr>
              <w:t xml:space="preserve">The </w:t>
            </w:r>
            <w:r w:rsidRPr="00B032D7">
              <w:rPr>
                <w:rFonts w:ascii="Arial" w:hAnsi="Arial" w:cs="Arial"/>
                <w:i/>
                <w:sz w:val="22"/>
                <w:szCs w:val="22"/>
                <w:lang w:val="en-GB"/>
              </w:rPr>
              <w:t>Contractor</w:t>
            </w:r>
            <w:r w:rsidRPr="00B032D7">
              <w:rPr>
                <w:rFonts w:ascii="Arial" w:hAnsi="Arial" w:cs="Arial"/>
                <w:sz w:val="22"/>
                <w:szCs w:val="22"/>
                <w:lang w:val="en-GB"/>
              </w:rPr>
              <w:t xml:space="preserve"> corrects Defects whether or not the </w:t>
            </w:r>
            <w:r w:rsidRPr="00B032D7">
              <w:rPr>
                <w:rFonts w:ascii="Arial" w:hAnsi="Arial" w:cs="Arial"/>
                <w:i/>
                <w:sz w:val="22"/>
                <w:szCs w:val="22"/>
                <w:lang w:val="en-GB"/>
              </w:rPr>
              <w:t>Service Manager</w:t>
            </w:r>
            <w:r w:rsidRPr="00B032D7">
              <w:rPr>
                <w:rFonts w:ascii="Arial" w:hAnsi="Arial" w:cs="Arial"/>
                <w:sz w:val="22"/>
                <w:szCs w:val="22"/>
                <w:lang w:val="en-GB"/>
              </w:rPr>
              <w:t xml:space="preserve"> notifies him of them.  The </w:t>
            </w:r>
            <w:r w:rsidRPr="00B032D7">
              <w:rPr>
                <w:rFonts w:ascii="Arial" w:hAnsi="Arial" w:cs="Arial"/>
                <w:i/>
                <w:sz w:val="22"/>
                <w:szCs w:val="22"/>
                <w:lang w:val="en-GB"/>
              </w:rPr>
              <w:t>Contractor</w:t>
            </w:r>
            <w:r w:rsidRPr="00B032D7">
              <w:rPr>
                <w:rFonts w:ascii="Arial" w:hAnsi="Arial" w:cs="Arial"/>
                <w:sz w:val="22"/>
                <w:szCs w:val="22"/>
                <w:lang w:val="en-GB"/>
              </w:rPr>
              <w:t xml:space="preserve"> corrects notified Defects before the end of the </w:t>
            </w:r>
            <w:r w:rsidRPr="00B032D7">
              <w:rPr>
                <w:rFonts w:ascii="Arial" w:hAnsi="Arial" w:cs="Arial"/>
                <w:i/>
                <w:sz w:val="22"/>
                <w:szCs w:val="22"/>
                <w:lang w:val="en-GB"/>
              </w:rPr>
              <w:t>defect correction period</w:t>
            </w:r>
            <w:r w:rsidRPr="00B032D7">
              <w:rPr>
                <w:rFonts w:ascii="Arial" w:hAnsi="Arial" w:cs="Arial"/>
                <w:sz w:val="22"/>
                <w:szCs w:val="22"/>
                <w:lang w:val="en-GB"/>
              </w:rPr>
              <w:t xml:space="preserve">.  This period begins when the Defect is notified.  The </w:t>
            </w:r>
            <w:r w:rsidRPr="00B032D7">
              <w:rPr>
                <w:rFonts w:ascii="Arial" w:hAnsi="Arial" w:cs="Arial"/>
                <w:i/>
                <w:sz w:val="22"/>
                <w:szCs w:val="22"/>
                <w:lang w:val="en-GB"/>
              </w:rPr>
              <w:t>Service Manager</w:t>
            </w:r>
            <w:r w:rsidRPr="00B032D7">
              <w:rPr>
                <w:rFonts w:ascii="Arial" w:hAnsi="Arial" w:cs="Arial"/>
                <w:sz w:val="22"/>
                <w:szCs w:val="22"/>
                <w:lang w:val="en-GB"/>
              </w:rPr>
              <w:t xml:space="preserve"> may extend the period for correcting a Defect if the Defect cannot be corrected within the </w:t>
            </w:r>
            <w:r w:rsidRPr="00B032D7">
              <w:rPr>
                <w:rFonts w:ascii="Arial" w:hAnsi="Arial" w:cs="Arial"/>
                <w:i/>
                <w:sz w:val="22"/>
                <w:szCs w:val="22"/>
                <w:lang w:val="en-GB"/>
              </w:rPr>
              <w:t>defect correction period</w:t>
            </w:r>
            <w:r w:rsidRPr="00B032D7">
              <w:rPr>
                <w:rFonts w:ascii="Arial" w:hAnsi="Arial" w:cs="Arial"/>
                <w:sz w:val="22"/>
                <w:szCs w:val="22"/>
                <w:lang w:val="en-GB"/>
              </w:rPr>
              <w:t>.</w:t>
            </w:r>
          </w:p>
          <w:p w14:paraId="551E5DCD" w14:textId="77777777" w:rsidR="000258BF" w:rsidRPr="00B032D7" w:rsidRDefault="000258BF" w:rsidP="00B032D7">
            <w:pPr>
              <w:pStyle w:val="Document1"/>
              <w:keepNext w:val="0"/>
              <w:keepLines w:val="0"/>
              <w:tabs>
                <w:tab w:val="clear" w:pos="-720"/>
              </w:tabs>
              <w:suppressAutoHyphens w:val="0"/>
              <w:ind w:left="709"/>
              <w:rPr>
                <w:rFonts w:ascii="Arial" w:hAnsi="Arial" w:cs="Arial"/>
                <w:sz w:val="22"/>
                <w:szCs w:val="22"/>
              </w:rPr>
            </w:pPr>
          </w:p>
          <w:p w14:paraId="09016A73" w14:textId="77777777" w:rsidR="000258BF" w:rsidRPr="00B032D7" w:rsidRDefault="000258BF" w:rsidP="00B032D7">
            <w:pPr>
              <w:ind w:firstLine="709"/>
              <w:rPr>
                <w:rFonts w:ascii="Arial" w:hAnsi="Arial" w:cs="Arial"/>
                <w:spacing w:val="-3"/>
                <w:sz w:val="22"/>
                <w:szCs w:val="22"/>
              </w:rPr>
            </w:pPr>
            <w:r w:rsidRPr="00B032D7">
              <w:rPr>
                <w:rFonts w:ascii="Arial" w:hAnsi="Arial" w:cs="Arial"/>
                <w:spacing w:val="-3"/>
                <w:sz w:val="22"/>
                <w:szCs w:val="22"/>
              </w:rPr>
              <w:t>(3) b    In Part one - Data provided by the Employer insert:-</w:t>
            </w:r>
          </w:p>
          <w:tbl>
            <w:tblPr>
              <w:tblpPr w:leftFromText="180" w:rightFromText="180" w:vertAnchor="text" w:horzAnchor="margin" w:tblpY="150"/>
              <w:tblW w:w="0" w:type="auto"/>
              <w:tblLayout w:type="fixed"/>
              <w:tblLook w:val="0000" w:firstRow="0" w:lastRow="0" w:firstColumn="0" w:lastColumn="0" w:noHBand="0" w:noVBand="0"/>
            </w:tblPr>
            <w:tblGrid>
              <w:gridCol w:w="1629"/>
              <w:gridCol w:w="5247"/>
            </w:tblGrid>
            <w:tr w:rsidR="000258BF" w:rsidRPr="00540DFF" w14:paraId="5316FB8C" w14:textId="77777777" w:rsidTr="000258BF">
              <w:tblPrEx>
                <w:tblCellMar>
                  <w:top w:w="0" w:type="dxa"/>
                  <w:bottom w:w="0" w:type="dxa"/>
                </w:tblCellMar>
              </w:tblPrEx>
              <w:trPr>
                <w:trHeight w:val="860"/>
              </w:trPr>
              <w:tc>
                <w:tcPr>
                  <w:tcW w:w="1629" w:type="dxa"/>
                </w:tcPr>
                <w:p w14:paraId="165D839D" w14:textId="77777777" w:rsidR="000258BF" w:rsidRPr="00540DFF" w:rsidRDefault="000258BF" w:rsidP="000258BF">
                  <w:pPr>
                    <w:jc w:val="right"/>
                    <w:rPr>
                      <w:rFonts w:ascii="Arial" w:hAnsi="Arial" w:cs="Arial"/>
                      <w:spacing w:val="-3"/>
                      <w:sz w:val="22"/>
                      <w:szCs w:val="22"/>
                    </w:rPr>
                  </w:pPr>
                  <w:r w:rsidRPr="00540DFF">
                    <w:rPr>
                      <w:rFonts w:ascii="Arial" w:hAnsi="Arial" w:cs="Arial"/>
                      <w:spacing w:val="-3"/>
                      <w:sz w:val="22"/>
                      <w:szCs w:val="22"/>
                    </w:rPr>
                    <w:t>4 Testing and Defects</w:t>
                  </w:r>
                </w:p>
              </w:tc>
              <w:tc>
                <w:tcPr>
                  <w:tcW w:w="5247" w:type="dxa"/>
                </w:tcPr>
                <w:p w14:paraId="1C8EDC9A" w14:textId="77777777" w:rsidR="000258BF" w:rsidRPr="00540DFF" w:rsidRDefault="000258BF" w:rsidP="00840CFD">
                  <w:pPr>
                    <w:numPr>
                      <w:ilvl w:val="0"/>
                      <w:numId w:val="4"/>
                    </w:numPr>
                    <w:tabs>
                      <w:tab w:val="left" w:pos="318"/>
                      <w:tab w:val="left" w:pos="1300"/>
                    </w:tabs>
                    <w:overflowPunct w:val="0"/>
                    <w:autoSpaceDE w:val="0"/>
                    <w:autoSpaceDN w:val="0"/>
                    <w:adjustRightInd w:val="0"/>
                    <w:spacing w:line="360" w:lineRule="auto"/>
                    <w:ind w:firstLine="857"/>
                    <w:jc w:val="both"/>
                    <w:textAlignment w:val="baseline"/>
                    <w:rPr>
                      <w:rFonts w:ascii="Arial" w:hAnsi="Arial" w:cs="Arial"/>
                      <w:spacing w:val="-3"/>
                      <w:sz w:val="22"/>
                      <w:szCs w:val="22"/>
                    </w:rPr>
                  </w:pPr>
                  <w:r w:rsidRPr="00540DFF">
                    <w:rPr>
                      <w:rFonts w:ascii="Arial" w:hAnsi="Arial" w:cs="Arial"/>
                      <w:spacing w:val="-3"/>
                      <w:sz w:val="22"/>
                      <w:szCs w:val="22"/>
                    </w:rPr>
                    <w:t xml:space="preserve"> </w:t>
                  </w:r>
                  <w:r>
                    <w:rPr>
                      <w:rFonts w:ascii="Arial" w:hAnsi="Arial" w:cs="Arial"/>
                      <w:spacing w:val="-3"/>
                      <w:sz w:val="22"/>
                      <w:szCs w:val="22"/>
                    </w:rPr>
                    <w:t xml:space="preserve">   </w:t>
                  </w:r>
                  <w:r w:rsidRPr="00540DFF">
                    <w:rPr>
                      <w:rFonts w:ascii="Arial" w:hAnsi="Arial" w:cs="Arial"/>
                      <w:spacing w:val="-3"/>
                      <w:sz w:val="22"/>
                      <w:szCs w:val="22"/>
                    </w:rPr>
                    <w:t xml:space="preserve">The </w:t>
                  </w:r>
                  <w:r w:rsidRPr="00540DFF">
                    <w:rPr>
                      <w:rFonts w:ascii="Arial" w:hAnsi="Arial" w:cs="Arial"/>
                      <w:i/>
                      <w:spacing w:val="-3"/>
                      <w:sz w:val="22"/>
                      <w:szCs w:val="22"/>
                    </w:rPr>
                    <w:t xml:space="preserve">defect correction period </w:t>
                  </w:r>
                  <w:r w:rsidRPr="00540DFF">
                    <w:rPr>
                      <w:rFonts w:ascii="Arial" w:hAnsi="Arial" w:cs="Arial"/>
                      <w:spacing w:val="-3"/>
                      <w:sz w:val="22"/>
                      <w:szCs w:val="22"/>
                    </w:rPr>
                    <w:t>is………….......</w:t>
                  </w:r>
                  <w:r w:rsidRPr="00540DFF">
                    <w:rPr>
                      <w:rFonts w:ascii="Arial" w:hAnsi="Arial" w:cs="Arial"/>
                      <w:b/>
                      <w:spacing w:val="-3"/>
                      <w:sz w:val="22"/>
                      <w:szCs w:val="22"/>
                    </w:rPr>
                    <w:t>4</w:t>
                  </w:r>
                  <w:r w:rsidRPr="00540DFF">
                    <w:rPr>
                      <w:rFonts w:ascii="Arial" w:hAnsi="Arial" w:cs="Arial"/>
                      <w:spacing w:val="-3"/>
                      <w:sz w:val="22"/>
                      <w:szCs w:val="22"/>
                    </w:rPr>
                    <w:t>......weeks</w:t>
                  </w:r>
                </w:p>
                <w:p w14:paraId="2FB1CD1F" w14:textId="77777777" w:rsidR="000258BF" w:rsidRPr="00540DFF" w:rsidRDefault="000258BF" w:rsidP="000258BF">
                  <w:pPr>
                    <w:tabs>
                      <w:tab w:val="left" w:pos="318"/>
                    </w:tabs>
                    <w:overflowPunct w:val="0"/>
                    <w:autoSpaceDE w:val="0"/>
                    <w:autoSpaceDN w:val="0"/>
                    <w:adjustRightInd w:val="0"/>
                    <w:spacing w:line="360" w:lineRule="auto"/>
                    <w:textAlignment w:val="baseline"/>
                    <w:rPr>
                      <w:rFonts w:ascii="Arial" w:hAnsi="Arial" w:cs="Arial"/>
                      <w:spacing w:val="-3"/>
                      <w:sz w:val="22"/>
                      <w:szCs w:val="22"/>
                    </w:rPr>
                  </w:pPr>
                </w:p>
              </w:tc>
            </w:tr>
          </w:tbl>
          <w:p w14:paraId="33BD092B" w14:textId="77777777" w:rsidR="000258BF" w:rsidRPr="00B032D7" w:rsidRDefault="000258BF" w:rsidP="00B032D7">
            <w:pPr>
              <w:pStyle w:val="DefaultText"/>
              <w:tabs>
                <w:tab w:val="left" w:pos="709"/>
              </w:tabs>
              <w:rPr>
                <w:rFonts w:ascii="Arial" w:hAnsi="Arial" w:cs="Arial"/>
                <w:b/>
                <w:sz w:val="20"/>
              </w:rPr>
            </w:pPr>
          </w:p>
          <w:p w14:paraId="76159241" w14:textId="77777777" w:rsidR="000258BF" w:rsidRPr="00B032D7" w:rsidRDefault="000258BF" w:rsidP="00B032D7">
            <w:pPr>
              <w:pStyle w:val="DefaultText"/>
              <w:tabs>
                <w:tab w:val="left" w:pos="709"/>
              </w:tabs>
              <w:rPr>
                <w:rFonts w:ascii="Arial" w:hAnsi="Arial" w:cs="Arial"/>
                <w:b/>
                <w:sz w:val="20"/>
              </w:rPr>
            </w:pPr>
          </w:p>
        </w:tc>
      </w:tr>
      <w:tr w:rsidR="000258BF" w:rsidRPr="00C16CC9" w14:paraId="3A1EC79C" w14:textId="77777777" w:rsidTr="00B032D7">
        <w:trPr>
          <w:trHeight w:val="1417"/>
        </w:trPr>
        <w:tc>
          <w:tcPr>
            <w:tcW w:w="7370" w:type="dxa"/>
            <w:tcBorders>
              <w:top w:val="single" w:sz="4" w:space="0" w:color="auto"/>
              <w:left w:val="single" w:sz="4" w:space="0" w:color="auto"/>
              <w:bottom w:val="single" w:sz="4" w:space="0" w:color="auto"/>
              <w:right w:val="single" w:sz="4" w:space="0" w:color="auto"/>
            </w:tcBorders>
          </w:tcPr>
          <w:p w14:paraId="650E050C" w14:textId="77777777" w:rsidR="000258BF" w:rsidRPr="00491D0D" w:rsidRDefault="000258BF" w:rsidP="00B032D7">
            <w:pPr>
              <w:tabs>
                <w:tab w:val="left" w:pos="0"/>
                <w:tab w:val="left" w:pos="720"/>
              </w:tabs>
              <w:suppressAutoHyphens/>
              <w:ind w:left="1440" w:hanging="1440"/>
              <w:jc w:val="both"/>
              <w:rPr>
                <w:rFonts w:ascii="Arial" w:hAnsi="Arial" w:cs="Arial"/>
                <w:b/>
                <w:bCs/>
                <w:spacing w:val="-3"/>
                <w:sz w:val="20"/>
                <w:szCs w:val="20"/>
              </w:rPr>
            </w:pPr>
            <w:r w:rsidRPr="00491D0D">
              <w:rPr>
                <w:rFonts w:ascii="Arial" w:hAnsi="Arial" w:cs="Arial"/>
                <w:b/>
                <w:bCs/>
                <w:spacing w:val="-3"/>
                <w:sz w:val="20"/>
                <w:szCs w:val="20"/>
              </w:rPr>
              <w:lastRenderedPageBreak/>
              <w:t xml:space="preserve">Z27     </w:t>
            </w:r>
            <w:r w:rsidRPr="00491D0D">
              <w:rPr>
                <w:rFonts w:ascii="Arial" w:hAnsi="Arial" w:cs="Arial"/>
                <w:b/>
                <w:bCs/>
                <w:spacing w:val="-3"/>
                <w:sz w:val="20"/>
                <w:szCs w:val="20"/>
              </w:rPr>
              <w:tab/>
              <w:t xml:space="preserve">Highway Gritters </w:t>
            </w:r>
            <w:r w:rsidR="004A7355" w:rsidRPr="00491D0D">
              <w:rPr>
                <w:rFonts w:ascii="Arial" w:hAnsi="Arial" w:cs="Arial"/>
                <w:b/>
                <w:bCs/>
                <w:spacing w:val="-3"/>
                <w:sz w:val="20"/>
                <w:szCs w:val="20"/>
              </w:rPr>
              <w:t>and Thermal Road Repair Vehicle</w:t>
            </w:r>
          </w:p>
          <w:p w14:paraId="65E48283" w14:textId="77777777" w:rsidR="000258BF" w:rsidRPr="00B032D7" w:rsidRDefault="000258BF" w:rsidP="00B032D7">
            <w:pPr>
              <w:tabs>
                <w:tab w:val="left" w:pos="0"/>
                <w:tab w:val="left" w:pos="720"/>
              </w:tabs>
              <w:suppressAutoHyphens/>
              <w:ind w:left="720" w:hanging="731"/>
              <w:jc w:val="both"/>
              <w:rPr>
                <w:rFonts w:ascii="Arial" w:hAnsi="Arial" w:cs="Arial"/>
                <w:sz w:val="20"/>
                <w:szCs w:val="20"/>
              </w:rPr>
            </w:pPr>
          </w:p>
          <w:p w14:paraId="0A6FBDAD" w14:textId="77777777" w:rsidR="004A7355" w:rsidRPr="00B032D7" w:rsidRDefault="004A7355" w:rsidP="00B032D7">
            <w:pPr>
              <w:ind w:left="720"/>
              <w:rPr>
                <w:rFonts w:ascii="Arial" w:hAnsi="Arial" w:cs="Arial"/>
                <w:sz w:val="20"/>
                <w:szCs w:val="20"/>
              </w:rPr>
            </w:pPr>
            <w:r w:rsidRPr="00B032D7">
              <w:rPr>
                <w:rFonts w:ascii="Arial" w:hAnsi="Arial" w:cs="Arial"/>
                <w:sz w:val="20"/>
                <w:szCs w:val="20"/>
              </w:rPr>
              <w:t xml:space="preserve">Seven highway gritting vehicles owned by the </w:t>
            </w:r>
            <w:r w:rsidRPr="00B032D7">
              <w:rPr>
                <w:rFonts w:ascii="Arial" w:hAnsi="Arial" w:cs="Arial"/>
                <w:i/>
                <w:sz w:val="20"/>
                <w:szCs w:val="20"/>
              </w:rPr>
              <w:t>Employer</w:t>
            </w:r>
            <w:r w:rsidRPr="00B032D7">
              <w:rPr>
                <w:rFonts w:ascii="Arial" w:hAnsi="Arial" w:cs="Arial"/>
                <w:sz w:val="20"/>
                <w:szCs w:val="20"/>
              </w:rPr>
              <w:t xml:space="preserve"> will be made available on the </w:t>
            </w:r>
            <w:r w:rsidRPr="00B032D7">
              <w:rPr>
                <w:rFonts w:ascii="Arial" w:hAnsi="Arial" w:cs="Arial"/>
                <w:i/>
                <w:sz w:val="20"/>
                <w:szCs w:val="20"/>
              </w:rPr>
              <w:t>starting date</w:t>
            </w:r>
            <w:r w:rsidRPr="00B032D7">
              <w:rPr>
                <w:rFonts w:ascii="Arial" w:hAnsi="Arial" w:cs="Arial"/>
                <w:sz w:val="20"/>
                <w:szCs w:val="20"/>
              </w:rPr>
              <w:t xml:space="preserve"> to the </w:t>
            </w:r>
            <w:r w:rsidRPr="00B032D7">
              <w:rPr>
                <w:rFonts w:ascii="Arial" w:hAnsi="Arial" w:cs="Arial"/>
                <w:i/>
                <w:sz w:val="20"/>
                <w:szCs w:val="20"/>
              </w:rPr>
              <w:t xml:space="preserve">Contractor </w:t>
            </w:r>
            <w:r w:rsidRPr="00B032D7">
              <w:rPr>
                <w:rFonts w:ascii="Arial" w:hAnsi="Arial" w:cs="Arial"/>
                <w:sz w:val="20"/>
                <w:szCs w:val="20"/>
              </w:rPr>
              <w:t xml:space="preserve">to provide the </w:t>
            </w:r>
            <w:r w:rsidRPr="00B032D7">
              <w:rPr>
                <w:rFonts w:ascii="Arial" w:hAnsi="Arial" w:cs="Arial"/>
                <w:i/>
                <w:sz w:val="20"/>
                <w:szCs w:val="20"/>
              </w:rPr>
              <w:t>Service.</w:t>
            </w:r>
          </w:p>
          <w:p w14:paraId="7BCC4067" w14:textId="77777777" w:rsidR="004A7355" w:rsidRPr="00B032D7" w:rsidRDefault="004A7355" w:rsidP="004A7355">
            <w:pPr>
              <w:rPr>
                <w:rFonts w:ascii="Arial" w:hAnsi="Arial" w:cs="Arial"/>
                <w:sz w:val="20"/>
                <w:szCs w:val="20"/>
              </w:rPr>
            </w:pPr>
          </w:p>
          <w:p w14:paraId="65CFB636" w14:textId="77777777" w:rsidR="004A7355" w:rsidRPr="00B032D7" w:rsidRDefault="004A7355" w:rsidP="00B032D7">
            <w:pPr>
              <w:ind w:left="720"/>
              <w:rPr>
                <w:rFonts w:ascii="Arial" w:hAnsi="Arial" w:cs="Arial"/>
                <w:sz w:val="20"/>
                <w:szCs w:val="20"/>
              </w:rPr>
            </w:pPr>
            <w:r w:rsidRPr="00B032D7">
              <w:rPr>
                <w:rFonts w:ascii="Arial" w:hAnsi="Arial" w:cs="Arial"/>
                <w:sz w:val="20"/>
                <w:szCs w:val="20"/>
              </w:rPr>
              <w:t xml:space="preserve">The specification of the vehicles is described in the </w:t>
            </w:r>
            <w:r w:rsidRPr="00B032D7">
              <w:rPr>
                <w:rFonts w:ascii="Arial" w:hAnsi="Arial" w:cs="Arial"/>
                <w:i/>
                <w:sz w:val="20"/>
                <w:szCs w:val="20"/>
              </w:rPr>
              <w:t xml:space="preserve">Service Information.  </w:t>
            </w:r>
            <w:r w:rsidRPr="00B032D7">
              <w:rPr>
                <w:rFonts w:ascii="Arial" w:hAnsi="Arial" w:cs="Arial"/>
                <w:sz w:val="20"/>
                <w:szCs w:val="20"/>
              </w:rPr>
              <w:t>A condition survey of the gritters will be required and carried out jointly by both parties and agreed prior to start of the contract period.</w:t>
            </w:r>
          </w:p>
          <w:p w14:paraId="6C8E2D20" w14:textId="77777777" w:rsidR="004A7355" w:rsidRPr="00B032D7" w:rsidRDefault="004A7355" w:rsidP="00B032D7">
            <w:pPr>
              <w:ind w:left="720"/>
              <w:rPr>
                <w:rFonts w:ascii="Arial" w:hAnsi="Arial" w:cs="Arial"/>
                <w:sz w:val="20"/>
                <w:szCs w:val="20"/>
              </w:rPr>
            </w:pPr>
          </w:p>
          <w:p w14:paraId="256619F7" w14:textId="77777777" w:rsidR="004A7355" w:rsidRPr="00B032D7" w:rsidRDefault="004A7355" w:rsidP="00B032D7">
            <w:pPr>
              <w:ind w:left="720"/>
              <w:rPr>
                <w:rFonts w:ascii="Arial" w:hAnsi="Arial" w:cs="Arial"/>
                <w:sz w:val="20"/>
                <w:szCs w:val="20"/>
              </w:rPr>
            </w:pPr>
            <w:r w:rsidRPr="00B032D7">
              <w:rPr>
                <w:rFonts w:ascii="Arial" w:hAnsi="Arial" w:cs="Arial"/>
                <w:sz w:val="20"/>
                <w:szCs w:val="20"/>
              </w:rPr>
              <w:t xml:space="preserve">The </w:t>
            </w:r>
            <w:r w:rsidRPr="00B032D7">
              <w:rPr>
                <w:rFonts w:ascii="Arial" w:hAnsi="Arial" w:cs="Arial"/>
                <w:i/>
                <w:sz w:val="20"/>
                <w:szCs w:val="20"/>
              </w:rPr>
              <w:t xml:space="preserve">Contractor </w:t>
            </w:r>
            <w:r w:rsidRPr="00B032D7">
              <w:rPr>
                <w:rFonts w:ascii="Arial" w:hAnsi="Arial" w:cs="Arial"/>
                <w:sz w:val="20"/>
                <w:szCs w:val="20"/>
              </w:rPr>
              <w:t xml:space="preserve">will service the fleet for the duration of the contract at </w:t>
            </w:r>
            <w:r w:rsidR="00CA606B">
              <w:rPr>
                <w:rFonts w:ascii="Arial" w:hAnsi="Arial" w:cs="Arial"/>
                <w:sz w:val="20"/>
                <w:szCs w:val="20"/>
              </w:rPr>
              <w:t xml:space="preserve">the Clients cost </w:t>
            </w:r>
            <w:r w:rsidRPr="00B032D7">
              <w:rPr>
                <w:rFonts w:ascii="Arial" w:hAnsi="Arial" w:cs="Arial"/>
                <w:sz w:val="20"/>
                <w:szCs w:val="20"/>
              </w:rPr>
              <w:t xml:space="preserve">and </w:t>
            </w:r>
            <w:r w:rsidR="00CA606B">
              <w:rPr>
                <w:rFonts w:ascii="Arial" w:hAnsi="Arial" w:cs="Arial"/>
                <w:sz w:val="20"/>
                <w:szCs w:val="20"/>
              </w:rPr>
              <w:t xml:space="preserve">will </w:t>
            </w:r>
            <w:r w:rsidRPr="00B032D7">
              <w:rPr>
                <w:rFonts w:ascii="Arial" w:hAnsi="Arial" w:cs="Arial"/>
                <w:sz w:val="20"/>
                <w:szCs w:val="20"/>
              </w:rPr>
              <w:t>repair any damages incurred</w:t>
            </w:r>
            <w:r w:rsidR="00CA606B">
              <w:rPr>
                <w:rFonts w:ascii="Arial" w:hAnsi="Arial" w:cs="Arial"/>
                <w:sz w:val="20"/>
                <w:szCs w:val="20"/>
              </w:rPr>
              <w:t xml:space="preserve"> at their cost</w:t>
            </w:r>
            <w:r w:rsidRPr="00B032D7">
              <w:rPr>
                <w:rFonts w:ascii="Arial" w:hAnsi="Arial" w:cs="Arial"/>
                <w:sz w:val="20"/>
                <w:szCs w:val="20"/>
              </w:rPr>
              <w:t xml:space="preserve">. The employer will cover the cost of the remaining elements and picked up in the scheduled gritter checks.  The contractor will also fully comprehensively insure and licence the whole vehicle gritting fleet (7 vehicles) plus the snowploughs </w:t>
            </w:r>
            <w:r w:rsidRPr="00B032D7">
              <w:rPr>
                <w:rFonts w:ascii="Arial" w:hAnsi="Arial" w:cs="Arial"/>
                <w:sz w:val="20"/>
                <w:szCs w:val="20"/>
                <w:u w:val="single"/>
              </w:rPr>
              <w:t>at their cost</w:t>
            </w:r>
            <w:r w:rsidRPr="00B032D7">
              <w:rPr>
                <w:rFonts w:ascii="Arial" w:hAnsi="Arial" w:cs="Arial"/>
                <w:sz w:val="20"/>
                <w:szCs w:val="20"/>
              </w:rPr>
              <w:t xml:space="preserve"> from the </w:t>
            </w:r>
            <w:r w:rsidRPr="00B032D7">
              <w:rPr>
                <w:rFonts w:ascii="Arial" w:hAnsi="Arial" w:cs="Arial"/>
                <w:i/>
                <w:sz w:val="20"/>
                <w:szCs w:val="20"/>
              </w:rPr>
              <w:t>starting date</w:t>
            </w:r>
            <w:r w:rsidRPr="00B032D7">
              <w:rPr>
                <w:rFonts w:ascii="Arial" w:hAnsi="Arial" w:cs="Arial"/>
                <w:sz w:val="20"/>
                <w:szCs w:val="20"/>
              </w:rPr>
              <w:t>.  Appendix A: Specification of Winter Service Vehicles.</w:t>
            </w:r>
          </w:p>
          <w:p w14:paraId="58FEDD97" w14:textId="77777777" w:rsidR="004A7355" w:rsidRPr="00B032D7" w:rsidRDefault="004A7355" w:rsidP="00B032D7">
            <w:pPr>
              <w:ind w:left="720"/>
              <w:rPr>
                <w:rFonts w:ascii="Arial" w:hAnsi="Arial" w:cs="Arial"/>
                <w:sz w:val="20"/>
                <w:szCs w:val="20"/>
              </w:rPr>
            </w:pPr>
          </w:p>
          <w:p w14:paraId="4487C0EC" w14:textId="77777777" w:rsidR="004A7355" w:rsidRPr="00B032D7" w:rsidRDefault="004A7355" w:rsidP="00B032D7">
            <w:pPr>
              <w:ind w:left="720"/>
              <w:rPr>
                <w:rFonts w:ascii="Arial" w:hAnsi="Arial" w:cs="Arial"/>
                <w:sz w:val="20"/>
                <w:szCs w:val="20"/>
              </w:rPr>
            </w:pPr>
            <w:r w:rsidRPr="00B032D7">
              <w:rPr>
                <w:rFonts w:ascii="Arial" w:hAnsi="Arial" w:cs="Arial"/>
                <w:sz w:val="20"/>
                <w:szCs w:val="20"/>
              </w:rPr>
              <w:t>It is envisaged that the purchase on newer gritters will take place every year thereafter and the cost of replacing the gritters.</w:t>
            </w:r>
          </w:p>
          <w:p w14:paraId="2700FA1F" w14:textId="77777777" w:rsidR="004A7355" w:rsidRPr="00B032D7" w:rsidRDefault="004A7355" w:rsidP="00B032D7">
            <w:pPr>
              <w:ind w:left="720"/>
              <w:rPr>
                <w:rFonts w:ascii="Arial" w:hAnsi="Arial" w:cs="Arial"/>
                <w:sz w:val="20"/>
                <w:szCs w:val="20"/>
              </w:rPr>
            </w:pPr>
          </w:p>
          <w:p w14:paraId="6B884FAD" w14:textId="77777777" w:rsidR="004A7355" w:rsidRPr="00B032D7" w:rsidRDefault="004A7355" w:rsidP="00B032D7">
            <w:pPr>
              <w:ind w:left="720"/>
              <w:rPr>
                <w:rFonts w:ascii="Arial" w:hAnsi="Arial" w:cs="Arial"/>
                <w:sz w:val="20"/>
                <w:szCs w:val="20"/>
              </w:rPr>
            </w:pPr>
            <w:r w:rsidRPr="00B032D7">
              <w:rPr>
                <w:rFonts w:ascii="Arial" w:hAnsi="Arial" w:cs="Arial"/>
                <w:sz w:val="20"/>
                <w:szCs w:val="20"/>
              </w:rPr>
              <w:t xml:space="preserve">Snowploughs as described in the schedule below are also available for use by the </w:t>
            </w:r>
            <w:r w:rsidRPr="00B032D7">
              <w:rPr>
                <w:rFonts w:ascii="Arial" w:hAnsi="Arial" w:cs="Arial"/>
                <w:i/>
                <w:sz w:val="20"/>
                <w:szCs w:val="20"/>
              </w:rPr>
              <w:t>Contractor</w:t>
            </w:r>
            <w:r w:rsidRPr="00B032D7">
              <w:rPr>
                <w:rFonts w:ascii="Arial" w:hAnsi="Arial" w:cs="Arial"/>
                <w:sz w:val="20"/>
                <w:szCs w:val="20"/>
              </w:rPr>
              <w:t xml:space="preserve"> from the </w:t>
            </w:r>
            <w:r w:rsidRPr="00B032D7">
              <w:rPr>
                <w:rFonts w:ascii="Arial" w:hAnsi="Arial" w:cs="Arial"/>
                <w:i/>
                <w:sz w:val="20"/>
                <w:szCs w:val="20"/>
              </w:rPr>
              <w:t>starting date.</w:t>
            </w:r>
            <w:r w:rsidRPr="00B032D7">
              <w:rPr>
                <w:rFonts w:ascii="Arial" w:hAnsi="Arial" w:cs="Arial"/>
                <w:sz w:val="20"/>
                <w:szCs w:val="20"/>
              </w:rPr>
              <w:t xml:space="preserve"> </w:t>
            </w:r>
          </w:p>
          <w:p w14:paraId="67658693" w14:textId="77777777" w:rsidR="004A7355" w:rsidRPr="00B032D7" w:rsidRDefault="004A7355" w:rsidP="00B032D7">
            <w:pPr>
              <w:ind w:left="720"/>
              <w:rPr>
                <w:rFonts w:ascii="Arial" w:hAnsi="Arial" w:cs="Arial"/>
                <w:sz w:val="20"/>
                <w:szCs w:val="20"/>
              </w:rPr>
            </w:pPr>
          </w:p>
          <w:p w14:paraId="3CE89071" w14:textId="77777777" w:rsidR="004A7355" w:rsidRPr="00B032D7" w:rsidRDefault="004A7355" w:rsidP="004A7355">
            <w:pPr>
              <w:rPr>
                <w:rFonts w:ascii="Arial" w:hAnsi="Arial" w:cs="Arial"/>
                <w:sz w:val="20"/>
                <w:szCs w:val="20"/>
              </w:rPr>
            </w:pPr>
            <w:r w:rsidRPr="00B032D7">
              <w:rPr>
                <w:rFonts w:ascii="Arial" w:hAnsi="Arial" w:cs="Arial"/>
                <w:b/>
                <w:sz w:val="20"/>
                <w:szCs w:val="20"/>
              </w:rPr>
              <w:t>Schedule</w:t>
            </w:r>
          </w:p>
          <w:p w14:paraId="40FA0D20" w14:textId="77777777" w:rsidR="004A7355" w:rsidRPr="00B032D7" w:rsidRDefault="004A7355" w:rsidP="00B032D7">
            <w:pPr>
              <w:ind w:left="720"/>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1246"/>
              <w:gridCol w:w="1386"/>
              <w:gridCol w:w="1107"/>
              <w:gridCol w:w="830"/>
            </w:tblGrid>
            <w:tr w:rsidR="004A7355" w:rsidRPr="004A7355" w14:paraId="5B32DE43" w14:textId="77777777" w:rsidTr="004A7355">
              <w:trPr>
                <w:trHeight w:val="463"/>
              </w:trPr>
              <w:tc>
                <w:tcPr>
                  <w:tcW w:w="1107" w:type="dxa"/>
                </w:tcPr>
                <w:p w14:paraId="53D668CE" w14:textId="77777777" w:rsidR="004A7355" w:rsidRPr="004A7355" w:rsidRDefault="004A7355" w:rsidP="004A7355">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Route No.</w:t>
                  </w:r>
                </w:p>
              </w:tc>
              <w:tc>
                <w:tcPr>
                  <w:tcW w:w="1246" w:type="dxa"/>
                </w:tcPr>
                <w:p w14:paraId="637F7B0E" w14:textId="77777777" w:rsidR="004A7355" w:rsidRPr="004A7355" w:rsidRDefault="004A7355" w:rsidP="004A7355">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p>
              </w:tc>
              <w:tc>
                <w:tcPr>
                  <w:tcW w:w="1386" w:type="dxa"/>
                </w:tcPr>
                <w:p w14:paraId="2CA0A838" w14:textId="77777777" w:rsidR="004A7355" w:rsidRPr="004A7355" w:rsidRDefault="004A7355" w:rsidP="004A7355">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Vehicle Reg.</w:t>
                  </w:r>
                </w:p>
              </w:tc>
              <w:tc>
                <w:tcPr>
                  <w:tcW w:w="1107" w:type="dxa"/>
                </w:tcPr>
                <w:p w14:paraId="2A6247E8" w14:textId="77777777" w:rsidR="004A7355" w:rsidRPr="004A7355" w:rsidRDefault="004A7355" w:rsidP="004A7355">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Capacity</w:t>
                  </w:r>
                </w:p>
              </w:tc>
              <w:tc>
                <w:tcPr>
                  <w:tcW w:w="830" w:type="dxa"/>
                </w:tcPr>
                <w:p w14:paraId="176D67C6" w14:textId="77777777" w:rsidR="004A7355" w:rsidRPr="004A7355" w:rsidRDefault="004A7355" w:rsidP="004A7355">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Plough</w:t>
                  </w:r>
                </w:p>
              </w:tc>
            </w:tr>
            <w:tr w:rsidR="001B58DE" w:rsidRPr="004A7355" w14:paraId="48C03555" w14:textId="77777777" w:rsidTr="00390BEB">
              <w:trPr>
                <w:trHeight w:val="230"/>
              </w:trPr>
              <w:tc>
                <w:tcPr>
                  <w:tcW w:w="1107" w:type="dxa"/>
                </w:tcPr>
                <w:p w14:paraId="4985872E"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1</w:t>
                  </w:r>
                </w:p>
              </w:tc>
              <w:tc>
                <w:tcPr>
                  <w:tcW w:w="1246" w:type="dxa"/>
                  <w:tcBorders>
                    <w:top w:val="nil"/>
                    <w:left w:val="single" w:sz="8" w:space="0" w:color="auto"/>
                    <w:bottom w:val="single" w:sz="8" w:space="0" w:color="auto"/>
                    <w:right w:val="single" w:sz="8" w:space="0" w:color="auto"/>
                  </w:tcBorders>
                </w:tcPr>
                <w:p w14:paraId="229FDD8F" w14:textId="77777777" w:rsidR="001B58DE" w:rsidRPr="001B58DE"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1B58DE">
                    <w:rPr>
                      <w:rFonts w:ascii="Arial" w:hAnsi="Arial" w:cs="Arial"/>
                      <w:sz w:val="20"/>
                      <w:szCs w:val="20"/>
                    </w:rPr>
                    <w:t>YD67JNL</w:t>
                  </w:r>
                </w:p>
              </w:tc>
              <w:tc>
                <w:tcPr>
                  <w:tcW w:w="1386" w:type="dxa"/>
                  <w:tcBorders>
                    <w:top w:val="nil"/>
                    <w:left w:val="nil"/>
                    <w:bottom w:val="single" w:sz="8" w:space="0" w:color="auto"/>
                    <w:right w:val="single" w:sz="8" w:space="0" w:color="auto"/>
                  </w:tcBorders>
                </w:tcPr>
                <w:p w14:paraId="6A03755D" w14:textId="77777777" w:rsidR="001B58DE" w:rsidRPr="001B58DE"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1B58DE">
                    <w:rPr>
                      <w:rFonts w:ascii="Arial" w:hAnsi="Arial" w:cs="Arial"/>
                      <w:sz w:val="20"/>
                      <w:szCs w:val="20"/>
                    </w:rPr>
                    <w:t>Mercedes 1827A 18t 4x4 with 6Cu Spreader</w:t>
                  </w:r>
                </w:p>
              </w:tc>
              <w:tc>
                <w:tcPr>
                  <w:tcW w:w="1107" w:type="dxa"/>
                </w:tcPr>
                <w:p w14:paraId="21BA5664"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9t</w:t>
                  </w:r>
                </w:p>
              </w:tc>
              <w:tc>
                <w:tcPr>
                  <w:tcW w:w="830" w:type="dxa"/>
                </w:tcPr>
                <w:p w14:paraId="0490F97F"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Yes</w:t>
                  </w:r>
                </w:p>
              </w:tc>
            </w:tr>
            <w:tr w:rsidR="001B58DE" w:rsidRPr="004A7355" w14:paraId="15C3A150" w14:textId="77777777" w:rsidTr="00390BEB">
              <w:trPr>
                <w:trHeight w:val="230"/>
              </w:trPr>
              <w:tc>
                <w:tcPr>
                  <w:tcW w:w="1107" w:type="dxa"/>
                </w:tcPr>
                <w:p w14:paraId="10CAE090"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2</w:t>
                  </w:r>
                </w:p>
              </w:tc>
              <w:tc>
                <w:tcPr>
                  <w:tcW w:w="1246" w:type="dxa"/>
                  <w:tcBorders>
                    <w:top w:val="nil"/>
                    <w:left w:val="single" w:sz="8" w:space="0" w:color="auto"/>
                    <w:bottom w:val="single" w:sz="8" w:space="0" w:color="auto"/>
                    <w:right w:val="single" w:sz="8" w:space="0" w:color="auto"/>
                  </w:tcBorders>
                </w:tcPr>
                <w:p w14:paraId="5215B041" w14:textId="77777777" w:rsidR="001B58DE" w:rsidRPr="001B58DE" w:rsidRDefault="001B58DE" w:rsidP="001B58DE">
                  <w:pPr>
                    <w:rPr>
                      <w:rFonts w:ascii="Arial" w:hAnsi="Arial" w:cs="Arial"/>
                      <w:sz w:val="20"/>
                      <w:szCs w:val="20"/>
                      <w:lang w:val="en-US" w:eastAsia="en-US"/>
                    </w:rPr>
                  </w:pPr>
                  <w:r w:rsidRPr="001B58DE">
                    <w:rPr>
                      <w:rFonts w:ascii="Arial" w:hAnsi="Arial" w:cs="Arial"/>
                      <w:sz w:val="20"/>
                      <w:szCs w:val="20"/>
                    </w:rPr>
                    <w:t>YG68DFX</w:t>
                  </w:r>
                </w:p>
              </w:tc>
              <w:tc>
                <w:tcPr>
                  <w:tcW w:w="1386" w:type="dxa"/>
                  <w:tcBorders>
                    <w:top w:val="nil"/>
                    <w:left w:val="nil"/>
                    <w:bottom w:val="single" w:sz="8" w:space="0" w:color="auto"/>
                    <w:right w:val="single" w:sz="8" w:space="0" w:color="auto"/>
                  </w:tcBorders>
                </w:tcPr>
                <w:p w14:paraId="25179371" w14:textId="77777777" w:rsidR="001B58DE" w:rsidRPr="001B58DE"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1B58DE">
                    <w:rPr>
                      <w:rFonts w:ascii="Arial" w:hAnsi="Arial" w:cs="Arial"/>
                      <w:sz w:val="20"/>
                      <w:szCs w:val="20"/>
                    </w:rPr>
                    <w:t>Mercedes 1827A 18t 4x4 with 6Cu Spreader</w:t>
                  </w:r>
                </w:p>
              </w:tc>
              <w:tc>
                <w:tcPr>
                  <w:tcW w:w="1107" w:type="dxa"/>
                </w:tcPr>
                <w:p w14:paraId="14802A20"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9t</w:t>
                  </w:r>
                </w:p>
              </w:tc>
              <w:tc>
                <w:tcPr>
                  <w:tcW w:w="830" w:type="dxa"/>
                </w:tcPr>
                <w:p w14:paraId="13DCB976"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Yes</w:t>
                  </w:r>
                </w:p>
              </w:tc>
            </w:tr>
            <w:tr w:rsidR="001B58DE" w:rsidRPr="004A7355" w14:paraId="69642461" w14:textId="77777777" w:rsidTr="00390BEB">
              <w:trPr>
                <w:trHeight w:val="230"/>
              </w:trPr>
              <w:tc>
                <w:tcPr>
                  <w:tcW w:w="1107" w:type="dxa"/>
                </w:tcPr>
                <w:p w14:paraId="0D102B72"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3</w:t>
                  </w:r>
                </w:p>
              </w:tc>
              <w:tc>
                <w:tcPr>
                  <w:tcW w:w="1246" w:type="dxa"/>
                  <w:tcBorders>
                    <w:top w:val="nil"/>
                    <w:left w:val="single" w:sz="8" w:space="0" w:color="auto"/>
                    <w:bottom w:val="single" w:sz="8" w:space="0" w:color="auto"/>
                    <w:right w:val="single" w:sz="8" w:space="0" w:color="auto"/>
                  </w:tcBorders>
                </w:tcPr>
                <w:p w14:paraId="405F5C6D" w14:textId="77777777" w:rsidR="001B58DE" w:rsidRPr="001B58DE" w:rsidRDefault="001B58DE" w:rsidP="001B58DE">
                  <w:pPr>
                    <w:rPr>
                      <w:rFonts w:ascii="Arial" w:hAnsi="Arial" w:cs="Arial"/>
                      <w:sz w:val="20"/>
                      <w:szCs w:val="20"/>
                      <w:lang w:val="en-US" w:eastAsia="en-US"/>
                    </w:rPr>
                  </w:pPr>
                  <w:r w:rsidRPr="001B58DE">
                    <w:rPr>
                      <w:rFonts w:ascii="Arial" w:hAnsi="Arial" w:cs="Arial"/>
                      <w:sz w:val="20"/>
                      <w:szCs w:val="20"/>
                    </w:rPr>
                    <w:t>YK70HRG</w:t>
                  </w:r>
                </w:p>
              </w:tc>
              <w:tc>
                <w:tcPr>
                  <w:tcW w:w="1386" w:type="dxa"/>
                  <w:tcBorders>
                    <w:top w:val="nil"/>
                    <w:left w:val="nil"/>
                    <w:bottom w:val="single" w:sz="8" w:space="0" w:color="auto"/>
                    <w:right w:val="single" w:sz="8" w:space="0" w:color="auto"/>
                  </w:tcBorders>
                </w:tcPr>
                <w:p w14:paraId="25699B4A" w14:textId="77777777" w:rsidR="001B58DE" w:rsidRPr="001B58DE"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1B58DE">
                    <w:rPr>
                      <w:rFonts w:ascii="Arial" w:hAnsi="Arial" w:cs="Arial"/>
                      <w:sz w:val="20"/>
                      <w:szCs w:val="20"/>
                    </w:rPr>
                    <w:t>Mercedes 1827A 18t 4x4 with 6Cu Spreader</w:t>
                  </w:r>
                </w:p>
              </w:tc>
              <w:tc>
                <w:tcPr>
                  <w:tcW w:w="1107" w:type="dxa"/>
                </w:tcPr>
                <w:p w14:paraId="5F77299E"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9t</w:t>
                  </w:r>
                </w:p>
              </w:tc>
              <w:tc>
                <w:tcPr>
                  <w:tcW w:w="830" w:type="dxa"/>
                </w:tcPr>
                <w:p w14:paraId="79847407"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Yes</w:t>
                  </w:r>
                </w:p>
              </w:tc>
            </w:tr>
            <w:tr w:rsidR="001B58DE" w:rsidRPr="004A7355" w14:paraId="21DEA73A" w14:textId="77777777" w:rsidTr="00390BEB">
              <w:trPr>
                <w:trHeight w:val="202"/>
              </w:trPr>
              <w:tc>
                <w:tcPr>
                  <w:tcW w:w="1107" w:type="dxa"/>
                </w:tcPr>
                <w:p w14:paraId="41D4968C"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4</w:t>
                  </w:r>
                </w:p>
              </w:tc>
              <w:tc>
                <w:tcPr>
                  <w:tcW w:w="1246" w:type="dxa"/>
                  <w:tcBorders>
                    <w:top w:val="nil"/>
                    <w:left w:val="single" w:sz="8" w:space="0" w:color="auto"/>
                    <w:bottom w:val="single" w:sz="8" w:space="0" w:color="auto"/>
                    <w:right w:val="single" w:sz="8" w:space="0" w:color="auto"/>
                  </w:tcBorders>
                </w:tcPr>
                <w:p w14:paraId="13A055A0" w14:textId="77777777" w:rsidR="001B58DE" w:rsidRPr="001B58DE" w:rsidRDefault="001B58DE" w:rsidP="001B58DE">
                  <w:pPr>
                    <w:rPr>
                      <w:rFonts w:ascii="Arial" w:hAnsi="Arial" w:cs="Arial"/>
                      <w:sz w:val="20"/>
                      <w:szCs w:val="20"/>
                      <w:lang w:val="en-US" w:eastAsia="en-US"/>
                    </w:rPr>
                  </w:pPr>
                  <w:r w:rsidRPr="001B58DE">
                    <w:rPr>
                      <w:rFonts w:ascii="Arial" w:hAnsi="Arial" w:cs="Arial"/>
                      <w:sz w:val="20"/>
                      <w:szCs w:val="20"/>
                    </w:rPr>
                    <w:t>YK70HRL</w:t>
                  </w:r>
                </w:p>
              </w:tc>
              <w:tc>
                <w:tcPr>
                  <w:tcW w:w="1386" w:type="dxa"/>
                  <w:tcBorders>
                    <w:top w:val="nil"/>
                    <w:left w:val="nil"/>
                    <w:bottom w:val="single" w:sz="8" w:space="0" w:color="auto"/>
                    <w:right w:val="single" w:sz="8" w:space="0" w:color="auto"/>
                  </w:tcBorders>
                </w:tcPr>
                <w:p w14:paraId="090189A9" w14:textId="77777777" w:rsidR="001B58DE" w:rsidRPr="001B58DE"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1B58DE">
                    <w:rPr>
                      <w:rFonts w:ascii="Arial" w:hAnsi="Arial" w:cs="Arial"/>
                      <w:sz w:val="20"/>
                      <w:szCs w:val="20"/>
                    </w:rPr>
                    <w:t>Mercedes 1827A 18t 4x4 with 6Cu Spreader</w:t>
                  </w:r>
                </w:p>
              </w:tc>
              <w:tc>
                <w:tcPr>
                  <w:tcW w:w="1107" w:type="dxa"/>
                </w:tcPr>
                <w:p w14:paraId="1B0AC428"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9t</w:t>
                  </w:r>
                </w:p>
              </w:tc>
              <w:tc>
                <w:tcPr>
                  <w:tcW w:w="830" w:type="dxa"/>
                </w:tcPr>
                <w:p w14:paraId="0713E902"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Yes</w:t>
                  </w:r>
                </w:p>
              </w:tc>
            </w:tr>
            <w:tr w:rsidR="001B58DE" w:rsidRPr="004A7355" w14:paraId="1FFFAE7F" w14:textId="77777777" w:rsidTr="00390BEB">
              <w:trPr>
                <w:trHeight w:val="230"/>
              </w:trPr>
              <w:tc>
                <w:tcPr>
                  <w:tcW w:w="1107" w:type="dxa"/>
                </w:tcPr>
                <w:p w14:paraId="75C22A11"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5</w:t>
                  </w:r>
                </w:p>
              </w:tc>
              <w:tc>
                <w:tcPr>
                  <w:tcW w:w="1246" w:type="dxa"/>
                  <w:tcBorders>
                    <w:top w:val="nil"/>
                    <w:left w:val="single" w:sz="8" w:space="0" w:color="auto"/>
                    <w:bottom w:val="single" w:sz="8" w:space="0" w:color="auto"/>
                    <w:right w:val="single" w:sz="8" w:space="0" w:color="auto"/>
                  </w:tcBorders>
                </w:tcPr>
                <w:p w14:paraId="34D4D1C0" w14:textId="77777777" w:rsidR="001B58DE" w:rsidRPr="001B58DE" w:rsidRDefault="001B58DE" w:rsidP="001B58DE">
                  <w:pPr>
                    <w:rPr>
                      <w:rFonts w:ascii="Arial" w:hAnsi="Arial" w:cs="Arial"/>
                      <w:sz w:val="20"/>
                      <w:szCs w:val="20"/>
                      <w:lang w:val="en-US" w:eastAsia="en-US"/>
                    </w:rPr>
                  </w:pPr>
                  <w:r w:rsidRPr="001B58DE">
                    <w:rPr>
                      <w:rFonts w:ascii="Arial" w:hAnsi="Arial" w:cs="Arial"/>
                      <w:sz w:val="20"/>
                      <w:szCs w:val="20"/>
                    </w:rPr>
                    <w:t>YK70HRF</w:t>
                  </w:r>
                </w:p>
              </w:tc>
              <w:tc>
                <w:tcPr>
                  <w:tcW w:w="1386" w:type="dxa"/>
                  <w:tcBorders>
                    <w:top w:val="nil"/>
                    <w:left w:val="nil"/>
                    <w:bottom w:val="single" w:sz="8" w:space="0" w:color="auto"/>
                    <w:right w:val="single" w:sz="8" w:space="0" w:color="auto"/>
                  </w:tcBorders>
                </w:tcPr>
                <w:p w14:paraId="637F8B17" w14:textId="77777777" w:rsidR="001B58DE" w:rsidRPr="001B58DE"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1B58DE">
                    <w:rPr>
                      <w:rFonts w:ascii="Arial" w:hAnsi="Arial" w:cs="Arial"/>
                      <w:sz w:val="20"/>
                      <w:szCs w:val="20"/>
                    </w:rPr>
                    <w:t>Mercedes 1827A 18t 4x4 with 6Cu Spreader</w:t>
                  </w:r>
                </w:p>
              </w:tc>
              <w:tc>
                <w:tcPr>
                  <w:tcW w:w="1107" w:type="dxa"/>
                </w:tcPr>
                <w:p w14:paraId="2F07D11D"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9t</w:t>
                  </w:r>
                </w:p>
              </w:tc>
              <w:tc>
                <w:tcPr>
                  <w:tcW w:w="830" w:type="dxa"/>
                </w:tcPr>
                <w:p w14:paraId="59EE249E"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Yes</w:t>
                  </w:r>
                </w:p>
              </w:tc>
            </w:tr>
            <w:tr w:rsidR="001B58DE" w:rsidRPr="004A7355" w14:paraId="4C70A8F9" w14:textId="77777777" w:rsidTr="00390BEB">
              <w:trPr>
                <w:trHeight w:val="230"/>
              </w:trPr>
              <w:tc>
                <w:tcPr>
                  <w:tcW w:w="1107" w:type="dxa"/>
                </w:tcPr>
                <w:p w14:paraId="2ED60399"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Spare</w:t>
                  </w:r>
                </w:p>
              </w:tc>
              <w:tc>
                <w:tcPr>
                  <w:tcW w:w="1246" w:type="dxa"/>
                  <w:tcBorders>
                    <w:top w:val="nil"/>
                    <w:left w:val="single" w:sz="8" w:space="0" w:color="auto"/>
                    <w:bottom w:val="single" w:sz="8" w:space="0" w:color="auto"/>
                    <w:right w:val="single" w:sz="8" w:space="0" w:color="auto"/>
                  </w:tcBorders>
                </w:tcPr>
                <w:p w14:paraId="6354C6AB" w14:textId="77777777" w:rsidR="001B58DE" w:rsidRPr="001B58DE" w:rsidRDefault="001B58DE" w:rsidP="001B58DE">
                  <w:pPr>
                    <w:rPr>
                      <w:rFonts w:ascii="Arial" w:hAnsi="Arial" w:cs="Arial"/>
                      <w:sz w:val="20"/>
                      <w:szCs w:val="20"/>
                      <w:lang w:val="en-US" w:eastAsia="en-US"/>
                    </w:rPr>
                  </w:pPr>
                  <w:r w:rsidRPr="001B58DE">
                    <w:rPr>
                      <w:rFonts w:ascii="Arial" w:hAnsi="Arial" w:cs="Arial"/>
                      <w:sz w:val="20"/>
                      <w:szCs w:val="20"/>
                    </w:rPr>
                    <w:t>WU72EUT</w:t>
                  </w:r>
                </w:p>
              </w:tc>
              <w:tc>
                <w:tcPr>
                  <w:tcW w:w="1386" w:type="dxa"/>
                  <w:tcBorders>
                    <w:top w:val="nil"/>
                    <w:left w:val="nil"/>
                    <w:bottom w:val="single" w:sz="8" w:space="0" w:color="auto"/>
                    <w:right w:val="single" w:sz="8" w:space="0" w:color="auto"/>
                  </w:tcBorders>
                </w:tcPr>
                <w:p w14:paraId="46566FE7" w14:textId="77777777" w:rsidR="001B58DE" w:rsidRPr="001B58DE"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1B58DE">
                    <w:rPr>
                      <w:rFonts w:ascii="Arial" w:hAnsi="Arial" w:cs="Arial"/>
                      <w:sz w:val="20"/>
                      <w:szCs w:val="20"/>
                    </w:rPr>
                    <w:t>MAN</w:t>
                  </w:r>
                </w:p>
              </w:tc>
              <w:tc>
                <w:tcPr>
                  <w:tcW w:w="1107" w:type="dxa"/>
                </w:tcPr>
                <w:p w14:paraId="7D0FCC54"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9t</w:t>
                  </w:r>
                </w:p>
              </w:tc>
              <w:tc>
                <w:tcPr>
                  <w:tcW w:w="830" w:type="dxa"/>
                </w:tcPr>
                <w:p w14:paraId="621EA36E"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Yes</w:t>
                  </w:r>
                </w:p>
              </w:tc>
            </w:tr>
            <w:tr w:rsidR="001B58DE" w:rsidRPr="004A7355" w14:paraId="5E329257" w14:textId="77777777" w:rsidTr="00F312D3">
              <w:trPr>
                <w:trHeight w:val="230"/>
              </w:trPr>
              <w:tc>
                <w:tcPr>
                  <w:tcW w:w="1107" w:type="dxa"/>
                </w:tcPr>
                <w:p w14:paraId="190F3585"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Spare</w:t>
                  </w:r>
                </w:p>
              </w:tc>
              <w:tc>
                <w:tcPr>
                  <w:tcW w:w="1246" w:type="dxa"/>
                  <w:tcBorders>
                    <w:top w:val="nil"/>
                    <w:left w:val="single" w:sz="8" w:space="0" w:color="auto"/>
                    <w:bottom w:val="nil"/>
                    <w:right w:val="single" w:sz="8" w:space="0" w:color="auto"/>
                  </w:tcBorders>
                </w:tcPr>
                <w:p w14:paraId="7784F9B8" w14:textId="77777777" w:rsidR="001B58DE" w:rsidRPr="001B58DE" w:rsidRDefault="001B58DE" w:rsidP="001B58DE">
                  <w:pPr>
                    <w:rPr>
                      <w:rFonts w:ascii="Arial" w:hAnsi="Arial" w:cs="Arial"/>
                      <w:sz w:val="20"/>
                      <w:szCs w:val="20"/>
                      <w:lang w:val="en-US" w:eastAsia="en-US"/>
                    </w:rPr>
                  </w:pPr>
                  <w:r w:rsidRPr="001B58DE">
                    <w:rPr>
                      <w:rFonts w:ascii="Arial" w:hAnsi="Arial" w:cs="Arial"/>
                      <w:sz w:val="20"/>
                      <w:szCs w:val="20"/>
                    </w:rPr>
                    <w:t>WU72EUV</w:t>
                  </w:r>
                </w:p>
              </w:tc>
              <w:tc>
                <w:tcPr>
                  <w:tcW w:w="1386" w:type="dxa"/>
                  <w:tcBorders>
                    <w:top w:val="nil"/>
                    <w:left w:val="nil"/>
                    <w:bottom w:val="nil"/>
                    <w:right w:val="single" w:sz="8" w:space="0" w:color="auto"/>
                  </w:tcBorders>
                </w:tcPr>
                <w:p w14:paraId="436CEFD8" w14:textId="77777777" w:rsidR="001B58DE" w:rsidRPr="001B58DE"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1B58DE">
                    <w:rPr>
                      <w:rFonts w:ascii="Arial" w:hAnsi="Arial" w:cs="Arial"/>
                      <w:sz w:val="20"/>
                      <w:szCs w:val="20"/>
                    </w:rPr>
                    <w:t>MAN</w:t>
                  </w:r>
                </w:p>
              </w:tc>
              <w:tc>
                <w:tcPr>
                  <w:tcW w:w="1107" w:type="dxa"/>
                </w:tcPr>
                <w:p w14:paraId="453A0FCE"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9t</w:t>
                  </w:r>
                </w:p>
              </w:tc>
              <w:tc>
                <w:tcPr>
                  <w:tcW w:w="830" w:type="dxa"/>
                </w:tcPr>
                <w:p w14:paraId="5F7D1F9C" w14:textId="77777777" w:rsidR="001B58DE" w:rsidRPr="004A7355" w:rsidRDefault="001B58DE"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r w:rsidRPr="004A7355">
                    <w:rPr>
                      <w:rFonts w:ascii="Arial" w:hAnsi="Arial" w:cs="Arial"/>
                      <w:color w:val="000000"/>
                      <w:spacing w:val="-2"/>
                      <w:sz w:val="20"/>
                      <w:szCs w:val="20"/>
                      <w:lang w:val="en-US" w:eastAsia="en-US"/>
                    </w:rPr>
                    <w:t>Yes</w:t>
                  </w:r>
                </w:p>
              </w:tc>
            </w:tr>
            <w:tr w:rsidR="00F312D3" w:rsidRPr="004A7355" w14:paraId="265364FB" w14:textId="77777777" w:rsidTr="00390BEB">
              <w:trPr>
                <w:trHeight w:val="230"/>
              </w:trPr>
              <w:tc>
                <w:tcPr>
                  <w:tcW w:w="1107" w:type="dxa"/>
                </w:tcPr>
                <w:p w14:paraId="5524F84F" w14:textId="77777777" w:rsidR="00F312D3" w:rsidRPr="004A7355" w:rsidRDefault="00F312D3"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p>
              </w:tc>
              <w:tc>
                <w:tcPr>
                  <w:tcW w:w="1246" w:type="dxa"/>
                  <w:tcBorders>
                    <w:top w:val="nil"/>
                    <w:left w:val="single" w:sz="8" w:space="0" w:color="auto"/>
                    <w:bottom w:val="single" w:sz="8" w:space="0" w:color="auto"/>
                    <w:right w:val="single" w:sz="8" w:space="0" w:color="auto"/>
                  </w:tcBorders>
                </w:tcPr>
                <w:p w14:paraId="0656CD56" w14:textId="77777777" w:rsidR="00F312D3" w:rsidRPr="001B58DE" w:rsidRDefault="00F312D3" w:rsidP="001B58DE">
                  <w:pPr>
                    <w:rPr>
                      <w:rFonts w:ascii="Arial" w:hAnsi="Arial" w:cs="Arial"/>
                      <w:sz w:val="20"/>
                      <w:szCs w:val="20"/>
                    </w:rPr>
                  </w:pPr>
                </w:p>
              </w:tc>
              <w:tc>
                <w:tcPr>
                  <w:tcW w:w="1386" w:type="dxa"/>
                  <w:tcBorders>
                    <w:top w:val="nil"/>
                    <w:left w:val="nil"/>
                    <w:bottom w:val="single" w:sz="8" w:space="0" w:color="auto"/>
                    <w:right w:val="single" w:sz="8" w:space="0" w:color="auto"/>
                  </w:tcBorders>
                </w:tcPr>
                <w:p w14:paraId="4B101F87" w14:textId="77777777" w:rsidR="00F312D3" w:rsidRPr="001B58DE" w:rsidRDefault="00F312D3"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sz w:val="20"/>
                      <w:szCs w:val="20"/>
                    </w:rPr>
                  </w:pPr>
                </w:p>
              </w:tc>
              <w:tc>
                <w:tcPr>
                  <w:tcW w:w="1107" w:type="dxa"/>
                </w:tcPr>
                <w:p w14:paraId="44965C3A" w14:textId="77777777" w:rsidR="00F312D3" w:rsidRPr="004A7355" w:rsidRDefault="00F312D3"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p>
              </w:tc>
              <w:tc>
                <w:tcPr>
                  <w:tcW w:w="830" w:type="dxa"/>
                </w:tcPr>
                <w:p w14:paraId="575D0345" w14:textId="77777777" w:rsidR="00F312D3" w:rsidRPr="004A7355" w:rsidRDefault="00F312D3" w:rsidP="001B58DE">
                  <w:pPr>
                    <w:tabs>
                      <w:tab w:val="left" w:pos="-720"/>
                      <w:tab w:val="left" w:pos="533"/>
                      <w:tab w:val="left" w:pos="1155"/>
                      <w:tab w:val="left" w:pos="1599"/>
                      <w:tab w:val="left" w:pos="1833"/>
                      <w:tab w:val="left" w:pos="2730"/>
                      <w:tab w:val="left" w:pos="3138"/>
                      <w:tab w:val="left" w:pos="3465"/>
                      <w:tab w:val="left" w:pos="3730"/>
                      <w:tab w:val="left" w:pos="4085"/>
                    </w:tabs>
                    <w:suppressAutoHyphens/>
                    <w:autoSpaceDE w:val="0"/>
                    <w:autoSpaceDN w:val="0"/>
                    <w:adjustRightInd w:val="0"/>
                    <w:jc w:val="both"/>
                    <w:rPr>
                      <w:rFonts w:ascii="Arial" w:hAnsi="Arial" w:cs="Arial"/>
                      <w:color w:val="000000"/>
                      <w:spacing w:val="-2"/>
                      <w:sz w:val="20"/>
                      <w:szCs w:val="20"/>
                      <w:lang w:val="en-US" w:eastAsia="en-US"/>
                    </w:rPr>
                  </w:pPr>
                </w:p>
              </w:tc>
            </w:tr>
          </w:tbl>
          <w:p w14:paraId="6855AEC6" w14:textId="77777777" w:rsidR="000258BF" w:rsidRPr="00B032D7" w:rsidRDefault="000258BF" w:rsidP="00B032D7">
            <w:pPr>
              <w:tabs>
                <w:tab w:val="left" w:pos="0"/>
                <w:tab w:val="left" w:pos="720"/>
              </w:tabs>
              <w:suppressAutoHyphens/>
              <w:ind w:left="720" w:hanging="731"/>
              <w:jc w:val="both"/>
              <w:rPr>
                <w:rFonts w:ascii="Arial" w:hAnsi="Arial" w:cs="Arial"/>
                <w:sz w:val="20"/>
                <w:szCs w:val="20"/>
              </w:rPr>
            </w:pPr>
          </w:p>
        </w:tc>
      </w:tr>
      <w:tr w:rsidR="00F312D3" w:rsidRPr="00C16CC9" w14:paraId="11B7C19B" w14:textId="77777777" w:rsidTr="00B032D7">
        <w:trPr>
          <w:trHeight w:val="1417"/>
        </w:trPr>
        <w:tc>
          <w:tcPr>
            <w:tcW w:w="7370" w:type="dxa"/>
            <w:tcBorders>
              <w:top w:val="single" w:sz="4" w:space="0" w:color="auto"/>
              <w:left w:val="single" w:sz="4" w:space="0" w:color="auto"/>
              <w:bottom w:val="single" w:sz="4" w:space="0" w:color="auto"/>
              <w:right w:val="single" w:sz="4" w:space="0" w:color="auto"/>
            </w:tcBorders>
          </w:tcPr>
          <w:p w14:paraId="49DC71CE" w14:textId="77777777" w:rsidR="00F312D3" w:rsidRDefault="00F312D3" w:rsidP="00F312D3">
            <w:pPr>
              <w:tabs>
                <w:tab w:val="left" w:pos="0"/>
                <w:tab w:val="left" w:pos="720"/>
              </w:tabs>
              <w:ind w:left="1440" w:hanging="1440"/>
              <w:jc w:val="both"/>
              <w:rPr>
                <w:rFonts w:ascii="Arial" w:hAnsi="Arial" w:cs="Arial"/>
                <w:b/>
                <w:bCs/>
                <w:spacing w:val="-3"/>
                <w:sz w:val="20"/>
              </w:rPr>
            </w:pPr>
            <w:r>
              <w:rPr>
                <w:rFonts w:ascii="Arial" w:hAnsi="Arial" w:cs="Arial"/>
                <w:b/>
                <w:bCs/>
                <w:spacing w:val="-3"/>
                <w:sz w:val="20"/>
                <w:szCs w:val="20"/>
              </w:rPr>
              <w:lastRenderedPageBreak/>
              <w:t xml:space="preserve">Z 28 </w:t>
            </w:r>
            <w:r w:rsidRPr="00F312D3">
              <w:rPr>
                <w:rFonts w:ascii="Arial" w:hAnsi="Arial" w:cs="Arial"/>
                <w:b/>
                <w:bCs/>
                <w:spacing w:val="-3"/>
                <w:sz w:val="20"/>
              </w:rPr>
              <w:t xml:space="preserve">Partnering </w:t>
            </w:r>
          </w:p>
          <w:p w14:paraId="2906C647" w14:textId="77777777" w:rsidR="00F312D3" w:rsidRDefault="00F312D3" w:rsidP="00F312D3">
            <w:pPr>
              <w:tabs>
                <w:tab w:val="left" w:pos="0"/>
                <w:tab w:val="left" w:pos="720"/>
              </w:tabs>
              <w:suppressAutoHyphens/>
              <w:ind w:left="1440" w:hanging="1440"/>
              <w:jc w:val="both"/>
              <w:rPr>
                <w:rFonts w:ascii="Arial" w:hAnsi="Arial" w:cs="Arial"/>
                <w:b/>
                <w:bCs/>
                <w:spacing w:val="-3"/>
                <w:sz w:val="20"/>
                <w:szCs w:val="20"/>
              </w:rPr>
            </w:pPr>
          </w:p>
          <w:p w14:paraId="03F14E7D" w14:textId="77777777" w:rsidR="00F312D3" w:rsidRPr="00F312D3" w:rsidRDefault="00F312D3" w:rsidP="00F312D3">
            <w:pPr>
              <w:tabs>
                <w:tab w:val="left" w:pos="0"/>
                <w:tab w:val="left" w:pos="720"/>
              </w:tabs>
              <w:suppressAutoHyphens/>
              <w:ind w:left="1440" w:hanging="1440"/>
              <w:jc w:val="both"/>
              <w:rPr>
                <w:rFonts w:ascii="Arial" w:hAnsi="Arial" w:cs="Arial"/>
                <w:spacing w:val="-3"/>
                <w:sz w:val="20"/>
                <w:szCs w:val="20"/>
              </w:rPr>
            </w:pPr>
            <w:r>
              <w:rPr>
                <w:rFonts w:ascii="Arial" w:hAnsi="Arial" w:cs="Arial"/>
                <w:spacing w:val="-3"/>
                <w:sz w:val="20"/>
                <w:szCs w:val="20"/>
              </w:rPr>
              <w:t xml:space="preserve">                           </w:t>
            </w:r>
            <w:r w:rsidRPr="00F312D3">
              <w:rPr>
                <w:rFonts w:ascii="Arial" w:hAnsi="Arial" w:cs="Arial"/>
                <w:spacing w:val="-3"/>
                <w:sz w:val="20"/>
                <w:szCs w:val="20"/>
              </w:rPr>
              <w:t>The Parties shall work together in a spirit of mutual trust and cooperation to achieve the objectives of the Contract, including those measured through any Key Performance Indicators stated in the Works Information, by engaging in open communication, early identification of risks and opportunities, and collaborative resolution of issues affecting cost, time, quality, safety, environmental performance and social value; performance against the KPIs shall be used to encourage and evidence collaborative behaviours and continuous improvement, and this clause does not create a legal partnership, override the express terms of the Contract, or limit either Party’s contractual rights or remedies.</w:t>
            </w:r>
            <w:r>
              <w:rPr>
                <w:rFonts w:ascii="Arial" w:hAnsi="Arial" w:cs="Arial"/>
                <w:spacing w:val="-3"/>
                <w:sz w:val="20"/>
                <w:szCs w:val="20"/>
              </w:rPr>
              <w:t xml:space="preserve"> Joint additional KPIs will be drawn up within a Partnering Charter.</w:t>
            </w:r>
          </w:p>
          <w:p w14:paraId="5B5CC9D4" w14:textId="77777777" w:rsidR="00F312D3" w:rsidRPr="00491D0D" w:rsidRDefault="00F312D3" w:rsidP="00B032D7">
            <w:pPr>
              <w:tabs>
                <w:tab w:val="left" w:pos="0"/>
                <w:tab w:val="left" w:pos="720"/>
              </w:tabs>
              <w:suppressAutoHyphens/>
              <w:ind w:left="1440" w:hanging="1440"/>
              <w:jc w:val="both"/>
              <w:rPr>
                <w:rFonts w:ascii="Arial" w:hAnsi="Arial" w:cs="Arial"/>
                <w:b/>
                <w:bCs/>
                <w:spacing w:val="-3"/>
                <w:sz w:val="20"/>
                <w:szCs w:val="20"/>
              </w:rPr>
            </w:pPr>
          </w:p>
        </w:tc>
      </w:tr>
    </w:tbl>
    <w:p w14:paraId="518B06E3" w14:textId="77777777" w:rsidR="003410FC" w:rsidRDefault="003410FC" w:rsidP="003410FC">
      <w:pPr>
        <w:rPr>
          <w:rFonts w:ascii="Arial" w:hAnsi="Arial" w:cs="Arial"/>
          <w:spacing w:val="-3"/>
          <w:sz w:val="22"/>
          <w:szCs w:val="22"/>
        </w:rPr>
      </w:pPr>
    </w:p>
    <w:p w14:paraId="5D94196A" w14:textId="77777777" w:rsidR="003410FC" w:rsidRDefault="003410FC" w:rsidP="003410FC">
      <w:pPr>
        <w:rPr>
          <w:rFonts w:ascii="Arial" w:hAnsi="Arial" w:cs="Arial"/>
          <w:spacing w:val="-3"/>
          <w:sz w:val="22"/>
          <w:szCs w:val="22"/>
        </w:rPr>
      </w:pPr>
    </w:p>
    <w:p w14:paraId="159FE761" w14:textId="77777777" w:rsidR="003410FC" w:rsidRDefault="003410FC" w:rsidP="003410FC">
      <w:pPr>
        <w:rPr>
          <w:rFonts w:ascii="Arial" w:hAnsi="Arial" w:cs="Arial"/>
          <w:spacing w:val="-3"/>
          <w:sz w:val="22"/>
          <w:szCs w:val="22"/>
        </w:rPr>
      </w:pPr>
    </w:p>
    <w:p w14:paraId="327C2EFC" w14:textId="77777777" w:rsidR="004A7355" w:rsidRPr="00CA606B" w:rsidRDefault="004A7355" w:rsidP="00EE23EF">
      <w:pPr>
        <w:shd w:val="clear" w:color="auto" w:fill="D9D9D9"/>
        <w:spacing w:before="68"/>
        <w:ind w:left="112" w:right="-20"/>
        <w:rPr>
          <w:rFonts w:ascii="Arial" w:eastAsia="Arial" w:hAnsi="Arial" w:cs="Arial"/>
          <w:color w:val="000000"/>
          <w:sz w:val="20"/>
          <w:szCs w:val="20"/>
        </w:rPr>
      </w:pPr>
      <w:r w:rsidRPr="00CA606B">
        <w:rPr>
          <w:rFonts w:ascii="Arial" w:eastAsia="Arial" w:hAnsi="Arial" w:cs="Arial"/>
          <w:b/>
          <w:bCs/>
          <w:color w:val="58595B"/>
          <w:spacing w:val="-9"/>
          <w:sz w:val="20"/>
          <w:szCs w:val="20"/>
        </w:rPr>
        <w:t>P</w:t>
      </w:r>
      <w:r w:rsidRPr="00CA606B">
        <w:rPr>
          <w:rFonts w:ascii="Arial" w:eastAsia="Arial" w:hAnsi="Arial" w:cs="Arial"/>
          <w:b/>
          <w:bCs/>
          <w:color w:val="58595B"/>
          <w:spacing w:val="3"/>
          <w:sz w:val="20"/>
          <w:szCs w:val="20"/>
        </w:rPr>
        <w:t>A</w:t>
      </w:r>
      <w:r w:rsidRPr="00CA606B">
        <w:rPr>
          <w:rFonts w:ascii="Arial" w:eastAsia="Arial" w:hAnsi="Arial" w:cs="Arial"/>
          <w:b/>
          <w:bCs/>
          <w:color w:val="58595B"/>
          <w:spacing w:val="2"/>
          <w:sz w:val="20"/>
          <w:szCs w:val="20"/>
        </w:rPr>
        <w:t>R</w:t>
      </w:r>
      <w:r w:rsidRPr="00CA606B">
        <w:rPr>
          <w:rFonts w:ascii="Arial" w:eastAsia="Arial" w:hAnsi="Arial" w:cs="Arial"/>
          <w:b/>
          <w:bCs/>
          <w:color w:val="58595B"/>
          <w:sz w:val="20"/>
          <w:szCs w:val="20"/>
        </w:rPr>
        <w:t>T</w:t>
      </w:r>
      <w:r w:rsidRPr="00CA606B">
        <w:rPr>
          <w:rFonts w:ascii="Arial" w:eastAsia="Arial" w:hAnsi="Arial" w:cs="Arial"/>
          <w:b/>
          <w:bCs/>
          <w:color w:val="58595B"/>
          <w:spacing w:val="8"/>
          <w:sz w:val="20"/>
          <w:szCs w:val="20"/>
        </w:rPr>
        <w:t xml:space="preserve"> </w:t>
      </w:r>
      <w:r w:rsidRPr="00CA606B">
        <w:rPr>
          <w:rFonts w:ascii="Arial" w:eastAsia="Arial" w:hAnsi="Arial" w:cs="Arial"/>
          <w:b/>
          <w:bCs/>
          <w:color w:val="58595B"/>
          <w:spacing w:val="9"/>
          <w:sz w:val="20"/>
          <w:szCs w:val="20"/>
        </w:rPr>
        <w:t>T</w:t>
      </w:r>
      <w:r w:rsidRPr="00CA606B">
        <w:rPr>
          <w:rFonts w:ascii="Arial" w:eastAsia="Arial" w:hAnsi="Arial" w:cs="Arial"/>
          <w:b/>
          <w:bCs/>
          <w:color w:val="58595B"/>
          <w:spacing w:val="-2"/>
          <w:sz w:val="20"/>
          <w:szCs w:val="20"/>
        </w:rPr>
        <w:t>W</w:t>
      </w:r>
      <w:r w:rsidRPr="00CA606B">
        <w:rPr>
          <w:rFonts w:ascii="Arial" w:eastAsia="Arial" w:hAnsi="Arial" w:cs="Arial"/>
          <w:b/>
          <w:bCs/>
          <w:color w:val="58595B"/>
          <w:sz w:val="20"/>
          <w:szCs w:val="20"/>
        </w:rPr>
        <w:t>O</w:t>
      </w:r>
      <w:r w:rsidRPr="00CA606B">
        <w:rPr>
          <w:rFonts w:ascii="Arial" w:eastAsia="Arial" w:hAnsi="Arial" w:cs="Arial"/>
          <w:b/>
          <w:bCs/>
          <w:color w:val="58595B"/>
          <w:spacing w:val="-3"/>
          <w:sz w:val="20"/>
          <w:szCs w:val="20"/>
        </w:rPr>
        <w:t xml:space="preserve"> </w:t>
      </w:r>
      <w:r w:rsidRPr="00CA606B">
        <w:rPr>
          <w:rFonts w:ascii="Arial" w:eastAsia="Arial" w:hAnsi="Arial" w:cs="Arial"/>
          <w:b/>
          <w:bCs/>
          <w:color w:val="58595B"/>
          <w:sz w:val="20"/>
          <w:szCs w:val="20"/>
        </w:rPr>
        <w:t>–</w:t>
      </w:r>
      <w:r w:rsidRPr="00CA606B">
        <w:rPr>
          <w:rFonts w:ascii="Arial" w:eastAsia="Arial" w:hAnsi="Arial" w:cs="Arial"/>
          <w:b/>
          <w:bCs/>
          <w:color w:val="58595B"/>
          <w:spacing w:val="-13"/>
          <w:sz w:val="20"/>
          <w:szCs w:val="20"/>
        </w:rPr>
        <w:t xml:space="preserve"> </w:t>
      </w:r>
      <w:r w:rsidRPr="00CA606B">
        <w:rPr>
          <w:rFonts w:ascii="Arial" w:eastAsia="Arial" w:hAnsi="Arial" w:cs="Arial"/>
          <w:b/>
          <w:bCs/>
          <w:color w:val="000000"/>
          <w:spacing w:val="-5"/>
          <w:sz w:val="20"/>
          <w:szCs w:val="20"/>
        </w:rPr>
        <w:t>D</w:t>
      </w:r>
      <w:r w:rsidRPr="00CA606B">
        <w:rPr>
          <w:rFonts w:ascii="Arial" w:eastAsia="Arial" w:hAnsi="Arial" w:cs="Arial"/>
          <w:b/>
          <w:bCs/>
          <w:color w:val="000000"/>
          <w:spacing w:val="-12"/>
          <w:sz w:val="20"/>
          <w:szCs w:val="20"/>
        </w:rPr>
        <w:t>A</w:t>
      </w:r>
      <w:r w:rsidRPr="00CA606B">
        <w:rPr>
          <w:rFonts w:ascii="Arial" w:eastAsia="Arial" w:hAnsi="Arial" w:cs="Arial"/>
          <w:b/>
          <w:bCs/>
          <w:color w:val="000000"/>
          <w:spacing w:val="-13"/>
          <w:sz w:val="20"/>
          <w:szCs w:val="20"/>
        </w:rPr>
        <w:t>T</w:t>
      </w:r>
      <w:r w:rsidRPr="00CA606B">
        <w:rPr>
          <w:rFonts w:ascii="Arial" w:eastAsia="Arial" w:hAnsi="Arial" w:cs="Arial"/>
          <w:b/>
          <w:bCs/>
          <w:color w:val="000000"/>
          <w:sz w:val="20"/>
          <w:szCs w:val="20"/>
        </w:rPr>
        <w:t>A</w:t>
      </w:r>
      <w:r w:rsidRPr="00CA606B">
        <w:rPr>
          <w:rFonts w:ascii="Arial" w:eastAsia="Arial" w:hAnsi="Arial" w:cs="Arial"/>
          <w:b/>
          <w:bCs/>
          <w:color w:val="000000"/>
          <w:spacing w:val="-13"/>
          <w:sz w:val="20"/>
          <w:szCs w:val="20"/>
        </w:rPr>
        <w:t xml:space="preserve"> </w:t>
      </w:r>
      <w:r w:rsidRPr="00CA606B">
        <w:rPr>
          <w:rFonts w:ascii="Arial" w:eastAsia="Arial" w:hAnsi="Arial" w:cs="Arial"/>
          <w:b/>
          <w:bCs/>
          <w:color w:val="000000"/>
          <w:spacing w:val="1"/>
          <w:sz w:val="20"/>
          <w:szCs w:val="20"/>
        </w:rPr>
        <w:t>P</w:t>
      </w:r>
      <w:r w:rsidRPr="00CA606B">
        <w:rPr>
          <w:rFonts w:ascii="Arial" w:eastAsia="Arial" w:hAnsi="Arial" w:cs="Arial"/>
          <w:b/>
          <w:bCs/>
          <w:color w:val="000000"/>
          <w:spacing w:val="-1"/>
          <w:sz w:val="20"/>
          <w:szCs w:val="20"/>
        </w:rPr>
        <w:t>R</w:t>
      </w:r>
      <w:r w:rsidRPr="00CA606B">
        <w:rPr>
          <w:rFonts w:ascii="Arial" w:eastAsia="Arial" w:hAnsi="Arial" w:cs="Arial"/>
          <w:b/>
          <w:bCs/>
          <w:color w:val="000000"/>
          <w:spacing w:val="-4"/>
          <w:sz w:val="20"/>
          <w:szCs w:val="20"/>
        </w:rPr>
        <w:t>O</w:t>
      </w:r>
      <w:r w:rsidRPr="00CA606B">
        <w:rPr>
          <w:rFonts w:ascii="Arial" w:eastAsia="Arial" w:hAnsi="Arial" w:cs="Arial"/>
          <w:b/>
          <w:bCs/>
          <w:color w:val="000000"/>
          <w:spacing w:val="2"/>
          <w:sz w:val="20"/>
          <w:szCs w:val="20"/>
        </w:rPr>
        <w:t>VI</w:t>
      </w:r>
      <w:r w:rsidRPr="00CA606B">
        <w:rPr>
          <w:rFonts w:ascii="Arial" w:eastAsia="Arial" w:hAnsi="Arial" w:cs="Arial"/>
          <w:b/>
          <w:bCs/>
          <w:color w:val="000000"/>
          <w:spacing w:val="1"/>
          <w:sz w:val="20"/>
          <w:szCs w:val="20"/>
        </w:rPr>
        <w:t>D</w:t>
      </w:r>
      <w:r w:rsidRPr="00CA606B">
        <w:rPr>
          <w:rFonts w:ascii="Arial" w:eastAsia="Arial" w:hAnsi="Arial" w:cs="Arial"/>
          <w:b/>
          <w:bCs/>
          <w:color w:val="000000"/>
          <w:sz w:val="20"/>
          <w:szCs w:val="20"/>
        </w:rPr>
        <w:t>ED</w:t>
      </w:r>
      <w:r w:rsidRPr="00CA606B">
        <w:rPr>
          <w:rFonts w:ascii="Arial" w:eastAsia="Arial" w:hAnsi="Arial" w:cs="Arial"/>
          <w:b/>
          <w:bCs/>
          <w:color w:val="000000"/>
          <w:spacing w:val="34"/>
          <w:sz w:val="20"/>
          <w:szCs w:val="20"/>
        </w:rPr>
        <w:t xml:space="preserve"> </w:t>
      </w:r>
      <w:r w:rsidRPr="00CA606B">
        <w:rPr>
          <w:rFonts w:ascii="Arial" w:eastAsia="Arial" w:hAnsi="Arial" w:cs="Arial"/>
          <w:b/>
          <w:bCs/>
          <w:color w:val="000000"/>
          <w:spacing w:val="-4"/>
          <w:sz w:val="20"/>
          <w:szCs w:val="20"/>
        </w:rPr>
        <w:t>B</w:t>
      </w:r>
      <w:r w:rsidRPr="00CA606B">
        <w:rPr>
          <w:rFonts w:ascii="Arial" w:eastAsia="Arial" w:hAnsi="Arial" w:cs="Arial"/>
          <w:b/>
          <w:bCs/>
          <w:color w:val="000000"/>
          <w:sz w:val="20"/>
          <w:szCs w:val="20"/>
        </w:rPr>
        <w:t>Y</w:t>
      </w:r>
      <w:r w:rsidRPr="00CA606B">
        <w:rPr>
          <w:rFonts w:ascii="Arial" w:eastAsia="Arial" w:hAnsi="Arial" w:cs="Arial"/>
          <w:b/>
          <w:bCs/>
          <w:color w:val="000000"/>
          <w:spacing w:val="7"/>
          <w:sz w:val="20"/>
          <w:szCs w:val="20"/>
        </w:rPr>
        <w:t xml:space="preserve"> </w:t>
      </w:r>
      <w:r w:rsidRPr="00CA606B">
        <w:rPr>
          <w:rFonts w:ascii="Arial" w:eastAsia="Arial" w:hAnsi="Arial" w:cs="Arial"/>
          <w:b/>
          <w:bCs/>
          <w:color w:val="000000"/>
          <w:spacing w:val="1"/>
          <w:sz w:val="20"/>
          <w:szCs w:val="20"/>
        </w:rPr>
        <w:t>TH</w:t>
      </w:r>
      <w:r w:rsidRPr="00CA606B">
        <w:rPr>
          <w:rFonts w:ascii="Arial" w:eastAsia="Arial" w:hAnsi="Arial" w:cs="Arial"/>
          <w:b/>
          <w:bCs/>
          <w:color w:val="000000"/>
          <w:sz w:val="20"/>
          <w:szCs w:val="20"/>
        </w:rPr>
        <w:t>E</w:t>
      </w:r>
      <w:r w:rsidRPr="00CA606B">
        <w:rPr>
          <w:rFonts w:ascii="Arial" w:eastAsia="Arial" w:hAnsi="Arial" w:cs="Arial"/>
          <w:b/>
          <w:bCs/>
          <w:color w:val="000000"/>
          <w:spacing w:val="7"/>
          <w:sz w:val="20"/>
          <w:szCs w:val="20"/>
        </w:rPr>
        <w:t xml:space="preserve"> </w:t>
      </w:r>
      <w:r w:rsidRPr="00CA606B">
        <w:rPr>
          <w:rFonts w:ascii="Arial" w:eastAsia="Arial" w:hAnsi="Arial" w:cs="Arial"/>
          <w:b/>
          <w:bCs/>
          <w:i/>
          <w:color w:val="000000"/>
          <w:spacing w:val="1"/>
          <w:sz w:val="20"/>
          <w:szCs w:val="20"/>
        </w:rPr>
        <w:t>C</w:t>
      </w:r>
      <w:r w:rsidRPr="00CA606B">
        <w:rPr>
          <w:rFonts w:ascii="Arial" w:eastAsia="Arial" w:hAnsi="Arial" w:cs="Arial"/>
          <w:b/>
          <w:bCs/>
          <w:i/>
          <w:color w:val="000000"/>
          <w:spacing w:val="2"/>
          <w:sz w:val="20"/>
          <w:szCs w:val="20"/>
        </w:rPr>
        <w:t>ON</w:t>
      </w:r>
      <w:r w:rsidRPr="00CA606B">
        <w:rPr>
          <w:rFonts w:ascii="Arial" w:eastAsia="Arial" w:hAnsi="Arial" w:cs="Arial"/>
          <w:b/>
          <w:bCs/>
          <w:i/>
          <w:color w:val="000000"/>
          <w:spacing w:val="3"/>
          <w:sz w:val="20"/>
          <w:szCs w:val="20"/>
        </w:rPr>
        <w:t>T</w:t>
      </w:r>
      <w:r w:rsidRPr="00CA606B">
        <w:rPr>
          <w:rFonts w:ascii="Arial" w:eastAsia="Arial" w:hAnsi="Arial" w:cs="Arial"/>
          <w:b/>
          <w:bCs/>
          <w:i/>
          <w:color w:val="000000"/>
          <w:spacing w:val="8"/>
          <w:sz w:val="20"/>
          <w:szCs w:val="20"/>
        </w:rPr>
        <w:t>R</w:t>
      </w:r>
      <w:r w:rsidRPr="00CA606B">
        <w:rPr>
          <w:rFonts w:ascii="Arial" w:eastAsia="Arial" w:hAnsi="Arial" w:cs="Arial"/>
          <w:b/>
          <w:bCs/>
          <w:i/>
          <w:color w:val="000000"/>
          <w:spacing w:val="-5"/>
          <w:sz w:val="20"/>
          <w:szCs w:val="20"/>
        </w:rPr>
        <w:t>A</w:t>
      </w:r>
      <w:r w:rsidRPr="00CA606B">
        <w:rPr>
          <w:rFonts w:ascii="Arial" w:eastAsia="Arial" w:hAnsi="Arial" w:cs="Arial"/>
          <w:b/>
          <w:bCs/>
          <w:i/>
          <w:color w:val="000000"/>
          <w:spacing w:val="7"/>
          <w:sz w:val="20"/>
          <w:szCs w:val="20"/>
        </w:rPr>
        <w:t>C</w:t>
      </w:r>
      <w:r w:rsidRPr="00CA606B">
        <w:rPr>
          <w:rFonts w:ascii="Arial" w:eastAsia="Arial" w:hAnsi="Arial" w:cs="Arial"/>
          <w:b/>
          <w:bCs/>
          <w:i/>
          <w:color w:val="000000"/>
          <w:spacing w:val="-1"/>
          <w:sz w:val="20"/>
          <w:szCs w:val="20"/>
        </w:rPr>
        <w:t>T</w:t>
      </w:r>
      <w:r w:rsidRPr="00CA606B">
        <w:rPr>
          <w:rFonts w:ascii="Arial" w:eastAsia="Arial" w:hAnsi="Arial" w:cs="Arial"/>
          <w:b/>
          <w:bCs/>
          <w:i/>
          <w:color w:val="000000"/>
          <w:spacing w:val="3"/>
          <w:sz w:val="20"/>
          <w:szCs w:val="20"/>
        </w:rPr>
        <w:t>O</w:t>
      </w:r>
      <w:r w:rsidRPr="00CA606B">
        <w:rPr>
          <w:rFonts w:ascii="Arial" w:eastAsia="Arial" w:hAnsi="Arial" w:cs="Arial"/>
          <w:b/>
          <w:bCs/>
          <w:i/>
          <w:color w:val="000000"/>
          <w:sz w:val="20"/>
          <w:szCs w:val="20"/>
        </w:rPr>
        <w:t>R</w:t>
      </w:r>
    </w:p>
    <w:p w14:paraId="61233C9B" w14:textId="77777777" w:rsidR="004A7355" w:rsidRDefault="004A7355" w:rsidP="004A7355">
      <w:pPr>
        <w:spacing w:before="5" w:line="170" w:lineRule="exact"/>
        <w:rPr>
          <w:rFonts w:ascii="Arial" w:hAnsi="Arial" w:cs="Arial"/>
          <w:sz w:val="17"/>
          <w:szCs w:val="17"/>
        </w:rPr>
      </w:pPr>
    </w:p>
    <w:p w14:paraId="1FD8F5F4" w14:textId="77777777" w:rsidR="00CA606B" w:rsidRDefault="00CA606B" w:rsidP="004A7355">
      <w:pPr>
        <w:spacing w:before="5" w:line="170" w:lineRule="exact"/>
        <w:rPr>
          <w:rFonts w:ascii="Arial" w:hAnsi="Arial" w:cs="Arial"/>
          <w:sz w:val="17"/>
          <w:szCs w:val="17"/>
        </w:rPr>
      </w:pPr>
    </w:p>
    <w:p w14:paraId="61605DD7" w14:textId="77777777" w:rsidR="00CA606B" w:rsidRPr="00EF6556" w:rsidRDefault="00CA606B" w:rsidP="004A7355">
      <w:pPr>
        <w:spacing w:before="5" w:line="170" w:lineRule="exact"/>
        <w:rPr>
          <w:rFonts w:ascii="Arial" w:hAnsi="Arial" w:cs="Arial"/>
          <w:sz w:val="17"/>
          <w:szCs w:val="17"/>
        </w:rPr>
      </w:pPr>
    </w:p>
    <w:p w14:paraId="48FCF6E4" w14:textId="77777777" w:rsidR="004A7355" w:rsidRPr="00EF6556" w:rsidRDefault="004A7355" w:rsidP="004A7355">
      <w:pPr>
        <w:spacing w:line="255" w:lineRule="auto"/>
        <w:ind w:left="2487" w:right="940"/>
        <w:rPr>
          <w:rFonts w:ascii="Arial" w:eastAsia="Arial" w:hAnsi="Arial" w:cs="Arial"/>
          <w:sz w:val="18"/>
          <w:szCs w:val="18"/>
        </w:rPr>
      </w:pPr>
      <w:r w:rsidRPr="00EF6556">
        <w:rPr>
          <w:rFonts w:ascii="Arial" w:eastAsia="Arial" w:hAnsi="Arial" w:cs="Arial"/>
          <w:color w:val="231F20"/>
          <w:spacing w:val="-6"/>
          <w:sz w:val="18"/>
          <w:szCs w:val="18"/>
        </w:rPr>
        <w:t>C</w:t>
      </w:r>
      <w:r w:rsidRPr="00EF6556">
        <w:rPr>
          <w:rFonts w:ascii="Arial" w:eastAsia="Arial" w:hAnsi="Arial" w:cs="Arial"/>
          <w:color w:val="231F20"/>
          <w:spacing w:val="1"/>
          <w:sz w:val="18"/>
          <w:szCs w:val="18"/>
        </w:rPr>
        <w:t>ompl</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tio</w:t>
      </w:r>
      <w:r w:rsidRPr="00EF6556">
        <w:rPr>
          <w:rFonts w:ascii="Arial" w:eastAsia="Arial" w:hAnsi="Arial" w:cs="Arial"/>
          <w:color w:val="231F20"/>
          <w:sz w:val="18"/>
          <w:szCs w:val="18"/>
        </w:rPr>
        <w:t>n</w:t>
      </w:r>
      <w:r w:rsidRPr="00EF6556">
        <w:rPr>
          <w:rFonts w:ascii="Arial" w:eastAsia="Arial" w:hAnsi="Arial" w:cs="Arial"/>
          <w:color w:val="231F20"/>
          <w:spacing w:val="-12"/>
          <w:sz w:val="18"/>
          <w:szCs w:val="18"/>
        </w:rPr>
        <w:t xml:space="preserve"> </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f</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color w:val="231F20"/>
          <w:sz w:val="18"/>
          <w:szCs w:val="18"/>
        </w:rPr>
        <w:t>da</w:t>
      </w:r>
      <w:r w:rsidRPr="00EF6556">
        <w:rPr>
          <w:rFonts w:ascii="Arial" w:eastAsia="Arial" w:hAnsi="Arial" w:cs="Arial"/>
          <w:color w:val="231F20"/>
          <w:spacing w:val="2"/>
          <w:sz w:val="18"/>
          <w:szCs w:val="18"/>
        </w:rPr>
        <w:t>t</w:t>
      </w:r>
      <w:r w:rsidRPr="00EF6556">
        <w:rPr>
          <w:rFonts w:ascii="Arial" w:eastAsia="Arial" w:hAnsi="Arial" w:cs="Arial"/>
          <w:color w:val="231F20"/>
          <w:sz w:val="18"/>
          <w:szCs w:val="18"/>
        </w:rPr>
        <w:t>a</w:t>
      </w:r>
      <w:r w:rsidRPr="00EF6556">
        <w:rPr>
          <w:rFonts w:ascii="Arial" w:eastAsia="Arial" w:hAnsi="Arial" w:cs="Arial"/>
          <w:color w:val="231F20"/>
          <w:spacing w:val="-13"/>
          <w:sz w:val="18"/>
          <w:szCs w:val="18"/>
        </w:rPr>
        <w:t xml:space="preserve"> </w:t>
      </w:r>
      <w:r w:rsidRPr="00EF6556">
        <w:rPr>
          <w:rFonts w:ascii="Arial" w:eastAsia="Arial" w:hAnsi="Arial" w:cs="Arial"/>
          <w:color w:val="231F20"/>
          <w:sz w:val="18"/>
          <w:szCs w:val="18"/>
        </w:rPr>
        <w:t xml:space="preserve">in </w:t>
      </w:r>
      <w:r w:rsidRPr="00EF6556">
        <w:rPr>
          <w:rFonts w:ascii="Arial" w:eastAsia="Arial" w:hAnsi="Arial" w:cs="Arial"/>
          <w:color w:val="231F20"/>
          <w:spacing w:val="-1"/>
          <w:sz w:val="18"/>
          <w:szCs w:val="18"/>
        </w:rPr>
        <w:t>f</w:t>
      </w:r>
      <w:r w:rsidRPr="00EF6556">
        <w:rPr>
          <w:rFonts w:ascii="Arial" w:eastAsia="Arial" w:hAnsi="Arial" w:cs="Arial"/>
          <w:color w:val="231F20"/>
          <w:sz w:val="18"/>
          <w:szCs w:val="18"/>
        </w:rPr>
        <w:t>u</w:t>
      </w:r>
      <w:r w:rsidRPr="00EF6556">
        <w:rPr>
          <w:rFonts w:ascii="Arial" w:eastAsia="Arial" w:hAnsi="Arial" w:cs="Arial"/>
          <w:color w:val="231F20"/>
          <w:spacing w:val="-1"/>
          <w:sz w:val="18"/>
          <w:szCs w:val="18"/>
        </w:rPr>
        <w:t>l</w:t>
      </w:r>
      <w:r w:rsidRPr="00EF6556">
        <w:rPr>
          <w:rFonts w:ascii="Arial" w:eastAsia="Arial" w:hAnsi="Arial" w:cs="Arial"/>
          <w:color w:val="231F20"/>
          <w:spacing w:val="-2"/>
          <w:sz w:val="18"/>
          <w:szCs w:val="18"/>
        </w:rPr>
        <w:t>l</w:t>
      </w:r>
      <w:r w:rsidRPr="00EF6556">
        <w:rPr>
          <w:rFonts w:ascii="Arial" w:eastAsia="Arial" w:hAnsi="Arial" w:cs="Arial"/>
          <w:color w:val="231F20"/>
          <w:sz w:val="18"/>
          <w:szCs w:val="18"/>
        </w:rPr>
        <w:t>,</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a</w:t>
      </w:r>
      <w:r w:rsidRPr="00EF6556">
        <w:rPr>
          <w:rFonts w:ascii="Arial" w:eastAsia="Arial" w:hAnsi="Arial" w:cs="Arial"/>
          <w:color w:val="231F20"/>
          <w:spacing w:val="-2"/>
          <w:sz w:val="18"/>
          <w:szCs w:val="18"/>
        </w:rPr>
        <w:t>c</w:t>
      </w:r>
      <w:r w:rsidRPr="00EF6556">
        <w:rPr>
          <w:rFonts w:ascii="Arial" w:eastAsia="Arial" w:hAnsi="Arial" w:cs="Arial"/>
          <w:color w:val="231F20"/>
          <w:spacing w:val="-1"/>
          <w:sz w:val="18"/>
          <w:szCs w:val="18"/>
        </w:rPr>
        <w:t>c</w:t>
      </w:r>
      <w:r w:rsidRPr="00EF6556">
        <w:rPr>
          <w:rFonts w:ascii="Arial" w:eastAsia="Arial" w:hAnsi="Arial" w:cs="Arial"/>
          <w:color w:val="231F20"/>
          <w:spacing w:val="1"/>
          <w:sz w:val="18"/>
          <w:szCs w:val="18"/>
        </w:rPr>
        <w:t>o</w:t>
      </w:r>
      <w:r w:rsidRPr="00EF6556">
        <w:rPr>
          <w:rFonts w:ascii="Arial" w:eastAsia="Arial" w:hAnsi="Arial" w:cs="Arial"/>
          <w:color w:val="231F20"/>
          <w:sz w:val="18"/>
          <w:szCs w:val="18"/>
        </w:rPr>
        <w:t>rding</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o</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color w:val="231F20"/>
          <w:spacing w:val="3"/>
          <w:sz w:val="18"/>
          <w:szCs w:val="18"/>
        </w:rPr>
        <w:t>O</w:t>
      </w:r>
      <w:r w:rsidRPr="00EF6556">
        <w:rPr>
          <w:rFonts w:ascii="Arial" w:eastAsia="Arial" w:hAnsi="Arial" w:cs="Arial"/>
          <w:color w:val="231F20"/>
          <w:sz w:val="18"/>
          <w:szCs w:val="18"/>
        </w:rPr>
        <w:t>p</w:t>
      </w:r>
      <w:r w:rsidRPr="00EF6556">
        <w:rPr>
          <w:rFonts w:ascii="Arial" w:eastAsia="Arial" w:hAnsi="Arial" w:cs="Arial"/>
          <w:color w:val="231F20"/>
          <w:spacing w:val="1"/>
          <w:sz w:val="18"/>
          <w:szCs w:val="18"/>
        </w:rPr>
        <w:t>tio</w:t>
      </w:r>
      <w:r w:rsidRPr="00EF6556">
        <w:rPr>
          <w:rFonts w:ascii="Arial" w:eastAsia="Arial" w:hAnsi="Arial" w:cs="Arial"/>
          <w:color w:val="231F20"/>
          <w:spacing w:val="-1"/>
          <w:sz w:val="18"/>
          <w:szCs w:val="18"/>
        </w:rPr>
        <w:t>n</w:t>
      </w:r>
      <w:r w:rsidRPr="00EF6556">
        <w:rPr>
          <w:rFonts w:ascii="Arial" w:eastAsia="Arial" w:hAnsi="Arial" w:cs="Arial"/>
          <w:color w:val="231F20"/>
          <w:sz w:val="18"/>
          <w:szCs w:val="18"/>
        </w:rPr>
        <w:t>s c</w:t>
      </w:r>
      <w:r w:rsidRPr="00EF6556">
        <w:rPr>
          <w:rFonts w:ascii="Arial" w:eastAsia="Arial" w:hAnsi="Arial" w:cs="Arial"/>
          <w:color w:val="231F20"/>
          <w:spacing w:val="1"/>
          <w:sz w:val="18"/>
          <w:szCs w:val="18"/>
        </w:rPr>
        <w:t>ho</w:t>
      </w:r>
      <w:r w:rsidRPr="00EF6556">
        <w:rPr>
          <w:rFonts w:ascii="Arial" w:eastAsia="Arial" w:hAnsi="Arial" w:cs="Arial"/>
          <w:color w:val="231F20"/>
          <w:spacing w:val="2"/>
          <w:sz w:val="18"/>
          <w:szCs w:val="18"/>
        </w:rPr>
        <w:t>s</w:t>
      </w:r>
      <w:r w:rsidRPr="00EF6556">
        <w:rPr>
          <w:rFonts w:ascii="Arial" w:eastAsia="Arial" w:hAnsi="Arial" w:cs="Arial"/>
          <w:color w:val="231F20"/>
          <w:spacing w:val="1"/>
          <w:sz w:val="18"/>
          <w:szCs w:val="18"/>
        </w:rPr>
        <w:t>e</w:t>
      </w:r>
      <w:r w:rsidRPr="00EF6556">
        <w:rPr>
          <w:rFonts w:ascii="Arial" w:eastAsia="Arial" w:hAnsi="Arial" w:cs="Arial"/>
          <w:color w:val="231F20"/>
          <w:spacing w:val="-2"/>
          <w:sz w:val="18"/>
          <w:szCs w:val="18"/>
        </w:rPr>
        <w:t>n</w:t>
      </w:r>
      <w:r w:rsidRPr="00EF6556">
        <w:rPr>
          <w:rFonts w:ascii="Arial" w:eastAsia="Arial" w:hAnsi="Arial" w:cs="Arial"/>
          <w:color w:val="231F20"/>
          <w:sz w:val="18"/>
          <w:szCs w:val="18"/>
        </w:rPr>
        <w:t>, is</w:t>
      </w:r>
      <w:r w:rsidRPr="00EF6556">
        <w:rPr>
          <w:rFonts w:ascii="Arial" w:eastAsia="Arial" w:hAnsi="Arial" w:cs="Arial"/>
          <w:color w:val="231F20"/>
          <w:spacing w:val="8"/>
          <w:sz w:val="18"/>
          <w:szCs w:val="18"/>
        </w:rPr>
        <w:t xml:space="preserve"> </w:t>
      </w:r>
      <w:r w:rsidRPr="00EF6556">
        <w:rPr>
          <w:rFonts w:ascii="Arial" w:eastAsia="Arial" w:hAnsi="Arial" w:cs="Arial"/>
          <w:color w:val="231F20"/>
          <w:spacing w:val="1"/>
          <w:sz w:val="18"/>
          <w:szCs w:val="18"/>
        </w:rPr>
        <w:t>e</w:t>
      </w:r>
      <w:r w:rsidRPr="00EF6556">
        <w:rPr>
          <w:rFonts w:ascii="Arial" w:eastAsia="Arial" w:hAnsi="Arial" w:cs="Arial"/>
          <w:color w:val="231F20"/>
          <w:spacing w:val="2"/>
          <w:sz w:val="18"/>
          <w:szCs w:val="18"/>
        </w:rPr>
        <w:t>ss</w:t>
      </w:r>
      <w:r w:rsidRPr="00EF6556">
        <w:rPr>
          <w:rFonts w:ascii="Arial" w:eastAsia="Arial" w:hAnsi="Arial" w:cs="Arial"/>
          <w:color w:val="231F20"/>
          <w:spacing w:val="1"/>
          <w:sz w:val="18"/>
          <w:szCs w:val="18"/>
        </w:rPr>
        <w:t>e</w:t>
      </w:r>
      <w:r w:rsidRPr="00EF6556">
        <w:rPr>
          <w:rFonts w:ascii="Arial" w:eastAsia="Arial" w:hAnsi="Arial" w:cs="Arial"/>
          <w:color w:val="231F20"/>
          <w:spacing w:val="-1"/>
          <w:sz w:val="18"/>
          <w:szCs w:val="18"/>
        </w:rPr>
        <w:t>n</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 xml:space="preserve">ial </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o</w:t>
      </w:r>
      <w:r w:rsidRPr="00EF6556">
        <w:rPr>
          <w:rFonts w:ascii="Arial" w:eastAsia="Arial" w:hAnsi="Arial" w:cs="Arial"/>
          <w:color w:val="231F20"/>
          <w:spacing w:val="9"/>
          <w:sz w:val="18"/>
          <w:szCs w:val="18"/>
        </w:rPr>
        <w:t xml:space="preserve"> </w:t>
      </w:r>
      <w:r w:rsidRPr="00EF6556">
        <w:rPr>
          <w:rFonts w:ascii="Arial" w:eastAsia="Arial" w:hAnsi="Arial" w:cs="Arial"/>
          <w:color w:val="231F20"/>
          <w:sz w:val="18"/>
          <w:szCs w:val="18"/>
        </w:rPr>
        <w:t>crea</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 xml:space="preserve">e a </w:t>
      </w:r>
      <w:r w:rsidRPr="00EF6556">
        <w:rPr>
          <w:rFonts w:ascii="Arial" w:eastAsia="Arial" w:hAnsi="Arial" w:cs="Arial"/>
          <w:color w:val="231F20"/>
          <w:spacing w:val="-1"/>
          <w:sz w:val="18"/>
          <w:szCs w:val="18"/>
        </w:rPr>
        <w:t>c</w:t>
      </w:r>
      <w:r w:rsidRPr="00EF6556">
        <w:rPr>
          <w:rFonts w:ascii="Arial" w:eastAsia="Arial" w:hAnsi="Arial" w:cs="Arial"/>
          <w:color w:val="231F20"/>
          <w:spacing w:val="1"/>
          <w:sz w:val="18"/>
          <w:szCs w:val="18"/>
        </w:rPr>
        <w:t>ompl</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t</w:t>
      </w:r>
      <w:r w:rsidRPr="00EF6556">
        <w:rPr>
          <w:rFonts w:ascii="Arial" w:eastAsia="Arial" w:hAnsi="Arial" w:cs="Arial"/>
          <w:color w:val="231F20"/>
          <w:sz w:val="18"/>
          <w:szCs w:val="18"/>
        </w:rPr>
        <w:t>e</w:t>
      </w:r>
      <w:r w:rsidRPr="00EF6556">
        <w:rPr>
          <w:rFonts w:ascii="Arial" w:eastAsia="Arial" w:hAnsi="Arial" w:cs="Arial"/>
          <w:color w:val="231F20"/>
          <w:spacing w:val="7"/>
          <w:sz w:val="18"/>
          <w:szCs w:val="18"/>
        </w:rPr>
        <w:t xml:space="preserve"> </w:t>
      </w:r>
      <w:r w:rsidRPr="00EF6556">
        <w:rPr>
          <w:rFonts w:ascii="Arial" w:eastAsia="Arial" w:hAnsi="Arial" w:cs="Arial"/>
          <w:color w:val="231F20"/>
          <w:spacing w:val="-1"/>
          <w:sz w:val="18"/>
          <w:szCs w:val="18"/>
        </w:rPr>
        <w:t>c</w:t>
      </w:r>
      <w:r w:rsidRPr="00EF6556">
        <w:rPr>
          <w:rFonts w:ascii="Arial" w:eastAsia="Arial" w:hAnsi="Arial" w:cs="Arial"/>
          <w:color w:val="231F20"/>
          <w:spacing w:val="1"/>
          <w:sz w:val="18"/>
          <w:szCs w:val="18"/>
        </w:rPr>
        <w:t>o</w:t>
      </w:r>
      <w:r w:rsidRPr="00EF6556">
        <w:rPr>
          <w:rFonts w:ascii="Arial" w:eastAsia="Arial" w:hAnsi="Arial" w:cs="Arial"/>
          <w:color w:val="231F20"/>
          <w:spacing w:val="-1"/>
          <w:sz w:val="18"/>
          <w:szCs w:val="18"/>
        </w:rPr>
        <w:t>n</w:t>
      </w:r>
      <w:r w:rsidRPr="00EF6556">
        <w:rPr>
          <w:rFonts w:ascii="Arial" w:eastAsia="Arial" w:hAnsi="Arial" w:cs="Arial"/>
          <w:color w:val="231F20"/>
          <w:spacing w:val="1"/>
          <w:sz w:val="18"/>
          <w:szCs w:val="18"/>
        </w:rPr>
        <w:t>t</w:t>
      </w:r>
      <w:r w:rsidRPr="00EF6556">
        <w:rPr>
          <w:rFonts w:ascii="Arial" w:eastAsia="Arial" w:hAnsi="Arial" w:cs="Arial"/>
          <w:color w:val="231F20"/>
          <w:spacing w:val="-1"/>
          <w:sz w:val="18"/>
          <w:szCs w:val="18"/>
        </w:rPr>
        <w:t>r</w:t>
      </w:r>
      <w:r w:rsidRPr="00EF6556">
        <w:rPr>
          <w:rFonts w:ascii="Arial" w:eastAsia="Arial" w:hAnsi="Arial" w:cs="Arial"/>
          <w:color w:val="231F20"/>
          <w:spacing w:val="1"/>
          <w:sz w:val="18"/>
          <w:szCs w:val="18"/>
        </w:rPr>
        <w:t>a</w:t>
      </w:r>
      <w:r w:rsidRPr="00EF6556">
        <w:rPr>
          <w:rFonts w:ascii="Arial" w:eastAsia="Arial" w:hAnsi="Arial" w:cs="Arial"/>
          <w:color w:val="231F20"/>
          <w:spacing w:val="5"/>
          <w:sz w:val="18"/>
          <w:szCs w:val="18"/>
        </w:rPr>
        <w:t>c</w:t>
      </w:r>
      <w:r w:rsidRPr="00EF6556">
        <w:rPr>
          <w:rFonts w:ascii="Arial" w:eastAsia="Arial" w:hAnsi="Arial" w:cs="Arial"/>
          <w:color w:val="231F20"/>
          <w:sz w:val="18"/>
          <w:szCs w:val="18"/>
        </w:rPr>
        <w:t>t.</w:t>
      </w:r>
    </w:p>
    <w:p w14:paraId="2B987759" w14:textId="77777777" w:rsidR="004A7355" w:rsidRPr="00EF6556" w:rsidRDefault="004A7355" w:rsidP="004A7355">
      <w:pPr>
        <w:spacing w:before="10" w:line="120" w:lineRule="exact"/>
        <w:rPr>
          <w:rFonts w:ascii="Arial" w:hAnsi="Arial" w:cs="Arial"/>
          <w:sz w:val="12"/>
          <w:szCs w:val="12"/>
        </w:rPr>
      </w:pPr>
    </w:p>
    <w:p w14:paraId="1327681A" w14:textId="77777777" w:rsidR="004A7355" w:rsidRDefault="004A7355" w:rsidP="004A7355">
      <w:pPr>
        <w:spacing w:line="200" w:lineRule="exact"/>
        <w:rPr>
          <w:rFonts w:ascii="Arial" w:hAnsi="Arial" w:cs="Arial"/>
          <w:noProof/>
        </w:rPr>
      </w:pPr>
    </w:p>
    <w:p w14:paraId="69D16DF5" w14:textId="77777777" w:rsidR="004A7355" w:rsidRPr="00EF6556" w:rsidRDefault="004A7355" w:rsidP="004A7355">
      <w:pPr>
        <w:spacing w:line="200" w:lineRule="exact"/>
        <w:rPr>
          <w:rFonts w:ascii="Arial" w:eastAsia="Arial" w:hAnsi="Arial" w:cs="Arial"/>
        </w:rPr>
      </w:pPr>
      <w:r w:rsidRPr="00EF6556">
        <w:rPr>
          <w:rFonts w:ascii="Arial" w:eastAsia="Arial" w:hAnsi="Arial" w:cs="Arial"/>
          <w:b/>
          <w:bCs/>
          <w:color w:val="58595B"/>
        </w:rPr>
        <w:t xml:space="preserve">1 </w:t>
      </w:r>
      <w:r w:rsidRPr="00EF6556">
        <w:rPr>
          <w:rFonts w:ascii="Arial" w:eastAsia="Arial" w:hAnsi="Arial" w:cs="Arial"/>
          <w:b/>
          <w:bCs/>
          <w:color w:val="58595B"/>
          <w:spacing w:val="2"/>
        </w:rPr>
        <w:t>G</w:t>
      </w:r>
      <w:r w:rsidRPr="00EF6556">
        <w:rPr>
          <w:rFonts w:ascii="Arial" w:eastAsia="Arial" w:hAnsi="Arial" w:cs="Arial"/>
          <w:b/>
          <w:bCs/>
          <w:color w:val="58595B"/>
          <w:spacing w:val="1"/>
        </w:rPr>
        <w:t>e</w:t>
      </w:r>
      <w:r w:rsidRPr="00EF6556">
        <w:rPr>
          <w:rFonts w:ascii="Arial" w:eastAsia="Arial" w:hAnsi="Arial" w:cs="Arial"/>
          <w:b/>
          <w:bCs/>
          <w:color w:val="58595B"/>
        </w:rPr>
        <w:t>ne</w:t>
      </w:r>
      <w:r w:rsidRPr="00EF6556">
        <w:rPr>
          <w:rFonts w:ascii="Arial" w:eastAsia="Arial" w:hAnsi="Arial" w:cs="Arial"/>
          <w:b/>
          <w:bCs/>
          <w:color w:val="58595B"/>
          <w:spacing w:val="-3"/>
        </w:rPr>
        <w:t>r</w:t>
      </w:r>
      <w:r w:rsidRPr="00EF6556">
        <w:rPr>
          <w:rFonts w:ascii="Arial" w:eastAsia="Arial" w:hAnsi="Arial" w:cs="Arial"/>
          <w:b/>
          <w:bCs/>
          <w:color w:val="58595B"/>
        </w:rPr>
        <w:t>al</w:t>
      </w:r>
    </w:p>
    <w:p w14:paraId="227438E8" w14:textId="77777777" w:rsidR="004A7355" w:rsidRPr="00EF6556" w:rsidRDefault="004A7355" w:rsidP="004A7355">
      <w:pPr>
        <w:spacing w:before="5" w:line="170" w:lineRule="exact"/>
        <w:rPr>
          <w:rFonts w:ascii="Arial" w:hAnsi="Arial" w:cs="Arial"/>
          <w:sz w:val="17"/>
          <w:szCs w:val="17"/>
        </w:rPr>
      </w:pPr>
    </w:p>
    <w:p w14:paraId="5FB7DB25" w14:textId="77777777" w:rsidR="004A7355" w:rsidRPr="00EF6556" w:rsidRDefault="004A7355" w:rsidP="004A7355">
      <w:pPr>
        <w:ind w:left="2487" w:right="-20"/>
        <w:rPr>
          <w:rFonts w:ascii="Arial" w:eastAsia="Arial" w:hAnsi="Arial" w:cs="Arial"/>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17"/>
          <w:sz w:val="18"/>
          <w:szCs w:val="18"/>
        </w:rPr>
        <w:t xml:space="preserve"> </w:t>
      </w:r>
      <w:r w:rsidRPr="00EF6556">
        <w:rPr>
          <w:rFonts w:ascii="Arial" w:eastAsia="Arial" w:hAnsi="Arial" w:cs="Arial"/>
          <w:i/>
          <w:color w:val="231F20"/>
          <w:spacing w:val="-2"/>
          <w:sz w:val="18"/>
          <w:szCs w:val="18"/>
        </w:rPr>
        <w:t>C</w:t>
      </w:r>
      <w:r w:rsidRPr="00EF6556">
        <w:rPr>
          <w:rFonts w:ascii="Arial" w:eastAsia="Arial" w:hAnsi="Arial" w:cs="Arial"/>
          <w:i/>
          <w:color w:val="231F20"/>
          <w:spacing w:val="1"/>
          <w:sz w:val="18"/>
          <w:szCs w:val="18"/>
        </w:rPr>
        <w:t>o</w:t>
      </w:r>
      <w:r w:rsidRPr="00EF6556">
        <w:rPr>
          <w:rFonts w:ascii="Arial" w:eastAsia="Arial" w:hAnsi="Arial" w:cs="Arial"/>
          <w:i/>
          <w:color w:val="231F20"/>
          <w:spacing w:val="-3"/>
          <w:sz w:val="18"/>
          <w:szCs w:val="18"/>
        </w:rPr>
        <w:t>n</w:t>
      </w:r>
      <w:r w:rsidRPr="00EF6556">
        <w:rPr>
          <w:rFonts w:ascii="Arial" w:eastAsia="Arial" w:hAnsi="Arial" w:cs="Arial"/>
          <w:i/>
          <w:color w:val="231F20"/>
          <w:spacing w:val="1"/>
          <w:sz w:val="18"/>
          <w:szCs w:val="18"/>
        </w:rPr>
        <w:t>tra</w:t>
      </w:r>
      <w:r w:rsidRPr="00EF6556">
        <w:rPr>
          <w:rFonts w:ascii="Arial" w:eastAsia="Arial" w:hAnsi="Arial" w:cs="Arial"/>
          <w:i/>
          <w:color w:val="231F20"/>
          <w:spacing w:val="4"/>
          <w:sz w:val="18"/>
          <w:szCs w:val="18"/>
        </w:rPr>
        <w:t>c</w:t>
      </w:r>
      <w:r w:rsidRPr="00EF6556">
        <w:rPr>
          <w:rFonts w:ascii="Arial" w:eastAsia="Arial" w:hAnsi="Arial" w:cs="Arial"/>
          <w:i/>
          <w:color w:val="231F20"/>
          <w:sz w:val="18"/>
          <w:szCs w:val="18"/>
        </w:rPr>
        <w:t>t</w:t>
      </w:r>
      <w:r w:rsidRPr="00EF6556">
        <w:rPr>
          <w:rFonts w:ascii="Arial" w:eastAsia="Arial" w:hAnsi="Arial" w:cs="Arial"/>
          <w:i/>
          <w:color w:val="231F20"/>
          <w:spacing w:val="1"/>
          <w:sz w:val="18"/>
          <w:szCs w:val="18"/>
        </w:rPr>
        <w:t>o</w:t>
      </w:r>
      <w:r w:rsidRPr="00EF6556">
        <w:rPr>
          <w:rFonts w:ascii="Arial" w:eastAsia="Arial" w:hAnsi="Arial" w:cs="Arial"/>
          <w:i/>
          <w:color w:val="231F20"/>
          <w:sz w:val="18"/>
          <w:szCs w:val="18"/>
        </w:rPr>
        <w:t>r</w:t>
      </w:r>
      <w:r w:rsidRPr="00EF6556">
        <w:rPr>
          <w:rFonts w:ascii="Arial" w:eastAsia="Arial" w:hAnsi="Arial" w:cs="Arial"/>
          <w:i/>
          <w:color w:val="231F20"/>
          <w:spacing w:val="12"/>
          <w:sz w:val="18"/>
          <w:szCs w:val="18"/>
        </w:rPr>
        <w:t xml:space="preserve"> </w:t>
      </w:r>
      <w:r w:rsidRPr="00EF6556">
        <w:rPr>
          <w:rFonts w:ascii="Arial" w:eastAsia="Arial" w:hAnsi="Arial" w:cs="Arial"/>
          <w:color w:val="231F20"/>
          <w:sz w:val="18"/>
          <w:szCs w:val="18"/>
        </w:rPr>
        <w:t>is</w:t>
      </w:r>
    </w:p>
    <w:p w14:paraId="2B5F037E" w14:textId="77777777" w:rsidR="004A7355" w:rsidRPr="005A350D" w:rsidRDefault="004A7355" w:rsidP="004A7355">
      <w:pPr>
        <w:spacing w:line="170" w:lineRule="exact"/>
        <w:rPr>
          <w:sz w:val="17"/>
          <w:szCs w:val="17"/>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4A7355" w:rsidRPr="000E2BA2" w14:paraId="32BBDA2B" w14:textId="77777777" w:rsidTr="00B032D7">
        <w:trPr>
          <w:trHeight w:val="294"/>
        </w:trPr>
        <w:tc>
          <w:tcPr>
            <w:tcW w:w="3240" w:type="dxa"/>
            <w:tcBorders>
              <w:right w:val="single" w:sz="4" w:space="0" w:color="auto"/>
            </w:tcBorders>
          </w:tcPr>
          <w:p w14:paraId="7715C592" w14:textId="77777777" w:rsidR="004A7355" w:rsidRPr="00B032D7" w:rsidRDefault="004A7355" w:rsidP="00B032D7">
            <w:pPr>
              <w:spacing w:before="36" w:line="203" w:lineRule="exact"/>
              <w:ind w:right="65" w:hanging="115"/>
              <w:rPr>
                <w:rFonts w:ascii="Arial" w:eastAsia="Arial" w:hAnsi="Arial" w:cs="Arial"/>
                <w:color w:val="231F20"/>
                <w:position w:val="-1"/>
                <w:sz w:val="18"/>
                <w:szCs w:val="18"/>
              </w:rPr>
            </w:pPr>
            <w:r w:rsidRPr="00B032D7">
              <w:rPr>
                <w:rFonts w:ascii="Arial" w:eastAsia="Arial" w:hAnsi="Arial" w:cs="Arial"/>
                <w:color w:val="231F20"/>
                <w:spacing w:val="2"/>
                <w:position w:val="-1"/>
                <w:sz w:val="18"/>
                <w:szCs w:val="18"/>
              </w:rPr>
              <w:t>N</w:t>
            </w:r>
            <w:r w:rsidRPr="00B032D7">
              <w:rPr>
                <w:rFonts w:ascii="Arial" w:eastAsia="Arial" w:hAnsi="Arial" w:cs="Arial"/>
                <w:color w:val="231F20"/>
                <w:position w:val="-1"/>
                <w:sz w:val="18"/>
                <w:szCs w:val="18"/>
              </w:rPr>
              <w:t>a</w:t>
            </w:r>
            <w:r w:rsidRPr="00B032D7">
              <w:rPr>
                <w:rFonts w:ascii="Arial" w:eastAsia="Arial" w:hAnsi="Arial" w:cs="Arial"/>
                <w:color w:val="231F20"/>
                <w:spacing w:val="2"/>
                <w:position w:val="-1"/>
                <w:sz w:val="18"/>
                <w:szCs w:val="18"/>
              </w:rPr>
              <w:t>m</w:t>
            </w:r>
            <w:r w:rsidRPr="00B032D7">
              <w:rPr>
                <w:rFonts w:ascii="Arial" w:eastAsia="Arial" w:hAnsi="Arial" w:cs="Arial"/>
                <w:color w:val="231F20"/>
                <w:position w:val="-1"/>
                <w:sz w:val="18"/>
                <w:szCs w:val="18"/>
              </w:rPr>
              <w:t>e</w:t>
            </w:r>
          </w:p>
        </w:tc>
        <w:tc>
          <w:tcPr>
            <w:tcW w:w="3560" w:type="dxa"/>
            <w:tcBorders>
              <w:top w:val="single" w:sz="4" w:space="0" w:color="auto"/>
              <w:bottom w:val="single" w:sz="4" w:space="0" w:color="auto"/>
              <w:right w:val="single" w:sz="4" w:space="0" w:color="auto"/>
            </w:tcBorders>
          </w:tcPr>
          <w:p w14:paraId="19497936" w14:textId="77777777" w:rsidR="004A7355" w:rsidRPr="00B032D7" w:rsidRDefault="004A7355" w:rsidP="00B032D7">
            <w:pPr>
              <w:spacing w:before="36" w:line="203" w:lineRule="exact"/>
              <w:ind w:right="-20"/>
              <w:rPr>
                <w:rFonts w:ascii="Arial" w:hAnsi="Arial" w:cs="Arial"/>
                <w:sz w:val="18"/>
                <w:szCs w:val="18"/>
              </w:rPr>
            </w:pPr>
            <w:r>
              <w:rPr>
                <w:rStyle w:val="PlaceholderText"/>
              </w:rPr>
              <w:t xml:space="preserve"> </w:t>
            </w:r>
          </w:p>
        </w:tc>
      </w:tr>
    </w:tbl>
    <w:p w14:paraId="6BAD7D62" w14:textId="77777777" w:rsidR="004A7355" w:rsidRPr="005A350D" w:rsidRDefault="004A7355" w:rsidP="004A7355">
      <w:pPr>
        <w:spacing w:line="100" w:lineRule="exact"/>
        <w:rPr>
          <w:sz w:val="17"/>
          <w:szCs w:val="17"/>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4A7355" w:rsidRPr="000E2BA2" w14:paraId="678D6EA5" w14:textId="77777777" w:rsidTr="00B032D7">
        <w:trPr>
          <w:trHeight w:val="1167"/>
        </w:trPr>
        <w:tc>
          <w:tcPr>
            <w:tcW w:w="3240" w:type="dxa"/>
            <w:tcBorders>
              <w:right w:val="single" w:sz="4" w:space="0" w:color="auto"/>
            </w:tcBorders>
          </w:tcPr>
          <w:p w14:paraId="79B009AA" w14:textId="77777777" w:rsidR="004A7355" w:rsidRPr="00B032D7" w:rsidRDefault="004A7355" w:rsidP="00B032D7">
            <w:pPr>
              <w:spacing w:before="36" w:line="203" w:lineRule="exact"/>
              <w:ind w:right="65" w:hanging="115"/>
              <w:rPr>
                <w:rFonts w:ascii="Arial" w:eastAsia="Arial" w:hAnsi="Arial" w:cs="Arial"/>
                <w:color w:val="231F20"/>
                <w:position w:val="-1"/>
                <w:sz w:val="18"/>
                <w:szCs w:val="18"/>
              </w:rPr>
            </w:pPr>
            <w:r w:rsidRPr="00B032D7">
              <w:rPr>
                <w:rFonts w:ascii="Arial" w:eastAsia="Arial" w:hAnsi="Arial" w:cs="Arial"/>
                <w:color w:val="231F20"/>
                <w:position w:val="-1"/>
                <w:sz w:val="18"/>
                <w:szCs w:val="18"/>
              </w:rPr>
              <w:t>A</w:t>
            </w:r>
            <w:r w:rsidRPr="00B032D7">
              <w:rPr>
                <w:rFonts w:ascii="Arial" w:eastAsia="Arial" w:hAnsi="Arial" w:cs="Arial"/>
                <w:color w:val="231F20"/>
                <w:spacing w:val="1"/>
                <w:position w:val="-1"/>
                <w:sz w:val="18"/>
                <w:szCs w:val="18"/>
              </w:rPr>
              <w:t>d</w:t>
            </w:r>
            <w:r w:rsidRPr="00B032D7">
              <w:rPr>
                <w:rFonts w:ascii="Arial" w:eastAsia="Arial" w:hAnsi="Arial" w:cs="Arial"/>
                <w:color w:val="231F20"/>
                <w:position w:val="-1"/>
                <w:sz w:val="18"/>
                <w:szCs w:val="18"/>
              </w:rPr>
              <w:t>dr</w:t>
            </w:r>
            <w:r w:rsidRPr="00B032D7">
              <w:rPr>
                <w:rFonts w:ascii="Arial" w:eastAsia="Arial" w:hAnsi="Arial" w:cs="Arial"/>
                <w:color w:val="231F20"/>
                <w:spacing w:val="1"/>
                <w:position w:val="-1"/>
                <w:sz w:val="18"/>
                <w:szCs w:val="18"/>
              </w:rPr>
              <w:t>e</w:t>
            </w:r>
            <w:r w:rsidRPr="00B032D7">
              <w:rPr>
                <w:rFonts w:ascii="Arial" w:eastAsia="Arial" w:hAnsi="Arial" w:cs="Arial"/>
                <w:color w:val="231F20"/>
                <w:spacing w:val="2"/>
                <w:position w:val="-1"/>
                <w:sz w:val="18"/>
                <w:szCs w:val="18"/>
              </w:rPr>
              <w:t>s</w:t>
            </w:r>
            <w:r w:rsidRPr="00B032D7">
              <w:rPr>
                <w:rFonts w:ascii="Arial" w:eastAsia="Arial" w:hAnsi="Arial" w:cs="Arial"/>
                <w:color w:val="231F20"/>
                <w:position w:val="-1"/>
                <w:sz w:val="18"/>
                <w:szCs w:val="18"/>
              </w:rPr>
              <w:t>s</w:t>
            </w:r>
            <w:r w:rsidRPr="00B032D7">
              <w:rPr>
                <w:rFonts w:ascii="Arial" w:eastAsia="Arial" w:hAnsi="Arial" w:cs="Arial"/>
                <w:color w:val="231F20"/>
                <w:spacing w:val="5"/>
                <w:position w:val="-1"/>
                <w:sz w:val="18"/>
                <w:szCs w:val="18"/>
              </w:rPr>
              <w:t xml:space="preserve"> </w:t>
            </w:r>
            <w:r w:rsidRPr="00B032D7">
              <w:rPr>
                <w:rFonts w:ascii="Arial" w:eastAsia="Arial" w:hAnsi="Arial" w:cs="Arial"/>
                <w:color w:val="231F20"/>
                <w:spacing w:val="-2"/>
                <w:position w:val="-1"/>
                <w:sz w:val="18"/>
                <w:szCs w:val="18"/>
              </w:rPr>
              <w:t>f</w:t>
            </w:r>
            <w:r w:rsidRPr="00B032D7">
              <w:rPr>
                <w:rFonts w:ascii="Arial" w:eastAsia="Arial" w:hAnsi="Arial" w:cs="Arial"/>
                <w:color w:val="231F20"/>
                <w:spacing w:val="1"/>
                <w:position w:val="-1"/>
                <w:sz w:val="18"/>
                <w:szCs w:val="18"/>
              </w:rPr>
              <w:t>o</w:t>
            </w:r>
            <w:r w:rsidRPr="00B032D7">
              <w:rPr>
                <w:rFonts w:ascii="Arial" w:eastAsia="Arial" w:hAnsi="Arial" w:cs="Arial"/>
                <w:color w:val="231F20"/>
                <w:position w:val="-1"/>
                <w:sz w:val="18"/>
                <w:szCs w:val="18"/>
              </w:rPr>
              <w:t>r</w:t>
            </w:r>
            <w:r w:rsidRPr="00B032D7">
              <w:rPr>
                <w:rFonts w:ascii="Arial" w:eastAsia="Arial" w:hAnsi="Arial" w:cs="Arial"/>
                <w:color w:val="231F20"/>
                <w:spacing w:val="9"/>
                <w:position w:val="-1"/>
                <w:sz w:val="18"/>
                <w:szCs w:val="18"/>
              </w:rPr>
              <w:t xml:space="preserve"> </w:t>
            </w:r>
            <w:r w:rsidRPr="00B032D7">
              <w:rPr>
                <w:rFonts w:ascii="Arial" w:eastAsia="Arial" w:hAnsi="Arial" w:cs="Arial"/>
                <w:color w:val="231F20"/>
                <w:spacing w:val="-1"/>
                <w:position w:val="-1"/>
                <w:sz w:val="18"/>
                <w:szCs w:val="18"/>
              </w:rPr>
              <w:t>c</w:t>
            </w:r>
            <w:r w:rsidRPr="00B032D7">
              <w:rPr>
                <w:rFonts w:ascii="Arial" w:eastAsia="Arial" w:hAnsi="Arial" w:cs="Arial"/>
                <w:color w:val="231F20"/>
                <w:spacing w:val="1"/>
                <w:position w:val="-1"/>
                <w:sz w:val="18"/>
                <w:szCs w:val="18"/>
              </w:rPr>
              <w:t>o</w:t>
            </w:r>
            <w:r w:rsidRPr="00B032D7">
              <w:rPr>
                <w:rFonts w:ascii="Arial" w:eastAsia="Arial" w:hAnsi="Arial" w:cs="Arial"/>
                <w:color w:val="231F20"/>
                <w:position w:val="-1"/>
                <w:sz w:val="18"/>
                <w:szCs w:val="18"/>
              </w:rPr>
              <w:t>mmun</w:t>
            </w:r>
            <w:r w:rsidRPr="00B032D7">
              <w:rPr>
                <w:rFonts w:ascii="Arial" w:eastAsia="Arial" w:hAnsi="Arial" w:cs="Arial"/>
                <w:color w:val="231F20"/>
                <w:spacing w:val="1"/>
                <w:position w:val="-1"/>
                <w:sz w:val="18"/>
                <w:szCs w:val="18"/>
              </w:rPr>
              <w:t>i</w:t>
            </w:r>
            <w:r w:rsidRPr="00B032D7">
              <w:rPr>
                <w:rFonts w:ascii="Arial" w:eastAsia="Arial" w:hAnsi="Arial" w:cs="Arial"/>
                <w:color w:val="231F20"/>
                <w:spacing w:val="2"/>
                <w:position w:val="-1"/>
                <w:sz w:val="18"/>
                <w:szCs w:val="18"/>
              </w:rPr>
              <w:t>c</w:t>
            </w:r>
            <w:r w:rsidRPr="00B032D7">
              <w:rPr>
                <w:rFonts w:ascii="Arial" w:eastAsia="Arial" w:hAnsi="Arial" w:cs="Arial"/>
                <w:color w:val="231F20"/>
                <w:position w:val="-1"/>
                <w:sz w:val="18"/>
                <w:szCs w:val="18"/>
              </w:rPr>
              <w:t>a</w:t>
            </w:r>
            <w:r w:rsidRPr="00B032D7">
              <w:rPr>
                <w:rFonts w:ascii="Arial" w:eastAsia="Arial" w:hAnsi="Arial" w:cs="Arial"/>
                <w:color w:val="231F20"/>
                <w:spacing w:val="1"/>
                <w:position w:val="-1"/>
                <w:sz w:val="18"/>
                <w:szCs w:val="18"/>
              </w:rPr>
              <w:t>tio</w:t>
            </w:r>
            <w:r w:rsidRPr="00B032D7">
              <w:rPr>
                <w:rFonts w:ascii="Arial" w:eastAsia="Arial" w:hAnsi="Arial" w:cs="Arial"/>
                <w:color w:val="231F20"/>
                <w:spacing w:val="-1"/>
                <w:position w:val="-1"/>
                <w:sz w:val="18"/>
                <w:szCs w:val="18"/>
              </w:rPr>
              <w:t>n</w:t>
            </w:r>
            <w:r w:rsidRPr="00B032D7">
              <w:rPr>
                <w:rFonts w:ascii="Arial" w:eastAsia="Arial" w:hAnsi="Arial" w:cs="Arial"/>
                <w:color w:val="231F20"/>
                <w:position w:val="-1"/>
                <w:sz w:val="18"/>
                <w:szCs w:val="18"/>
              </w:rPr>
              <w:t>s</w:t>
            </w:r>
          </w:p>
        </w:tc>
        <w:tc>
          <w:tcPr>
            <w:tcW w:w="3560" w:type="dxa"/>
            <w:tcBorders>
              <w:top w:val="single" w:sz="4" w:space="0" w:color="auto"/>
              <w:bottom w:val="single" w:sz="4" w:space="0" w:color="auto"/>
              <w:right w:val="single" w:sz="4" w:space="0" w:color="auto"/>
            </w:tcBorders>
          </w:tcPr>
          <w:p w14:paraId="716FC2B4" w14:textId="77777777" w:rsidR="004A7355" w:rsidRPr="00B032D7" w:rsidRDefault="004A7355" w:rsidP="00B032D7">
            <w:pPr>
              <w:spacing w:before="36" w:line="203" w:lineRule="exact"/>
              <w:ind w:right="-20"/>
              <w:rPr>
                <w:rFonts w:ascii="Arial" w:hAnsi="Arial" w:cs="Arial"/>
                <w:sz w:val="18"/>
                <w:szCs w:val="18"/>
              </w:rPr>
            </w:pPr>
            <w:r>
              <w:rPr>
                <w:rStyle w:val="PlaceholderText"/>
              </w:rPr>
              <w:t xml:space="preserve"> </w:t>
            </w:r>
          </w:p>
        </w:tc>
      </w:tr>
    </w:tbl>
    <w:p w14:paraId="37DAA880" w14:textId="77777777" w:rsidR="004A7355" w:rsidRPr="005A350D" w:rsidRDefault="004A7355" w:rsidP="004A7355">
      <w:pPr>
        <w:spacing w:line="100" w:lineRule="exact"/>
        <w:rPr>
          <w:sz w:val="17"/>
          <w:szCs w:val="17"/>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4A7355" w:rsidRPr="000E2BA2" w14:paraId="61269FA4" w14:textId="77777777" w:rsidTr="00B032D7">
        <w:trPr>
          <w:trHeight w:val="294"/>
        </w:trPr>
        <w:tc>
          <w:tcPr>
            <w:tcW w:w="3240" w:type="dxa"/>
            <w:tcBorders>
              <w:right w:val="single" w:sz="4" w:space="0" w:color="auto"/>
            </w:tcBorders>
          </w:tcPr>
          <w:p w14:paraId="5A7F1A4E" w14:textId="77777777" w:rsidR="004A7355" w:rsidRPr="00B032D7" w:rsidRDefault="004A7355" w:rsidP="00B032D7">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position w:val="-1"/>
                <w:sz w:val="18"/>
                <w:szCs w:val="18"/>
              </w:rPr>
              <w:t>A</w:t>
            </w:r>
            <w:r w:rsidRPr="00B032D7">
              <w:rPr>
                <w:rFonts w:ascii="Arial" w:eastAsia="Arial" w:hAnsi="Arial" w:cs="Arial"/>
                <w:color w:val="231F20"/>
                <w:spacing w:val="1"/>
                <w:position w:val="-1"/>
                <w:sz w:val="18"/>
                <w:szCs w:val="18"/>
              </w:rPr>
              <w:t>d</w:t>
            </w:r>
            <w:r w:rsidRPr="00B032D7">
              <w:rPr>
                <w:rFonts w:ascii="Arial" w:eastAsia="Arial" w:hAnsi="Arial" w:cs="Arial"/>
                <w:color w:val="231F20"/>
                <w:position w:val="-1"/>
                <w:sz w:val="18"/>
                <w:szCs w:val="18"/>
              </w:rPr>
              <w:t>dr</w:t>
            </w:r>
            <w:r w:rsidRPr="00B032D7">
              <w:rPr>
                <w:rFonts w:ascii="Arial" w:eastAsia="Arial" w:hAnsi="Arial" w:cs="Arial"/>
                <w:color w:val="231F20"/>
                <w:spacing w:val="1"/>
                <w:position w:val="-1"/>
                <w:sz w:val="18"/>
                <w:szCs w:val="18"/>
              </w:rPr>
              <w:t>e</w:t>
            </w:r>
            <w:r w:rsidRPr="00B032D7">
              <w:rPr>
                <w:rFonts w:ascii="Arial" w:eastAsia="Arial" w:hAnsi="Arial" w:cs="Arial"/>
                <w:color w:val="231F20"/>
                <w:spacing w:val="2"/>
                <w:position w:val="-1"/>
                <w:sz w:val="18"/>
                <w:szCs w:val="18"/>
              </w:rPr>
              <w:t>s</w:t>
            </w:r>
            <w:r w:rsidRPr="00B032D7">
              <w:rPr>
                <w:rFonts w:ascii="Arial" w:eastAsia="Arial" w:hAnsi="Arial" w:cs="Arial"/>
                <w:color w:val="231F20"/>
                <w:position w:val="-1"/>
                <w:sz w:val="18"/>
                <w:szCs w:val="18"/>
              </w:rPr>
              <w:t>s</w:t>
            </w:r>
            <w:r w:rsidRPr="00B032D7">
              <w:rPr>
                <w:rFonts w:ascii="Arial" w:eastAsia="Arial" w:hAnsi="Arial" w:cs="Arial"/>
                <w:color w:val="231F20"/>
                <w:spacing w:val="5"/>
                <w:position w:val="-1"/>
                <w:sz w:val="18"/>
                <w:szCs w:val="18"/>
              </w:rPr>
              <w:t xml:space="preserve"> </w:t>
            </w:r>
            <w:r w:rsidRPr="00B032D7">
              <w:rPr>
                <w:rFonts w:ascii="Arial" w:eastAsia="Arial" w:hAnsi="Arial" w:cs="Arial"/>
                <w:color w:val="231F20"/>
                <w:spacing w:val="-2"/>
                <w:position w:val="-1"/>
                <w:sz w:val="18"/>
                <w:szCs w:val="18"/>
              </w:rPr>
              <w:t>f</w:t>
            </w:r>
            <w:r w:rsidRPr="00B032D7">
              <w:rPr>
                <w:rFonts w:ascii="Arial" w:eastAsia="Arial" w:hAnsi="Arial" w:cs="Arial"/>
                <w:color w:val="231F20"/>
                <w:spacing w:val="1"/>
                <w:position w:val="-1"/>
                <w:sz w:val="18"/>
                <w:szCs w:val="18"/>
              </w:rPr>
              <w:t>o</w:t>
            </w:r>
            <w:r w:rsidRPr="00B032D7">
              <w:rPr>
                <w:rFonts w:ascii="Arial" w:eastAsia="Arial" w:hAnsi="Arial" w:cs="Arial"/>
                <w:color w:val="231F20"/>
                <w:position w:val="-1"/>
                <w:sz w:val="18"/>
                <w:szCs w:val="18"/>
              </w:rPr>
              <w:t>r</w:t>
            </w:r>
            <w:r w:rsidRPr="00B032D7">
              <w:rPr>
                <w:rFonts w:ascii="Arial" w:eastAsia="Arial" w:hAnsi="Arial" w:cs="Arial"/>
                <w:color w:val="231F20"/>
                <w:spacing w:val="9"/>
                <w:position w:val="-1"/>
                <w:sz w:val="18"/>
                <w:szCs w:val="18"/>
              </w:rPr>
              <w:t xml:space="preserve"> </w:t>
            </w:r>
            <w:r w:rsidRPr="00B032D7">
              <w:rPr>
                <w:rFonts w:ascii="Arial" w:eastAsia="Arial" w:hAnsi="Arial" w:cs="Arial"/>
                <w:color w:val="231F20"/>
                <w:spacing w:val="1"/>
                <w:position w:val="-1"/>
                <w:sz w:val="18"/>
                <w:szCs w:val="18"/>
              </w:rPr>
              <w:t>el</w:t>
            </w:r>
            <w:r w:rsidRPr="00B032D7">
              <w:rPr>
                <w:rFonts w:ascii="Arial" w:eastAsia="Arial" w:hAnsi="Arial" w:cs="Arial"/>
                <w:color w:val="231F20"/>
                <w:spacing w:val="2"/>
                <w:position w:val="-1"/>
                <w:sz w:val="18"/>
                <w:szCs w:val="18"/>
              </w:rPr>
              <w:t>e</w:t>
            </w:r>
            <w:r w:rsidRPr="00B032D7">
              <w:rPr>
                <w:rFonts w:ascii="Arial" w:eastAsia="Arial" w:hAnsi="Arial" w:cs="Arial"/>
                <w:color w:val="231F20"/>
                <w:spacing w:val="5"/>
                <w:position w:val="-1"/>
                <w:sz w:val="18"/>
                <w:szCs w:val="18"/>
              </w:rPr>
              <w:t>c</w:t>
            </w:r>
            <w:r w:rsidRPr="00B032D7">
              <w:rPr>
                <w:rFonts w:ascii="Arial" w:eastAsia="Arial" w:hAnsi="Arial" w:cs="Arial"/>
                <w:color w:val="231F20"/>
                <w:spacing w:val="1"/>
                <w:position w:val="-1"/>
                <w:sz w:val="18"/>
                <w:szCs w:val="18"/>
              </w:rPr>
              <w:t>t</w:t>
            </w:r>
            <w:r w:rsidRPr="00B032D7">
              <w:rPr>
                <w:rFonts w:ascii="Arial" w:eastAsia="Arial" w:hAnsi="Arial" w:cs="Arial"/>
                <w:color w:val="231F20"/>
                <w:spacing w:val="-1"/>
                <w:position w:val="-1"/>
                <w:sz w:val="18"/>
                <w:szCs w:val="18"/>
              </w:rPr>
              <w:t>r</w:t>
            </w:r>
            <w:r w:rsidRPr="00B032D7">
              <w:rPr>
                <w:rFonts w:ascii="Arial" w:eastAsia="Arial" w:hAnsi="Arial" w:cs="Arial"/>
                <w:color w:val="231F20"/>
                <w:spacing w:val="1"/>
                <w:position w:val="-1"/>
                <w:sz w:val="18"/>
                <w:szCs w:val="18"/>
              </w:rPr>
              <w:t>o</w:t>
            </w:r>
            <w:r w:rsidRPr="00B032D7">
              <w:rPr>
                <w:rFonts w:ascii="Arial" w:eastAsia="Arial" w:hAnsi="Arial" w:cs="Arial"/>
                <w:color w:val="231F20"/>
                <w:position w:val="-1"/>
                <w:sz w:val="18"/>
                <w:szCs w:val="18"/>
              </w:rPr>
              <w:t>n</w:t>
            </w:r>
            <w:r w:rsidRPr="00B032D7">
              <w:rPr>
                <w:rFonts w:ascii="Arial" w:eastAsia="Arial" w:hAnsi="Arial" w:cs="Arial"/>
                <w:color w:val="231F20"/>
                <w:spacing w:val="1"/>
                <w:position w:val="-1"/>
                <w:sz w:val="18"/>
                <w:szCs w:val="18"/>
              </w:rPr>
              <w:t>i</w:t>
            </w:r>
            <w:r w:rsidRPr="00B032D7">
              <w:rPr>
                <w:rFonts w:ascii="Arial" w:eastAsia="Arial" w:hAnsi="Arial" w:cs="Arial"/>
                <w:color w:val="231F20"/>
                <w:position w:val="-1"/>
                <w:sz w:val="18"/>
                <w:szCs w:val="18"/>
              </w:rPr>
              <w:t xml:space="preserve">c </w:t>
            </w:r>
            <w:r w:rsidRPr="00B032D7">
              <w:rPr>
                <w:rFonts w:ascii="Arial" w:eastAsia="Arial" w:hAnsi="Arial" w:cs="Arial"/>
                <w:color w:val="231F20"/>
                <w:spacing w:val="-1"/>
                <w:position w:val="-1"/>
                <w:sz w:val="18"/>
                <w:szCs w:val="18"/>
              </w:rPr>
              <w:t>c</w:t>
            </w:r>
            <w:r w:rsidRPr="00B032D7">
              <w:rPr>
                <w:rFonts w:ascii="Arial" w:eastAsia="Arial" w:hAnsi="Arial" w:cs="Arial"/>
                <w:color w:val="231F20"/>
                <w:spacing w:val="1"/>
                <w:position w:val="-1"/>
                <w:sz w:val="18"/>
                <w:szCs w:val="18"/>
              </w:rPr>
              <w:t>o</w:t>
            </w:r>
            <w:r w:rsidRPr="00B032D7">
              <w:rPr>
                <w:rFonts w:ascii="Arial" w:eastAsia="Arial" w:hAnsi="Arial" w:cs="Arial"/>
                <w:color w:val="231F20"/>
                <w:position w:val="-1"/>
                <w:sz w:val="18"/>
                <w:szCs w:val="18"/>
              </w:rPr>
              <w:t>mmun</w:t>
            </w:r>
            <w:r w:rsidRPr="00B032D7">
              <w:rPr>
                <w:rFonts w:ascii="Arial" w:eastAsia="Arial" w:hAnsi="Arial" w:cs="Arial"/>
                <w:color w:val="231F20"/>
                <w:spacing w:val="1"/>
                <w:position w:val="-1"/>
                <w:sz w:val="18"/>
                <w:szCs w:val="18"/>
              </w:rPr>
              <w:t>i</w:t>
            </w:r>
            <w:r w:rsidRPr="00B032D7">
              <w:rPr>
                <w:rFonts w:ascii="Arial" w:eastAsia="Arial" w:hAnsi="Arial" w:cs="Arial"/>
                <w:color w:val="231F20"/>
                <w:spacing w:val="2"/>
                <w:position w:val="-1"/>
                <w:sz w:val="18"/>
                <w:szCs w:val="18"/>
              </w:rPr>
              <w:t>c</w:t>
            </w:r>
            <w:r w:rsidRPr="00B032D7">
              <w:rPr>
                <w:rFonts w:ascii="Arial" w:eastAsia="Arial" w:hAnsi="Arial" w:cs="Arial"/>
                <w:color w:val="231F20"/>
                <w:position w:val="-1"/>
                <w:sz w:val="18"/>
                <w:szCs w:val="18"/>
              </w:rPr>
              <w:t>a</w:t>
            </w:r>
            <w:r w:rsidRPr="00B032D7">
              <w:rPr>
                <w:rFonts w:ascii="Arial" w:eastAsia="Arial" w:hAnsi="Arial" w:cs="Arial"/>
                <w:color w:val="231F20"/>
                <w:spacing w:val="1"/>
                <w:position w:val="-1"/>
                <w:sz w:val="18"/>
                <w:szCs w:val="18"/>
              </w:rPr>
              <w:t>tio</w:t>
            </w:r>
            <w:r w:rsidRPr="00B032D7">
              <w:rPr>
                <w:rFonts w:ascii="Arial" w:eastAsia="Arial" w:hAnsi="Arial" w:cs="Arial"/>
                <w:color w:val="231F20"/>
                <w:spacing w:val="-1"/>
                <w:position w:val="-1"/>
                <w:sz w:val="18"/>
                <w:szCs w:val="18"/>
              </w:rPr>
              <w:t>n</w:t>
            </w:r>
            <w:r w:rsidRPr="00B032D7">
              <w:rPr>
                <w:rFonts w:ascii="Arial" w:eastAsia="Arial" w:hAnsi="Arial" w:cs="Arial"/>
                <w:color w:val="231F20"/>
                <w:position w:val="-1"/>
                <w:sz w:val="18"/>
                <w:szCs w:val="18"/>
              </w:rPr>
              <w:t>s</w:t>
            </w:r>
          </w:p>
        </w:tc>
        <w:tc>
          <w:tcPr>
            <w:tcW w:w="3560" w:type="dxa"/>
            <w:tcBorders>
              <w:top w:val="single" w:sz="4" w:space="0" w:color="auto"/>
              <w:bottom w:val="single" w:sz="4" w:space="0" w:color="auto"/>
              <w:right w:val="single" w:sz="4" w:space="0" w:color="auto"/>
            </w:tcBorders>
          </w:tcPr>
          <w:p w14:paraId="5920FA13" w14:textId="77777777" w:rsidR="004A7355" w:rsidRPr="00B032D7" w:rsidRDefault="004A7355" w:rsidP="00B032D7">
            <w:pPr>
              <w:spacing w:before="36" w:line="203" w:lineRule="exact"/>
              <w:ind w:right="-20"/>
              <w:rPr>
                <w:rFonts w:ascii="Arial" w:hAnsi="Arial" w:cs="Arial"/>
                <w:sz w:val="18"/>
                <w:szCs w:val="18"/>
              </w:rPr>
            </w:pPr>
            <w:r>
              <w:rPr>
                <w:rStyle w:val="PlaceholderText"/>
              </w:rPr>
              <w:t xml:space="preserve"> </w:t>
            </w:r>
          </w:p>
        </w:tc>
      </w:tr>
    </w:tbl>
    <w:p w14:paraId="21C73045" w14:textId="77777777" w:rsidR="004A7355" w:rsidRDefault="004A7355" w:rsidP="004A7355">
      <w:pPr>
        <w:spacing w:line="100" w:lineRule="exact"/>
        <w:rPr>
          <w:sz w:val="17"/>
          <w:szCs w:val="17"/>
        </w:rPr>
      </w:pPr>
    </w:p>
    <w:p w14:paraId="71938ACD" w14:textId="77777777" w:rsidR="004A7355" w:rsidRDefault="004A7355" w:rsidP="004A7355">
      <w:pPr>
        <w:spacing w:line="100" w:lineRule="exact"/>
        <w:rPr>
          <w:sz w:val="17"/>
          <w:szCs w:val="17"/>
        </w:rPr>
      </w:pPr>
    </w:p>
    <w:p w14:paraId="4440BC1B" w14:textId="77777777" w:rsidR="004A7355" w:rsidRPr="005A350D" w:rsidRDefault="004A7355" w:rsidP="004A7355">
      <w:pPr>
        <w:spacing w:line="100" w:lineRule="exact"/>
        <w:rPr>
          <w:sz w:val="17"/>
          <w:szCs w:val="17"/>
        </w:rPr>
      </w:pPr>
    </w:p>
    <w:tbl>
      <w:tblPr>
        <w:tblW w:w="5180" w:type="dxa"/>
        <w:tblInd w:w="2635" w:type="dxa"/>
        <w:tblLayout w:type="fixed"/>
        <w:tblCellMar>
          <w:left w:w="115" w:type="dxa"/>
          <w:right w:w="115" w:type="dxa"/>
        </w:tblCellMar>
        <w:tblLook w:val="04A0" w:firstRow="1" w:lastRow="0" w:firstColumn="1" w:lastColumn="0" w:noHBand="0" w:noVBand="1"/>
      </w:tblPr>
      <w:tblGrid>
        <w:gridCol w:w="3600"/>
        <w:gridCol w:w="860"/>
        <w:gridCol w:w="720"/>
      </w:tblGrid>
      <w:tr w:rsidR="004A7355" w:rsidRPr="000E2BA2" w14:paraId="48579997" w14:textId="77777777" w:rsidTr="00B032D7">
        <w:trPr>
          <w:trHeight w:val="294"/>
        </w:trPr>
        <w:tc>
          <w:tcPr>
            <w:tcW w:w="3600" w:type="dxa"/>
            <w:tcBorders>
              <w:right w:val="single" w:sz="4" w:space="0" w:color="auto"/>
            </w:tcBorders>
          </w:tcPr>
          <w:p w14:paraId="027D255D" w14:textId="77777777" w:rsidR="004A7355" w:rsidRPr="00B032D7" w:rsidRDefault="004A7355" w:rsidP="00B032D7">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3"/>
                <w:sz w:val="18"/>
                <w:szCs w:val="18"/>
              </w:rPr>
              <w:t>T</w:t>
            </w:r>
            <w:r w:rsidRPr="00B032D7">
              <w:rPr>
                <w:rFonts w:ascii="Arial" w:eastAsia="Arial" w:hAnsi="Arial" w:cs="Arial"/>
                <w:color w:val="231F20"/>
                <w:spacing w:val="1"/>
                <w:sz w:val="18"/>
                <w:szCs w:val="18"/>
              </w:rPr>
              <w:t>h</w:t>
            </w:r>
            <w:r w:rsidRPr="00B032D7">
              <w:rPr>
                <w:rFonts w:ascii="Arial" w:eastAsia="Arial" w:hAnsi="Arial" w:cs="Arial"/>
                <w:color w:val="231F20"/>
                <w:sz w:val="18"/>
                <w:szCs w:val="18"/>
              </w:rPr>
              <w:t>e</w:t>
            </w:r>
            <w:r w:rsidRPr="00B032D7">
              <w:rPr>
                <w:rFonts w:ascii="Arial" w:eastAsia="Arial" w:hAnsi="Arial" w:cs="Arial"/>
                <w:color w:val="231F20"/>
                <w:spacing w:val="8"/>
                <w:sz w:val="18"/>
                <w:szCs w:val="18"/>
              </w:rPr>
              <w:t xml:space="preserve"> </w:t>
            </w:r>
            <w:r w:rsidRPr="00B032D7">
              <w:rPr>
                <w:rFonts w:ascii="Arial" w:eastAsia="Arial" w:hAnsi="Arial" w:cs="Arial"/>
                <w:i/>
                <w:color w:val="231F20"/>
                <w:sz w:val="18"/>
                <w:szCs w:val="18"/>
              </w:rPr>
              <w:t>f</w:t>
            </w:r>
            <w:r w:rsidRPr="00B032D7">
              <w:rPr>
                <w:rFonts w:ascii="Arial" w:eastAsia="Arial" w:hAnsi="Arial" w:cs="Arial"/>
                <w:i/>
                <w:color w:val="231F20"/>
                <w:spacing w:val="3"/>
                <w:sz w:val="18"/>
                <w:szCs w:val="18"/>
              </w:rPr>
              <w:t>e</w:t>
            </w:r>
            <w:r w:rsidRPr="00B032D7">
              <w:rPr>
                <w:rFonts w:ascii="Arial" w:eastAsia="Arial" w:hAnsi="Arial" w:cs="Arial"/>
                <w:i/>
                <w:color w:val="231F20"/>
                <w:sz w:val="18"/>
                <w:szCs w:val="18"/>
              </w:rPr>
              <w:t>e</w:t>
            </w:r>
            <w:r w:rsidRPr="00B032D7">
              <w:rPr>
                <w:rFonts w:ascii="Arial" w:eastAsia="Arial" w:hAnsi="Arial" w:cs="Arial"/>
                <w:i/>
                <w:color w:val="231F20"/>
                <w:spacing w:val="-13"/>
                <w:sz w:val="18"/>
                <w:szCs w:val="18"/>
              </w:rPr>
              <w:t xml:space="preserve"> </w:t>
            </w:r>
            <w:r w:rsidRPr="00B032D7">
              <w:rPr>
                <w:rFonts w:ascii="Arial" w:eastAsia="Arial" w:hAnsi="Arial" w:cs="Arial"/>
                <w:i/>
                <w:color w:val="231F20"/>
                <w:spacing w:val="2"/>
                <w:sz w:val="18"/>
                <w:szCs w:val="18"/>
              </w:rPr>
              <w:t>pe</w:t>
            </w:r>
            <w:r w:rsidRPr="00B032D7">
              <w:rPr>
                <w:rFonts w:ascii="Arial" w:eastAsia="Arial" w:hAnsi="Arial" w:cs="Arial"/>
                <w:i/>
                <w:color w:val="231F20"/>
                <w:spacing w:val="1"/>
                <w:sz w:val="18"/>
                <w:szCs w:val="18"/>
              </w:rPr>
              <w:t>r</w:t>
            </w:r>
            <w:r w:rsidRPr="00B032D7">
              <w:rPr>
                <w:rFonts w:ascii="Arial" w:eastAsia="Arial" w:hAnsi="Arial" w:cs="Arial"/>
                <w:i/>
                <w:color w:val="231F20"/>
                <w:spacing w:val="-1"/>
                <w:sz w:val="18"/>
                <w:szCs w:val="18"/>
              </w:rPr>
              <w:t>c</w:t>
            </w:r>
            <w:r w:rsidRPr="00B032D7">
              <w:rPr>
                <w:rFonts w:ascii="Arial" w:eastAsia="Arial" w:hAnsi="Arial" w:cs="Arial"/>
                <w:i/>
                <w:color w:val="231F20"/>
                <w:spacing w:val="2"/>
                <w:sz w:val="18"/>
                <w:szCs w:val="18"/>
              </w:rPr>
              <w:t>e</w:t>
            </w:r>
            <w:r w:rsidRPr="00B032D7">
              <w:rPr>
                <w:rFonts w:ascii="Arial" w:eastAsia="Arial" w:hAnsi="Arial" w:cs="Arial"/>
                <w:i/>
                <w:color w:val="231F20"/>
                <w:spacing w:val="-3"/>
                <w:sz w:val="18"/>
                <w:szCs w:val="18"/>
              </w:rPr>
              <w:t>n</w:t>
            </w:r>
            <w:r w:rsidRPr="00B032D7">
              <w:rPr>
                <w:rFonts w:ascii="Arial" w:eastAsia="Arial" w:hAnsi="Arial" w:cs="Arial"/>
                <w:i/>
                <w:color w:val="231F20"/>
                <w:sz w:val="18"/>
                <w:szCs w:val="18"/>
              </w:rPr>
              <w:t>t</w:t>
            </w:r>
            <w:r w:rsidRPr="00B032D7">
              <w:rPr>
                <w:rFonts w:ascii="Arial" w:eastAsia="Arial" w:hAnsi="Arial" w:cs="Arial"/>
                <w:i/>
                <w:color w:val="231F20"/>
                <w:spacing w:val="1"/>
                <w:sz w:val="18"/>
                <w:szCs w:val="18"/>
              </w:rPr>
              <w:t>ag</w:t>
            </w:r>
            <w:r w:rsidRPr="00B032D7">
              <w:rPr>
                <w:rFonts w:ascii="Arial" w:eastAsia="Arial" w:hAnsi="Arial" w:cs="Arial"/>
                <w:i/>
                <w:color w:val="231F20"/>
                <w:sz w:val="18"/>
                <w:szCs w:val="18"/>
              </w:rPr>
              <w:t xml:space="preserve">e </w:t>
            </w:r>
            <w:r w:rsidRPr="00B032D7">
              <w:rPr>
                <w:rFonts w:ascii="Arial" w:eastAsia="Arial" w:hAnsi="Arial" w:cs="Arial"/>
                <w:color w:val="231F20"/>
                <w:sz w:val="18"/>
                <w:szCs w:val="18"/>
              </w:rPr>
              <w:t>is</w:t>
            </w:r>
          </w:p>
        </w:tc>
        <w:tc>
          <w:tcPr>
            <w:tcW w:w="860" w:type="dxa"/>
            <w:tcBorders>
              <w:top w:val="single" w:sz="4" w:space="0" w:color="auto"/>
              <w:bottom w:val="single" w:sz="4" w:space="0" w:color="auto"/>
              <w:right w:val="single" w:sz="4" w:space="0" w:color="auto"/>
            </w:tcBorders>
          </w:tcPr>
          <w:p w14:paraId="160F1430" w14:textId="77777777" w:rsidR="004A7355" w:rsidRPr="00B032D7" w:rsidRDefault="004A7355" w:rsidP="00B032D7">
            <w:pPr>
              <w:spacing w:before="36" w:line="203" w:lineRule="exact"/>
              <w:ind w:right="-20"/>
              <w:rPr>
                <w:rFonts w:ascii="Arial" w:hAnsi="Arial" w:cs="Arial"/>
                <w:sz w:val="18"/>
                <w:szCs w:val="18"/>
              </w:rPr>
            </w:pPr>
            <w:r>
              <w:rPr>
                <w:rStyle w:val="PlaceholderText"/>
              </w:rPr>
              <w:t xml:space="preserve"> </w:t>
            </w:r>
          </w:p>
        </w:tc>
        <w:tc>
          <w:tcPr>
            <w:tcW w:w="720" w:type="dxa"/>
            <w:tcBorders>
              <w:left w:val="single" w:sz="4" w:space="0" w:color="auto"/>
            </w:tcBorders>
          </w:tcPr>
          <w:p w14:paraId="5B864024" w14:textId="77777777" w:rsidR="004A7355" w:rsidRPr="00B032D7" w:rsidRDefault="004A7355" w:rsidP="00B032D7">
            <w:pPr>
              <w:spacing w:before="36" w:line="203" w:lineRule="exact"/>
              <w:ind w:right="-20"/>
              <w:rPr>
                <w:rFonts w:ascii="Arial" w:hAnsi="Arial" w:cs="Arial"/>
                <w:sz w:val="18"/>
                <w:szCs w:val="18"/>
              </w:rPr>
            </w:pPr>
            <w:r w:rsidRPr="00B032D7">
              <w:rPr>
                <w:rFonts w:ascii="Arial" w:eastAsia="Arial" w:hAnsi="Arial" w:cs="Arial"/>
                <w:color w:val="231F20"/>
                <w:sz w:val="18"/>
                <w:szCs w:val="18"/>
              </w:rPr>
              <w:t>%</w:t>
            </w:r>
          </w:p>
        </w:tc>
      </w:tr>
    </w:tbl>
    <w:p w14:paraId="63AC2100" w14:textId="77777777" w:rsidR="004A7355" w:rsidRDefault="004A7355" w:rsidP="004A7355">
      <w:pPr>
        <w:spacing w:line="100" w:lineRule="exact"/>
        <w:rPr>
          <w:sz w:val="17"/>
          <w:szCs w:val="17"/>
        </w:rPr>
      </w:pPr>
    </w:p>
    <w:p w14:paraId="5D7AF376" w14:textId="77777777" w:rsidR="004A7355" w:rsidRDefault="004A7355" w:rsidP="004A7355">
      <w:pPr>
        <w:spacing w:line="100" w:lineRule="exact"/>
        <w:rPr>
          <w:sz w:val="17"/>
          <w:szCs w:val="17"/>
        </w:rPr>
      </w:pPr>
    </w:p>
    <w:p w14:paraId="50DAD660" w14:textId="77777777" w:rsidR="004A7355" w:rsidRPr="005A350D" w:rsidRDefault="004A7355" w:rsidP="004A7355">
      <w:pPr>
        <w:spacing w:line="100" w:lineRule="exact"/>
        <w:rPr>
          <w:sz w:val="17"/>
          <w:szCs w:val="17"/>
        </w:rPr>
      </w:pPr>
    </w:p>
    <w:tbl>
      <w:tblPr>
        <w:tblW w:w="7160" w:type="dxa"/>
        <w:tblInd w:w="2635" w:type="dxa"/>
        <w:tblLayout w:type="fixed"/>
        <w:tblCellMar>
          <w:left w:w="115" w:type="dxa"/>
          <w:right w:w="115" w:type="dxa"/>
        </w:tblCellMar>
        <w:tblLook w:val="04A0" w:firstRow="1" w:lastRow="0" w:firstColumn="1" w:lastColumn="0" w:noHBand="0" w:noVBand="1"/>
      </w:tblPr>
      <w:tblGrid>
        <w:gridCol w:w="3600"/>
        <w:gridCol w:w="3560"/>
      </w:tblGrid>
      <w:tr w:rsidR="004A7355" w:rsidRPr="000E2BA2" w14:paraId="306F9455" w14:textId="77777777" w:rsidTr="00B032D7">
        <w:trPr>
          <w:trHeight w:val="294"/>
        </w:trPr>
        <w:tc>
          <w:tcPr>
            <w:tcW w:w="3600" w:type="dxa"/>
            <w:tcBorders>
              <w:right w:val="single" w:sz="4" w:space="0" w:color="auto"/>
            </w:tcBorders>
          </w:tcPr>
          <w:p w14:paraId="765EF8EA" w14:textId="77777777" w:rsidR="004A7355" w:rsidRPr="00B032D7" w:rsidRDefault="004A7355" w:rsidP="00B032D7">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3"/>
                <w:position w:val="-1"/>
                <w:sz w:val="18"/>
                <w:szCs w:val="18"/>
              </w:rPr>
              <w:t>T</w:t>
            </w:r>
            <w:r w:rsidRPr="00B032D7">
              <w:rPr>
                <w:rFonts w:ascii="Arial" w:eastAsia="Arial" w:hAnsi="Arial" w:cs="Arial"/>
                <w:color w:val="231F20"/>
                <w:spacing w:val="1"/>
                <w:position w:val="-1"/>
                <w:sz w:val="18"/>
                <w:szCs w:val="18"/>
              </w:rPr>
              <w:t>h</w:t>
            </w:r>
            <w:r w:rsidRPr="00B032D7">
              <w:rPr>
                <w:rFonts w:ascii="Arial" w:eastAsia="Arial" w:hAnsi="Arial" w:cs="Arial"/>
                <w:color w:val="231F20"/>
                <w:position w:val="-1"/>
                <w:sz w:val="18"/>
                <w:szCs w:val="18"/>
              </w:rPr>
              <w:t>e</w:t>
            </w:r>
            <w:r w:rsidRPr="00B032D7">
              <w:rPr>
                <w:rFonts w:ascii="Arial" w:eastAsia="Arial" w:hAnsi="Arial" w:cs="Arial"/>
                <w:color w:val="231F20"/>
                <w:spacing w:val="12"/>
                <w:position w:val="-1"/>
                <w:sz w:val="18"/>
                <w:szCs w:val="18"/>
              </w:rPr>
              <w:t xml:space="preserve"> </w:t>
            </w:r>
            <w:r w:rsidRPr="00B032D7">
              <w:rPr>
                <w:rFonts w:ascii="Arial" w:eastAsia="Arial" w:hAnsi="Arial" w:cs="Arial"/>
                <w:i/>
                <w:color w:val="231F20"/>
                <w:position w:val="-1"/>
                <w:sz w:val="18"/>
                <w:szCs w:val="18"/>
              </w:rPr>
              <w:t>s</w:t>
            </w:r>
            <w:r w:rsidRPr="00B032D7">
              <w:rPr>
                <w:rFonts w:ascii="Arial" w:eastAsia="Arial" w:hAnsi="Arial" w:cs="Arial"/>
                <w:i/>
                <w:color w:val="231F20"/>
                <w:spacing w:val="2"/>
                <w:position w:val="-1"/>
                <w:sz w:val="18"/>
                <w:szCs w:val="18"/>
              </w:rPr>
              <w:t>e</w:t>
            </w:r>
            <w:r w:rsidRPr="00B032D7">
              <w:rPr>
                <w:rFonts w:ascii="Arial" w:eastAsia="Arial" w:hAnsi="Arial" w:cs="Arial"/>
                <w:i/>
                <w:color w:val="231F20"/>
                <w:spacing w:val="5"/>
                <w:position w:val="-1"/>
                <w:sz w:val="18"/>
                <w:szCs w:val="18"/>
              </w:rPr>
              <w:t>r</w:t>
            </w:r>
            <w:r w:rsidRPr="00B032D7">
              <w:rPr>
                <w:rFonts w:ascii="Arial" w:eastAsia="Arial" w:hAnsi="Arial" w:cs="Arial"/>
                <w:i/>
                <w:color w:val="231F20"/>
                <w:spacing w:val="1"/>
                <w:position w:val="-1"/>
                <w:sz w:val="18"/>
                <w:szCs w:val="18"/>
              </w:rPr>
              <w:t>v</w:t>
            </w:r>
            <w:r w:rsidRPr="00B032D7">
              <w:rPr>
                <w:rFonts w:ascii="Arial" w:eastAsia="Arial" w:hAnsi="Arial" w:cs="Arial"/>
                <w:i/>
                <w:color w:val="231F20"/>
                <w:position w:val="-1"/>
                <w:sz w:val="18"/>
                <w:szCs w:val="18"/>
              </w:rPr>
              <w:t>i</w:t>
            </w:r>
            <w:r w:rsidRPr="00B032D7">
              <w:rPr>
                <w:rFonts w:ascii="Arial" w:eastAsia="Arial" w:hAnsi="Arial" w:cs="Arial"/>
                <w:i/>
                <w:color w:val="231F20"/>
                <w:spacing w:val="-1"/>
                <w:position w:val="-1"/>
                <w:sz w:val="18"/>
                <w:szCs w:val="18"/>
              </w:rPr>
              <w:t>c</w:t>
            </w:r>
            <w:r w:rsidRPr="00B032D7">
              <w:rPr>
                <w:rFonts w:ascii="Arial" w:eastAsia="Arial" w:hAnsi="Arial" w:cs="Arial"/>
                <w:i/>
                <w:color w:val="231F20"/>
                <w:position w:val="-1"/>
                <w:sz w:val="18"/>
                <w:szCs w:val="18"/>
              </w:rPr>
              <w:t>e</w:t>
            </w:r>
            <w:r w:rsidRPr="00B032D7">
              <w:rPr>
                <w:rFonts w:ascii="Arial" w:eastAsia="Arial" w:hAnsi="Arial" w:cs="Arial"/>
                <w:i/>
                <w:color w:val="231F20"/>
                <w:spacing w:val="11"/>
                <w:position w:val="-1"/>
                <w:sz w:val="18"/>
                <w:szCs w:val="18"/>
              </w:rPr>
              <w:t xml:space="preserve"> </w:t>
            </w:r>
            <w:r w:rsidRPr="00B032D7">
              <w:rPr>
                <w:rFonts w:ascii="Arial" w:eastAsia="Arial" w:hAnsi="Arial" w:cs="Arial"/>
                <w:i/>
                <w:color w:val="231F20"/>
                <w:position w:val="-1"/>
                <w:sz w:val="18"/>
                <w:szCs w:val="18"/>
              </w:rPr>
              <w:t>ar</w:t>
            </w:r>
            <w:r w:rsidRPr="00B032D7">
              <w:rPr>
                <w:rFonts w:ascii="Arial" w:eastAsia="Arial" w:hAnsi="Arial" w:cs="Arial"/>
                <w:i/>
                <w:color w:val="231F20"/>
                <w:spacing w:val="3"/>
                <w:position w:val="-1"/>
                <w:sz w:val="18"/>
                <w:szCs w:val="18"/>
              </w:rPr>
              <w:t>e</w:t>
            </w:r>
            <w:r w:rsidRPr="00B032D7">
              <w:rPr>
                <w:rFonts w:ascii="Arial" w:eastAsia="Arial" w:hAnsi="Arial" w:cs="Arial"/>
                <w:i/>
                <w:color w:val="231F20"/>
                <w:position w:val="-1"/>
                <w:sz w:val="18"/>
                <w:szCs w:val="18"/>
              </w:rPr>
              <w:t>as</w:t>
            </w:r>
            <w:r w:rsidRPr="00B032D7">
              <w:rPr>
                <w:rFonts w:ascii="Arial" w:eastAsia="Arial" w:hAnsi="Arial" w:cs="Arial"/>
                <w:i/>
                <w:color w:val="231F20"/>
                <w:spacing w:val="6"/>
                <w:position w:val="-1"/>
                <w:sz w:val="18"/>
                <w:szCs w:val="18"/>
              </w:rPr>
              <w:t xml:space="preserve"> </w:t>
            </w:r>
            <w:r w:rsidRPr="00B032D7">
              <w:rPr>
                <w:rFonts w:ascii="Arial" w:eastAsia="Arial" w:hAnsi="Arial" w:cs="Arial"/>
                <w:color w:val="231F20"/>
                <w:position w:val="-1"/>
                <w:sz w:val="18"/>
                <w:szCs w:val="18"/>
              </w:rPr>
              <w:t>a</w:t>
            </w:r>
            <w:r w:rsidRPr="00B032D7">
              <w:rPr>
                <w:rFonts w:ascii="Arial" w:eastAsia="Arial" w:hAnsi="Arial" w:cs="Arial"/>
                <w:color w:val="231F20"/>
                <w:spacing w:val="-1"/>
                <w:position w:val="-1"/>
                <w:sz w:val="18"/>
                <w:szCs w:val="18"/>
              </w:rPr>
              <w:t>re</w:t>
            </w:r>
          </w:p>
        </w:tc>
        <w:tc>
          <w:tcPr>
            <w:tcW w:w="3560" w:type="dxa"/>
            <w:tcBorders>
              <w:top w:val="single" w:sz="4" w:space="0" w:color="auto"/>
              <w:bottom w:val="single" w:sz="4" w:space="0" w:color="auto"/>
              <w:right w:val="single" w:sz="4" w:space="0" w:color="auto"/>
            </w:tcBorders>
          </w:tcPr>
          <w:p w14:paraId="34801342" w14:textId="77777777" w:rsidR="004A7355" w:rsidRPr="00B032D7" w:rsidRDefault="004A7355" w:rsidP="00B032D7">
            <w:pPr>
              <w:spacing w:before="36" w:line="203" w:lineRule="exact"/>
              <w:ind w:right="-20"/>
              <w:rPr>
                <w:rFonts w:ascii="Arial" w:hAnsi="Arial" w:cs="Arial"/>
                <w:sz w:val="18"/>
                <w:szCs w:val="18"/>
              </w:rPr>
            </w:pPr>
            <w:r>
              <w:rPr>
                <w:rStyle w:val="PlaceholderText"/>
              </w:rPr>
              <w:t xml:space="preserve"> </w:t>
            </w:r>
          </w:p>
        </w:tc>
      </w:tr>
    </w:tbl>
    <w:p w14:paraId="439A540D" w14:textId="77777777" w:rsidR="004A7355" w:rsidRPr="00EF6556" w:rsidRDefault="004A7355" w:rsidP="004A7355">
      <w:pPr>
        <w:spacing w:line="200" w:lineRule="exact"/>
        <w:rPr>
          <w:rFonts w:ascii="Arial" w:hAnsi="Arial" w:cs="Arial"/>
          <w:sz w:val="20"/>
          <w:szCs w:val="20"/>
        </w:rPr>
      </w:pPr>
    </w:p>
    <w:p w14:paraId="12974207" w14:textId="77777777" w:rsidR="004A7355" w:rsidRPr="00EF6556" w:rsidRDefault="004A7355" w:rsidP="004A7355">
      <w:pPr>
        <w:spacing w:line="200" w:lineRule="exact"/>
        <w:rPr>
          <w:rFonts w:ascii="Arial" w:hAnsi="Arial" w:cs="Arial"/>
          <w:sz w:val="20"/>
          <w:szCs w:val="20"/>
        </w:rPr>
      </w:pPr>
    </w:p>
    <w:p w14:paraId="4FCCCF13" w14:textId="77777777" w:rsidR="004A7355" w:rsidRPr="00EF6556" w:rsidRDefault="004A7355" w:rsidP="004A7355">
      <w:pPr>
        <w:spacing w:before="37"/>
        <w:ind w:left="2520" w:right="5204"/>
        <w:rPr>
          <w:rFonts w:ascii="Arial" w:eastAsia="Arial" w:hAnsi="Arial" w:cs="Arial"/>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4"/>
          <w:sz w:val="18"/>
          <w:szCs w:val="18"/>
        </w:rPr>
        <w:t xml:space="preserve"> </w:t>
      </w:r>
      <w:r w:rsidRPr="00EF6556">
        <w:rPr>
          <w:rFonts w:ascii="Arial" w:eastAsia="Arial" w:hAnsi="Arial" w:cs="Arial"/>
          <w:i/>
          <w:color w:val="231F20"/>
          <w:spacing w:val="-4"/>
          <w:sz w:val="18"/>
          <w:szCs w:val="18"/>
        </w:rPr>
        <w:t>k</w:t>
      </w:r>
      <w:r w:rsidRPr="00EF6556">
        <w:rPr>
          <w:rFonts w:ascii="Arial" w:eastAsia="Arial" w:hAnsi="Arial" w:cs="Arial"/>
          <w:i/>
          <w:color w:val="231F20"/>
          <w:sz w:val="18"/>
          <w:szCs w:val="18"/>
        </w:rPr>
        <w:t>ey</w:t>
      </w:r>
      <w:r w:rsidRPr="00EF6556">
        <w:rPr>
          <w:rFonts w:ascii="Arial" w:eastAsia="Arial" w:hAnsi="Arial" w:cs="Arial"/>
          <w:i/>
          <w:color w:val="231F20"/>
          <w:spacing w:val="10"/>
          <w:sz w:val="18"/>
          <w:szCs w:val="18"/>
        </w:rPr>
        <w:t xml:space="preserve"> </w:t>
      </w:r>
      <w:r w:rsidRPr="00EF6556">
        <w:rPr>
          <w:rFonts w:ascii="Arial" w:eastAsia="Arial" w:hAnsi="Arial" w:cs="Arial"/>
          <w:i/>
          <w:color w:val="231F20"/>
          <w:spacing w:val="2"/>
          <w:sz w:val="18"/>
          <w:szCs w:val="18"/>
        </w:rPr>
        <w:t>pe</w:t>
      </w:r>
      <w:r w:rsidRPr="00EF6556">
        <w:rPr>
          <w:rFonts w:ascii="Arial" w:eastAsia="Arial" w:hAnsi="Arial" w:cs="Arial"/>
          <w:i/>
          <w:color w:val="231F20"/>
          <w:spacing w:val="4"/>
          <w:sz w:val="18"/>
          <w:szCs w:val="18"/>
        </w:rPr>
        <w:t>r</w:t>
      </w:r>
      <w:r w:rsidRPr="00EF6556">
        <w:rPr>
          <w:rFonts w:ascii="Arial" w:eastAsia="Arial" w:hAnsi="Arial" w:cs="Arial"/>
          <w:i/>
          <w:color w:val="231F20"/>
          <w:sz w:val="18"/>
          <w:szCs w:val="18"/>
        </w:rPr>
        <w:t>s</w:t>
      </w:r>
      <w:r w:rsidRPr="00EF6556">
        <w:rPr>
          <w:rFonts w:ascii="Arial" w:eastAsia="Arial" w:hAnsi="Arial" w:cs="Arial"/>
          <w:i/>
          <w:color w:val="231F20"/>
          <w:spacing w:val="1"/>
          <w:sz w:val="18"/>
          <w:szCs w:val="18"/>
        </w:rPr>
        <w:t>o</w:t>
      </w:r>
      <w:r w:rsidRPr="00EF6556">
        <w:rPr>
          <w:rFonts w:ascii="Arial" w:eastAsia="Arial" w:hAnsi="Arial" w:cs="Arial"/>
          <w:i/>
          <w:color w:val="231F20"/>
          <w:spacing w:val="-1"/>
          <w:sz w:val="18"/>
          <w:szCs w:val="18"/>
        </w:rPr>
        <w:t>n</w:t>
      </w:r>
      <w:r w:rsidRPr="00EF6556">
        <w:rPr>
          <w:rFonts w:ascii="Arial" w:eastAsia="Arial" w:hAnsi="Arial" w:cs="Arial"/>
          <w:i/>
          <w:color w:val="231F20"/>
          <w:sz w:val="18"/>
          <w:szCs w:val="18"/>
        </w:rPr>
        <w:t>s</w:t>
      </w:r>
      <w:r w:rsidRPr="00EF6556">
        <w:rPr>
          <w:rFonts w:ascii="Arial" w:eastAsia="Arial" w:hAnsi="Arial" w:cs="Arial"/>
          <w:i/>
          <w:color w:val="231F20"/>
          <w:spacing w:val="18"/>
          <w:sz w:val="18"/>
          <w:szCs w:val="18"/>
        </w:rPr>
        <w:t xml:space="preserve"> </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re</w:t>
      </w:r>
    </w:p>
    <w:p w14:paraId="7F30DF25" w14:textId="77777777" w:rsidR="004A7355" w:rsidRPr="005A350D" w:rsidRDefault="004A7355" w:rsidP="004A7355">
      <w:pPr>
        <w:spacing w:line="100" w:lineRule="exact"/>
        <w:rPr>
          <w:sz w:val="17"/>
          <w:szCs w:val="17"/>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4A7355" w:rsidRPr="000E2BA2" w14:paraId="27025636" w14:textId="77777777" w:rsidTr="00B032D7">
        <w:trPr>
          <w:trHeight w:val="294"/>
        </w:trPr>
        <w:tc>
          <w:tcPr>
            <w:tcW w:w="3240" w:type="dxa"/>
            <w:tcBorders>
              <w:right w:val="single" w:sz="4" w:space="0" w:color="auto"/>
            </w:tcBorders>
          </w:tcPr>
          <w:p w14:paraId="10ED8714" w14:textId="77777777" w:rsidR="004A7355" w:rsidRPr="00B032D7" w:rsidRDefault="004A7355" w:rsidP="00B032D7">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2"/>
                <w:position w:val="-1"/>
                <w:sz w:val="18"/>
                <w:szCs w:val="18"/>
              </w:rPr>
              <w:t>N</w:t>
            </w:r>
            <w:r w:rsidRPr="00B032D7">
              <w:rPr>
                <w:rFonts w:ascii="Arial" w:eastAsia="Arial" w:hAnsi="Arial" w:cs="Arial"/>
                <w:color w:val="231F20"/>
                <w:position w:val="-1"/>
                <w:sz w:val="18"/>
                <w:szCs w:val="18"/>
              </w:rPr>
              <w:t>a</w:t>
            </w:r>
            <w:r w:rsidRPr="00B032D7">
              <w:rPr>
                <w:rFonts w:ascii="Arial" w:eastAsia="Arial" w:hAnsi="Arial" w:cs="Arial"/>
                <w:color w:val="231F20"/>
                <w:spacing w:val="2"/>
                <w:position w:val="-1"/>
                <w:sz w:val="18"/>
                <w:szCs w:val="18"/>
              </w:rPr>
              <w:t>m</w:t>
            </w:r>
            <w:r w:rsidRPr="00B032D7">
              <w:rPr>
                <w:rFonts w:ascii="Arial" w:eastAsia="Arial" w:hAnsi="Arial" w:cs="Arial"/>
                <w:color w:val="231F20"/>
                <w:position w:val="-1"/>
                <w:sz w:val="18"/>
                <w:szCs w:val="18"/>
              </w:rPr>
              <w:t>e</w:t>
            </w:r>
            <w:r w:rsidRPr="00B032D7">
              <w:rPr>
                <w:rFonts w:ascii="Arial" w:eastAsia="Arial" w:hAnsi="Arial" w:cs="Arial"/>
                <w:color w:val="231F20"/>
                <w:spacing w:val="5"/>
                <w:position w:val="-1"/>
                <w:sz w:val="18"/>
                <w:szCs w:val="18"/>
              </w:rPr>
              <w:t xml:space="preserve"> </w:t>
            </w:r>
            <w:r w:rsidRPr="00B032D7">
              <w:rPr>
                <w:rFonts w:ascii="Arial" w:eastAsia="Arial" w:hAnsi="Arial" w:cs="Arial"/>
                <w:color w:val="231F20"/>
                <w:spacing w:val="-9"/>
                <w:position w:val="-1"/>
                <w:sz w:val="18"/>
                <w:szCs w:val="18"/>
              </w:rPr>
              <w:t>(</w:t>
            </w:r>
            <w:r w:rsidRPr="00B032D7">
              <w:rPr>
                <w:rFonts w:ascii="Arial" w:eastAsia="Arial" w:hAnsi="Arial" w:cs="Arial"/>
                <w:color w:val="231F20"/>
                <w:spacing w:val="-11"/>
                <w:position w:val="-1"/>
                <w:sz w:val="18"/>
                <w:szCs w:val="18"/>
              </w:rPr>
              <w:t>1</w:t>
            </w:r>
            <w:r w:rsidRPr="00B032D7">
              <w:rPr>
                <w:rFonts w:ascii="Arial" w:eastAsia="Arial" w:hAnsi="Arial" w:cs="Arial"/>
                <w:color w:val="231F20"/>
                <w:position w:val="-1"/>
                <w:sz w:val="18"/>
                <w:szCs w:val="18"/>
              </w:rPr>
              <w:t>)</w:t>
            </w:r>
          </w:p>
        </w:tc>
        <w:tc>
          <w:tcPr>
            <w:tcW w:w="3560" w:type="dxa"/>
            <w:tcBorders>
              <w:top w:val="single" w:sz="4" w:space="0" w:color="auto"/>
              <w:bottom w:val="single" w:sz="4" w:space="0" w:color="auto"/>
              <w:right w:val="single" w:sz="4" w:space="0" w:color="auto"/>
            </w:tcBorders>
          </w:tcPr>
          <w:p w14:paraId="0363CED4" w14:textId="77777777" w:rsidR="004A7355" w:rsidRPr="00B032D7" w:rsidRDefault="004A7355" w:rsidP="00B032D7">
            <w:pPr>
              <w:spacing w:before="36" w:line="203" w:lineRule="exact"/>
              <w:ind w:right="-20"/>
              <w:rPr>
                <w:rFonts w:ascii="Arial" w:hAnsi="Arial" w:cs="Arial"/>
                <w:sz w:val="18"/>
                <w:szCs w:val="18"/>
              </w:rPr>
            </w:pPr>
            <w:r>
              <w:rPr>
                <w:rStyle w:val="PlaceholderText"/>
              </w:rPr>
              <w:t xml:space="preserve"> </w:t>
            </w:r>
          </w:p>
        </w:tc>
      </w:tr>
    </w:tbl>
    <w:p w14:paraId="1FB21C21" w14:textId="77777777" w:rsidR="004A7355" w:rsidRPr="00EF6556" w:rsidRDefault="004A7355" w:rsidP="004A7355">
      <w:pPr>
        <w:spacing w:line="200" w:lineRule="exact"/>
        <w:rPr>
          <w:rFonts w:ascii="Arial" w:hAnsi="Arial" w:cs="Arial"/>
          <w:sz w:val="20"/>
          <w:szCs w:val="20"/>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4A7355" w:rsidRPr="000E2BA2" w14:paraId="7041BC92" w14:textId="77777777" w:rsidTr="00B032D7">
        <w:trPr>
          <w:trHeight w:val="294"/>
        </w:trPr>
        <w:tc>
          <w:tcPr>
            <w:tcW w:w="3240" w:type="dxa"/>
            <w:tcBorders>
              <w:right w:val="single" w:sz="4" w:space="0" w:color="auto"/>
            </w:tcBorders>
          </w:tcPr>
          <w:p w14:paraId="0EEDCE8C" w14:textId="77777777" w:rsidR="004A7355" w:rsidRPr="00B032D7" w:rsidRDefault="004A7355" w:rsidP="00B032D7">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2"/>
                <w:position w:val="-1"/>
                <w:sz w:val="18"/>
                <w:szCs w:val="18"/>
              </w:rPr>
              <w:t>Jo</w:t>
            </w:r>
            <w:r w:rsidRPr="00B032D7">
              <w:rPr>
                <w:rFonts w:ascii="Arial" w:eastAsia="Arial" w:hAnsi="Arial" w:cs="Arial"/>
                <w:color w:val="231F20"/>
                <w:position w:val="-1"/>
                <w:sz w:val="18"/>
                <w:szCs w:val="18"/>
              </w:rPr>
              <w:t>b</w:t>
            </w:r>
          </w:p>
        </w:tc>
        <w:tc>
          <w:tcPr>
            <w:tcW w:w="3560" w:type="dxa"/>
            <w:tcBorders>
              <w:top w:val="single" w:sz="4" w:space="0" w:color="auto"/>
              <w:bottom w:val="single" w:sz="4" w:space="0" w:color="auto"/>
              <w:right w:val="single" w:sz="4" w:space="0" w:color="auto"/>
            </w:tcBorders>
          </w:tcPr>
          <w:p w14:paraId="541978F2" w14:textId="77777777" w:rsidR="004A7355" w:rsidRPr="00B032D7" w:rsidRDefault="004A7355" w:rsidP="00B032D7">
            <w:pPr>
              <w:spacing w:before="36" w:line="203" w:lineRule="exact"/>
              <w:ind w:right="-20"/>
              <w:rPr>
                <w:rFonts w:ascii="Arial" w:hAnsi="Arial" w:cs="Arial"/>
                <w:sz w:val="18"/>
                <w:szCs w:val="18"/>
              </w:rPr>
            </w:pPr>
            <w:r>
              <w:rPr>
                <w:rStyle w:val="PlaceholderText"/>
              </w:rPr>
              <w:t xml:space="preserve"> </w:t>
            </w:r>
          </w:p>
        </w:tc>
      </w:tr>
    </w:tbl>
    <w:p w14:paraId="24EC1305" w14:textId="77777777" w:rsidR="004A7355" w:rsidRPr="00EF6556" w:rsidRDefault="004A7355" w:rsidP="004A7355">
      <w:pPr>
        <w:spacing w:line="200" w:lineRule="exact"/>
        <w:rPr>
          <w:rFonts w:ascii="Arial" w:hAnsi="Arial" w:cs="Arial"/>
          <w:sz w:val="20"/>
          <w:szCs w:val="20"/>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4A7355" w:rsidRPr="000E2BA2" w14:paraId="302D50BC" w14:textId="77777777" w:rsidTr="00B032D7">
        <w:trPr>
          <w:trHeight w:val="294"/>
        </w:trPr>
        <w:tc>
          <w:tcPr>
            <w:tcW w:w="3240" w:type="dxa"/>
            <w:tcBorders>
              <w:right w:val="single" w:sz="4" w:space="0" w:color="auto"/>
            </w:tcBorders>
          </w:tcPr>
          <w:p w14:paraId="0FA2628A" w14:textId="77777777" w:rsidR="004A7355" w:rsidRPr="00B032D7" w:rsidRDefault="004A7355" w:rsidP="00B032D7">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1"/>
                <w:position w:val="-1"/>
                <w:sz w:val="18"/>
                <w:szCs w:val="18"/>
              </w:rPr>
              <w:t>Res</w:t>
            </w:r>
            <w:r w:rsidRPr="00B032D7">
              <w:rPr>
                <w:rFonts w:ascii="Arial" w:eastAsia="Arial" w:hAnsi="Arial" w:cs="Arial"/>
                <w:color w:val="231F20"/>
                <w:spacing w:val="2"/>
                <w:position w:val="-1"/>
                <w:sz w:val="18"/>
                <w:szCs w:val="18"/>
              </w:rPr>
              <w:t>p</w:t>
            </w:r>
            <w:r w:rsidRPr="00B032D7">
              <w:rPr>
                <w:rFonts w:ascii="Arial" w:eastAsia="Arial" w:hAnsi="Arial" w:cs="Arial"/>
                <w:color w:val="231F20"/>
                <w:spacing w:val="1"/>
                <w:position w:val="-1"/>
                <w:sz w:val="18"/>
                <w:szCs w:val="18"/>
              </w:rPr>
              <w:t>o</w:t>
            </w:r>
            <w:r w:rsidRPr="00B032D7">
              <w:rPr>
                <w:rFonts w:ascii="Arial" w:eastAsia="Arial" w:hAnsi="Arial" w:cs="Arial"/>
                <w:color w:val="231F20"/>
                <w:spacing w:val="-1"/>
                <w:position w:val="-1"/>
                <w:sz w:val="18"/>
                <w:szCs w:val="18"/>
              </w:rPr>
              <w:t>n</w:t>
            </w:r>
            <w:r w:rsidRPr="00B032D7">
              <w:rPr>
                <w:rFonts w:ascii="Arial" w:eastAsia="Arial" w:hAnsi="Arial" w:cs="Arial"/>
                <w:color w:val="231F20"/>
                <w:position w:val="-1"/>
                <w:sz w:val="18"/>
                <w:szCs w:val="18"/>
              </w:rPr>
              <w:t>si</w:t>
            </w:r>
            <w:r w:rsidRPr="00B032D7">
              <w:rPr>
                <w:rFonts w:ascii="Arial" w:eastAsia="Arial" w:hAnsi="Arial" w:cs="Arial"/>
                <w:color w:val="231F20"/>
                <w:spacing w:val="1"/>
                <w:position w:val="-1"/>
                <w:sz w:val="18"/>
                <w:szCs w:val="18"/>
              </w:rPr>
              <w:t>b</w:t>
            </w:r>
            <w:r w:rsidRPr="00B032D7">
              <w:rPr>
                <w:rFonts w:ascii="Arial" w:eastAsia="Arial" w:hAnsi="Arial" w:cs="Arial"/>
                <w:color w:val="231F20"/>
                <w:spacing w:val="-1"/>
                <w:position w:val="-1"/>
                <w:sz w:val="18"/>
                <w:szCs w:val="18"/>
              </w:rPr>
              <w:t>il</w:t>
            </w:r>
            <w:r w:rsidRPr="00B032D7">
              <w:rPr>
                <w:rFonts w:ascii="Arial" w:eastAsia="Arial" w:hAnsi="Arial" w:cs="Arial"/>
                <w:color w:val="231F20"/>
                <w:position w:val="-1"/>
                <w:sz w:val="18"/>
                <w:szCs w:val="18"/>
              </w:rPr>
              <w:t>i</w:t>
            </w:r>
            <w:r w:rsidRPr="00B032D7">
              <w:rPr>
                <w:rFonts w:ascii="Arial" w:eastAsia="Arial" w:hAnsi="Arial" w:cs="Arial"/>
                <w:color w:val="231F20"/>
                <w:spacing w:val="1"/>
                <w:position w:val="-1"/>
                <w:sz w:val="18"/>
                <w:szCs w:val="18"/>
              </w:rPr>
              <w:t>tie</w:t>
            </w:r>
            <w:r w:rsidRPr="00B032D7">
              <w:rPr>
                <w:rFonts w:ascii="Arial" w:eastAsia="Arial" w:hAnsi="Arial" w:cs="Arial"/>
                <w:color w:val="231F20"/>
                <w:position w:val="-1"/>
                <w:sz w:val="18"/>
                <w:szCs w:val="18"/>
              </w:rPr>
              <w:t>s</w:t>
            </w:r>
          </w:p>
        </w:tc>
        <w:tc>
          <w:tcPr>
            <w:tcW w:w="3560" w:type="dxa"/>
            <w:tcBorders>
              <w:top w:val="single" w:sz="4" w:space="0" w:color="auto"/>
              <w:bottom w:val="single" w:sz="4" w:space="0" w:color="auto"/>
              <w:right w:val="single" w:sz="4" w:space="0" w:color="auto"/>
            </w:tcBorders>
          </w:tcPr>
          <w:p w14:paraId="63AAF2B1" w14:textId="77777777" w:rsidR="004A7355" w:rsidRPr="00B032D7" w:rsidRDefault="004A7355" w:rsidP="00B032D7">
            <w:pPr>
              <w:spacing w:before="36" w:line="203" w:lineRule="exact"/>
              <w:ind w:right="-20"/>
              <w:rPr>
                <w:rFonts w:ascii="Arial" w:hAnsi="Arial" w:cs="Arial"/>
                <w:sz w:val="18"/>
                <w:szCs w:val="18"/>
              </w:rPr>
            </w:pPr>
            <w:r>
              <w:rPr>
                <w:rStyle w:val="PlaceholderText"/>
              </w:rPr>
              <w:t xml:space="preserve"> </w:t>
            </w:r>
          </w:p>
        </w:tc>
      </w:tr>
    </w:tbl>
    <w:p w14:paraId="557F0D5E" w14:textId="77777777" w:rsidR="004A7355" w:rsidRPr="00EF6556" w:rsidRDefault="004A7355" w:rsidP="004A7355">
      <w:pPr>
        <w:spacing w:line="200" w:lineRule="exact"/>
        <w:rPr>
          <w:rFonts w:ascii="Arial" w:hAnsi="Arial" w:cs="Arial"/>
          <w:sz w:val="20"/>
          <w:szCs w:val="20"/>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4A7355" w:rsidRPr="000E2BA2" w14:paraId="2BEC5A90" w14:textId="77777777" w:rsidTr="00B032D7">
        <w:trPr>
          <w:trHeight w:val="294"/>
        </w:trPr>
        <w:tc>
          <w:tcPr>
            <w:tcW w:w="3240" w:type="dxa"/>
            <w:tcBorders>
              <w:right w:val="single" w:sz="4" w:space="0" w:color="auto"/>
            </w:tcBorders>
          </w:tcPr>
          <w:p w14:paraId="0630BD86" w14:textId="77777777" w:rsidR="004A7355" w:rsidRPr="00B032D7" w:rsidRDefault="004A7355" w:rsidP="00B032D7">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2"/>
                <w:position w:val="-1"/>
                <w:sz w:val="18"/>
                <w:szCs w:val="18"/>
              </w:rPr>
              <w:t>Q</w:t>
            </w:r>
            <w:r w:rsidRPr="00B032D7">
              <w:rPr>
                <w:rFonts w:ascii="Arial" w:eastAsia="Arial" w:hAnsi="Arial" w:cs="Arial"/>
                <w:color w:val="231F20"/>
                <w:position w:val="-1"/>
                <w:sz w:val="18"/>
                <w:szCs w:val="18"/>
              </w:rPr>
              <w:t>ua</w:t>
            </w:r>
            <w:r w:rsidRPr="00B032D7">
              <w:rPr>
                <w:rFonts w:ascii="Arial" w:eastAsia="Arial" w:hAnsi="Arial" w:cs="Arial"/>
                <w:color w:val="231F20"/>
                <w:spacing w:val="-1"/>
                <w:position w:val="-1"/>
                <w:sz w:val="18"/>
                <w:szCs w:val="18"/>
              </w:rPr>
              <w:t>l</w:t>
            </w:r>
            <w:r w:rsidRPr="00B032D7">
              <w:rPr>
                <w:rFonts w:ascii="Arial" w:eastAsia="Arial" w:hAnsi="Arial" w:cs="Arial"/>
                <w:color w:val="231F20"/>
                <w:position w:val="-1"/>
                <w:sz w:val="18"/>
                <w:szCs w:val="18"/>
              </w:rPr>
              <w:t>i</w:t>
            </w:r>
            <w:r w:rsidRPr="00B032D7">
              <w:rPr>
                <w:rFonts w:ascii="Arial" w:eastAsia="Arial" w:hAnsi="Arial" w:cs="Arial"/>
                <w:color w:val="231F20"/>
                <w:spacing w:val="1"/>
                <w:position w:val="-1"/>
                <w:sz w:val="18"/>
                <w:szCs w:val="18"/>
              </w:rPr>
              <w:t>fi</w:t>
            </w:r>
            <w:r w:rsidRPr="00B032D7">
              <w:rPr>
                <w:rFonts w:ascii="Arial" w:eastAsia="Arial" w:hAnsi="Arial" w:cs="Arial"/>
                <w:color w:val="231F20"/>
                <w:spacing w:val="2"/>
                <w:position w:val="-1"/>
                <w:sz w:val="18"/>
                <w:szCs w:val="18"/>
              </w:rPr>
              <w:t>c</w:t>
            </w:r>
            <w:r w:rsidRPr="00B032D7">
              <w:rPr>
                <w:rFonts w:ascii="Arial" w:eastAsia="Arial" w:hAnsi="Arial" w:cs="Arial"/>
                <w:color w:val="231F20"/>
                <w:position w:val="-1"/>
                <w:sz w:val="18"/>
                <w:szCs w:val="18"/>
              </w:rPr>
              <w:t>a</w:t>
            </w:r>
            <w:r w:rsidRPr="00B032D7">
              <w:rPr>
                <w:rFonts w:ascii="Arial" w:eastAsia="Arial" w:hAnsi="Arial" w:cs="Arial"/>
                <w:color w:val="231F20"/>
                <w:spacing w:val="1"/>
                <w:position w:val="-1"/>
                <w:sz w:val="18"/>
                <w:szCs w:val="18"/>
              </w:rPr>
              <w:t>tio</w:t>
            </w:r>
            <w:r w:rsidRPr="00B032D7">
              <w:rPr>
                <w:rFonts w:ascii="Arial" w:eastAsia="Arial" w:hAnsi="Arial" w:cs="Arial"/>
                <w:color w:val="231F20"/>
                <w:spacing w:val="-1"/>
                <w:position w:val="-1"/>
                <w:sz w:val="18"/>
                <w:szCs w:val="18"/>
              </w:rPr>
              <w:t>ns</w:t>
            </w:r>
          </w:p>
        </w:tc>
        <w:tc>
          <w:tcPr>
            <w:tcW w:w="3560" w:type="dxa"/>
            <w:tcBorders>
              <w:top w:val="single" w:sz="4" w:space="0" w:color="auto"/>
              <w:bottom w:val="single" w:sz="4" w:space="0" w:color="auto"/>
              <w:right w:val="single" w:sz="4" w:space="0" w:color="auto"/>
            </w:tcBorders>
          </w:tcPr>
          <w:p w14:paraId="16E36026" w14:textId="77777777" w:rsidR="004A7355" w:rsidRPr="00B032D7" w:rsidRDefault="004A7355" w:rsidP="00B032D7">
            <w:pPr>
              <w:spacing w:before="36" w:line="203" w:lineRule="exact"/>
              <w:ind w:right="-20"/>
              <w:rPr>
                <w:rFonts w:ascii="Arial" w:hAnsi="Arial" w:cs="Arial"/>
                <w:sz w:val="18"/>
                <w:szCs w:val="18"/>
              </w:rPr>
            </w:pPr>
            <w:r>
              <w:rPr>
                <w:rStyle w:val="PlaceholderText"/>
              </w:rPr>
              <w:t xml:space="preserve"> </w:t>
            </w:r>
          </w:p>
        </w:tc>
      </w:tr>
    </w:tbl>
    <w:p w14:paraId="255B081A" w14:textId="77777777" w:rsidR="004A7355" w:rsidRPr="00EF6556" w:rsidRDefault="004A7355" w:rsidP="004A7355">
      <w:pPr>
        <w:spacing w:line="200" w:lineRule="exact"/>
        <w:rPr>
          <w:rFonts w:ascii="Arial" w:hAnsi="Arial" w:cs="Arial"/>
          <w:sz w:val="20"/>
          <w:szCs w:val="20"/>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4A7355" w:rsidRPr="000E2BA2" w14:paraId="7387C345" w14:textId="77777777" w:rsidTr="00B032D7">
        <w:trPr>
          <w:trHeight w:val="294"/>
        </w:trPr>
        <w:tc>
          <w:tcPr>
            <w:tcW w:w="3240" w:type="dxa"/>
            <w:tcBorders>
              <w:right w:val="single" w:sz="4" w:space="0" w:color="auto"/>
            </w:tcBorders>
          </w:tcPr>
          <w:p w14:paraId="3052935B" w14:textId="77777777" w:rsidR="004A7355" w:rsidRPr="00B032D7" w:rsidRDefault="004A7355" w:rsidP="00B032D7">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4"/>
                <w:position w:val="-1"/>
                <w:sz w:val="18"/>
                <w:szCs w:val="18"/>
              </w:rPr>
              <w:t>E</w:t>
            </w:r>
            <w:r w:rsidRPr="00B032D7">
              <w:rPr>
                <w:rFonts w:ascii="Arial" w:eastAsia="Arial" w:hAnsi="Arial" w:cs="Arial"/>
                <w:color w:val="231F20"/>
                <w:spacing w:val="2"/>
                <w:position w:val="-1"/>
                <w:sz w:val="18"/>
                <w:szCs w:val="18"/>
              </w:rPr>
              <w:t>xp</w:t>
            </w:r>
            <w:r w:rsidRPr="00B032D7">
              <w:rPr>
                <w:rFonts w:ascii="Arial" w:eastAsia="Arial" w:hAnsi="Arial" w:cs="Arial"/>
                <w:color w:val="231F20"/>
                <w:spacing w:val="1"/>
                <w:position w:val="-1"/>
                <w:sz w:val="18"/>
                <w:szCs w:val="18"/>
              </w:rPr>
              <w:t>erien</w:t>
            </w:r>
            <w:r w:rsidRPr="00B032D7">
              <w:rPr>
                <w:rFonts w:ascii="Arial" w:eastAsia="Arial" w:hAnsi="Arial" w:cs="Arial"/>
                <w:color w:val="231F20"/>
                <w:spacing w:val="-1"/>
                <w:position w:val="-1"/>
                <w:sz w:val="18"/>
                <w:szCs w:val="18"/>
              </w:rPr>
              <w:t>c</w:t>
            </w:r>
            <w:r w:rsidRPr="00B032D7">
              <w:rPr>
                <w:rFonts w:ascii="Arial" w:eastAsia="Arial" w:hAnsi="Arial" w:cs="Arial"/>
                <w:color w:val="231F20"/>
                <w:position w:val="-1"/>
                <w:sz w:val="18"/>
                <w:szCs w:val="18"/>
              </w:rPr>
              <w:t>e</w:t>
            </w:r>
          </w:p>
        </w:tc>
        <w:tc>
          <w:tcPr>
            <w:tcW w:w="3560" w:type="dxa"/>
            <w:tcBorders>
              <w:top w:val="single" w:sz="4" w:space="0" w:color="auto"/>
              <w:bottom w:val="single" w:sz="4" w:space="0" w:color="auto"/>
              <w:right w:val="single" w:sz="4" w:space="0" w:color="auto"/>
            </w:tcBorders>
          </w:tcPr>
          <w:p w14:paraId="6AEBCF97" w14:textId="77777777" w:rsidR="004A7355" w:rsidRPr="00B032D7" w:rsidRDefault="004A7355" w:rsidP="00B032D7">
            <w:pPr>
              <w:spacing w:before="36" w:line="203" w:lineRule="exact"/>
              <w:ind w:right="-20"/>
              <w:rPr>
                <w:rFonts w:ascii="Arial" w:hAnsi="Arial" w:cs="Arial"/>
                <w:sz w:val="18"/>
                <w:szCs w:val="18"/>
              </w:rPr>
            </w:pPr>
            <w:r>
              <w:rPr>
                <w:rStyle w:val="PlaceholderText"/>
              </w:rPr>
              <w:t xml:space="preserve"> </w:t>
            </w:r>
          </w:p>
        </w:tc>
      </w:tr>
    </w:tbl>
    <w:p w14:paraId="3A5B322A" w14:textId="77777777" w:rsidR="004A7355" w:rsidRPr="00EF6556" w:rsidRDefault="004A7355" w:rsidP="004A7355">
      <w:pPr>
        <w:spacing w:line="200" w:lineRule="exact"/>
        <w:rPr>
          <w:rFonts w:ascii="Arial" w:hAnsi="Arial" w:cs="Arial"/>
          <w:sz w:val="20"/>
          <w:szCs w:val="20"/>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4A7355" w:rsidRPr="000E2BA2" w14:paraId="2EC0BF62" w14:textId="77777777" w:rsidTr="00B032D7">
        <w:trPr>
          <w:trHeight w:val="294"/>
        </w:trPr>
        <w:tc>
          <w:tcPr>
            <w:tcW w:w="3240" w:type="dxa"/>
            <w:tcBorders>
              <w:right w:val="single" w:sz="4" w:space="0" w:color="auto"/>
            </w:tcBorders>
          </w:tcPr>
          <w:p w14:paraId="57A05816" w14:textId="77777777" w:rsidR="004A7355" w:rsidRPr="00B032D7" w:rsidRDefault="004A7355" w:rsidP="00B032D7">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2"/>
                <w:position w:val="-1"/>
                <w:sz w:val="18"/>
                <w:szCs w:val="18"/>
              </w:rPr>
              <w:t>N</w:t>
            </w:r>
            <w:r w:rsidRPr="00B032D7">
              <w:rPr>
                <w:rFonts w:ascii="Arial" w:eastAsia="Arial" w:hAnsi="Arial" w:cs="Arial"/>
                <w:color w:val="231F20"/>
                <w:position w:val="-1"/>
                <w:sz w:val="18"/>
                <w:szCs w:val="18"/>
              </w:rPr>
              <w:t>a</w:t>
            </w:r>
            <w:r w:rsidRPr="00B032D7">
              <w:rPr>
                <w:rFonts w:ascii="Arial" w:eastAsia="Arial" w:hAnsi="Arial" w:cs="Arial"/>
                <w:color w:val="231F20"/>
                <w:spacing w:val="2"/>
                <w:position w:val="-1"/>
                <w:sz w:val="18"/>
                <w:szCs w:val="18"/>
              </w:rPr>
              <w:t>m</w:t>
            </w:r>
            <w:r w:rsidRPr="00B032D7">
              <w:rPr>
                <w:rFonts w:ascii="Arial" w:eastAsia="Arial" w:hAnsi="Arial" w:cs="Arial"/>
                <w:color w:val="231F20"/>
                <w:position w:val="-1"/>
                <w:sz w:val="18"/>
                <w:szCs w:val="18"/>
              </w:rPr>
              <w:t>e</w:t>
            </w:r>
            <w:r w:rsidRPr="00B032D7">
              <w:rPr>
                <w:rFonts w:ascii="Arial" w:eastAsia="Arial" w:hAnsi="Arial" w:cs="Arial"/>
                <w:color w:val="231F20"/>
                <w:spacing w:val="5"/>
                <w:position w:val="-1"/>
                <w:sz w:val="18"/>
                <w:szCs w:val="18"/>
              </w:rPr>
              <w:t xml:space="preserve"> </w:t>
            </w:r>
            <w:r w:rsidRPr="00B032D7">
              <w:rPr>
                <w:rFonts w:ascii="Arial" w:eastAsia="Arial" w:hAnsi="Arial" w:cs="Arial"/>
                <w:color w:val="231F20"/>
                <w:spacing w:val="-1"/>
                <w:position w:val="-1"/>
                <w:sz w:val="18"/>
                <w:szCs w:val="18"/>
              </w:rPr>
              <w:t>(</w:t>
            </w:r>
            <w:r w:rsidRPr="00B032D7">
              <w:rPr>
                <w:rFonts w:ascii="Arial" w:eastAsia="Arial" w:hAnsi="Arial" w:cs="Arial"/>
                <w:color w:val="231F20"/>
                <w:spacing w:val="-4"/>
                <w:position w:val="-1"/>
                <w:sz w:val="18"/>
                <w:szCs w:val="18"/>
              </w:rPr>
              <w:t>2</w:t>
            </w:r>
            <w:r w:rsidRPr="00B032D7">
              <w:rPr>
                <w:rFonts w:ascii="Arial" w:eastAsia="Arial" w:hAnsi="Arial" w:cs="Arial"/>
                <w:color w:val="231F20"/>
                <w:position w:val="-1"/>
                <w:sz w:val="18"/>
                <w:szCs w:val="18"/>
              </w:rPr>
              <w:t>)</w:t>
            </w:r>
          </w:p>
        </w:tc>
        <w:tc>
          <w:tcPr>
            <w:tcW w:w="3560" w:type="dxa"/>
            <w:tcBorders>
              <w:top w:val="single" w:sz="4" w:space="0" w:color="auto"/>
              <w:bottom w:val="single" w:sz="4" w:space="0" w:color="auto"/>
              <w:right w:val="single" w:sz="4" w:space="0" w:color="auto"/>
            </w:tcBorders>
          </w:tcPr>
          <w:p w14:paraId="3D60343C" w14:textId="77777777" w:rsidR="004A7355" w:rsidRPr="00B032D7" w:rsidRDefault="004A7355" w:rsidP="00B032D7">
            <w:pPr>
              <w:spacing w:before="36" w:line="203" w:lineRule="exact"/>
              <w:ind w:right="-20"/>
              <w:rPr>
                <w:rFonts w:ascii="Arial" w:hAnsi="Arial" w:cs="Arial"/>
                <w:sz w:val="18"/>
                <w:szCs w:val="18"/>
              </w:rPr>
            </w:pPr>
            <w:r>
              <w:rPr>
                <w:rStyle w:val="PlaceholderText"/>
              </w:rPr>
              <w:t xml:space="preserve"> </w:t>
            </w:r>
          </w:p>
        </w:tc>
      </w:tr>
    </w:tbl>
    <w:p w14:paraId="337AE76C" w14:textId="77777777" w:rsidR="004A7355" w:rsidRPr="00EF6556" w:rsidRDefault="004A7355" w:rsidP="004A7355">
      <w:pPr>
        <w:spacing w:line="200" w:lineRule="exact"/>
        <w:rPr>
          <w:rFonts w:ascii="Arial" w:hAnsi="Arial" w:cs="Arial"/>
          <w:sz w:val="20"/>
          <w:szCs w:val="20"/>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4A7355" w:rsidRPr="000E2BA2" w14:paraId="30762439" w14:textId="77777777" w:rsidTr="00B032D7">
        <w:trPr>
          <w:trHeight w:val="294"/>
        </w:trPr>
        <w:tc>
          <w:tcPr>
            <w:tcW w:w="3240" w:type="dxa"/>
            <w:tcBorders>
              <w:right w:val="single" w:sz="4" w:space="0" w:color="auto"/>
            </w:tcBorders>
          </w:tcPr>
          <w:p w14:paraId="0D0CE564" w14:textId="77777777" w:rsidR="004A7355" w:rsidRPr="00B032D7" w:rsidRDefault="004A7355" w:rsidP="00B032D7">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2"/>
                <w:position w:val="-1"/>
                <w:sz w:val="18"/>
                <w:szCs w:val="18"/>
              </w:rPr>
              <w:t>Jo</w:t>
            </w:r>
            <w:r w:rsidRPr="00B032D7">
              <w:rPr>
                <w:rFonts w:ascii="Arial" w:eastAsia="Arial" w:hAnsi="Arial" w:cs="Arial"/>
                <w:color w:val="231F20"/>
                <w:position w:val="-1"/>
                <w:sz w:val="18"/>
                <w:szCs w:val="18"/>
              </w:rPr>
              <w:t>b</w:t>
            </w:r>
          </w:p>
        </w:tc>
        <w:tc>
          <w:tcPr>
            <w:tcW w:w="3560" w:type="dxa"/>
            <w:tcBorders>
              <w:top w:val="single" w:sz="4" w:space="0" w:color="auto"/>
              <w:bottom w:val="single" w:sz="4" w:space="0" w:color="auto"/>
              <w:right w:val="single" w:sz="4" w:space="0" w:color="auto"/>
            </w:tcBorders>
          </w:tcPr>
          <w:p w14:paraId="42C8E7EC" w14:textId="77777777" w:rsidR="004A7355" w:rsidRPr="00B032D7" w:rsidRDefault="004A7355" w:rsidP="00B032D7">
            <w:pPr>
              <w:spacing w:before="36" w:line="203" w:lineRule="exact"/>
              <w:ind w:right="-20"/>
              <w:rPr>
                <w:rFonts w:ascii="Arial" w:hAnsi="Arial" w:cs="Arial"/>
                <w:sz w:val="18"/>
                <w:szCs w:val="18"/>
              </w:rPr>
            </w:pPr>
            <w:r>
              <w:rPr>
                <w:rStyle w:val="PlaceholderText"/>
              </w:rPr>
              <w:t xml:space="preserve"> </w:t>
            </w:r>
          </w:p>
        </w:tc>
      </w:tr>
    </w:tbl>
    <w:p w14:paraId="3F58703B" w14:textId="77777777" w:rsidR="004A7355" w:rsidRPr="00EF6556" w:rsidRDefault="004A7355" w:rsidP="004A7355">
      <w:pPr>
        <w:spacing w:line="200" w:lineRule="exact"/>
        <w:rPr>
          <w:rFonts w:ascii="Arial" w:hAnsi="Arial" w:cs="Arial"/>
          <w:sz w:val="20"/>
          <w:szCs w:val="20"/>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4A7355" w:rsidRPr="000E2BA2" w14:paraId="2E622FD4" w14:textId="77777777" w:rsidTr="00B032D7">
        <w:trPr>
          <w:trHeight w:val="294"/>
        </w:trPr>
        <w:tc>
          <w:tcPr>
            <w:tcW w:w="3240" w:type="dxa"/>
            <w:tcBorders>
              <w:right w:val="single" w:sz="4" w:space="0" w:color="auto"/>
            </w:tcBorders>
          </w:tcPr>
          <w:p w14:paraId="3ED652E3" w14:textId="77777777" w:rsidR="004A7355" w:rsidRPr="00B032D7" w:rsidRDefault="004A7355" w:rsidP="00B032D7">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1"/>
                <w:position w:val="-1"/>
                <w:sz w:val="18"/>
                <w:szCs w:val="18"/>
              </w:rPr>
              <w:lastRenderedPageBreak/>
              <w:t>Res</w:t>
            </w:r>
            <w:r w:rsidRPr="00B032D7">
              <w:rPr>
                <w:rFonts w:ascii="Arial" w:eastAsia="Arial" w:hAnsi="Arial" w:cs="Arial"/>
                <w:color w:val="231F20"/>
                <w:spacing w:val="2"/>
                <w:position w:val="-1"/>
                <w:sz w:val="18"/>
                <w:szCs w:val="18"/>
              </w:rPr>
              <w:t>p</w:t>
            </w:r>
            <w:r w:rsidRPr="00B032D7">
              <w:rPr>
                <w:rFonts w:ascii="Arial" w:eastAsia="Arial" w:hAnsi="Arial" w:cs="Arial"/>
                <w:color w:val="231F20"/>
                <w:spacing w:val="1"/>
                <w:position w:val="-1"/>
                <w:sz w:val="18"/>
                <w:szCs w:val="18"/>
              </w:rPr>
              <w:t>o</w:t>
            </w:r>
            <w:r w:rsidRPr="00B032D7">
              <w:rPr>
                <w:rFonts w:ascii="Arial" w:eastAsia="Arial" w:hAnsi="Arial" w:cs="Arial"/>
                <w:color w:val="231F20"/>
                <w:spacing w:val="-1"/>
                <w:position w:val="-1"/>
                <w:sz w:val="18"/>
                <w:szCs w:val="18"/>
              </w:rPr>
              <w:t>n</w:t>
            </w:r>
            <w:r w:rsidRPr="00B032D7">
              <w:rPr>
                <w:rFonts w:ascii="Arial" w:eastAsia="Arial" w:hAnsi="Arial" w:cs="Arial"/>
                <w:color w:val="231F20"/>
                <w:position w:val="-1"/>
                <w:sz w:val="18"/>
                <w:szCs w:val="18"/>
              </w:rPr>
              <w:t>si</w:t>
            </w:r>
            <w:r w:rsidRPr="00B032D7">
              <w:rPr>
                <w:rFonts w:ascii="Arial" w:eastAsia="Arial" w:hAnsi="Arial" w:cs="Arial"/>
                <w:color w:val="231F20"/>
                <w:spacing w:val="1"/>
                <w:position w:val="-1"/>
                <w:sz w:val="18"/>
                <w:szCs w:val="18"/>
              </w:rPr>
              <w:t>b</w:t>
            </w:r>
            <w:r w:rsidRPr="00B032D7">
              <w:rPr>
                <w:rFonts w:ascii="Arial" w:eastAsia="Arial" w:hAnsi="Arial" w:cs="Arial"/>
                <w:color w:val="231F20"/>
                <w:spacing w:val="-1"/>
                <w:position w:val="-1"/>
                <w:sz w:val="18"/>
                <w:szCs w:val="18"/>
              </w:rPr>
              <w:t>il</w:t>
            </w:r>
            <w:r w:rsidRPr="00B032D7">
              <w:rPr>
                <w:rFonts w:ascii="Arial" w:eastAsia="Arial" w:hAnsi="Arial" w:cs="Arial"/>
                <w:color w:val="231F20"/>
                <w:position w:val="-1"/>
                <w:sz w:val="18"/>
                <w:szCs w:val="18"/>
              </w:rPr>
              <w:t>i</w:t>
            </w:r>
            <w:r w:rsidRPr="00B032D7">
              <w:rPr>
                <w:rFonts w:ascii="Arial" w:eastAsia="Arial" w:hAnsi="Arial" w:cs="Arial"/>
                <w:color w:val="231F20"/>
                <w:spacing w:val="1"/>
                <w:position w:val="-1"/>
                <w:sz w:val="18"/>
                <w:szCs w:val="18"/>
              </w:rPr>
              <w:t>tie</w:t>
            </w:r>
            <w:r w:rsidRPr="00B032D7">
              <w:rPr>
                <w:rFonts w:ascii="Arial" w:eastAsia="Arial" w:hAnsi="Arial" w:cs="Arial"/>
                <w:color w:val="231F20"/>
                <w:position w:val="-1"/>
                <w:sz w:val="18"/>
                <w:szCs w:val="18"/>
              </w:rPr>
              <w:t>s</w:t>
            </w:r>
          </w:p>
        </w:tc>
        <w:tc>
          <w:tcPr>
            <w:tcW w:w="3560" w:type="dxa"/>
            <w:tcBorders>
              <w:top w:val="single" w:sz="4" w:space="0" w:color="auto"/>
              <w:bottom w:val="single" w:sz="4" w:space="0" w:color="auto"/>
              <w:right w:val="single" w:sz="4" w:space="0" w:color="auto"/>
            </w:tcBorders>
          </w:tcPr>
          <w:p w14:paraId="3F36A4EF" w14:textId="77777777" w:rsidR="004A7355" w:rsidRPr="00B032D7" w:rsidRDefault="004A7355" w:rsidP="00B032D7">
            <w:pPr>
              <w:spacing w:before="36" w:line="203" w:lineRule="exact"/>
              <w:ind w:right="-20"/>
              <w:rPr>
                <w:rFonts w:ascii="Arial" w:hAnsi="Arial" w:cs="Arial"/>
                <w:sz w:val="18"/>
                <w:szCs w:val="18"/>
              </w:rPr>
            </w:pPr>
            <w:r>
              <w:rPr>
                <w:rStyle w:val="PlaceholderText"/>
              </w:rPr>
              <w:t xml:space="preserve"> </w:t>
            </w:r>
          </w:p>
        </w:tc>
      </w:tr>
    </w:tbl>
    <w:p w14:paraId="07D1AB0A" w14:textId="77777777" w:rsidR="004A7355" w:rsidRPr="00EF6556" w:rsidRDefault="004A7355" w:rsidP="004A7355">
      <w:pPr>
        <w:spacing w:line="200" w:lineRule="exact"/>
        <w:rPr>
          <w:rFonts w:ascii="Arial" w:hAnsi="Arial" w:cs="Arial"/>
          <w:sz w:val="20"/>
          <w:szCs w:val="20"/>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4A7355" w:rsidRPr="000E2BA2" w14:paraId="7F994A6C" w14:textId="77777777" w:rsidTr="00B032D7">
        <w:trPr>
          <w:trHeight w:val="294"/>
        </w:trPr>
        <w:tc>
          <w:tcPr>
            <w:tcW w:w="3240" w:type="dxa"/>
            <w:tcBorders>
              <w:right w:val="single" w:sz="4" w:space="0" w:color="auto"/>
            </w:tcBorders>
          </w:tcPr>
          <w:p w14:paraId="119B5C01" w14:textId="77777777" w:rsidR="004A7355" w:rsidRPr="00B032D7" w:rsidRDefault="004A7355" w:rsidP="00B032D7">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2"/>
                <w:position w:val="-1"/>
                <w:sz w:val="18"/>
                <w:szCs w:val="18"/>
              </w:rPr>
              <w:t>Q</w:t>
            </w:r>
            <w:r w:rsidRPr="00B032D7">
              <w:rPr>
                <w:rFonts w:ascii="Arial" w:eastAsia="Arial" w:hAnsi="Arial" w:cs="Arial"/>
                <w:color w:val="231F20"/>
                <w:position w:val="-1"/>
                <w:sz w:val="18"/>
                <w:szCs w:val="18"/>
              </w:rPr>
              <w:t>ua</w:t>
            </w:r>
            <w:r w:rsidRPr="00B032D7">
              <w:rPr>
                <w:rFonts w:ascii="Arial" w:eastAsia="Arial" w:hAnsi="Arial" w:cs="Arial"/>
                <w:color w:val="231F20"/>
                <w:spacing w:val="-1"/>
                <w:position w:val="-1"/>
                <w:sz w:val="18"/>
                <w:szCs w:val="18"/>
              </w:rPr>
              <w:t>l</w:t>
            </w:r>
            <w:r w:rsidRPr="00B032D7">
              <w:rPr>
                <w:rFonts w:ascii="Arial" w:eastAsia="Arial" w:hAnsi="Arial" w:cs="Arial"/>
                <w:color w:val="231F20"/>
                <w:position w:val="-1"/>
                <w:sz w:val="18"/>
                <w:szCs w:val="18"/>
              </w:rPr>
              <w:t>i</w:t>
            </w:r>
            <w:r w:rsidRPr="00B032D7">
              <w:rPr>
                <w:rFonts w:ascii="Arial" w:eastAsia="Arial" w:hAnsi="Arial" w:cs="Arial"/>
                <w:color w:val="231F20"/>
                <w:spacing w:val="1"/>
                <w:position w:val="-1"/>
                <w:sz w:val="18"/>
                <w:szCs w:val="18"/>
              </w:rPr>
              <w:t>fi</w:t>
            </w:r>
            <w:r w:rsidRPr="00B032D7">
              <w:rPr>
                <w:rFonts w:ascii="Arial" w:eastAsia="Arial" w:hAnsi="Arial" w:cs="Arial"/>
                <w:color w:val="231F20"/>
                <w:spacing w:val="2"/>
                <w:position w:val="-1"/>
                <w:sz w:val="18"/>
                <w:szCs w:val="18"/>
              </w:rPr>
              <w:t>c</w:t>
            </w:r>
            <w:r w:rsidRPr="00B032D7">
              <w:rPr>
                <w:rFonts w:ascii="Arial" w:eastAsia="Arial" w:hAnsi="Arial" w:cs="Arial"/>
                <w:color w:val="231F20"/>
                <w:position w:val="-1"/>
                <w:sz w:val="18"/>
                <w:szCs w:val="18"/>
              </w:rPr>
              <w:t>a</w:t>
            </w:r>
            <w:r w:rsidRPr="00B032D7">
              <w:rPr>
                <w:rFonts w:ascii="Arial" w:eastAsia="Arial" w:hAnsi="Arial" w:cs="Arial"/>
                <w:color w:val="231F20"/>
                <w:spacing w:val="1"/>
                <w:position w:val="-1"/>
                <w:sz w:val="18"/>
                <w:szCs w:val="18"/>
              </w:rPr>
              <w:t>tio</w:t>
            </w:r>
            <w:r w:rsidRPr="00B032D7">
              <w:rPr>
                <w:rFonts w:ascii="Arial" w:eastAsia="Arial" w:hAnsi="Arial" w:cs="Arial"/>
                <w:color w:val="231F20"/>
                <w:spacing w:val="-1"/>
                <w:position w:val="-1"/>
                <w:sz w:val="18"/>
                <w:szCs w:val="18"/>
              </w:rPr>
              <w:t>ns</w:t>
            </w:r>
          </w:p>
        </w:tc>
        <w:tc>
          <w:tcPr>
            <w:tcW w:w="3560" w:type="dxa"/>
            <w:tcBorders>
              <w:top w:val="single" w:sz="4" w:space="0" w:color="auto"/>
              <w:bottom w:val="single" w:sz="4" w:space="0" w:color="auto"/>
              <w:right w:val="single" w:sz="4" w:space="0" w:color="auto"/>
            </w:tcBorders>
          </w:tcPr>
          <w:p w14:paraId="10253CC7" w14:textId="77777777" w:rsidR="004A7355" w:rsidRPr="00B032D7" w:rsidRDefault="004A7355" w:rsidP="00B032D7">
            <w:pPr>
              <w:spacing w:before="36" w:line="203" w:lineRule="exact"/>
              <w:ind w:right="-20"/>
              <w:rPr>
                <w:rFonts w:ascii="Arial" w:hAnsi="Arial" w:cs="Arial"/>
                <w:sz w:val="18"/>
                <w:szCs w:val="18"/>
              </w:rPr>
            </w:pPr>
            <w:r>
              <w:rPr>
                <w:rStyle w:val="PlaceholderText"/>
              </w:rPr>
              <w:t xml:space="preserve"> </w:t>
            </w:r>
          </w:p>
        </w:tc>
      </w:tr>
    </w:tbl>
    <w:p w14:paraId="36C910EA" w14:textId="77777777" w:rsidR="004A7355" w:rsidRPr="00EF6556" w:rsidRDefault="004A7355" w:rsidP="004A7355">
      <w:pPr>
        <w:spacing w:line="200" w:lineRule="exact"/>
        <w:rPr>
          <w:rFonts w:ascii="Arial" w:hAnsi="Arial" w:cs="Arial"/>
          <w:sz w:val="20"/>
          <w:szCs w:val="20"/>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4A7355" w:rsidRPr="000E2BA2" w14:paraId="05F3E15F" w14:textId="77777777" w:rsidTr="00B032D7">
        <w:trPr>
          <w:trHeight w:val="294"/>
        </w:trPr>
        <w:tc>
          <w:tcPr>
            <w:tcW w:w="3240" w:type="dxa"/>
            <w:tcBorders>
              <w:right w:val="single" w:sz="4" w:space="0" w:color="auto"/>
            </w:tcBorders>
          </w:tcPr>
          <w:p w14:paraId="5A9AA843" w14:textId="77777777" w:rsidR="004A7355" w:rsidRPr="00B032D7" w:rsidRDefault="004A7355" w:rsidP="00B032D7">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4"/>
                <w:position w:val="-1"/>
                <w:sz w:val="18"/>
                <w:szCs w:val="18"/>
              </w:rPr>
              <w:t>E</w:t>
            </w:r>
            <w:r w:rsidRPr="00B032D7">
              <w:rPr>
                <w:rFonts w:ascii="Arial" w:eastAsia="Arial" w:hAnsi="Arial" w:cs="Arial"/>
                <w:color w:val="231F20"/>
                <w:spacing w:val="2"/>
                <w:position w:val="-1"/>
                <w:sz w:val="18"/>
                <w:szCs w:val="18"/>
              </w:rPr>
              <w:t>xp</w:t>
            </w:r>
            <w:r w:rsidRPr="00B032D7">
              <w:rPr>
                <w:rFonts w:ascii="Arial" w:eastAsia="Arial" w:hAnsi="Arial" w:cs="Arial"/>
                <w:color w:val="231F20"/>
                <w:spacing w:val="1"/>
                <w:position w:val="-1"/>
                <w:sz w:val="18"/>
                <w:szCs w:val="18"/>
              </w:rPr>
              <w:t>erien</w:t>
            </w:r>
            <w:r w:rsidRPr="00B032D7">
              <w:rPr>
                <w:rFonts w:ascii="Arial" w:eastAsia="Arial" w:hAnsi="Arial" w:cs="Arial"/>
                <w:color w:val="231F20"/>
                <w:spacing w:val="-1"/>
                <w:position w:val="-1"/>
                <w:sz w:val="18"/>
                <w:szCs w:val="18"/>
              </w:rPr>
              <w:t>c</w:t>
            </w:r>
            <w:r w:rsidRPr="00B032D7">
              <w:rPr>
                <w:rFonts w:ascii="Arial" w:eastAsia="Arial" w:hAnsi="Arial" w:cs="Arial"/>
                <w:color w:val="231F20"/>
                <w:position w:val="-1"/>
                <w:sz w:val="18"/>
                <w:szCs w:val="18"/>
              </w:rPr>
              <w:t>e</w:t>
            </w:r>
          </w:p>
        </w:tc>
        <w:tc>
          <w:tcPr>
            <w:tcW w:w="3560" w:type="dxa"/>
            <w:tcBorders>
              <w:top w:val="single" w:sz="4" w:space="0" w:color="auto"/>
              <w:bottom w:val="single" w:sz="4" w:space="0" w:color="auto"/>
              <w:right w:val="single" w:sz="4" w:space="0" w:color="auto"/>
            </w:tcBorders>
          </w:tcPr>
          <w:p w14:paraId="7A360893" w14:textId="77777777" w:rsidR="004A7355" w:rsidRPr="00B032D7" w:rsidRDefault="004A7355" w:rsidP="00B032D7">
            <w:pPr>
              <w:spacing w:before="36" w:line="203" w:lineRule="exact"/>
              <w:ind w:right="-20"/>
              <w:rPr>
                <w:rFonts w:ascii="Arial" w:hAnsi="Arial" w:cs="Arial"/>
                <w:sz w:val="18"/>
                <w:szCs w:val="18"/>
              </w:rPr>
            </w:pPr>
            <w:r>
              <w:rPr>
                <w:rStyle w:val="PlaceholderText"/>
              </w:rPr>
              <w:t xml:space="preserve"> </w:t>
            </w:r>
          </w:p>
        </w:tc>
      </w:tr>
    </w:tbl>
    <w:p w14:paraId="7819B7A0" w14:textId="77777777" w:rsidR="004A7355" w:rsidRPr="00EF6556" w:rsidRDefault="004A7355" w:rsidP="004A7355">
      <w:pPr>
        <w:spacing w:line="200" w:lineRule="exact"/>
        <w:rPr>
          <w:rFonts w:ascii="Arial" w:hAnsi="Arial" w:cs="Arial"/>
          <w:sz w:val="20"/>
          <w:szCs w:val="20"/>
        </w:rPr>
      </w:pPr>
    </w:p>
    <w:p w14:paraId="0DA66539" w14:textId="77777777" w:rsidR="00E57AD3" w:rsidRPr="00EF6556" w:rsidRDefault="00E57AD3" w:rsidP="00E57AD3">
      <w:pPr>
        <w:spacing w:before="37"/>
        <w:ind w:left="2520" w:right="5204"/>
        <w:rPr>
          <w:rFonts w:ascii="Arial" w:eastAsia="Arial" w:hAnsi="Arial" w:cs="Arial"/>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4"/>
          <w:sz w:val="18"/>
          <w:szCs w:val="18"/>
        </w:rPr>
        <w:t xml:space="preserve"> </w:t>
      </w:r>
      <w:r w:rsidRPr="00EF6556">
        <w:rPr>
          <w:rFonts w:ascii="Arial" w:eastAsia="Arial" w:hAnsi="Arial" w:cs="Arial"/>
          <w:i/>
          <w:color w:val="231F20"/>
          <w:spacing w:val="-4"/>
          <w:sz w:val="18"/>
          <w:szCs w:val="18"/>
        </w:rPr>
        <w:t>k</w:t>
      </w:r>
      <w:r w:rsidRPr="00EF6556">
        <w:rPr>
          <w:rFonts w:ascii="Arial" w:eastAsia="Arial" w:hAnsi="Arial" w:cs="Arial"/>
          <w:i/>
          <w:color w:val="231F20"/>
          <w:sz w:val="18"/>
          <w:szCs w:val="18"/>
        </w:rPr>
        <w:t>ey</w:t>
      </w:r>
      <w:r w:rsidRPr="00EF6556">
        <w:rPr>
          <w:rFonts w:ascii="Arial" w:eastAsia="Arial" w:hAnsi="Arial" w:cs="Arial"/>
          <w:i/>
          <w:color w:val="231F20"/>
          <w:spacing w:val="10"/>
          <w:sz w:val="18"/>
          <w:szCs w:val="18"/>
        </w:rPr>
        <w:t xml:space="preserve"> </w:t>
      </w:r>
      <w:r w:rsidRPr="00EF6556">
        <w:rPr>
          <w:rFonts w:ascii="Arial" w:eastAsia="Arial" w:hAnsi="Arial" w:cs="Arial"/>
          <w:i/>
          <w:color w:val="231F20"/>
          <w:spacing w:val="2"/>
          <w:sz w:val="18"/>
          <w:szCs w:val="18"/>
        </w:rPr>
        <w:t>pe</w:t>
      </w:r>
      <w:r w:rsidRPr="00EF6556">
        <w:rPr>
          <w:rFonts w:ascii="Arial" w:eastAsia="Arial" w:hAnsi="Arial" w:cs="Arial"/>
          <w:i/>
          <w:color w:val="231F20"/>
          <w:spacing w:val="4"/>
          <w:sz w:val="18"/>
          <w:szCs w:val="18"/>
        </w:rPr>
        <w:t>r</w:t>
      </w:r>
      <w:r w:rsidRPr="00EF6556">
        <w:rPr>
          <w:rFonts w:ascii="Arial" w:eastAsia="Arial" w:hAnsi="Arial" w:cs="Arial"/>
          <w:i/>
          <w:color w:val="231F20"/>
          <w:sz w:val="18"/>
          <w:szCs w:val="18"/>
        </w:rPr>
        <w:t>s</w:t>
      </w:r>
      <w:r w:rsidRPr="00EF6556">
        <w:rPr>
          <w:rFonts w:ascii="Arial" w:eastAsia="Arial" w:hAnsi="Arial" w:cs="Arial"/>
          <w:i/>
          <w:color w:val="231F20"/>
          <w:spacing w:val="1"/>
          <w:sz w:val="18"/>
          <w:szCs w:val="18"/>
        </w:rPr>
        <w:t>o</w:t>
      </w:r>
      <w:r w:rsidRPr="00EF6556">
        <w:rPr>
          <w:rFonts w:ascii="Arial" w:eastAsia="Arial" w:hAnsi="Arial" w:cs="Arial"/>
          <w:i/>
          <w:color w:val="231F20"/>
          <w:spacing w:val="-1"/>
          <w:sz w:val="18"/>
          <w:szCs w:val="18"/>
        </w:rPr>
        <w:t>n</w:t>
      </w:r>
      <w:r w:rsidRPr="00EF6556">
        <w:rPr>
          <w:rFonts w:ascii="Arial" w:eastAsia="Arial" w:hAnsi="Arial" w:cs="Arial"/>
          <w:i/>
          <w:color w:val="231F20"/>
          <w:sz w:val="18"/>
          <w:szCs w:val="18"/>
        </w:rPr>
        <w:t>s</w:t>
      </w:r>
      <w:r w:rsidRPr="00EF6556">
        <w:rPr>
          <w:rFonts w:ascii="Arial" w:eastAsia="Arial" w:hAnsi="Arial" w:cs="Arial"/>
          <w:i/>
          <w:color w:val="231F20"/>
          <w:spacing w:val="18"/>
          <w:sz w:val="18"/>
          <w:szCs w:val="18"/>
        </w:rPr>
        <w:t xml:space="preserve"> </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re</w:t>
      </w:r>
    </w:p>
    <w:p w14:paraId="4385E4FE" w14:textId="77777777" w:rsidR="00E57AD3" w:rsidRPr="005A350D" w:rsidRDefault="00E57AD3" w:rsidP="00E57AD3">
      <w:pPr>
        <w:spacing w:line="100" w:lineRule="exact"/>
        <w:rPr>
          <w:sz w:val="17"/>
          <w:szCs w:val="17"/>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E57AD3" w:rsidRPr="000E2BA2" w14:paraId="61DA03F1" w14:textId="77777777" w:rsidTr="00EE23EF">
        <w:trPr>
          <w:trHeight w:val="294"/>
        </w:trPr>
        <w:tc>
          <w:tcPr>
            <w:tcW w:w="3240" w:type="dxa"/>
            <w:tcBorders>
              <w:right w:val="single" w:sz="4" w:space="0" w:color="auto"/>
            </w:tcBorders>
          </w:tcPr>
          <w:p w14:paraId="02AEC157" w14:textId="77777777" w:rsidR="00E57AD3" w:rsidRPr="00B032D7" w:rsidRDefault="00E57AD3" w:rsidP="00EE23EF">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2"/>
                <w:position w:val="-1"/>
                <w:sz w:val="18"/>
                <w:szCs w:val="18"/>
              </w:rPr>
              <w:t>N</w:t>
            </w:r>
            <w:r w:rsidRPr="00B032D7">
              <w:rPr>
                <w:rFonts w:ascii="Arial" w:eastAsia="Arial" w:hAnsi="Arial" w:cs="Arial"/>
                <w:color w:val="231F20"/>
                <w:position w:val="-1"/>
                <w:sz w:val="18"/>
                <w:szCs w:val="18"/>
              </w:rPr>
              <w:t>a</w:t>
            </w:r>
            <w:r w:rsidRPr="00B032D7">
              <w:rPr>
                <w:rFonts w:ascii="Arial" w:eastAsia="Arial" w:hAnsi="Arial" w:cs="Arial"/>
                <w:color w:val="231F20"/>
                <w:spacing w:val="2"/>
                <w:position w:val="-1"/>
                <w:sz w:val="18"/>
                <w:szCs w:val="18"/>
              </w:rPr>
              <w:t>m</w:t>
            </w:r>
            <w:r w:rsidRPr="00B032D7">
              <w:rPr>
                <w:rFonts w:ascii="Arial" w:eastAsia="Arial" w:hAnsi="Arial" w:cs="Arial"/>
                <w:color w:val="231F20"/>
                <w:position w:val="-1"/>
                <w:sz w:val="18"/>
                <w:szCs w:val="18"/>
              </w:rPr>
              <w:t>e</w:t>
            </w:r>
            <w:r w:rsidRPr="00B032D7">
              <w:rPr>
                <w:rFonts w:ascii="Arial" w:eastAsia="Arial" w:hAnsi="Arial" w:cs="Arial"/>
                <w:color w:val="231F20"/>
                <w:spacing w:val="5"/>
                <w:position w:val="-1"/>
                <w:sz w:val="18"/>
                <w:szCs w:val="18"/>
              </w:rPr>
              <w:t xml:space="preserve"> </w:t>
            </w:r>
            <w:r w:rsidRPr="00B032D7">
              <w:rPr>
                <w:rFonts w:ascii="Arial" w:eastAsia="Arial" w:hAnsi="Arial" w:cs="Arial"/>
                <w:color w:val="231F20"/>
                <w:spacing w:val="-9"/>
                <w:position w:val="-1"/>
                <w:sz w:val="18"/>
                <w:szCs w:val="18"/>
              </w:rPr>
              <w:t>(</w:t>
            </w:r>
            <w:r>
              <w:rPr>
                <w:rFonts w:ascii="Arial" w:eastAsia="Arial" w:hAnsi="Arial" w:cs="Arial"/>
                <w:color w:val="231F20"/>
                <w:spacing w:val="-11"/>
                <w:position w:val="-1"/>
                <w:sz w:val="18"/>
                <w:szCs w:val="18"/>
              </w:rPr>
              <w:t>3</w:t>
            </w:r>
            <w:r w:rsidRPr="00B032D7">
              <w:rPr>
                <w:rFonts w:ascii="Arial" w:eastAsia="Arial" w:hAnsi="Arial" w:cs="Arial"/>
                <w:color w:val="231F20"/>
                <w:position w:val="-1"/>
                <w:sz w:val="18"/>
                <w:szCs w:val="18"/>
              </w:rPr>
              <w:t>)</w:t>
            </w:r>
          </w:p>
        </w:tc>
        <w:tc>
          <w:tcPr>
            <w:tcW w:w="3560" w:type="dxa"/>
            <w:tcBorders>
              <w:top w:val="single" w:sz="4" w:space="0" w:color="auto"/>
              <w:bottom w:val="single" w:sz="4" w:space="0" w:color="auto"/>
              <w:right w:val="single" w:sz="4" w:space="0" w:color="auto"/>
            </w:tcBorders>
          </w:tcPr>
          <w:p w14:paraId="053BCAA6" w14:textId="77777777" w:rsidR="00E57AD3" w:rsidRPr="00B032D7" w:rsidRDefault="00E57AD3" w:rsidP="00EE23EF">
            <w:pPr>
              <w:spacing w:before="36" w:line="203" w:lineRule="exact"/>
              <w:ind w:right="-20"/>
              <w:rPr>
                <w:rFonts w:ascii="Arial" w:hAnsi="Arial" w:cs="Arial"/>
                <w:sz w:val="18"/>
                <w:szCs w:val="18"/>
              </w:rPr>
            </w:pPr>
            <w:r>
              <w:rPr>
                <w:rStyle w:val="PlaceholderText"/>
              </w:rPr>
              <w:t xml:space="preserve"> </w:t>
            </w:r>
          </w:p>
        </w:tc>
      </w:tr>
    </w:tbl>
    <w:p w14:paraId="03D629E2" w14:textId="77777777" w:rsidR="00E57AD3" w:rsidRPr="00EF6556" w:rsidRDefault="00E57AD3" w:rsidP="00E57AD3">
      <w:pPr>
        <w:spacing w:line="200" w:lineRule="exact"/>
        <w:rPr>
          <w:rFonts w:ascii="Arial" w:hAnsi="Arial" w:cs="Arial"/>
          <w:sz w:val="20"/>
          <w:szCs w:val="20"/>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E57AD3" w:rsidRPr="000E2BA2" w14:paraId="71A8AC3B" w14:textId="77777777" w:rsidTr="00EE23EF">
        <w:trPr>
          <w:trHeight w:val="294"/>
        </w:trPr>
        <w:tc>
          <w:tcPr>
            <w:tcW w:w="3240" w:type="dxa"/>
            <w:tcBorders>
              <w:right w:val="single" w:sz="4" w:space="0" w:color="auto"/>
            </w:tcBorders>
          </w:tcPr>
          <w:p w14:paraId="4A117886" w14:textId="77777777" w:rsidR="00E57AD3" w:rsidRPr="00B032D7" w:rsidRDefault="00E57AD3" w:rsidP="00EE23EF">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2"/>
                <w:position w:val="-1"/>
                <w:sz w:val="18"/>
                <w:szCs w:val="18"/>
              </w:rPr>
              <w:t>Jo</w:t>
            </w:r>
            <w:r w:rsidRPr="00B032D7">
              <w:rPr>
                <w:rFonts w:ascii="Arial" w:eastAsia="Arial" w:hAnsi="Arial" w:cs="Arial"/>
                <w:color w:val="231F20"/>
                <w:position w:val="-1"/>
                <w:sz w:val="18"/>
                <w:szCs w:val="18"/>
              </w:rPr>
              <w:t>b</w:t>
            </w:r>
          </w:p>
        </w:tc>
        <w:tc>
          <w:tcPr>
            <w:tcW w:w="3560" w:type="dxa"/>
            <w:tcBorders>
              <w:top w:val="single" w:sz="4" w:space="0" w:color="auto"/>
              <w:bottom w:val="single" w:sz="4" w:space="0" w:color="auto"/>
              <w:right w:val="single" w:sz="4" w:space="0" w:color="auto"/>
            </w:tcBorders>
          </w:tcPr>
          <w:p w14:paraId="1B499A14" w14:textId="77777777" w:rsidR="00E57AD3" w:rsidRPr="00B032D7" w:rsidRDefault="00E57AD3" w:rsidP="00EE23EF">
            <w:pPr>
              <w:spacing w:before="36" w:line="203" w:lineRule="exact"/>
              <w:ind w:right="-20"/>
              <w:rPr>
                <w:rFonts w:ascii="Arial" w:hAnsi="Arial" w:cs="Arial"/>
                <w:sz w:val="18"/>
                <w:szCs w:val="18"/>
              </w:rPr>
            </w:pPr>
            <w:r>
              <w:rPr>
                <w:rStyle w:val="PlaceholderText"/>
              </w:rPr>
              <w:t xml:space="preserve"> </w:t>
            </w:r>
          </w:p>
        </w:tc>
      </w:tr>
    </w:tbl>
    <w:p w14:paraId="6EE451C3" w14:textId="77777777" w:rsidR="00E57AD3" w:rsidRPr="00EF6556" w:rsidRDefault="00E57AD3" w:rsidP="00E57AD3">
      <w:pPr>
        <w:spacing w:line="200" w:lineRule="exact"/>
        <w:rPr>
          <w:rFonts w:ascii="Arial" w:hAnsi="Arial" w:cs="Arial"/>
          <w:sz w:val="20"/>
          <w:szCs w:val="20"/>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E57AD3" w:rsidRPr="000E2BA2" w14:paraId="7F6F145D" w14:textId="77777777" w:rsidTr="00EE23EF">
        <w:trPr>
          <w:trHeight w:val="294"/>
        </w:trPr>
        <w:tc>
          <w:tcPr>
            <w:tcW w:w="3240" w:type="dxa"/>
            <w:tcBorders>
              <w:right w:val="single" w:sz="4" w:space="0" w:color="auto"/>
            </w:tcBorders>
          </w:tcPr>
          <w:p w14:paraId="48218945" w14:textId="77777777" w:rsidR="00E57AD3" w:rsidRPr="00B032D7" w:rsidRDefault="00E57AD3" w:rsidP="00EE23EF">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1"/>
                <w:position w:val="-1"/>
                <w:sz w:val="18"/>
                <w:szCs w:val="18"/>
              </w:rPr>
              <w:t>Res</w:t>
            </w:r>
            <w:r w:rsidRPr="00B032D7">
              <w:rPr>
                <w:rFonts w:ascii="Arial" w:eastAsia="Arial" w:hAnsi="Arial" w:cs="Arial"/>
                <w:color w:val="231F20"/>
                <w:spacing w:val="2"/>
                <w:position w:val="-1"/>
                <w:sz w:val="18"/>
                <w:szCs w:val="18"/>
              </w:rPr>
              <w:t>p</w:t>
            </w:r>
            <w:r w:rsidRPr="00B032D7">
              <w:rPr>
                <w:rFonts w:ascii="Arial" w:eastAsia="Arial" w:hAnsi="Arial" w:cs="Arial"/>
                <w:color w:val="231F20"/>
                <w:spacing w:val="1"/>
                <w:position w:val="-1"/>
                <w:sz w:val="18"/>
                <w:szCs w:val="18"/>
              </w:rPr>
              <w:t>o</w:t>
            </w:r>
            <w:r w:rsidRPr="00B032D7">
              <w:rPr>
                <w:rFonts w:ascii="Arial" w:eastAsia="Arial" w:hAnsi="Arial" w:cs="Arial"/>
                <w:color w:val="231F20"/>
                <w:spacing w:val="-1"/>
                <w:position w:val="-1"/>
                <w:sz w:val="18"/>
                <w:szCs w:val="18"/>
              </w:rPr>
              <w:t>n</w:t>
            </w:r>
            <w:r w:rsidRPr="00B032D7">
              <w:rPr>
                <w:rFonts w:ascii="Arial" w:eastAsia="Arial" w:hAnsi="Arial" w:cs="Arial"/>
                <w:color w:val="231F20"/>
                <w:position w:val="-1"/>
                <w:sz w:val="18"/>
                <w:szCs w:val="18"/>
              </w:rPr>
              <w:t>si</w:t>
            </w:r>
            <w:r w:rsidRPr="00B032D7">
              <w:rPr>
                <w:rFonts w:ascii="Arial" w:eastAsia="Arial" w:hAnsi="Arial" w:cs="Arial"/>
                <w:color w:val="231F20"/>
                <w:spacing w:val="1"/>
                <w:position w:val="-1"/>
                <w:sz w:val="18"/>
                <w:szCs w:val="18"/>
              </w:rPr>
              <w:t>b</w:t>
            </w:r>
            <w:r w:rsidRPr="00B032D7">
              <w:rPr>
                <w:rFonts w:ascii="Arial" w:eastAsia="Arial" w:hAnsi="Arial" w:cs="Arial"/>
                <w:color w:val="231F20"/>
                <w:spacing w:val="-1"/>
                <w:position w:val="-1"/>
                <w:sz w:val="18"/>
                <w:szCs w:val="18"/>
              </w:rPr>
              <w:t>il</w:t>
            </w:r>
            <w:r w:rsidRPr="00B032D7">
              <w:rPr>
                <w:rFonts w:ascii="Arial" w:eastAsia="Arial" w:hAnsi="Arial" w:cs="Arial"/>
                <w:color w:val="231F20"/>
                <w:position w:val="-1"/>
                <w:sz w:val="18"/>
                <w:szCs w:val="18"/>
              </w:rPr>
              <w:t>i</w:t>
            </w:r>
            <w:r w:rsidRPr="00B032D7">
              <w:rPr>
                <w:rFonts w:ascii="Arial" w:eastAsia="Arial" w:hAnsi="Arial" w:cs="Arial"/>
                <w:color w:val="231F20"/>
                <w:spacing w:val="1"/>
                <w:position w:val="-1"/>
                <w:sz w:val="18"/>
                <w:szCs w:val="18"/>
              </w:rPr>
              <w:t>tie</w:t>
            </w:r>
            <w:r w:rsidRPr="00B032D7">
              <w:rPr>
                <w:rFonts w:ascii="Arial" w:eastAsia="Arial" w:hAnsi="Arial" w:cs="Arial"/>
                <w:color w:val="231F20"/>
                <w:position w:val="-1"/>
                <w:sz w:val="18"/>
                <w:szCs w:val="18"/>
              </w:rPr>
              <w:t>s</w:t>
            </w:r>
          </w:p>
        </w:tc>
        <w:tc>
          <w:tcPr>
            <w:tcW w:w="3560" w:type="dxa"/>
            <w:tcBorders>
              <w:top w:val="single" w:sz="4" w:space="0" w:color="auto"/>
              <w:bottom w:val="single" w:sz="4" w:space="0" w:color="auto"/>
              <w:right w:val="single" w:sz="4" w:space="0" w:color="auto"/>
            </w:tcBorders>
          </w:tcPr>
          <w:p w14:paraId="499BF767" w14:textId="77777777" w:rsidR="00E57AD3" w:rsidRPr="00B032D7" w:rsidRDefault="00E57AD3" w:rsidP="00EE23EF">
            <w:pPr>
              <w:spacing w:before="36" w:line="203" w:lineRule="exact"/>
              <w:ind w:right="-20"/>
              <w:rPr>
                <w:rFonts w:ascii="Arial" w:hAnsi="Arial" w:cs="Arial"/>
                <w:sz w:val="18"/>
                <w:szCs w:val="18"/>
              </w:rPr>
            </w:pPr>
            <w:r>
              <w:rPr>
                <w:rStyle w:val="PlaceholderText"/>
              </w:rPr>
              <w:t xml:space="preserve"> </w:t>
            </w:r>
          </w:p>
        </w:tc>
      </w:tr>
    </w:tbl>
    <w:p w14:paraId="636D2DD7" w14:textId="77777777" w:rsidR="00E57AD3" w:rsidRPr="00EF6556" w:rsidRDefault="00E57AD3" w:rsidP="00E57AD3">
      <w:pPr>
        <w:spacing w:line="200" w:lineRule="exact"/>
        <w:rPr>
          <w:rFonts w:ascii="Arial" w:hAnsi="Arial" w:cs="Arial"/>
          <w:sz w:val="20"/>
          <w:szCs w:val="20"/>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E57AD3" w:rsidRPr="000E2BA2" w14:paraId="2D48A0CF" w14:textId="77777777" w:rsidTr="00EE23EF">
        <w:trPr>
          <w:trHeight w:val="294"/>
        </w:trPr>
        <w:tc>
          <w:tcPr>
            <w:tcW w:w="3240" w:type="dxa"/>
            <w:tcBorders>
              <w:right w:val="single" w:sz="4" w:space="0" w:color="auto"/>
            </w:tcBorders>
          </w:tcPr>
          <w:p w14:paraId="6E848D42" w14:textId="77777777" w:rsidR="00E57AD3" w:rsidRPr="00B032D7" w:rsidRDefault="00E57AD3" w:rsidP="00EE23EF">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2"/>
                <w:position w:val="-1"/>
                <w:sz w:val="18"/>
                <w:szCs w:val="18"/>
              </w:rPr>
              <w:t>Q</w:t>
            </w:r>
            <w:r w:rsidRPr="00B032D7">
              <w:rPr>
                <w:rFonts w:ascii="Arial" w:eastAsia="Arial" w:hAnsi="Arial" w:cs="Arial"/>
                <w:color w:val="231F20"/>
                <w:position w:val="-1"/>
                <w:sz w:val="18"/>
                <w:szCs w:val="18"/>
              </w:rPr>
              <w:t>ua</w:t>
            </w:r>
            <w:r w:rsidRPr="00B032D7">
              <w:rPr>
                <w:rFonts w:ascii="Arial" w:eastAsia="Arial" w:hAnsi="Arial" w:cs="Arial"/>
                <w:color w:val="231F20"/>
                <w:spacing w:val="-1"/>
                <w:position w:val="-1"/>
                <w:sz w:val="18"/>
                <w:szCs w:val="18"/>
              </w:rPr>
              <w:t>l</w:t>
            </w:r>
            <w:r w:rsidRPr="00B032D7">
              <w:rPr>
                <w:rFonts w:ascii="Arial" w:eastAsia="Arial" w:hAnsi="Arial" w:cs="Arial"/>
                <w:color w:val="231F20"/>
                <w:position w:val="-1"/>
                <w:sz w:val="18"/>
                <w:szCs w:val="18"/>
              </w:rPr>
              <w:t>i</w:t>
            </w:r>
            <w:r w:rsidRPr="00B032D7">
              <w:rPr>
                <w:rFonts w:ascii="Arial" w:eastAsia="Arial" w:hAnsi="Arial" w:cs="Arial"/>
                <w:color w:val="231F20"/>
                <w:spacing w:val="1"/>
                <w:position w:val="-1"/>
                <w:sz w:val="18"/>
                <w:szCs w:val="18"/>
              </w:rPr>
              <w:t>fi</w:t>
            </w:r>
            <w:r w:rsidRPr="00B032D7">
              <w:rPr>
                <w:rFonts w:ascii="Arial" w:eastAsia="Arial" w:hAnsi="Arial" w:cs="Arial"/>
                <w:color w:val="231F20"/>
                <w:spacing w:val="2"/>
                <w:position w:val="-1"/>
                <w:sz w:val="18"/>
                <w:szCs w:val="18"/>
              </w:rPr>
              <w:t>c</w:t>
            </w:r>
            <w:r w:rsidRPr="00B032D7">
              <w:rPr>
                <w:rFonts w:ascii="Arial" w:eastAsia="Arial" w:hAnsi="Arial" w:cs="Arial"/>
                <w:color w:val="231F20"/>
                <w:position w:val="-1"/>
                <w:sz w:val="18"/>
                <w:szCs w:val="18"/>
              </w:rPr>
              <w:t>a</w:t>
            </w:r>
            <w:r w:rsidRPr="00B032D7">
              <w:rPr>
                <w:rFonts w:ascii="Arial" w:eastAsia="Arial" w:hAnsi="Arial" w:cs="Arial"/>
                <w:color w:val="231F20"/>
                <w:spacing w:val="1"/>
                <w:position w:val="-1"/>
                <w:sz w:val="18"/>
                <w:szCs w:val="18"/>
              </w:rPr>
              <w:t>tio</w:t>
            </w:r>
            <w:r w:rsidRPr="00B032D7">
              <w:rPr>
                <w:rFonts w:ascii="Arial" w:eastAsia="Arial" w:hAnsi="Arial" w:cs="Arial"/>
                <w:color w:val="231F20"/>
                <w:spacing w:val="-1"/>
                <w:position w:val="-1"/>
                <w:sz w:val="18"/>
                <w:szCs w:val="18"/>
              </w:rPr>
              <w:t>ns</w:t>
            </w:r>
          </w:p>
        </w:tc>
        <w:tc>
          <w:tcPr>
            <w:tcW w:w="3560" w:type="dxa"/>
            <w:tcBorders>
              <w:top w:val="single" w:sz="4" w:space="0" w:color="auto"/>
              <w:bottom w:val="single" w:sz="4" w:space="0" w:color="auto"/>
              <w:right w:val="single" w:sz="4" w:space="0" w:color="auto"/>
            </w:tcBorders>
          </w:tcPr>
          <w:p w14:paraId="6E2C1C5A" w14:textId="77777777" w:rsidR="00E57AD3" w:rsidRPr="00B032D7" w:rsidRDefault="00E57AD3" w:rsidP="00EE23EF">
            <w:pPr>
              <w:spacing w:before="36" w:line="203" w:lineRule="exact"/>
              <w:ind w:right="-20"/>
              <w:rPr>
                <w:rFonts w:ascii="Arial" w:hAnsi="Arial" w:cs="Arial"/>
                <w:sz w:val="18"/>
                <w:szCs w:val="18"/>
              </w:rPr>
            </w:pPr>
            <w:r>
              <w:rPr>
                <w:rStyle w:val="PlaceholderText"/>
              </w:rPr>
              <w:t xml:space="preserve"> </w:t>
            </w:r>
          </w:p>
        </w:tc>
      </w:tr>
    </w:tbl>
    <w:p w14:paraId="564DDF45" w14:textId="77777777" w:rsidR="00E57AD3" w:rsidRPr="00EF6556" w:rsidRDefault="00E57AD3" w:rsidP="00E57AD3">
      <w:pPr>
        <w:spacing w:line="200" w:lineRule="exact"/>
        <w:rPr>
          <w:rFonts w:ascii="Arial" w:hAnsi="Arial" w:cs="Arial"/>
          <w:sz w:val="20"/>
          <w:szCs w:val="20"/>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E57AD3" w:rsidRPr="000E2BA2" w14:paraId="2BCC30D3" w14:textId="77777777" w:rsidTr="00EE23EF">
        <w:trPr>
          <w:trHeight w:val="294"/>
        </w:trPr>
        <w:tc>
          <w:tcPr>
            <w:tcW w:w="3240" w:type="dxa"/>
            <w:tcBorders>
              <w:right w:val="single" w:sz="4" w:space="0" w:color="auto"/>
            </w:tcBorders>
          </w:tcPr>
          <w:p w14:paraId="047B2B25" w14:textId="77777777" w:rsidR="00E57AD3" w:rsidRPr="00B032D7" w:rsidRDefault="00E57AD3" w:rsidP="00EE23EF">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4"/>
                <w:position w:val="-1"/>
                <w:sz w:val="18"/>
                <w:szCs w:val="18"/>
              </w:rPr>
              <w:t>E</w:t>
            </w:r>
            <w:r w:rsidRPr="00B032D7">
              <w:rPr>
                <w:rFonts w:ascii="Arial" w:eastAsia="Arial" w:hAnsi="Arial" w:cs="Arial"/>
                <w:color w:val="231F20"/>
                <w:spacing w:val="2"/>
                <w:position w:val="-1"/>
                <w:sz w:val="18"/>
                <w:szCs w:val="18"/>
              </w:rPr>
              <w:t>xp</w:t>
            </w:r>
            <w:r w:rsidRPr="00B032D7">
              <w:rPr>
                <w:rFonts w:ascii="Arial" w:eastAsia="Arial" w:hAnsi="Arial" w:cs="Arial"/>
                <w:color w:val="231F20"/>
                <w:spacing w:val="1"/>
                <w:position w:val="-1"/>
                <w:sz w:val="18"/>
                <w:szCs w:val="18"/>
              </w:rPr>
              <w:t>erien</w:t>
            </w:r>
            <w:r w:rsidRPr="00B032D7">
              <w:rPr>
                <w:rFonts w:ascii="Arial" w:eastAsia="Arial" w:hAnsi="Arial" w:cs="Arial"/>
                <w:color w:val="231F20"/>
                <w:spacing w:val="-1"/>
                <w:position w:val="-1"/>
                <w:sz w:val="18"/>
                <w:szCs w:val="18"/>
              </w:rPr>
              <w:t>c</w:t>
            </w:r>
            <w:r w:rsidRPr="00B032D7">
              <w:rPr>
                <w:rFonts w:ascii="Arial" w:eastAsia="Arial" w:hAnsi="Arial" w:cs="Arial"/>
                <w:color w:val="231F20"/>
                <w:position w:val="-1"/>
                <w:sz w:val="18"/>
                <w:szCs w:val="18"/>
              </w:rPr>
              <w:t>e</w:t>
            </w:r>
          </w:p>
        </w:tc>
        <w:tc>
          <w:tcPr>
            <w:tcW w:w="3560" w:type="dxa"/>
            <w:tcBorders>
              <w:top w:val="single" w:sz="4" w:space="0" w:color="auto"/>
              <w:bottom w:val="single" w:sz="4" w:space="0" w:color="auto"/>
              <w:right w:val="single" w:sz="4" w:space="0" w:color="auto"/>
            </w:tcBorders>
          </w:tcPr>
          <w:p w14:paraId="0432CC17" w14:textId="77777777" w:rsidR="00E57AD3" w:rsidRPr="00B032D7" w:rsidRDefault="00E57AD3" w:rsidP="00EE23EF">
            <w:pPr>
              <w:spacing w:before="36" w:line="203" w:lineRule="exact"/>
              <w:ind w:right="-20"/>
              <w:rPr>
                <w:rFonts w:ascii="Arial" w:hAnsi="Arial" w:cs="Arial"/>
                <w:sz w:val="18"/>
                <w:szCs w:val="18"/>
              </w:rPr>
            </w:pPr>
            <w:r>
              <w:rPr>
                <w:rStyle w:val="PlaceholderText"/>
              </w:rPr>
              <w:t xml:space="preserve"> </w:t>
            </w:r>
          </w:p>
        </w:tc>
      </w:tr>
    </w:tbl>
    <w:p w14:paraId="5379D768" w14:textId="77777777" w:rsidR="00E57AD3" w:rsidRPr="00EF6556" w:rsidRDefault="00E57AD3" w:rsidP="00E57AD3">
      <w:pPr>
        <w:spacing w:line="200" w:lineRule="exact"/>
        <w:rPr>
          <w:rFonts w:ascii="Arial" w:hAnsi="Arial" w:cs="Arial"/>
          <w:sz w:val="20"/>
          <w:szCs w:val="20"/>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E57AD3" w:rsidRPr="000E2BA2" w14:paraId="4D13C7D4" w14:textId="77777777" w:rsidTr="00EE23EF">
        <w:trPr>
          <w:trHeight w:val="294"/>
        </w:trPr>
        <w:tc>
          <w:tcPr>
            <w:tcW w:w="3240" w:type="dxa"/>
            <w:tcBorders>
              <w:right w:val="single" w:sz="4" w:space="0" w:color="auto"/>
            </w:tcBorders>
          </w:tcPr>
          <w:p w14:paraId="044998EF" w14:textId="77777777" w:rsidR="00E57AD3" w:rsidRPr="00B032D7" w:rsidRDefault="00E57AD3" w:rsidP="00EE23EF">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2"/>
                <w:position w:val="-1"/>
                <w:sz w:val="18"/>
                <w:szCs w:val="18"/>
              </w:rPr>
              <w:t>N</w:t>
            </w:r>
            <w:r w:rsidRPr="00B032D7">
              <w:rPr>
                <w:rFonts w:ascii="Arial" w:eastAsia="Arial" w:hAnsi="Arial" w:cs="Arial"/>
                <w:color w:val="231F20"/>
                <w:position w:val="-1"/>
                <w:sz w:val="18"/>
                <w:szCs w:val="18"/>
              </w:rPr>
              <w:t>a</w:t>
            </w:r>
            <w:r w:rsidRPr="00B032D7">
              <w:rPr>
                <w:rFonts w:ascii="Arial" w:eastAsia="Arial" w:hAnsi="Arial" w:cs="Arial"/>
                <w:color w:val="231F20"/>
                <w:spacing w:val="2"/>
                <w:position w:val="-1"/>
                <w:sz w:val="18"/>
                <w:szCs w:val="18"/>
              </w:rPr>
              <w:t>m</w:t>
            </w:r>
            <w:r w:rsidRPr="00B032D7">
              <w:rPr>
                <w:rFonts w:ascii="Arial" w:eastAsia="Arial" w:hAnsi="Arial" w:cs="Arial"/>
                <w:color w:val="231F20"/>
                <w:position w:val="-1"/>
                <w:sz w:val="18"/>
                <w:szCs w:val="18"/>
              </w:rPr>
              <w:t>e</w:t>
            </w:r>
            <w:r w:rsidRPr="00B032D7">
              <w:rPr>
                <w:rFonts w:ascii="Arial" w:eastAsia="Arial" w:hAnsi="Arial" w:cs="Arial"/>
                <w:color w:val="231F20"/>
                <w:spacing w:val="5"/>
                <w:position w:val="-1"/>
                <w:sz w:val="18"/>
                <w:szCs w:val="18"/>
              </w:rPr>
              <w:t xml:space="preserve"> </w:t>
            </w:r>
            <w:r w:rsidRPr="00B032D7">
              <w:rPr>
                <w:rFonts w:ascii="Arial" w:eastAsia="Arial" w:hAnsi="Arial" w:cs="Arial"/>
                <w:color w:val="231F20"/>
                <w:spacing w:val="-1"/>
                <w:position w:val="-1"/>
                <w:sz w:val="18"/>
                <w:szCs w:val="18"/>
              </w:rPr>
              <w:t>(</w:t>
            </w:r>
            <w:r>
              <w:rPr>
                <w:rFonts w:ascii="Arial" w:eastAsia="Arial" w:hAnsi="Arial" w:cs="Arial"/>
                <w:color w:val="231F20"/>
                <w:spacing w:val="-4"/>
                <w:position w:val="-1"/>
                <w:sz w:val="18"/>
                <w:szCs w:val="18"/>
              </w:rPr>
              <w:t>4</w:t>
            </w:r>
            <w:r w:rsidRPr="00B032D7">
              <w:rPr>
                <w:rFonts w:ascii="Arial" w:eastAsia="Arial" w:hAnsi="Arial" w:cs="Arial"/>
                <w:color w:val="231F20"/>
                <w:position w:val="-1"/>
                <w:sz w:val="18"/>
                <w:szCs w:val="18"/>
              </w:rPr>
              <w:t>)</w:t>
            </w:r>
          </w:p>
        </w:tc>
        <w:tc>
          <w:tcPr>
            <w:tcW w:w="3560" w:type="dxa"/>
            <w:tcBorders>
              <w:top w:val="single" w:sz="4" w:space="0" w:color="auto"/>
              <w:bottom w:val="single" w:sz="4" w:space="0" w:color="auto"/>
              <w:right w:val="single" w:sz="4" w:space="0" w:color="auto"/>
            </w:tcBorders>
          </w:tcPr>
          <w:p w14:paraId="167CCEBC" w14:textId="77777777" w:rsidR="00E57AD3" w:rsidRPr="00B032D7" w:rsidRDefault="00E57AD3" w:rsidP="00EE23EF">
            <w:pPr>
              <w:spacing w:before="36" w:line="203" w:lineRule="exact"/>
              <w:ind w:right="-20"/>
              <w:rPr>
                <w:rFonts w:ascii="Arial" w:hAnsi="Arial" w:cs="Arial"/>
                <w:sz w:val="18"/>
                <w:szCs w:val="18"/>
              </w:rPr>
            </w:pPr>
            <w:r>
              <w:rPr>
                <w:rStyle w:val="PlaceholderText"/>
              </w:rPr>
              <w:t xml:space="preserve"> </w:t>
            </w:r>
          </w:p>
        </w:tc>
      </w:tr>
    </w:tbl>
    <w:p w14:paraId="0AE5FF70" w14:textId="77777777" w:rsidR="00E57AD3" w:rsidRPr="00EF6556" w:rsidRDefault="00E57AD3" w:rsidP="00E57AD3">
      <w:pPr>
        <w:spacing w:line="200" w:lineRule="exact"/>
        <w:rPr>
          <w:rFonts w:ascii="Arial" w:hAnsi="Arial" w:cs="Arial"/>
          <w:sz w:val="20"/>
          <w:szCs w:val="20"/>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E57AD3" w:rsidRPr="000E2BA2" w14:paraId="64B91F46" w14:textId="77777777" w:rsidTr="00EE23EF">
        <w:trPr>
          <w:trHeight w:val="294"/>
        </w:trPr>
        <w:tc>
          <w:tcPr>
            <w:tcW w:w="3240" w:type="dxa"/>
            <w:tcBorders>
              <w:right w:val="single" w:sz="4" w:space="0" w:color="auto"/>
            </w:tcBorders>
          </w:tcPr>
          <w:p w14:paraId="348522FC" w14:textId="77777777" w:rsidR="00E57AD3" w:rsidRPr="00B032D7" w:rsidRDefault="00E57AD3" w:rsidP="00EE23EF">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2"/>
                <w:position w:val="-1"/>
                <w:sz w:val="18"/>
                <w:szCs w:val="18"/>
              </w:rPr>
              <w:t>Jo</w:t>
            </w:r>
            <w:r w:rsidRPr="00B032D7">
              <w:rPr>
                <w:rFonts w:ascii="Arial" w:eastAsia="Arial" w:hAnsi="Arial" w:cs="Arial"/>
                <w:color w:val="231F20"/>
                <w:position w:val="-1"/>
                <w:sz w:val="18"/>
                <w:szCs w:val="18"/>
              </w:rPr>
              <w:t>b</w:t>
            </w:r>
          </w:p>
        </w:tc>
        <w:tc>
          <w:tcPr>
            <w:tcW w:w="3560" w:type="dxa"/>
            <w:tcBorders>
              <w:top w:val="single" w:sz="4" w:space="0" w:color="auto"/>
              <w:bottom w:val="single" w:sz="4" w:space="0" w:color="auto"/>
              <w:right w:val="single" w:sz="4" w:space="0" w:color="auto"/>
            </w:tcBorders>
          </w:tcPr>
          <w:p w14:paraId="729BF955" w14:textId="77777777" w:rsidR="00E57AD3" w:rsidRPr="00B032D7" w:rsidRDefault="00E57AD3" w:rsidP="00EE23EF">
            <w:pPr>
              <w:spacing w:before="36" w:line="203" w:lineRule="exact"/>
              <w:ind w:right="-20"/>
              <w:rPr>
                <w:rFonts w:ascii="Arial" w:hAnsi="Arial" w:cs="Arial"/>
                <w:sz w:val="18"/>
                <w:szCs w:val="18"/>
              </w:rPr>
            </w:pPr>
            <w:r>
              <w:rPr>
                <w:rStyle w:val="PlaceholderText"/>
              </w:rPr>
              <w:t xml:space="preserve"> </w:t>
            </w:r>
          </w:p>
        </w:tc>
      </w:tr>
    </w:tbl>
    <w:p w14:paraId="2CF1A1C3" w14:textId="77777777" w:rsidR="00E57AD3" w:rsidRPr="00EF6556" w:rsidRDefault="00E57AD3" w:rsidP="00E57AD3">
      <w:pPr>
        <w:spacing w:line="200" w:lineRule="exact"/>
        <w:rPr>
          <w:rFonts w:ascii="Arial" w:hAnsi="Arial" w:cs="Arial"/>
          <w:sz w:val="20"/>
          <w:szCs w:val="20"/>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E57AD3" w:rsidRPr="000E2BA2" w14:paraId="24197B3A" w14:textId="77777777" w:rsidTr="00EE23EF">
        <w:trPr>
          <w:trHeight w:val="294"/>
        </w:trPr>
        <w:tc>
          <w:tcPr>
            <w:tcW w:w="3240" w:type="dxa"/>
            <w:tcBorders>
              <w:right w:val="single" w:sz="4" w:space="0" w:color="auto"/>
            </w:tcBorders>
          </w:tcPr>
          <w:p w14:paraId="4CD78DCE" w14:textId="77777777" w:rsidR="00E57AD3" w:rsidRPr="00B032D7" w:rsidRDefault="00E57AD3" w:rsidP="00EE23EF">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1"/>
                <w:position w:val="-1"/>
                <w:sz w:val="18"/>
                <w:szCs w:val="18"/>
              </w:rPr>
              <w:t>Res</w:t>
            </w:r>
            <w:r w:rsidRPr="00B032D7">
              <w:rPr>
                <w:rFonts w:ascii="Arial" w:eastAsia="Arial" w:hAnsi="Arial" w:cs="Arial"/>
                <w:color w:val="231F20"/>
                <w:spacing w:val="2"/>
                <w:position w:val="-1"/>
                <w:sz w:val="18"/>
                <w:szCs w:val="18"/>
              </w:rPr>
              <w:t>p</w:t>
            </w:r>
            <w:r w:rsidRPr="00B032D7">
              <w:rPr>
                <w:rFonts w:ascii="Arial" w:eastAsia="Arial" w:hAnsi="Arial" w:cs="Arial"/>
                <w:color w:val="231F20"/>
                <w:spacing w:val="1"/>
                <w:position w:val="-1"/>
                <w:sz w:val="18"/>
                <w:szCs w:val="18"/>
              </w:rPr>
              <w:t>o</w:t>
            </w:r>
            <w:r w:rsidRPr="00B032D7">
              <w:rPr>
                <w:rFonts w:ascii="Arial" w:eastAsia="Arial" w:hAnsi="Arial" w:cs="Arial"/>
                <w:color w:val="231F20"/>
                <w:spacing w:val="-1"/>
                <w:position w:val="-1"/>
                <w:sz w:val="18"/>
                <w:szCs w:val="18"/>
              </w:rPr>
              <w:t>n</w:t>
            </w:r>
            <w:r w:rsidRPr="00B032D7">
              <w:rPr>
                <w:rFonts w:ascii="Arial" w:eastAsia="Arial" w:hAnsi="Arial" w:cs="Arial"/>
                <w:color w:val="231F20"/>
                <w:position w:val="-1"/>
                <w:sz w:val="18"/>
                <w:szCs w:val="18"/>
              </w:rPr>
              <w:t>si</w:t>
            </w:r>
            <w:r w:rsidRPr="00B032D7">
              <w:rPr>
                <w:rFonts w:ascii="Arial" w:eastAsia="Arial" w:hAnsi="Arial" w:cs="Arial"/>
                <w:color w:val="231F20"/>
                <w:spacing w:val="1"/>
                <w:position w:val="-1"/>
                <w:sz w:val="18"/>
                <w:szCs w:val="18"/>
              </w:rPr>
              <w:t>b</w:t>
            </w:r>
            <w:r w:rsidRPr="00B032D7">
              <w:rPr>
                <w:rFonts w:ascii="Arial" w:eastAsia="Arial" w:hAnsi="Arial" w:cs="Arial"/>
                <w:color w:val="231F20"/>
                <w:spacing w:val="-1"/>
                <w:position w:val="-1"/>
                <w:sz w:val="18"/>
                <w:szCs w:val="18"/>
              </w:rPr>
              <w:t>il</w:t>
            </w:r>
            <w:r w:rsidRPr="00B032D7">
              <w:rPr>
                <w:rFonts w:ascii="Arial" w:eastAsia="Arial" w:hAnsi="Arial" w:cs="Arial"/>
                <w:color w:val="231F20"/>
                <w:position w:val="-1"/>
                <w:sz w:val="18"/>
                <w:szCs w:val="18"/>
              </w:rPr>
              <w:t>i</w:t>
            </w:r>
            <w:r w:rsidRPr="00B032D7">
              <w:rPr>
                <w:rFonts w:ascii="Arial" w:eastAsia="Arial" w:hAnsi="Arial" w:cs="Arial"/>
                <w:color w:val="231F20"/>
                <w:spacing w:val="1"/>
                <w:position w:val="-1"/>
                <w:sz w:val="18"/>
                <w:szCs w:val="18"/>
              </w:rPr>
              <w:t>tie</w:t>
            </w:r>
            <w:r w:rsidRPr="00B032D7">
              <w:rPr>
                <w:rFonts w:ascii="Arial" w:eastAsia="Arial" w:hAnsi="Arial" w:cs="Arial"/>
                <w:color w:val="231F20"/>
                <w:position w:val="-1"/>
                <w:sz w:val="18"/>
                <w:szCs w:val="18"/>
              </w:rPr>
              <w:t>s</w:t>
            </w:r>
          </w:p>
        </w:tc>
        <w:tc>
          <w:tcPr>
            <w:tcW w:w="3560" w:type="dxa"/>
            <w:tcBorders>
              <w:top w:val="single" w:sz="4" w:space="0" w:color="auto"/>
              <w:bottom w:val="single" w:sz="4" w:space="0" w:color="auto"/>
              <w:right w:val="single" w:sz="4" w:space="0" w:color="auto"/>
            </w:tcBorders>
          </w:tcPr>
          <w:p w14:paraId="0467FB1F" w14:textId="77777777" w:rsidR="00E57AD3" w:rsidRPr="00B032D7" w:rsidRDefault="00E57AD3" w:rsidP="00EE23EF">
            <w:pPr>
              <w:spacing w:before="36" w:line="203" w:lineRule="exact"/>
              <w:ind w:right="-20"/>
              <w:rPr>
                <w:rFonts w:ascii="Arial" w:hAnsi="Arial" w:cs="Arial"/>
                <w:sz w:val="18"/>
                <w:szCs w:val="18"/>
              </w:rPr>
            </w:pPr>
            <w:r>
              <w:rPr>
                <w:rStyle w:val="PlaceholderText"/>
              </w:rPr>
              <w:t xml:space="preserve"> </w:t>
            </w:r>
          </w:p>
        </w:tc>
      </w:tr>
    </w:tbl>
    <w:p w14:paraId="009924EF" w14:textId="77777777" w:rsidR="00E57AD3" w:rsidRPr="00EF6556" w:rsidRDefault="00E57AD3" w:rsidP="00E57AD3">
      <w:pPr>
        <w:spacing w:line="200" w:lineRule="exact"/>
        <w:rPr>
          <w:rFonts w:ascii="Arial" w:hAnsi="Arial" w:cs="Arial"/>
          <w:sz w:val="20"/>
          <w:szCs w:val="20"/>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E57AD3" w:rsidRPr="000E2BA2" w14:paraId="19FCB7E1" w14:textId="77777777" w:rsidTr="00EE23EF">
        <w:trPr>
          <w:trHeight w:val="294"/>
        </w:trPr>
        <w:tc>
          <w:tcPr>
            <w:tcW w:w="3240" w:type="dxa"/>
            <w:tcBorders>
              <w:right w:val="single" w:sz="4" w:space="0" w:color="auto"/>
            </w:tcBorders>
          </w:tcPr>
          <w:p w14:paraId="0E2A9588" w14:textId="77777777" w:rsidR="00E57AD3" w:rsidRPr="00B032D7" w:rsidRDefault="00E57AD3" w:rsidP="00EE23EF">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2"/>
                <w:position w:val="-1"/>
                <w:sz w:val="18"/>
                <w:szCs w:val="18"/>
              </w:rPr>
              <w:t>Q</w:t>
            </w:r>
            <w:r w:rsidRPr="00B032D7">
              <w:rPr>
                <w:rFonts w:ascii="Arial" w:eastAsia="Arial" w:hAnsi="Arial" w:cs="Arial"/>
                <w:color w:val="231F20"/>
                <w:position w:val="-1"/>
                <w:sz w:val="18"/>
                <w:szCs w:val="18"/>
              </w:rPr>
              <w:t>ua</w:t>
            </w:r>
            <w:r w:rsidRPr="00B032D7">
              <w:rPr>
                <w:rFonts w:ascii="Arial" w:eastAsia="Arial" w:hAnsi="Arial" w:cs="Arial"/>
                <w:color w:val="231F20"/>
                <w:spacing w:val="-1"/>
                <w:position w:val="-1"/>
                <w:sz w:val="18"/>
                <w:szCs w:val="18"/>
              </w:rPr>
              <w:t>l</w:t>
            </w:r>
            <w:r w:rsidRPr="00B032D7">
              <w:rPr>
                <w:rFonts w:ascii="Arial" w:eastAsia="Arial" w:hAnsi="Arial" w:cs="Arial"/>
                <w:color w:val="231F20"/>
                <w:position w:val="-1"/>
                <w:sz w:val="18"/>
                <w:szCs w:val="18"/>
              </w:rPr>
              <w:t>i</w:t>
            </w:r>
            <w:r w:rsidRPr="00B032D7">
              <w:rPr>
                <w:rFonts w:ascii="Arial" w:eastAsia="Arial" w:hAnsi="Arial" w:cs="Arial"/>
                <w:color w:val="231F20"/>
                <w:spacing w:val="1"/>
                <w:position w:val="-1"/>
                <w:sz w:val="18"/>
                <w:szCs w:val="18"/>
              </w:rPr>
              <w:t>fi</w:t>
            </w:r>
            <w:r w:rsidRPr="00B032D7">
              <w:rPr>
                <w:rFonts w:ascii="Arial" w:eastAsia="Arial" w:hAnsi="Arial" w:cs="Arial"/>
                <w:color w:val="231F20"/>
                <w:spacing w:val="2"/>
                <w:position w:val="-1"/>
                <w:sz w:val="18"/>
                <w:szCs w:val="18"/>
              </w:rPr>
              <w:t>c</w:t>
            </w:r>
            <w:r w:rsidRPr="00B032D7">
              <w:rPr>
                <w:rFonts w:ascii="Arial" w:eastAsia="Arial" w:hAnsi="Arial" w:cs="Arial"/>
                <w:color w:val="231F20"/>
                <w:position w:val="-1"/>
                <w:sz w:val="18"/>
                <w:szCs w:val="18"/>
              </w:rPr>
              <w:t>a</w:t>
            </w:r>
            <w:r w:rsidRPr="00B032D7">
              <w:rPr>
                <w:rFonts w:ascii="Arial" w:eastAsia="Arial" w:hAnsi="Arial" w:cs="Arial"/>
                <w:color w:val="231F20"/>
                <w:spacing w:val="1"/>
                <w:position w:val="-1"/>
                <w:sz w:val="18"/>
                <w:szCs w:val="18"/>
              </w:rPr>
              <w:t>tio</w:t>
            </w:r>
            <w:r w:rsidRPr="00B032D7">
              <w:rPr>
                <w:rFonts w:ascii="Arial" w:eastAsia="Arial" w:hAnsi="Arial" w:cs="Arial"/>
                <w:color w:val="231F20"/>
                <w:spacing w:val="-1"/>
                <w:position w:val="-1"/>
                <w:sz w:val="18"/>
                <w:szCs w:val="18"/>
              </w:rPr>
              <w:t>ns</w:t>
            </w:r>
          </w:p>
        </w:tc>
        <w:tc>
          <w:tcPr>
            <w:tcW w:w="3560" w:type="dxa"/>
            <w:tcBorders>
              <w:top w:val="single" w:sz="4" w:space="0" w:color="auto"/>
              <w:bottom w:val="single" w:sz="4" w:space="0" w:color="auto"/>
              <w:right w:val="single" w:sz="4" w:space="0" w:color="auto"/>
            </w:tcBorders>
          </w:tcPr>
          <w:p w14:paraId="12B7386F" w14:textId="77777777" w:rsidR="00E57AD3" w:rsidRPr="00B032D7" w:rsidRDefault="00E57AD3" w:rsidP="00EE23EF">
            <w:pPr>
              <w:spacing w:before="36" w:line="203" w:lineRule="exact"/>
              <w:ind w:right="-20"/>
              <w:rPr>
                <w:rFonts w:ascii="Arial" w:hAnsi="Arial" w:cs="Arial"/>
                <w:sz w:val="18"/>
                <w:szCs w:val="18"/>
              </w:rPr>
            </w:pPr>
            <w:r>
              <w:rPr>
                <w:rStyle w:val="PlaceholderText"/>
              </w:rPr>
              <w:t xml:space="preserve"> </w:t>
            </w:r>
          </w:p>
        </w:tc>
      </w:tr>
    </w:tbl>
    <w:p w14:paraId="0F2701C1" w14:textId="77777777" w:rsidR="00E57AD3" w:rsidRPr="00EF6556" w:rsidRDefault="00E57AD3" w:rsidP="00E57AD3">
      <w:pPr>
        <w:spacing w:line="200" w:lineRule="exact"/>
        <w:rPr>
          <w:rFonts w:ascii="Arial" w:hAnsi="Arial" w:cs="Arial"/>
          <w:sz w:val="20"/>
          <w:szCs w:val="20"/>
        </w:rPr>
      </w:pPr>
    </w:p>
    <w:tbl>
      <w:tblPr>
        <w:tblW w:w="6800" w:type="dxa"/>
        <w:tblInd w:w="2995" w:type="dxa"/>
        <w:tblLayout w:type="fixed"/>
        <w:tblCellMar>
          <w:left w:w="115" w:type="dxa"/>
          <w:right w:w="115" w:type="dxa"/>
        </w:tblCellMar>
        <w:tblLook w:val="04A0" w:firstRow="1" w:lastRow="0" w:firstColumn="1" w:lastColumn="0" w:noHBand="0" w:noVBand="1"/>
      </w:tblPr>
      <w:tblGrid>
        <w:gridCol w:w="3240"/>
        <w:gridCol w:w="3560"/>
      </w:tblGrid>
      <w:tr w:rsidR="00E57AD3" w:rsidRPr="000E2BA2" w14:paraId="552CD53A" w14:textId="77777777" w:rsidTr="00EE23EF">
        <w:trPr>
          <w:trHeight w:val="294"/>
        </w:trPr>
        <w:tc>
          <w:tcPr>
            <w:tcW w:w="3240" w:type="dxa"/>
            <w:tcBorders>
              <w:right w:val="single" w:sz="4" w:space="0" w:color="auto"/>
            </w:tcBorders>
          </w:tcPr>
          <w:p w14:paraId="667AFE1F" w14:textId="77777777" w:rsidR="00E57AD3" w:rsidRPr="00B032D7" w:rsidRDefault="00E57AD3" w:rsidP="00EE23EF">
            <w:pPr>
              <w:spacing w:before="36" w:line="203" w:lineRule="exact"/>
              <w:ind w:left="-115" w:right="-565"/>
              <w:rPr>
                <w:rFonts w:ascii="Arial" w:eastAsia="Arial" w:hAnsi="Arial" w:cs="Arial"/>
                <w:color w:val="231F20"/>
                <w:position w:val="-1"/>
                <w:sz w:val="18"/>
                <w:szCs w:val="18"/>
              </w:rPr>
            </w:pPr>
            <w:r w:rsidRPr="00B032D7">
              <w:rPr>
                <w:rFonts w:ascii="Arial" w:eastAsia="Arial" w:hAnsi="Arial" w:cs="Arial"/>
                <w:color w:val="231F20"/>
                <w:spacing w:val="4"/>
                <w:position w:val="-1"/>
                <w:sz w:val="18"/>
                <w:szCs w:val="18"/>
              </w:rPr>
              <w:t>E</w:t>
            </w:r>
            <w:r w:rsidRPr="00B032D7">
              <w:rPr>
                <w:rFonts w:ascii="Arial" w:eastAsia="Arial" w:hAnsi="Arial" w:cs="Arial"/>
                <w:color w:val="231F20"/>
                <w:spacing w:val="2"/>
                <w:position w:val="-1"/>
                <w:sz w:val="18"/>
                <w:szCs w:val="18"/>
              </w:rPr>
              <w:t>xp</w:t>
            </w:r>
            <w:r w:rsidRPr="00B032D7">
              <w:rPr>
                <w:rFonts w:ascii="Arial" w:eastAsia="Arial" w:hAnsi="Arial" w:cs="Arial"/>
                <w:color w:val="231F20"/>
                <w:spacing w:val="1"/>
                <w:position w:val="-1"/>
                <w:sz w:val="18"/>
                <w:szCs w:val="18"/>
              </w:rPr>
              <w:t>erien</w:t>
            </w:r>
            <w:r w:rsidRPr="00B032D7">
              <w:rPr>
                <w:rFonts w:ascii="Arial" w:eastAsia="Arial" w:hAnsi="Arial" w:cs="Arial"/>
                <w:color w:val="231F20"/>
                <w:spacing w:val="-1"/>
                <w:position w:val="-1"/>
                <w:sz w:val="18"/>
                <w:szCs w:val="18"/>
              </w:rPr>
              <w:t>c</w:t>
            </w:r>
            <w:r w:rsidRPr="00B032D7">
              <w:rPr>
                <w:rFonts w:ascii="Arial" w:eastAsia="Arial" w:hAnsi="Arial" w:cs="Arial"/>
                <w:color w:val="231F20"/>
                <w:position w:val="-1"/>
                <w:sz w:val="18"/>
                <w:szCs w:val="18"/>
              </w:rPr>
              <w:t>e</w:t>
            </w:r>
          </w:p>
        </w:tc>
        <w:tc>
          <w:tcPr>
            <w:tcW w:w="3560" w:type="dxa"/>
            <w:tcBorders>
              <w:top w:val="single" w:sz="4" w:space="0" w:color="auto"/>
              <w:bottom w:val="single" w:sz="4" w:space="0" w:color="auto"/>
              <w:right w:val="single" w:sz="4" w:space="0" w:color="auto"/>
            </w:tcBorders>
          </w:tcPr>
          <w:p w14:paraId="1773EBE1" w14:textId="77777777" w:rsidR="00E57AD3" w:rsidRPr="00B032D7" w:rsidRDefault="00E57AD3" w:rsidP="00EE23EF">
            <w:pPr>
              <w:spacing w:before="36" w:line="203" w:lineRule="exact"/>
              <w:ind w:right="-20"/>
              <w:rPr>
                <w:rFonts w:ascii="Arial" w:hAnsi="Arial" w:cs="Arial"/>
                <w:sz w:val="18"/>
                <w:szCs w:val="18"/>
              </w:rPr>
            </w:pPr>
            <w:r>
              <w:rPr>
                <w:rStyle w:val="PlaceholderText"/>
              </w:rPr>
              <w:t xml:space="preserve"> </w:t>
            </w:r>
          </w:p>
        </w:tc>
      </w:tr>
    </w:tbl>
    <w:p w14:paraId="33FCFEA4" w14:textId="77777777" w:rsidR="004A7355" w:rsidRPr="00EF6556" w:rsidRDefault="004A7355" w:rsidP="004A7355">
      <w:pPr>
        <w:spacing w:line="200" w:lineRule="exact"/>
        <w:rPr>
          <w:rFonts w:ascii="Arial" w:hAnsi="Arial" w:cs="Arial"/>
          <w:sz w:val="20"/>
          <w:szCs w:val="20"/>
        </w:rPr>
      </w:pPr>
    </w:p>
    <w:p w14:paraId="0BC1BAFD" w14:textId="77777777" w:rsidR="004A7355" w:rsidRDefault="004A7355" w:rsidP="004A7355">
      <w:pPr>
        <w:spacing w:before="36"/>
        <w:ind w:left="2487" w:right="-20"/>
        <w:rPr>
          <w:rFonts w:ascii="Arial" w:eastAsia="Arial" w:hAnsi="Arial" w:cs="Arial"/>
          <w:color w:val="231F20"/>
          <w:sz w:val="18"/>
          <w:szCs w:val="18"/>
        </w:rPr>
      </w:pPr>
      <w:r w:rsidRPr="00EF6556">
        <w:rPr>
          <w:rFonts w:ascii="Arial" w:eastAsia="Arial" w:hAnsi="Arial" w:cs="Arial"/>
          <w:color w:val="231F20"/>
          <w:spacing w:val="3"/>
          <w:sz w:val="18"/>
          <w:szCs w:val="18"/>
        </w:rPr>
        <w:t>T</w:t>
      </w:r>
      <w:r w:rsidRPr="00EF6556">
        <w:rPr>
          <w:rFonts w:ascii="Arial" w:eastAsia="Arial" w:hAnsi="Arial" w:cs="Arial"/>
          <w:color w:val="231F20"/>
          <w:spacing w:val="1"/>
          <w:sz w:val="18"/>
          <w:szCs w:val="18"/>
        </w:rPr>
        <w:t>h</w:t>
      </w:r>
      <w:r w:rsidRPr="00EF6556">
        <w:rPr>
          <w:rFonts w:ascii="Arial" w:eastAsia="Arial" w:hAnsi="Arial" w:cs="Arial"/>
          <w:color w:val="231F20"/>
          <w:sz w:val="18"/>
          <w:szCs w:val="18"/>
        </w:rPr>
        <w:t>e</w:t>
      </w:r>
      <w:r w:rsidRPr="00EF6556">
        <w:rPr>
          <w:rFonts w:ascii="Arial" w:eastAsia="Arial" w:hAnsi="Arial" w:cs="Arial"/>
          <w:color w:val="231F20"/>
          <w:spacing w:val="8"/>
          <w:sz w:val="18"/>
          <w:szCs w:val="18"/>
        </w:rPr>
        <w:t xml:space="preserve"> </w:t>
      </w:r>
      <w:r w:rsidRPr="00EF6556">
        <w:rPr>
          <w:rFonts w:ascii="Arial" w:eastAsia="Arial" w:hAnsi="Arial" w:cs="Arial"/>
          <w:color w:val="231F20"/>
          <w:spacing w:val="-2"/>
          <w:sz w:val="18"/>
          <w:szCs w:val="18"/>
        </w:rPr>
        <w:t>f</w:t>
      </w:r>
      <w:r w:rsidRPr="00EF6556">
        <w:rPr>
          <w:rFonts w:ascii="Arial" w:eastAsia="Arial" w:hAnsi="Arial" w:cs="Arial"/>
          <w:color w:val="231F20"/>
          <w:spacing w:val="1"/>
          <w:sz w:val="18"/>
          <w:szCs w:val="18"/>
        </w:rPr>
        <w:t>o</w:t>
      </w:r>
      <w:r w:rsidRPr="00EF6556">
        <w:rPr>
          <w:rFonts w:ascii="Arial" w:eastAsia="Arial" w:hAnsi="Arial" w:cs="Arial"/>
          <w:color w:val="231F20"/>
          <w:spacing w:val="-1"/>
          <w:sz w:val="18"/>
          <w:szCs w:val="18"/>
        </w:rPr>
        <w:t>l</w:t>
      </w:r>
      <w:r w:rsidRPr="00EF6556">
        <w:rPr>
          <w:rFonts w:ascii="Arial" w:eastAsia="Arial" w:hAnsi="Arial" w:cs="Arial"/>
          <w:color w:val="231F20"/>
          <w:spacing w:val="1"/>
          <w:sz w:val="18"/>
          <w:szCs w:val="18"/>
        </w:rPr>
        <w:t>l</w:t>
      </w:r>
      <w:r w:rsidRPr="00EF6556">
        <w:rPr>
          <w:rFonts w:ascii="Arial" w:eastAsia="Arial" w:hAnsi="Arial" w:cs="Arial"/>
          <w:color w:val="231F20"/>
          <w:sz w:val="18"/>
          <w:szCs w:val="18"/>
        </w:rPr>
        <w:t>o</w:t>
      </w:r>
      <w:r w:rsidRPr="00EF6556">
        <w:rPr>
          <w:rFonts w:ascii="Arial" w:eastAsia="Arial" w:hAnsi="Arial" w:cs="Arial"/>
          <w:color w:val="231F20"/>
          <w:spacing w:val="2"/>
          <w:sz w:val="18"/>
          <w:szCs w:val="18"/>
        </w:rPr>
        <w:t>w</w:t>
      </w:r>
      <w:r w:rsidRPr="00EF6556">
        <w:rPr>
          <w:rFonts w:ascii="Arial" w:eastAsia="Arial" w:hAnsi="Arial" w:cs="Arial"/>
          <w:color w:val="231F20"/>
          <w:sz w:val="18"/>
          <w:szCs w:val="18"/>
        </w:rPr>
        <w:t>ing</w:t>
      </w:r>
      <w:r w:rsidRPr="00EF6556">
        <w:rPr>
          <w:rFonts w:ascii="Arial" w:eastAsia="Arial" w:hAnsi="Arial" w:cs="Arial"/>
          <w:color w:val="231F20"/>
          <w:spacing w:val="19"/>
          <w:sz w:val="18"/>
          <w:szCs w:val="18"/>
        </w:rPr>
        <w:t xml:space="preserve"> </w:t>
      </w:r>
      <w:r w:rsidRPr="00EF6556">
        <w:rPr>
          <w:rFonts w:ascii="Arial" w:eastAsia="Arial" w:hAnsi="Arial" w:cs="Arial"/>
          <w:color w:val="231F20"/>
          <w:sz w:val="18"/>
          <w:szCs w:val="18"/>
        </w:rPr>
        <w:t>ma</w:t>
      </w:r>
      <w:r w:rsidRPr="00EF6556">
        <w:rPr>
          <w:rFonts w:ascii="Arial" w:eastAsia="Arial" w:hAnsi="Arial" w:cs="Arial"/>
          <w:color w:val="231F20"/>
          <w:spacing w:val="4"/>
          <w:sz w:val="18"/>
          <w:szCs w:val="18"/>
        </w:rPr>
        <w:t>t</w:t>
      </w:r>
      <w:r w:rsidRPr="00EF6556">
        <w:rPr>
          <w:rFonts w:ascii="Arial" w:eastAsia="Arial" w:hAnsi="Arial" w:cs="Arial"/>
          <w:color w:val="231F20"/>
          <w:spacing w:val="-1"/>
          <w:sz w:val="18"/>
          <w:szCs w:val="18"/>
        </w:rPr>
        <w:t>t</w:t>
      </w:r>
      <w:r w:rsidRPr="00EF6556">
        <w:rPr>
          <w:rFonts w:ascii="Arial" w:eastAsia="Arial" w:hAnsi="Arial" w:cs="Arial"/>
          <w:color w:val="231F20"/>
          <w:spacing w:val="1"/>
          <w:sz w:val="18"/>
          <w:szCs w:val="18"/>
        </w:rPr>
        <w:t>e</w:t>
      </w:r>
      <w:r w:rsidRPr="00EF6556">
        <w:rPr>
          <w:rFonts w:ascii="Arial" w:eastAsia="Arial" w:hAnsi="Arial" w:cs="Arial"/>
          <w:color w:val="231F20"/>
          <w:spacing w:val="3"/>
          <w:sz w:val="18"/>
          <w:szCs w:val="18"/>
        </w:rPr>
        <w:t>r</w:t>
      </w:r>
      <w:r w:rsidRPr="00EF6556">
        <w:rPr>
          <w:rFonts w:ascii="Arial" w:eastAsia="Arial" w:hAnsi="Arial" w:cs="Arial"/>
          <w:color w:val="231F20"/>
          <w:sz w:val="18"/>
          <w:szCs w:val="18"/>
        </w:rPr>
        <w:t xml:space="preserve">s </w:t>
      </w:r>
      <w:r w:rsidRPr="00EF6556">
        <w:rPr>
          <w:rFonts w:ascii="Arial" w:eastAsia="Arial" w:hAnsi="Arial" w:cs="Arial"/>
          <w:color w:val="231F20"/>
          <w:spacing w:val="2"/>
          <w:sz w:val="18"/>
          <w:szCs w:val="18"/>
        </w:rPr>
        <w:t>w</w:t>
      </w:r>
      <w:r w:rsidRPr="00EF6556">
        <w:rPr>
          <w:rFonts w:ascii="Arial" w:eastAsia="Arial" w:hAnsi="Arial" w:cs="Arial"/>
          <w:color w:val="231F20"/>
          <w:spacing w:val="-1"/>
          <w:sz w:val="18"/>
          <w:szCs w:val="18"/>
        </w:rPr>
        <w:t>il</w:t>
      </w:r>
      <w:r w:rsidRPr="00EF6556">
        <w:rPr>
          <w:rFonts w:ascii="Arial" w:eastAsia="Arial" w:hAnsi="Arial" w:cs="Arial"/>
          <w:color w:val="231F20"/>
          <w:sz w:val="18"/>
          <w:szCs w:val="18"/>
        </w:rPr>
        <w:t>l</w:t>
      </w:r>
      <w:r w:rsidRPr="00EF6556">
        <w:rPr>
          <w:rFonts w:ascii="Arial" w:eastAsia="Arial" w:hAnsi="Arial" w:cs="Arial"/>
          <w:color w:val="231F20"/>
          <w:spacing w:val="9"/>
          <w:sz w:val="18"/>
          <w:szCs w:val="18"/>
        </w:rPr>
        <w:t xml:space="preserve"> </w:t>
      </w:r>
      <w:r w:rsidRPr="00EF6556">
        <w:rPr>
          <w:rFonts w:ascii="Arial" w:eastAsia="Arial" w:hAnsi="Arial" w:cs="Arial"/>
          <w:color w:val="231F20"/>
          <w:spacing w:val="2"/>
          <w:sz w:val="18"/>
          <w:szCs w:val="18"/>
        </w:rPr>
        <w:t>b</w:t>
      </w:r>
      <w:r w:rsidRPr="00EF6556">
        <w:rPr>
          <w:rFonts w:ascii="Arial" w:eastAsia="Arial" w:hAnsi="Arial" w:cs="Arial"/>
          <w:color w:val="231F20"/>
          <w:sz w:val="18"/>
          <w:szCs w:val="18"/>
        </w:rPr>
        <w:t>e</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1"/>
          <w:sz w:val="18"/>
          <w:szCs w:val="18"/>
        </w:rPr>
        <w:t>i</w:t>
      </w:r>
      <w:r w:rsidRPr="00EF6556">
        <w:rPr>
          <w:rFonts w:ascii="Arial" w:eastAsia="Arial" w:hAnsi="Arial" w:cs="Arial"/>
          <w:color w:val="231F20"/>
          <w:spacing w:val="1"/>
          <w:sz w:val="18"/>
          <w:szCs w:val="18"/>
        </w:rPr>
        <w:t>n</w:t>
      </w:r>
      <w:r w:rsidRPr="00EF6556">
        <w:rPr>
          <w:rFonts w:ascii="Arial" w:eastAsia="Arial" w:hAnsi="Arial" w:cs="Arial"/>
          <w:color w:val="231F20"/>
          <w:sz w:val="18"/>
          <w:szCs w:val="18"/>
        </w:rPr>
        <w:t>c</w:t>
      </w:r>
      <w:r w:rsidRPr="00EF6556">
        <w:rPr>
          <w:rFonts w:ascii="Arial" w:eastAsia="Arial" w:hAnsi="Arial" w:cs="Arial"/>
          <w:color w:val="231F20"/>
          <w:spacing w:val="-1"/>
          <w:sz w:val="18"/>
          <w:szCs w:val="18"/>
        </w:rPr>
        <w:t>l</w:t>
      </w:r>
      <w:r w:rsidRPr="00EF6556">
        <w:rPr>
          <w:rFonts w:ascii="Arial" w:eastAsia="Arial" w:hAnsi="Arial" w:cs="Arial"/>
          <w:color w:val="231F20"/>
          <w:sz w:val="18"/>
          <w:szCs w:val="18"/>
        </w:rPr>
        <w:t>u</w:t>
      </w:r>
      <w:r w:rsidRPr="00EF6556">
        <w:rPr>
          <w:rFonts w:ascii="Arial" w:eastAsia="Arial" w:hAnsi="Arial" w:cs="Arial"/>
          <w:color w:val="231F20"/>
          <w:spacing w:val="2"/>
          <w:sz w:val="18"/>
          <w:szCs w:val="18"/>
        </w:rPr>
        <w:t>d</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d</w:t>
      </w:r>
      <w:r w:rsidRPr="00EF6556">
        <w:rPr>
          <w:rFonts w:ascii="Arial" w:eastAsia="Arial" w:hAnsi="Arial" w:cs="Arial"/>
          <w:color w:val="231F20"/>
          <w:spacing w:val="7"/>
          <w:sz w:val="18"/>
          <w:szCs w:val="18"/>
        </w:rPr>
        <w:t xml:space="preserve"> </w:t>
      </w:r>
      <w:r w:rsidRPr="00EF6556">
        <w:rPr>
          <w:rFonts w:ascii="Arial" w:eastAsia="Arial" w:hAnsi="Arial" w:cs="Arial"/>
          <w:color w:val="231F20"/>
          <w:sz w:val="18"/>
          <w:szCs w:val="18"/>
        </w:rPr>
        <w:t xml:space="preserve">in </w:t>
      </w:r>
      <w:r w:rsidRPr="00EF6556">
        <w:rPr>
          <w:rFonts w:ascii="Arial" w:eastAsia="Arial" w:hAnsi="Arial" w:cs="Arial"/>
          <w:color w:val="231F20"/>
          <w:spacing w:val="1"/>
          <w:sz w:val="18"/>
          <w:szCs w:val="18"/>
        </w:rPr>
        <w:t>th</w:t>
      </w:r>
      <w:r w:rsidRPr="00EF6556">
        <w:rPr>
          <w:rFonts w:ascii="Arial" w:eastAsia="Arial" w:hAnsi="Arial" w:cs="Arial"/>
          <w:color w:val="231F20"/>
          <w:sz w:val="18"/>
          <w:szCs w:val="18"/>
        </w:rPr>
        <w:t>e</w:t>
      </w:r>
      <w:r w:rsidRPr="00EF6556">
        <w:rPr>
          <w:rFonts w:ascii="Arial" w:eastAsia="Arial" w:hAnsi="Arial" w:cs="Arial"/>
          <w:color w:val="231F20"/>
          <w:spacing w:val="-1"/>
          <w:sz w:val="18"/>
          <w:szCs w:val="18"/>
        </w:rPr>
        <w:t xml:space="preserve"> </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rl</w:t>
      </w:r>
      <w:r w:rsidRPr="00EF6556">
        <w:rPr>
          <w:rFonts w:ascii="Arial" w:eastAsia="Arial" w:hAnsi="Arial" w:cs="Arial"/>
          <w:color w:val="231F20"/>
          <w:sz w:val="18"/>
          <w:szCs w:val="18"/>
        </w:rPr>
        <w:t>y</w:t>
      </w:r>
      <w:r w:rsidRPr="00EF6556">
        <w:rPr>
          <w:rFonts w:ascii="Arial" w:eastAsia="Arial" w:hAnsi="Arial" w:cs="Arial"/>
          <w:color w:val="231F20"/>
          <w:spacing w:val="7"/>
          <w:sz w:val="18"/>
          <w:szCs w:val="18"/>
        </w:rPr>
        <w:t xml:space="preserve"> </w:t>
      </w:r>
      <w:r w:rsidRPr="00EF6556">
        <w:rPr>
          <w:rFonts w:ascii="Arial" w:eastAsia="Arial" w:hAnsi="Arial" w:cs="Arial"/>
          <w:color w:val="231F20"/>
          <w:spacing w:val="-4"/>
          <w:sz w:val="18"/>
          <w:szCs w:val="18"/>
        </w:rPr>
        <w:t>W</w:t>
      </w:r>
      <w:r w:rsidRPr="00EF6556">
        <w:rPr>
          <w:rFonts w:ascii="Arial" w:eastAsia="Arial" w:hAnsi="Arial" w:cs="Arial"/>
          <w:color w:val="231F20"/>
          <w:sz w:val="18"/>
          <w:szCs w:val="18"/>
        </w:rPr>
        <w:t>a</w:t>
      </w:r>
      <w:r w:rsidRPr="00EF6556">
        <w:rPr>
          <w:rFonts w:ascii="Arial" w:eastAsia="Arial" w:hAnsi="Arial" w:cs="Arial"/>
          <w:color w:val="231F20"/>
          <w:spacing w:val="1"/>
          <w:sz w:val="18"/>
          <w:szCs w:val="18"/>
        </w:rPr>
        <w:t>r</w:t>
      </w:r>
      <w:r w:rsidRPr="00EF6556">
        <w:rPr>
          <w:rFonts w:ascii="Arial" w:eastAsia="Arial" w:hAnsi="Arial" w:cs="Arial"/>
          <w:color w:val="231F20"/>
          <w:sz w:val="18"/>
          <w:szCs w:val="18"/>
        </w:rPr>
        <w:t>ning</w:t>
      </w:r>
      <w:r w:rsidRPr="00EF6556">
        <w:rPr>
          <w:rFonts w:ascii="Arial" w:eastAsia="Arial" w:hAnsi="Arial" w:cs="Arial"/>
          <w:color w:val="231F20"/>
          <w:spacing w:val="-11"/>
          <w:sz w:val="18"/>
          <w:szCs w:val="18"/>
        </w:rPr>
        <w:t xml:space="preserve"> </w:t>
      </w:r>
      <w:r w:rsidRPr="00EF6556">
        <w:rPr>
          <w:rFonts w:ascii="Arial" w:eastAsia="Arial" w:hAnsi="Arial" w:cs="Arial"/>
          <w:color w:val="231F20"/>
          <w:spacing w:val="1"/>
          <w:sz w:val="18"/>
          <w:szCs w:val="18"/>
        </w:rPr>
        <w:t>Re</w:t>
      </w:r>
      <w:r w:rsidRPr="00EF6556">
        <w:rPr>
          <w:rFonts w:ascii="Arial" w:eastAsia="Arial" w:hAnsi="Arial" w:cs="Arial"/>
          <w:color w:val="231F20"/>
          <w:sz w:val="18"/>
          <w:szCs w:val="18"/>
        </w:rPr>
        <w:t>gi</w:t>
      </w:r>
      <w:r w:rsidRPr="00EF6556">
        <w:rPr>
          <w:rFonts w:ascii="Arial" w:eastAsia="Arial" w:hAnsi="Arial" w:cs="Arial"/>
          <w:color w:val="231F20"/>
          <w:spacing w:val="3"/>
          <w:sz w:val="18"/>
          <w:szCs w:val="18"/>
        </w:rPr>
        <w:t>s</w:t>
      </w:r>
      <w:r w:rsidRPr="00EF6556">
        <w:rPr>
          <w:rFonts w:ascii="Arial" w:eastAsia="Arial" w:hAnsi="Arial" w:cs="Arial"/>
          <w:color w:val="231F20"/>
          <w:spacing w:val="-1"/>
          <w:sz w:val="18"/>
          <w:szCs w:val="18"/>
        </w:rPr>
        <w:t>t</w:t>
      </w:r>
      <w:r w:rsidRPr="00EF6556">
        <w:rPr>
          <w:rFonts w:ascii="Arial" w:eastAsia="Arial" w:hAnsi="Arial" w:cs="Arial"/>
          <w:color w:val="231F20"/>
          <w:spacing w:val="1"/>
          <w:sz w:val="18"/>
          <w:szCs w:val="18"/>
        </w:rPr>
        <w:t>e</w:t>
      </w:r>
      <w:r w:rsidRPr="00EF6556">
        <w:rPr>
          <w:rFonts w:ascii="Arial" w:eastAsia="Arial" w:hAnsi="Arial" w:cs="Arial"/>
          <w:color w:val="231F20"/>
          <w:sz w:val="18"/>
          <w:szCs w:val="18"/>
        </w:rPr>
        <w:t>r</w:t>
      </w:r>
    </w:p>
    <w:p w14:paraId="222F347C" w14:textId="77777777" w:rsidR="004A7355" w:rsidRDefault="004A7355" w:rsidP="004A7355">
      <w:pPr>
        <w:spacing w:before="36"/>
        <w:ind w:left="2487" w:right="-20"/>
        <w:rPr>
          <w:rFonts w:ascii="Arial" w:eastAsia="Arial" w:hAnsi="Arial" w:cs="Arial"/>
          <w:color w:val="231F20"/>
          <w:sz w:val="18"/>
          <w:szCs w:val="18"/>
        </w:rPr>
      </w:pPr>
    </w:p>
    <w:tbl>
      <w:tblPr>
        <w:tblW w:w="7200" w:type="dxa"/>
        <w:tblInd w:w="259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4A0" w:firstRow="1" w:lastRow="0" w:firstColumn="1" w:lastColumn="0" w:noHBand="0" w:noVBand="1"/>
      </w:tblPr>
      <w:tblGrid>
        <w:gridCol w:w="7200"/>
      </w:tblGrid>
      <w:tr w:rsidR="004A7355" w:rsidRPr="000E2BA2" w14:paraId="176DF92C" w14:textId="77777777" w:rsidTr="00B032D7">
        <w:trPr>
          <w:trHeight w:val="1701"/>
        </w:trPr>
        <w:tc>
          <w:tcPr>
            <w:tcW w:w="7200" w:type="dxa"/>
          </w:tcPr>
          <w:p w14:paraId="07FD31D9" w14:textId="77777777" w:rsidR="004A7355" w:rsidRPr="00B032D7" w:rsidRDefault="004A7355" w:rsidP="00B032D7">
            <w:pPr>
              <w:spacing w:before="36" w:line="203" w:lineRule="exact"/>
              <w:ind w:right="-20"/>
              <w:rPr>
                <w:rFonts w:ascii="Arial" w:hAnsi="Arial" w:cs="Arial"/>
                <w:sz w:val="18"/>
                <w:szCs w:val="18"/>
              </w:rPr>
            </w:pPr>
          </w:p>
        </w:tc>
      </w:tr>
    </w:tbl>
    <w:p w14:paraId="70FCCE52" w14:textId="77777777" w:rsidR="0069678D" w:rsidRPr="00540DFF" w:rsidRDefault="0069678D" w:rsidP="006924F5">
      <w:pPr>
        <w:ind w:left="720"/>
        <w:rPr>
          <w:sz w:val="22"/>
          <w:szCs w:val="22"/>
        </w:rPr>
      </w:pPr>
    </w:p>
    <w:p w14:paraId="2D84089D" w14:textId="77777777" w:rsidR="0069678D" w:rsidRPr="00540DFF" w:rsidRDefault="0069678D" w:rsidP="00B23B98">
      <w:pPr>
        <w:pStyle w:val="Document1"/>
        <w:keepNext w:val="0"/>
        <w:keepLines w:val="0"/>
        <w:tabs>
          <w:tab w:val="clear" w:pos="-720"/>
        </w:tabs>
        <w:suppressAutoHyphens w:val="0"/>
      </w:pPr>
    </w:p>
    <w:sectPr w:rsidR="0069678D" w:rsidRPr="00540DFF" w:rsidSect="00A10DFD">
      <w:headerReference w:type="even" r:id="rId15"/>
      <w:headerReference w:type="default" r:id="rId16"/>
      <w:footerReference w:type="even" r:id="rId17"/>
      <w:footerReference w:type="default" r:id="rId18"/>
      <w:headerReference w:type="first" r:id="rId19"/>
      <w:footerReference w:type="first" r:id="rId20"/>
      <w:pgSz w:w="11906" w:h="16838"/>
      <w:pgMar w:top="539" w:right="924"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A95A0" w14:textId="77777777" w:rsidR="006C2A7E" w:rsidRDefault="006C2A7E">
      <w:r>
        <w:separator/>
      </w:r>
    </w:p>
  </w:endnote>
  <w:endnote w:type="continuationSeparator" w:id="0">
    <w:p w14:paraId="14D944B7" w14:textId="77777777" w:rsidR="006C2A7E" w:rsidRDefault="006C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T Symbol">
    <w:altName w:val="Symbo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DA87" w14:textId="77777777" w:rsidR="00B301CF" w:rsidRDefault="00B30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B548" w14:textId="77777777" w:rsidR="00B23C8C" w:rsidRPr="00A10DFD" w:rsidRDefault="00B23C8C" w:rsidP="00A10DFD">
    <w:pPr>
      <w:pStyle w:val="Footer"/>
      <w:jc w:val="right"/>
      <w:rPr>
        <w:rFonts w:ascii="Arial" w:hAnsi="Arial" w:cs="Arial"/>
        <w:sz w:val="20"/>
      </w:rPr>
    </w:pPr>
    <w:r>
      <w:rPr>
        <w:rStyle w:val="PageNumber"/>
        <w:rFonts w:ascii="Arial" w:hAnsi="Arial" w:cs="Arial"/>
        <w:sz w:val="20"/>
      </w:rPr>
      <w:t xml:space="preserve">                                                                                                                      </w:t>
    </w:r>
    <w:r w:rsidRPr="00A10DFD">
      <w:rPr>
        <w:rStyle w:val="PageNumber"/>
        <w:rFonts w:ascii="Arial" w:hAnsi="Arial" w:cs="Arial"/>
        <w:sz w:val="20"/>
      </w:rPr>
      <w:tab/>
    </w:r>
    <w:r>
      <w:rPr>
        <w:rStyle w:val="PageNumber"/>
        <w:rFonts w:ascii="Arial" w:hAnsi="Arial" w:cs="Arial"/>
        <w:sz w:val="20"/>
      </w:rPr>
      <w:t xml:space="preserve">- </w:t>
    </w:r>
    <w:r w:rsidRPr="00A10DFD">
      <w:rPr>
        <w:rStyle w:val="PageNumber"/>
        <w:rFonts w:ascii="Arial" w:hAnsi="Arial" w:cs="Arial"/>
        <w:sz w:val="20"/>
      </w:rPr>
      <w:fldChar w:fldCharType="begin"/>
    </w:r>
    <w:r w:rsidRPr="00A10DFD">
      <w:rPr>
        <w:rStyle w:val="PageNumber"/>
        <w:rFonts w:ascii="Arial" w:hAnsi="Arial" w:cs="Arial"/>
        <w:sz w:val="20"/>
      </w:rPr>
      <w:instrText xml:space="preserve"> PAGE </w:instrText>
    </w:r>
    <w:r w:rsidRPr="00A10DFD">
      <w:rPr>
        <w:rStyle w:val="PageNumber"/>
        <w:rFonts w:ascii="Arial" w:hAnsi="Arial" w:cs="Arial"/>
        <w:sz w:val="20"/>
      </w:rPr>
      <w:fldChar w:fldCharType="separate"/>
    </w:r>
    <w:r w:rsidR="007F01FE">
      <w:rPr>
        <w:rStyle w:val="PageNumber"/>
        <w:rFonts w:ascii="Arial" w:hAnsi="Arial" w:cs="Arial"/>
        <w:noProof/>
        <w:sz w:val="20"/>
      </w:rPr>
      <w:t>36</w:t>
    </w:r>
    <w:r w:rsidRPr="00A10DFD">
      <w:rPr>
        <w:rStyle w:val="PageNumber"/>
        <w:rFonts w:ascii="Arial" w:hAnsi="Arial" w:cs="Arial"/>
        <w:sz w:val="20"/>
      </w:rPr>
      <w:fldChar w:fldCharType="end"/>
    </w:r>
    <w:r>
      <w:rPr>
        <w:rStyle w:val="PageNumber"/>
        <w:rFonts w:ascii="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0E7D" w14:textId="77777777" w:rsidR="00B23C8C" w:rsidRDefault="00B23C8C">
    <w:pPr>
      <w:tabs>
        <w:tab w:val="left" w:pos="-720"/>
      </w:tabs>
      <w:suppressAutoHyphens/>
      <w:ind w:right="360" w:firstLine="360"/>
      <w:rPr>
        <w:sz w:val="18"/>
      </w:rPr>
    </w:pPr>
    <w:r>
      <w:rPr>
        <w:sz w:val="18"/>
      </w:rPr>
      <w:tab/>
    </w:r>
  </w:p>
  <w:p w14:paraId="20AD9E83" w14:textId="77777777" w:rsidR="00B23C8C" w:rsidRDefault="00B23C8C">
    <w:pPr>
      <w:tabs>
        <w:tab w:val="left" w:pos="-720"/>
      </w:tabs>
      <w:suppressAutoHyphens/>
      <w:ind w:right="360" w:firstLine="360"/>
    </w:pPr>
    <w:r>
      <w:rPr>
        <w:sz w:val="18"/>
      </w:rPr>
      <w:fldChar w:fldCharType="begin"/>
    </w:r>
    <w:r>
      <w:rPr>
        <w:sz w:val="18"/>
      </w:rPr>
      <w:instrText xml:space="preserve"> DATE \@ "dd/MM/yy" </w:instrText>
    </w:r>
    <w:r>
      <w:rPr>
        <w:sz w:val="18"/>
      </w:rPr>
      <w:fldChar w:fldCharType="separate"/>
    </w:r>
    <w:r w:rsidR="00B301CF">
      <w:rPr>
        <w:noProof/>
        <w:sz w:val="18"/>
      </w:rPr>
      <w:t>22/07/26</w:t>
    </w:r>
    <w:r>
      <w:rPr>
        <w:sz w:val="18"/>
      </w:rPr>
      <w:fldChar w:fldCharType="end"/>
    </w:r>
    <w:r>
      <w:rPr>
        <w:sz w:val="18"/>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FA6DDE8" w14:textId="77777777" w:rsidR="00B23C8C" w:rsidRDefault="00B23C8C">
    <w:pPr>
      <w:pStyle w:val="Footer"/>
      <w:tabs>
        <w:tab w:val="clear" w:pos="8306"/>
        <w:tab w:val="right" w:pos="8931"/>
      </w:tabs>
    </w:pPr>
    <w:r>
      <w:rPr>
        <w:sz w:val="18"/>
      </w:rPr>
      <w:tab/>
    </w:r>
    <w:r>
      <w:rPr>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F7540" w14:textId="77777777" w:rsidR="006C2A7E" w:rsidRDefault="006C2A7E">
      <w:r>
        <w:separator/>
      </w:r>
    </w:p>
  </w:footnote>
  <w:footnote w:type="continuationSeparator" w:id="0">
    <w:p w14:paraId="2A5422DB" w14:textId="77777777" w:rsidR="006C2A7E" w:rsidRDefault="006C2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944D" w14:textId="580705B4" w:rsidR="00B301CF" w:rsidRDefault="00B301CF">
    <w:pPr>
      <w:pStyle w:val="Header"/>
    </w:pPr>
    <w:r>
      <w:rPr>
        <w:noProof/>
      </w:rPr>
      <w:pict w14:anchorId="35B76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47188" o:spid="_x0000_s1026" type="#_x0000_t136" style="position:absolute;margin-left:0;margin-top:0;width:481.6pt;height:192.6pt;rotation:315;z-index:-251655168;mso-position-horizontal:center;mso-position-horizontal-relative:margin;mso-position-vertical:center;mso-position-vertical-relative:margin" o:allowincell="f" fillcolor="red" stroked="f">
          <v:fill opacity=".5"/>
          <v:textpath style="font-family:&quot;TAHOM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AB15" w14:textId="5781EC8C" w:rsidR="00B23C8C" w:rsidRDefault="00B301CF">
    <w:pPr>
      <w:pStyle w:val="Header"/>
      <w:jc w:val="right"/>
    </w:pPr>
    <w:r>
      <w:rPr>
        <w:noProof/>
      </w:rPr>
      <w:pict w14:anchorId="45689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47189" o:spid="_x0000_s1027" type="#_x0000_t136" style="position:absolute;left:0;text-align:left;margin-left:0;margin-top:0;width:481.6pt;height:192.6pt;rotation:315;z-index:-251653120;mso-position-horizontal:center;mso-position-horizontal-relative:margin;mso-position-vertical:center;mso-position-vertical-relative:margin" o:allowincell="f" fillcolor="red" stroked="f">
          <v:fill opacity=".5"/>
          <v:textpath style="font-family:&quot;TAHOMA&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B827" w14:textId="626FC4DF" w:rsidR="00B301CF" w:rsidRDefault="00B301CF">
    <w:pPr>
      <w:pStyle w:val="Header"/>
    </w:pPr>
    <w:r>
      <w:rPr>
        <w:noProof/>
      </w:rPr>
      <w:pict w14:anchorId="00980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47187" o:spid="_x0000_s1025" type="#_x0000_t136" style="position:absolute;margin-left:0;margin-top:0;width:481.6pt;height:192.6pt;rotation:315;z-index:-251657216;mso-position-horizontal:center;mso-position-horizontal-relative:margin;mso-position-vertical:center;mso-position-vertical-relative:margin" o:allowincell="f" fillcolor="red" stroked="f">
          <v:fill opacity=".5"/>
          <v:textpath style="font-family:&quot;TAHOMA&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CCFBF2"/>
    <w:lvl w:ilvl="0">
      <w:numFmt w:val="decimal"/>
      <w:lvlText w:val="*"/>
      <w:lvlJc w:val="left"/>
    </w:lvl>
  </w:abstractNum>
  <w:abstractNum w:abstractNumId="1" w15:restartNumberingAfterBreak="0">
    <w:nsid w:val="00196450"/>
    <w:multiLevelType w:val="hybridMultilevel"/>
    <w:tmpl w:val="4D6ECA52"/>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2" w15:restartNumberingAfterBreak="0">
    <w:nsid w:val="00E91430"/>
    <w:multiLevelType w:val="hybridMultilevel"/>
    <w:tmpl w:val="2EDC0912"/>
    <w:lvl w:ilvl="0" w:tplc="08090017">
      <w:start w:val="1"/>
      <w:numFmt w:val="lowerLetter"/>
      <w:lvlText w:val="%1)"/>
      <w:lvlJc w:val="left"/>
      <w:pPr>
        <w:ind w:left="1712" w:hanging="360"/>
      </w:pPr>
    </w:lvl>
    <w:lvl w:ilvl="1" w:tplc="08090019">
      <w:start w:val="1"/>
      <w:numFmt w:val="lowerLetter"/>
      <w:lvlText w:val="%2."/>
      <w:lvlJc w:val="left"/>
      <w:pPr>
        <w:ind w:left="2432" w:hanging="360"/>
      </w:pPr>
    </w:lvl>
    <w:lvl w:ilvl="2" w:tplc="0809001B">
      <w:start w:val="1"/>
      <w:numFmt w:val="lowerRoman"/>
      <w:lvlText w:val="%3."/>
      <w:lvlJc w:val="right"/>
      <w:pPr>
        <w:ind w:left="3152" w:hanging="180"/>
      </w:pPr>
    </w:lvl>
    <w:lvl w:ilvl="3" w:tplc="0809000F">
      <w:start w:val="1"/>
      <w:numFmt w:val="decimal"/>
      <w:lvlText w:val="%4."/>
      <w:lvlJc w:val="left"/>
      <w:pPr>
        <w:ind w:left="3872" w:hanging="360"/>
      </w:pPr>
    </w:lvl>
    <w:lvl w:ilvl="4" w:tplc="08090019">
      <w:start w:val="1"/>
      <w:numFmt w:val="lowerLetter"/>
      <w:lvlText w:val="%5."/>
      <w:lvlJc w:val="left"/>
      <w:pPr>
        <w:ind w:left="4592" w:hanging="360"/>
      </w:pPr>
    </w:lvl>
    <w:lvl w:ilvl="5" w:tplc="0809001B">
      <w:start w:val="1"/>
      <w:numFmt w:val="lowerRoman"/>
      <w:lvlText w:val="%6."/>
      <w:lvlJc w:val="right"/>
      <w:pPr>
        <w:ind w:left="5312" w:hanging="180"/>
      </w:pPr>
    </w:lvl>
    <w:lvl w:ilvl="6" w:tplc="0809000F">
      <w:start w:val="1"/>
      <w:numFmt w:val="decimal"/>
      <w:lvlText w:val="%7."/>
      <w:lvlJc w:val="left"/>
      <w:pPr>
        <w:ind w:left="6032" w:hanging="360"/>
      </w:pPr>
    </w:lvl>
    <w:lvl w:ilvl="7" w:tplc="08090019">
      <w:start w:val="1"/>
      <w:numFmt w:val="lowerLetter"/>
      <w:lvlText w:val="%8."/>
      <w:lvlJc w:val="left"/>
      <w:pPr>
        <w:ind w:left="6752" w:hanging="360"/>
      </w:pPr>
    </w:lvl>
    <w:lvl w:ilvl="8" w:tplc="0809001B">
      <w:start w:val="1"/>
      <w:numFmt w:val="lowerRoman"/>
      <w:lvlText w:val="%9."/>
      <w:lvlJc w:val="right"/>
      <w:pPr>
        <w:ind w:left="7472" w:hanging="180"/>
      </w:pPr>
    </w:lvl>
  </w:abstractNum>
  <w:abstractNum w:abstractNumId="3" w15:restartNumberingAfterBreak="0">
    <w:nsid w:val="03737D62"/>
    <w:multiLevelType w:val="multilevel"/>
    <w:tmpl w:val="B68CB210"/>
    <w:lvl w:ilvl="0">
      <w:start w:val="2"/>
      <w:numFmt w:val="decimal"/>
      <w:lvlText w:val="%1"/>
      <w:lvlJc w:val="left"/>
      <w:pPr>
        <w:ind w:left="360" w:hanging="360"/>
      </w:pPr>
    </w:lvl>
    <w:lvl w:ilvl="1">
      <w:start w:val="1"/>
      <w:numFmt w:val="lowerLetter"/>
      <w:lvlText w:val="%2)"/>
      <w:lvlJc w:val="left"/>
      <w:pPr>
        <w:ind w:left="360"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 w15:restartNumberingAfterBreak="0">
    <w:nsid w:val="09F779E3"/>
    <w:multiLevelType w:val="hybridMultilevel"/>
    <w:tmpl w:val="9A761C4C"/>
    <w:lvl w:ilvl="0" w:tplc="08090013">
      <w:start w:val="1"/>
      <w:numFmt w:val="upp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5" w15:restartNumberingAfterBreak="0">
    <w:nsid w:val="0B7C56C3"/>
    <w:multiLevelType w:val="hybridMultilevel"/>
    <w:tmpl w:val="7BE44DB8"/>
    <w:lvl w:ilvl="0" w:tplc="08090017">
      <w:start w:val="1"/>
      <w:numFmt w:val="lowerLetter"/>
      <w:lvlText w:val="%1)"/>
      <w:lvlJc w:val="left"/>
      <w:pPr>
        <w:ind w:left="1712" w:hanging="360"/>
      </w:pPr>
    </w:lvl>
    <w:lvl w:ilvl="1" w:tplc="08090019">
      <w:start w:val="1"/>
      <w:numFmt w:val="lowerLetter"/>
      <w:lvlText w:val="%2."/>
      <w:lvlJc w:val="left"/>
      <w:pPr>
        <w:ind w:left="2432" w:hanging="360"/>
      </w:pPr>
    </w:lvl>
    <w:lvl w:ilvl="2" w:tplc="0809001B">
      <w:start w:val="1"/>
      <w:numFmt w:val="lowerRoman"/>
      <w:lvlText w:val="%3."/>
      <w:lvlJc w:val="right"/>
      <w:pPr>
        <w:ind w:left="3152" w:hanging="180"/>
      </w:pPr>
    </w:lvl>
    <w:lvl w:ilvl="3" w:tplc="0809000F">
      <w:start w:val="1"/>
      <w:numFmt w:val="decimal"/>
      <w:lvlText w:val="%4."/>
      <w:lvlJc w:val="left"/>
      <w:pPr>
        <w:ind w:left="3872" w:hanging="360"/>
      </w:pPr>
    </w:lvl>
    <w:lvl w:ilvl="4" w:tplc="08090019">
      <w:start w:val="1"/>
      <w:numFmt w:val="lowerLetter"/>
      <w:lvlText w:val="%5."/>
      <w:lvlJc w:val="left"/>
      <w:pPr>
        <w:ind w:left="4592" w:hanging="360"/>
      </w:pPr>
    </w:lvl>
    <w:lvl w:ilvl="5" w:tplc="0809001B">
      <w:start w:val="1"/>
      <w:numFmt w:val="lowerRoman"/>
      <w:lvlText w:val="%6."/>
      <w:lvlJc w:val="right"/>
      <w:pPr>
        <w:ind w:left="5312" w:hanging="180"/>
      </w:pPr>
    </w:lvl>
    <w:lvl w:ilvl="6" w:tplc="0809000F">
      <w:start w:val="1"/>
      <w:numFmt w:val="decimal"/>
      <w:lvlText w:val="%7."/>
      <w:lvlJc w:val="left"/>
      <w:pPr>
        <w:ind w:left="6032" w:hanging="360"/>
      </w:pPr>
    </w:lvl>
    <w:lvl w:ilvl="7" w:tplc="08090019">
      <w:start w:val="1"/>
      <w:numFmt w:val="lowerLetter"/>
      <w:lvlText w:val="%8."/>
      <w:lvlJc w:val="left"/>
      <w:pPr>
        <w:ind w:left="6752" w:hanging="360"/>
      </w:pPr>
    </w:lvl>
    <w:lvl w:ilvl="8" w:tplc="0809001B">
      <w:start w:val="1"/>
      <w:numFmt w:val="lowerRoman"/>
      <w:lvlText w:val="%9."/>
      <w:lvlJc w:val="right"/>
      <w:pPr>
        <w:ind w:left="7472" w:hanging="180"/>
      </w:pPr>
    </w:lvl>
  </w:abstractNum>
  <w:abstractNum w:abstractNumId="6" w15:restartNumberingAfterBreak="0">
    <w:nsid w:val="116C0DC7"/>
    <w:multiLevelType w:val="hybridMultilevel"/>
    <w:tmpl w:val="C5C0EF1A"/>
    <w:lvl w:ilvl="0" w:tplc="FFFFFFFF">
      <w:numFmt w:val="bullet"/>
      <w:lvlText w:val=""/>
      <w:legacy w:legacy="1" w:legacySpace="0" w:legacyIndent="0"/>
      <w:lvlJc w:val="left"/>
      <w:rPr>
        <w:rFonts w:ascii="MT Symbol" w:hAnsi="MT Symbol" w:hint="default"/>
      </w:rPr>
    </w:lvl>
    <w:lvl w:ilvl="1" w:tplc="04090001">
      <w:start w:val="1"/>
      <w:numFmt w:val="bullet"/>
      <w:lvlText w:val=""/>
      <w:lvlJc w:val="left"/>
      <w:pPr>
        <w:tabs>
          <w:tab w:val="num" w:pos="1760"/>
        </w:tabs>
        <w:ind w:left="1760" w:hanging="360"/>
      </w:pPr>
      <w:rPr>
        <w:rFonts w:ascii="Symbol" w:hAnsi="Symbol" w:hint="default"/>
      </w:rPr>
    </w:lvl>
    <w:lvl w:ilvl="2" w:tplc="FFFFFFFF" w:tentative="1">
      <w:start w:val="1"/>
      <w:numFmt w:val="bullet"/>
      <w:lvlText w:val=""/>
      <w:lvlJc w:val="left"/>
      <w:pPr>
        <w:tabs>
          <w:tab w:val="num" w:pos="2480"/>
        </w:tabs>
        <w:ind w:left="2480" w:hanging="360"/>
      </w:pPr>
      <w:rPr>
        <w:rFonts w:ascii="Wingdings" w:hAnsi="Wingdings" w:hint="default"/>
      </w:rPr>
    </w:lvl>
    <w:lvl w:ilvl="3" w:tplc="FFFFFFFF" w:tentative="1">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7" w15:restartNumberingAfterBreak="0">
    <w:nsid w:val="137948AC"/>
    <w:multiLevelType w:val="multilevel"/>
    <w:tmpl w:val="704C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D11CB"/>
    <w:multiLevelType w:val="hybridMultilevel"/>
    <w:tmpl w:val="A66E4E80"/>
    <w:lvl w:ilvl="0" w:tplc="FFFFFFFF">
      <w:numFmt w:val="bullet"/>
      <w:lvlText w:val=""/>
      <w:legacy w:legacy="1" w:legacySpace="0" w:legacyIndent="0"/>
      <w:lvlJc w:val="left"/>
      <w:rPr>
        <w:rFonts w:ascii="MT Symbol" w:hAnsi="MT Symbol" w:hint="default"/>
      </w:rPr>
    </w:lvl>
    <w:lvl w:ilvl="1" w:tplc="FFFFFFFF" w:tentative="1">
      <w:start w:val="1"/>
      <w:numFmt w:val="bullet"/>
      <w:lvlText w:val="o"/>
      <w:lvlJc w:val="left"/>
      <w:pPr>
        <w:tabs>
          <w:tab w:val="num" w:pos="1760"/>
        </w:tabs>
        <w:ind w:left="1760" w:hanging="360"/>
      </w:pPr>
      <w:rPr>
        <w:rFonts w:ascii="Courier New" w:hAnsi="Courier New" w:hint="default"/>
      </w:rPr>
    </w:lvl>
    <w:lvl w:ilvl="2" w:tplc="FFFFFFFF" w:tentative="1">
      <w:start w:val="1"/>
      <w:numFmt w:val="bullet"/>
      <w:lvlText w:val=""/>
      <w:lvlJc w:val="left"/>
      <w:pPr>
        <w:tabs>
          <w:tab w:val="num" w:pos="2480"/>
        </w:tabs>
        <w:ind w:left="2480" w:hanging="360"/>
      </w:pPr>
      <w:rPr>
        <w:rFonts w:ascii="Wingdings" w:hAnsi="Wingdings" w:hint="default"/>
      </w:rPr>
    </w:lvl>
    <w:lvl w:ilvl="3" w:tplc="FFFFFFFF" w:tentative="1">
      <w:start w:val="1"/>
      <w:numFmt w:val="bullet"/>
      <w:lvlText w:val=""/>
      <w:lvlJc w:val="left"/>
      <w:pPr>
        <w:tabs>
          <w:tab w:val="num" w:pos="3200"/>
        </w:tabs>
        <w:ind w:left="3200" w:hanging="360"/>
      </w:pPr>
      <w:rPr>
        <w:rFonts w:ascii="Symbol" w:hAnsi="Symbol" w:hint="default"/>
      </w:rPr>
    </w:lvl>
    <w:lvl w:ilvl="4" w:tplc="FFFFFFFF" w:tentative="1">
      <w:start w:val="1"/>
      <w:numFmt w:val="bullet"/>
      <w:lvlText w:val="o"/>
      <w:lvlJc w:val="left"/>
      <w:pPr>
        <w:tabs>
          <w:tab w:val="num" w:pos="3920"/>
        </w:tabs>
        <w:ind w:left="3920" w:hanging="360"/>
      </w:pPr>
      <w:rPr>
        <w:rFonts w:ascii="Courier New" w:hAnsi="Courier New" w:hint="default"/>
      </w:rPr>
    </w:lvl>
    <w:lvl w:ilvl="5" w:tplc="FFFFFFFF" w:tentative="1">
      <w:start w:val="1"/>
      <w:numFmt w:val="bullet"/>
      <w:lvlText w:val=""/>
      <w:lvlJc w:val="left"/>
      <w:pPr>
        <w:tabs>
          <w:tab w:val="num" w:pos="4640"/>
        </w:tabs>
        <w:ind w:left="4640" w:hanging="360"/>
      </w:pPr>
      <w:rPr>
        <w:rFonts w:ascii="Wingdings" w:hAnsi="Wingdings" w:hint="default"/>
      </w:rPr>
    </w:lvl>
    <w:lvl w:ilvl="6" w:tplc="FFFFFFFF" w:tentative="1">
      <w:start w:val="1"/>
      <w:numFmt w:val="bullet"/>
      <w:lvlText w:val=""/>
      <w:lvlJc w:val="left"/>
      <w:pPr>
        <w:tabs>
          <w:tab w:val="num" w:pos="5360"/>
        </w:tabs>
        <w:ind w:left="5360" w:hanging="360"/>
      </w:pPr>
      <w:rPr>
        <w:rFonts w:ascii="Symbol" w:hAnsi="Symbol" w:hint="default"/>
      </w:rPr>
    </w:lvl>
    <w:lvl w:ilvl="7" w:tplc="FFFFFFFF" w:tentative="1">
      <w:start w:val="1"/>
      <w:numFmt w:val="bullet"/>
      <w:lvlText w:val="o"/>
      <w:lvlJc w:val="left"/>
      <w:pPr>
        <w:tabs>
          <w:tab w:val="num" w:pos="6080"/>
        </w:tabs>
        <w:ind w:left="6080" w:hanging="360"/>
      </w:pPr>
      <w:rPr>
        <w:rFonts w:ascii="Courier New" w:hAnsi="Courier New" w:hint="default"/>
      </w:rPr>
    </w:lvl>
    <w:lvl w:ilvl="8" w:tplc="FFFFFFFF" w:tentative="1">
      <w:start w:val="1"/>
      <w:numFmt w:val="bullet"/>
      <w:lvlText w:val=""/>
      <w:lvlJc w:val="left"/>
      <w:pPr>
        <w:tabs>
          <w:tab w:val="num" w:pos="6800"/>
        </w:tabs>
        <w:ind w:left="6800" w:hanging="360"/>
      </w:pPr>
      <w:rPr>
        <w:rFonts w:ascii="Wingdings" w:hAnsi="Wingdings" w:hint="default"/>
      </w:rPr>
    </w:lvl>
  </w:abstractNum>
  <w:abstractNum w:abstractNumId="9" w15:restartNumberingAfterBreak="0">
    <w:nsid w:val="249E077A"/>
    <w:multiLevelType w:val="hybridMultilevel"/>
    <w:tmpl w:val="10ECA516"/>
    <w:lvl w:ilvl="0" w:tplc="08090017">
      <w:start w:val="1"/>
      <w:numFmt w:val="lowerLetter"/>
      <w:lvlText w:val="%1)"/>
      <w:lvlJc w:val="left"/>
      <w:pPr>
        <w:ind w:left="1712" w:hanging="360"/>
      </w:pPr>
    </w:lvl>
    <w:lvl w:ilvl="1" w:tplc="08090019">
      <w:start w:val="1"/>
      <w:numFmt w:val="lowerLetter"/>
      <w:lvlText w:val="%2."/>
      <w:lvlJc w:val="left"/>
      <w:pPr>
        <w:ind w:left="2432" w:hanging="360"/>
      </w:pPr>
    </w:lvl>
    <w:lvl w:ilvl="2" w:tplc="0809001B">
      <w:start w:val="1"/>
      <w:numFmt w:val="lowerRoman"/>
      <w:lvlText w:val="%3."/>
      <w:lvlJc w:val="right"/>
      <w:pPr>
        <w:ind w:left="3152" w:hanging="180"/>
      </w:pPr>
    </w:lvl>
    <w:lvl w:ilvl="3" w:tplc="0809000F">
      <w:start w:val="1"/>
      <w:numFmt w:val="decimal"/>
      <w:lvlText w:val="%4."/>
      <w:lvlJc w:val="left"/>
      <w:pPr>
        <w:ind w:left="3872" w:hanging="360"/>
      </w:pPr>
    </w:lvl>
    <w:lvl w:ilvl="4" w:tplc="08090019">
      <w:start w:val="1"/>
      <w:numFmt w:val="lowerLetter"/>
      <w:lvlText w:val="%5."/>
      <w:lvlJc w:val="left"/>
      <w:pPr>
        <w:ind w:left="4592" w:hanging="360"/>
      </w:pPr>
    </w:lvl>
    <w:lvl w:ilvl="5" w:tplc="0809001B">
      <w:start w:val="1"/>
      <w:numFmt w:val="lowerRoman"/>
      <w:lvlText w:val="%6."/>
      <w:lvlJc w:val="right"/>
      <w:pPr>
        <w:ind w:left="5312" w:hanging="180"/>
      </w:pPr>
    </w:lvl>
    <w:lvl w:ilvl="6" w:tplc="0809000F">
      <w:start w:val="1"/>
      <w:numFmt w:val="decimal"/>
      <w:lvlText w:val="%7."/>
      <w:lvlJc w:val="left"/>
      <w:pPr>
        <w:ind w:left="6032" w:hanging="360"/>
      </w:pPr>
    </w:lvl>
    <w:lvl w:ilvl="7" w:tplc="08090019">
      <w:start w:val="1"/>
      <w:numFmt w:val="lowerLetter"/>
      <w:lvlText w:val="%8."/>
      <w:lvlJc w:val="left"/>
      <w:pPr>
        <w:ind w:left="6752" w:hanging="360"/>
      </w:pPr>
    </w:lvl>
    <w:lvl w:ilvl="8" w:tplc="0809001B">
      <w:start w:val="1"/>
      <w:numFmt w:val="lowerRoman"/>
      <w:lvlText w:val="%9."/>
      <w:lvlJc w:val="right"/>
      <w:pPr>
        <w:ind w:left="7472" w:hanging="180"/>
      </w:pPr>
    </w:lvl>
  </w:abstractNum>
  <w:abstractNum w:abstractNumId="10" w15:restartNumberingAfterBreak="0">
    <w:nsid w:val="2D9745C0"/>
    <w:multiLevelType w:val="hybridMultilevel"/>
    <w:tmpl w:val="CA8E37FE"/>
    <w:lvl w:ilvl="0" w:tplc="BC72E528">
      <w:start w:val="1"/>
      <w:numFmt w:val="lowerLetter"/>
      <w:lvlText w:val="%1."/>
      <w:lvlJc w:val="left"/>
      <w:pPr>
        <w:ind w:left="2072" w:hanging="360"/>
      </w:pPr>
      <w:rPr>
        <w:rFonts w:hint="default"/>
      </w:rPr>
    </w:lvl>
    <w:lvl w:ilvl="1" w:tplc="08090019" w:tentative="1">
      <w:start w:val="1"/>
      <w:numFmt w:val="lowerLetter"/>
      <w:lvlText w:val="%2."/>
      <w:lvlJc w:val="left"/>
      <w:pPr>
        <w:ind w:left="2792" w:hanging="360"/>
      </w:pPr>
    </w:lvl>
    <w:lvl w:ilvl="2" w:tplc="0809001B" w:tentative="1">
      <w:start w:val="1"/>
      <w:numFmt w:val="lowerRoman"/>
      <w:lvlText w:val="%3."/>
      <w:lvlJc w:val="right"/>
      <w:pPr>
        <w:ind w:left="3512" w:hanging="180"/>
      </w:pPr>
    </w:lvl>
    <w:lvl w:ilvl="3" w:tplc="0809000F" w:tentative="1">
      <w:start w:val="1"/>
      <w:numFmt w:val="decimal"/>
      <w:lvlText w:val="%4."/>
      <w:lvlJc w:val="left"/>
      <w:pPr>
        <w:ind w:left="4232" w:hanging="360"/>
      </w:pPr>
    </w:lvl>
    <w:lvl w:ilvl="4" w:tplc="08090019" w:tentative="1">
      <w:start w:val="1"/>
      <w:numFmt w:val="lowerLetter"/>
      <w:lvlText w:val="%5."/>
      <w:lvlJc w:val="left"/>
      <w:pPr>
        <w:ind w:left="4952" w:hanging="360"/>
      </w:pPr>
    </w:lvl>
    <w:lvl w:ilvl="5" w:tplc="0809001B" w:tentative="1">
      <w:start w:val="1"/>
      <w:numFmt w:val="lowerRoman"/>
      <w:lvlText w:val="%6."/>
      <w:lvlJc w:val="right"/>
      <w:pPr>
        <w:ind w:left="5672" w:hanging="180"/>
      </w:pPr>
    </w:lvl>
    <w:lvl w:ilvl="6" w:tplc="0809000F" w:tentative="1">
      <w:start w:val="1"/>
      <w:numFmt w:val="decimal"/>
      <w:lvlText w:val="%7."/>
      <w:lvlJc w:val="left"/>
      <w:pPr>
        <w:ind w:left="6392" w:hanging="360"/>
      </w:pPr>
    </w:lvl>
    <w:lvl w:ilvl="7" w:tplc="08090019" w:tentative="1">
      <w:start w:val="1"/>
      <w:numFmt w:val="lowerLetter"/>
      <w:lvlText w:val="%8."/>
      <w:lvlJc w:val="left"/>
      <w:pPr>
        <w:ind w:left="7112" w:hanging="360"/>
      </w:pPr>
    </w:lvl>
    <w:lvl w:ilvl="8" w:tplc="0809001B" w:tentative="1">
      <w:start w:val="1"/>
      <w:numFmt w:val="lowerRoman"/>
      <w:lvlText w:val="%9."/>
      <w:lvlJc w:val="right"/>
      <w:pPr>
        <w:ind w:left="7832" w:hanging="180"/>
      </w:pPr>
    </w:lvl>
  </w:abstractNum>
  <w:abstractNum w:abstractNumId="11" w15:restartNumberingAfterBreak="0">
    <w:nsid w:val="2E7A3D18"/>
    <w:multiLevelType w:val="singleLevel"/>
    <w:tmpl w:val="88F0E8E0"/>
    <w:lvl w:ilvl="0">
      <w:numFmt w:val="none"/>
      <w:lvlText w:val=""/>
      <w:legacy w:legacy="1" w:legacySpace="0" w:legacyIndent="360"/>
      <w:lvlJc w:val="left"/>
      <w:pPr>
        <w:ind w:left="3251" w:hanging="360"/>
      </w:pPr>
      <w:rPr>
        <w:rFonts w:ascii="Wingdings" w:hAnsi="Wingdings" w:hint="default"/>
        <w:sz w:val="24"/>
      </w:rPr>
    </w:lvl>
  </w:abstractNum>
  <w:abstractNum w:abstractNumId="12" w15:restartNumberingAfterBreak="0">
    <w:nsid w:val="374463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C627B8"/>
    <w:multiLevelType w:val="hybridMultilevel"/>
    <w:tmpl w:val="EE4A3888"/>
    <w:lvl w:ilvl="0" w:tplc="08090017">
      <w:start w:val="1"/>
      <w:numFmt w:val="lowerLetter"/>
      <w:lvlText w:val="%1)"/>
      <w:lvlJc w:val="left"/>
      <w:pPr>
        <w:ind w:left="1712" w:hanging="360"/>
      </w:pPr>
    </w:lvl>
    <w:lvl w:ilvl="1" w:tplc="08090019">
      <w:start w:val="1"/>
      <w:numFmt w:val="lowerLetter"/>
      <w:lvlText w:val="%2."/>
      <w:lvlJc w:val="left"/>
      <w:pPr>
        <w:ind w:left="2432" w:hanging="360"/>
      </w:pPr>
    </w:lvl>
    <w:lvl w:ilvl="2" w:tplc="0809001B">
      <w:start w:val="1"/>
      <w:numFmt w:val="lowerRoman"/>
      <w:lvlText w:val="%3."/>
      <w:lvlJc w:val="right"/>
      <w:pPr>
        <w:ind w:left="3152" w:hanging="180"/>
      </w:pPr>
    </w:lvl>
    <w:lvl w:ilvl="3" w:tplc="0809000F">
      <w:start w:val="1"/>
      <w:numFmt w:val="decimal"/>
      <w:lvlText w:val="%4."/>
      <w:lvlJc w:val="left"/>
      <w:pPr>
        <w:ind w:left="3872" w:hanging="360"/>
      </w:pPr>
    </w:lvl>
    <w:lvl w:ilvl="4" w:tplc="08090019">
      <w:start w:val="1"/>
      <w:numFmt w:val="lowerLetter"/>
      <w:lvlText w:val="%5."/>
      <w:lvlJc w:val="left"/>
      <w:pPr>
        <w:ind w:left="4592" w:hanging="360"/>
      </w:pPr>
    </w:lvl>
    <w:lvl w:ilvl="5" w:tplc="0809001B">
      <w:start w:val="1"/>
      <w:numFmt w:val="lowerRoman"/>
      <w:lvlText w:val="%6."/>
      <w:lvlJc w:val="right"/>
      <w:pPr>
        <w:ind w:left="5312" w:hanging="180"/>
      </w:pPr>
    </w:lvl>
    <w:lvl w:ilvl="6" w:tplc="0809000F">
      <w:start w:val="1"/>
      <w:numFmt w:val="decimal"/>
      <w:lvlText w:val="%7."/>
      <w:lvlJc w:val="left"/>
      <w:pPr>
        <w:ind w:left="6032" w:hanging="360"/>
      </w:pPr>
    </w:lvl>
    <w:lvl w:ilvl="7" w:tplc="08090019">
      <w:start w:val="1"/>
      <w:numFmt w:val="lowerLetter"/>
      <w:lvlText w:val="%8."/>
      <w:lvlJc w:val="left"/>
      <w:pPr>
        <w:ind w:left="6752" w:hanging="360"/>
      </w:pPr>
    </w:lvl>
    <w:lvl w:ilvl="8" w:tplc="0809001B">
      <w:start w:val="1"/>
      <w:numFmt w:val="lowerRoman"/>
      <w:lvlText w:val="%9."/>
      <w:lvlJc w:val="right"/>
      <w:pPr>
        <w:ind w:left="7472" w:hanging="180"/>
      </w:pPr>
    </w:lvl>
  </w:abstractNum>
  <w:abstractNum w:abstractNumId="14" w15:restartNumberingAfterBreak="0">
    <w:nsid w:val="3D2627C9"/>
    <w:multiLevelType w:val="multilevel"/>
    <w:tmpl w:val="B79446E6"/>
    <w:lvl w:ilvl="0">
      <w:start w:val="14"/>
      <w:numFmt w:val="decimal"/>
      <w:lvlText w:val="%1"/>
      <w:lvlJc w:val="left"/>
      <w:pPr>
        <w:ind w:left="600" w:hanging="600"/>
      </w:pPr>
      <w:rPr>
        <w:rFonts w:hint="default"/>
      </w:rPr>
    </w:lvl>
    <w:lvl w:ilvl="1">
      <w:start w:val="1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041368F"/>
    <w:multiLevelType w:val="hybridMultilevel"/>
    <w:tmpl w:val="A7944D9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495E2F7A">
      <w:start w:val="1"/>
      <w:numFmt w:val="lowerLetter"/>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14C3099"/>
    <w:multiLevelType w:val="hybridMultilevel"/>
    <w:tmpl w:val="3BB89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31795"/>
    <w:multiLevelType w:val="hybridMultilevel"/>
    <w:tmpl w:val="C2388B90"/>
    <w:lvl w:ilvl="0" w:tplc="524CC76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C43DCC"/>
    <w:multiLevelType w:val="hybridMultilevel"/>
    <w:tmpl w:val="E3C4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E687C"/>
    <w:multiLevelType w:val="hybridMultilevel"/>
    <w:tmpl w:val="79F06B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B4C558B"/>
    <w:multiLevelType w:val="hybridMultilevel"/>
    <w:tmpl w:val="AD96D598"/>
    <w:lvl w:ilvl="0" w:tplc="03D2F730">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F2B67D2"/>
    <w:multiLevelType w:val="multilevel"/>
    <w:tmpl w:val="805E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E10B42"/>
    <w:multiLevelType w:val="multilevel"/>
    <w:tmpl w:val="02EA2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107D0"/>
    <w:multiLevelType w:val="hybridMultilevel"/>
    <w:tmpl w:val="B7BA0420"/>
    <w:lvl w:ilvl="0" w:tplc="0809001B">
      <w:start w:val="1"/>
      <w:numFmt w:val="lowerRoman"/>
      <w:lvlText w:val="%1."/>
      <w:lvlJc w:val="right"/>
      <w:pPr>
        <w:ind w:left="2421" w:hanging="360"/>
      </w:pPr>
    </w:lvl>
    <w:lvl w:ilvl="1" w:tplc="08090019">
      <w:start w:val="1"/>
      <w:numFmt w:val="lowerLetter"/>
      <w:lvlText w:val="%2."/>
      <w:lvlJc w:val="left"/>
      <w:pPr>
        <w:ind w:left="3141" w:hanging="360"/>
      </w:pPr>
    </w:lvl>
    <w:lvl w:ilvl="2" w:tplc="0809001B">
      <w:start w:val="1"/>
      <w:numFmt w:val="lowerRoman"/>
      <w:lvlText w:val="%3."/>
      <w:lvlJc w:val="right"/>
      <w:pPr>
        <w:ind w:left="3861" w:hanging="180"/>
      </w:pPr>
    </w:lvl>
    <w:lvl w:ilvl="3" w:tplc="0809000F">
      <w:start w:val="1"/>
      <w:numFmt w:val="decimal"/>
      <w:lvlText w:val="%4."/>
      <w:lvlJc w:val="left"/>
      <w:pPr>
        <w:ind w:left="4581" w:hanging="360"/>
      </w:pPr>
    </w:lvl>
    <w:lvl w:ilvl="4" w:tplc="08090019">
      <w:start w:val="1"/>
      <w:numFmt w:val="lowerLetter"/>
      <w:lvlText w:val="%5."/>
      <w:lvlJc w:val="left"/>
      <w:pPr>
        <w:ind w:left="5301" w:hanging="360"/>
      </w:pPr>
    </w:lvl>
    <w:lvl w:ilvl="5" w:tplc="0809001B">
      <w:start w:val="1"/>
      <w:numFmt w:val="lowerRoman"/>
      <w:lvlText w:val="%6."/>
      <w:lvlJc w:val="right"/>
      <w:pPr>
        <w:ind w:left="6021" w:hanging="180"/>
      </w:pPr>
    </w:lvl>
    <w:lvl w:ilvl="6" w:tplc="0809000F">
      <w:start w:val="1"/>
      <w:numFmt w:val="decimal"/>
      <w:lvlText w:val="%7."/>
      <w:lvlJc w:val="left"/>
      <w:pPr>
        <w:ind w:left="6741" w:hanging="360"/>
      </w:pPr>
    </w:lvl>
    <w:lvl w:ilvl="7" w:tplc="08090019">
      <w:start w:val="1"/>
      <w:numFmt w:val="lowerLetter"/>
      <w:lvlText w:val="%8."/>
      <w:lvlJc w:val="left"/>
      <w:pPr>
        <w:ind w:left="7461" w:hanging="360"/>
      </w:pPr>
    </w:lvl>
    <w:lvl w:ilvl="8" w:tplc="0809001B">
      <w:start w:val="1"/>
      <w:numFmt w:val="lowerRoman"/>
      <w:lvlText w:val="%9."/>
      <w:lvlJc w:val="right"/>
      <w:pPr>
        <w:ind w:left="8181" w:hanging="180"/>
      </w:pPr>
    </w:lvl>
  </w:abstractNum>
  <w:abstractNum w:abstractNumId="24" w15:restartNumberingAfterBreak="0">
    <w:nsid w:val="5B9706DC"/>
    <w:multiLevelType w:val="hybridMultilevel"/>
    <w:tmpl w:val="B32C30E8"/>
    <w:lvl w:ilvl="0" w:tplc="44303B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F6D2FE9"/>
    <w:multiLevelType w:val="hybridMultilevel"/>
    <w:tmpl w:val="563CCA16"/>
    <w:lvl w:ilvl="0" w:tplc="E25A4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77130C"/>
    <w:multiLevelType w:val="hybridMultilevel"/>
    <w:tmpl w:val="DD2A3074"/>
    <w:lvl w:ilvl="0" w:tplc="A35A1E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6E28E8"/>
    <w:multiLevelType w:val="hybridMultilevel"/>
    <w:tmpl w:val="33E08D04"/>
    <w:lvl w:ilvl="0" w:tplc="0809001B">
      <w:start w:val="1"/>
      <w:numFmt w:val="low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8" w15:restartNumberingAfterBreak="0">
    <w:nsid w:val="649035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6F753BF"/>
    <w:multiLevelType w:val="hybridMultilevel"/>
    <w:tmpl w:val="08C27C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7EF0CB1"/>
    <w:multiLevelType w:val="hybridMultilevel"/>
    <w:tmpl w:val="2756702C"/>
    <w:lvl w:ilvl="0" w:tplc="08090017">
      <w:start w:val="1"/>
      <w:numFmt w:val="lowerLetter"/>
      <w:lvlText w:val="%1)"/>
      <w:lvlJc w:val="left"/>
      <w:pPr>
        <w:ind w:left="1712" w:hanging="360"/>
      </w:pPr>
    </w:lvl>
    <w:lvl w:ilvl="1" w:tplc="08090019">
      <w:start w:val="1"/>
      <w:numFmt w:val="lowerLetter"/>
      <w:lvlText w:val="%2."/>
      <w:lvlJc w:val="left"/>
      <w:pPr>
        <w:ind w:left="2432" w:hanging="360"/>
      </w:pPr>
    </w:lvl>
    <w:lvl w:ilvl="2" w:tplc="0809001B">
      <w:start w:val="1"/>
      <w:numFmt w:val="lowerRoman"/>
      <w:lvlText w:val="%3."/>
      <w:lvlJc w:val="right"/>
      <w:pPr>
        <w:ind w:left="3152" w:hanging="180"/>
      </w:pPr>
    </w:lvl>
    <w:lvl w:ilvl="3" w:tplc="0809000F">
      <w:start w:val="1"/>
      <w:numFmt w:val="decimal"/>
      <w:lvlText w:val="%4."/>
      <w:lvlJc w:val="left"/>
      <w:pPr>
        <w:ind w:left="3872" w:hanging="360"/>
      </w:pPr>
    </w:lvl>
    <w:lvl w:ilvl="4" w:tplc="08090019">
      <w:start w:val="1"/>
      <w:numFmt w:val="lowerLetter"/>
      <w:lvlText w:val="%5."/>
      <w:lvlJc w:val="left"/>
      <w:pPr>
        <w:ind w:left="4592" w:hanging="360"/>
      </w:pPr>
    </w:lvl>
    <w:lvl w:ilvl="5" w:tplc="0809001B">
      <w:start w:val="1"/>
      <w:numFmt w:val="lowerRoman"/>
      <w:lvlText w:val="%6."/>
      <w:lvlJc w:val="right"/>
      <w:pPr>
        <w:ind w:left="5312" w:hanging="180"/>
      </w:pPr>
    </w:lvl>
    <w:lvl w:ilvl="6" w:tplc="0809000F">
      <w:start w:val="1"/>
      <w:numFmt w:val="decimal"/>
      <w:lvlText w:val="%7."/>
      <w:lvlJc w:val="left"/>
      <w:pPr>
        <w:ind w:left="6032" w:hanging="360"/>
      </w:pPr>
    </w:lvl>
    <w:lvl w:ilvl="7" w:tplc="08090019">
      <w:start w:val="1"/>
      <w:numFmt w:val="lowerLetter"/>
      <w:lvlText w:val="%8."/>
      <w:lvlJc w:val="left"/>
      <w:pPr>
        <w:ind w:left="6752" w:hanging="360"/>
      </w:pPr>
    </w:lvl>
    <w:lvl w:ilvl="8" w:tplc="0809001B">
      <w:start w:val="1"/>
      <w:numFmt w:val="lowerRoman"/>
      <w:lvlText w:val="%9."/>
      <w:lvlJc w:val="right"/>
      <w:pPr>
        <w:ind w:left="7472" w:hanging="180"/>
      </w:pPr>
    </w:lvl>
  </w:abstractNum>
  <w:abstractNum w:abstractNumId="31" w15:restartNumberingAfterBreak="0">
    <w:nsid w:val="684A26DC"/>
    <w:multiLevelType w:val="hybridMultilevel"/>
    <w:tmpl w:val="EA50AABC"/>
    <w:lvl w:ilvl="0" w:tplc="FFFFFFFF">
      <w:numFmt w:val="bullet"/>
      <w:lvlText w:val=""/>
      <w:legacy w:legacy="1" w:legacySpace="0" w:legacyIndent="0"/>
      <w:lvlJc w:val="left"/>
      <w:rPr>
        <w:rFonts w:ascii="MT Symbol" w:hAnsi="MT Symbol" w:hint="default"/>
      </w:rPr>
    </w:lvl>
    <w:lvl w:ilvl="1" w:tplc="FFFFFFFF" w:tentative="1">
      <w:start w:val="1"/>
      <w:numFmt w:val="bullet"/>
      <w:lvlText w:val="o"/>
      <w:lvlJc w:val="left"/>
      <w:pPr>
        <w:tabs>
          <w:tab w:val="num" w:pos="2078"/>
        </w:tabs>
        <w:ind w:left="2078" w:hanging="360"/>
      </w:pPr>
      <w:rPr>
        <w:rFonts w:ascii="Courier New" w:hAnsi="Courier New" w:hint="default"/>
      </w:rPr>
    </w:lvl>
    <w:lvl w:ilvl="2" w:tplc="FFFFFFFF" w:tentative="1">
      <w:start w:val="1"/>
      <w:numFmt w:val="bullet"/>
      <w:lvlText w:val=""/>
      <w:lvlJc w:val="left"/>
      <w:pPr>
        <w:tabs>
          <w:tab w:val="num" w:pos="2798"/>
        </w:tabs>
        <w:ind w:left="2798" w:hanging="360"/>
      </w:pPr>
      <w:rPr>
        <w:rFonts w:ascii="Wingdings" w:hAnsi="Wingdings" w:hint="default"/>
      </w:rPr>
    </w:lvl>
    <w:lvl w:ilvl="3" w:tplc="FFFFFFFF" w:tentative="1">
      <w:start w:val="1"/>
      <w:numFmt w:val="bullet"/>
      <w:lvlText w:val=""/>
      <w:lvlJc w:val="left"/>
      <w:pPr>
        <w:tabs>
          <w:tab w:val="num" w:pos="3518"/>
        </w:tabs>
        <w:ind w:left="3518" w:hanging="360"/>
      </w:pPr>
      <w:rPr>
        <w:rFonts w:ascii="Symbol" w:hAnsi="Symbol" w:hint="default"/>
      </w:rPr>
    </w:lvl>
    <w:lvl w:ilvl="4" w:tplc="FFFFFFFF" w:tentative="1">
      <w:start w:val="1"/>
      <w:numFmt w:val="bullet"/>
      <w:lvlText w:val="o"/>
      <w:lvlJc w:val="left"/>
      <w:pPr>
        <w:tabs>
          <w:tab w:val="num" w:pos="4238"/>
        </w:tabs>
        <w:ind w:left="4238" w:hanging="360"/>
      </w:pPr>
      <w:rPr>
        <w:rFonts w:ascii="Courier New" w:hAnsi="Courier New" w:hint="default"/>
      </w:rPr>
    </w:lvl>
    <w:lvl w:ilvl="5" w:tplc="FFFFFFFF" w:tentative="1">
      <w:start w:val="1"/>
      <w:numFmt w:val="bullet"/>
      <w:lvlText w:val=""/>
      <w:lvlJc w:val="left"/>
      <w:pPr>
        <w:tabs>
          <w:tab w:val="num" w:pos="4958"/>
        </w:tabs>
        <w:ind w:left="4958" w:hanging="360"/>
      </w:pPr>
      <w:rPr>
        <w:rFonts w:ascii="Wingdings" w:hAnsi="Wingdings" w:hint="default"/>
      </w:rPr>
    </w:lvl>
    <w:lvl w:ilvl="6" w:tplc="FFFFFFFF" w:tentative="1">
      <w:start w:val="1"/>
      <w:numFmt w:val="bullet"/>
      <w:lvlText w:val=""/>
      <w:lvlJc w:val="left"/>
      <w:pPr>
        <w:tabs>
          <w:tab w:val="num" w:pos="5678"/>
        </w:tabs>
        <w:ind w:left="5678" w:hanging="360"/>
      </w:pPr>
      <w:rPr>
        <w:rFonts w:ascii="Symbol" w:hAnsi="Symbol" w:hint="default"/>
      </w:rPr>
    </w:lvl>
    <w:lvl w:ilvl="7" w:tplc="FFFFFFFF" w:tentative="1">
      <w:start w:val="1"/>
      <w:numFmt w:val="bullet"/>
      <w:lvlText w:val="o"/>
      <w:lvlJc w:val="left"/>
      <w:pPr>
        <w:tabs>
          <w:tab w:val="num" w:pos="6398"/>
        </w:tabs>
        <w:ind w:left="6398" w:hanging="360"/>
      </w:pPr>
      <w:rPr>
        <w:rFonts w:ascii="Courier New" w:hAnsi="Courier New" w:hint="default"/>
      </w:rPr>
    </w:lvl>
    <w:lvl w:ilvl="8" w:tplc="FFFFFFFF" w:tentative="1">
      <w:start w:val="1"/>
      <w:numFmt w:val="bullet"/>
      <w:lvlText w:val=""/>
      <w:lvlJc w:val="left"/>
      <w:pPr>
        <w:tabs>
          <w:tab w:val="num" w:pos="7118"/>
        </w:tabs>
        <w:ind w:left="7118" w:hanging="360"/>
      </w:pPr>
      <w:rPr>
        <w:rFonts w:ascii="Wingdings" w:hAnsi="Wingdings" w:hint="default"/>
      </w:rPr>
    </w:lvl>
  </w:abstractNum>
  <w:abstractNum w:abstractNumId="32" w15:restartNumberingAfterBreak="0">
    <w:nsid w:val="69B16D10"/>
    <w:multiLevelType w:val="hybridMultilevel"/>
    <w:tmpl w:val="BA4EF03C"/>
    <w:lvl w:ilvl="0" w:tplc="08090017">
      <w:start w:val="1"/>
      <w:numFmt w:val="lowerLetter"/>
      <w:lvlText w:val="%1)"/>
      <w:lvlJc w:val="left"/>
      <w:pPr>
        <w:ind w:left="1712" w:hanging="360"/>
      </w:pPr>
    </w:lvl>
    <w:lvl w:ilvl="1" w:tplc="08090019">
      <w:start w:val="1"/>
      <w:numFmt w:val="lowerLetter"/>
      <w:lvlText w:val="%2."/>
      <w:lvlJc w:val="left"/>
      <w:pPr>
        <w:ind w:left="2432" w:hanging="360"/>
      </w:pPr>
    </w:lvl>
    <w:lvl w:ilvl="2" w:tplc="0809001B">
      <w:start w:val="1"/>
      <w:numFmt w:val="lowerRoman"/>
      <w:lvlText w:val="%3."/>
      <w:lvlJc w:val="right"/>
      <w:pPr>
        <w:ind w:left="3152" w:hanging="180"/>
      </w:pPr>
    </w:lvl>
    <w:lvl w:ilvl="3" w:tplc="0809000F">
      <w:start w:val="1"/>
      <w:numFmt w:val="decimal"/>
      <w:lvlText w:val="%4."/>
      <w:lvlJc w:val="left"/>
      <w:pPr>
        <w:ind w:left="3872" w:hanging="360"/>
      </w:pPr>
    </w:lvl>
    <w:lvl w:ilvl="4" w:tplc="08090019">
      <w:start w:val="1"/>
      <w:numFmt w:val="lowerLetter"/>
      <w:lvlText w:val="%5."/>
      <w:lvlJc w:val="left"/>
      <w:pPr>
        <w:ind w:left="4592" w:hanging="360"/>
      </w:pPr>
    </w:lvl>
    <w:lvl w:ilvl="5" w:tplc="0809001B">
      <w:start w:val="1"/>
      <w:numFmt w:val="lowerRoman"/>
      <w:lvlText w:val="%6."/>
      <w:lvlJc w:val="right"/>
      <w:pPr>
        <w:ind w:left="5312" w:hanging="180"/>
      </w:pPr>
    </w:lvl>
    <w:lvl w:ilvl="6" w:tplc="0809000F">
      <w:start w:val="1"/>
      <w:numFmt w:val="decimal"/>
      <w:lvlText w:val="%7."/>
      <w:lvlJc w:val="left"/>
      <w:pPr>
        <w:ind w:left="6032" w:hanging="360"/>
      </w:pPr>
    </w:lvl>
    <w:lvl w:ilvl="7" w:tplc="08090019">
      <w:start w:val="1"/>
      <w:numFmt w:val="lowerLetter"/>
      <w:lvlText w:val="%8."/>
      <w:lvlJc w:val="left"/>
      <w:pPr>
        <w:ind w:left="6752" w:hanging="360"/>
      </w:pPr>
    </w:lvl>
    <w:lvl w:ilvl="8" w:tplc="0809001B">
      <w:start w:val="1"/>
      <w:numFmt w:val="lowerRoman"/>
      <w:lvlText w:val="%9."/>
      <w:lvlJc w:val="right"/>
      <w:pPr>
        <w:ind w:left="7472" w:hanging="180"/>
      </w:pPr>
    </w:lvl>
  </w:abstractNum>
  <w:abstractNum w:abstractNumId="33" w15:restartNumberingAfterBreak="0">
    <w:nsid w:val="6C7B0207"/>
    <w:multiLevelType w:val="multilevel"/>
    <w:tmpl w:val="DA40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843BE1"/>
    <w:multiLevelType w:val="multilevel"/>
    <w:tmpl w:val="DDA8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F251FA"/>
    <w:multiLevelType w:val="multilevel"/>
    <w:tmpl w:val="28906B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2C24D2C"/>
    <w:multiLevelType w:val="hybridMultilevel"/>
    <w:tmpl w:val="383CD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F874BC"/>
    <w:multiLevelType w:val="multilevel"/>
    <w:tmpl w:val="DFF2D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955629"/>
    <w:multiLevelType w:val="hybridMultilevel"/>
    <w:tmpl w:val="7562B538"/>
    <w:lvl w:ilvl="0" w:tplc="08090017">
      <w:start w:val="1"/>
      <w:numFmt w:val="lowerLetter"/>
      <w:lvlText w:val="%1)"/>
      <w:lvlJc w:val="left"/>
      <w:pPr>
        <w:ind w:left="1712" w:hanging="360"/>
      </w:pPr>
    </w:lvl>
    <w:lvl w:ilvl="1" w:tplc="08090019">
      <w:start w:val="1"/>
      <w:numFmt w:val="lowerLetter"/>
      <w:lvlText w:val="%2."/>
      <w:lvlJc w:val="left"/>
      <w:pPr>
        <w:ind w:left="2432" w:hanging="360"/>
      </w:pPr>
    </w:lvl>
    <w:lvl w:ilvl="2" w:tplc="0809001B">
      <w:start w:val="1"/>
      <w:numFmt w:val="lowerRoman"/>
      <w:lvlText w:val="%3."/>
      <w:lvlJc w:val="right"/>
      <w:pPr>
        <w:ind w:left="3152" w:hanging="180"/>
      </w:pPr>
    </w:lvl>
    <w:lvl w:ilvl="3" w:tplc="0809000F">
      <w:start w:val="1"/>
      <w:numFmt w:val="decimal"/>
      <w:lvlText w:val="%4."/>
      <w:lvlJc w:val="left"/>
      <w:pPr>
        <w:ind w:left="3872" w:hanging="360"/>
      </w:pPr>
    </w:lvl>
    <w:lvl w:ilvl="4" w:tplc="08090019">
      <w:start w:val="1"/>
      <w:numFmt w:val="lowerLetter"/>
      <w:lvlText w:val="%5."/>
      <w:lvlJc w:val="left"/>
      <w:pPr>
        <w:ind w:left="4592" w:hanging="360"/>
      </w:pPr>
    </w:lvl>
    <w:lvl w:ilvl="5" w:tplc="0809001B">
      <w:start w:val="1"/>
      <w:numFmt w:val="lowerRoman"/>
      <w:lvlText w:val="%6."/>
      <w:lvlJc w:val="right"/>
      <w:pPr>
        <w:ind w:left="5312" w:hanging="180"/>
      </w:pPr>
    </w:lvl>
    <w:lvl w:ilvl="6" w:tplc="0809000F">
      <w:start w:val="1"/>
      <w:numFmt w:val="decimal"/>
      <w:lvlText w:val="%7."/>
      <w:lvlJc w:val="left"/>
      <w:pPr>
        <w:ind w:left="6032" w:hanging="360"/>
      </w:pPr>
    </w:lvl>
    <w:lvl w:ilvl="7" w:tplc="08090019">
      <w:start w:val="1"/>
      <w:numFmt w:val="lowerLetter"/>
      <w:lvlText w:val="%8."/>
      <w:lvlJc w:val="left"/>
      <w:pPr>
        <w:ind w:left="6752" w:hanging="360"/>
      </w:pPr>
    </w:lvl>
    <w:lvl w:ilvl="8" w:tplc="0809001B">
      <w:start w:val="1"/>
      <w:numFmt w:val="lowerRoman"/>
      <w:lvlText w:val="%9."/>
      <w:lvlJc w:val="right"/>
      <w:pPr>
        <w:ind w:left="7472" w:hanging="180"/>
      </w:pPr>
    </w:lvl>
  </w:abstractNum>
  <w:abstractNum w:abstractNumId="39"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0" w15:restartNumberingAfterBreak="0">
    <w:nsid w:val="78E82809"/>
    <w:multiLevelType w:val="hybridMultilevel"/>
    <w:tmpl w:val="5BDC8D48"/>
    <w:lvl w:ilvl="0" w:tplc="08090017">
      <w:start w:val="1"/>
      <w:numFmt w:val="lowerLetter"/>
      <w:lvlText w:val="%1)"/>
      <w:lvlJc w:val="left"/>
      <w:pPr>
        <w:ind w:left="1712" w:hanging="360"/>
      </w:pPr>
    </w:lvl>
    <w:lvl w:ilvl="1" w:tplc="08090019">
      <w:start w:val="1"/>
      <w:numFmt w:val="lowerLetter"/>
      <w:lvlText w:val="%2."/>
      <w:lvlJc w:val="left"/>
      <w:pPr>
        <w:ind w:left="2432" w:hanging="360"/>
      </w:pPr>
    </w:lvl>
    <w:lvl w:ilvl="2" w:tplc="0809001B">
      <w:start w:val="1"/>
      <w:numFmt w:val="lowerRoman"/>
      <w:lvlText w:val="%3."/>
      <w:lvlJc w:val="right"/>
      <w:pPr>
        <w:ind w:left="3152" w:hanging="180"/>
      </w:pPr>
    </w:lvl>
    <w:lvl w:ilvl="3" w:tplc="0809000F">
      <w:start w:val="1"/>
      <w:numFmt w:val="decimal"/>
      <w:lvlText w:val="%4."/>
      <w:lvlJc w:val="left"/>
      <w:pPr>
        <w:ind w:left="3872" w:hanging="360"/>
      </w:pPr>
    </w:lvl>
    <w:lvl w:ilvl="4" w:tplc="08090019">
      <w:start w:val="1"/>
      <w:numFmt w:val="lowerLetter"/>
      <w:lvlText w:val="%5."/>
      <w:lvlJc w:val="left"/>
      <w:pPr>
        <w:ind w:left="4592" w:hanging="360"/>
      </w:pPr>
    </w:lvl>
    <w:lvl w:ilvl="5" w:tplc="0809001B">
      <w:start w:val="1"/>
      <w:numFmt w:val="lowerRoman"/>
      <w:lvlText w:val="%6."/>
      <w:lvlJc w:val="right"/>
      <w:pPr>
        <w:ind w:left="5312" w:hanging="180"/>
      </w:pPr>
    </w:lvl>
    <w:lvl w:ilvl="6" w:tplc="0809000F">
      <w:start w:val="1"/>
      <w:numFmt w:val="decimal"/>
      <w:lvlText w:val="%7."/>
      <w:lvlJc w:val="left"/>
      <w:pPr>
        <w:ind w:left="6032" w:hanging="360"/>
      </w:pPr>
    </w:lvl>
    <w:lvl w:ilvl="7" w:tplc="08090019">
      <w:start w:val="1"/>
      <w:numFmt w:val="lowerLetter"/>
      <w:lvlText w:val="%8."/>
      <w:lvlJc w:val="left"/>
      <w:pPr>
        <w:ind w:left="6752" w:hanging="360"/>
      </w:pPr>
    </w:lvl>
    <w:lvl w:ilvl="8" w:tplc="0809001B">
      <w:start w:val="1"/>
      <w:numFmt w:val="lowerRoman"/>
      <w:lvlText w:val="%9."/>
      <w:lvlJc w:val="right"/>
      <w:pPr>
        <w:ind w:left="7472" w:hanging="180"/>
      </w:pPr>
    </w:lvl>
  </w:abstractNum>
  <w:abstractNum w:abstractNumId="41" w15:restartNumberingAfterBreak="0">
    <w:nsid w:val="78E83C9C"/>
    <w:multiLevelType w:val="multilevel"/>
    <w:tmpl w:val="D30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981DD3"/>
    <w:multiLevelType w:val="hybridMultilevel"/>
    <w:tmpl w:val="A2A4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A32C13"/>
    <w:multiLevelType w:val="hybridMultilevel"/>
    <w:tmpl w:val="21EC9C68"/>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44" w15:restartNumberingAfterBreak="0">
    <w:nsid w:val="7B8437B4"/>
    <w:multiLevelType w:val="hybridMultilevel"/>
    <w:tmpl w:val="701EB7D2"/>
    <w:lvl w:ilvl="0" w:tplc="08090017">
      <w:start w:val="1"/>
      <w:numFmt w:val="lowerLetter"/>
      <w:lvlText w:val="%1)"/>
      <w:lvlJc w:val="left"/>
      <w:pPr>
        <w:ind w:left="1712" w:hanging="360"/>
      </w:pPr>
    </w:lvl>
    <w:lvl w:ilvl="1" w:tplc="08090019">
      <w:start w:val="1"/>
      <w:numFmt w:val="lowerLetter"/>
      <w:lvlText w:val="%2."/>
      <w:lvlJc w:val="left"/>
      <w:pPr>
        <w:ind w:left="2432" w:hanging="360"/>
      </w:pPr>
    </w:lvl>
    <w:lvl w:ilvl="2" w:tplc="0809001B">
      <w:start w:val="1"/>
      <w:numFmt w:val="lowerRoman"/>
      <w:lvlText w:val="%3."/>
      <w:lvlJc w:val="right"/>
      <w:pPr>
        <w:ind w:left="3152" w:hanging="180"/>
      </w:pPr>
    </w:lvl>
    <w:lvl w:ilvl="3" w:tplc="0809000F">
      <w:start w:val="1"/>
      <w:numFmt w:val="decimal"/>
      <w:lvlText w:val="%4."/>
      <w:lvlJc w:val="left"/>
      <w:pPr>
        <w:ind w:left="3872" w:hanging="360"/>
      </w:pPr>
    </w:lvl>
    <w:lvl w:ilvl="4" w:tplc="08090019">
      <w:start w:val="1"/>
      <w:numFmt w:val="lowerLetter"/>
      <w:lvlText w:val="%5."/>
      <w:lvlJc w:val="left"/>
      <w:pPr>
        <w:ind w:left="4592" w:hanging="360"/>
      </w:pPr>
    </w:lvl>
    <w:lvl w:ilvl="5" w:tplc="0809001B">
      <w:start w:val="1"/>
      <w:numFmt w:val="lowerRoman"/>
      <w:lvlText w:val="%6."/>
      <w:lvlJc w:val="right"/>
      <w:pPr>
        <w:ind w:left="5312" w:hanging="180"/>
      </w:pPr>
    </w:lvl>
    <w:lvl w:ilvl="6" w:tplc="0809000F">
      <w:start w:val="1"/>
      <w:numFmt w:val="decimal"/>
      <w:lvlText w:val="%7."/>
      <w:lvlJc w:val="left"/>
      <w:pPr>
        <w:ind w:left="6032" w:hanging="360"/>
      </w:pPr>
    </w:lvl>
    <w:lvl w:ilvl="7" w:tplc="08090019">
      <w:start w:val="1"/>
      <w:numFmt w:val="lowerLetter"/>
      <w:lvlText w:val="%8."/>
      <w:lvlJc w:val="left"/>
      <w:pPr>
        <w:ind w:left="6752" w:hanging="360"/>
      </w:pPr>
    </w:lvl>
    <w:lvl w:ilvl="8" w:tplc="0809001B">
      <w:start w:val="1"/>
      <w:numFmt w:val="lowerRoman"/>
      <w:lvlText w:val="%9."/>
      <w:lvlJc w:val="right"/>
      <w:pPr>
        <w:ind w:left="7472" w:hanging="180"/>
      </w:pPr>
    </w:lvl>
  </w:abstractNum>
  <w:abstractNum w:abstractNumId="45" w15:restartNumberingAfterBreak="0">
    <w:nsid w:val="7BA131D5"/>
    <w:multiLevelType w:val="hybridMultilevel"/>
    <w:tmpl w:val="B3ECE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EF178A"/>
    <w:multiLevelType w:val="multilevel"/>
    <w:tmpl w:val="86D6557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7" w15:restartNumberingAfterBreak="0">
    <w:nsid w:val="7E880B84"/>
    <w:multiLevelType w:val="multilevel"/>
    <w:tmpl w:val="402A0E9C"/>
    <w:lvl w:ilvl="0">
      <w:numFmt w:val="bullet"/>
      <w:lvlText w:val=""/>
      <w:legacy w:legacy="1" w:legacySpace="0" w:legacyIndent="0"/>
      <w:lvlJc w:val="left"/>
      <w:rPr>
        <w:rFonts w:ascii="MT Symbol" w:hAnsi="MT Symbol" w:hint="default"/>
      </w:rPr>
    </w:lvl>
    <w:lvl w:ilvl="1">
      <w:start w:val="3"/>
      <w:numFmt w:val="lowerRoman"/>
      <w:lvlText w:val="(%2)"/>
      <w:lvlJc w:val="left"/>
      <w:pPr>
        <w:tabs>
          <w:tab w:val="num" w:pos="2120"/>
        </w:tabs>
        <w:ind w:left="2120" w:hanging="720"/>
      </w:pPr>
      <w:rPr>
        <w:rFonts w:hint="default"/>
      </w:rPr>
    </w:lvl>
    <w:lvl w:ilvl="2" w:tentative="1">
      <w:start w:val="1"/>
      <w:numFmt w:val="bullet"/>
      <w:lvlText w:val=""/>
      <w:lvlJc w:val="left"/>
      <w:pPr>
        <w:tabs>
          <w:tab w:val="num" w:pos="2480"/>
        </w:tabs>
        <w:ind w:left="2480" w:hanging="360"/>
      </w:pPr>
      <w:rPr>
        <w:rFonts w:ascii="Wingdings" w:hAnsi="Wingdings" w:hint="default"/>
      </w:rPr>
    </w:lvl>
    <w:lvl w:ilvl="3" w:tentative="1">
      <w:start w:val="1"/>
      <w:numFmt w:val="bullet"/>
      <w:lvlText w:val=""/>
      <w:lvlJc w:val="left"/>
      <w:pPr>
        <w:tabs>
          <w:tab w:val="num" w:pos="3200"/>
        </w:tabs>
        <w:ind w:left="3200" w:hanging="360"/>
      </w:pPr>
      <w:rPr>
        <w:rFonts w:ascii="Symbol" w:hAnsi="Symbol" w:hint="default"/>
      </w:rPr>
    </w:lvl>
    <w:lvl w:ilvl="4" w:tentative="1">
      <w:start w:val="1"/>
      <w:numFmt w:val="bullet"/>
      <w:lvlText w:val="o"/>
      <w:lvlJc w:val="left"/>
      <w:pPr>
        <w:tabs>
          <w:tab w:val="num" w:pos="3920"/>
        </w:tabs>
        <w:ind w:left="3920" w:hanging="360"/>
      </w:pPr>
      <w:rPr>
        <w:rFonts w:ascii="Courier New" w:hAnsi="Courier New" w:hint="default"/>
      </w:rPr>
    </w:lvl>
    <w:lvl w:ilvl="5" w:tentative="1">
      <w:start w:val="1"/>
      <w:numFmt w:val="bullet"/>
      <w:lvlText w:val=""/>
      <w:lvlJc w:val="left"/>
      <w:pPr>
        <w:tabs>
          <w:tab w:val="num" w:pos="4640"/>
        </w:tabs>
        <w:ind w:left="4640" w:hanging="360"/>
      </w:pPr>
      <w:rPr>
        <w:rFonts w:ascii="Wingdings" w:hAnsi="Wingdings" w:hint="default"/>
      </w:rPr>
    </w:lvl>
    <w:lvl w:ilvl="6" w:tentative="1">
      <w:start w:val="1"/>
      <w:numFmt w:val="bullet"/>
      <w:lvlText w:val=""/>
      <w:lvlJc w:val="left"/>
      <w:pPr>
        <w:tabs>
          <w:tab w:val="num" w:pos="5360"/>
        </w:tabs>
        <w:ind w:left="5360" w:hanging="360"/>
      </w:pPr>
      <w:rPr>
        <w:rFonts w:ascii="Symbol" w:hAnsi="Symbol" w:hint="default"/>
      </w:rPr>
    </w:lvl>
    <w:lvl w:ilvl="7" w:tentative="1">
      <w:start w:val="1"/>
      <w:numFmt w:val="bullet"/>
      <w:lvlText w:val="o"/>
      <w:lvlJc w:val="left"/>
      <w:pPr>
        <w:tabs>
          <w:tab w:val="num" w:pos="6080"/>
        </w:tabs>
        <w:ind w:left="6080" w:hanging="360"/>
      </w:pPr>
      <w:rPr>
        <w:rFonts w:ascii="Courier New" w:hAnsi="Courier New" w:hint="default"/>
      </w:rPr>
    </w:lvl>
    <w:lvl w:ilvl="8" w:tentative="1">
      <w:start w:val="1"/>
      <w:numFmt w:val="bullet"/>
      <w:lvlText w:val=""/>
      <w:lvlJc w:val="left"/>
      <w:pPr>
        <w:tabs>
          <w:tab w:val="num" w:pos="6800"/>
        </w:tabs>
        <w:ind w:left="6800" w:hanging="360"/>
      </w:pPr>
      <w:rPr>
        <w:rFonts w:ascii="Wingdings" w:hAnsi="Wingdings" w:hint="default"/>
      </w:rPr>
    </w:lvl>
  </w:abstractNum>
  <w:abstractNum w:abstractNumId="48" w15:restartNumberingAfterBreak="0">
    <w:nsid w:val="7EF37C30"/>
    <w:multiLevelType w:val="singleLevel"/>
    <w:tmpl w:val="88F0E8E0"/>
    <w:lvl w:ilvl="0">
      <w:numFmt w:val="none"/>
      <w:lvlText w:val=""/>
      <w:legacy w:legacy="1" w:legacySpace="0" w:legacyIndent="360"/>
      <w:lvlJc w:val="left"/>
      <w:pPr>
        <w:ind w:left="3251" w:hanging="360"/>
      </w:pPr>
      <w:rPr>
        <w:rFonts w:ascii="Wingdings" w:hAnsi="Wingdings" w:hint="default"/>
        <w:sz w:val="24"/>
      </w:rPr>
    </w:lvl>
  </w:abstractNum>
  <w:num w:numId="1" w16cid:durableId="1643458439">
    <w:abstractNumId w:val="28"/>
  </w:num>
  <w:num w:numId="2" w16cid:durableId="150680221">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3" w16cid:durableId="1669821301">
    <w:abstractNumId w:val="31"/>
  </w:num>
  <w:num w:numId="4" w16cid:durableId="324865954">
    <w:abstractNumId w:val="47"/>
  </w:num>
  <w:num w:numId="5" w16cid:durableId="1697733866">
    <w:abstractNumId w:val="6"/>
  </w:num>
  <w:num w:numId="6" w16cid:durableId="899174677">
    <w:abstractNumId w:val="8"/>
  </w:num>
  <w:num w:numId="7" w16cid:durableId="1523203333">
    <w:abstractNumId w:val="11"/>
  </w:num>
  <w:num w:numId="8" w16cid:durableId="404646633">
    <w:abstractNumId w:val="48"/>
  </w:num>
  <w:num w:numId="9" w16cid:durableId="968972532">
    <w:abstractNumId w:val="10"/>
  </w:num>
  <w:num w:numId="10" w16cid:durableId="1122110231">
    <w:abstractNumId w:val="1"/>
  </w:num>
  <w:num w:numId="11" w16cid:durableId="264963515">
    <w:abstractNumId w:val="27"/>
  </w:num>
  <w:num w:numId="12" w16cid:durableId="416750689">
    <w:abstractNumId w:val="4"/>
  </w:num>
  <w:num w:numId="13" w16cid:durableId="1660766583">
    <w:abstractNumId w:val="46"/>
  </w:num>
  <w:num w:numId="14" w16cid:durableId="615527031">
    <w:abstractNumId w:val="43"/>
  </w:num>
  <w:num w:numId="15" w16cid:durableId="1060327700">
    <w:abstractNumId w:val="37"/>
  </w:num>
  <w:num w:numId="16" w16cid:durableId="1097022985">
    <w:abstractNumId w:val="20"/>
  </w:num>
  <w:num w:numId="17" w16cid:durableId="5038599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19321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53181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243305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81977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22122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92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92392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45645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8729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12110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8310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53164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81312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6115726">
    <w:abstractNumId w:val="14"/>
  </w:num>
  <w:num w:numId="32" w16cid:durableId="1156726576">
    <w:abstractNumId w:val="25"/>
  </w:num>
  <w:num w:numId="33" w16cid:durableId="1326400792">
    <w:abstractNumId w:val="26"/>
  </w:num>
  <w:num w:numId="34" w16cid:durableId="21141310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46656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1357616">
    <w:abstractNumId w:val="42"/>
  </w:num>
  <w:num w:numId="37" w16cid:durableId="209343899">
    <w:abstractNumId w:val="18"/>
  </w:num>
  <w:num w:numId="38" w16cid:durableId="1841502267">
    <w:abstractNumId w:val="16"/>
  </w:num>
  <w:num w:numId="39" w16cid:durableId="951746525">
    <w:abstractNumId w:val="21"/>
  </w:num>
  <w:num w:numId="40" w16cid:durableId="430248043">
    <w:abstractNumId w:val="22"/>
  </w:num>
  <w:num w:numId="41" w16cid:durableId="2033526787">
    <w:abstractNumId w:val="34"/>
  </w:num>
  <w:num w:numId="42" w16cid:durableId="676928550">
    <w:abstractNumId w:val="45"/>
  </w:num>
  <w:num w:numId="43" w16cid:durableId="320692783">
    <w:abstractNumId w:val="36"/>
  </w:num>
  <w:num w:numId="44" w16cid:durableId="1964186886">
    <w:abstractNumId w:val="17"/>
  </w:num>
  <w:num w:numId="45" w16cid:durableId="778767800">
    <w:abstractNumId w:val="24"/>
  </w:num>
  <w:num w:numId="46" w16cid:durableId="1830368940">
    <w:abstractNumId w:val="33"/>
  </w:num>
  <w:num w:numId="47" w16cid:durableId="599484247">
    <w:abstractNumId w:val="41"/>
  </w:num>
  <w:num w:numId="48" w16cid:durableId="809249478">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GB" w:vendorID="64" w:dllVersion="131078" w:nlCheck="1" w:checkStyle="0"/>
  <w:activeWritingStyle w:appName="MSWord" w:lang="en-US" w:vendorID="64" w:dllVersion="131078"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60"/>
    <w:rsid w:val="00000CCA"/>
    <w:rsid w:val="00004193"/>
    <w:rsid w:val="000042FD"/>
    <w:rsid w:val="000044B5"/>
    <w:rsid w:val="000114AD"/>
    <w:rsid w:val="000122DE"/>
    <w:rsid w:val="0001763D"/>
    <w:rsid w:val="000176FB"/>
    <w:rsid w:val="00017D1F"/>
    <w:rsid w:val="00020AAF"/>
    <w:rsid w:val="00021FEC"/>
    <w:rsid w:val="000234E3"/>
    <w:rsid w:val="000258BF"/>
    <w:rsid w:val="00040EC0"/>
    <w:rsid w:val="000462CE"/>
    <w:rsid w:val="00047ED7"/>
    <w:rsid w:val="00050388"/>
    <w:rsid w:val="00055BA7"/>
    <w:rsid w:val="000646CE"/>
    <w:rsid w:val="00071438"/>
    <w:rsid w:val="00075EA1"/>
    <w:rsid w:val="00080F54"/>
    <w:rsid w:val="00085CFA"/>
    <w:rsid w:val="00085FA9"/>
    <w:rsid w:val="000A1040"/>
    <w:rsid w:val="000A5097"/>
    <w:rsid w:val="000A65E4"/>
    <w:rsid w:val="000A6936"/>
    <w:rsid w:val="000C23FD"/>
    <w:rsid w:val="000C4203"/>
    <w:rsid w:val="000C785E"/>
    <w:rsid w:val="000D097D"/>
    <w:rsid w:val="000D2D01"/>
    <w:rsid w:val="000D3B01"/>
    <w:rsid w:val="000D4465"/>
    <w:rsid w:val="000D593C"/>
    <w:rsid w:val="000E02B0"/>
    <w:rsid w:val="000E3589"/>
    <w:rsid w:val="000E4A4E"/>
    <w:rsid w:val="000E6913"/>
    <w:rsid w:val="000F167B"/>
    <w:rsid w:val="00107131"/>
    <w:rsid w:val="00107FF2"/>
    <w:rsid w:val="00110AD0"/>
    <w:rsid w:val="00112B55"/>
    <w:rsid w:val="0011538B"/>
    <w:rsid w:val="00115952"/>
    <w:rsid w:val="0012016D"/>
    <w:rsid w:val="00122866"/>
    <w:rsid w:val="001232DD"/>
    <w:rsid w:val="0012394B"/>
    <w:rsid w:val="00124268"/>
    <w:rsid w:val="00135F76"/>
    <w:rsid w:val="00141412"/>
    <w:rsid w:val="001426E8"/>
    <w:rsid w:val="001451E7"/>
    <w:rsid w:val="0015149A"/>
    <w:rsid w:val="00151B2A"/>
    <w:rsid w:val="00154E0A"/>
    <w:rsid w:val="0015768E"/>
    <w:rsid w:val="00157F3F"/>
    <w:rsid w:val="00165B90"/>
    <w:rsid w:val="00166541"/>
    <w:rsid w:val="00177686"/>
    <w:rsid w:val="00180C4A"/>
    <w:rsid w:val="001906DE"/>
    <w:rsid w:val="00197D71"/>
    <w:rsid w:val="001A626B"/>
    <w:rsid w:val="001A7F01"/>
    <w:rsid w:val="001B1E64"/>
    <w:rsid w:val="001B3FB6"/>
    <w:rsid w:val="001B51EA"/>
    <w:rsid w:val="001B56D0"/>
    <w:rsid w:val="001B58DE"/>
    <w:rsid w:val="001D1A8B"/>
    <w:rsid w:val="001D583F"/>
    <w:rsid w:val="001D605E"/>
    <w:rsid w:val="001E34B4"/>
    <w:rsid w:val="001E718B"/>
    <w:rsid w:val="001F01E2"/>
    <w:rsid w:val="001F510E"/>
    <w:rsid w:val="0020013B"/>
    <w:rsid w:val="0020060E"/>
    <w:rsid w:val="002026DD"/>
    <w:rsid w:val="00204816"/>
    <w:rsid w:val="002057AC"/>
    <w:rsid w:val="00207B93"/>
    <w:rsid w:val="0021045A"/>
    <w:rsid w:val="00213116"/>
    <w:rsid w:val="002147F3"/>
    <w:rsid w:val="002156C9"/>
    <w:rsid w:val="002314AF"/>
    <w:rsid w:val="00233591"/>
    <w:rsid w:val="002409D8"/>
    <w:rsid w:val="00247A8C"/>
    <w:rsid w:val="00252D7C"/>
    <w:rsid w:val="002566A3"/>
    <w:rsid w:val="002568C6"/>
    <w:rsid w:val="00264E0D"/>
    <w:rsid w:val="0028380F"/>
    <w:rsid w:val="002A175B"/>
    <w:rsid w:val="002A44A2"/>
    <w:rsid w:val="002B00DF"/>
    <w:rsid w:val="002B4400"/>
    <w:rsid w:val="002B464C"/>
    <w:rsid w:val="002B694A"/>
    <w:rsid w:val="002C2BF6"/>
    <w:rsid w:val="002C42F0"/>
    <w:rsid w:val="002C4A0F"/>
    <w:rsid w:val="002C56D6"/>
    <w:rsid w:val="002D5680"/>
    <w:rsid w:val="002E3750"/>
    <w:rsid w:val="002E3E48"/>
    <w:rsid w:val="002E7D32"/>
    <w:rsid w:val="002F1A25"/>
    <w:rsid w:val="002F7715"/>
    <w:rsid w:val="00303886"/>
    <w:rsid w:val="003143D0"/>
    <w:rsid w:val="00317650"/>
    <w:rsid w:val="003273A7"/>
    <w:rsid w:val="003364CD"/>
    <w:rsid w:val="0033705E"/>
    <w:rsid w:val="0034109D"/>
    <w:rsid w:val="003410FC"/>
    <w:rsid w:val="003428D1"/>
    <w:rsid w:val="0034483F"/>
    <w:rsid w:val="00344BCA"/>
    <w:rsid w:val="0034560B"/>
    <w:rsid w:val="00346B89"/>
    <w:rsid w:val="00346D3B"/>
    <w:rsid w:val="00347902"/>
    <w:rsid w:val="00347AE4"/>
    <w:rsid w:val="00353DC3"/>
    <w:rsid w:val="00357827"/>
    <w:rsid w:val="00361074"/>
    <w:rsid w:val="00364FCB"/>
    <w:rsid w:val="00365E2A"/>
    <w:rsid w:val="00371CA5"/>
    <w:rsid w:val="003723BF"/>
    <w:rsid w:val="00373CE0"/>
    <w:rsid w:val="003770A5"/>
    <w:rsid w:val="00380603"/>
    <w:rsid w:val="003822C3"/>
    <w:rsid w:val="00384B5F"/>
    <w:rsid w:val="00390584"/>
    <w:rsid w:val="00390BEB"/>
    <w:rsid w:val="00392BE6"/>
    <w:rsid w:val="0039676D"/>
    <w:rsid w:val="003A1A36"/>
    <w:rsid w:val="003A6843"/>
    <w:rsid w:val="003B108E"/>
    <w:rsid w:val="003B20C4"/>
    <w:rsid w:val="003B2225"/>
    <w:rsid w:val="003B4FD3"/>
    <w:rsid w:val="003C347E"/>
    <w:rsid w:val="003C351D"/>
    <w:rsid w:val="003C40C0"/>
    <w:rsid w:val="003C6C6C"/>
    <w:rsid w:val="003C7607"/>
    <w:rsid w:val="003D0EFA"/>
    <w:rsid w:val="003D1B0E"/>
    <w:rsid w:val="003D44BF"/>
    <w:rsid w:val="003D622B"/>
    <w:rsid w:val="003D62D8"/>
    <w:rsid w:val="003E085A"/>
    <w:rsid w:val="003E2D17"/>
    <w:rsid w:val="003E39EC"/>
    <w:rsid w:val="003E5447"/>
    <w:rsid w:val="003E7A33"/>
    <w:rsid w:val="0040294B"/>
    <w:rsid w:val="00405D8B"/>
    <w:rsid w:val="00405DE0"/>
    <w:rsid w:val="0041240F"/>
    <w:rsid w:val="004147F9"/>
    <w:rsid w:val="004164D1"/>
    <w:rsid w:val="00421579"/>
    <w:rsid w:val="00423BF8"/>
    <w:rsid w:val="00425A7A"/>
    <w:rsid w:val="00425C4B"/>
    <w:rsid w:val="0042793C"/>
    <w:rsid w:val="00430A44"/>
    <w:rsid w:val="0043642A"/>
    <w:rsid w:val="00437E9D"/>
    <w:rsid w:val="0044286C"/>
    <w:rsid w:val="00444A9D"/>
    <w:rsid w:val="004554BD"/>
    <w:rsid w:val="00457548"/>
    <w:rsid w:val="00462095"/>
    <w:rsid w:val="0046565C"/>
    <w:rsid w:val="004678E2"/>
    <w:rsid w:val="00473776"/>
    <w:rsid w:val="00474862"/>
    <w:rsid w:val="00475445"/>
    <w:rsid w:val="00485402"/>
    <w:rsid w:val="0048556A"/>
    <w:rsid w:val="00487775"/>
    <w:rsid w:val="00490937"/>
    <w:rsid w:val="004913E7"/>
    <w:rsid w:val="00491D0D"/>
    <w:rsid w:val="00492434"/>
    <w:rsid w:val="004A1F4C"/>
    <w:rsid w:val="004A513D"/>
    <w:rsid w:val="004A522C"/>
    <w:rsid w:val="004A674E"/>
    <w:rsid w:val="004A7355"/>
    <w:rsid w:val="004B0C1C"/>
    <w:rsid w:val="004B1A7F"/>
    <w:rsid w:val="004B77D7"/>
    <w:rsid w:val="004B7A2A"/>
    <w:rsid w:val="004C0B81"/>
    <w:rsid w:val="004C7A7E"/>
    <w:rsid w:val="004D1572"/>
    <w:rsid w:val="004D159A"/>
    <w:rsid w:val="004D2F1C"/>
    <w:rsid w:val="004D3A9A"/>
    <w:rsid w:val="004D5D68"/>
    <w:rsid w:val="004D5F28"/>
    <w:rsid w:val="004D6B77"/>
    <w:rsid w:val="004D7B8D"/>
    <w:rsid w:val="004E11B5"/>
    <w:rsid w:val="004E2C98"/>
    <w:rsid w:val="004F4E08"/>
    <w:rsid w:val="005010A1"/>
    <w:rsid w:val="0050245F"/>
    <w:rsid w:val="0051590F"/>
    <w:rsid w:val="00517C85"/>
    <w:rsid w:val="005209A1"/>
    <w:rsid w:val="005268BF"/>
    <w:rsid w:val="00530371"/>
    <w:rsid w:val="005314E1"/>
    <w:rsid w:val="00532CF0"/>
    <w:rsid w:val="005335FB"/>
    <w:rsid w:val="005336CA"/>
    <w:rsid w:val="005362B3"/>
    <w:rsid w:val="00537B74"/>
    <w:rsid w:val="00540DFF"/>
    <w:rsid w:val="005428FE"/>
    <w:rsid w:val="005448B9"/>
    <w:rsid w:val="00545078"/>
    <w:rsid w:val="00547DDD"/>
    <w:rsid w:val="00555A6A"/>
    <w:rsid w:val="005648C8"/>
    <w:rsid w:val="0056531F"/>
    <w:rsid w:val="00565984"/>
    <w:rsid w:val="00566D2C"/>
    <w:rsid w:val="00575338"/>
    <w:rsid w:val="005770F7"/>
    <w:rsid w:val="005844E2"/>
    <w:rsid w:val="00586283"/>
    <w:rsid w:val="00586826"/>
    <w:rsid w:val="00592CB2"/>
    <w:rsid w:val="0059326D"/>
    <w:rsid w:val="005A13CF"/>
    <w:rsid w:val="005A4770"/>
    <w:rsid w:val="005B14A1"/>
    <w:rsid w:val="005B269E"/>
    <w:rsid w:val="005B31B2"/>
    <w:rsid w:val="005B3627"/>
    <w:rsid w:val="005B7039"/>
    <w:rsid w:val="005D0D5E"/>
    <w:rsid w:val="005D389E"/>
    <w:rsid w:val="005D7460"/>
    <w:rsid w:val="005E094D"/>
    <w:rsid w:val="005E0A7A"/>
    <w:rsid w:val="005E1E42"/>
    <w:rsid w:val="005E42A4"/>
    <w:rsid w:val="005F06F4"/>
    <w:rsid w:val="005F1869"/>
    <w:rsid w:val="005F393E"/>
    <w:rsid w:val="005F40D4"/>
    <w:rsid w:val="005F51AF"/>
    <w:rsid w:val="005F6A22"/>
    <w:rsid w:val="005F6AF9"/>
    <w:rsid w:val="00601BFA"/>
    <w:rsid w:val="006034F0"/>
    <w:rsid w:val="00603A20"/>
    <w:rsid w:val="006052A6"/>
    <w:rsid w:val="006122EE"/>
    <w:rsid w:val="00615780"/>
    <w:rsid w:val="0062089F"/>
    <w:rsid w:val="00621BD5"/>
    <w:rsid w:val="00623521"/>
    <w:rsid w:val="00623B9A"/>
    <w:rsid w:val="0062732D"/>
    <w:rsid w:val="00627C0A"/>
    <w:rsid w:val="00630229"/>
    <w:rsid w:val="006434F6"/>
    <w:rsid w:val="006502F4"/>
    <w:rsid w:val="006519E5"/>
    <w:rsid w:val="00653C18"/>
    <w:rsid w:val="00655050"/>
    <w:rsid w:val="0065683F"/>
    <w:rsid w:val="00665DBD"/>
    <w:rsid w:val="0067557F"/>
    <w:rsid w:val="0067736F"/>
    <w:rsid w:val="006808D1"/>
    <w:rsid w:val="00683D2A"/>
    <w:rsid w:val="00683EA9"/>
    <w:rsid w:val="006842C6"/>
    <w:rsid w:val="00691414"/>
    <w:rsid w:val="006924F5"/>
    <w:rsid w:val="00692FF2"/>
    <w:rsid w:val="0069678D"/>
    <w:rsid w:val="006975AE"/>
    <w:rsid w:val="006A21DC"/>
    <w:rsid w:val="006A43D9"/>
    <w:rsid w:val="006B561F"/>
    <w:rsid w:val="006B7E9C"/>
    <w:rsid w:val="006C28E6"/>
    <w:rsid w:val="006C2A7E"/>
    <w:rsid w:val="006C4F88"/>
    <w:rsid w:val="006D3706"/>
    <w:rsid w:val="006D71D5"/>
    <w:rsid w:val="006E37D4"/>
    <w:rsid w:val="006F3977"/>
    <w:rsid w:val="006F5ADE"/>
    <w:rsid w:val="006F6005"/>
    <w:rsid w:val="00707C1F"/>
    <w:rsid w:val="00715A19"/>
    <w:rsid w:val="007243EF"/>
    <w:rsid w:val="007255FA"/>
    <w:rsid w:val="00732ABF"/>
    <w:rsid w:val="0073327D"/>
    <w:rsid w:val="007418CC"/>
    <w:rsid w:val="00743E80"/>
    <w:rsid w:val="00744461"/>
    <w:rsid w:val="007479C1"/>
    <w:rsid w:val="007536D8"/>
    <w:rsid w:val="007542C6"/>
    <w:rsid w:val="00760ABB"/>
    <w:rsid w:val="00766D9B"/>
    <w:rsid w:val="00772DAC"/>
    <w:rsid w:val="00774934"/>
    <w:rsid w:val="00774BDA"/>
    <w:rsid w:val="00777D09"/>
    <w:rsid w:val="007820C1"/>
    <w:rsid w:val="00787D75"/>
    <w:rsid w:val="0079093A"/>
    <w:rsid w:val="00791AFD"/>
    <w:rsid w:val="00792DBF"/>
    <w:rsid w:val="00796958"/>
    <w:rsid w:val="007A0992"/>
    <w:rsid w:val="007A1BF2"/>
    <w:rsid w:val="007A5F97"/>
    <w:rsid w:val="007A6035"/>
    <w:rsid w:val="007B2BEE"/>
    <w:rsid w:val="007C1E79"/>
    <w:rsid w:val="007C2249"/>
    <w:rsid w:val="007C6D21"/>
    <w:rsid w:val="007D051E"/>
    <w:rsid w:val="007D0700"/>
    <w:rsid w:val="007D454D"/>
    <w:rsid w:val="007D47D2"/>
    <w:rsid w:val="007E15E8"/>
    <w:rsid w:val="007E1A06"/>
    <w:rsid w:val="007E5FCF"/>
    <w:rsid w:val="007F01FE"/>
    <w:rsid w:val="007F2444"/>
    <w:rsid w:val="007F6156"/>
    <w:rsid w:val="00802C6A"/>
    <w:rsid w:val="00803DBF"/>
    <w:rsid w:val="00810031"/>
    <w:rsid w:val="00811677"/>
    <w:rsid w:val="00816B5C"/>
    <w:rsid w:val="008222F6"/>
    <w:rsid w:val="0082392E"/>
    <w:rsid w:val="0082706D"/>
    <w:rsid w:val="00827EDF"/>
    <w:rsid w:val="008300AA"/>
    <w:rsid w:val="00840CFD"/>
    <w:rsid w:val="0084207A"/>
    <w:rsid w:val="00854EE1"/>
    <w:rsid w:val="008571BB"/>
    <w:rsid w:val="008625EF"/>
    <w:rsid w:val="00865C80"/>
    <w:rsid w:val="00870DD0"/>
    <w:rsid w:val="00875F48"/>
    <w:rsid w:val="00882DE2"/>
    <w:rsid w:val="00885896"/>
    <w:rsid w:val="00896DD7"/>
    <w:rsid w:val="008A1A96"/>
    <w:rsid w:val="008A24E8"/>
    <w:rsid w:val="008A5864"/>
    <w:rsid w:val="008B0FA1"/>
    <w:rsid w:val="008B6BCE"/>
    <w:rsid w:val="008C0DED"/>
    <w:rsid w:val="008C3A90"/>
    <w:rsid w:val="008C3B9B"/>
    <w:rsid w:val="008C69E6"/>
    <w:rsid w:val="008D18D8"/>
    <w:rsid w:val="008D1FED"/>
    <w:rsid w:val="008D515D"/>
    <w:rsid w:val="008E7FF6"/>
    <w:rsid w:val="008F019F"/>
    <w:rsid w:val="008F1586"/>
    <w:rsid w:val="0090012E"/>
    <w:rsid w:val="00910BE3"/>
    <w:rsid w:val="0091254A"/>
    <w:rsid w:val="00922A77"/>
    <w:rsid w:val="00925AD1"/>
    <w:rsid w:val="00933C42"/>
    <w:rsid w:val="00936510"/>
    <w:rsid w:val="00942D58"/>
    <w:rsid w:val="009459E7"/>
    <w:rsid w:val="00945EC6"/>
    <w:rsid w:val="009531C1"/>
    <w:rsid w:val="00956DB8"/>
    <w:rsid w:val="00961133"/>
    <w:rsid w:val="00961334"/>
    <w:rsid w:val="00970199"/>
    <w:rsid w:val="00970BC7"/>
    <w:rsid w:val="00972E54"/>
    <w:rsid w:val="009735C1"/>
    <w:rsid w:val="00974FDD"/>
    <w:rsid w:val="00990A06"/>
    <w:rsid w:val="00992AC0"/>
    <w:rsid w:val="0099621D"/>
    <w:rsid w:val="009976DD"/>
    <w:rsid w:val="009A4B94"/>
    <w:rsid w:val="009A52CE"/>
    <w:rsid w:val="009A7984"/>
    <w:rsid w:val="009B0D19"/>
    <w:rsid w:val="009B10D4"/>
    <w:rsid w:val="009C2499"/>
    <w:rsid w:val="009C2BFF"/>
    <w:rsid w:val="009D0C31"/>
    <w:rsid w:val="009D1E72"/>
    <w:rsid w:val="009D366B"/>
    <w:rsid w:val="009E5464"/>
    <w:rsid w:val="009F058D"/>
    <w:rsid w:val="009F469A"/>
    <w:rsid w:val="009F68F2"/>
    <w:rsid w:val="00A03F3B"/>
    <w:rsid w:val="00A073DC"/>
    <w:rsid w:val="00A10DFD"/>
    <w:rsid w:val="00A14DA6"/>
    <w:rsid w:val="00A24CC0"/>
    <w:rsid w:val="00A303CB"/>
    <w:rsid w:val="00A33853"/>
    <w:rsid w:val="00A34EE4"/>
    <w:rsid w:val="00A3504E"/>
    <w:rsid w:val="00A400E1"/>
    <w:rsid w:val="00A40633"/>
    <w:rsid w:val="00A4123B"/>
    <w:rsid w:val="00A41878"/>
    <w:rsid w:val="00A44065"/>
    <w:rsid w:val="00A47C6A"/>
    <w:rsid w:val="00A47E0F"/>
    <w:rsid w:val="00A533F0"/>
    <w:rsid w:val="00A60009"/>
    <w:rsid w:val="00A607B5"/>
    <w:rsid w:val="00A70A06"/>
    <w:rsid w:val="00A72C39"/>
    <w:rsid w:val="00A82CAF"/>
    <w:rsid w:val="00A94765"/>
    <w:rsid w:val="00AA2CC9"/>
    <w:rsid w:val="00AB1CAB"/>
    <w:rsid w:val="00AB2305"/>
    <w:rsid w:val="00AB2DBA"/>
    <w:rsid w:val="00AB38DC"/>
    <w:rsid w:val="00AB4EA5"/>
    <w:rsid w:val="00AC0789"/>
    <w:rsid w:val="00AC128E"/>
    <w:rsid w:val="00AC4C4D"/>
    <w:rsid w:val="00AC6EE9"/>
    <w:rsid w:val="00AC77A9"/>
    <w:rsid w:val="00AD638E"/>
    <w:rsid w:val="00AE15C6"/>
    <w:rsid w:val="00AF2420"/>
    <w:rsid w:val="00AF2CE6"/>
    <w:rsid w:val="00AF3914"/>
    <w:rsid w:val="00AF54F0"/>
    <w:rsid w:val="00B02EA6"/>
    <w:rsid w:val="00B02ECA"/>
    <w:rsid w:val="00B032D7"/>
    <w:rsid w:val="00B04BD6"/>
    <w:rsid w:val="00B04D87"/>
    <w:rsid w:val="00B0538D"/>
    <w:rsid w:val="00B139B6"/>
    <w:rsid w:val="00B23470"/>
    <w:rsid w:val="00B23B98"/>
    <w:rsid w:val="00B23C8C"/>
    <w:rsid w:val="00B25F72"/>
    <w:rsid w:val="00B301CF"/>
    <w:rsid w:val="00B345B6"/>
    <w:rsid w:val="00B35C47"/>
    <w:rsid w:val="00B36A73"/>
    <w:rsid w:val="00B417A5"/>
    <w:rsid w:val="00B4196A"/>
    <w:rsid w:val="00B4339D"/>
    <w:rsid w:val="00B47299"/>
    <w:rsid w:val="00B5044E"/>
    <w:rsid w:val="00B51DC5"/>
    <w:rsid w:val="00B52CA9"/>
    <w:rsid w:val="00B54D1A"/>
    <w:rsid w:val="00B57511"/>
    <w:rsid w:val="00B57B5F"/>
    <w:rsid w:val="00B661D6"/>
    <w:rsid w:val="00B67EFC"/>
    <w:rsid w:val="00B73608"/>
    <w:rsid w:val="00B818B8"/>
    <w:rsid w:val="00B821C5"/>
    <w:rsid w:val="00B829DF"/>
    <w:rsid w:val="00B85B4A"/>
    <w:rsid w:val="00B86427"/>
    <w:rsid w:val="00B927CD"/>
    <w:rsid w:val="00B92899"/>
    <w:rsid w:val="00B92F8E"/>
    <w:rsid w:val="00B97B5C"/>
    <w:rsid w:val="00BA092D"/>
    <w:rsid w:val="00BC22AD"/>
    <w:rsid w:val="00BC45DB"/>
    <w:rsid w:val="00BC4833"/>
    <w:rsid w:val="00BD0257"/>
    <w:rsid w:val="00BE3554"/>
    <w:rsid w:val="00BE50DE"/>
    <w:rsid w:val="00BE5E1B"/>
    <w:rsid w:val="00BF18CC"/>
    <w:rsid w:val="00BF54D4"/>
    <w:rsid w:val="00C06D40"/>
    <w:rsid w:val="00C11395"/>
    <w:rsid w:val="00C155D6"/>
    <w:rsid w:val="00C21F23"/>
    <w:rsid w:val="00C228E5"/>
    <w:rsid w:val="00C26ADC"/>
    <w:rsid w:val="00C32834"/>
    <w:rsid w:val="00C35E18"/>
    <w:rsid w:val="00C37C07"/>
    <w:rsid w:val="00C42C91"/>
    <w:rsid w:val="00C46933"/>
    <w:rsid w:val="00C52933"/>
    <w:rsid w:val="00C532C9"/>
    <w:rsid w:val="00C56705"/>
    <w:rsid w:val="00C60B81"/>
    <w:rsid w:val="00C6140B"/>
    <w:rsid w:val="00C64F64"/>
    <w:rsid w:val="00C65A1B"/>
    <w:rsid w:val="00C662A1"/>
    <w:rsid w:val="00C72F42"/>
    <w:rsid w:val="00C74E68"/>
    <w:rsid w:val="00C76E44"/>
    <w:rsid w:val="00C82A1F"/>
    <w:rsid w:val="00C82A56"/>
    <w:rsid w:val="00C82B47"/>
    <w:rsid w:val="00C833E2"/>
    <w:rsid w:val="00C862F4"/>
    <w:rsid w:val="00C90BAC"/>
    <w:rsid w:val="00C945B3"/>
    <w:rsid w:val="00CA22D0"/>
    <w:rsid w:val="00CA255B"/>
    <w:rsid w:val="00CA606B"/>
    <w:rsid w:val="00CB0EF5"/>
    <w:rsid w:val="00CB2165"/>
    <w:rsid w:val="00CC0443"/>
    <w:rsid w:val="00CC2525"/>
    <w:rsid w:val="00CD3E65"/>
    <w:rsid w:val="00CE079D"/>
    <w:rsid w:val="00CE3F12"/>
    <w:rsid w:val="00CF0BFC"/>
    <w:rsid w:val="00CF2C9D"/>
    <w:rsid w:val="00CF7DAD"/>
    <w:rsid w:val="00D0121D"/>
    <w:rsid w:val="00D0141E"/>
    <w:rsid w:val="00D10563"/>
    <w:rsid w:val="00D15C49"/>
    <w:rsid w:val="00D24BBC"/>
    <w:rsid w:val="00D27F67"/>
    <w:rsid w:val="00D3310F"/>
    <w:rsid w:val="00D56540"/>
    <w:rsid w:val="00D6236D"/>
    <w:rsid w:val="00D62393"/>
    <w:rsid w:val="00D76754"/>
    <w:rsid w:val="00D824C1"/>
    <w:rsid w:val="00D856DC"/>
    <w:rsid w:val="00D91AB2"/>
    <w:rsid w:val="00D924F5"/>
    <w:rsid w:val="00DA4E2B"/>
    <w:rsid w:val="00DB02B4"/>
    <w:rsid w:val="00DB0CCA"/>
    <w:rsid w:val="00DB39D1"/>
    <w:rsid w:val="00DB4D6E"/>
    <w:rsid w:val="00DC11B7"/>
    <w:rsid w:val="00DC3D5F"/>
    <w:rsid w:val="00DC4C1A"/>
    <w:rsid w:val="00DC51AC"/>
    <w:rsid w:val="00DD0A2D"/>
    <w:rsid w:val="00DD27C1"/>
    <w:rsid w:val="00DD30D9"/>
    <w:rsid w:val="00DD4A1D"/>
    <w:rsid w:val="00DF5EEE"/>
    <w:rsid w:val="00E01FAC"/>
    <w:rsid w:val="00E03134"/>
    <w:rsid w:val="00E03450"/>
    <w:rsid w:val="00E06BC6"/>
    <w:rsid w:val="00E13E1F"/>
    <w:rsid w:val="00E14C53"/>
    <w:rsid w:val="00E15789"/>
    <w:rsid w:val="00E1739A"/>
    <w:rsid w:val="00E2052D"/>
    <w:rsid w:val="00E210FA"/>
    <w:rsid w:val="00E21E01"/>
    <w:rsid w:val="00E22290"/>
    <w:rsid w:val="00E25430"/>
    <w:rsid w:val="00E32635"/>
    <w:rsid w:val="00E332FD"/>
    <w:rsid w:val="00E359A0"/>
    <w:rsid w:val="00E36D2E"/>
    <w:rsid w:val="00E374E3"/>
    <w:rsid w:val="00E44822"/>
    <w:rsid w:val="00E44884"/>
    <w:rsid w:val="00E45284"/>
    <w:rsid w:val="00E470B6"/>
    <w:rsid w:val="00E53ADC"/>
    <w:rsid w:val="00E557EE"/>
    <w:rsid w:val="00E5599D"/>
    <w:rsid w:val="00E57AD3"/>
    <w:rsid w:val="00E67A4F"/>
    <w:rsid w:val="00E75BE3"/>
    <w:rsid w:val="00E76320"/>
    <w:rsid w:val="00E77DDF"/>
    <w:rsid w:val="00E87842"/>
    <w:rsid w:val="00E9258C"/>
    <w:rsid w:val="00E93742"/>
    <w:rsid w:val="00E945F9"/>
    <w:rsid w:val="00EA1BC5"/>
    <w:rsid w:val="00EA2310"/>
    <w:rsid w:val="00EA2E39"/>
    <w:rsid w:val="00EB1D57"/>
    <w:rsid w:val="00EB1E59"/>
    <w:rsid w:val="00EB3C14"/>
    <w:rsid w:val="00EB5C20"/>
    <w:rsid w:val="00EC2D1F"/>
    <w:rsid w:val="00EC30DE"/>
    <w:rsid w:val="00EC4771"/>
    <w:rsid w:val="00EC4DA6"/>
    <w:rsid w:val="00EC4EA6"/>
    <w:rsid w:val="00EC6E04"/>
    <w:rsid w:val="00EC7122"/>
    <w:rsid w:val="00ED2841"/>
    <w:rsid w:val="00ED2991"/>
    <w:rsid w:val="00ED5C3D"/>
    <w:rsid w:val="00ED68AB"/>
    <w:rsid w:val="00ED793E"/>
    <w:rsid w:val="00ED7BDD"/>
    <w:rsid w:val="00EE23EF"/>
    <w:rsid w:val="00EE4C8B"/>
    <w:rsid w:val="00EE555A"/>
    <w:rsid w:val="00EE6991"/>
    <w:rsid w:val="00EF1A73"/>
    <w:rsid w:val="00F0153B"/>
    <w:rsid w:val="00F06FF8"/>
    <w:rsid w:val="00F07172"/>
    <w:rsid w:val="00F13668"/>
    <w:rsid w:val="00F26E05"/>
    <w:rsid w:val="00F2776D"/>
    <w:rsid w:val="00F2797A"/>
    <w:rsid w:val="00F312D3"/>
    <w:rsid w:val="00F32A03"/>
    <w:rsid w:val="00F37520"/>
    <w:rsid w:val="00F44EEC"/>
    <w:rsid w:val="00F45E96"/>
    <w:rsid w:val="00F50EF5"/>
    <w:rsid w:val="00F5294A"/>
    <w:rsid w:val="00F675CD"/>
    <w:rsid w:val="00F706D1"/>
    <w:rsid w:val="00F7160B"/>
    <w:rsid w:val="00F72892"/>
    <w:rsid w:val="00F765A4"/>
    <w:rsid w:val="00F77487"/>
    <w:rsid w:val="00F80395"/>
    <w:rsid w:val="00F850DA"/>
    <w:rsid w:val="00F91160"/>
    <w:rsid w:val="00F9538C"/>
    <w:rsid w:val="00F9573A"/>
    <w:rsid w:val="00F9678B"/>
    <w:rsid w:val="00FA011B"/>
    <w:rsid w:val="00FD077D"/>
    <w:rsid w:val="00FD15EC"/>
    <w:rsid w:val="00FD4E41"/>
    <w:rsid w:val="00FF2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3D0E7"/>
  <w15:chartTrackingRefBased/>
  <w15:docId w15:val="{8694CBF8-AE34-4B89-8BAC-C0BCE08B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AD3"/>
    <w:rPr>
      <w:sz w:val="24"/>
      <w:szCs w:val="24"/>
    </w:rPr>
  </w:style>
  <w:style w:type="paragraph" w:styleId="Heading1">
    <w:name w:val="heading 1"/>
    <w:basedOn w:val="Normal"/>
    <w:next w:val="Normal"/>
    <w:link w:val="Heading1Char"/>
    <w:qFormat/>
    <w:rsid w:val="00107131"/>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9678D"/>
    <w:pPr>
      <w:keepNext/>
      <w:spacing w:before="240" w:after="60"/>
      <w:outlineLvl w:val="1"/>
    </w:pPr>
    <w:rPr>
      <w:rFonts w:ascii="Arial" w:hAnsi="Arial" w:cs="Arial"/>
      <w:b/>
      <w:bCs/>
      <w:i/>
      <w:iCs/>
      <w:sz w:val="28"/>
      <w:szCs w:val="28"/>
    </w:rPr>
  </w:style>
  <w:style w:type="paragraph" w:styleId="Heading3">
    <w:name w:val="heading 3"/>
    <w:aliases w:val="Level 1 - 1,Minor heading,Mi,H3,Minor,Numbered para,A,B,C,add-phara,BodyText,Para,(a),1.1.1,Section SubHeading,Section SubHeading Char,Heading 3 Char Char,Heading 3 Char Char Char Char"/>
    <w:basedOn w:val="Normal"/>
    <w:next w:val="Normal"/>
    <w:link w:val="Heading3Char"/>
    <w:qFormat/>
    <w:rsid w:val="003C347E"/>
    <w:pPr>
      <w:keepNext/>
      <w:suppressAutoHyphens/>
      <w:overflowPunct w:val="0"/>
      <w:autoSpaceDE w:val="0"/>
      <w:autoSpaceDN w:val="0"/>
      <w:adjustRightInd w:val="0"/>
      <w:jc w:val="right"/>
      <w:textAlignment w:val="baseline"/>
      <w:outlineLvl w:val="2"/>
    </w:pPr>
    <w:rPr>
      <w:rFonts w:ascii="CG Times" w:hAnsi="CG Times"/>
      <w:sz w:val="40"/>
      <w:szCs w:val="20"/>
      <w:lang w:eastAsia="en-US"/>
    </w:rPr>
  </w:style>
  <w:style w:type="paragraph" w:styleId="Heading4">
    <w:name w:val="heading 4"/>
    <w:aliases w:val="Sub SubHeading,Te,Sub-Minor,Level 2 - a,n,Project table,Propos,Bullet 1,Bullet 11,Bullet 12,Bullet 13,Bullet 14,Bullet 15,Bullet 16,h4,Bul...,Appendices,Schedules,H4,Te1,H41,Te2,H42,h4 sub sub heading,D Sub-Sub/Plain,Level 2 - (a),Subhead C,(i"/>
    <w:basedOn w:val="Normal"/>
    <w:link w:val="Heading4Char"/>
    <w:qFormat/>
    <w:rsid w:val="00107131"/>
    <w:pPr>
      <w:tabs>
        <w:tab w:val="left" w:pos="2261"/>
        <w:tab w:val="num" w:pos="2421"/>
      </w:tabs>
      <w:spacing w:after="120" w:line="300" w:lineRule="atLeast"/>
      <w:ind w:left="2268" w:hanging="567"/>
      <w:jc w:val="both"/>
      <w:outlineLvl w:val="3"/>
    </w:pPr>
    <w:rPr>
      <w:sz w:val="22"/>
      <w:szCs w:val="20"/>
      <w:lang w:eastAsia="en-US"/>
    </w:rPr>
  </w:style>
  <w:style w:type="paragraph" w:styleId="Heading5">
    <w:name w:val="heading 5"/>
    <w:basedOn w:val="Normal"/>
    <w:link w:val="Heading5Char"/>
    <w:qFormat/>
    <w:rsid w:val="00107131"/>
    <w:pPr>
      <w:tabs>
        <w:tab w:val="num" w:pos="2880"/>
      </w:tabs>
      <w:spacing w:after="120" w:line="300" w:lineRule="atLeast"/>
      <w:ind w:left="2880" w:hanging="720"/>
      <w:jc w:val="both"/>
      <w:outlineLvl w:val="4"/>
    </w:pPr>
    <w:rPr>
      <w:sz w:val="22"/>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Document1">
    <w:name w:val="Document 1"/>
    <w:rsid w:val="003C347E"/>
    <w:pPr>
      <w:keepNext/>
      <w:keepLines/>
      <w:tabs>
        <w:tab w:val="left" w:pos="-720"/>
      </w:tabs>
      <w:suppressAutoHyphens/>
      <w:overflowPunct w:val="0"/>
      <w:autoSpaceDE w:val="0"/>
      <w:autoSpaceDN w:val="0"/>
      <w:adjustRightInd w:val="0"/>
      <w:textAlignment w:val="baseline"/>
    </w:pPr>
    <w:rPr>
      <w:rFonts w:ascii="CG Times" w:hAnsi="CG Times"/>
      <w:sz w:val="24"/>
      <w:lang w:val="en-US" w:eastAsia="en-US"/>
    </w:rPr>
  </w:style>
  <w:style w:type="paragraph" w:customStyle="1" w:styleId="DefaultText">
    <w:name w:val="Default Text"/>
    <w:basedOn w:val="Normal"/>
    <w:rsid w:val="003C347E"/>
    <w:pPr>
      <w:overflowPunct w:val="0"/>
      <w:autoSpaceDE w:val="0"/>
      <w:autoSpaceDN w:val="0"/>
      <w:adjustRightInd w:val="0"/>
      <w:ind w:left="2880" w:hanging="2880"/>
      <w:textAlignment w:val="baseline"/>
    </w:pPr>
    <w:rPr>
      <w:noProof/>
      <w:sz w:val="22"/>
      <w:szCs w:val="20"/>
      <w:lang w:val="en-US" w:eastAsia="en-US"/>
    </w:rPr>
  </w:style>
  <w:style w:type="paragraph" w:customStyle="1" w:styleId="subhead">
    <w:name w:val="subhead"/>
    <w:basedOn w:val="Normal"/>
    <w:rsid w:val="003C347E"/>
    <w:pPr>
      <w:tabs>
        <w:tab w:val="left" w:pos="1771"/>
        <w:tab w:val="left" w:pos="4962"/>
        <w:tab w:val="left" w:pos="5954"/>
        <w:tab w:val="left" w:pos="8575"/>
      </w:tabs>
      <w:spacing w:line="240" w:lineRule="atLeast"/>
    </w:pPr>
    <w:rPr>
      <w:rFonts w:ascii="Arial" w:hAnsi="Arial"/>
      <w:b/>
      <w:i/>
      <w:szCs w:val="20"/>
      <w:lang w:eastAsia="en-US"/>
    </w:rPr>
  </w:style>
  <w:style w:type="paragraph" w:customStyle="1" w:styleId="text">
    <w:name w:val="text"/>
    <w:basedOn w:val="Normal"/>
    <w:rsid w:val="003C347E"/>
    <w:pPr>
      <w:tabs>
        <w:tab w:val="left" w:pos="1771"/>
        <w:tab w:val="left" w:pos="8575"/>
      </w:tabs>
      <w:spacing w:line="320" w:lineRule="exact"/>
    </w:pPr>
    <w:rPr>
      <w:sz w:val="22"/>
      <w:szCs w:val="20"/>
      <w:lang w:eastAsia="en-US"/>
    </w:rPr>
  </w:style>
  <w:style w:type="paragraph" w:customStyle="1" w:styleId="indent1">
    <w:name w:val="indent1"/>
    <w:basedOn w:val="Normal"/>
    <w:rsid w:val="003C347E"/>
    <w:pPr>
      <w:tabs>
        <w:tab w:val="center" w:pos="6804"/>
      </w:tabs>
      <w:spacing w:line="320" w:lineRule="exact"/>
      <w:ind w:left="851" w:hanging="851"/>
    </w:pPr>
    <w:rPr>
      <w:sz w:val="22"/>
      <w:szCs w:val="20"/>
      <w:lang w:eastAsia="en-US"/>
    </w:rPr>
  </w:style>
  <w:style w:type="paragraph" w:customStyle="1" w:styleId="indent2">
    <w:name w:val="indent2"/>
    <w:basedOn w:val="Normal"/>
    <w:rsid w:val="003C347E"/>
    <w:pPr>
      <w:tabs>
        <w:tab w:val="center" w:pos="6804"/>
      </w:tabs>
      <w:spacing w:line="320" w:lineRule="exact"/>
      <w:ind w:left="1702" w:hanging="851"/>
    </w:pPr>
    <w:rPr>
      <w:sz w:val="22"/>
      <w:szCs w:val="20"/>
      <w:lang w:eastAsia="en-US"/>
    </w:rPr>
  </w:style>
  <w:style w:type="paragraph" w:customStyle="1" w:styleId="indent3">
    <w:name w:val="indent3"/>
    <w:basedOn w:val="Normal"/>
    <w:rsid w:val="003C347E"/>
    <w:pPr>
      <w:tabs>
        <w:tab w:val="center" w:pos="6804"/>
      </w:tabs>
      <w:spacing w:line="320" w:lineRule="exact"/>
      <w:ind w:left="2268" w:hanging="567"/>
    </w:pPr>
    <w:rPr>
      <w:sz w:val="22"/>
      <w:szCs w:val="20"/>
      <w:lang w:eastAsia="en-US"/>
    </w:rPr>
  </w:style>
  <w:style w:type="paragraph" w:customStyle="1" w:styleId="Technical4">
    <w:name w:val="Technical 4"/>
    <w:rsid w:val="0069678D"/>
    <w:pPr>
      <w:tabs>
        <w:tab w:val="left" w:pos="-720"/>
      </w:tabs>
      <w:suppressAutoHyphens/>
      <w:overflowPunct w:val="0"/>
      <w:autoSpaceDE w:val="0"/>
      <w:autoSpaceDN w:val="0"/>
      <w:adjustRightInd w:val="0"/>
      <w:textAlignment w:val="baseline"/>
    </w:pPr>
    <w:rPr>
      <w:rFonts w:ascii="CG Times" w:hAnsi="CG Times"/>
      <w:b/>
      <w:sz w:val="24"/>
      <w:lang w:val="en-US" w:eastAsia="en-US"/>
    </w:rPr>
  </w:style>
  <w:style w:type="paragraph" w:styleId="Footer">
    <w:name w:val="footer"/>
    <w:basedOn w:val="Normal"/>
    <w:link w:val="FooterChar"/>
    <w:uiPriority w:val="99"/>
    <w:rsid w:val="0069678D"/>
    <w:pPr>
      <w:tabs>
        <w:tab w:val="center" w:pos="4153"/>
        <w:tab w:val="right" w:pos="8306"/>
      </w:tabs>
      <w:overflowPunct w:val="0"/>
      <w:autoSpaceDE w:val="0"/>
      <w:autoSpaceDN w:val="0"/>
      <w:adjustRightInd w:val="0"/>
      <w:textAlignment w:val="baseline"/>
    </w:pPr>
    <w:rPr>
      <w:rFonts w:ascii="CG Times" w:hAnsi="CG Times"/>
      <w:szCs w:val="20"/>
      <w:lang w:val="en-US" w:eastAsia="en-US"/>
    </w:rPr>
  </w:style>
  <w:style w:type="paragraph" w:styleId="CommentText">
    <w:name w:val="annotation text"/>
    <w:basedOn w:val="Normal"/>
    <w:link w:val="CommentTextChar1"/>
    <w:rsid w:val="0069678D"/>
    <w:pPr>
      <w:overflowPunct w:val="0"/>
      <w:autoSpaceDE w:val="0"/>
      <w:autoSpaceDN w:val="0"/>
      <w:adjustRightInd w:val="0"/>
      <w:textAlignment w:val="baseline"/>
    </w:pPr>
    <w:rPr>
      <w:rFonts w:ascii="CG Times" w:hAnsi="CG Times"/>
      <w:sz w:val="20"/>
      <w:szCs w:val="20"/>
      <w:lang w:val="en-US" w:eastAsia="en-US"/>
    </w:rPr>
  </w:style>
  <w:style w:type="paragraph" w:styleId="Header">
    <w:name w:val="header"/>
    <w:basedOn w:val="Normal"/>
    <w:link w:val="HeaderChar"/>
    <w:uiPriority w:val="99"/>
    <w:rsid w:val="0069678D"/>
    <w:pPr>
      <w:tabs>
        <w:tab w:val="center" w:pos="4153"/>
        <w:tab w:val="right" w:pos="8306"/>
      </w:tabs>
      <w:overflowPunct w:val="0"/>
      <w:autoSpaceDE w:val="0"/>
      <w:autoSpaceDN w:val="0"/>
      <w:adjustRightInd w:val="0"/>
      <w:textAlignment w:val="baseline"/>
    </w:pPr>
    <w:rPr>
      <w:rFonts w:ascii="CG Times" w:hAnsi="CG Times"/>
      <w:szCs w:val="20"/>
      <w:lang w:val="en-US" w:eastAsia="en-US"/>
    </w:rPr>
  </w:style>
  <w:style w:type="character" w:styleId="PageNumber">
    <w:name w:val="page number"/>
    <w:basedOn w:val="DefaultParagraphFont"/>
    <w:rsid w:val="0069678D"/>
  </w:style>
  <w:style w:type="paragraph" w:styleId="BodyText">
    <w:name w:val="Body Text"/>
    <w:basedOn w:val="Normal"/>
    <w:rsid w:val="0069678D"/>
    <w:pPr>
      <w:tabs>
        <w:tab w:val="left" w:pos="176"/>
        <w:tab w:val="left" w:pos="459"/>
        <w:tab w:val="left" w:pos="743"/>
        <w:tab w:val="left" w:pos="1985"/>
      </w:tabs>
      <w:suppressAutoHyphens/>
      <w:overflowPunct w:val="0"/>
      <w:autoSpaceDE w:val="0"/>
      <w:autoSpaceDN w:val="0"/>
      <w:adjustRightInd w:val="0"/>
      <w:jc w:val="both"/>
      <w:textAlignment w:val="baseline"/>
    </w:pPr>
    <w:rPr>
      <w:rFonts w:ascii="CG Times" w:hAnsi="CG Times"/>
      <w:sz w:val="20"/>
      <w:szCs w:val="20"/>
      <w:lang w:eastAsia="en-US"/>
    </w:rPr>
  </w:style>
  <w:style w:type="paragraph" w:styleId="BodyTextIndent2">
    <w:name w:val="Body Text Indent 2"/>
    <w:basedOn w:val="Normal"/>
    <w:rsid w:val="0069678D"/>
    <w:pPr>
      <w:tabs>
        <w:tab w:val="left" w:pos="318"/>
      </w:tabs>
      <w:overflowPunct w:val="0"/>
      <w:autoSpaceDE w:val="0"/>
      <w:autoSpaceDN w:val="0"/>
      <w:adjustRightInd w:val="0"/>
      <w:spacing w:line="360" w:lineRule="auto"/>
      <w:ind w:left="318" w:hanging="318"/>
      <w:textAlignment w:val="baseline"/>
    </w:pPr>
    <w:rPr>
      <w:rFonts w:ascii="CG Times" w:hAnsi="CG Times"/>
      <w:spacing w:val="-3"/>
      <w:sz w:val="20"/>
      <w:szCs w:val="20"/>
      <w:lang w:eastAsia="en-US"/>
    </w:rPr>
  </w:style>
  <w:style w:type="paragraph" w:customStyle="1" w:styleId="TxBrp3">
    <w:name w:val="TxBr_p3"/>
    <w:basedOn w:val="Normal"/>
    <w:rsid w:val="0069678D"/>
    <w:pPr>
      <w:widowControl w:val="0"/>
      <w:tabs>
        <w:tab w:val="left" w:pos="1411"/>
      </w:tabs>
      <w:spacing w:line="240" w:lineRule="atLeast"/>
      <w:ind w:left="1050"/>
      <w:jc w:val="both"/>
    </w:pPr>
    <w:rPr>
      <w:snapToGrid w:val="0"/>
      <w:szCs w:val="20"/>
      <w:lang w:eastAsia="en-US"/>
    </w:rPr>
  </w:style>
  <w:style w:type="paragraph" w:customStyle="1" w:styleId="TxBrp14">
    <w:name w:val="TxBr_p14"/>
    <w:basedOn w:val="Normal"/>
    <w:rsid w:val="0069678D"/>
    <w:pPr>
      <w:widowControl w:val="0"/>
      <w:tabs>
        <w:tab w:val="left" w:pos="204"/>
      </w:tabs>
      <w:spacing w:line="249" w:lineRule="atLeast"/>
      <w:jc w:val="both"/>
    </w:pPr>
    <w:rPr>
      <w:snapToGrid w:val="0"/>
      <w:szCs w:val="20"/>
      <w:lang w:eastAsia="en-US"/>
    </w:rPr>
  </w:style>
  <w:style w:type="paragraph" w:styleId="BlockText">
    <w:name w:val="Block Text"/>
    <w:basedOn w:val="Normal"/>
    <w:rsid w:val="0069678D"/>
    <w:pPr>
      <w:tabs>
        <w:tab w:val="left" w:pos="0"/>
        <w:tab w:val="left" w:pos="1276"/>
        <w:tab w:val="left" w:pos="1440"/>
        <w:tab w:val="left" w:pos="2160"/>
        <w:tab w:val="left" w:pos="2880"/>
        <w:tab w:val="left" w:pos="3600"/>
        <w:tab w:val="left" w:pos="4320"/>
        <w:tab w:val="left" w:pos="5040"/>
        <w:tab w:val="left" w:pos="5760"/>
        <w:tab w:val="left" w:pos="6722"/>
        <w:tab w:val="left" w:pos="7200"/>
      </w:tabs>
      <w:suppressAutoHyphens/>
      <w:overflowPunct w:val="0"/>
      <w:autoSpaceDE w:val="0"/>
      <w:autoSpaceDN w:val="0"/>
      <w:adjustRightInd w:val="0"/>
      <w:ind w:left="720" w:right="864"/>
      <w:jc w:val="both"/>
      <w:textAlignment w:val="baseline"/>
    </w:pPr>
    <w:rPr>
      <w:spacing w:val="-2"/>
      <w:sz w:val="20"/>
      <w:szCs w:val="20"/>
      <w:lang w:val="en-US" w:eastAsia="en-US"/>
    </w:rPr>
  </w:style>
  <w:style w:type="paragraph" w:styleId="BodyTextIndent3">
    <w:name w:val="Body Text Indent 3"/>
    <w:basedOn w:val="Normal"/>
    <w:rsid w:val="0069678D"/>
    <w:pPr>
      <w:tabs>
        <w:tab w:val="left" w:pos="-1440"/>
        <w:tab w:val="left" w:pos="-720"/>
        <w:tab w:val="left" w:pos="1800"/>
        <w:tab w:val="left" w:pos="2781"/>
        <w:tab w:val="left" w:pos="6504"/>
        <w:tab w:val="right" w:pos="7944"/>
      </w:tabs>
      <w:suppressAutoHyphens/>
      <w:overflowPunct w:val="0"/>
      <w:autoSpaceDE w:val="0"/>
      <w:autoSpaceDN w:val="0"/>
      <w:adjustRightInd w:val="0"/>
      <w:ind w:left="1418" w:hanging="709"/>
      <w:jc w:val="both"/>
      <w:textAlignment w:val="baseline"/>
    </w:pPr>
    <w:rPr>
      <w:rFonts w:ascii="CG Times" w:hAnsi="CG Times"/>
      <w:sz w:val="20"/>
      <w:szCs w:val="20"/>
      <w:lang w:val="en-US" w:eastAsia="en-US"/>
    </w:rPr>
  </w:style>
  <w:style w:type="table" w:styleId="TableGrid">
    <w:name w:val="Table Grid"/>
    <w:basedOn w:val="TableNormal"/>
    <w:uiPriority w:val="59"/>
    <w:rsid w:val="00B97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5B31B2"/>
    <w:pPr>
      <w:ind w:left="480"/>
    </w:pPr>
    <w:rPr>
      <w:sz w:val="20"/>
      <w:szCs w:val="20"/>
    </w:rPr>
  </w:style>
  <w:style w:type="paragraph" w:styleId="TOC1">
    <w:name w:val="toc 1"/>
    <w:basedOn w:val="Normal"/>
    <w:next w:val="Normal"/>
    <w:autoRedefine/>
    <w:semiHidden/>
    <w:rsid w:val="005B31B2"/>
    <w:pPr>
      <w:spacing w:before="240" w:after="120"/>
    </w:pPr>
    <w:rPr>
      <w:b/>
      <w:bCs/>
      <w:sz w:val="20"/>
      <w:szCs w:val="20"/>
    </w:rPr>
  </w:style>
  <w:style w:type="paragraph" w:styleId="TOC2">
    <w:name w:val="toc 2"/>
    <w:basedOn w:val="Normal"/>
    <w:next w:val="Normal"/>
    <w:autoRedefine/>
    <w:semiHidden/>
    <w:rsid w:val="005B31B2"/>
    <w:pPr>
      <w:spacing w:before="120"/>
      <w:ind w:left="240"/>
    </w:pPr>
    <w:rPr>
      <w:i/>
      <w:iCs/>
      <w:sz w:val="20"/>
      <w:szCs w:val="20"/>
    </w:rPr>
  </w:style>
  <w:style w:type="character" w:styleId="Hyperlink">
    <w:name w:val="Hyperlink"/>
    <w:uiPriority w:val="99"/>
    <w:rsid w:val="005B31B2"/>
    <w:rPr>
      <w:color w:val="0000FF"/>
      <w:u w:val="single"/>
    </w:rPr>
  </w:style>
  <w:style w:type="paragraph" w:styleId="TOC4">
    <w:name w:val="toc 4"/>
    <w:basedOn w:val="Normal"/>
    <w:next w:val="Normal"/>
    <w:autoRedefine/>
    <w:semiHidden/>
    <w:rsid w:val="00B661D6"/>
    <w:pPr>
      <w:ind w:left="720"/>
    </w:pPr>
    <w:rPr>
      <w:sz w:val="20"/>
      <w:szCs w:val="20"/>
    </w:rPr>
  </w:style>
  <w:style w:type="paragraph" w:styleId="TOC5">
    <w:name w:val="toc 5"/>
    <w:basedOn w:val="Normal"/>
    <w:next w:val="Normal"/>
    <w:autoRedefine/>
    <w:semiHidden/>
    <w:rsid w:val="00B661D6"/>
    <w:pPr>
      <w:ind w:left="960"/>
    </w:pPr>
    <w:rPr>
      <w:sz w:val="20"/>
      <w:szCs w:val="20"/>
    </w:rPr>
  </w:style>
  <w:style w:type="paragraph" w:styleId="TOC6">
    <w:name w:val="toc 6"/>
    <w:basedOn w:val="Normal"/>
    <w:next w:val="Normal"/>
    <w:autoRedefine/>
    <w:semiHidden/>
    <w:rsid w:val="00B661D6"/>
    <w:pPr>
      <w:ind w:left="1200"/>
    </w:pPr>
    <w:rPr>
      <w:sz w:val="20"/>
      <w:szCs w:val="20"/>
    </w:rPr>
  </w:style>
  <w:style w:type="paragraph" w:styleId="TOC7">
    <w:name w:val="toc 7"/>
    <w:basedOn w:val="Normal"/>
    <w:next w:val="Normal"/>
    <w:autoRedefine/>
    <w:semiHidden/>
    <w:rsid w:val="00B661D6"/>
    <w:pPr>
      <w:ind w:left="1440"/>
    </w:pPr>
    <w:rPr>
      <w:sz w:val="20"/>
      <w:szCs w:val="20"/>
    </w:rPr>
  </w:style>
  <w:style w:type="paragraph" w:styleId="TOC8">
    <w:name w:val="toc 8"/>
    <w:basedOn w:val="Normal"/>
    <w:next w:val="Normal"/>
    <w:autoRedefine/>
    <w:semiHidden/>
    <w:rsid w:val="00B661D6"/>
    <w:pPr>
      <w:ind w:left="1680"/>
    </w:pPr>
    <w:rPr>
      <w:sz w:val="20"/>
      <w:szCs w:val="20"/>
    </w:rPr>
  </w:style>
  <w:style w:type="paragraph" w:styleId="TOC9">
    <w:name w:val="toc 9"/>
    <w:basedOn w:val="Normal"/>
    <w:next w:val="Normal"/>
    <w:autoRedefine/>
    <w:semiHidden/>
    <w:rsid w:val="00B661D6"/>
    <w:pPr>
      <w:ind w:left="1920"/>
    </w:pPr>
    <w:rPr>
      <w:sz w:val="20"/>
      <w:szCs w:val="20"/>
    </w:rPr>
  </w:style>
  <w:style w:type="paragraph" w:styleId="BalloonText">
    <w:name w:val="Balloon Text"/>
    <w:basedOn w:val="Normal"/>
    <w:link w:val="BalloonTextChar"/>
    <w:uiPriority w:val="99"/>
    <w:semiHidden/>
    <w:unhideWhenUsed/>
    <w:rsid w:val="007E5FCF"/>
    <w:rPr>
      <w:rFonts w:ascii="Tahoma" w:hAnsi="Tahoma" w:cs="Tahoma"/>
      <w:sz w:val="16"/>
      <w:szCs w:val="16"/>
    </w:rPr>
  </w:style>
  <w:style w:type="character" w:customStyle="1" w:styleId="BalloonTextChar">
    <w:name w:val="Balloon Text Char"/>
    <w:link w:val="BalloonText"/>
    <w:uiPriority w:val="99"/>
    <w:semiHidden/>
    <w:rsid w:val="007E5FCF"/>
    <w:rPr>
      <w:rFonts w:ascii="Tahoma" w:hAnsi="Tahoma" w:cs="Tahoma"/>
      <w:sz w:val="16"/>
      <w:szCs w:val="16"/>
    </w:rPr>
  </w:style>
  <w:style w:type="paragraph" w:styleId="ListParagraph">
    <w:name w:val="List Paragraph"/>
    <w:basedOn w:val="Normal"/>
    <w:uiPriority w:val="34"/>
    <w:qFormat/>
    <w:rsid w:val="00D6236D"/>
    <w:pPr>
      <w:ind w:left="720"/>
    </w:pPr>
  </w:style>
  <w:style w:type="character" w:customStyle="1" w:styleId="Heading1Char">
    <w:name w:val="Heading 1 Char"/>
    <w:link w:val="Heading1"/>
    <w:rsid w:val="00107131"/>
    <w:rPr>
      <w:rFonts w:ascii="Cambria" w:hAnsi="Cambria"/>
      <w:b/>
      <w:bCs/>
      <w:kern w:val="32"/>
      <w:sz w:val="32"/>
      <w:szCs w:val="32"/>
    </w:rPr>
  </w:style>
  <w:style w:type="character" w:customStyle="1" w:styleId="Heading4Char">
    <w:name w:val="Heading 4 Char"/>
    <w:aliases w:val="Sub SubHeading Char,Te Char,Sub-Minor Char,Level 2 - a Char,n Char,Project table Char,Propos Char,Bullet 1 Char,Bullet 11 Char,Bullet 12 Char,Bullet 13 Char,Bullet 14 Char,Bullet 15 Char,Bullet 16 Char,h4 Char,Bul... Char,Appendices Char"/>
    <w:link w:val="Heading4"/>
    <w:rsid w:val="00107131"/>
    <w:rPr>
      <w:sz w:val="22"/>
      <w:lang w:eastAsia="en-US"/>
    </w:rPr>
  </w:style>
  <w:style w:type="character" w:customStyle="1" w:styleId="Heading5Char">
    <w:name w:val="Heading 5 Char"/>
    <w:link w:val="Heading5"/>
    <w:rsid w:val="00107131"/>
    <w:rPr>
      <w:sz w:val="22"/>
      <w:lang w:eastAsia="en-US"/>
    </w:rPr>
  </w:style>
  <w:style w:type="paragraph" w:customStyle="1" w:styleId="Definitions">
    <w:name w:val="Definitions"/>
    <w:basedOn w:val="Normal"/>
    <w:rsid w:val="00107131"/>
    <w:pPr>
      <w:tabs>
        <w:tab w:val="left" w:pos="709"/>
      </w:tabs>
      <w:spacing w:after="120" w:line="300" w:lineRule="atLeast"/>
      <w:ind w:left="720"/>
      <w:jc w:val="both"/>
    </w:pPr>
    <w:rPr>
      <w:sz w:val="22"/>
      <w:szCs w:val="20"/>
      <w:lang w:eastAsia="en-US"/>
    </w:rPr>
  </w:style>
  <w:style w:type="character" w:customStyle="1" w:styleId="Defterm">
    <w:name w:val="Defterm"/>
    <w:rsid w:val="00107131"/>
    <w:rPr>
      <w:b/>
      <w:color w:val="000000"/>
      <w:sz w:val="22"/>
    </w:rPr>
  </w:style>
  <w:style w:type="paragraph" w:customStyle="1" w:styleId="PARA1">
    <w:name w:val="PARA1"/>
    <w:basedOn w:val="Normal"/>
    <w:rsid w:val="008C3A90"/>
    <w:pPr>
      <w:widowControl w:val="0"/>
      <w:autoSpaceDE w:val="0"/>
      <w:autoSpaceDN w:val="0"/>
      <w:adjustRightInd w:val="0"/>
      <w:ind w:left="720" w:hanging="720"/>
    </w:pPr>
    <w:rPr>
      <w:lang w:eastAsia="en-US"/>
    </w:rPr>
  </w:style>
  <w:style w:type="character" w:styleId="PlaceholderText">
    <w:name w:val="Placeholder Text"/>
    <w:uiPriority w:val="99"/>
    <w:semiHidden/>
    <w:rsid w:val="00180C4A"/>
    <w:rPr>
      <w:color w:val="808080"/>
    </w:rPr>
  </w:style>
  <w:style w:type="character" w:customStyle="1" w:styleId="HeaderChar">
    <w:name w:val="Header Char"/>
    <w:link w:val="Header"/>
    <w:uiPriority w:val="99"/>
    <w:rsid w:val="00180C4A"/>
    <w:rPr>
      <w:rFonts w:ascii="CG Times" w:hAnsi="CG Times"/>
      <w:sz w:val="24"/>
      <w:lang w:val="en-US" w:eastAsia="en-US"/>
    </w:rPr>
  </w:style>
  <w:style w:type="character" w:customStyle="1" w:styleId="FooterChar">
    <w:name w:val="Footer Char"/>
    <w:link w:val="Footer"/>
    <w:uiPriority w:val="99"/>
    <w:rsid w:val="00180C4A"/>
    <w:rPr>
      <w:rFonts w:ascii="CG Times" w:hAnsi="CG Times"/>
      <w:sz w:val="24"/>
      <w:lang w:val="en-US" w:eastAsia="en-US"/>
    </w:rPr>
  </w:style>
  <w:style w:type="table" w:customStyle="1" w:styleId="TableGrid1">
    <w:name w:val="Table Grid1"/>
    <w:basedOn w:val="TableNormal"/>
    <w:next w:val="TableGrid"/>
    <w:uiPriority w:val="59"/>
    <w:rsid w:val="00180C4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rsid w:val="00180C4A"/>
    <w:rPr>
      <w:rFonts w:ascii="CG Times" w:eastAsia="Times New Roman" w:hAnsi="CG Times" w:cs="Times New Roman"/>
      <w:sz w:val="20"/>
      <w:szCs w:val="20"/>
    </w:rPr>
  </w:style>
  <w:style w:type="paragraph" w:styleId="Revision">
    <w:name w:val="Revision"/>
    <w:hidden/>
    <w:uiPriority w:val="99"/>
    <w:semiHidden/>
    <w:rsid w:val="00180C4A"/>
    <w:rPr>
      <w:rFonts w:ascii="Calibri" w:eastAsia="Calibri" w:hAnsi="Calibri"/>
      <w:sz w:val="22"/>
      <w:szCs w:val="22"/>
      <w:lang w:val="en-US" w:eastAsia="en-US"/>
    </w:rPr>
  </w:style>
  <w:style w:type="character" w:styleId="CommentReference">
    <w:name w:val="annotation reference"/>
    <w:unhideWhenUsed/>
    <w:rsid w:val="00180C4A"/>
    <w:rPr>
      <w:sz w:val="16"/>
      <w:szCs w:val="16"/>
    </w:rPr>
  </w:style>
  <w:style w:type="paragraph" w:styleId="CommentSubject">
    <w:name w:val="annotation subject"/>
    <w:basedOn w:val="CommentText"/>
    <w:next w:val="CommentText"/>
    <w:link w:val="CommentSubjectChar"/>
    <w:uiPriority w:val="99"/>
    <w:semiHidden/>
    <w:unhideWhenUsed/>
    <w:rsid w:val="00180C4A"/>
    <w:pPr>
      <w:widowControl w:val="0"/>
      <w:overflowPunct/>
      <w:autoSpaceDE/>
      <w:autoSpaceDN/>
      <w:adjustRightInd/>
      <w:spacing w:after="200"/>
      <w:textAlignment w:val="auto"/>
    </w:pPr>
    <w:rPr>
      <w:rFonts w:ascii="Calibri" w:eastAsia="Calibri" w:hAnsi="Calibri"/>
      <w:b/>
      <w:bCs/>
    </w:rPr>
  </w:style>
  <w:style w:type="character" w:customStyle="1" w:styleId="CommentTextChar1">
    <w:name w:val="Comment Text Char1"/>
    <w:link w:val="CommentText"/>
    <w:rsid w:val="00180C4A"/>
    <w:rPr>
      <w:rFonts w:ascii="CG Times" w:hAnsi="CG Times"/>
      <w:lang w:val="en-US" w:eastAsia="en-US"/>
    </w:rPr>
  </w:style>
  <w:style w:type="character" w:customStyle="1" w:styleId="CommentSubjectChar">
    <w:name w:val="Comment Subject Char"/>
    <w:link w:val="CommentSubject"/>
    <w:uiPriority w:val="99"/>
    <w:semiHidden/>
    <w:rsid w:val="00180C4A"/>
    <w:rPr>
      <w:rFonts w:ascii="Calibri" w:eastAsia="Calibri" w:hAnsi="Calibri"/>
      <w:b/>
      <w:bCs/>
      <w:lang w:val="en-US" w:eastAsia="en-US"/>
    </w:rPr>
  </w:style>
  <w:style w:type="character" w:customStyle="1" w:styleId="Heading3Char">
    <w:name w:val="Heading 3 Char"/>
    <w:aliases w:val="Level 1 - 1 Char,Minor heading Char,Mi Char,H3 Char,Minor Char,Numbered para Char,A Char,B Char,C Char,add-phara Char,BodyText Char,Para Char,(a) Char,1.1.1 Char,Section SubHeading Char1,Section SubHeading Char Char"/>
    <w:link w:val="Heading3"/>
    <w:rsid w:val="00180C4A"/>
    <w:rPr>
      <w:rFonts w:ascii="CG Times" w:hAnsi="CG Times"/>
      <w:sz w:val="40"/>
      <w:lang w:eastAsia="en-US"/>
    </w:rPr>
  </w:style>
  <w:style w:type="paragraph" w:styleId="NoSpacing">
    <w:name w:val="No Spacing"/>
    <w:uiPriority w:val="1"/>
    <w:qFormat/>
    <w:rsid w:val="00180C4A"/>
    <w:pPr>
      <w:widowControl w:val="0"/>
    </w:pPr>
    <w:rPr>
      <w:rFonts w:ascii="Calibri" w:eastAsia="Calibri" w:hAnsi="Calibri"/>
      <w:sz w:val="22"/>
      <w:szCs w:val="22"/>
      <w:lang w:val="en-US" w:eastAsia="en-US"/>
    </w:rPr>
  </w:style>
  <w:style w:type="paragraph" w:customStyle="1" w:styleId="Default">
    <w:name w:val="Default"/>
    <w:rsid w:val="00180C4A"/>
    <w:pPr>
      <w:autoSpaceDE w:val="0"/>
      <w:autoSpaceDN w:val="0"/>
      <w:adjustRightInd w:val="0"/>
    </w:pPr>
    <w:rPr>
      <w:rFonts w:ascii="Arial" w:eastAsia="Calibri" w:hAnsi="Arial" w:cs="Arial"/>
      <w:color w:val="000000"/>
      <w:sz w:val="24"/>
      <w:szCs w:val="24"/>
      <w:lang w:eastAsia="en-US"/>
    </w:rPr>
  </w:style>
  <w:style w:type="character" w:styleId="UnresolvedMention">
    <w:name w:val="Unresolved Mention"/>
    <w:uiPriority w:val="99"/>
    <w:semiHidden/>
    <w:unhideWhenUsed/>
    <w:rsid w:val="00A07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6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uwPercy@ynysmon.llyw.cym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gHinchcliffe@ynysmon.llyw.cym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thinGilford@ynysmon.llyw.cym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D7DBC6D5869EB4B9F3B91EF479ED231" ma:contentTypeVersion="6" ma:contentTypeDescription="Create a new document." ma:contentTypeScope="" ma:versionID="e17db78552f3dac79b21bec587832a53">
  <xsd:schema xmlns:xsd="http://www.w3.org/2001/XMLSchema" xmlns:xs="http://www.w3.org/2001/XMLSchema" xmlns:p="http://schemas.microsoft.com/office/2006/metadata/properties" xmlns:ns2="54a7e5a8-eb5e-4d0d-a633-d92ee41feb4c" targetNamespace="http://schemas.microsoft.com/office/2006/metadata/properties" ma:root="true" ma:fieldsID="9bac3b46c3a08f678fb8539ad91e4a11" ns2:_="">
    <xsd:import namespace="54a7e5a8-eb5e-4d0d-a633-d92ee41feb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e5a8-eb5e-4d0d-a633-d92ee41fe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4C7869-F6FF-4070-9FB9-4B5227A4D686}">
  <ds:schemaRefs>
    <ds:schemaRef ds:uri="http://schemas.microsoft.com/sharepoint/v3/contenttype/forms"/>
  </ds:schemaRefs>
</ds:datastoreItem>
</file>

<file path=customXml/itemProps2.xml><?xml version="1.0" encoding="utf-8"?>
<ds:datastoreItem xmlns:ds="http://schemas.openxmlformats.org/officeDocument/2006/customXml" ds:itemID="{35D9A55B-F4B6-4DAF-A06D-D3C4276A8934}">
  <ds:schemaRefs>
    <ds:schemaRef ds:uri="http://schemas.openxmlformats.org/officeDocument/2006/bibliography"/>
  </ds:schemaRefs>
</ds:datastoreItem>
</file>

<file path=customXml/itemProps3.xml><?xml version="1.0" encoding="utf-8"?>
<ds:datastoreItem xmlns:ds="http://schemas.openxmlformats.org/officeDocument/2006/customXml" ds:itemID="{4971BAB9-4220-45C0-BF0A-51B8255A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e5a8-eb5e-4d0d-a633-d92ee41fe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9A5AB-082D-4E3C-9447-3694DFF833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16343</Words>
  <Characters>87930</Characters>
  <Application>Microsoft Office Word</Application>
  <DocSecurity>0</DocSecurity>
  <Lines>2836</Lines>
  <Paragraphs>1074</Paragraphs>
  <ScaleCrop>false</ScaleCrop>
  <HeadingPairs>
    <vt:vector size="2" baseType="variant">
      <vt:variant>
        <vt:lpstr>Title</vt:lpstr>
      </vt:variant>
      <vt:variant>
        <vt:i4>1</vt:i4>
      </vt:variant>
    </vt:vector>
  </HeadingPairs>
  <TitlesOfParts>
    <vt:vector size="1" baseType="lpstr">
      <vt:lpstr>Amendment to the NEC 3 Term Service Contract 2005</vt:lpstr>
    </vt:vector>
  </TitlesOfParts>
  <Company>Anglesey County Council</Company>
  <LinksUpToDate>false</LinksUpToDate>
  <CharactersWithSpaces>103199</CharactersWithSpaces>
  <SharedDoc>false</SharedDoc>
  <HLinks>
    <vt:vector size="18" baseType="variant">
      <vt:variant>
        <vt:i4>2818141</vt:i4>
      </vt:variant>
      <vt:variant>
        <vt:i4>6</vt:i4>
      </vt:variant>
      <vt:variant>
        <vt:i4>0</vt:i4>
      </vt:variant>
      <vt:variant>
        <vt:i4>5</vt:i4>
      </vt:variant>
      <vt:variant>
        <vt:lpwstr>mailto:GethinGilford@ynysmon.llyw.cymru</vt:lpwstr>
      </vt:variant>
      <vt:variant>
        <vt:lpwstr/>
      </vt:variant>
      <vt:variant>
        <vt:i4>458871</vt:i4>
      </vt:variant>
      <vt:variant>
        <vt:i4>3</vt:i4>
      </vt:variant>
      <vt:variant>
        <vt:i4>0</vt:i4>
      </vt:variant>
      <vt:variant>
        <vt:i4>5</vt:i4>
      </vt:variant>
      <vt:variant>
        <vt:lpwstr>mailto:HuwPercy@ynysmon.llyw.cymru</vt:lpwstr>
      </vt:variant>
      <vt:variant>
        <vt:lpwstr/>
      </vt:variant>
      <vt:variant>
        <vt:i4>7143453</vt:i4>
      </vt:variant>
      <vt:variant>
        <vt:i4>0</vt:i4>
      </vt:variant>
      <vt:variant>
        <vt:i4>0</vt:i4>
      </vt:variant>
      <vt:variant>
        <vt:i4>5</vt:i4>
      </vt:variant>
      <vt:variant>
        <vt:lpwstr>mailto:RegHinchcliffe@ynysmon.llyw.cymru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the NEC 3 Term Service Contract 2005</dc:title>
  <dc:subject/>
  <dc:creator>Reg Hinchcliffe</dc:creator>
  <cp:keywords/>
  <cp:lastModifiedBy>Gethin W. Gilford</cp:lastModifiedBy>
  <cp:revision>2</cp:revision>
  <cp:lastPrinted>2017-05-02T14:29:00Z</cp:lastPrinted>
  <dcterms:created xsi:type="dcterms:W3CDTF">2026-07-22T12:37:00Z</dcterms:created>
  <dcterms:modified xsi:type="dcterms:W3CDTF">2026-07-22T12:37:00Z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0x0101008D7DBC6D5869EB4B9F3B91EF479ED231</vt:lpwstr>
  </property>
</Properties>
</file>