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0E01" w14:textId="77777777" w:rsidR="00B70C0A" w:rsidRPr="00194B87" w:rsidRDefault="00B70C0A" w:rsidP="00194B87">
      <w:pPr>
        <w:spacing w:before="100" w:beforeAutospacing="1" w:after="100" w:afterAutospacing="1" w:line="30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n-GB"/>
          <w14:ligatures w14:val="none"/>
        </w:rPr>
      </w:pPr>
      <w:r w:rsidRPr="00194B87">
        <w:rPr>
          <w:rFonts w:ascii="Arial" w:eastAsia="Times New Roman" w:hAnsi="Arial" w:cs="Arial"/>
          <w:b/>
          <w:bCs/>
          <w:kern w:val="36"/>
          <w:sz w:val="32"/>
          <w:szCs w:val="32"/>
          <w:lang w:eastAsia="en-GB"/>
          <w14:ligatures w14:val="none"/>
        </w:rPr>
        <w:t>Equality and Diversity Policy (Template)</w:t>
      </w:r>
    </w:p>
    <w:p w14:paraId="6259FC46" w14:textId="77777777" w:rsidR="00B70C0A" w:rsidRPr="00194B87" w:rsidRDefault="00B70C0A" w:rsidP="00B70C0A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194B87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1. Statement of Commitment</w:t>
      </w:r>
    </w:p>
    <w:p w14:paraId="3130074F" w14:textId="77777777" w:rsidR="00B70C0A" w:rsidRPr="00194B87" w:rsidRDefault="00B70C0A" w:rsidP="00B70C0A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highlight w:val="yellow"/>
          <w:lang w:eastAsia="en-GB"/>
          <w14:ligatures w14:val="none"/>
        </w:rPr>
        <w:t>[Organisation Name]</w:t>
      </w: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is committed to promoting equality, diversity and inclusion in all areas of our work. We aim to treat all individuals fairly and with respect, regardless of their background or personal characteristics.</w:t>
      </w:r>
    </w:p>
    <w:p w14:paraId="6AFFE475" w14:textId="738CDD10" w:rsidR="00B70C0A" w:rsidRPr="00194B87" w:rsidRDefault="00B70C0A" w:rsidP="00A3780F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We will comply with the principles of the Equality Act 2010, ensuring that no individual is unlawfully discriminated against.</w:t>
      </w:r>
    </w:p>
    <w:p w14:paraId="75EC457A" w14:textId="77777777" w:rsidR="00B70C0A" w:rsidRPr="00194B87" w:rsidRDefault="00B70C0A" w:rsidP="00B70C0A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194B87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2. Scope</w:t>
      </w:r>
    </w:p>
    <w:p w14:paraId="04324598" w14:textId="77777777" w:rsidR="00B70C0A" w:rsidRPr="00194B87" w:rsidRDefault="00B70C0A" w:rsidP="00B70C0A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This policy applies to:</w:t>
      </w:r>
    </w:p>
    <w:p w14:paraId="17A49DD4" w14:textId="77777777" w:rsidR="00B70C0A" w:rsidRPr="00194B87" w:rsidRDefault="00B70C0A" w:rsidP="00B70C0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Employees (if applicable)</w:t>
      </w:r>
    </w:p>
    <w:p w14:paraId="21479E0B" w14:textId="77777777" w:rsidR="00B70C0A" w:rsidRPr="00194B87" w:rsidRDefault="00B70C0A" w:rsidP="00B70C0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Subcontractors and suppliers</w:t>
      </w:r>
    </w:p>
    <w:p w14:paraId="5386BF2C" w14:textId="77777777" w:rsidR="00B70C0A" w:rsidRPr="00194B87" w:rsidRDefault="00B70C0A" w:rsidP="00B70C0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Customers and service users</w:t>
      </w:r>
    </w:p>
    <w:p w14:paraId="652A9050" w14:textId="66F52DDE" w:rsidR="00B70C0A" w:rsidRPr="00194B87" w:rsidRDefault="00B70C0A" w:rsidP="00A3780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Anyone we come into contact with during our business activities</w:t>
      </w:r>
    </w:p>
    <w:p w14:paraId="2CEF403B" w14:textId="77777777" w:rsidR="00B70C0A" w:rsidRPr="00194B87" w:rsidRDefault="00B70C0A" w:rsidP="00B70C0A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194B87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3. Our Commitment</w:t>
      </w:r>
    </w:p>
    <w:p w14:paraId="717FD1E0" w14:textId="77777777" w:rsidR="00B70C0A" w:rsidRPr="00194B87" w:rsidRDefault="00B70C0A" w:rsidP="00B70C0A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We are committed to:</w:t>
      </w:r>
    </w:p>
    <w:p w14:paraId="4FA3724A" w14:textId="77777777" w:rsidR="00B70C0A" w:rsidRPr="00194B87" w:rsidRDefault="00B70C0A" w:rsidP="00B70C0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Providing services in a fair and non-discriminatory way</w:t>
      </w:r>
    </w:p>
    <w:p w14:paraId="4C645AB9" w14:textId="77777777" w:rsidR="00B70C0A" w:rsidRPr="00194B87" w:rsidRDefault="00B70C0A" w:rsidP="00B70C0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Treating all people with dignity and respect</w:t>
      </w:r>
    </w:p>
    <w:p w14:paraId="40F93CE1" w14:textId="77777777" w:rsidR="00B70C0A" w:rsidRPr="00194B87" w:rsidRDefault="00B70C0A" w:rsidP="00B70C0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Promoting equal opportunities in recruitment (where applicable)</w:t>
      </w:r>
    </w:p>
    <w:p w14:paraId="34A15D21" w14:textId="77777777" w:rsidR="00B70C0A" w:rsidRPr="00194B87" w:rsidRDefault="00B70C0A" w:rsidP="00B70C0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Taking reasonable steps to remove barriers for individuals with disabilities</w:t>
      </w:r>
    </w:p>
    <w:p w14:paraId="6A62CEBB" w14:textId="1DF78836" w:rsidR="00B70C0A" w:rsidRPr="00194B87" w:rsidRDefault="00B70C0A" w:rsidP="00A3780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Challenging inappropriate behaviour, discrimination, or harassment</w:t>
      </w:r>
    </w:p>
    <w:p w14:paraId="6BA1CE46" w14:textId="77777777" w:rsidR="00B70C0A" w:rsidRPr="00194B87" w:rsidRDefault="00B70C0A" w:rsidP="00B70C0A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194B87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4. Protected Characteristics</w:t>
      </w:r>
    </w:p>
    <w:p w14:paraId="39733450" w14:textId="77777777" w:rsidR="00B70C0A" w:rsidRPr="00194B87" w:rsidRDefault="00B70C0A" w:rsidP="00B70C0A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We recognise the protected characteristics under the Equality Act 2010, including:</w:t>
      </w:r>
    </w:p>
    <w:p w14:paraId="13AAB5A9" w14:textId="77777777" w:rsidR="00B70C0A" w:rsidRPr="00194B87" w:rsidRDefault="00B70C0A" w:rsidP="00B70C0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Age</w:t>
      </w:r>
    </w:p>
    <w:p w14:paraId="1707CAA5" w14:textId="77777777" w:rsidR="00B70C0A" w:rsidRPr="00194B87" w:rsidRDefault="00B70C0A" w:rsidP="00B70C0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Disability</w:t>
      </w:r>
    </w:p>
    <w:p w14:paraId="20F5E2E7" w14:textId="77777777" w:rsidR="00B70C0A" w:rsidRPr="00194B87" w:rsidRDefault="00B70C0A" w:rsidP="00B70C0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Gender reassignment</w:t>
      </w:r>
    </w:p>
    <w:p w14:paraId="140E6BEC" w14:textId="77777777" w:rsidR="00B70C0A" w:rsidRPr="00194B87" w:rsidRDefault="00B70C0A" w:rsidP="00B70C0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Marriage and civil partnership</w:t>
      </w:r>
    </w:p>
    <w:p w14:paraId="084EF276" w14:textId="77777777" w:rsidR="00B70C0A" w:rsidRPr="00194B87" w:rsidRDefault="00B70C0A" w:rsidP="00B70C0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Pregnancy and maternity</w:t>
      </w:r>
    </w:p>
    <w:p w14:paraId="57B85568" w14:textId="77777777" w:rsidR="00B70C0A" w:rsidRPr="00194B87" w:rsidRDefault="00B70C0A" w:rsidP="00B70C0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Race (including nationality and ethnic origin)</w:t>
      </w:r>
    </w:p>
    <w:p w14:paraId="55B16DFE" w14:textId="77777777" w:rsidR="00B70C0A" w:rsidRPr="00194B87" w:rsidRDefault="00B70C0A" w:rsidP="00B70C0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Religion or belief</w:t>
      </w:r>
    </w:p>
    <w:p w14:paraId="12D582BE" w14:textId="77777777" w:rsidR="00B70C0A" w:rsidRPr="00194B87" w:rsidRDefault="00B70C0A" w:rsidP="00B70C0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Sex</w:t>
      </w:r>
    </w:p>
    <w:p w14:paraId="240561DB" w14:textId="77777777" w:rsidR="00B70C0A" w:rsidRPr="00194B87" w:rsidRDefault="00B70C0A" w:rsidP="00B70C0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Sexual orientation</w:t>
      </w:r>
    </w:p>
    <w:p w14:paraId="5F30E227" w14:textId="4756A7D2" w:rsidR="00B70C0A" w:rsidRPr="00194B87" w:rsidRDefault="00B70C0A" w:rsidP="00A3780F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We will not discriminate against individuals on the basis of these characteristics.</w:t>
      </w:r>
    </w:p>
    <w:p w14:paraId="7160CF9A" w14:textId="77777777" w:rsidR="00B70C0A" w:rsidRPr="00194B87" w:rsidRDefault="00B70C0A" w:rsidP="00B70C0A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194B87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lastRenderedPageBreak/>
        <w:t>5. Responsibilities</w:t>
      </w:r>
    </w:p>
    <w:p w14:paraId="2A093431" w14:textId="77777777" w:rsidR="00B70C0A" w:rsidRPr="00194B87" w:rsidRDefault="00B70C0A" w:rsidP="00B70C0A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Business Owner / Management</w:t>
      </w:r>
    </w:p>
    <w:p w14:paraId="3E240F59" w14:textId="77777777" w:rsidR="00B70C0A" w:rsidRPr="00194B87" w:rsidRDefault="00B70C0A" w:rsidP="00B70C0A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highlight w:val="yellow"/>
          <w:lang w:eastAsia="en-GB"/>
          <w14:ligatures w14:val="none"/>
        </w:rPr>
        <w:t>[Organisation Name]</w:t>
      </w: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(or the owner/manager) is responsible for:</w:t>
      </w:r>
    </w:p>
    <w:p w14:paraId="086D911E" w14:textId="77777777" w:rsidR="00B70C0A" w:rsidRPr="00194B87" w:rsidRDefault="00B70C0A" w:rsidP="00B70C0A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Ensuring this policy is applied in practice</w:t>
      </w:r>
    </w:p>
    <w:p w14:paraId="6E64DFD2" w14:textId="77777777" w:rsidR="00B70C0A" w:rsidRPr="00194B87" w:rsidRDefault="00B70C0A" w:rsidP="00B70C0A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Leading by example</w:t>
      </w:r>
    </w:p>
    <w:p w14:paraId="2EEB76C6" w14:textId="77777777" w:rsidR="00B70C0A" w:rsidRPr="00194B87" w:rsidRDefault="00B70C0A" w:rsidP="00B70C0A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Addressing any issues of discrimination or unfair treatment</w:t>
      </w:r>
    </w:p>
    <w:p w14:paraId="1A384A98" w14:textId="77777777" w:rsidR="00B70C0A" w:rsidRPr="00194B87" w:rsidRDefault="00B70C0A" w:rsidP="00B70C0A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Employees / Subcontractors (if applicable)</w:t>
      </w:r>
    </w:p>
    <w:p w14:paraId="7C9279B0" w14:textId="77777777" w:rsidR="00B70C0A" w:rsidRPr="00194B87" w:rsidRDefault="00B70C0A" w:rsidP="00B70C0A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All staff and subcontractors are expected to:</w:t>
      </w:r>
    </w:p>
    <w:p w14:paraId="1A53584A" w14:textId="77777777" w:rsidR="00B70C0A" w:rsidRPr="00194B87" w:rsidRDefault="00B70C0A" w:rsidP="00B70C0A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Treat others fairly and respectfully</w:t>
      </w:r>
    </w:p>
    <w:p w14:paraId="0A6ED266" w14:textId="77777777" w:rsidR="00B70C0A" w:rsidRPr="00194B87" w:rsidRDefault="00B70C0A" w:rsidP="00B70C0A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Not engage in discriminatory behaviour</w:t>
      </w:r>
    </w:p>
    <w:p w14:paraId="49C997B6" w14:textId="3BB7FF92" w:rsidR="00B70C0A" w:rsidRPr="00194B87" w:rsidRDefault="00B70C0A" w:rsidP="00A3780F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Raise concerns if they witness inappropriate conduct</w:t>
      </w:r>
    </w:p>
    <w:p w14:paraId="55CDF2CA" w14:textId="77777777" w:rsidR="00B70C0A" w:rsidRPr="00194B87" w:rsidRDefault="00B70C0A" w:rsidP="00B70C0A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194B87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6. Dealing with Concerns</w:t>
      </w:r>
    </w:p>
    <w:p w14:paraId="58E808C5" w14:textId="77777777" w:rsidR="00B70C0A" w:rsidRPr="00194B87" w:rsidRDefault="00B70C0A" w:rsidP="00B70C0A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Any concerns or complaints relating to discrimination, harassment, or unfair treatment will be:</w:t>
      </w:r>
    </w:p>
    <w:p w14:paraId="58A56227" w14:textId="77777777" w:rsidR="00B70C0A" w:rsidRPr="00194B87" w:rsidRDefault="00B70C0A" w:rsidP="00B70C0A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Taken seriously</w:t>
      </w:r>
    </w:p>
    <w:p w14:paraId="5BB36448" w14:textId="77777777" w:rsidR="00B70C0A" w:rsidRPr="00194B87" w:rsidRDefault="00B70C0A" w:rsidP="00B70C0A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Investigated promptly</w:t>
      </w:r>
    </w:p>
    <w:p w14:paraId="0C1B1080" w14:textId="77777777" w:rsidR="00B70C0A" w:rsidRPr="00194B87" w:rsidRDefault="00B70C0A" w:rsidP="00B70C0A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Addressed appropriately</w:t>
      </w:r>
    </w:p>
    <w:p w14:paraId="1E4AC957" w14:textId="1798AFA4" w:rsidR="00B70C0A" w:rsidRPr="00194B87" w:rsidRDefault="00B70C0A" w:rsidP="00A3780F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Individuals will not be treated unfairly for raising a concern in good faith.</w:t>
      </w:r>
    </w:p>
    <w:p w14:paraId="361ABDE3" w14:textId="77777777" w:rsidR="00B70C0A" w:rsidRPr="00194B87" w:rsidRDefault="00B70C0A" w:rsidP="00B70C0A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194B87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7. Monitoring and Review</w:t>
      </w:r>
    </w:p>
    <w:p w14:paraId="2964467D" w14:textId="52BF0B2B" w:rsidR="00B70C0A" w:rsidRPr="00194B87" w:rsidRDefault="00B70C0A" w:rsidP="00A3780F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We will review this policy periodically to ensure it remains appropriate and effective.</w:t>
      </w:r>
    </w:p>
    <w:p w14:paraId="06F0E2A9" w14:textId="77777777" w:rsidR="00B70C0A" w:rsidRPr="00194B87" w:rsidRDefault="00B70C0A" w:rsidP="00B70C0A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194B87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8. Approval</w:t>
      </w:r>
    </w:p>
    <w:p w14:paraId="03906BB0" w14:textId="56615B68" w:rsidR="00B70C0A" w:rsidRPr="00194B87" w:rsidRDefault="00B70C0A" w:rsidP="00A3780F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Signed: __________________________</w:t>
      </w: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br/>
        <w:t>Name: __________________________</w:t>
      </w:r>
      <w:r w:rsid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_</w:t>
      </w: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br/>
        <w:t>Position: _________________________</w:t>
      </w:r>
      <w:r w:rsidRP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br/>
        <w:t>Date: __________________________</w:t>
      </w:r>
      <w:r w:rsidR="00194B8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__</w:t>
      </w:r>
    </w:p>
    <w:p w14:paraId="11C586F4" w14:textId="77777777" w:rsidR="00C2181F" w:rsidRPr="00A3780F" w:rsidRDefault="00C2181F">
      <w:pPr>
        <w:rPr>
          <w:rFonts w:ascii="Arial" w:hAnsi="Arial" w:cs="Arial"/>
        </w:rPr>
      </w:pPr>
    </w:p>
    <w:sectPr w:rsidR="00C2181F" w:rsidRPr="00A378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F0D52"/>
    <w:multiLevelType w:val="multilevel"/>
    <w:tmpl w:val="5D2A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56BA8"/>
    <w:multiLevelType w:val="multilevel"/>
    <w:tmpl w:val="DA40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1078C"/>
    <w:multiLevelType w:val="multilevel"/>
    <w:tmpl w:val="5AC4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F1BE1"/>
    <w:multiLevelType w:val="multilevel"/>
    <w:tmpl w:val="8A5A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8358DE"/>
    <w:multiLevelType w:val="multilevel"/>
    <w:tmpl w:val="FB00B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660CC8"/>
    <w:multiLevelType w:val="multilevel"/>
    <w:tmpl w:val="30CC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3545DF"/>
    <w:multiLevelType w:val="multilevel"/>
    <w:tmpl w:val="A0F2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484957">
    <w:abstractNumId w:val="1"/>
  </w:num>
  <w:num w:numId="2" w16cid:durableId="159935015">
    <w:abstractNumId w:val="4"/>
  </w:num>
  <w:num w:numId="3" w16cid:durableId="942612705">
    <w:abstractNumId w:val="3"/>
  </w:num>
  <w:num w:numId="4" w16cid:durableId="1098981937">
    <w:abstractNumId w:val="2"/>
  </w:num>
  <w:num w:numId="5" w16cid:durableId="230163883">
    <w:abstractNumId w:val="6"/>
  </w:num>
  <w:num w:numId="6" w16cid:durableId="1984851220">
    <w:abstractNumId w:val="0"/>
  </w:num>
  <w:num w:numId="7" w16cid:durableId="7194811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C0A"/>
    <w:rsid w:val="00194B87"/>
    <w:rsid w:val="00445C87"/>
    <w:rsid w:val="00637F78"/>
    <w:rsid w:val="009E5246"/>
    <w:rsid w:val="00A3780F"/>
    <w:rsid w:val="00B70C0A"/>
    <w:rsid w:val="00B7162F"/>
    <w:rsid w:val="00C2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F5861"/>
  <w15:chartTrackingRefBased/>
  <w15:docId w15:val="{5BE4BEFA-5EB9-4591-9A36-438A7F9A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C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C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C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C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C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C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C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C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C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C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C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bda9d-ccbe-4622-9efb-69345a66d32f">
      <Terms xmlns="http://schemas.microsoft.com/office/infopath/2007/PartnerControls"/>
    </lcf76f155ced4ddcb4097134ff3c332f>
    <TaxCatchAll xmlns="7906fc63-780d-48a7-9c94-060763554290" xsi:nil="true"/>
  </documentManagement>
</p:properties>
</file>

<file path=customXml/itemProps1.xml><?xml version="1.0" encoding="utf-8"?>
<ds:datastoreItem xmlns:ds="http://schemas.openxmlformats.org/officeDocument/2006/customXml" ds:itemID="{F079057D-6504-42AB-9D55-5547575ABF06}"/>
</file>

<file path=customXml/itemProps2.xml><?xml version="1.0" encoding="utf-8"?>
<ds:datastoreItem xmlns:ds="http://schemas.openxmlformats.org/officeDocument/2006/customXml" ds:itemID="{4D9D20AD-2C90-4E89-86D6-F1E782BD16EA}"/>
</file>

<file path=customXml/itemProps3.xml><?xml version="1.0" encoding="utf-8"?>
<ds:datastoreItem xmlns:ds="http://schemas.openxmlformats.org/officeDocument/2006/customXml" ds:itemID="{B173AD7F-F356-47AE-85BA-CCA3C94C3D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310</Words>
  <Characters>1989</Characters>
  <Application>Microsoft Office Word</Application>
  <DocSecurity>0</DocSecurity>
  <Lines>55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Sizer</dc:creator>
  <cp:keywords/>
  <dc:description/>
  <cp:lastModifiedBy>Catherine Sizer</cp:lastModifiedBy>
  <cp:revision>3</cp:revision>
  <dcterms:created xsi:type="dcterms:W3CDTF">2026-05-20T06:38:00Z</dcterms:created>
  <dcterms:modified xsi:type="dcterms:W3CDTF">2026-05-20T14:32:00Z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</Properties>
</file>