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9A996" w14:textId="5BA2F61C" w:rsidR="00CC1C58" w:rsidRPr="00421633" w:rsidRDefault="00596CE2">
      <w:pPr>
        <w:rPr>
          <w:sz w:val="72"/>
          <w:szCs w:val="72"/>
        </w:rPr>
      </w:pPr>
      <w:r w:rsidRPr="00421633">
        <w:rPr>
          <w:noProof/>
        </w:rPr>
        <mc:AlternateContent>
          <mc:Choice Requires="wpg">
            <w:drawing>
              <wp:anchor distT="0" distB="0" distL="114300" distR="114300" simplePos="0" relativeHeight="251658240" behindDoc="0" locked="0" layoutInCell="1" allowOverlap="1" wp14:anchorId="4B3D2C46" wp14:editId="6A642455">
                <wp:simplePos x="0" y="0"/>
                <wp:positionH relativeFrom="margin">
                  <wp:posOffset>-601066</wp:posOffset>
                </wp:positionH>
                <wp:positionV relativeFrom="paragraph">
                  <wp:posOffset>-683057</wp:posOffset>
                </wp:positionV>
                <wp:extent cx="7271906" cy="7315200"/>
                <wp:effectExtent l="152400" t="114300" r="139065" b="0"/>
                <wp:wrapNone/>
                <wp:docPr id="1176793090" name="Group 2"/>
                <wp:cNvGraphicFramePr/>
                <a:graphic xmlns:a="http://schemas.openxmlformats.org/drawingml/2006/main">
                  <a:graphicData uri="http://schemas.microsoft.com/office/word/2010/wordprocessingGroup">
                    <wpg:wgp>
                      <wpg:cNvGrpSpPr/>
                      <wpg:grpSpPr>
                        <a:xfrm>
                          <a:off x="0" y="0"/>
                          <a:ext cx="7271906" cy="7315200"/>
                          <a:chOff x="-29438" y="0"/>
                          <a:chExt cx="7271906" cy="7315200"/>
                        </a:xfrm>
                      </wpg:grpSpPr>
                      <wpg:grpSp>
                        <wpg:cNvPr id="1878497307" name="Group 1"/>
                        <wpg:cNvGrpSpPr/>
                        <wpg:grpSpPr>
                          <a:xfrm>
                            <a:off x="-29438" y="238125"/>
                            <a:ext cx="7271906" cy="7077075"/>
                            <a:chOff x="-29438" y="0"/>
                            <a:chExt cx="7271906" cy="7077075"/>
                          </a:xfrm>
                        </wpg:grpSpPr>
                        <wps:wsp>
                          <wps:cNvPr id="1879898899" name="Freeform 10"/>
                          <wps:cNvSpPr>
                            <a:spLocks/>
                          </wps:cNvSpPr>
                          <wps:spPr bwMode="auto">
                            <a:xfrm>
                              <a:off x="-29438" y="0"/>
                              <a:ext cx="7254240" cy="707707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gradFill>
                              <a:gsLst>
                                <a:gs pos="0">
                                  <a:schemeClr val="dk2">
                                    <a:tint val="93000"/>
                                    <a:satMod val="150000"/>
                                    <a:shade val="98000"/>
                                    <a:lumMod val="102000"/>
                                  </a:schemeClr>
                                </a:gs>
                                <a:gs pos="50000">
                                  <a:schemeClr val="dk2">
                                    <a:tint val="98000"/>
                                    <a:satMod val="130000"/>
                                    <a:shade val="90000"/>
                                    <a:lumMod val="103000"/>
                                  </a:schemeClr>
                                </a:gs>
                                <a:gs pos="100000">
                                  <a:srgbClr val="051F37"/>
                                </a:gs>
                              </a:gsLst>
                            </a:gradFill>
                            <a:ln>
                              <a:noFill/>
                            </a:ln>
                            <a:effectLst>
                              <a:outerShdw blurRad="63500" sx="102000" sy="102000" algn="ctr" rotWithShape="0">
                                <a:prstClr val="black">
                                  <a:alpha val="25000"/>
                                </a:prstClr>
                              </a:outerShdw>
                            </a:effectLst>
                          </wps:spPr>
                          <wps:style>
                            <a:lnRef idx="0">
                              <a:scrgbClr r="0" g="0" b="0"/>
                            </a:lnRef>
                            <a:fillRef idx="1003">
                              <a:schemeClr val="dk2"/>
                            </a:fillRef>
                            <a:effectRef idx="0">
                              <a:scrgbClr r="0" g="0" b="0"/>
                            </a:effectRef>
                            <a:fontRef idx="major"/>
                          </wps:style>
                          <wps:txbx>
                            <w:txbxContent>
                              <w:p w14:paraId="653F4B51" w14:textId="77777777" w:rsidR="00596CE2" w:rsidRDefault="00596CE2" w:rsidP="00596CE2">
                                <w:pPr>
                                  <w:rPr>
                                    <w:color w:val="FFFFFF" w:themeColor="background1"/>
                                    <w:sz w:val="72"/>
                                    <w:szCs w:val="72"/>
                                  </w:rPr>
                                </w:pPr>
                              </w:p>
                            </w:txbxContent>
                          </wps:txbx>
                          <wps:bodyPr rot="0" vert="horz" wrap="square" lIns="914400" tIns="1097280" rIns="1097280" bIns="1097280" anchor="b" anchorCtr="0" upright="1">
                            <a:noAutofit/>
                          </wps:bodyPr>
                        </wps:wsp>
                        <wps:wsp>
                          <wps:cNvPr id="179518523" name="Freeform 11"/>
                          <wps:cNvSpPr>
                            <a:spLocks/>
                          </wps:cNvSpPr>
                          <wps:spPr bwMode="auto">
                            <a:xfrm>
                              <a:off x="1167423" y="6260526"/>
                              <a:ext cx="6075045" cy="68135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10000 w 10000"/>
                                <a:gd name="connsiteY0" fmla="*/ 0 h 10000"/>
                                <a:gd name="connsiteX1" fmla="*/ 2900 w 10000"/>
                                <a:gd name="connsiteY1" fmla="*/ 8636 h 10000"/>
                                <a:gd name="connsiteX2" fmla="*/ 0 w 10000"/>
                                <a:gd name="connsiteY2" fmla="*/ 7273 h 10000"/>
                                <a:gd name="connsiteX3" fmla="*/ 4135 w 10000"/>
                                <a:gd name="connsiteY3" fmla="*/ 10000 h 10000"/>
                                <a:gd name="connsiteX4" fmla="*/ 10000 w 10000"/>
                                <a:gd name="connsiteY4" fmla="*/ 4091 h 10000"/>
                                <a:gd name="connsiteX5" fmla="*/ 10000 w 10000"/>
                                <a:gd name="connsiteY5" fmla="*/ 0 h 10000"/>
                                <a:gd name="connsiteX0" fmla="*/ 9815 w 9815"/>
                                <a:gd name="connsiteY0" fmla="*/ 0 h 10117"/>
                                <a:gd name="connsiteX1" fmla="*/ 2715 w 9815"/>
                                <a:gd name="connsiteY1" fmla="*/ 8636 h 10117"/>
                                <a:gd name="connsiteX2" fmla="*/ 0 w 9815"/>
                                <a:gd name="connsiteY2" fmla="*/ 7220 h 10117"/>
                                <a:gd name="connsiteX3" fmla="*/ 3950 w 9815"/>
                                <a:gd name="connsiteY3" fmla="*/ 10000 h 10117"/>
                                <a:gd name="connsiteX4" fmla="*/ 9815 w 9815"/>
                                <a:gd name="connsiteY4" fmla="*/ 4091 h 10117"/>
                                <a:gd name="connsiteX5" fmla="*/ 9815 w 9815"/>
                                <a:gd name="connsiteY5" fmla="*/ 0 h 10117"/>
                                <a:gd name="connsiteX0" fmla="*/ 10000 w 10000"/>
                                <a:gd name="connsiteY0" fmla="*/ 0 h 10000"/>
                                <a:gd name="connsiteX1" fmla="*/ 2766 w 10000"/>
                                <a:gd name="connsiteY1" fmla="*/ 8536 h 10000"/>
                                <a:gd name="connsiteX2" fmla="*/ 0 w 10000"/>
                                <a:gd name="connsiteY2" fmla="*/ 7137 h 10000"/>
                                <a:gd name="connsiteX3" fmla="*/ 4024 w 10000"/>
                                <a:gd name="connsiteY3" fmla="*/ 9884 h 10000"/>
                                <a:gd name="connsiteX4" fmla="*/ 10000 w 10000"/>
                                <a:gd name="connsiteY4" fmla="*/ 4044 h 10000"/>
                                <a:gd name="connsiteX5" fmla="*/ 10000 w 10000"/>
                                <a:gd name="connsiteY5" fmla="*/ 0 h 10000"/>
                                <a:gd name="connsiteX0" fmla="*/ 10000 w 10000"/>
                                <a:gd name="connsiteY0" fmla="*/ 0 h 9980"/>
                                <a:gd name="connsiteX1" fmla="*/ 2766 w 10000"/>
                                <a:gd name="connsiteY1" fmla="*/ 8536 h 9980"/>
                                <a:gd name="connsiteX2" fmla="*/ 0 w 10000"/>
                                <a:gd name="connsiteY2" fmla="*/ 7137 h 9980"/>
                                <a:gd name="connsiteX3" fmla="*/ 4024 w 10000"/>
                                <a:gd name="connsiteY3" fmla="*/ 9884 h 9980"/>
                                <a:gd name="connsiteX4" fmla="*/ 10000 w 10000"/>
                                <a:gd name="connsiteY4" fmla="*/ 4044 h 9980"/>
                                <a:gd name="connsiteX5" fmla="*/ 10000 w 10000"/>
                                <a:gd name="connsiteY5" fmla="*/ 0 h 9980"/>
                                <a:gd name="connsiteX0" fmla="*/ 10000 w 10000"/>
                                <a:gd name="connsiteY0" fmla="*/ 0 h 10198"/>
                                <a:gd name="connsiteX1" fmla="*/ 2766 w 10000"/>
                                <a:gd name="connsiteY1" fmla="*/ 8553 h 10198"/>
                                <a:gd name="connsiteX2" fmla="*/ 0 w 10000"/>
                                <a:gd name="connsiteY2" fmla="*/ 7151 h 10198"/>
                                <a:gd name="connsiteX3" fmla="*/ 4024 w 10000"/>
                                <a:gd name="connsiteY3" fmla="*/ 10113 h 10198"/>
                                <a:gd name="connsiteX4" fmla="*/ 10000 w 10000"/>
                                <a:gd name="connsiteY4" fmla="*/ 4052 h 10198"/>
                                <a:gd name="connsiteX5" fmla="*/ 10000 w 10000"/>
                                <a:gd name="connsiteY5" fmla="*/ 0 h 10198"/>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 name="connsiteX0" fmla="*/ 10000 w 10000"/>
                                <a:gd name="connsiteY0" fmla="*/ 0 h 10280"/>
                                <a:gd name="connsiteX1" fmla="*/ 2766 w 10000"/>
                                <a:gd name="connsiteY1" fmla="*/ 8553 h 10280"/>
                                <a:gd name="connsiteX2" fmla="*/ 0 w 10000"/>
                                <a:gd name="connsiteY2" fmla="*/ 7151 h 10280"/>
                                <a:gd name="connsiteX3" fmla="*/ 4383 w 10000"/>
                                <a:gd name="connsiteY3" fmla="*/ 10198 h 10280"/>
                                <a:gd name="connsiteX4" fmla="*/ 10000 w 10000"/>
                                <a:gd name="connsiteY4" fmla="*/ 4052 h 10280"/>
                                <a:gd name="connsiteX5" fmla="*/ 10000 w 10000"/>
                                <a:gd name="connsiteY5" fmla="*/ 0 h 102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0" h="10280">
                                  <a:moveTo>
                                    <a:pt x="10000" y="0"/>
                                  </a:moveTo>
                                  <a:cubicBezTo>
                                    <a:pt x="7365" y="6603"/>
                                    <a:pt x="3663" y="8589"/>
                                    <a:pt x="2766" y="8553"/>
                                  </a:cubicBezTo>
                                  <a:cubicBezTo>
                                    <a:pt x="1536" y="8504"/>
                                    <a:pt x="1091" y="8254"/>
                                    <a:pt x="0" y="7151"/>
                                  </a:cubicBezTo>
                                  <a:cubicBezTo>
                                    <a:pt x="1267" y="9174"/>
                                    <a:pt x="2699" y="10651"/>
                                    <a:pt x="4383" y="10198"/>
                                  </a:cubicBezTo>
                                  <a:cubicBezTo>
                                    <a:pt x="6301" y="9682"/>
                                    <a:pt x="7869" y="8404"/>
                                    <a:pt x="10000" y="4052"/>
                                  </a:cubicBezTo>
                                  <a:lnTo>
                                    <a:pt x="10000" y="0"/>
                                  </a:lnTo>
                                </a:path>
                              </a:pathLst>
                            </a:custGeom>
                            <a:solidFill>
                              <a:srgbClr val="D2AE7E">
                                <a:alpha val="98000"/>
                              </a:srgbClr>
                            </a:solidFill>
                            <a:ln>
                              <a:noFill/>
                            </a:ln>
                            <a:effectLst/>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grpSp>
                      <wps:wsp>
                        <wps:cNvPr id="712352158" name="Rectangle 347482074"/>
                        <wps:cNvSpPr>
                          <a:spLocks noChangeAspect="1"/>
                        </wps:cNvSpPr>
                        <wps:spPr>
                          <a:xfrm>
                            <a:off x="6400800" y="0"/>
                            <a:ext cx="574675" cy="1047750"/>
                          </a:xfrm>
                          <a:prstGeom prst="rect">
                            <a:avLst/>
                          </a:prstGeom>
                          <a:solidFill>
                            <a:srgbClr val="D2AE7E"/>
                          </a:solidFill>
                          <a:ln>
                            <a:noFill/>
                          </a:ln>
                          <a:effectLst>
                            <a:outerShdw blurRad="63500" dist="38100" dir="16200000" rotWithShape="0">
                              <a:prstClr val="black">
                                <a:alpha val="25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8394F26" w14:textId="77777777" w:rsidR="00596CE2" w:rsidRDefault="00596CE2" w:rsidP="00596CE2">
                              <w:pPr>
                                <w:pStyle w:val="NoSpacing"/>
                                <w:jc w:val="right"/>
                                <w:rPr>
                                  <w:color w:val="FFFFFF" w:themeColor="background1"/>
                                  <w:sz w:val="24"/>
                                  <w:szCs w:val="24"/>
                                </w:rPr>
                              </w:pPr>
                            </w:p>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pic:pic xmlns:pic="http://schemas.openxmlformats.org/drawingml/2006/picture">
                        <pic:nvPicPr>
                          <pic:cNvPr id="582636917" name="Picture 20" descr="A black and white sign with white text&#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38125" y="485775"/>
                            <a:ext cx="3577590" cy="1363980"/>
                          </a:xfrm>
                          <a:prstGeom prst="rect">
                            <a:avLst/>
                          </a:prstGeom>
                          <a:noFill/>
                        </pic:spPr>
                      </pic:pic>
                      <wps:wsp>
                        <wps:cNvPr id="648314459" name="Text Box 5"/>
                        <wps:cNvSpPr txBox="1"/>
                        <wps:spPr>
                          <a:xfrm>
                            <a:off x="759604" y="2336293"/>
                            <a:ext cx="5757333" cy="1258214"/>
                          </a:xfrm>
                          <a:prstGeom prst="rect">
                            <a:avLst/>
                          </a:prstGeom>
                          <a:noFill/>
                          <a:ln w="6350">
                            <a:noFill/>
                          </a:ln>
                        </wps:spPr>
                        <wps:txbx>
                          <w:txbxContent>
                            <w:p w14:paraId="4E6329A9" w14:textId="5E4976B6" w:rsidR="00063AF2" w:rsidRPr="00F56D33" w:rsidRDefault="008F438B" w:rsidP="00596CE2">
                              <w:pPr>
                                <w:spacing w:before="40" w:after="40"/>
                                <w:rPr>
                                  <w:color w:val="FFFFFF" w:themeColor="background1"/>
                                  <w:sz w:val="56"/>
                                  <w:szCs w:val="56"/>
                                </w:rPr>
                              </w:pPr>
                              <w:r w:rsidRPr="00F56D33">
                                <w:rPr>
                                  <w:color w:val="FFFFFF" w:themeColor="background1"/>
                                  <w:sz w:val="56"/>
                                  <w:szCs w:val="56"/>
                                </w:rPr>
                                <w:t>APPENDIX</w:t>
                              </w:r>
                              <w:r>
                                <w:rPr>
                                  <w:color w:val="FFFFFF" w:themeColor="background1"/>
                                  <w:sz w:val="56"/>
                                  <w:szCs w:val="56"/>
                                </w:rPr>
                                <w:t xml:space="preserve"> C</w:t>
                              </w:r>
                            </w:p>
                            <w:p w14:paraId="599E2DC9" w14:textId="77AC42C4" w:rsidR="00596CE2" w:rsidRPr="00F56D33" w:rsidRDefault="008F438B" w:rsidP="00596CE2">
                              <w:pPr>
                                <w:spacing w:before="40" w:after="40"/>
                                <w:rPr>
                                  <w:sz w:val="22"/>
                                  <w:szCs w:val="22"/>
                                </w:rPr>
                              </w:pPr>
                              <w:r w:rsidRPr="00F56D33">
                                <w:rPr>
                                  <w:color w:val="FFFFFF" w:themeColor="background1"/>
                                  <w:sz w:val="56"/>
                                  <w:szCs w:val="56"/>
                                </w:rPr>
                                <w:t>SPECIFICATION OF REQUIREMENTS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B3D2C46" id="Group 2" o:spid="_x0000_s1026" style="position:absolute;margin-left:-47.35pt;margin-top:-53.8pt;width:572.6pt;height:8in;z-index:251658240;mso-position-horizontal-relative:margin;mso-width-relative:margin;mso-height-relative:margin" coordorigin="-294" coordsize="72719,73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eUuQA2wsAAAM4AAAOAAAAZHJzL2Uyb0RvYy54bWzsW9tu20gSfV9g/4HQ&#10;AvuwQCLeL944A09uGCA7EyReJHmkKErihiK5ZMuS5+vnVF/IpkyJtJPM5MEPlnmpqq6uPl1dZB8+&#10;++mwzY2btG6ysricWU/NmZEWSbnMivXl7L/Xr5+EM6NhcbGM87JIL2e3aTP76fnf//ZsX12kdrkp&#10;82VaGzBSNBf76nK2Yay6mM+bZJNu4+ZpWaUFbq7KehsznNbr+bKO97C+zee2afrzfVkvq7pM0qbB&#10;1Zfi5uw5t79apQn7bbVqUmbklzP4xvhvzX8X9Dt//iy+WNdxtckS6Ub8AC+2cVag0dbUy5jFxq7O&#10;7pjaZkldNuWKPU3K7bxcrbIk5X1AbyzzqDdv6nJX8b6sL/brqg0TQnsUpwebTX69eVNXH6p3NSKx&#10;r9aIBT+jvhxW9Zb+w0vjwEN224YsPTAjwcXADqzI9GdGgnuBY3kYFBHUZIPIk94TO3IdwKBTTjav&#10;RtTnqvV5z6f2RPgK59/VRrYE8MIgdKPAMYOZUcRbAI3HzrDIF9K6Rz81f20ntGxP9Ge4x2YQmIGU&#10;eECPO/WTPca8aLqhb75u6D9s4irliGooJF30ojAKwyhS0XtdpylNOsPio7mvuDjBhADRVG/L5EuD&#10;0GJ4tDt00kDGWOz/Uy4xCPGOlXxaHEFJC7FESxddz7VdzFSOp4HwxBfJrmFv0pJDM7552zAxh5c4&#10;4jNwKRFwDSurbY7p/K+5YRp7I7DVfG9FrJ7IxggUetetiN0TGbTiaCK+6xqDdlxNyLKcYX88Tcj3&#10;vWFLmG1tv9CnYUuYCK3QSZ8wK1uhk5YAilbIt4Jhn4CTTuqkKWtCvK0JAbf0iJudR5hEa4WDeKOg&#10;kRwKiQ0cGTGtTCZHZVU2lKAIKEhO1zxZwASkCEgnhOEeCTuUFUaFMegkzBPEqDDGlYSDSZZFQr2O&#10;JgnT6PAeTusiDQEX73VS+C8jWWNlPV5T65mBNXUh0mUVMxoACiQdGntaK+DGBv8xyej6trxJr0su&#10;wY4WGLTV3U12iyz5Of39riyALVvTDJy7SH3oWeufVdyMDXSh+74n04W46oug+F6oN4mZLIT9dozH&#10;7cMwbyCUC4dowA0EANocJC7zqJE7oq+TetDqWBxMGALesWmX79VCL0TK/umLk2yL6PSMnL90ZBWn&#10;BDk+PVsYcplu4UDJt3yd5Tmhb91IoK4bAylBZQdeg6Yv8tq4iVE9Lr/YHLUsK5i4EjmmWi6amGHF&#10;E5ctD5el980mXqZSOmyv5rttJ22iYuLS8LBtkvu+boR3wilhla60Uicd65rqOUb+DjjWXe07pro3&#10;4phF+mJGN/V60QbM9KzXjkpm1BfYkaGmI20Acp5vi5IGRGRVcSXlBbwcnHLH0vrDZrk3Fvmufh+j&#10;6vMdBAXPF8jhlgij0WCmqOM4X+OZJGHIS3XJPmZsw8sfNb5V3bDW2UUeJ1/4+MZ5tYlFZG2KuUyw&#10;Upr3onWFn2le8nKIKiAqOlELsds8pRHLi/fpCoUqHJWBSmSkxKMIX5EoearWuAJprhCSVheRdriP&#10;AwgQcZPipCncanWntdsq8bbLgrX62/h/Zc1jofWMDtlhcUDjdLgol7eo/hBs6gk9FuJgU9a/z4w9&#10;HrEuZ83/d3Gdzoz8lwLTLLJcl8aP8TPLjAI7xGndP130T+MigUVaZrCS0+ELJmK4q+psvUGDFg9R&#10;UV6h+FxlVB3yYRHOyROU1MLl719bB5FnhR6tKeLBpCut5cOJVkB/g9LasvzAVSuY7Zue7Yv1SlXY&#10;Pp5XTBeFJlXYfmg5nlq5VJH+oAIbZlGI4le01tXPxyWfL/3pJLCwtgWmFfjDZvSKz6Mi9K4dvcKm&#10;qnjAGb2+dsNBK3p1bXvWsJ1ede0P2tFr65PB0Wtre7hXvcr6pKE7lfWd8CRlUTQZSz9hinXhptSN&#10;LvIcfjRySuGzrkDF9jnhT/pw29G4cV0+9B2K5Vn7OlhGPdeF8abCGTOug8zFzBiLjC7PvR5rQIeo&#10;UBiJva7gmpE11oAO8EkN6Aqjg6sjYZJ1XWHUug6FR+jI5ULNwk86EibFXlf4saAThRZNLfo3PedY&#10;6lmmXTja0PSAE4za1sXblHPGvJ5FKOWc81uXDWy8nKF0dsa2nkGcyBszr4sLEIzY10EwIey6eIuZ&#10;M+7r2WOCeV18NDR67pgEeF3hfskm8Knq4I2cAmQPNN73XKcshwqBc8580mHgmrY75rwuj/e89Iby&#10;rH0dBpNCryu4Jn8FerYBHQiTGtAVRsdWB8Ik67oCWY8iPIjgwYFeJx7nYR0I9sOAc868nkDuV98I&#10;3JyzrcPggbA5Z14HwaSw6woSNefs6xiYZF9XGBtWHQKTjOsKApFWJF8NfmvQeKJwPWP/K1CDRxy+&#10;hpx2/mtgQ4vfqPc6DibFXldw8Yg71gMdCJMa0BVGB1dHwiTruoKwTi8+vku+kdA5Y//roXPGeA86&#10;Tki7XjxCJzr7WZcHdCJ6RMfrvNPR0ZEwKfa6QgudMw3oSJjUgK4wOrg6EiZZ1xVGrX/dUvUIHfHC&#10;Tj1mfH6EjngbPlAVfdahFnqP0HmEDqdd3L9AfoTODwMd2qW7P5tCpUt6z4wdBnWKt8i0EzPCrlDS&#10;9BpZV57EW2iVUdLoyva9WkYJoiv3KBCnSCFty1gidGXOTpjcZ1QOurLaluF0FGHkiHyRc0Ijw5bZ&#10;5aweIV+IsovoF6KeoofbjmIh+AFSBk6oweokhogSgQPWA/ns+9iY5PWrMOT4vghj6IWcoaIYCJQP&#10;uAatEWpYRgkTFt63SC2zR/jAnqEASmh7vRsCe3gV2AJnvBHbx64OOhNZQc+W7RMvDjcs0xf2VG9A&#10;axTd5KXq5O74jim8jvyQY1PZC0JftBTiaViPZzcwVLIONpQXOj2mU1AjKe4DRqPUiKbMs5Yb0dvR&#10;f2lfvQpeHe+S411Ju0suxflE79kZ3eKn5MB3ltvd84fsJqvNZNfjXBSxlcz3mTE9+EayvPMNt5Hh&#10;tqTN/klbyoFlO55tgYgk3029BxkLtLY8NRw3cEPbFACmcILkecTaNIryxQbS6VVTQY/2y1XsW+Fu&#10;IBQPt2UB+9iyx4DzCSGfWdXOshe4PriwfGPZMt0A+8wSqmpnmUgURN006AA5C+0LNEkaJ8FTilB+&#10;6iFoCIliRemJjQKNDLcEjjtckmVGjoH2S11cZkislk8EHTr9cUgkgol0xAKJkyQtmGA/aLyjlo2E&#10;4LYafIKeIJkMMUyUbRHwcZYJ2Psdc6qvfIZikhWgmPCBJ/p/ZyBHr2TLgpKicoXg1xBaiYUimOAk&#10;SVeO0kdTJa8zYOtt3LB3cQ1WMEaUGCq/4WeVl+Ango7Ij0BSBGdl6PoYo0UmF0Fo6eUgedLLQcVu&#10;+6IEswyLAbzjh4QylqvDVV1uP+L7hivi0eDWyaQFqnaSXl1xIXxXgBT/tvhQJWSawklz6vrwMa4r&#10;OfEYpuyvJWdDDc0/IUuaE1g0VZZc4E9+nICjOwz18Y84oMV2RAwSH4JsJ9nYxvWXXfVE9DdbZHnG&#10;bvk3IegSOVXcvMsSomLRSUd290IbNAMs8ip7QooaN2xEeJk2Ceb8FfIC+GAI+NLYb0CaMJpsXRh7&#10;UMjkOUXwn/84XP2b/7wktaxi+AjGIM47PlbJkjjPb411WqR1zNIlwVI5ItzCuGQJJ9KfSMl98Tmd&#10;9vq0yLOKKHM0UHQsowf/j74OGRgA8eXJyzLZbZE0xKc0dZrD77JoNlnVAIgX6XaRLpGmf1kCogk+&#10;42Hg9INmVTDqDdJJndDSI45ZnbIEpEvFWePXKeeoG7wDnc/UnUkfC8iPMKgCc0MPq4poXK06Dl2K&#10;MHbEZ7Ic35F7N2j6gctOR0RUPiLf0CH+/qQl3ndDB+w4D+WgeBy8pu7+XB4M3nttZTfYAZdppsu8&#10;J+iHXefl1zuIkY+ikqJoO45vR7JgV2H0Ai9wHJSzPIw2ZonFS9BvEEbiPxL/m+iaPN10AaZbKpm3&#10;hV+by3ml+1flclk1DuTyoXrywbkcT299HuNfmct5KYsvzXh5IL+Ko0/Z9HM+XN23e8//AAAA//8D&#10;AFBLAwQKAAAAAAAAACEAxM9VQXVuAAB1bgAAFAAAAGRycy9tZWRpYS9pbWFnZTEucG5niVBORw0K&#10;GgoAAAANSUhEUgAABFUAAAGnCAMAAABB35hMAAAAAXNSR0IArs4c6QAAAARnQU1BAACxjwv8YQUA&#10;AABjUExURQAAAP//////////////////////////////////////////////////////////////&#10;/////////////////////////////////////////////////////////////////5pFDaAAAAAh&#10;dFJOUwAgnzjv/0Bg92iPlwivtxDHz1iAGNdw3zB4KIenSL9Q58cLV3oAAAAJcEhZcwAAFxEAABcR&#10;Acom8z8AAG1uSURBVHhe7Z1rQ+o4EIZFsaCCiEVQxMr//5WbzEwuk2tbwD3oPB92T7Fp0jTzdjK5&#10;9EYQBEEQBEEQBEEQBEEQBEEQBEEQBEEQBEEQBEEQBEEQBEEQBEEQBEEQBEEQBEEQBEEQBEEQBEEQ&#10;BEEQBEEQBEEQBEEQBEEQBEEQBEEQBEEQBEEQBEEQBEEQBEEQBEE4hcnthP4lCIJwBu6m99OG/i0I&#10;gnAys/n9/f38gY4EQRBO5FFpiuaJjgVBEE5hsSRRub9/XtBvgiAIo1k9k6RoXlb0qyAIwkhWaxIU&#10;ZC2yIvwPLF7b9kHa3i9hw0Xl/v5NRpjHQjV4T4fCALa64iSu9zuY7MAOfHYiKyOhCvydqvL+8HHJ&#10;qQetrrhbOhCumlUsKspbEUd0HFR/OVXZf7SGprk26f7UN/ZMBxdAVOXXsAi7P8haRoJGQdWXUZVX&#10;+qvh8EV/uAqmUObLaaGoym9h4Y/++MgA8yio9jKqElf2bkZ/+vdZYIkv1wcSVfkt3EJLSbGkM4Qh&#10;UOVlVCXV2Tw5PPnetrMN/fuinNVXSZRaVOWXYGbUpvigc4QBUN0NUJX77rQY1p2+xhsdXBSYKbmm&#10;gxNJlVpU5XfwrZ9jlqvq9P8jUNWVVMX0eb5u9corxSP9MI5GX2JHBxdl8dC2H2fyilKlFlX5FUzQ&#10;p80xlfHlwVDV9VEVG9San1TPP6cq50RU5beyeNGPsYAMBA2Gaq6fqphJzSeFsERVhH+JUlAF+aQz&#10;hb5QxfVUlZvVEc4+JbIiqiL8Q0DArMI7nSv0hOqtr6rgzLL7Ozoag6iK8A+Rnv7G+ff6QHfNtm0P&#10;HfHYNnv6w7l4PykDqrfeqvIOZ7/SEQK3+Nrkq37z1bb2zzVVaV7bbXYa76qZte2sMMuXZZWiUthc&#10;BjVVuSuVWvhngbVcVVo6+19g8dV2NGzCWB8ezuNTLZr2+cQMKEVvVVnB2a6nudm6Eqz5At5miisp&#10;Fo9wxlxdJ5xtNKfHZU692XxiF+t+nRrQe+jwjzorJguJrPSv6lr0T6RQWCSdQa7UVlU2j6VSC/8u&#10;m5T5xMx/ZH5VD/aPRd9q+rw98c02eSwGr3tmQGf3VhVMYNz+/QEOLUe/awRGN3HbVnQ3G/qXY85O&#10;vZl5g3zR++Hrjf4C7HwDjrOyv7oeSrGwmkwG5VKr6xdLLfzL1EO1yGmTKc7Fq33pFXh5SEjgrOs+&#10;23aJdpHnO7dywSeZAYfO7K0qaGJkO9+R0s89HwlN3a3b6sjR8ZmyU90Gf5oD76VEvqpXrjgr+6tV&#10;lXJhFbkMyqW+DVyZoNTCv0zSVYFGH/APOCubj1TBksQa+EF/ocMkJ2XAodN6q8oXnE17kJt3+0vX&#10;cS8BQFN3SqH+FBWbTodT96FQshE9DBOrFJ+3xkdz0Z1EVuZXqyrlwpYyKJb6UCy18E+TclVuE6vf&#10;/n9nZfHZr68GfFMixwz/QK/DFCdmwKHTeqsKvtBpxZ7+8+6TOlrUD3AZgtE96f+8tV/tUtv3pmka&#10;uMJR/UNDsQ04FWx9/bq62X+j2R+91z7Oqt5RxluoATcbL5GV+dWqSrmwpQyKpQZypRb+aVKuyvMi&#10;OS/uf3ZW7ljnHFjroRnFo3tLEuxliZCq5AdJTs2AQ+f1VRXsZBjJW7MlzBsIWbqCW6P7ZHaWHU1R&#10;mA+x0CTeLR4pNqACSxtgfYeS2dl46ay4qpQLW8lgXKmFf5TN7KD/Z9xTj043oGAHW0A/1acH+x77&#10;URZBQefLbTAa867epVYiEyM1tKVJTlWiDJ6HZsCh8/qqCvbPjKU2fIT5Af5oRd0YXRDALNin+2jc&#10;IjB6cFX9hYLoWpi80llxVSkXtpLBuFIL/yKTbUevW2jejCk+8AmN6XnotnGr/vdx7pkhdbgfMX/M&#10;zRZrPkENU501aL7Kk6fDgDNkwIHrKOgwIFSVO+wY5LQKnoXtVZDRwVvBI2+fc+9usKdFBzcL8CRY&#10;bw7uz6hIOiuuKiGssLUMBpU6MWQt/COsHrB7o6NfZGo+5s1DPQYf9Zjx17f6GMhZYWWZtsXM90/T&#10;Y+oEutV01+UcGXDoWr1UZUXBraxWgSHa09HodqGN5e3THyvGsSbjcMJ989VH4NOZ7SPTWZVVhRW2&#10;lsGgUuekXvi/acyye3iBQCCO4RpLPIarWv2E/vmjeyL6Nj/dVt9Yi6QvVVKVs2TAoauVVOUTIpRf&#10;7YHcwvz8ZRiECVTFdg8MWfvkngY4ZcY+4fnzeAVM8jUBnnRWZVVhha1lMKjUtgaEf4nF1uvxKONB&#10;/9THC8m+R4Fc3QVyF9h9VM3vPPg2/zI6rEN6mFKV82TAocuVVCXgLe8AwcwNriph/6dgn9z+4WVh&#10;uiTgV/D3A84ioVpIZ1VWFVbYWgaDSi2q8g+yan0R0QEGen97+E54POis2r0/NWn6WO8JnI5v84/j&#10;RxdJVRLGcKYMOHS9/qpyKGh0QlXi+xhjn/DiCB4iNBJfVaKsBqhKLQNRletmg0s5LPqpmZlhDv9N&#10;Ha9lVo8VQ/yW24tHbr3t6Kcs6jeQrKqcKwMOXbGvqrwkcl41zUP7qZc2QhfpAqoSz5k3DFaVdGGr&#10;GYiqXDObyPHQUXg+k1vxgmcTUdt/MgODHktfiM7PxGmhPygwnJyqnC0DDl2yl6p0bTz4s9qGU4Yu&#10;oCo2ShYxTFWyha1mIKpyvSxY3wfRM4wi2eDzEqLJLB21Asb88ZLxFWhOwPy0+HBOVc6WAYeuWY/W&#10;pkeTEw/sAqoSP0xiTo+0n6rkC1vNQFTlanmgQQbGa8o/5U08ahPHm5s9/dNnuj1XNCLCi3mc2KZI&#10;VbhunjMDDl2zpCr5/FaRE6mwp59bVXS3hXMwoz59VKVU2GoGoipXSmImukY9V9wpyId7HbHqLDI+&#10;7duFphLgfG/g1O+HpFXljBlw6KLjVIXsdPlNO0VdKlqLdVIIufdRlVJhqxmIqlwnHzxIa1FNAN8k&#10;HuHSO/rZoXrD9K8QviblXLhVjidvRpdWlTNmwKGrjlIV9J+eXcDqsqpSWH3QQ1WKha1mIKpyjewT&#10;ywQR1Qy80Q8keLpx3EUlivvQyCXcFa+7FU36GkpSVc6ZAYeuOkpVwITWnt94KVXBqSOFcFIPVSkW&#10;tpqBqMoVknNUFOqv/kQNIFQVeJY+SlUipbGEIYvTceHieNLXUJKqcs4MOHTZMaqCHU/fFC+lKsFS&#10;gJi6qlQKW8tAVOXq2ESq4KH+XlWVKCJT8FUUL+eevGKjzGfYhYFUhRbXE+fMgEPXHaMqGO7yQ1z9&#10;VSXow9bsE+YbFL5CVFeVSmFrGYwqtfA/4m/7GaMEoqoq0diRSkT/SjI/b8QT90fTxDY0GFIV1jLP&#10;mgGHrjtGVWJD66UqeIN0QNTsE2cf5eMedVWpFLaWwahSC/8bm9R+bh4pVbkPIpb0q2Nys6B/ZTjX&#10;MhrA7bJ8hpkkKVU5awYcuu4YVcGSehX5Bf1Ye3pGVTBLXv81+8SNS/K+RF1VKoWtZTCq1ML/xVfR&#10;UVGkxoD0jx5kiB65kWXHlO/hcworGxSanmF8JqEq582AQxceoyrYyXRuH203bU/PqQpclMeNqvaJ&#10;G5cEq59WthnUVaVW2EoG40ot/D+8WoPJ0aQW+vDVKNEYkfJ0U7PgOGfbCPC8/ZOEqlywA3SSqoCX&#10;aZYP2E3q7Ok5VQHLm0JvY0JmW7XPBYbO1s7MV69L16PpoSqVwlYyGFdq4X8B3xAFltrljz+dwB8l&#10;9JB99Drnvd2gJUd9o7R+uJsYsOhvcj/F6Zv0bRkLqYrf1TlvBhy68ChVobVWj83q5m5rY1tVVcFk&#10;02XbdiZCVrdP3IVOpdrq5QMfLc5EoD/2UZVKYSsZjCy18D8Q72HAmD5SPxYat88RfyeiThT2j1e1&#10;71uc6dMtbkupAVNhXA+NfjDQH/xpKefNgEPnjFKVcDOtKThVVVXBGAaBP/Wwz6RXS3/royqVwlYy&#10;GFtq4adZBN+SC9i5b1LGKzh884rDLrb7/JqdXAd0fOb/SKAlAQOGfa3Rs3EJRUJVzpsBh04apyru&#10;s16alw1craoqvv3S66GPfd75Zo1Yb7OPqpQLqyhloBhXauFnWRUHf178LkC0KJlF62Nx8kzyPbWm&#10;zLLmQf1xuNky9EMvKEk0Sp5QlfNmwKGTMleuTg6bOUvUkUxtePZ06Lg90QFjb++IPsmVOBWeG8t6&#10;4ToumuOTe7Wkswp/LRVWU8hAM67Uwk+yYa+OgCMfoYm9EW9qQfypoDnr2TSljHaFKQp9sf2ssv0G&#10;UJqcqvgN+rwZcOikjKpMtm37WuwnLh7a55d594zfQm/a1n0UXf2p/Uh7V4vXdtl13aPRzsSpmw91&#10;rTDru4/nbg2fP5qxB5fOKvq1UFgilwEwttTCT7EvxDzmbfBcFpFweK+I2JEJ93xN7rBAuI+5jMZe&#10;Pb0vfgZKw75BoyFV8Z2o82bAoZMGeUGC8E9yV5imcojfb3E3xk5dZ1E0hM92V6w+Y1kyzE+euGL1&#10;MfMNnzSm2KFSJFTlvBlw6CRRFeHq2edF5SU1zhHsQqsxgbTYVUmtlZkUgjinzle1Rl8eww0wqYao&#10;ylky4NBJoirCtbOxdhKRXqGT2K2Yvqy9j70Q+2UoxizrrmQ/xdcTN0QzZEjJVEFY2oSqnDcDDp0k&#10;qiJcOXyMz+eYclQ0iZEc3BE74YNkujT7fK6+CQ/HFWGIPBmjD8dDE6py3gw4dJKoinDlZAd73Sf5&#10;QxKjQDA6SDboc8yF4BfZSXdvQ3yACHfZIX2pAapy3gw4dJKoinDd5Ix7HkVZPRKOBvRc4osV1vdk&#10;lzJ2pwwGuqAPzWPoRUVVfK/kvBlw6CRRFeGqgblDCd68BaIxiXjt/ZvSgkU4e5ZPVgnI7g91yhZr&#10;bvHjkPkkxujDuVvklfkD3ufNgEMniaoI14xbgMtZlt0FWlPK0eNAk2BkubJmMFgNYhniBYS4EuTC&#10;QgmM0fPF9UlVOW8GHDrph1Rlk/2w0F9h8ZqYeyecSPytdaTspytozSlH93beWbemugUjLN5IcMI0&#10;aze4PUCbhqjKWTPg0Ek/pCrgWP5pWUmvLRBOIvQsDD2sJTmEo7cGoDXsSH3XlHhnOeCELwK6vVyy&#10;keKYIapy1gw4dNIPqQqU6fTZzFdMeh2kcAq5MeU+OyglnRXYhgc3CwR0qKUGbQMWMi3GdYq4u+q/&#10;Ie4QVTlrBhw6qaoq7+2yW9933eFhfDWJqoiqXIJ4Iqxm3q/3kZweO9VDsE5Wem1rlFkuwD8JPwQX&#10;gO6/B74x+lAmkqpyzgw4dFJZVTZP5mKa3cfouICoiqjK2Ym3itT07Xt4XwX1eANZoT+VtjP2ePeN&#10;xNHfDwjwpv72HkwyRQgVNakq58yAQyeVVGURfa1pOramRFVEVc5NchxnQEAjHRHZaVnBkO2074s8&#10;Hd6Zj3buPR+sr80MUpVzZsChkwqq4rYV8XjuH9/x+WOq8t62s6BJiqqcm3T/Z8Ca4fRsE9ii+F3r&#10;RP9LpYeiBu004OPpJXTJepAzepLOwPTOmAGHTsqrihtie+u6zs4OKs1YzPO3VAVc82CduajKmUn3&#10;f4Y405N0QGSqQ7aT3aCpbOlpM+NsRUEehgZ8pzoVVcm4MJoTM+DQSVlVaUh+uxkGUxbfGN4qx4Bz&#10;/C1VgWcWTFwUVTkvC9PMGcOG7pPjQNSJ2jwPCiKmJuuahdAj8GbX+Z8Iz2NqI4wvZ1TlfBlw6KSc&#10;qqywqzj1i7PXW3qKqtQRVbk8yVmt5WX6MZk1RGO2Xkr2x0b3gcj8gHWf8I4x+tDGcqpytgw4dFJO&#10;VfCjKKF39HUc+TUlURVRlbPiufCO9eCgX24hT9nPT5Lc4n98H8iL1Bx7BKCHqsrZMuDQSRlVwX5i&#10;3OVajJx0LqoiqnJOkv2fXe/JF5ZNcvRGMXywc5FSqPF9ILYguj5XeLCqnCsDDp2UURXcs2LAt80q&#10;iKqIqpyTVP/HfJ9yELmFRCN6+kmFGt0H4guSXmqrXYarypky4NBJaVV5hz/1nASUY9G8th8Nvj9O&#10;VpW7Ru/636Rd3FXz0D4kr15MhqhSbpvMK6WSfNXM2nYWJ66pyt34LAUNts+Awe7FnU7hzc/nDO8E&#10;JQeCxr+Z+TrH56L12J17Q3EgVUn2xM6SAYdOSqsKRrFys3hg+UW0f4V+fRzdj18HelxL/QrxVAU+&#10;js08LhB5Po6nC2BXUmy2z/bRr6Mu2N5kdP88Y7ZYSNaoOoIduzaf9IJZR13Lcq6KB+vyrr1vdoRf&#10;6Z3TS8+qyuZxTJYzVeIpT6DjgyOc/t9Aavu3wV6BMir9bLKyMjxkmwr+7sa/H2DSjKPLmv2+tfoQ&#10;vqs+8Oe053WODDh0UlpV4Br5L3/An4OdJ3DTKaNkGz929bnwVQUWIbDNcFBP/eLiF1vwYjDy5ME3&#10;I+VfUXhzRlZMBiauMtS2auAVX85V8cXmCO6MwccbLdNO5kZVRmYJYsXPP9n/u1pSrkrf2VwWePuW&#10;ZGX4suPkbN9xwxvAKujoHQ8P0V1uvh/9XMO/Q7PLqUoqg8iVqGTAoZOSqoJPLV8dUBb+yWsUReP1&#10;B7uer1eeBaD8+NaAbx7fSfO6EPGSUH8T81WwatWWuZwMVWXBX3n+17fLyRXRFmTkMK/o0EEfpiVV&#10;4a5M/yxFVTxSrspQz2KCTbQkK8OXHSe26B+y20DMXaRTuyfd6Qa+2seOG9pQVUlmcDsoAw6dlFQV&#10;nNLDzcgHpzVyKYfJt1T40Nbvd/CCJguA+/A9HXx7+1EccCVxRpO565euM1f1fF1sX7tl2x7gr7b2&#10;ysmgrvfhqlWvW1ZO7mYndJ+3ZtYxNevwKZh0kOVhdJaiKo6UqzI0Dm63kizJyi7R7y0TvWwUJzgr&#10;imgtXpnQ6OktVtjS7sQMOHRSUlWgKKUdO8EC2INED4TEHfuX80/VH1m8OjMjCwD78mKZ1Ej8/OD6&#10;eLpOvvuke6Hug42AobyRlzNRnT8bsSsmwyKA7a5fVzf7bzRj761STk6TMnd0Q1t4LjSIqHe9g7Z1&#10;RL1vqGXSS0MxKktRFUfCVRls/2RtCu1k5mRl+LbWif0VTnJWlP9zO8Tsw7zoPkuie1oGHDopqSpg&#10;1KUPqkJ3h8kO/EJbSuBone2WWnsiC0ApIPNRmL87AwGJmuLl1/c7LxqPo3dWkiCps7XV1sZVisls&#10;lmYf9gU2BvdWKSfHRfTuwxC4FN45W9kxIMXILEVVLPH31Yd/MND3KUqyUtm2NiZVuNOcFdWsH4wf&#10;WyWad0KxurIrd0oGHDorqSrQXksFwZik35WFVy9VH+qjMxETMTAWAAbjqtoMpbgnCD0wGhRqeIcZ&#10;O2dGPOCt5fTJo5jMmLj71jZ+XtcZcTk5+GK+6qLvYv9eUJWxWYqqWBIjLUPnQLBdJIuyMnhgODFz&#10;/0RnRXPXx5843sZBCzKuagdxdAYcOjGpKpBBcaEWFNZbdYFbYaIN4ACOn5wembEACPbamAGernCL&#10;fEEsuJFZwBbNs9aGRdHQCiwZmbg/bQpfXnQQw5IvwFVh7Q1E1Rp9XlXiLLOuOy+xqIoh5Q3UGnsA&#10;OoIOLSt88oZl8CYpic+/j5+379N8HOCJp3m53SYrgcJHfRZI3W3HZMChk5OGBH/gTTgABoO97enA&#10;Zqjo+JZlI7E4dmwsAGYLzY05wRGolHE6QGfs3wPAfo0fBAfhmG8SloxM3Heb0ftKuj0alhzuhr8e&#10;YRKOfXR5VYmzzJael1hUxZBwVYb2U6Lgh36DZWSlz9a1jETAthRMGMTmq73tOjtPSof2D23b5GZU&#10;KnY6+t/1LsHqq31S5zvhrmbAoVQpVcHIa1FV0MFwGgz9MvIuwAcMdhdhFsDf9bqVrOFRmMuBUebU&#10;FfwYY2xga732wWDJ0MR5OriDrImz5OBr8c4yRJyt15RVlUSWtkwhvMSiKkTCVem/+SpC8009IAaY&#10;kZXBoRV4HXCYX/ubofsdqSrYyu2Gv9ABMtFbCBAF06e5BcAZpqunH8IjZGle//A2ynmNkLExNnwv&#10;+LM+crBkaOK8rwkvgOzTZ8mh2fD4IE5TMYqeVZVElllV4SWGI1GVpKsycKp+asNaGlrYN83HZzhF&#10;gz/pOoldW8bvjH1l0P3me0BljQbDsWbETAa6coGxcAuAlwXNogN7/IL3tpElODnnczFjw9l198dt&#10;VVf6qUo/E4e3ZfB+hJYqqnJx0M9lDA2GBlOYEWb3i2a7dPkcB7pCqdHlwfPprhS63aSqgNlwC4iA&#10;Nm2aORwYTU+1dv7bCjLA4I9WGCUn8ArCE8BvCdR91TQP7afq8XUQDLPGhuKmOh9PyeeWS9bTxNPJ&#10;40n5hjOoSq7EoioIBLA4QQ3WSK4BTMz3f98uqbPVq4vtkZilVxmQ/TXQ7SZVBdprJWwMVkLRE5iB&#10;Ymfw64NQnAMLAHtCG9Hm0pEhonsE3RrfgFZbMxHS4BrSq+1md6GnWkjWx8SzybGDmOJUVSmUWFQF&#10;gTpjBPVcJRH2yHZ9v3AJzNA+EITEGMHyll8L3W5SVaDiKxWBtoXhTYjPGjnGPwTaH1gACAe6I/ov&#10;ylog/IsiBQ6kN4rl1ktaPFPcu1bywqSslKyHieeTG/8owg5bjVSVUolFVYCEog+cY4YjlAHwOnvo&#10;us/21cyFNuw/d4P7WInIylBhulLobpOqAk04jByEgE2gdwHt2+hAH1XBc3QGEOfV2gT6rlOBvjiT&#10;XMXCz0xRPUP7/pq7FlZOVjXxUnJUFd1J4Rzs/Y1SlXKJRVUAqEXGwAGg1HQSHD22L4tj187Y+6m5&#10;5RVfBx4NY2gv6kqhu02qCg69VYbDXMgVOkB2KHmhj8LWHloAOBjaZLTXAiOycDk98AP9XhcqJltb&#10;fjf4pMG8rLEh+yfzlrevhHKyqomXkjtJzDFKVcolFlUBYnPlVVoFRw0D9FstmBl3XH5kpxnUiXPJ&#10;Tb/6ZdDdJlUFw00VecUpK9qMIdLqhvfg8QQzY0MLABvTGWhbghFlsFUdy/HitgoUuGfn+qRURRVm&#10;i43CxOsryWomXkyOqlKaaDhGVSolhjkyf15VcAkZo8eETx+IkwTAKwweBmd6CD8V15fEpBr7JH81&#10;dLNJVUFhqMkrNHttJ3C2MwfwQ4LpJqEF4KyxBQ4U4rk6mR5b1qe6WfjwsP0vlqRVRekKjueRuFWS&#10;1Uy8mBznppQ6ymNUZXiJ/6CqQC0wBk5bTX0BCKImtGdaxHrrGvYAgt2QFH+jC0Q3m1YVXCJVGQ4D&#10;21E6AP/3tgIB8w7We0UWQD9AWnxukOcXBlqs+eAorm/BOVWhHTPw4dWSVUy8ktx233KMUJVeJeYt&#10;8w+qSuxplB5DAupmMnRPny835Lw8DPdY4sFlWoL/y6GbTasKtvFg+7MIaNavqMve04VjM6MNwT2y&#10;fAuAkz7BWMj8wBQfsUtq+0/4dHynKasq2IfAd1ctWcXEK8mhj1ZaJgu3Eqx6PC1LrBb2Ysbvef4p&#10;VcG+p8/A0Zn4AvQg3UBikkPJM00SThEY96Sa9rnrumUbbJv8iKMDdKSYsaOzcQiygYw8/yGG7jWt&#10;KqTpsGE0Y+FvZQ+G8gwdIL+3hNOM/OdAG0769QqG9waGZUxNW8kOfnGSFNtnXlWgyWDQuJasYuKV&#10;5OhGFyQXGy8dEKdlSZXqeeM0rfhPqQpI69uT/gZBs7m5a5rXzML2HIltCuA5JmO4jN02soUik0Yv&#10;ydNbeLXtJ0iMG4Doid2pXTG/9WPH1I9zPykfjg+wN7HMbJQghE4XypPiOfnRB2hizOfWrZj+mUQn&#10;0NBhAG3AGX6C9evNf0eD8cxhtiO7BSiMt42W2XDStwCceQ1vaNMyYCY1ZOwm4KF9eveLmypYY/OB&#10;usaC1JJVTLySHEcnS86K/rufXnFaluQ9upaZqtNfT/fy+T3MuDmpYWX9GFObK0TMn/gDHcKiabug&#10;R1zlAQo17dpPaCe0qTqCD9+2QPXKCbby1zIZNA3tYYfDWnBlwzxaT4WGTAfAaapiJgsd/ZfBl/Zg&#10;/EygUCAPbBQaI192g5W96Q2z2wQNgQuYdgI9GPjFC/XC1d3t0gZQZGxfB7+aoFNFkl1MVjXxWnJ8&#10;tT3yB7ny5jjA4+AjNidmSXVtHKR0nQp5FqplpCbr6xpNrgxK8DRySGgECyjTHD8JM1EHbAkLOStG&#10;5pRdBtNAtITw1x6skgkni0Cj+vxoP6H1RVsqxaqibLSojnAZBR1GmCVSFASfNB/YkP2y4miogndv&#10;Sfox2LvYYokVzALsgg4bLHDb03sPD4ph9jpaGA+WjE3pyMHaMpo65VFMVjfxSnL6QsPa6cjqden3&#10;XzwJmNBJJ2ZJDYk+CZSp0z/EO/Qw+nP3pvw86FRydHNOiU2a6Qd/k1wOeEXal4gqOe9AobNCvyk/&#10;NxwKgwiGTa0B8wjnIdsWSLN1gvDR+VXF/6zF1Is9+QXDKSuKQOTo6R0/2/YWijuFe2IWgCsMFW6k&#10;yeTiyzKp8mOzurmjOSkKMjbI5033spsZGrox22KyuolXkpshg+lyq7JuPlosOf1RQRKwbNvOPIVT&#10;szQBxbfb9hae9pRP7PkzTGa3uPJS091u+9SAVum71HpnsDyq2V68+d5xAR1R+Wrb73ABQE+wq+Dd&#10;2iN3M7C1UDRTNYTQCYFb8q0SO3/hqK5rgfhODmIx0M7YekClKsHOSRy4ioIOEySUXdkFE2tzSlDV&#10;9rMIxPQdgpH8+RtnyP0Khqdg/TsQbccUXixkbCaB5cWWrpSsbuKV5P6iRg/6m4J14PGnk7MM3qjT&#10;d/AU/5iqNE/Q0hnzZW3oV/cXlTEENajRLzDS87581tyVzVf77D//9fDJdOjt89bCQSWEV7w6OZq1&#10;A/rpL2bAbkUYwQUbhDaGcbtAMcCMWSnUZU4YAwL45/k04Uc8QSwSTtGGycrLHk/kFkCRG28I2syc&#10;9AIUykDZm+RlAwUnY8PBVceb84lLyXqYeDm54s5vN4jvo3qqQ6s0T88SGwah6vTPqcrmM5YUoisN&#10;BkHcs02+JvU7ntV7D4ruyuYjWcb1B+uO1AA3NIqt+qAUmgl8oatCwQSvReJNhooANYJtDP4eGDI0&#10;0HOrinoefo1PD2HhzbSkxOKrD2vwR+16gGBwC6Doix+nQUsNhXfmDFhnpJMZY9vYBUAK/8MXikIy&#10;9Pd4tw06fN4VSsk1Zo0AcXzibcCGU43XeYYsG3tNqFNoWH9HVfZJ39lybDN9DVq1OUl1gLQV0Ztx&#10;AN4i1oDXQtz3pf8oOEYHIgeEgZapLFL5xdGZOPvJC3eSPxa+/kNVCXY1upCqKLud4Zj2Z5tsv+hU&#10;psJmi9dltzt2S6rLWduGe0buW8XM9yc3W/VL7M4uHtrnl3n3jHOBGnWKa0B6zK47HrvblhmgppBM&#10;/an94PlsPtQJfmFKuSJ3H8/d+n7ddY+z+E20eG2Xqt4eTbWdJcvmqXubdgesU33F6KZ/KxMvzJdh&#10;mtQV/FaTNryEfGhxDnqevUjuaerPL0myYw+7AGpAVrsAPEfdlnpdRW97EhF3ied7ECo2PK1wqoIf&#10;yQjio6AqLBaj6pAPLQXAVRR0OBJw1QKFE4Qzs2jBKGokhmhw1gfYRhSFw9fhw6GLPiZcZR29SBfO&#10;O88zZSHDLNgBqrih5KykXBWlNG+gcGaPJOW74DWDN7ZTFRySDV6OoCqsI6JUhffiA+AqCjocBzqV&#10;oRMiCGflq+IEON4CU0RbUqjfgyEEhefMb5rX9tb7YkWNY2CArz2LuO4zhgTWnOwBeJCzkoiq6Nt+&#10;xkEd+tNSdYbgOCi1VRWcKxG4Kv+XqkDAcOiHEwRhCHbyTi9uvW6Qmx0xXXjToSzx63D/itPr69gP&#10;/mqanok0n6l+GgfdkFp3ydxcIv6yvH/CsCX+Tf37EYOWgQCRqixmcC0+vqv4n1QFsi12tAThNPYD&#10;LFZztOa+cWMNqo2aWIMjs9XH4uvTH6TIMbcWugLj7I0rYA7okFW3uqWQbMJVUbLU+t2oR/3mh3sK&#10;dBQK/owVnIgmJ1UldGgYcCUFHY4CQzz9Y9uCMJTvHuGKgCd85068aMnW6wxZCq/D1fdjXVkoVH4X&#10;TcCowefJxkDB2VLTJOisJFyVm6kqG85A0fe4muuJKjA3hUkEqQqSkrqkqgSX4MClFHQ4CnhQf2Pj&#10;COH/AcMDA1nrJumLio4nxCpRHmS5mbSVIC7OOt32D8ZYnsu9ICxq1a7QWUlYuRIU5aOg6Kg7V3Wo&#10;/gsKEnRf8Df9n+SA8f+iKjiDtNjPEoQTWHgv0wHo9y77vql679vVJY4gdJng7qkgGc/a7Fdmivgw&#10;3thMzxCc9VI8BYDTElZ+B4lRdJ60mWr9gyGwQDugejGoYjwvH/gzG1meXV5VcDSqMgAmCGOhXUOH&#10;ooMH/KPJqh+g3rIB9S6GYtXmBndAVBJTrPsxTURDLBierhsWnJawcmWY2hkCV2O+oQktMJc9mJKP&#10;qoLyk/hEI/yZeQ3qWkUPD66koMMxQKmj2fq/nMVrYj7cv837V3u4bV+9Qse/jOOylTHSD9AvV9b9&#10;AUuIu1I9RxkWs2RHCEQFxkBHkvANDDi3lDkJKTByklAV5Zbo/2F8+okmtMBRMA0OVYVCTuEiIfoz&#10;m42mzizJ4TlUBdJXOqe/DmidxTj4P8arMQo7Fhr/MpaLVobZmGog+t1KG+VZ1H2ChTD6t1xvKYUB&#10;RCW3hXY/CrICxa/unok7fSVU5Zbe9aYC4U7RWeOvAFIVWjwTtQa4P7ZXrLpisWMG11HQ4Riatk3P&#10;4//NJFYJ/tN4kz3o5Rz/MppLVgZfbdkbGPQIkyrnPr5aPayivIYnaODeJkEIiEpisu4g8rKCjlVB&#10;doCsqryQg2G2XgNdwAFbPgmPVIWclWA/ORPi8JKovlJ5wBsSKOgwz+Rh2am+zrzrlg/1ANKv539S&#10;lfd22a3vu+4w8BmYSQ0aDNXFv4znkpUxrvujzT0Kx+gIShR27RVWUV0cXLTK56ScRVQKsoHjIKkx&#10;Yx9c459QlSk9WLwMdaVQg/g0EIjTqlKwEx34s7fBijq/3C+DyyjoMMPmkw/G707YvPN38H+oyobt&#10;KrL7GBDJoDkNt626BHom8S/juWBlFBb9zQ/bRrkQ++Y1mq4G5o536KHe3Pim9ul179AH2IEpuhXj&#10;/UTl7Vmvnn0urgLIygqGRLyavUvMccE+TWzm6l4pJfg8Zu47nM0XIkFkVBcCvZrooxqBz6TDSGX7&#10;h/MVdJhkkfieuLen45/k51Vl8RE2zJ6L1BTomGDDu4MGEf9yAperjHzI4vDqO+qbme+YgLnHEZSn&#10;1MzaXnVIvcVOt/mFEbq6qKwfvRjF921+Il9WVvD+n0kQFp+p6BWqSlz96l7pbAiYmJTQivhlQFWg&#10;IlCeQ+9ogW8z3KhqpW85W2AETlfQYYrMoq6TY3zXw3vbhvt4/biquJ1aPKBh9wAMgfVz4l9O4GKV&#10;EYsA8RJHQ/Z2UgksZEmYu7IbCjF49GrFRqHmYFhoEFVReQ6DjavU2xnJjqjM4Kbmt1/7TfOojDth&#10;zhj2iKtfKZLpFumAiakxUAi2X6Q3zY0G3sMINm2/ttM7/et7qIhKD1VB90fTdcqXww8IaKorFH4L&#10;0HENhvh/WlXcxIu3ruvsmpie68ThFcTOjX85gUtVRu5Tgsd0q16hSwHmkTJ3ZbpeiJqIp2ckcI7Q&#10;TqvQRh3XROU2FQVe5Tp0Zv/zGL6jjPFafHBcOx4QPjhV2Xg9PXjyfCKIt1IZc4tWCi8wkIt01bEZ&#10;OjGvKkaml25aw9ctPm06/PWAgAcTcn5YVRqyr26GT2HxjQ09EaNLAalZw41/OYELVUa4c6ghP9H9&#10;/YXmlcXqoVDGEHWL+r0afT8RvtTyWBGVQ65T+ZW5p2O+Fzr5AP9AeQrBdl8Eqkrsd6pCW/VdOm8I&#10;vQI6QMB9wec3wYYWR5tWsyWc9rKsakpdVaji1vxSOCWIDn49/7+qrLATOvXf0Xs9obunqkBq1m7j&#10;X07gMpURzjYxFLt932B4cUxFszcm5dEvUE2ajtgvtWQnv5WWI3srqBnhl/yuGrqnnEJQPytuMYuP&#10;6Z+ZTvv/qwpayS5QAdW/7zeFC0cTfWOMfzmFi1RG+IUGQz2f3Ax/VX2RUNXWDQM4e9VC0+yzolJe&#10;NJibKsxDHdcN3VJGVTboryUf5OJcb7p/nv9dVXDqdigq6hH0nCaPGkIHQPzLKVykMtL+RiJ+ELLK&#10;7cSiRDTqGfWSZfPVB4vWopyoMIcyRU70EsM71wrdUaaBYYzm1OkM187/rioYQsuOE1S5SlXBoY2I&#10;WFsDsvtQgrWHX3DqVamxgKgfM/2zeCvbiIxe/iIzoztKNzBcGJBYxXgyd81Wf9I/7YKvmof2IRkT&#10;KiZDmtfkd+2BSvJVM2vbWZy4pip347PsBc4t6dHocpn1V5VxNXQZic3MVSnLip1NEkETU2izfUOv&#10;WVeRh6MbQ1pVuqr36H8N1Ad2g/kl0C2lVQVdlbKcwyuFTeyDj7VyR1VfaGoe4Gb7bF8Y68iH3x/M&#10;H59nrJ4LyRrVUXvTv9ivJoTfQavlqniwkby192mF8L0yp/ioNaTN45gsZ6rE9LFkg266u6SA42Oo&#10;tP9cZv6QoOY58QsysoYUF3LcMgKxK9REfkM26LTo/g6fdJ+4zZjULF1rOQz4lsfksSB8qyhgjBQG&#10;ga4Puqe0quCAFh1kwNnAfiNDf9GvJNwqBwfwYejC48iGN1eftmEr3pyRFZNBq1YZals18NGRcq4K&#10;/oFGmJWgCeJ0ClpEbgxpZJbQsvn58O5LemiQRXk1SD4zvz4BGjv0gEc1toY0F1KV3BqgeS5yQRNW&#10;UujSqYYJu06+umfWaxUQffbOQ70zE7tqU+xXXX7eMtX12GeGgPITVq4RuqmkqqDnXYlnoS/tWwMq&#10;uz/DyutCfEdt2l91EK4ytXmXk6GqBK6l/wmocnKFm+pHUMON2w61QzIk7sr0z3KIqvR4DIXMor+k&#10;VWV0DWkupSrZ9cqHlIuxefQUPoBERYmzvlnnrtRW7gFxI1DqgU+FAw8UXcHgC5pEXvZ+167PdFNJ&#10;VcGGVPMR4RXmD9Dhs/XDAFDRGOI2L7yXrjNNxpu/g7qwW7btAf5q7a6cDFr1Pnyzed2ycnLXce4+&#10;b80AAj3mqPdM6SDLw+gsh6gKzjLnNh5QyCwcEJknflGMryHFpVTlZpMOXihtjz5QOKntAkkhVxyi&#10;+aILs3vMEX/uXUl8YjGBfp7u1XaMV3/mvxbEm8LVQ3eVVBXoAVY6QNSkvLNIxP1OETRZNBj9NHef&#10;1D2i7oMN3OAIHnk5k3bqln4Vk2ERwBjWr6ub/TfahbfdTTk5tZAdmTTuazzHszdN04C6HtU/NNRU&#10;IEtgVJZDVAXOZX3MiEJmK1VmHE7B8k8SvyjG15DiYqpys8eSJJg+ecXbPEShDx9PVBQw652+LlQf&#10;p1a4Z21Q3b84lqzfrGxUe36Y2SpSdqGX8WRgcclfAN1WUlWg7VQbC0qBqz7zDJyBQCeJ9uBfM98Q&#10;ArtOkiCps7XV1sZVislslnMSJJoR4DoN5eQ4K2dpXy04TOCcrewYkGJklkNUBTS57KqXM+szBnRS&#10;DUFlXERV7FKFFNPuVu8y0D4bRysDFxX1zOBlBc5NrzkicXxVtUvbiTLo+4/3rXs7tO3ra9se8pJy&#10;qar7H6H7SqkKfjyx7ptBC3TmZJ6B6xSBC09vhYZ3ING7N+IBLxxP3h3FZMbEp9YmcZ8ZZxXl5NBB&#10;880W38z27wVVGZvlEFWBP5QbXjmzPqpyUg1dUFVy01YGEIqKAr+Yutmu661bPdlI2HRsLdQP3b5H&#10;bob5iyaqEHRjKVXBlue9wRZbeDUQthnyRfX2GbhFviAWvNVawBaNL6vtZ0BU3rrAaOJ+GB1DQnQQ&#10;w5LjV6I9f5qajG1xeVWJs4z60gZe4iGqAhU6bOIlz6yPqoQMqqFLqkphi5V+JERF0RXjVAx4/Aw9&#10;sBxIjc4lt8aggk6apJsm37BXAN1ZqoFh18ZrS8HzNX1SCGbZz0rCEfgrpkpAZzKfncTWaZQLDnoN&#10;sbFkZOL+WCeOCGcfCksOTY6/L+AFaRdm5FUlzjJbel7iIaqifw/OrcEzG6Mqg2rooqpyoqykRUWx&#10;7DUBThGP2yiJD4aAXrSoZAbCK+TrrbvfZV9SnKb9bpphTWQIq+/HDnh8dQ5wCbq1VANDjfbaedCV&#10;NF4Ff5NpZ3kN720ztgzXya2dAj/GtF7IoFcAjSXDVs3TQVc7a+IsOfhafOAW2oz1mrKqksjSmXIA&#10;L/EAVUEBGNZkeGZjVGVQDV1WVdKi0JOsqCiibZXSgMAyVFXwa8KC43GiUgjUqnezVqseYIeVDgwz&#10;pQJte9v5r74kh07vgvmcGQ9bPLAKeMu2cA86N68qXs8lfGnQz/iNNdOodBEeodGalxt0yv3pKz5g&#10;Xqag2InwZ33kYMlSrRq8Jeaz+7DkUGm86nGGgnF1sqqSyDJb57zEF1YVntkYVRlUQxdWlWjxTn/0&#10;rLeCKK3ZNpVpEtPdVO8J6scAosJ+6Q3Xao5uUP1iLnCLYezAmGsm9uCAlqe6E3TISOwuu8ualYXO&#10;TDUwdPI8M3mHzraDfsZ7ou1v4Bl8wXvbDIZCoXOdEdZ6aUeN47b6rLnZnGbi0GQDzw6q8t9QFXxE&#10;/oSgOjyzk1WlVkOXVhVYkjECGKAriIpiflt7lccTU7T5kiUCICrZ+W0lip8uxAbVa9AZyhi0UHvj&#10;VY+MwkFheo1ZAXFU3R9n/fRd/Dx0XqqBFV6SWGA60B+bV2D4S/9FyQn4J3g7cBn8MIll1TQP7afu&#10;qUFRbftH90jV9lOy05tL1tPE08njSfmGM6hKrsRDVAVqt4/N5jLrryoja+jiqnIzibshdXDRARSu&#10;xPHxq2Ql0JQZyn/A+kMw2jrmo6jlzyxjg+q1DWiqhfZXFcwnpSp0iSXa9sJ+Zq0WpaDTUqqCI8vJ&#10;xsJVBYuFNqLNRXXQ4Dbx/QrdGt+AVtswVu7av/N1o+5gIVkfE88m9xsI51RVKZR4iKrAH6p7+pRq&#10;tZ+qjK+hy6vKzSJYptQDs8drVVYUL59ZZfG9EkQ9N2OxiiUl5KsW++Dm/6Qha6/GRaiFhnERMyZf&#10;jUpT1caqgnfpbRhjVhzUlA7PSqpKYXFhoCogHOiO6Gegah3GfXBsGYJY3jheYqNxzxS91VcvrDpK&#10;yXqYeD45PJEUdthqpKqUSjxEVaBGavurFmu1l6qcUEM/oCqqkdkXTi88W8BwXRWlLAkzT9y8coEg&#10;mA14PZTvuAYL4Fy8EqQq0/ogODzOUFVMyc3LMQvJYRStxRmIa9b1RcuvjQTBSQo6ZGDVpQoVqAq2&#10;UZ0VfMVJO56QVicFfXEmuXLPw+GZono2VJmq3l0oq5ysauKl5Fj52uvnHKyFj1KVcomHqAo+9OKD&#10;rNRqD1U5qYZ+RFVu9qErVYJtRo+fv+jDbtl+82cQb8cwpUatmbNQaHYL/QT8nZnEGEJ1oyp8nGFg&#10;t7eqkAMSqgrO65wH5dTPOtKfEJ1QQ4cM1I5UlDpQFXyd6jaoXwsQi4YztKME81dcrJEa7/K7wdKC&#10;ybj2D+yfjOhb56+crGripeROEnOMUpVyieGop6pgZRfjepVa7aEqJ9XQz6jKzU30nbUcbJ8GxdBo&#10;L3yjRn8YkaZNMNSNmvWGu9CNeDdKUKHuqCjstao7ZcMTCh+AUZVaYnx8sVbgz1FBVUspDVwBkFJB&#10;hwxsTalv0oeqAgXQIRzdOEEzIa0OBnhxWwUmfHbyGbR/YrHFuJDZhq6SrGbixeR4lyUvc4yqVEoM&#10;L7WeqoJjcaUAWa1W8RbpAAh/Oa2GEpVxGSa9oiuJ3U2S32irofv0iQUDqlbIJ0lte03rTIvMH4ue&#10;p8EpVC2qBk8ofAD42NKmzUD5CFUFN4IMhlkUqjlWu2RwPQUdcrCCEuPd2AjpQIFzohao7BjK0Wn1&#10;2LI2FjeSDhXlS2/Q/i00UZGUspKsZuLF5DgfoRQSG6Mqw0ucVRWcPZ+bnKypZNZDVU6roR9TlT7O&#10;QNpkV8OjvdD4Etmpy8OzCt4Klq9KEXtqCsu7smADHmdYnKGqEkgXzqxzjciyDCfGxEBSBR1ycKg+&#10;sW9tqCrGJMD+8IUHnbUvDLTYBodjlH77DNq/AxdV4Bu6lqxi4pXktvuWY4Sq9Coxdz/yqoL93vzE&#10;hWqtVlXlxBr6QVVRRlvUh2mbM9mB0V6FasjoJzLUKx0axDH5rID3wieVd+lPhaXw1ancYyqpSl0D&#10;SFWCBwiv9dS7bF9oCQRcT0GHAeisxMGZSFXAJfyE8pH5Qc0/Yvzdejv4kPySBu3fA/LAdbK1ZBUT&#10;rySHPlppDiPcSvBwTssSq4XtboAf6ku2VLT5YG82j2qtVlXlxBr6UVVR9fGJvkLE/FCaRzoo2qvQ&#10;N0zhJh/liuvKufVrKyb9rfb5wVfuGr6qlGfIllQleB0mSKoKTkKrJ04C11PQYQDNK4waTKQqYHhv&#10;UA/mZF2rO/jF7TgU22fQ/j2gUnBwupasYuKV5HiThb5ibJSnZknhPhfGMNOK0+8/bNuw3zdjgV8i&#10;qNZqfAPBLyfW0A+riuK9jQIluyf3zd4MvaO9gLpfMkzGRvfzS18nNLw/sE1Vjs8f2XVpaXSDslco&#10;bmwL5XTPG6HCj1QVaBKJsEovIK2CDkOgcSlvJXhekapgqBxeeUZUwVHd6+foOmx4o54xfcFzDusD&#10;gKaMnYRasoqJV5LjCFrJWdF/99MrTsuS3A83NGZ25kirCtQij3tovt68yHipVvEEOgCCX06soZ9X&#10;FcWi+Th0nRKXXdcd2i/+eDJEu5AW0E0vnlerHffXmqPiofcS1FQDnAl0g3LB39K2CPD83PNG8KGO&#10;VRUMU8fdlF5AWgUdhizMOgA2m47G5ekIAA0BuzIVDsoDv3hpQXxcH5H2YKb6+Dr4egx50BhWMVnV&#10;xGvJcZYUfJXbscIRVgBeGNzBPDFLPNnOb7JDFJm+OkbO7o++G/ylPRh86rXMqqpyYg39L6oyjsZa&#10;aYXpRnkbWA0M1Zgfh3RjTkC3kWZivZXCtghnURW+1Awf+UV6QKq9m5vafRoT+DJf7KFjwI7A2WCB&#10;W+vphacwBETiQXuH2vpQOnKwLRXviqysmKxu4pXkJJ32q9yq7K9Lv0PgScCETjoxS+pU0CeBtmDU&#10;moyq4OUU6y28sSbNB5YZ/YdaZnVVOa2GflhVntpcNfVhZhS8jH6fJaIqpaG4PjRtySnmgKrcvNvG&#10;kd8WAR5nOKOJVMXtnpaDVCXx2uS94v5AWgUdxvj7+750HZgOwnQMgzsKN1RhEvp9MwrUPDarmzua&#10;k6Kg1gvdrbf2VTmM9OhNSy0mq5t4JfnNHRZ+utxqZ/WjxZLTHxUkAcu27cxdn5olBcLv327bWxDu&#10;KZ/YE+B/lWTqPRH05WqZ1VXltBr6YVXR2XWt3Zh8MF9GowvolyPGsDnj7/Ku+frUTaT/FfTZSuix&#10;N6rJzlmCxxm2HVKVeicGBSSpKtkGWQbTFlTlZkGxlQjPRBTmSbliULk8x1pB84cMUwhb0pVMAosT&#10;51IySlgw8Upy5WnZB+dBf1NgXIHAn07OEuO1luk79BjzDzH5FG6pgiqZ1VXltBpKVMYl8T6mPtUr&#10;BzwHuSdu9nYO7Zh66m0ZGh/RLWeqoz+W4mAOQzco7ZpS/1eRm11wAVXB0OnAnU0NmJY3uZA7sJeA&#10;56BzSbfufWHCPHznNiv4h6NeNlAAar04uOp4c/GpUrIeJl5OrkisY/e7mZ5N0TK/07Okx4a87PG4&#10;8Grg3w7UuG+wVjLroSon1dAPqwpOC2QMfqUuZkWHRd8ae0DEUPkiH9BjQBfKqIq3dwsLbzouoCr0&#10;1pv3nl3jg2nLqqJ6gwdu8NS998EJvmygAB9++CDsJg14HzqZab0b/xXif0lCUUiGMRiuqtBj8K5Q&#10;Sq4xawSI4xPFGAg345teF2fIsrHXPGp3Dhpg0TrYVn/TA+tHFzODESe21Vf8yyk1lKiMixI4Vor+&#10;wQrH5iErLG/q3bhit0vUt0HjxO/j6pYWDqsqZq8C9cjSgWIQkNAkh6oKVyyYvqoYUF4Hpa2oiuL9&#10;47brdvfr7rn9jiRFs9cb78/8gNJG78n/EInd4qF9fpl3z/iB8Ead4uR70bRddzx2ty1r0ZpCMvWn&#10;NpiyuPlQJ/iFKeWK3H08d2t1g93jLPZzF6/tUjnbj8bsz5Jl89S9TTuauqWvGN10wGaG2xJ/xvHK&#10;YmZf6kFwmYx/OaGGEpVxUYLeo2LcK/VmNTuktAPW6aa6nEOHRBKRmYy3kcKpysKqU3pbhJKq1GWB&#10;VCVofOadp18xQ6GkdVURhH+FxELiMW0fef941n6Zj7avWLkU1cW6AYn5LgPkz6nKzcr6tcltEUqq&#10;Uu+ZplWFfh1VtZRSVEW4IuIuUGplfYkZ86HftwcvNKvtMNn/2Q3MxA6MOoZ0KDxVuZnY8qwThQAB&#10;CT3LE1XFdIHUFQY7gpRQVEW4InA6OWNgxGOxu18GG+zvv1rVv7zHkcfEVJXhURWcc8XoPwLEVcWb&#10;kZcQJhAQ+rflRFXxpHv+OVBXKJ2oinBN2AmnlnpQkqN7ONPb3NIh6/77DB0ASpSSvjbeD6YqXpcs&#10;joufRVXCUJ3vrvXevQGhVKIqwjWRsPqhM0loXOV5y2Y+IPGAsGZoDomr8FnxFbiqeNNW2AwwTUlV&#10;npsmK2W4Soni0tEAACv//DZRTzkojaiKcE2QxfgMdVY2NuQ7XX4EFhXHbRRDh85VJytikDAFquJN&#10;W0lNzo/GpxJ1VCRSlXC/357felRQAlEV4arQFhcwNOrBXYn17Qdt2atJDCvrOSyDSERVhvWhQlVx&#10;wR6zYstwIVXxFgsgXU9dodNFVYSrItG7SA2OFEmM+953HW7eG8tKYMhVnC/kGCZ8karg/oiaYFuE&#10;s6hK6gajna66Xt4WnSyqIlwXbIUBMnQ2idnmIwBnhISyMnjWRkKzah91CohUxeztpeBbeGkBifwg&#10;UpUdzJssQRflWRm8KdfIYybA7UOniqoI10XCWRk6Z8XshhWSkpWhUZvk3iwDZS9WFW+pXOffrBaQ&#10;qISkKnU5pNB3WlXClRqmeorQmaIqwpWRcFYGjbBoEtKkOYKb78tKYkf4CokJL0NVL6EqZksKhb8t&#10;wiVVResKjzvXP6ZIJ4qqCFdGQhGGrwZKhVYUaDdOVua9Rz8MqQn/QztRuoMWmbq7bW9bhMuqimLG&#10;dEXvk1eEzhNVEa6NhLMyeOmyW7bHCWRlyIxYIBWyGax52pJjU3dDS24y7MVV5ebm1a/umlNIp4mq&#10;CNdGqvsSzjqv4uKfHCYr0ayzKjwogwy+SlpVnH/ltkX4AVW5uXlw8ZXw48shdJqoinB1JJyVWnOP&#10;SUVVNZ6s5L/vliMleINjyTlVcSEbG+BIqgotljqbqtys3DS8ilNIZ4mqCFdHynbzO0bnSF1FY2Wl&#10;vpAmJNzUEBg67p1XFTdtZUedKq0q0aa2Q1WlR+zITbYtqzedJKoiXB8JZ2WEY5HaSVJDsjJcVGDw&#10;JmTw1Fy0zaQDsbHdNpr5p1UlKucFVMVNti135+gkURXh+ki6GYOHa4xVRdgOxkCS1xu6nkChk6W7&#10;JXvrDOG2CD+mKjZWHPW3GHSSqIpwhaScgmOPuZ8BmfHl4ucC87gpJR5lK0yj02VK0Ng8YDimpCr1&#10;RZF0+/3kmPzD8l6beI6oinCNTFIGPGJn7NSQjabwucAsyVGl+Rh90glz6dy2CDpeo/fHzalKvQdH&#10;d99PVeiqZcGgc0RVhGvEGZfH4Cm2/iYDnOE7zPNPoBgG7IFtgY9/ZtXI+Veqb6VN/YdUxXw2hY7S&#10;4CmiKsJ1kpzFNny4JRtbqUclApJfAxnT/4FuTV5VXEbzux9VFaxx/tWXEDhFQYeCcFUk+0ADQ6Pf&#10;eiAlNxKU/gBPlmRfqjrDPUlFVdy2+8dJUlXojs6tKrijlcRVhF9Msg8U7mpUpLlf6/BJ8puvQyO2&#10;aZdn8IxfAFSlMAzlZsW86cGwn1IVHAXyP54eA6co6FAQroxkH2jaf46tjq6CrIQbnxFDei9JiRsR&#10;nAFAVUqm7gaCtL78lKrgPZbvCU5R0KEgXBnpPpCZdVoHbAo+6X2XmhI7JNKanqY7rv9DcZGiqTMR&#10;i6b/DVWVnh4VumPleBOcoqBDQbg20g7Cuqctv+LpsBXRe1JWeqvCd9rZGdf/6aMqbKJNZOcXUhU8&#10;uzxBEE5R0KEgXB3JPlCfLcsUC7MQtyArPSfApNVtbP+nl6r4I045VYnWB0UkVeU9F6aG6TjlYK2o&#10;inD1pPtA/Sbcu/AqyEo6ttJrSCkz5WVs/4e8qIqquIGgrKrU40IkTVxVPjMT9yDaU5sSBOco6FAQ&#10;ro/kl9aVQddHhTeeioCsJB2OPh/coBd+yPBd5CygCrXkbiBovKqQr8dV5ZBJCNsw1Daggusp6FAQ&#10;rpDEp3c08+oebvQBQwRkJelyVEMOi+TkN8XgXeQccFNVN8kOBEWq8oG/j1SVdTpMfQenyl5wwh8g&#10;tz6wMstWr5/xgGU/TGiI2o5Lq+Q0fcXwXeQc0Dmr6pn1riJVoc5dJQSioF4UryvlA7m95hxwo9W9&#10;MuF6CjoUhKsksaU98FTUgzCVfq8nvxJUVqe71IJCzdCPqDJAKeuqYhQ1GlnurSpUeiZL4JPEsoJO&#10;YdUBg7MUdCgIV0l6UZ/irTAfLnBVFNqy0MnnFE2Tuhoxo4d/AIjURB5IAuzBRCPIFOkZpyooSaGs&#10;YKimXiY4TUGHgnCduP3RAub5132i36THjdy4kCMf39iEHw21DN/tkgFdsT6qgnsv5FSlbtoUmWHB&#10;EjNaf+uNBK2wvuoTYERVhF+C2x8t5JDZJcUfACJgONXtC+vIzll5zWY7ZnMWHzDsXn0o2NE7MnYT&#10;IKLDPHQeu4AT3NsGxXFD3zDso3NwooIOBeFacctiQnbpxYaJkSM0mdSXUtMBykVmQFkxbiM5D9C2&#10;Ho6BQk9tic407gYd5qHz+AUevDqYdl1HSttjtF6B54qqCNcPTdBI0aY6I7FLsqPTEl2j5GjOVyqy&#10;iwxaNp0E+jX1mbGAKnB0prm92oDNhs4L3LG7xGD5/LHfnD46faiqvK/v79fDdrG4AN/PXZdsL8Kf&#10;JBUQIY7xuAXOEmWYFp3oGyWmfexzk1QUqVHZgex2XXeszzZBuriAu/u18jGmhS1akPf7Ofgi0QX2&#10;gSM27akpo1UFnl8/7+yCgJqPn7wo/DYK3sr9S+g8xEM3bg5twlkJoyQUu0wzPdlTGchq11d/BtG0&#10;zxgFf3v+GPDFAUiioMMETbNtmyao06tRlWTpz8/+0HXLn25JQkRmjxTkwF+1Ju7gcJNJE85KMJS0&#10;zUZpFf1WNv5eqBpyqjKzfc/1p19T16EqudKfH8ho+DcvhXOTXnVMzFl3ORIO//nhPoo+rLV/5wMq&#10;ipeLv8X+cage0qryzacWLZ3WX4Oq5Et/frCF/vE31D/BBD32DFP3domnwPkTNuK/uu7R4qGoKffL&#10;P/92oYpIqkoUjDIh8qtQlULpzw/mIKryD5Bdk0McqKMajyuzHmx0FbOr/OSp5A4pRnw45LdBNZFS&#10;lUQ0ytb7v68qpdKfH/BVyl8zEH6I7Pphw3qm3y/RTJMjJieghTNg6v9X7eKjPv3z26CqSKgKbcK5&#10;bFRtvjefMLHOWvA/ryrF0p8fPWdoPuIzNMIlyE9NI46qKUTBWt6c49VA30qwit0rzfx/n27xL0CV&#10;EasKRsG9qXQzVaN2cOlfV5Vy6S/B+0WvLgwidjQClO1HsRGuBwv61aEHgeifWY7SCjRUG7Gq4LYN&#10;fk0vHg5XE1cpl1747XyZ7WgzqEaDAXaPoIMcuSV6Nj/9M8fzJUcErgiqjlhVYOuJ7Myaf11VyqUX&#10;fj2rci9IKQj9yxHE2qMAilaVSGp8pj02Q/kbUIXEqgIOYjac/a+rSrn0wh+g6K4oBaF/OQJXNpIl&#10;vXy4pCrndlSeOoW3RctWHTp/aq+O6J8h6i/Z0chHfdHs6/YW/mqgHz0WW33GYzV2RDUSqwoMn2Xj&#10;j/+6qpRLL/wFNoXhGiUA9C8HJTNEqqKbe15Vzu+o4CimC9ToN6XbhmCb9cX1asHsdgUYo6aDCB7B&#10;ph8d30aod5Xd4Oi0+ApwgaxueKryDZq6Tanj/mGp/9Yt2yCItZi1Lcjuqu3eds9bfy7iRGuy4iO5&#10;idfkA/64hfdCXlXKpSdyOaVK99XSbz6bbdti/eoks3BG5d0nXD5OV77JyazV1XbYJitA6M8sO7Nk&#10;jK9S7AFdIKKCw5j21QiLId3njVUfPzOGrdc3ZTeAO0VVtNG/tK2OLlSCC5BcQYcOEHo+hO9hVeXD&#10;+pnPga5s3J8U/K8wA0k9hy967K6v0njL09+idZ97d9tPyobzqlIuPZDPKVG6Ffwj8PzwC1WgGZCE&#10;7bCzoE1uNMctb7Glm/QXrXkOrzCGrLui3nL0L0fQfqOk2r6jEC9S2G9uPCvIzO5PgLP27JtLtc3U&#10;i1wBvf/IdAi4q+zEKjSbRvPahv6OXroJm+PezWu7fOvLaOjQgY0714MiVZl45sE/fbIIv4Aw9wsJ&#10;ySduianxKlZcLMO5z1v/oR6bgqqUS68o5ZQqHWQVbGEBn6GZw3O2Kmu48yVVaYfndxRvMthaLHlz&#10;Qn9Yk3Goeo3cjqCuo5FnpRzxcDPwchmvEtqJ9Tqw1Ziux7vvtzBwok1uXxbwwLKeTOmvK9WiKcsP&#10;nBGYR19GQ4cO/P5sbpsItKJ3bjr+h/gT3z/w9Bzt1n3smuwxXsPB1mmhWlvmX3lVKZe+klOqdCCS&#10;cy5y8AwwnBaqymvYmN1ygWLW6jXAOOXLD4JmkvoShzbOQNujRcmRHKmGltiSRb3eLuGoaKBRGY8E&#10;PRfbxpQtZGInuC4SX3Yx41VFv0NNc6zte6kvo6FDxwYVI+PbwQ2/wXv17dB29AS8zPCV+/LZNk2L&#10;M1v9JaGQvHGvZawr3NX3ft1+bZrZJ/7V01zzhbpl2z7DH+eQbVJVyqWv5JQq3R7+xYJUCzgDfwpU&#10;xYjDy2P72eGFTDGLWeNXI6bbZjNpZtodzUbdhN68R/oBChKtSvZeCop4bq2y08T2+9MP/qo5I5gb&#10;NWF6yRmTX9IKgogFNb1M0GW8quhwTd/mqC+joUMP+lj+/UtquiDKqOKIpccdcLyvD6mjHYZUFTR5&#10;wH2xBJJrw5/riMP3E/oU+FYx4Snau9z2Yug7LRgWW7XW6JOqUi59Jadk6WC1GfMrsQOEbYqrChWV&#10;ujYYYTHFLGYN3tibec1Mbkt9OKE3X9FSQWUe0aZNUyYPtoUbtLHFn159zPgEZwHaOLUqNCE7JjS9&#10;f8N/hKh+O+hKpn8El8n8rfxX3XD7fBpWoy+joUMf6zrexpZp6vzFCAdKqYu6Pu9s8FoDs9KcCJrk&#10;7APbcAk/OAOxI3sj2P9Zm0e/N/3etKoUS1/JKVk6aITMr4RHQM+cqwoW1b379J7J9GYpZw2F9kK0&#10;TqWFk3gNdEW94Br6p4P1l6Owin6jBF9hnj9lAqZnAqyG2sbx/gBqgWb1nviqGNLdzzGkmXZloNHm&#10;56sU/gqF6bXlf1FVVtDggS40XTK8Wyfv4GZmR11wuwo6sMn5V/shO3/mGiYy58Bjtu9xVTxqKBlV&#10;KZW+klOydLhnsNejwg4QtUSuKtDJYZ+Yasx+QeWs9T3KyueL8MX6QcpyTFfB4V4D5i3po80ZrM5w&#10;bC/pp2hwvAByUb2hb2g7aPPqvZUeH5wo+cPeelp1xqsKWsVLLx2FUxV0yCHz0gSDnPiXZ89nxMeQ&#10;rWcwQVsiujB7OUBd8C+4gjxShAiryo+TUIQioyqF0ldySpaOZNOTCvCGjYxCEtMq0U9Odl4qWeuG&#10;HoSEhXNxBzWN6EqOwi1z7zUS9Zng3e/9+gbbKVwWDA5DQ2pVkUFksHkscy9w1RC/sJjpnQnHqwrp&#10;7Pyzx33jqRlVucFRFoTtpQZW5DkORvqzEywgfmAFAO3WfzdQF8N/i9ONUCwj7oHcTECqsqqSLX0l&#10;p2Tp6MXhFQCegLkKUxUY1k7HvCpZQy2xkLBwRiatbRGqoeJj9nH2RCbkocMYOGtJMb/NNvSzAsWF&#10;5vKmmoibNKX85Exf5KjlBnvgyddaD1XZtcCSBRGVs258u2Pwuk1AZ2ZURfUkcTBFc/RqklkRAgKZ&#10;NXGIGFhPA5IHe7PBm4RbFPQOKHgEfw4+XAuVnleVXOkrOSVLp5oU1Kq9BewAmYuy+oCaSI8JV7JG&#10;PbpsZ/1v84XRCd2fwb4nwzxdcoN99PAHac3LD7gpCLQHrQHKx1VlA+9Ky0mTa/bKTVY9H+ytJz+3&#10;2ENVDGFoFt6IQHUiMZ2XVZWbxYOrYTdalVAVuGW/h8KA8nJVCZwBsFIeYgJxnuK/IawSDJdVVSVd&#10;+kpOydIpQBjtA4Fujo3D+0nwlZIW9ErW2Gx3MvJzQVazpRIWbXJxL+dIriizLkQ/NG3kL8m1KRcC&#10;2oPu83yAlww+iHaC22DAyqLaqC4oRGB4R5sYoCrRWJAbi6+9+Oi0vKoo3LbS9n0/SFUmTdPAfZZU&#10;BfuQ6HxZ4DesHPhnYG51VVFEpa/llFMVNHnzqOABWIfET4IRIBbqNVSzpq4/7oEoXIjF6622Tewo&#10;MPCD62Zagge8uF+Ws5SlXg58QakW/gJuOjYfJRtr21vnKH8atADDvGwUluihKuum+dbtMk7uloG/&#10;ldsnnVVUFdeTsBdLGF5CVTbbg/k+K1BSFbTFFKCL6NR5fTBNL1WJSl/JKasq2OchjwfDSFay/SQ4&#10;ZMkiQIZq1hvjWh0v/KkRAWwwQhtv6qNC/5P7CG/EVssJtDswpq02huTrW498w3nYOsMujKaHqmT/&#10;qmoMTtCkFMtBJ1VUxY7TmuGqPqryZaeMGEqqEk8fIDBAivYYWFpPVQlKX8kpqyroAVKdw+vM1b+f&#10;BPpG6fHhatb+gPgh6e4I5wNXi3Fub94TovJ/feoJSrjUagFOEjSzTrsiaZ9pDQ1JdQ3wXZ5oQKep&#10;iro2zeMpntRXVczG5aY7V1cVO0vNY5SqoK+Hfw7qsq+q8NJXcsqrCiZEZQPFdGEePwm4n+khoGrW&#10;Cr3DLtFnEE8YT+ILhff3yQ9zlF/NlwN63VNlW2jFEGCeL26Tbkgcf+aDjcCpqnKz+IBKK8+q0mdo&#10;6DAPzUJPzvoCuKrYZTRd96Q7aeDK1VUFFmEzSG/RV+Fxzv6qwkpfySmvKpgfxFLAxbQOBk+CvXL8&#10;d0A1a8D75KLIykVJOSsp/revUlJgxUbwoC//Pc0syAlvJ1FsCNydoiqmEdNBGjhDQYcFsMgkDDVV&#10;0cumFQc7EgLlLakKykY2GGbjVj79VcUvfSWngqrAVGgIh4FyeEN3fhKs9eT1q1kT+yd6i/acIS2M&#10;I+msJLAN98eBt7H6D/X9wYzUSyfZ6BdHHWlt1N/eG4w+xFOfwEpPUxWIBJzJV6EhEBLJmqqgEXsh&#10;rqqqYHw7H0oA32fMGBDilb6WU15VXHAHHpr3zGJVCQLLSDVry4beO8nLCOci3AUoTTTG+nNQMzAl&#10;wMEdOweCo9q4HZTERhjM71KUVaX4V9tR0K/UzNpGQl9GQ4cF0CKog1lRFdwlze+MVlUlKRse0IUJ&#10;ppYNUBW/9JWc8qpiCwEdIH/KgJ8Eh6vS169l7YFbtKRdXeFMUM+4Qp/XwIXAt6FtBtiMM+PKz/5w&#10;BkYgIrd4vKqs7PwXrSqZtY2EvoyGDgvg/dH7uaIqGDbyoyB1VYH0gWx4QLw1eGmAdg3xVbD0lZwK&#10;qgLTC5VMQwfIP4MlAbFLRMoUtax94DWVnCApnI3EjikR6Uf5M2DP35kStC1nSD7Kk/bsAwwubmoQ&#10;shulKo29mG6YZaHVl9HQYQEwHHO1iqqADTM3ra4qYET5sBi6gmxoGd3Xfqril76SU7J0CL4q9tgB&#10;8jNmSSAi5oVyPWpZ+4ATmx5LEs5GvQ+0Sz7JnwICK66/gWaQjMypP3meLS5xjToqoEqkG++R6fiq&#10;ouMzPqqJo5OttySruND6Mho6tEyY/SrQVzSNPGF4vqpEUzYWoJFFVWE7X8VgR9HvVNFmFylVKZe+&#10;klNBVfAmW+gAsUWjLElqZuMdKkktax84V1TlwlQ/nTz/f0NbICOuvwHv6+S4so46eB4EztmM4nJw&#10;t9Ouw54f/WgBK52amav0I6HflcvX5lv7B13lvQjJFXRo2d3fcstEj6rnLDj021wPiOaLFFWFwt25&#10;FwPWkrdY3eygk1KVSunLOZVUBTJ9gw4Q61myJFhUs6ZEM1mbYEo5a/YOgrzieJtwXvaVcSD+dvhx&#10;QEacNoBlJT0F9S5jLzocBQoHEbmG0o+W0l9pMYmmGuyj86Lrq5/mT+5mNriyqPeMfSiejQls4G81&#10;VQFbvX9j6rr/tHeArurOGB66goqUqqifS6Wv5FRQFZzkDdLA5s7wJFi2tdWIByUzdO/FrNv5o9MV&#10;XDfbMwYjjAdDbjn+78CWlhHfYdVtL9Xk9R9Ym8WWFo4WjVeVm/0ttPu3lrX8JJBcQYcW9J/e2lmz&#10;urn7ekQ9n9vr1VQFhfIW38mvOHmlpipGDT+MZb1vlStm+1E4rnT/BhfBCajwn1QVV0pfyamgKk6x&#10;uRfKk9Bsnenj9+Zm0WyhmObeS1krj2r6RKVs4BFOncoIl8K+oBL8v0GVa4UqL1IV6lpx3JBoTVVo&#10;j/vjsm1v4Z9gIxVVsbtarPVn/SCFgv7ovVN2pFIHCN+kVKVS+kpOJVXBN4CCOxFBEnuWw8wHLGWN&#10;/bRjd3ikfm/6rSScGXKlE0zDAJ3QB6q9SFXu8HXP8AyppiqhW7mG/mBFVW5WCTXwothu2xjgCSO4&#10;KcOrlL6SU0lVKAgWhuHDJDRbyeH6t4WsTajI8j/36f8KZgvkCH/PSaE/VH2RqtxsqN9gYbGAqqr4&#10;27Dd33+uIKOaqtwswkzvO/+5+t/N1fvcZVWlUnpFKaeSqpA/EQ7qR0n83S2Vd+VPnc5nvXD74mhq&#10;38gWzsUqPRku/5U6oQjVX6wqyjI/nm3zf3MregDoezgJ0ehoqq/t9pM901sdKlCi4zatTyQnNp/u&#10;vTHvPgIHdPJEWrX70P3dvcrB/2CiT6n0QD6nfOkUe5CLY6BlcZLFh738c3itfNaTR6tGu1wJhPMT&#10;f1BSI09gJFR/KVXRNM2s/Wgyhltl0zy0s8GhgVXz1bbta7CQ16D/+BU4HjlqpS/ndDIblb26enJs&#10;P5/1pPlo23AKknBhJr5rTYiojIUqMKcqgvA3iL0VEZXRUA2Kqgh/nFBWRFTGQ1UoqiL8ddhI0Lzf&#10;wnIhCVWiqIrw5/FkRUZ/ToJqUVRFEBY4Jfz+fneh+P1fgapRVEUQaN7R/YuskzgNqEUFHQrCn+Z7&#10;fn9/W1nnL9QgURFVEQTN+06WSZwMicrfUZX39f39WgL8gnA5SFT+jqoUF/kIgnA6ICkKOvz9VFVl&#10;f+i6Zc8lAYIgxICkKOjQZ39rludNu65rH37HVhNVVYGNCv63j9UJwvWjTUhDhz6416zH829YmV9V&#10;FZRS2a1HEMYCJqSgQ5/E4nC3FevVUlUVuFFRFUEYDdpQX1W5343dFIHYLFVn6oEO/hf6+Srlz8gK&#10;glBAm5CGDn1AVZYt8GwkJrdJUk9g97bsp9N+gqqqPChZmcucBUEYjbYxDR36gJDY9eB3tLXiaV8y&#10;uAJVubl5l1UggnAC2sY0dOjDVUUpAu4YedIMsqtQFUEQTkHbmIYOfUJVoY3jk59j7IuoiiD8erSN&#10;aejQJ1IV+m7KKd9dElURhF+PtjENHfrEqoLfqzll3qmoiiD8erSNaejQJ1aVdzjVnwu3f9BDxV23&#10;bIMI52LWtiA/q7Z72z1vlYOzb5pmqy+wVv/Q0OQXe+rN4vVJX2ybniwy2UJW3UcwDJXICpnMWl26&#10;w9ZP4KnKdzI3fbmZvYY+ouTfj/r0Vna/F4Qy2sY0dOgTq8oGTrVfOd98+J87eGbWCfKhZOOLPgr0&#10;6L76Z3nhpy4+7Rn8WkDjffLvje3/F2cFrLzP53bOv7Kq4gqfKLn91KA+gskr7vQjqxNBEALIUvqp&#10;CnzW1KjKQn9WzGdu5UYBxjtxXwa9vZnQvxz0qXs69c7/ftw88AhWwadwl946nTgrzSsXMXs9UpWJ&#10;/11SlpuVHQCOlJ/FPmMq2/oIQgGyk36qcgen0tRYs8enh3cymrr72vItSZIPjSbhqV9mKSPCZ9vF&#10;H2t5cTHjOCvFHb+c+8oyisY7/6iUnxueQAd4FH232f5ZEIQIMpN+qoLRWpqwgob28tk2TfuJRuqt&#10;9AVrpBkuGmWHOiwBu5jrJdAaujacqme06k+Xth3JgfvcufJUUFTW7demmVE/6UB/S2Z1swDHZ7pt&#10;NpNmppdJWj8Kzn6Ds9O5wQlcVVDxjsu2XdL5/+uiA0H4t0Ej6akq+HFx8hLUv3Zbs9pwhTNvP+mQ&#10;rFFrzXyrpOb7iSIhqTEgOFVzRFv9gIO5ubQC3SIzi36DvRE7Gy+VFQRH3ow/M7kNztbkcoMTuKpo&#10;KZnqi6vMcSX31CudIAgMsBEFHfpEqoJDQEYTnvkGn0v9N4qUKIzxui+2AyVVsTubY2eGgq4KOPZj&#10;H2DZdjZeKivQIW8IPBANRTY3OIGrimJtIroL/GiMO18QBA6YiIIOfSJVQXvKLLxDyaEDa42BqJRU&#10;xQuBQmj2SAckIr4ZY17m0qmsdAcove64mhucEKrKszsdv/Pt9FMQBA7YjIIOfQJVId8/O2EfQhV2&#10;jJasMfwEXF5VPLsl98H0X/b6wO8QkWNkArCprHSfZe5d0VHLDU8IVGXtXwp/CuRSEAQDWIiCDn24&#10;qswoHJqdBAbRDj6A64zTkFUVGwPRLCAmajowEPngPQ4QAhOvTWUFhUluXVfLDU/gqrJjkgYqJ/Fa&#10;QcgBFqKgQx9QFdxfZWnGSgrGBKEMK0JojZG3kFUVLgrQ1zIKBY4JVwjoAtEkumRWMANuF8+lq+cW&#10;nJA4HbpXblBJEASONhANHfqAqnBKuxnBKBBXlcAaFT1VBUId5lrgJPFZ+jD3ZUoHqaywV7NL7NpQ&#10;yy04IXVxkKzgN0EQDNpANHToE6vKmzeqwpg0TQNhlwuoCs7JBZfJAb9RvySZFTg49/frWeguVXIL&#10;T0hdHH4LbkIQBIM2EA0d+oSq8pJ482+2h86fzH4BVcEwRgrq4CSz2pjSHz95P6iSW3hC6uKwNuCN&#10;DgRBCNAGoqFDH7DLN5wGe9t++QFO4iuatX8BVYEkKeZUonRWKxyy0hz88ZpKbuEJqYu/6t9kv2xB&#10;yKANREOHPqAq1thi9v5yQOInVYWNAcVZ3cycs/Xp+kGV3MITUhfHEtGBIAgBYCAKOvSpqIpdedN1&#10;TzrUASMpF1MV3JHFxzogmawUM9s5cxNOKrmFJ6QuDj0gmQYnCBm0gWjo0KesKitcUHiwk88uNQaE&#10;cRU2Y4STyQrYP9GQuF0+WMktPCF1cZhAI6oiCBm0gWjo0KesKrgnkhfAvZSq4BhQYSprJitiQ5s3&#10;meGrSm7hCamLwyJLM1tGEIQAbSAaOvQpqsoCXBV/+spl56skxp8Mmawsr+CumFlrtdyCE1IXh/Nl&#10;eaEgZNAGoqFDn6Kq4AI/f25af1UJBmVrdg4HdtelmExWDvBWzNfRarkFJyROR+cpVzGC8OcBC1HQ&#10;oU9RVWDyqpndCvRSFdhNLghJ1OwcRMHbECokk5UDpMxkWsstOAGO5mz2H/wUTPYVBMECFqKgQ5+i&#10;qnzpP/pzNhYw3lJTFdxPmw6Imp3jvpa5gmSzcjApq+UWnABH91N/Jh0MqJ/0rTVB+NWA0Sjo0Keo&#10;KrgLrXthL3DSWU1VMD8+8b9q5zBmvU7MwkNSWbEhI9gY85kOqrnxE+BIaZKLFuOGeIUemSD8ccBE&#10;FHToU1QV/Kv9lPsGLLOHqkAyf0/aHnYOc1mDRUj7T74TLU/fzh+druCut2w3lsGqcj814WLckfJY&#10;GOkWhD8O2IiCDn3KqoKT9W/Rg3jFySs9VAVX/X0qo9w/ki5U7dwsFfwwpvy+Vd0t2/1KpL9VMvBE&#10;jlQDro7daLaaGz8BjoBO68oEPZXchniCIJygKhsUEr3x/C38s9fcWho7QijUUbVzs8e+ykOvSYKM&#10;FPTHVHqIHN8fu8NjR8sKMtunAFVVeTHTiA2mOyUIQgyZyXBVoS1MLGuItFRVxfgdmt6qcrPy10UT&#10;dnw6kR4/MeLhfItqbvwEPHo3sob4+1MKghBAdjJCVW4eTLdH87mCS9VVxftoIE1Prdq5YvFoNqMz&#10;dKV1QAvqqBA7bye5am78BDqiTXsRb62iIAgRZCgpVdGRk2lunybNqqWewfRWxzCUcbp97mHkOS1J&#10;HyQQO7p24lT9sdU5n6S/+TQ9H/Wn7sMb6k1mNXm07sWO/a2aGz/BaswrZT8/lKpEEISSqvRh0zy0&#10;s+wG2TlWKtV3alPZMqvmq23bV7daucyk+WjbZnDhOJ7nsle5vzbipwhCBZAUBR0KAYkOkyAIRUBS&#10;FHQoBIiqCMJQQFIUdCgEiKoIwlBAUhR0KASIqgjCUEBSFHQoBIiqCMJQQFIUdCgEiKoIwlBAUhR0&#10;KASIqgjCUEBSFHQoBIiqCMJQQFIUdCgEiKoIwlBAUhR0KAQUVh4IgpAEJEVBh8LP0TTbtmmyW9yd&#10;i/2h65aydkn4QUhUUqqyvzXrhKdd17UPwxfuCFm8zyoGn5c/N5BRYTNxQTg30LAVdOjjL/4Hnr0N&#10;BYRT+HbrrzXLS+5Xia8GeSUIPwc0OQUd+vCdioC1bNd6DiK93l3QlcAcRFWEnwPbXF9Vud/JZ3Cq&#10;bJaqw/hABynoG60+F4x7gK/if2NFEC4MtGkFHfqAqixb4NlIzFRkpUbqq68+tDXnslFV+d58wo56&#10;J+4CU+JBycpcdu8WfhBo4Ao69AEhsYOqd7jDtPtYh5ChoiobcB6mX3R4czNTFd1zI6pxvF/06oIQ&#10;olu4hg59uKooa8H9JAvfURc0FVXBnbr9Wlw8HGSIRvhFQBNX0KFPqCo3MzhTvgVaoaIq8JGBQgdJ&#10;EK4d3cQ1dOgTqQpuRn9/8XlbV05FVeADRY90IAi/EN3ENXToE6sKOu8yT7NMRVWgHynRU+EXo5u4&#10;hg59YlXBDw+auXCLWduCwqza7m33vPV9mMV3+6y/M/j8kYkU3n3qP3d4AWL10LavPMIw0dvk07/L&#10;OU62cMHuIxiksmnU5Q/q75/eHW0+dIrbdKSofsHF65M+YevNBdk3TbPVlbRW/9DEE3xgzKe2XrGa&#10;uVcD+sMDfjUCm62qS/iXTjIL/ctU9RO5rDWTWauHzQ/bxN8EwaCbuIYOfWJV2cCp5rPpYD3Kar7o&#10;q0DOq3/3PlB4f9xGocjF1n2gzPszfBrMfGUdge6Cbfr5HBvv44ZvbnhFYdIsnsz6gx3NJXG/HONJ&#10;wz0u+EmluL9/NrqysD8Z6EtqHjAF7kgHaeqZezUA34wMY+gLqGCoOEjCvpefqX4gn7XKyZto0yX0&#10;SBAQaiT9VAUbsFEV2CRgQjFchXn/Bh8OVGYc+Ct3rlFr3syLD8auzdURKAP/RnIixxUGfCxLz1Io&#10;zR19bxmAPNgvQZxj6AXnVMQJHTvoq68eaJqFkbQembMagDo64N8NsNR6Dh4KJPF9o1z1K0pZ37xy&#10;ybzgFBvhyqEm0k9V7uBUM20UW7j73DK13MQ3kefspfdqXASDma/eU1WiHCdwls+L8/gxzRfPU91C&#10;/Itj+AVpciDKrk88YvYKv/Mq8emROa8B/enF+7lv/1SV+I15SOKpSrb6K1nfBem4UykIDmoiQ6K1&#10;5jULzZUmsWiw5S5o4dzbZ9u0n/RC979ualrny2P72WFqko1+qhLluEJbWLdfm2ZG3RL36oY0en6p&#10;zvHWlGeDquB+8Rf19r7g26Ht6G6oi/HYdR1UgF7mrWH1B2zQVZjHfwF6ZB7UwB7+xTpx2BPDnyCJ&#10;U5V89ZezXkBFTbfNZtLMdC+OPyhBcOimoqFDH2hjrO1j18a8vqC5ahOZ67759xO+fXEK7tS01AZt&#10;6M0aLbZO41tjF3+QqkQ56u9Bu1GVDbpKtocBaTQYJXhHywExwF/oBe1ZZc8LHtG/+YCD+QYONJUx&#10;IHJWlF0nA9k9Mg9rAGSMdYGwA4RVDEmsqhSqv5w1hGfezLOf3LoyCUIAtBwFHfpEqoJDQNZejHm5&#10;T7YroD3fv7lhETJaO5QKrdN7dy6UllDPvp+qKFiO0B0wgQ0NhENtz8OkeSaDmKDMKfgvrqvS84Iv&#10;RkewP+JFjvVhaZobWq/iNtaVnpmzGgBdwyAKATVJdQxJbH0Xqr+cNRTaC9E6FRWEAN1WNHToE6kK&#10;9m2sPlALZw0c9wja+S18BW9H28OAq2KPn2ha+ltfVeE5Qtv3o60ofuYcSuPsCH2L+BcbtOx5QXND&#10;NDnQjepUVWUFOQCdZ8RAv8x5DeDQnPeksAOEnhwmsTdbqP5y1vopyspnoRfQcBR06BOoygZtwb3T&#10;qYVT40WwIVrhAVg0Bn2ZtPfcV1VYjhBV8PofChjXNsFETPPsNABX98W/mFwGX5CcFaukVVWxN6Lh&#10;Q7T9Muc1QLLmSQVUspE5SGJUpVD9lax1HQUhYUFIo9uNhg59uKrMKEToXq7Ywt0rXwPjEVPe+FZg&#10;tCacqf8dD7cCPVWF5wiOhv+GJSs3cQZIY+MBGnCn4l/MnQ6/4AJu0KpDD1W5+YIbQ/yd4HplHtQA&#10;LdDyukBQkeYqkMSkKFR/JWuoo3hejyDE6LaioUMfaPi4v8rSDHX4I7DQXINdzOCtyZsmNXLycaAX&#10;lRmU7KcqQY7wPuWtHRwmM/2MGRUAKeJfTMbDL4g3ZUvZR1WUB2fjO/dH5670yjzaOQ51274AsANk&#10;LsrKW6j+StaoR7KlnNAD3VY0dOjjvU4NbPefhHnhWzt0sHHQA0wBJ3QEDryhn6rwHHFZjTeRSwGZ&#10;TOkgTgMjWfEvZvrp8Auillqj7qcqN4sHV8FWq0dkroFQqs0SujlvdMCSlKq/kjV283Yy8iPUgbai&#10;oEOfWFXeWAwg0cJxmhwLJSrAzO7hNYdzK8ITiDGqgrNZwaFywG/Ur4jTlH8ZccFxqqJwm2JTxY7J&#10;XIMmb3pSUI/WIfGTFKq/mjX4MsrnnIWekiAEYFPppSovwXsq0cJRP/yYgwbbMqhK+gRijKrgtVOQ&#10;sx6nKf8y4oKjVcX1g2g+z5jMNdjnIY8HHUZKwJMUqr+a9ca0h+OFPzUiXD3UUrKq8oZTRG/br6gt&#10;Jlo4vDOj8Ucc+QRtAOc8N0A5RlXQThKY4GWcpvzLiAueoCp2lPkTjsZkDkAfjvKEDqfL309SqP5q&#10;1v6A+CHjbQqChppJVlWsrcQkWjgMRsRDDPpX1IbMCchZVYWNmrA05V9GXPAUVblZoK3iuNmYzAFM&#10;iD4EBFlcVN1PUqj+atYKvcMu8Sn9ICELNZIzqQrGZenAgl12aPLpE4jxqkKbmXjYl2mcpvzLiAue&#10;pCpmDj2EUMdkjkBFQSwFOkDeMLOfpFD91awB75OLIitCDmojZ1IVbJquRSP4K6gK/tOEFQPGx1Uy&#10;F9TEacq/jLjgaapCWyNA8jGZIzBRCAaBQTm8LyH4SQrVX82a2JtdadiWLYLggS3kvKrChyfJ78Z5&#10;mXgCG0pyjFEV9IMK3fw4TfmXERc8UVVwAAfue0zmCIqCVm7oAHnzTvwkheqvZm3ZoAzmnqIgYAM5&#10;l6qk50PArE2cTIWB28ykBwg5YtjSUFUVnGZRmEURp6n8MvyCJ6oK2jPOBBqROQH9KNUFgg6QP7vZ&#10;T1Kq/lrWHrhFC9d/QbDo5qGhQ58RqoJtO/wQGczKoAm3cNFw8i0BF/SCg4q6qoBFZybrauI0lV+G&#10;XzClKnYSWh30VdC7GJE5AdKtcoUOkH8GS1Ko/lrWPuCtyPfmhAy6eWjo0GeMqoD7zZeo0Yo2cmBg&#10;LpUXS/TBLTzoAIAsyqoCDdzfcykgTlP5ZfgFA1WBqYC5ca4EcEHqe4zInECPZ49PwNaYgiUpVH8t&#10;ax8QzgG3KPwtdPPQ0KHPGFXB9y5/40FLNkudIcYSLGq+o6bM5EeDJ5dVBafz5osZp6n8MvyCgapg&#10;N4MOIibhFDIcAyITHZG5AQrRQgeI7bXNkhSqv5a1z1DhFP4W0JQUdOgzRlXwuxRsU1bcCME0ZJwF&#10;evTelpO16c3jIjnnWJOolFUF+1frtPejiNPUfhl8wUBVsE5zsczd/S3XFYhR23DS8MwNUM9v0AFi&#10;sSmWpFT95ayZ/wl5sV1aBMGhm4eGDn1GqQruNeY2ZaUN993sBnC079e2kT6odm7OxnONTcBgqaas&#10;KjgHgy9R2n/aUGKcpvbL4AuGqgIVlxt4VX+aP7lrb/Ce7Q6cwzM3oCaDNLBBOJ6kUP3FrNv5o9MV&#10;3OC2ZwxG+HtAS1LQoc8oVcF9OO7vHzFO8A0G5++GvcKVL9PH783NotmyTHDPp/tls7hZvGLHQP+n&#10;rCpm2duHafXvW1UGOy09TlP9ZegFQ1XB9J8q+f4xGigBZ+H+rZ01q5u7r0eQgvu504HBmVsopdIM&#10;+gHhSUrVX8paeVTTJyplA9I1NacJQgC0IwUd+oxTlT2ajWKNu81r/KvgK5FhO0zWMIhb6ARVVIW2&#10;htcZKkye9MdEmuovQy8YqgqJIxAFH0h1Od6A7uDMLbZiuRMRJClUfylr7Kcdu8Njh3OB3VMRhABs&#10;IWdUlZsJtTpH8O0bEy6xuM5C8EGaJzy3oiqpLxCltxdB6r8MvGCoKr44RqpyZ1XXwWRgaOYWjJko&#10;uBMRJilUfyFrjI558IivIHhQGzmjqrAPZ2qew7m2/vaKyu78/cd8SToqMeqlKjcL6kg4OtvlitP0&#10;+GXYBSNVmTjrNJu4OTbhtXkkY3DmDvQnwgl4UZJC9eezDj5IyVIJAodaSUpV9MyHadDifWAgOKk6&#10;kyfbcI+3CU958WH7Rs/BBRaflHT3oUcj9MQI14HP57j5tFe8n3cf3ihLnAZGvyu/DLogxJX9D6nd&#10;3HyQde5S9bf5eLbG+3bgjhwwKHPHHqruGFR4nKRQ/YWsJ4/2oe5yJRAEDbWTlKqcxKSZte22yYrS&#10;Rv/9tUlNuto3bfvNbLQXq+ar1ZccnjLDaRdcNQ/tNx9D9mnU/X80oRfnOPvdcArVX8h60ny0bSMB&#10;FaECicrZVUUQhL8KiYqoiiAIZ4JERVRFEIQzQaIiqiIIwpkgURFVEQThTJCoiKoIgnAmSFREVQRB&#10;OBMkKqIqgiCcCRIVURVBEM4EiYqoiiAIZ4JERVRFEIQzQaIiqiIIwpkgURFVEQThTJCoiKoIgnAm&#10;SFREVQRBOBMkKqIqgiCcCRIVURVBEM4EiYqoiiAIgiAIgiAIgiAIgiAIgiAIgiAIgiAIgiAIgiAI&#10;giAIgiAIgiAIgiAIgiAIgiAIgiAIgiAIgiAIgiAIgiAIgiAIgiAIgiAIgiAIgiAIgiAIgiAIgiAI&#10;giAIgiAIgiAIgiAIgiAIgiAIgiAIgiAIgiAIgiAIws9yc/Mfn6lfBUDI+e8AAAAASUVORK5CYIJQ&#10;SwMEFAAGAAgAAAAhAFldZxXjAAAADgEAAA8AAABkcnMvZG93bnJldi54bWxMj8FOwzAMhu9IvENk&#10;JG5bUmi3UZpO0wScJiQ2pIlb1nhttcapmqzt3p70BLff8qffn7P1aBrWY+dqSxKiuQCGVFhdUynh&#10;+/A+WwFzXpFWjSWUcEMH6/z+LlOptgN9Yb/3JQsl5FIlofK+TTl3RYVGubltkcLubDujfBi7kutO&#10;DaHcNPxJiAU3qqZwoVItbissLvurkfAxqGHzHL31u8t5e/s5JJ/HXYRSPj6Mm1dgHkf/B8OkH9Qh&#10;D04neyXtWCNh9hIvAxpCJJYLYBMiEpEAO00pjmPgecb/v5H/Ag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B5S5ADbCwAAAzgAAA4AAAAAAAAAAAAAAAAAOgIAAGRy&#10;cy9lMm9Eb2MueG1sUEsBAi0ACgAAAAAAAAAhAMTPVUF1bgAAdW4AABQAAAAAAAAAAAAAAAAAQQ4A&#10;AGRycy9tZWRpYS9pbWFnZTEucG5nUEsBAi0AFAAGAAgAAAAhAFldZxXjAAAADgEAAA8AAAAAAAAA&#10;AAAAAAAA6HwAAGRycy9kb3ducmV2LnhtbFBLAQItABQABgAIAAAAIQCqJg6+vAAAACEBAAAZAAAA&#10;AAAAAAAAAAAAAPh9AABkcnMvX3JlbHMvZTJvRG9jLnhtbC5yZWxzUEsFBgAAAAAGAAYAfAEAAOt+&#10;AAAAAA==&#10;">
                <v:group id="Group 1" o:spid="_x0000_s1027" style="position:absolute;left:-294;top:2381;width:72718;height:70771" coordorigin="-294" coordsize="72719,7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ClwyQAAAOMAAAAPAAAAZHJzL2Rvd25yZXYueG1sRE/NasJA&#10;EL4X+g7LFHrTTWpt0tRVRKx4kEK1UHobsmMSzM6G7JrEt3cFocf5/me2GEwtOmpdZVlBPI5AEOdW&#10;V1wo+Dl8jlIQziNrrC2Tggs5WMwfH2aYadvzN3V7X4gQwi5DBaX3TSaly0sy6Ma2IQ7c0bYGfTjb&#10;QuoW+xBuavkSRW/SYMWhocSGViXlp/3ZKNj02C8n8brbnY6ry99h+vW7i0mp56dh+QHC0+D/xXf3&#10;Vof5aZK+vieTKIHbTwEAOb8CAAD//wMAUEsBAi0AFAAGAAgAAAAhANvh9svuAAAAhQEAABMAAAAA&#10;AAAAAAAAAAAAAAAAAFtDb250ZW50X1R5cGVzXS54bWxQSwECLQAUAAYACAAAACEAWvQsW78AAAAV&#10;AQAACwAAAAAAAAAAAAAAAAAfAQAAX3JlbHMvLnJlbHNQSwECLQAUAAYACAAAACEAjZQpcMkAAADj&#10;AAAADwAAAAAAAAAAAAAAAAAHAgAAZHJzL2Rvd25yZXYueG1sUEsFBgAAAAADAAMAtwAAAP0CAAAA&#10;AA==&#10;">
                  <v:shape id="Freeform 10" o:spid="_x0000_s1028" style="position:absolute;left:-294;width:72542;height:70770;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knWwxwAAAOMAAAAPAAAAZHJzL2Rvd25yZXYueG1sRE9fS8Mw&#10;EH8X/A7hBN9cOgVNu2VjCIUNfXEO9PFobk21uZQktvXbG0Hw8X7/b72dXS9GCrHzrGG5KEAQN950&#10;3Go4vdY3CkRMyAZ7z6ThmyJsN5cXa6yMn/iFxmNqRQ7hWKEGm9JQSRkbSw7jwg/EmTv74DDlM7TS&#10;BJxyuOvlbVHcS4cd5waLAz1aaj6PX07DYeqea/v0cTfWKrwf9m/TCZc7ra+v5t0KRKI5/Yv/3HuT&#10;56uHUpVKlSX8/pQBkJsfAAAA//8DAFBLAQItABQABgAIAAAAIQDb4fbL7gAAAIUBAAATAAAAAAAA&#10;AAAAAAAAAAAAAABbQ29udGVudF9UeXBlc10ueG1sUEsBAi0AFAAGAAgAAAAhAFr0LFu/AAAAFQEA&#10;AAsAAAAAAAAAAAAAAAAAHwEAAF9yZWxzLy5yZWxzUEsBAi0AFAAGAAgAAAAhABqSdbDHAAAA4wAA&#10;AA8AAAAAAAAAAAAAAAAABwIAAGRycy9kb3ducmV2LnhtbFBLBQYAAAAAAwADALcAAAD7AgAAAAA=&#10;" adj="-11796480,,5400" path="m,c,644,,644,,644v23,6,62,14,113,21c250,685,476,700,720,644v,-27,,-27,,-27c720,,720,,720,,,,,,,e" fillcolor="#133759 [2994]" stroked="f">
                    <v:fill color2="#051f37" rotate="t" colors="0 #495467;.5 #25374f;1 #051f37" focus="100%" type="gradient">
                      <o:fill v:ext="view" type="gradientUnscaled"/>
                    </v:fill>
                    <v:stroke joinstyle="miter"/>
                    <v:shadow on="t" type="perspective" color="black" opacity=".25" offset="0,0" matrix="66847f,,,66847f"/>
                    <v:formulas/>
                    <v:path arrowok="t" o:connecttype="custom" o:connectlocs="0,0;0,6510909;1138513,6723221;7254240,6510909;7254240,6237936;7254240,0;0,0" o:connectangles="0,0,0,0,0,0,0" textboxrect="0,0,720,700"/>
                    <v:textbox inset="1in,86.4pt,86.4pt,86.4pt">
                      <w:txbxContent>
                        <w:p w14:paraId="653F4B51" w14:textId="77777777" w:rsidR="00596CE2" w:rsidRDefault="00596CE2" w:rsidP="00596CE2">
                          <w:pPr>
                            <w:rPr>
                              <w:color w:val="FFFFFF" w:themeColor="background1"/>
                              <w:sz w:val="72"/>
                              <w:szCs w:val="72"/>
                            </w:rPr>
                          </w:pPr>
                        </w:p>
                      </w:txbxContent>
                    </v:textbox>
                  </v:shape>
                  <v:shape id="Freeform 11" o:spid="_x0000_s1029" style="position:absolute;left:11674;top:62605;width:60750;height:6813;visibility:visible;mso-wrap-style:square;v-text-anchor:bottom" coordsize="10000,10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2yxQAAAOIAAAAPAAAAZHJzL2Rvd25yZXYueG1sRE9Na8JA&#10;EL0X/A/LCN7qJimpGl1FhIIXQa2g3obsmESzsyG7avrvu0Khx8f7ni06U4sHta6yrCAeRiCIc6sr&#10;LhQcvr/exyCcR9ZYWyYFP+RgMe+9zTDT9sk7eux9IUIIuwwVlN43mZQuL8mgG9qGOHAX2xr0AbaF&#10;1C0+Q7ipZRJFn9JgxaGhxIZWJeW3/d0oOHWJ3l5TzXa9We3ofJTx5iqVGvS75RSEp87/i//cax3m&#10;jyZpPE6TD3hdChjk/BcAAP//AwBQSwECLQAUAAYACAAAACEA2+H2y+4AAACFAQAAEwAAAAAAAAAA&#10;AAAAAAAAAAAAW0NvbnRlbnRfVHlwZXNdLnhtbFBLAQItABQABgAIAAAAIQBa9CxbvwAAABUBAAAL&#10;AAAAAAAAAAAAAAAAAB8BAABfcmVscy8ucmVsc1BLAQItABQABgAIAAAAIQA+hk2yxQAAAOIAAAAP&#10;AAAAAAAAAAAAAAAAAAcCAABkcnMvZG93bnJldi54bWxQSwUGAAAAAAMAAwC3AAAA+QIAAAAA&#10;" path="m10000,c7365,6603,3663,8589,2766,8553,1536,8504,1091,8254,,7151v1267,2023,2699,3500,4383,3047c6301,9682,7869,8404,10000,4052l10000,e" fillcolor="#d2ae7e" stroked="f">
                    <v:fill opacity="64250f"/>
                    <v:path arrowok="t" o:connecttype="custom" o:connectlocs="6075045,0;1680357,566890;0,473966;2662692,675920;6075045,268565;6075045,0" o:connectangles="0,0,0,0,0,0"/>
                  </v:shape>
                </v:group>
                <v:rect id="Rectangle 347482074" o:spid="_x0000_s1030" style="position:absolute;left:64008;width:5746;height:10477;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2L6xwAAAOIAAAAPAAAAZHJzL2Rvd25yZXYueG1sRE89b8Iw&#10;EN0r9T9Yh9StOAlKWwUMSpFQO7A0dOl2io8kEJ8j24S0v74ekBif3vdqM5lejOR8Z1lBOk9AENdW&#10;d9wo+D7snt9A+ICssbdMCn7Jw2b9+LDCQtsrf9FYhUbEEPYFKmhDGAopfd2SQT+3A3HkjtYZDBG6&#10;RmqH1xhuepklyYs02HFsaHGgbUv1uboYBR/ltOCaqlK+70e3/zvlp13+o9TTbCqXIAJN4S6+uT+1&#10;gtc0W+RZmsfN8VK8A3L9DwAA//8DAFBLAQItABQABgAIAAAAIQDb4fbL7gAAAIUBAAATAAAAAAAA&#10;AAAAAAAAAAAAAABbQ29udGVudF9UeXBlc10ueG1sUEsBAi0AFAAGAAgAAAAhAFr0LFu/AAAAFQEA&#10;AAsAAAAAAAAAAAAAAAAAHwEAAF9yZWxzLy5yZWxzUEsBAi0AFAAGAAgAAAAhAASXYvrHAAAA4gAA&#10;AA8AAAAAAAAAAAAAAAAABwIAAGRycy9kb3ducmV2LnhtbFBLBQYAAAAAAwADALcAAAD7AgAAAAA=&#10;" fillcolor="#d2ae7e" stroked="f" strokeweight="1pt">
                  <v:shadow on="t" color="black" opacity=".25" origin=",.5" offset="0,-3pt"/>
                  <o:lock v:ext="edit" aspectratio="t"/>
                  <v:textbox inset="3.6pt,,3.6pt">
                    <w:txbxContent>
                      <w:p w14:paraId="48394F26" w14:textId="77777777" w:rsidR="00596CE2" w:rsidRDefault="00596CE2" w:rsidP="00596CE2">
                        <w:pPr>
                          <w:pStyle w:val="NoSpacing"/>
                          <w:jc w:val="right"/>
                          <w:rPr>
                            <w:color w:val="FFFFFF" w:themeColor="background1"/>
                            <w:sz w:val="24"/>
                            <w:szCs w:val="24"/>
                          </w:rP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31" type="#_x0000_t75" alt="A black and white sign with white text&#10;&#10;Description automatically generated" style="position:absolute;left:2381;top:4857;width:35776;height:136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f+lywAAAOIAAAAPAAAAZHJzL2Rvd25yZXYueG1sRI9ba8JA&#10;EIXfC/6HZYS+1Y2WxhhdRRRBCi31AurbkB2TYHY2ZFeT/vtuodDHw7l8nNmiM5V4UONKywqGgwgE&#10;cWZ1ybmC42HzkoBwHlljZZkUfJODxbz3NMNU25Z39Nj7XIQRdikqKLyvUyldVpBBN7A1cfCutjHo&#10;g2xyqRtsw7ip5CiKYmmw5EAosKZVQdltfzcBUsv2/fRVxp+XD33crG82Oa/OSj33u+UUhKfO/4f/&#10;2lut4C0Zxa/xZDiG30vhDsj5DwAAAP//AwBQSwECLQAUAAYACAAAACEA2+H2y+4AAACFAQAAEwAA&#10;AAAAAAAAAAAAAAAAAAAAW0NvbnRlbnRfVHlwZXNdLnhtbFBLAQItABQABgAIAAAAIQBa9CxbvwAA&#10;ABUBAAALAAAAAAAAAAAAAAAAAB8BAABfcmVscy8ucmVsc1BLAQItABQABgAIAAAAIQDdyf+lywAA&#10;AOIAAAAPAAAAAAAAAAAAAAAAAAcCAABkcnMvZG93bnJldi54bWxQSwUGAAAAAAMAAwC3AAAA/wIA&#10;AAAA&#10;">
                  <v:imagedata r:id="rId12" o:title="A black and white sign with white text&#10;&#10;Description automatically generated"/>
                </v:shape>
                <v:shapetype id="_x0000_t202" coordsize="21600,21600" o:spt="202" path="m,l,21600r21600,l21600,xe">
                  <v:stroke joinstyle="miter"/>
                  <v:path gradientshapeok="t" o:connecttype="rect"/>
                </v:shapetype>
                <v:shape id="_x0000_s1032" type="#_x0000_t202" style="position:absolute;left:7596;top:23362;width:57573;height:12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7+J0zAAAAOIAAAAPAAAAZHJzL2Rvd25yZXYueG1sRI9Pa8JA&#10;FMTvhX6H5RW81Y02SkxdRQKiSD345+LtmX0modm3aXbV2E/fLRR6HGbmN8x03pla3Kh1lWUFg34E&#10;gji3uuJCwfGwfE1AOI+ssbZMCh7kYD57fppiqu2dd3Tb+0IECLsUFZTeN6mULi/JoOvbhjh4F9sa&#10;9EG2hdQt3gPc1HIYRWNpsOKwUGJDWUn55/5qFGyy5RZ356FJvuts9XFZNF/H00ip3ku3eAfhqfP/&#10;4b/2WisYx8nbII5HE/i9FO6AnP0AAAD//wMAUEsBAi0AFAAGAAgAAAAhANvh9svuAAAAhQEAABMA&#10;AAAAAAAAAAAAAAAAAAAAAFtDb250ZW50X1R5cGVzXS54bWxQSwECLQAUAAYACAAAACEAWvQsW78A&#10;AAAVAQAACwAAAAAAAAAAAAAAAAAfAQAAX3JlbHMvLnJlbHNQSwECLQAUAAYACAAAACEABO/idMwA&#10;AADiAAAADwAAAAAAAAAAAAAAAAAHAgAAZHJzL2Rvd25yZXYueG1sUEsFBgAAAAADAAMAtwAAAAAD&#10;AAAAAA==&#10;" filled="f" stroked="f" strokeweight=".5pt">
                  <v:textbox>
                    <w:txbxContent>
                      <w:p w14:paraId="4E6329A9" w14:textId="5E4976B6" w:rsidR="00063AF2" w:rsidRPr="00F56D33" w:rsidRDefault="008F438B" w:rsidP="00596CE2">
                        <w:pPr>
                          <w:spacing w:before="40" w:after="40"/>
                          <w:rPr>
                            <w:color w:val="FFFFFF" w:themeColor="background1"/>
                            <w:sz w:val="56"/>
                            <w:szCs w:val="56"/>
                          </w:rPr>
                        </w:pPr>
                        <w:r w:rsidRPr="00F56D33">
                          <w:rPr>
                            <w:color w:val="FFFFFF" w:themeColor="background1"/>
                            <w:sz w:val="56"/>
                            <w:szCs w:val="56"/>
                          </w:rPr>
                          <w:t>APPENDIX</w:t>
                        </w:r>
                        <w:r>
                          <w:rPr>
                            <w:color w:val="FFFFFF" w:themeColor="background1"/>
                            <w:sz w:val="56"/>
                            <w:szCs w:val="56"/>
                          </w:rPr>
                          <w:t xml:space="preserve"> C</w:t>
                        </w:r>
                      </w:p>
                      <w:p w14:paraId="599E2DC9" w14:textId="77AC42C4" w:rsidR="00596CE2" w:rsidRPr="00F56D33" w:rsidRDefault="008F438B" w:rsidP="00596CE2">
                        <w:pPr>
                          <w:spacing w:before="40" w:after="40"/>
                          <w:rPr>
                            <w:sz w:val="22"/>
                            <w:szCs w:val="22"/>
                          </w:rPr>
                        </w:pPr>
                        <w:r w:rsidRPr="00F56D33">
                          <w:rPr>
                            <w:color w:val="FFFFFF" w:themeColor="background1"/>
                            <w:sz w:val="56"/>
                            <w:szCs w:val="56"/>
                          </w:rPr>
                          <w:t>SPECIFICATION OF REQUIREMENTS</w:t>
                        </w:r>
                      </w:p>
                    </w:txbxContent>
                  </v:textbox>
                </v:shape>
                <w10:wrap anchorx="margin"/>
              </v:group>
            </w:pict>
          </mc:Fallback>
        </mc:AlternateContent>
      </w:r>
    </w:p>
    <w:p w14:paraId="39B07BCE" w14:textId="77777777" w:rsidR="00596CE2" w:rsidRPr="00421633" w:rsidRDefault="00596CE2">
      <w:pPr>
        <w:rPr>
          <w:sz w:val="72"/>
          <w:szCs w:val="72"/>
        </w:rPr>
      </w:pPr>
    </w:p>
    <w:p w14:paraId="530EA221" w14:textId="77777777" w:rsidR="00596CE2" w:rsidRPr="00421633" w:rsidRDefault="00596CE2">
      <w:pPr>
        <w:rPr>
          <w:sz w:val="72"/>
          <w:szCs w:val="72"/>
        </w:rPr>
      </w:pPr>
    </w:p>
    <w:p w14:paraId="75DCB332" w14:textId="77777777" w:rsidR="00596CE2" w:rsidRPr="00421633" w:rsidRDefault="00596CE2">
      <w:pPr>
        <w:rPr>
          <w:sz w:val="72"/>
          <w:szCs w:val="72"/>
        </w:rPr>
      </w:pPr>
    </w:p>
    <w:p w14:paraId="011B16A5" w14:textId="4D63FE14" w:rsidR="00596CE2" w:rsidRPr="00421633" w:rsidRDefault="00596CE2">
      <w:pPr>
        <w:rPr>
          <w:sz w:val="72"/>
          <w:szCs w:val="72"/>
        </w:rPr>
      </w:pPr>
      <w:r w:rsidRPr="00421633">
        <w:rPr>
          <w:noProof/>
        </w:rPr>
        <mc:AlternateContent>
          <mc:Choice Requires="wps">
            <w:drawing>
              <wp:anchor distT="0" distB="0" distL="114300" distR="114300" simplePos="0" relativeHeight="251658241" behindDoc="0" locked="0" layoutInCell="1" allowOverlap="1" wp14:anchorId="7C1317CF" wp14:editId="43540992">
                <wp:simplePos x="0" y="0"/>
                <wp:positionH relativeFrom="column">
                  <wp:posOffset>182880</wp:posOffset>
                </wp:positionH>
                <wp:positionV relativeFrom="paragraph">
                  <wp:posOffset>7113</wp:posOffset>
                </wp:positionV>
                <wp:extent cx="5757333" cy="2648102"/>
                <wp:effectExtent l="0" t="0" r="0" b="0"/>
                <wp:wrapNone/>
                <wp:docPr id="1709458436" name="Text Box 5"/>
                <wp:cNvGraphicFramePr/>
                <a:graphic xmlns:a="http://schemas.openxmlformats.org/drawingml/2006/main">
                  <a:graphicData uri="http://schemas.microsoft.com/office/word/2010/wordprocessingShape">
                    <wps:wsp>
                      <wps:cNvSpPr txBox="1"/>
                      <wps:spPr>
                        <a:xfrm>
                          <a:off x="0" y="0"/>
                          <a:ext cx="5757333" cy="2648102"/>
                        </a:xfrm>
                        <a:prstGeom prst="rect">
                          <a:avLst/>
                        </a:prstGeom>
                        <a:noFill/>
                        <a:ln w="6350">
                          <a:noFill/>
                        </a:ln>
                      </wps:spPr>
                      <wps:txbx>
                        <w:txbxContent>
                          <w:p w14:paraId="42D305B4"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RISK ASSESSMENT </w:t>
                            </w:r>
                            <w:r w:rsidRPr="00926B0C">
                              <w:rPr>
                                <w:rFonts w:eastAsiaTheme="minorHAnsi"/>
                                <w:caps/>
                                <w:color w:val="FFFFFF" w:themeColor="background1"/>
                                <w:kern w:val="2"/>
                                <w:sz w:val="40"/>
                                <w:szCs w:val="40"/>
                                <w:lang w:val="en-GB"/>
                                <w14:ligatures w14:val="standardContextual"/>
                              </w:rPr>
                              <w:t xml:space="preserve">OF </w:t>
                            </w:r>
                            <w:r>
                              <w:rPr>
                                <w:rFonts w:eastAsiaTheme="minorHAnsi"/>
                                <w:caps/>
                                <w:color w:val="FFFFFF" w:themeColor="background1"/>
                                <w:kern w:val="2"/>
                                <w:sz w:val="40"/>
                                <w:szCs w:val="40"/>
                                <w:lang w:val="en-GB"/>
                                <w14:ligatures w14:val="standardContextual"/>
                              </w:rPr>
                              <w:t>LIGHTNING PROTECTION SYSTEM AT CARDIFF &amp; VALE UHB</w:t>
                            </w:r>
                          </w:p>
                          <w:p w14:paraId="348E994B"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p>
                          <w:p w14:paraId="5D9B8FFC"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CAV-FTS-63919</w:t>
                            </w:r>
                          </w:p>
                          <w:p w14:paraId="33EFAA2A"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p>
                          <w:p w14:paraId="0C5FCB27"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 &amp; Time:</w:t>
                            </w:r>
                          </w:p>
                          <w:p w14:paraId="52014BFE"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7</w:t>
                            </w:r>
                            <w:r w:rsidRPr="002F5CDA">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September 2026 – 12pm </w:t>
                            </w:r>
                          </w:p>
                          <w:p w14:paraId="16CD2B4A" w14:textId="77777777" w:rsidR="0092628D" w:rsidRPr="0020108C" w:rsidRDefault="0092628D" w:rsidP="0092628D">
                            <w:pPr>
                              <w:pStyle w:val="NoSpacing"/>
                              <w:spacing w:before="40" w:after="40"/>
                              <w:rPr>
                                <w:rFonts w:eastAsiaTheme="minorHAnsi"/>
                                <w:caps/>
                                <w:color w:val="FFFFFF" w:themeColor="background1"/>
                                <w:kern w:val="2"/>
                                <w:sz w:val="40"/>
                                <w:szCs w:val="40"/>
                                <w:lang w:val="en-GB"/>
                                <w14:ligatures w14:val="standardContextual"/>
                              </w:rPr>
                            </w:pPr>
                          </w:p>
                          <w:p w14:paraId="118B7C07" w14:textId="4B829950" w:rsidR="00596CE2" w:rsidRPr="00652040" w:rsidRDefault="00596CE2" w:rsidP="00652040">
                            <w:pPr>
                              <w:pStyle w:val="NoSpacing"/>
                              <w:spacing w:before="40" w:after="40"/>
                              <w:rPr>
                                <w:rFonts w:eastAsiaTheme="minorHAnsi"/>
                                <w:caps/>
                                <w:color w:val="FFFFFF" w:themeColor="background1"/>
                                <w:kern w:val="2"/>
                                <w:sz w:val="40"/>
                                <w:szCs w:val="40"/>
                                <w:lang w:val="en-GB"/>
                                <w14:ligatures w14:val="standardContextua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C1317CF" id="Text Box 5" o:spid="_x0000_s1033" type="#_x0000_t202" style="position:absolute;margin-left:14.4pt;margin-top:.55pt;width:453.35pt;height:208.5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ll4HAIAADQEAAAOAAAAZHJzL2Uyb0RvYy54bWysU8lu2zAQvRfoPxC815L3RLAcuAlcFDCS&#10;AE6RM02RlgCKw5K0JffrO6TkBWlPRS/UDGc0y3uPi4e2VuQorKtA53Q4SCkRmkNR6X1Of7ytv9xR&#10;4jzTBVOgRU5PwtGH5edPi8ZkYgQlqEJYgkW0yxqT09J7kyWJ46WomRuAERqDEmzNPLp2nxSWNVi9&#10;VskoTWdJA7YwFrhwDm+fuiBdxvpSCu5fpHTCE5VTnM3H08ZzF85kuWDZ3jJTVrwfg/3DFDWrNDa9&#10;lHpinpGDrf4oVVfcggPpBxzqBKSsuIg74DbD9MM225IZEXdBcJy5wOT+X1n+fNyaV0t8+xVaJDAA&#10;0hiXObwM+7TS1uGLkxKMI4SnC2yi9YTj5XQ+nY/HY0o4xkazyd0wHYU6yfV3Y53/JqAmwcipRV4i&#10;XOy4cb5LPaeEbhrWlVKRG6VJk9PZeJrGHy4RLK409rgOGyzf7lpSFTkdnxfZQXHC/Sx01DvD1xXO&#10;sGHOvzKLXONKqF//godUgL2gtygpwf76233IRwowSkmD2smp+3lgVlCivmsk5344mQSxRWcynY/Q&#10;sbeR3W1EH+pHQHkO8aUYHs2Q79XZlBbqd5T5KnTFENMce+fUn81H3ykanwkXq1VMQnkZ5jd6a3go&#10;HVANCL+178yangaPDD7DWWUs+8BGl9vxsTp4kFWkKuDcodrDj9KMZPfPKGj/1o9Z18e+/A0AAP//&#10;AwBQSwMEFAAGAAgAAAAhAB44x/HgAAAACAEAAA8AAABkcnMvZG93bnJldi54bWxMj0FPg0AQhe8m&#10;/ofNmHizCygGKUvTkDQmRg+tvXgb2CmQsrPIblv017ue9Djvvbz3TbGazSDONLnesoJ4EYEgbqzu&#10;uVWwf9/cZSCcR9Y4WCYFX+RgVV5fFZhre+EtnXe+FaGEXY4KOu/HXErXdGTQLexIHLyDnQz6cE6t&#10;1BNeQrkZZBJFj9Jgz2Ghw5Gqjprj7mQUvFSbN9zWicm+h+r59bAeP/cfqVK3N/N6CcLT7P/C8Isf&#10;0KEMTLU9sXZiUJBkgdwHPQYR7Kf7NAVRK3iIsxhkWcj/D5Q/AAAA//8DAFBLAQItABQABgAIAAAA&#10;IQC2gziS/gAAAOEBAAATAAAAAAAAAAAAAAAAAAAAAABbQ29udGVudF9UeXBlc10ueG1sUEsBAi0A&#10;FAAGAAgAAAAhADj9If/WAAAAlAEAAAsAAAAAAAAAAAAAAAAALwEAAF9yZWxzLy5yZWxzUEsBAi0A&#10;FAAGAAgAAAAhAMcWWXgcAgAANAQAAA4AAAAAAAAAAAAAAAAALgIAAGRycy9lMm9Eb2MueG1sUEsB&#10;Ai0AFAAGAAgAAAAhAB44x/HgAAAACAEAAA8AAAAAAAAAAAAAAAAAdgQAAGRycy9kb3ducmV2Lnht&#10;bFBLBQYAAAAABAAEAPMAAACDBQAAAAA=&#10;" filled="f" stroked="f" strokeweight=".5pt">
                <v:textbox>
                  <w:txbxContent>
                    <w:p w14:paraId="42D305B4"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 xml:space="preserve">RISK ASSESSMENT </w:t>
                      </w:r>
                      <w:r w:rsidRPr="00926B0C">
                        <w:rPr>
                          <w:rFonts w:eastAsiaTheme="minorHAnsi"/>
                          <w:caps/>
                          <w:color w:val="FFFFFF" w:themeColor="background1"/>
                          <w:kern w:val="2"/>
                          <w:sz w:val="40"/>
                          <w:szCs w:val="40"/>
                          <w:lang w:val="en-GB"/>
                          <w14:ligatures w14:val="standardContextual"/>
                        </w:rPr>
                        <w:t xml:space="preserve">OF </w:t>
                      </w:r>
                      <w:r>
                        <w:rPr>
                          <w:rFonts w:eastAsiaTheme="minorHAnsi"/>
                          <w:caps/>
                          <w:color w:val="FFFFFF" w:themeColor="background1"/>
                          <w:kern w:val="2"/>
                          <w:sz w:val="40"/>
                          <w:szCs w:val="40"/>
                          <w:lang w:val="en-GB"/>
                          <w14:ligatures w14:val="standardContextual"/>
                        </w:rPr>
                        <w:t>LIGHTNING PROTECTION SYSTEM AT CARDIFF &amp; VALE UHB</w:t>
                      </w:r>
                    </w:p>
                    <w:p w14:paraId="348E994B"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p>
                    <w:p w14:paraId="5D9B8FFC"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CAV-FTS-63919</w:t>
                      </w:r>
                    </w:p>
                    <w:p w14:paraId="33EFAA2A"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p>
                    <w:p w14:paraId="0C5FCB27"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tENDER CLOSING DATE &amp; Time:</w:t>
                      </w:r>
                    </w:p>
                    <w:p w14:paraId="52014BFE" w14:textId="77777777" w:rsidR="0092628D" w:rsidRDefault="0092628D" w:rsidP="0092628D">
                      <w:pPr>
                        <w:pStyle w:val="NoSpacing"/>
                        <w:spacing w:before="40" w:after="40"/>
                        <w:rPr>
                          <w:rFonts w:eastAsiaTheme="minorHAnsi"/>
                          <w:caps/>
                          <w:color w:val="FFFFFF" w:themeColor="background1"/>
                          <w:kern w:val="2"/>
                          <w:sz w:val="40"/>
                          <w:szCs w:val="40"/>
                          <w:lang w:val="en-GB"/>
                          <w14:ligatures w14:val="standardContextual"/>
                        </w:rPr>
                      </w:pPr>
                      <w:r>
                        <w:rPr>
                          <w:rFonts w:eastAsiaTheme="minorHAnsi"/>
                          <w:caps/>
                          <w:color w:val="FFFFFF" w:themeColor="background1"/>
                          <w:kern w:val="2"/>
                          <w:sz w:val="40"/>
                          <w:szCs w:val="40"/>
                          <w:lang w:val="en-GB"/>
                          <w14:ligatures w14:val="standardContextual"/>
                        </w:rPr>
                        <w:t>7</w:t>
                      </w:r>
                      <w:r w:rsidRPr="002F5CDA">
                        <w:rPr>
                          <w:rFonts w:eastAsiaTheme="minorHAnsi"/>
                          <w:caps/>
                          <w:color w:val="FFFFFF" w:themeColor="background1"/>
                          <w:kern w:val="2"/>
                          <w:sz w:val="40"/>
                          <w:szCs w:val="40"/>
                          <w:vertAlign w:val="superscript"/>
                          <w:lang w:val="en-GB"/>
                          <w14:ligatures w14:val="standardContextual"/>
                        </w:rPr>
                        <w:t>th</w:t>
                      </w:r>
                      <w:r>
                        <w:rPr>
                          <w:rFonts w:eastAsiaTheme="minorHAnsi"/>
                          <w:caps/>
                          <w:color w:val="FFFFFF" w:themeColor="background1"/>
                          <w:kern w:val="2"/>
                          <w:sz w:val="40"/>
                          <w:szCs w:val="40"/>
                          <w:lang w:val="en-GB"/>
                          <w14:ligatures w14:val="standardContextual"/>
                        </w:rPr>
                        <w:t xml:space="preserve"> September 2026 – 12pm </w:t>
                      </w:r>
                    </w:p>
                    <w:p w14:paraId="16CD2B4A" w14:textId="77777777" w:rsidR="0092628D" w:rsidRPr="0020108C" w:rsidRDefault="0092628D" w:rsidP="0092628D">
                      <w:pPr>
                        <w:pStyle w:val="NoSpacing"/>
                        <w:spacing w:before="40" w:after="40"/>
                        <w:rPr>
                          <w:rFonts w:eastAsiaTheme="minorHAnsi"/>
                          <w:caps/>
                          <w:color w:val="FFFFFF" w:themeColor="background1"/>
                          <w:kern w:val="2"/>
                          <w:sz w:val="40"/>
                          <w:szCs w:val="40"/>
                          <w:lang w:val="en-GB"/>
                          <w14:ligatures w14:val="standardContextual"/>
                        </w:rPr>
                      </w:pPr>
                    </w:p>
                    <w:p w14:paraId="118B7C07" w14:textId="4B829950" w:rsidR="00596CE2" w:rsidRPr="00652040" w:rsidRDefault="00596CE2" w:rsidP="00652040">
                      <w:pPr>
                        <w:pStyle w:val="NoSpacing"/>
                        <w:spacing w:before="40" w:after="40"/>
                        <w:rPr>
                          <w:rFonts w:eastAsiaTheme="minorHAnsi"/>
                          <w:caps/>
                          <w:color w:val="FFFFFF" w:themeColor="background1"/>
                          <w:kern w:val="2"/>
                          <w:sz w:val="40"/>
                          <w:szCs w:val="40"/>
                          <w:lang w:val="en-GB"/>
                          <w14:ligatures w14:val="standardContextual"/>
                        </w:rPr>
                      </w:pPr>
                    </w:p>
                  </w:txbxContent>
                </v:textbox>
              </v:shape>
            </w:pict>
          </mc:Fallback>
        </mc:AlternateContent>
      </w:r>
    </w:p>
    <w:p w14:paraId="4CB0A1B1" w14:textId="1BA2BE1C" w:rsidR="00596CE2" w:rsidRPr="00421633" w:rsidRDefault="00596CE2">
      <w:pPr>
        <w:rPr>
          <w:sz w:val="72"/>
          <w:szCs w:val="72"/>
        </w:rPr>
      </w:pPr>
    </w:p>
    <w:p w14:paraId="0D7D6C08" w14:textId="77777777" w:rsidR="00596CE2" w:rsidRPr="00421633" w:rsidRDefault="00596CE2">
      <w:pPr>
        <w:rPr>
          <w:sz w:val="72"/>
          <w:szCs w:val="72"/>
        </w:rPr>
      </w:pPr>
    </w:p>
    <w:p w14:paraId="42906623" w14:textId="77777777" w:rsidR="00596CE2" w:rsidRPr="00421633" w:rsidRDefault="00596CE2">
      <w:pPr>
        <w:rPr>
          <w:sz w:val="72"/>
          <w:szCs w:val="72"/>
        </w:rPr>
      </w:pPr>
    </w:p>
    <w:p w14:paraId="1904267C" w14:textId="40880ADA" w:rsidR="00596CE2" w:rsidRPr="00421633" w:rsidRDefault="00596CE2">
      <w:pPr>
        <w:rPr>
          <w:sz w:val="72"/>
          <w:szCs w:val="72"/>
        </w:rPr>
      </w:pPr>
      <w:r w:rsidRPr="00421633">
        <w:rPr>
          <w:noProof/>
        </w:rPr>
        <mc:AlternateContent>
          <mc:Choice Requires="wpg">
            <w:drawing>
              <wp:anchor distT="0" distB="0" distL="114300" distR="114300" simplePos="0" relativeHeight="251658242" behindDoc="0" locked="0" layoutInCell="1" allowOverlap="1" wp14:anchorId="2F79B99C" wp14:editId="761D6B69">
                <wp:simplePos x="0" y="0"/>
                <wp:positionH relativeFrom="margin">
                  <wp:posOffset>-556260</wp:posOffset>
                </wp:positionH>
                <wp:positionV relativeFrom="paragraph">
                  <wp:posOffset>789305</wp:posOffset>
                </wp:positionV>
                <wp:extent cx="6956425" cy="2351616"/>
                <wp:effectExtent l="133350" t="95250" r="130175" b="86995"/>
                <wp:wrapNone/>
                <wp:docPr id="1176960234" name="Group 3"/>
                <wp:cNvGraphicFramePr/>
                <a:graphic xmlns:a="http://schemas.openxmlformats.org/drawingml/2006/main">
                  <a:graphicData uri="http://schemas.microsoft.com/office/word/2010/wordprocessingGroup">
                    <wpg:wgp>
                      <wpg:cNvGrpSpPr/>
                      <wpg:grpSpPr>
                        <a:xfrm>
                          <a:off x="0" y="0"/>
                          <a:ext cx="6956425" cy="2351616"/>
                          <a:chOff x="0" y="0"/>
                          <a:chExt cx="6956425" cy="2351616"/>
                        </a:xfrm>
                        <a:effectLst>
                          <a:outerShdw blurRad="63500" sx="102000" sy="102000" algn="ctr" rotWithShape="0">
                            <a:prstClr val="black">
                              <a:alpha val="25000"/>
                            </a:prstClr>
                          </a:outerShdw>
                        </a:effectLst>
                      </wpg:grpSpPr>
                      <wps:wsp>
                        <wps:cNvPr id="1948393604" name="Text Box 7"/>
                        <wps:cNvSpPr txBox="1"/>
                        <wps:spPr>
                          <a:xfrm>
                            <a:off x="0" y="0"/>
                            <a:ext cx="6956425" cy="2351616"/>
                          </a:xfrm>
                          <a:prstGeom prst="rect">
                            <a:avLst/>
                          </a:prstGeom>
                          <a:gradFill>
                            <a:gsLst>
                              <a:gs pos="87000">
                                <a:srgbClr val="495467"/>
                              </a:gs>
                              <a:gs pos="53000">
                                <a:srgbClr val="25374F"/>
                              </a:gs>
                              <a:gs pos="0">
                                <a:srgbClr val="051F37"/>
                              </a:gs>
                            </a:gsLst>
                            <a:lin ang="5400000" scaled="1"/>
                          </a:gradFill>
                          <a:ln w="38100">
                            <a:noFill/>
                          </a:ln>
                        </wps:spPr>
                        <wps:txb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8985196" name="Text Box 7"/>
                        <wps:cNvSpPr txBox="1"/>
                        <wps:spPr>
                          <a:xfrm>
                            <a:off x="252941" y="152400"/>
                            <a:ext cx="6510020" cy="2057400"/>
                          </a:xfrm>
                          <a:prstGeom prst="rect">
                            <a:avLst/>
                          </a:prstGeom>
                          <a:noFill/>
                          <a:ln w="6350">
                            <a:noFill/>
                          </a:ln>
                        </wps:spPr>
                        <wps:txbx>
                          <w:txbxContent>
                            <w:p w14:paraId="4FF9403E" w14:textId="40AF863F" w:rsidR="00596CE2" w:rsidRPr="004F7343" w:rsidRDefault="00596CE2" w:rsidP="00596CE2">
                              <w:pPr>
                                <w:jc w:val="center"/>
                                <w:rPr>
                                  <w:color w:val="FFFFFF" w:themeColor="background1"/>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F79B99C" id="Group 3" o:spid="_x0000_s1034" style="position:absolute;margin-left:-43.8pt;margin-top:62.15pt;width:547.75pt;height:185.15pt;z-index:251658242;mso-position-horizontal-relative:margin;mso-width-relative:margin;mso-height-relative:margin" coordsize="69564,235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asFegMAANYJAAAOAAAAZHJzL2Uyb0RvYy54bWzkVttu4zYQfS/QfyD43uhiyRch9iLN1kGB&#10;YDdoUuSZpqgLSpEsSUfKfn1nKMnxboIW3S2KAn2ReZvhzDlnxrx8N3SSPAnrWq22NLmIKRGK67JV&#10;9Zb++rD/YU2J80yVTGoltvRZOPpu9/13l70pRKobLUthCThRrujNljbemyKKHG9Ex9yFNkLBZqVt&#10;xzxMbR2VlvXgvZNRGsfLqNe2NFZz4Rysvh836S74ryrB/ceqcsITuaUQmw9fG74H/Ea7S1bUlpmm&#10;5VMY7Cui6Fir4NKTq/fMM3K07StXXcutdrryF1x3ka6qlouQA2STxF9kc2P10YRc6qKvzQkmgPYL&#10;nL7aLf/wdGPNvbmzgERvasAizDCXobId/kKUZAiQPZ8gE4MnHBaXm3yZpTklHPbSRZ4sk+UIKm8A&#10;+Vd2vPnpLyyjl4tFIPDW+RDF0Qt735Q9Ocij/YWVcPkij4FUB3EkMagBxxDGPGayBk1ybymx2j+2&#10;vrlvmAERxoEqY52/lpY8MdDGQTL+W1hm0jRsXEzBfZAIxDSd3l3CWM+hhNlZlNFnCPYGNO1eaHPf&#10;RlsIPqjBFUDbnSUtYJBssvVis1jGGSWKdZDdA3Lzox7IConAIOA0Mkz8AMtgMq87WPxWos/oQohu&#10;hO4IDrbUQvGNiD4BhRDKhCIewVuh6sp9K2UYu4nl2hGjAaj1CqHHLWfrw4mmbJNny5AXOKvdaDpa&#10;5Is3LdJ8scr2mPErizf8x3myX5z7D0ZTbLJVhGFfyzO4KqiNMymQhNn/WUpSkX5LF+tkykNpTHaM&#10;QyoIB5kZGcCRHw5DIDSb2Tno8hlIA+mG2nOG71sA9pY5f8csdCmQO3Re/xE+ldRwmZ5GlDTafnpr&#10;Hc+DCmGXkh663pa634/MCkrkzwpg3yRZhm0yTLJ8lcLEnu8cznfUsbvWUDwJ1J3hYYjnvZyHldXd&#10;IzToK7wVtpjicPdUk+Pk2o/dGFo8F1dX4Ri0RsP8rbo3HJ0jyyiph+GRWTOpy4PKP+i5JljBPhfZ&#10;eBYtlb46el21QYGI9IjrRADU51gj/0KhrtebdZ5slv9YoaZ5uskAfOx5eQqiROmw4tSbc9AeMhh6&#10;c5yvphOg6bm1/82SPWmYFaO8sQMHfk474PzP1J3/D9TtZ6H/F7Qd/pLg8TD2v/Ghg6+T83mohZfn&#10;2O4PAAAA//8DAFBLAwQUAAYACAAAACEA5No3G+MAAAAMAQAADwAAAGRycy9kb3ducmV2LnhtbEyP&#10;wW7CMBBE75X6D9ZW6g3sQBogjYMQantCSIVKVW9LvCQRsR3FJgl/X3Nqj6t5mnmbrUfdsJ46V1sj&#10;IZoKYGQKq2pTSvg6vk+WwJxHo7CxhiTcyME6f3zIMFV2MJ/UH3zJQolxKUqovG9Tzl1RkUY3tS2Z&#10;kJ1tp9GHsyu56nAI5brhMyESrrE2YaHClrYVFZfDVUv4GHDYzKO3fnc5b28/x5f99y4iKZ+fxs0r&#10;ME+j/4Phrh/UIQ9OJ3s1yrFGwmS5SAIaglk8B3YnhFisgJ0kxKs4AZ5n/P8T+S8AAAD//wMAUEsB&#10;Ai0AFAAGAAgAAAAhALaDOJL+AAAA4QEAABMAAAAAAAAAAAAAAAAAAAAAAFtDb250ZW50X1R5cGVz&#10;XS54bWxQSwECLQAUAAYACAAAACEAOP0h/9YAAACUAQAACwAAAAAAAAAAAAAAAAAvAQAAX3JlbHMv&#10;LnJlbHNQSwECLQAUAAYACAAAACEAByGrBXoDAADWCQAADgAAAAAAAAAAAAAAAAAuAgAAZHJzL2Uy&#10;b0RvYy54bWxQSwECLQAUAAYACAAAACEA5No3G+MAAAAMAQAADwAAAAAAAAAAAAAAAADUBQAAZHJz&#10;L2Rvd25yZXYueG1sUEsFBgAAAAAEAAQA8wAAAOQGAAAAAA==&#10;">
                <v:shape id="Text Box 7" o:spid="_x0000_s1035" type="#_x0000_t202" style="position:absolute;width:69564;height:235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PhGyAAAAOMAAAAPAAAAZHJzL2Rvd25yZXYueG1sRE9La8JA&#10;EL4L/odlhN50Y31HVymtgngw+Dh4HLJjEpudjdmtpv++Wyj0ON97FqvGlOJBtSssK+j3IhDEqdUF&#10;ZwrOp013CsJ5ZI2lZVLwTQ5Wy3ZrgbG2Tz7Q4+gzEULYxagg976KpXRpTgZdz1bEgbva2qAPZ51J&#10;XeMzhJtSvkbRWBosODTkWNF7Tunn8csouO9M8rHBC07WyQ7vk/V+dEv2Sr10mrc5CE+N/xf/ubc6&#10;zJ8Np4PZYBwN4fenAIBc/gAAAP//AwBQSwECLQAUAAYACAAAACEA2+H2y+4AAACFAQAAEwAAAAAA&#10;AAAAAAAAAAAAAAAAW0NvbnRlbnRfVHlwZXNdLnhtbFBLAQItABQABgAIAAAAIQBa9CxbvwAAABUB&#10;AAALAAAAAAAAAAAAAAAAAB8BAABfcmVscy8ucmVsc1BLAQItABQABgAIAAAAIQBopPhGyAAAAOMA&#10;AAAPAAAAAAAAAAAAAAAAAAcCAABkcnMvZG93bnJldi54bWxQSwUGAAAAAAMAAwC3AAAA/AIAAAAA&#10;" fillcolor="#051f37" stroked="f" strokeweight="3pt">
                  <v:fill color2="#495467" colors="0 #051f37;34734f #25374f;57016f #495467" focus="100%" type="gradient"/>
                  <v:textbox>
                    <w:txbxContent>
                      <w:p w14:paraId="417C8C62" w14:textId="6EFFA504" w:rsidR="00596CE2" w:rsidRPr="004F7343" w:rsidRDefault="00596CE2" w:rsidP="00596CE2">
                        <w:pPr>
                          <w:jc w:val="center"/>
                          <w:rPr>
                            <w14:textOutline w14:w="9525" w14:cap="rnd" w14:cmpd="sng" w14:algn="ctr">
                              <w14:noFill/>
                              <w14:prstDash w14:val="solid"/>
                              <w14:bevel/>
                            </w14:textOutline>
                          </w:rPr>
                        </w:pPr>
                      </w:p>
                    </w:txbxContent>
                  </v:textbox>
                </v:shape>
                <v:shape id="Text Box 7" o:spid="_x0000_s1036" type="#_x0000_t202" style="position:absolute;left:2529;top:1524;width:65100;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BupyQAAAOMAAAAPAAAAZHJzL2Rvd25yZXYueG1sRE/NasJA&#10;EL4X+g7LCL3VjYKyia4iAWkp9qD10tuYHZNgdjbNbjX16buC4HG+/5kve9uIM3W+dqxhNExAEBfO&#10;1Fxq2H+tXxUIH5ANNo5Jwx95WC6en+aYGXfhLZ13oRQxhH2GGqoQ2kxKX1Rk0Q9dSxy5o+sshnh2&#10;pTQdXmK4beQ4SabSYs2xocKW8oqK0+7XavjI15+4PYytujb52+a4an/23xOtXwb9agYiUB8e4rv7&#10;3cT5qVKpmozSKdx+igDIxT8AAAD//wMAUEsBAi0AFAAGAAgAAAAhANvh9svuAAAAhQEAABMAAAAA&#10;AAAAAAAAAAAAAAAAAFtDb250ZW50X1R5cGVzXS54bWxQSwECLQAUAAYACAAAACEAWvQsW78AAAAV&#10;AQAACwAAAAAAAAAAAAAAAAAfAQAAX3JlbHMvLnJlbHNQSwECLQAUAAYACAAAACEAmyAbqckAAADj&#10;AAAADwAAAAAAAAAAAAAAAAAHAgAAZHJzL2Rvd25yZXYueG1sUEsFBgAAAAADAAMAtwAAAP0CAAAA&#10;AA==&#10;" filled="f" stroked="f" strokeweight=".5pt">
                  <v:textbox>
                    <w:txbxContent>
                      <w:p w14:paraId="4FF9403E" w14:textId="40AF863F" w:rsidR="00596CE2" w:rsidRPr="004F7343" w:rsidRDefault="00596CE2" w:rsidP="00596CE2">
                        <w:pPr>
                          <w:jc w:val="center"/>
                          <w:rPr>
                            <w:color w:val="FFFFFF" w:themeColor="background1"/>
                            <w14:textOutline w14:w="9525" w14:cap="rnd" w14:cmpd="sng" w14:algn="ctr">
                              <w14:noFill/>
                              <w14:prstDash w14:val="solid"/>
                              <w14:bevel/>
                            </w14:textOutline>
                          </w:rPr>
                        </w:pPr>
                      </w:p>
                    </w:txbxContent>
                  </v:textbox>
                </v:shape>
                <w10:wrap anchorx="margin"/>
              </v:group>
            </w:pict>
          </mc:Fallback>
        </mc:AlternateContent>
      </w:r>
    </w:p>
    <w:p w14:paraId="2A77CD98" w14:textId="09E8BC2F" w:rsidR="00596CE2" w:rsidRPr="00421633" w:rsidRDefault="00596CE2">
      <w:pPr>
        <w:rPr>
          <w:sz w:val="72"/>
          <w:szCs w:val="72"/>
        </w:rPr>
      </w:pPr>
    </w:p>
    <w:p w14:paraId="79087FE7" w14:textId="77777777" w:rsidR="00596CE2" w:rsidRPr="00421633" w:rsidRDefault="00596CE2">
      <w:pPr>
        <w:rPr>
          <w:sz w:val="72"/>
          <w:szCs w:val="72"/>
        </w:rPr>
      </w:pPr>
    </w:p>
    <w:p w14:paraId="15A98666" w14:textId="77777777" w:rsidR="00167879" w:rsidRPr="00421633" w:rsidRDefault="00167879">
      <w:pPr>
        <w:pStyle w:val="TOCHeading"/>
        <w:rPr>
          <w:rFonts w:asciiTheme="minorHAnsi" w:eastAsiaTheme="minorHAnsi" w:hAnsiTheme="minorHAnsi" w:cstheme="minorBidi"/>
          <w:color w:val="auto"/>
          <w:kern w:val="2"/>
          <w:sz w:val="24"/>
          <w:szCs w:val="24"/>
          <w:lang w:val="en-GB"/>
          <w14:ligatures w14:val="standardContextual"/>
        </w:rPr>
      </w:pPr>
    </w:p>
    <w:sdt>
      <w:sdtPr>
        <w:rPr>
          <w:rFonts w:asciiTheme="minorHAnsi" w:eastAsiaTheme="minorHAnsi" w:hAnsiTheme="minorHAnsi" w:cstheme="minorBidi"/>
          <w:color w:val="auto"/>
          <w:kern w:val="2"/>
          <w:sz w:val="24"/>
          <w:szCs w:val="24"/>
          <w:lang w:val="en-GB"/>
          <w14:ligatures w14:val="standardContextual"/>
        </w:rPr>
        <w:id w:val="-276103575"/>
        <w:docPartObj>
          <w:docPartGallery w:val="Table of Contents"/>
          <w:docPartUnique/>
        </w:docPartObj>
      </w:sdtPr>
      <w:sdtEndPr>
        <w:rPr>
          <w:b/>
          <w:bCs/>
          <w:noProof/>
        </w:rPr>
      </w:sdtEndPr>
      <w:sdtContent>
        <w:p w14:paraId="7C6FBAD6" w14:textId="79CF02C0" w:rsidR="006A53E7" w:rsidRPr="00421633" w:rsidRDefault="006A53E7">
          <w:pPr>
            <w:pStyle w:val="TOCHeading"/>
            <w:rPr>
              <w:color w:val="auto"/>
            </w:rPr>
          </w:pPr>
          <w:r w:rsidRPr="00421633">
            <w:rPr>
              <w:color w:val="auto"/>
            </w:rPr>
            <w:t>Contents</w:t>
          </w:r>
        </w:p>
        <w:p w14:paraId="3B2F9158" w14:textId="6A83A7F3" w:rsidR="0067588F" w:rsidRDefault="006A53E7">
          <w:pPr>
            <w:pStyle w:val="TOC2"/>
            <w:tabs>
              <w:tab w:val="right" w:leader="dot" w:pos="9016"/>
            </w:tabs>
            <w:rPr>
              <w:rFonts w:eastAsiaTheme="minorEastAsia"/>
              <w:noProof/>
              <w:lang w:eastAsia="en-GB"/>
            </w:rPr>
          </w:pPr>
          <w:r w:rsidRPr="00421633">
            <w:fldChar w:fldCharType="begin"/>
          </w:r>
          <w:r w:rsidRPr="00421633">
            <w:instrText xml:space="preserve"> TOC \o "1-3" \h \z \u </w:instrText>
          </w:r>
          <w:r w:rsidRPr="00421633">
            <w:fldChar w:fldCharType="separate"/>
          </w:r>
          <w:hyperlink w:anchor="_Toc237515235" w:history="1">
            <w:r w:rsidR="0067588F" w:rsidRPr="00114095">
              <w:rPr>
                <w:rStyle w:val="Hyperlink"/>
                <w:b/>
                <w:bCs/>
                <w:noProof/>
              </w:rPr>
              <w:t>SECTION 1 – GENERAL CONDITIONS &amp; PRELIMINARIES</w:t>
            </w:r>
            <w:r w:rsidR="0067588F">
              <w:rPr>
                <w:noProof/>
                <w:webHidden/>
              </w:rPr>
              <w:tab/>
            </w:r>
            <w:r w:rsidR="0067588F">
              <w:rPr>
                <w:noProof/>
                <w:webHidden/>
              </w:rPr>
              <w:fldChar w:fldCharType="begin"/>
            </w:r>
            <w:r w:rsidR="0067588F">
              <w:rPr>
                <w:noProof/>
                <w:webHidden/>
              </w:rPr>
              <w:instrText xml:space="preserve"> PAGEREF _Toc237515235 \h </w:instrText>
            </w:r>
            <w:r w:rsidR="0067588F">
              <w:rPr>
                <w:noProof/>
                <w:webHidden/>
              </w:rPr>
            </w:r>
            <w:r w:rsidR="0067588F">
              <w:rPr>
                <w:noProof/>
                <w:webHidden/>
              </w:rPr>
              <w:fldChar w:fldCharType="separate"/>
            </w:r>
            <w:r w:rsidR="0067588F">
              <w:rPr>
                <w:noProof/>
                <w:webHidden/>
              </w:rPr>
              <w:t>4</w:t>
            </w:r>
            <w:r w:rsidR="0067588F">
              <w:rPr>
                <w:noProof/>
                <w:webHidden/>
              </w:rPr>
              <w:fldChar w:fldCharType="end"/>
            </w:r>
          </w:hyperlink>
        </w:p>
        <w:p w14:paraId="2AE79FCE" w14:textId="39DA7682" w:rsidR="0067588F" w:rsidRDefault="0067588F">
          <w:pPr>
            <w:pStyle w:val="TOC2"/>
            <w:tabs>
              <w:tab w:val="left" w:pos="960"/>
              <w:tab w:val="right" w:leader="dot" w:pos="9016"/>
            </w:tabs>
            <w:rPr>
              <w:rFonts w:eastAsiaTheme="minorEastAsia"/>
              <w:noProof/>
              <w:lang w:eastAsia="en-GB"/>
            </w:rPr>
          </w:pPr>
          <w:hyperlink w:anchor="_Toc237515236" w:history="1">
            <w:r w:rsidRPr="00114095">
              <w:rPr>
                <w:rStyle w:val="Hyperlink"/>
                <w:noProof/>
              </w:rPr>
              <w:t>1.1</w:t>
            </w:r>
            <w:r>
              <w:rPr>
                <w:rFonts w:eastAsiaTheme="minorEastAsia"/>
                <w:noProof/>
                <w:lang w:eastAsia="en-GB"/>
              </w:rPr>
              <w:tab/>
            </w:r>
            <w:r w:rsidRPr="00114095">
              <w:rPr>
                <w:rStyle w:val="Hyperlink"/>
                <w:noProof/>
              </w:rPr>
              <w:t>GENERAL:</w:t>
            </w:r>
            <w:r>
              <w:rPr>
                <w:noProof/>
                <w:webHidden/>
              </w:rPr>
              <w:tab/>
            </w:r>
            <w:r>
              <w:rPr>
                <w:noProof/>
                <w:webHidden/>
              </w:rPr>
              <w:fldChar w:fldCharType="begin"/>
            </w:r>
            <w:r>
              <w:rPr>
                <w:noProof/>
                <w:webHidden/>
              </w:rPr>
              <w:instrText xml:space="preserve"> PAGEREF _Toc237515236 \h </w:instrText>
            </w:r>
            <w:r>
              <w:rPr>
                <w:noProof/>
                <w:webHidden/>
              </w:rPr>
            </w:r>
            <w:r>
              <w:rPr>
                <w:noProof/>
                <w:webHidden/>
              </w:rPr>
              <w:fldChar w:fldCharType="separate"/>
            </w:r>
            <w:r>
              <w:rPr>
                <w:noProof/>
                <w:webHidden/>
              </w:rPr>
              <w:t>4</w:t>
            </w:r>
            <w:r>
              <w:rPr>
                <w:noProof/>
                <w:webHidden/>
              </w:rPr>
              <w:fldChar w:fldCharType="end"/>
            </w:r>
          </w:hyperlink>
        </w:p>
        <w:p w14:paraId="12EA7C94" w14:textId="02DCFBAB" w:rsidR="0067588F" w:rsidRDefault="0067588F">
          <w:pPr>
            <w:pStyle w:val="TOC2"/>
            <w:tabs>
              <w:tab w:val="left" w:pos="960"/>
              <w:tab w:val="right" w:leader="dot" w:pos="9016"/>
            </w:tabs>
            <w:rPr>
              <w:rFonts w:eastAsiaTheme="minorEastAsia"/>
              <w:noProof/>
              <w:lang w:eastAsia="en-GB"/>
            </w:rPr>
          </w:pPr>
          <w:hyperlink w:anchor="_Toc237515237" w:history="1">
            <w:r w:rsidRPr="00114095">
              <w:rPr>
                <w:rStyle w:val="Hyperlink"/>
                <w:noProof/>
              </w:rPr>
              <w:t>1.2</w:t>
            </w:r>
            <w:r>
              <w:rPr>
                <w:rFonts w:eastAsiaTheme="minorEastAsia"/>
                <w:noProof/>
                <w:lang w:eastAsia="en-GB"/>
              </w:rPr>
              <w:tab/>
            </w:r>
            <w:r w:rsidRPr="00114095">
              <w:rPr>
                <w:rStyle w:val="Hyperlink"/>
                <w:noProof/>
              </w:rPr>
              <w:t>SPECIFICATION:</w:t>
            </w:r>
            <w:r>
              <w:rPr>
                <w:noProof/>
                <w:webHidden/>
              </w:rPr>
              <w:tab/>
            </w:r>
            <w:r>
              <w:rPr>
                <w:noProof/>
                <w:webHidden/>
              </w:rPr>
              <w:fldChar w:fldCharType="begin"/>
            </w:r>
            <w:r>
              <w:rPr>
                <w:noProof/>
                <w:webHidden/>
              </w:rPr>
              <w:instrText xml:space="preserve"> PAGEREF _Toc237515237 \h </w:instrText>
            </w:r>
            <w:r>
              <w:rPr>
                <w:noProof/>
                <w:webHidden/>
              </w:rPr>
            </w:r>
            <w:r>
              <w:rPr>
                <w:noProof/>
                <w:webHidden/>
              </w:rPr>
              <w:fldChar w:fldCharType="separate"/>
            </w:r>
            <w:r>
              <w:rPr>
                <w:noProof/>
                <w:webHidden/>
              </w:rPr>
              <w:t>4</w:t>
            </w:r>
            <w:r>
              <w:rPr>
                <w:noProof/>
                <w:webHidden/>
              </w:rPr>
              <w:fldChar w:fldCharType="end"/>
            </w:r>
          </w:hyperlink>
        </w:p>
        <w:p w14:paraId="48B9EBF8" w14:textId="5445C154" w:rsidR="0067588F" w:rsidRDefault="0067588F">
          <w:pPr>
            <w:pStyle w:val="TOC2"/>
            <w:tabs>
              <w:tab w:val="left" w:pos="960"/>
              <w:tab w:val="right" w:leader="dot" w:pos="9016"/>
            </w:tabs>
            <w:rPr>
              <w:rFonts w:eastAsiaTheme="minorEastAsia"/>
              <w:noProof/>
              <w:lang w:eastAsia="en-GB"/>
            </w:rPr>
          </w:pPr>
          <w:hyperlink w:anchor="_Toc237515238" w:history="1">
            <w:r w:rsidRPr="00114095">
              <w:rPr>
                <w:rStyle w:val="Hyperlink"/>
                <w:noProof/>
              </w:rPr>
              <w:t>1.3</w:t>
            </w:r>
            <w:r>
              <w:rPr>
                <w:rFonts w:eastAsiaTheme="minorEastAsia"/>
                <w:noProof/>
                <w:lang w:eastAsia="en-GB"/>
              </w:rPr>
              <w:tab/>
            </w:r>
            <w:r w:rsidRPr="00114095">
              <w:rPr>
                <w:rStyle w:val="Hyperlink"/>
                <w:noProof/>
              </w:rPr>
              <w:t>DEFINITIONS &amp; APPROVALS:</w:t>
            </w:r>
            <w:r>
              <w:rPr>
                <w:noProof/>
                <w:webHidden/>
              </w:rPr>
              <w:tab/>
            </w:r>
            <w:r>
              <w:rPr>
                <w:noProof/>
                <w:webHidden/>
              </w:rPr>
              <w:fldChar w:fldCharType="begin"/>
            </w:r>
            <w:r>
              <w:rPr>
                <w:noProof/>
                <w:webHidden/>
              </w:rPr>
              <w:instrText xml:space="preserve"> PAGEREF _Toc237515238 \h </w:instrText>
            </w:r>
            <w:r>
              <w:rPr>
                <w:noProof/>
                <w:webHidden/>
              </w:rPr>
            </w:r>
            <w:r>
              <w:rPr>
                <w:noProof/>
                <w:webHidden/>
              </w:rPr>
              <w:fldChar w:fldCharType="separate"/>
            </w:r>
            <w:r>
              <w:rPr>
                <w:noProof/>
                <w:webHidden/>
              </w:rPr>
              <w:t>5</w:t>
            </w:r>
            <w:r>
              <w:rPr>
                <w:noProof/>
                <w:webHidden/>
              </w:rPr>
              <w:fldChar w:fldCharType="end"/>
            </w:r>
          </w:hyperlink>
        </w:p>
        <w:p w14:paraId="1F9E5765" w14:textId="6755BE65" w:rsidR="0067588F" w:rsidRDefault="0067588F">
          <w:pPr>
            <w:pStyle w:val="TOC2"/>
            <w:tabs>
              <w:tab w:val="left" w:pos="960"/>
              <w:tab w:val="right" w:leader="dot" w:pos="9016"/>
            </w:tabs>
            <w:rPr>
              <w:rFonts w:eastAsiaTheme="minorEastAsia"/>
              <w:noProof/>
              <w:lang w:eastAsia="en-GB"/>
            </w:rPr>
          </w:pPr>
          <w:hyperlink w:anchor="_Toc237515239" w:history="1">
            <w:r w:rsidRPr="00114095">
              <w:rPr>
                <w:rStyle w:val="Hyperlink"/>
                <w:noProof/>
              </w:rPr>
              <w:t>1.4</w:t>
            </w:r>
            <w:r>
              <w:rPr>
                <w:rFonts w:eastAsiaTheme="minorEastAsia"/>
                <w:noProof/>
                <w:lang w:eastAsia="en-GB"/>
              </w:rPr>
              <w:tab/>
            </w:r>
            <w:r w:rsidRPr="00114095">
              <w:rPr>
                <w:rStyle w:val="Hyperlink"/>
                <w:noProof/>
              </w:rPr>
              <w:t>PRELIMINARY PARTICULARS:</w:t>
            </w:r>
            <w:r>
              <w:rPr>
                <w:noProof/>
                <w:webHidden/>
              </w:rPr>
              <w:tab/>
            </w:r>
            <w:r>
              <w:rPr>
                <w:noProof/>
                <w:webHidden/>
              </w:rPr>
              <w:fldChar w:fldCharType="begin"/>
            </w:r>
            <w:r>
              <w:rPr>
                <w:noProof/>
                <w:webHidden/>
              </w:rPr>
              <w:instrText xml:space="preserve"> PAGEREF _Toc237515239 \h </w:instrText>
            </w:r>
            <w:r>
              <w:rPr>
                <w:noProof/>
                <w:webHidden/>
              </w:rPr>
            </w:r>
            <w:r>
              <w:rPr>
                <w:noProof/>
                <w:webHidden/>
              </w:rPr>
              <w:fldChar w:fldCharType="separate"/>
            </w:r>
            <w:r>
              <w:rPr>
                <w:noProof/>
                <w:webHidden/>
              </w:rPr>
              <w:t>5</w:t>
            </w:r>
            <w:r>
              <w:rPr>
                <w:noProof/>
                <w:webHidden/>
              </w:rPr>
              <w:fldChar w:fldCharType="end"/>
            </w:r>
          </w:hyperlink>
        </w:p>
        <w:p w14:paraId="188B906A" w14:textId="5128C097" w:rsidR="0067588F" w:rsidRDefault="0067588F">
          <w:pPr>
            <w:pStyle w:val="TOC2"/>
            <w:tabs>
              <w:tab w:val="left" w:pos="960"/>
              <w:tab w:val="right" w:leader="dot" w:pos="9016"/>
            </w:tabs>
            <w:rPr>
              <w:rFonts w:eastAsiaTheme="minorEastAsia"/>
              <w:noProof/>
              <w:lang w:eastAsia="en-GB"/>
            </w:rPr>
          </w:pPr>
          <w:hyperlink w:anchor="_Toc237515240" w:history="1">
            <w:r w:rsidRPr="00114095">
              <w:rPr>
                <w:rStyle w:val="Hyperlink"/>
                <w:noProof/>
              </w:rPr>
              <w:t>1.5</w:t>
            </w:r>
            <w:r>
              <w:rPr>
                <w:rFonts w:eastAsiaTheme="minorEastAsia"/>
                <w:noProof/>
                <w:lang w:eastAsia="en-GB"/>
              </w:rPr>
              <w:tab/>
            </w:r>
            <w:r w:rsidRPr="00114095">
              <w:rPr>
                <w:rStyle w:val="Hyperlink"/>
                <w:noProof/>
              </w:rPr>
              <w:t>CONTRACT PARTICULARS:</w:t>
            </w:r>
            <w:r>
              <w:rPr>
                <w:noProof/>
                <w:webHidden/>
              </w:rPr>
              <w:tab/>
            </w:r>
            <w:r>
              <w:rPr>
                <w:noProof/>
                <w:webHidden/>
              </w:rPr>
              <w:fldChar w:fldCharType="begin"/>
            </w:r>
            <w:r>
              <w:rPr>
                <w:noProof/>
                <w:webHidden/>
              </w:rPr>
              <w:instrText xml:space="preserve"> PAGEREF _Toc237515240 \h </w:instrText>
            </w:r>
            <w:r>
              <w:rPr>
                <w:noProof/>
                <w:webHidden/>
              </w:rPr>
            </w:r>
            <w:r>
              <w:rPr>
                <w:noProof/>
                <w:webHidden/>
              </w:rPr>
              <w:fldChar w:fldCharType="separate"/>
            </w:r>
            <w:r>
              <w:rPr>
                <w:noProof/>
                <w:webHidden/>
              </w:rPr>
              <w:t>5</w:t>
            </w:r>
            <w:r>
              <w:rPr>
                <w:noProof/>
                <w:webHidden/>
              </w:rPr>
              <w:fldChar w:fldCharType="end"/>
            </w:r>
          </w:hyperlink>
        </w:p>
        <w:p w14:paraId="3D2FFA5D" w14:textId="4A194E02" w:rsidR="0067588F" w:rsidRDefault="0067588F">
          <w:pPr>
            <w:pStyle w:val="TOC2"/>
            <w:tabs>
              <w:tab w:val="left" w:pos="960"/>
              <w:tab w:val="right" w:leader="dot" w:pos="9016"/>
            </w:tabs>
            <w:rPr>
              <w:rFonts w:eastAsiaTheme="minorEastAsia"/>
              <w:noProof/>
              <w:lang w:eastAsia="en-GB"/>
            </w:rPr>
          </w:pPr>
          <w:hyperlink w:anchor="_Toc237515241" w:history="1">
            <w:r w:rsidRPr="00114095">
              <w:rPr>
                <w:rStyle w:val="Hyperlink"/>
                <w:noProof/>
              </w:rPr>
              <w:t>1.6</w:t>
            </w:r>
            <w:r>
              <w:rPr>
                <w:rFonts w:eastAsiaTheme="minorEastAsia"/>
                <w:noProof/>
                <w:lang w:eastAsia="en-GB"/>
              </w:rPr>
              <w:tab/>
            </w:r>
            <w:r w:rsidRPr="00114095">
              <w:rPr>
                <w:rStyle w:val="Hyperlink"/>
                <w:noProof/>
              </w:rPr>
              <w:t>DESCRIPTION OF WORKS:</w:t>
            </w:r>
            <w:r>
              <w:rPr>
                <w:noProof/>
                <w:webHidden/>
              </w:rPr>
              <w:tab/>
            </w:r>
            <w:r>
              <w:rPr>
                <w:noProof/>
                <w:webHidden/>
              </w:rPr>
              <w:fldChar w:fldCharType="begin"/>
            </w:r>
            <w:r>
              <w:rPr>
                <w:noProof/>
                <w:webHidden/>
              </w:rPr>
              <w:instrText xml:space="preserve"> PAGEREF _Toc237515241 \h </w:instrText>
            </w:r>
            <w:r>
              <w:rPr>
                <w:noProof/>
                <w:webHidden/>
              </w:rPr>
            </w:r>
            <w:r>
              <w:rPr>
                <w:noProof/>
                <w:webHidden/>
              </w:rPr>
              <w:fldChar w:fldCharType="separate"/>
            </w:r>
            <w:r>
              <w:rPr>
                <w:noProof/>
                <w:webHidden/>
              </w:rPr>
              <w:t>5</w:t>
            </w:r>
            <w:r>
              <w:rPr>
                <w:noProof/>
                <w:webHidden/>
              </w:rPr>
              <w:fldChar w:fldCharType="end"/>
            </w:r>
          </w:hyperlink>
        </w:p>
        <w:p w14:paraId="74A4A30A" w14:textId="715214B9" w:rsidR="0067588F" w:rsidRDefault="0067588F">
          <w:pPr>
            <w:pStyle w:val="TOC2"/>
            <w:tabs>
              <w:tab w:val="left" w:pos="960"/>
              <w:tab w:val="right" w:leader="dot" w:pos="9016"/>
            </w:tabs>
            <w:rPr>
              <w:rFonts w:eastAsiaTheme="minorEastAsia"/>
              <w:noProof/>
              <w:lang w:eastAsia="en-GB"/>
            </w:rPr>
          </w:pPr>
          <w:hyperlink w:anchor="_Toc237515242" w:history="1">
            <w:r w:rsidRPr="00114095">
              <w:rPr>
                <w:rStyle w:val="Hyperlink"/>
                <w:noProof/>
              </w:rPr>
              <w:t>1.7</w:t>
            </w:r>
            <w:r>
              <w:rPr>
                <w:rFonts w:eastAsiaTheme="minorEastAsia"/>
                <w:noProof/>
                <w:lang w:eastAsia="en-GB"/>
              </w:rPr>
              <w:tab/>
            </w:r>
            <w:r w:rsidRPr="00114095">
              <w:rPr>
                <w:rStyle w:val="Hyperlink"/>
                <w:noProof/>
              </w:rPr>
              <w:t>SITE VISIT:</w:t>
            </w:r>
            <w:r>
              <w:rPr>
                <w:noProof/>
                <w:webHidden/>
              </w:rPr>
              <w:tab/>
            </w:r>
            <w:r>
              <w:rPr>
                <w:noProof/>
                <w:webHidden/>
              </w:rPr>
              <w:fldChar w:fldCharType="begin"/>
            </w:r>
            <w:r>
              <w:rPr>
                <w:noProof/>
                <w:webHidden/>
              </w:rPr>
              <w:instrText xml:space="preserve"> PAGEREF _Toc237515242 \h </w:instrText>
            </w:r>
            <w:r>
              <w:rPr>
                <w:noProof/>
                <w:webHidden/>
              </w:rPr>
            </w:r>
            <w:r>
              <w:rPr>
                <w:noProof/>
                <w:webHidden/>
              </w:rPr>
              <w:fldChar w:fldCharType="separate"/>
            </w:r>
            <w:r>
              <w:rPr>
                <w:noProof/>
                <w:webHidden/>
              </w:rPr>
              <w:t>6</w:t>
            </w:r>
            <w:r>
              <w:rPr>
                <w:noProof/>
                <w:webHidden/>
              </w:rPr>
              <w:fldChar w:fldCharType="end"/>
            </w:r>
          </w:hyperlink>
        </w:p>
        <w:p w14:paraId="6B0FADFE" w14:textId="0276B830" w:rsidR="0067588F" w:rsidRDefault="0067588F">
          <w:pPr>
            <w:pStyle w:val="TOC2"/>
            <w:tabs>
              <w:tab w:val="left" w:pos="960"/>
              <w:tab w:val="right" w:leader="dot" w:pos="9016"/>
            </w:tabs>
            <w:rPr>
              <w:rFonts w:eastAsiaTheme="minorEastAsia"/>
              <w:noProof/>
              <w:lang w:eastAsia="en-GB"/>
            </w:rPr>
          </w:pPr>
          <w:hyperlink w:anchor="_Toc237515243" w:history="1">
            <w:r w:rsidRPr="00114095">
              <w:rPr>
                <w:rStyle w:val="Hyperlink"/>
                <w:noProof/>
              </w:rPr>
              <w:t>1.8</w:t>
            </w:r>
            <w:r>
              <w:rPr>
                <w:rFonts w:eastAsiaTheme="minorEastAsia"/>
                <w:noProof/>
                <w:lang w:eastAsia="en-GB"/>
              </w:rPr>
              <w:tab/>
            </w:r>
            <w:r w:rsidRPr="00114095">
              <w:rPr>
                <w:rStyle w:val="Hyperlink"/>
                <w:noProof/>
              </w:rPr>
              <w:t>OCCUPIED BUILDINGS:</w:t>
            </w:r>
            <w:r>
              <w:rPr>
                <w:noProof/>
                <w:webHidden/>
              </w:rPr>
              <w:tab/>
            </w:r>
            <w:r>
              <w:rPr>
                <w:noProof/>
                <w:webHidden/>
              </w:rPr>
              <w:fldChar w:fldCharType="begin"/>
            </w:r>
            <w:r>
              <w:rPr>
                <w:noProof/>
                <w:webHidden/>
              </w:rPr>
              <w:instrText xml:space="preserve"> PAGEREF _Toc237515243 \h </w:instrText>
            </w:r>
            <w:r>
              <w:rPr>
                <w:noProof/>
                <w:webHidden/>
              </w:rPr>
            </w:r>
            <w:r>
              <w:rPr>
                <w:noProof/>
                <w:webHidden/>
              </w:rPr>
              <w:fldChar w:fldCharType="separate"/>
            </w:r>
            <w:r>
              <w:rPr>
                <w:noProof/>
                <w:webHidden/>
              </w:rPr>
              <w:t>6</w:t>
            </w:r>
            <w:r>
              <w:rPr>
                <w:noProof/>
                <w:webHidden/>
              </w:rPr>
              <w:fldChar w:fldCharType="end"/>
            </w:r>
          </w:hyperlink>
        </w:p>
        <w:p w14:paraId="5392D0C0" w14:textId="43BA5E63" w:rsidR="0067588F" w:rsidRDefault="0067588F">
          <w:pPr>
            <w:pStyle w:val="TOC2"/>
            <w:tabs>
              <w:tab w:val="left" w:pos="960"/>
              <w:tab w:val="right" w:leader="dot" w:pos="9016"/>
            </w:tabs>
            <w:rPr>
              <w:rFonts w:eastAsiaTheme="minorEastAsia"/>
              <w:noProof/>
              <w:lang w:eastAsia="en-GB"/>
            </w:rPr>
          </w:pPr>
          <w:hyperlink w:anchor="_Toc237515244" w:history="1">
            <w:r w:rsidRPr="00114095">
              <w:rPr>
                <w:rStyle w:val="Hyperlink"/>
                <w:noProof/>
              </w:rPr>
              <w:t>1.9</w:t>
            </w:r>
            <w:r>
              <w:rPr>
                <w:rFonts w:eastAsiaTheme="minorEastAsia"/>
                <w:noProof/>
                <w:lang w:eastAsia="en-GB"/>
              </w:rPr>
              <w:tab/>
            </w:r>
            <w:r w:rsidRPr="00114095">
              <w:rPr>
                <w:rStyle w:val="Hyperlink"/>
                <w:noProof/>
              </w:rPr>
              <w:t>STATUTORY AND OTHER REGULATIONS:</w:t>
            </w:r>
            <w:r>
              <w:rPr>
                <w:noProof/>
                <w:webHidden/>
              </w:rPr>
              <w:tab/>
            </w:r>
            <w:r>
              <w:rPr>
                <w:noProof/>
                <w:webHidden/>
              </w:rPr>
              <w:fldChar w:fldCharType="begin"/>
            </w:r>
            <w:r>
              <w:rPr>
                <w:noProof/>
                <w:webHidden/>
              </w:rPr>
              <w:instrText xml:space="preserve"> PAGEREF _Toc237515244 \h </w:instrText>
            </w:r>
            <w:r>
              <w:rPr>
                <w:noProof/>
                <w:webHidden/>
              </w:rPr>
            </w:r>
            <w:r>
              <w:rPr>
                <w:noProof/>
                <w:webHidden/>
              </w:rPr>
              <w:fldChar w:fldCharType="separate"/>
            </w:r>
            <w:r>
              <w:rPr>
                <w:noProof/>
                <w:webHidden/>
              </w:rPr>
              <w:t>6</w:t>
            </w:r>
            <w:r>
              <w:rPr>
                <w:noProof/>
                <w:webHidden/>
              </w:rPr>
              <w:fldChar w:fldCharType="end"/>
            </w:r>
          </w:hyperlink>
        </w:p>
        <w:p w14:paraId="425F29BF" w14:textId="773BAE03" w:rsidR="0067588F" w:rsidRDefault="0067588F">
          <w:pPr>
            <w:pStyle w:val="TOC2"/>
            <w:tabs>
              <w:tab w:val="left" w:pos="960"/>
              <w:tab w:val="right" w:leader="dot" w:pos="9016"/>
            </w:tabs>
            <w:rPr>
              <w:rFonts w:eastAsiaTheme="minorEastAsia"/>
              <w:noProof/>
              <w:lang w:eastAsia="en-GB"/>
            </w:rPr>
          </w:pPr>
          <w:hyperlink w:anchor="_Toc237515245" w:history="1">
            <w:r w:rsidRPr="00114095">
              <w:rPr>
                <w:rStyle w:val="Hyperlink"/>
                <w:noProof/>
              </w:rPr>
              <w:t>1.10</w:t>
            </w:r>
            <w:r>
              <w:rPr>
                <w:rFonts w:eastAsiaTheme="minorEastAsia"/>
                <w:noProof/>
                <w:lang w:eastAsia="en-GB"/>
              </w:rPr>
              <w:tab/>
            </w:r>
            <w:r w:rsidRPr="00114095">
              <w:rPr>
                <w:rStyle w:val="Hyperlink"/>
                <w:noProof/>
              </w:rPr>
              <w:t>ITEMS FOR CONVEINENCE IN PRICING:</w:t>
            </w:r>
            <w:r>
              <w:rPr>
                <w:noProof/>
                <w:webHidden/>
              </w:rPr>
              <w:tab/>
            </w:r>
            <w:r>
              <w:rPr>
                <w:noProof/>
                <w:webHidden/>
              </w:rPr>
              <w:fldChar w:fldCharType="begin"/>
            </w:r>
            <w:r>
              <w:rPr>
                <w:noProof/>
                <w:webHidden/>
              </w:rPr>
              <w:instrText xml:space="preserve"> PAGEREF _Toc237515245 \h </w:instrText>
            </w:r>
            <w:r>
              <w:rPr>
                <w:noProof/>
                <w:webHidden/>
              </w:rPr>
            </w:r>
            <w:r>
              <w:rPr>
                <w:noProof/>
                <w:webHidden/>
              </w:rPr>
              <w:fldChar w:fldCharType="separate"/>
            </w:r>
            <w:r>
              <w:rPr>
                <w:noProof/>
                <w:webHidden/>
              </w:rPr>
              <w:t>8</w:t>
            </w:r>
            <w:r>
              <w:rPr>
                <w:noProof/>
                <w:webHidden/>
              </w:rPr>
              <w:fldChar w:fldCharType="end"/>
            </w:r>
          </w:hyperlink>
        </w:p>
        <w:p w14:paraId="57D14F9D" w14:textId="6DDFCE19" w:rsidR="0067588F" w:rsidRDefault="0067588F">
          <w:pPr>
            <w:pStyle w:val="TOC2"/>
            <w:tabs>
              <w:tab w:val="left" w:pos="960"/>
              <w:tab w:val="right" w:leader="dot" w:pos="9016"/>
            </w:tabs>
            <w:rPr>
              <w:rFonts w:eastAsiaTheme="minorEastAsia"/>
              <w:noProof/>
              <w:lang w:eastAsia="en-GB"/>
            </w:rPr>
          </w:pPr>
          <w:hyperlink w:anchor="_Toc237515246" w:history="1">
            <w:r w:rsidRPr="00114095">
              <w:rPr>
                <w:rStyle w:val="Hyperlink"/>
                <w:noProof/>
              </w:rPr>
              <w:t>1.11</w:t>
            </w:r>
            <w:r>
              <w:rPr>
                <w:rFonts w:eastAsiaTheme="minorEastAsia"/>
                <w:noProof/>
                <w:lang w:eastAsia="en-GB"/>
              </w:rPr>
              <w:tab/>
            </w:r>
            <w:r w:rsidRPr="00114095">
              <w:rPr>
                <w:rStyle w:val="Hyperlink"/>
                <w:noProof/>
              </w:rPr>
              <w:t>RESOURCES:</w:t>
            </w:r>
            <w:r>
              <w:rPr>
                <w:noProof/>
                <w:webHidden/>
              </w:rPr>
              <w:tab/>
            </w:r>
            <w:r>
              <w:rPr>
                <w:noProof/>
                <w:webHidden/>
              </w:rPr>
              <w:fldChar w:fldCharType="begin"/>
            </w:r>
            <w:r>
              <w:rPr>
                <w:noProof/>
                <w:webHidden/>
              </w:rPr>
              <w:instrText xml:space="preserve"> PAGEREF _Toc237515246 \h </w:instrText>
            </w:r>
            <w:r>
              <w:rPr>
                <w:noProof/>
                <w:webHidden/>
              </w:rPr>
            </w:r>
            <w:r>
              <w:rPr>
                <w:noProof/>
                <w:webHidden/>
              </w:rPr>
              <w:fldChar w:fldCharType="separate"/>
            </w:r>
            <w:r>
              <w:rPr>
                <w:noProof/>
                <w:webHidden/>
              </w:rPr>
              <w:t>8</w:t>
            </w:r>
            <w:r>
              <w:rPr>
                <w:noProof/>
                <w:webHidden/>
              </w:rPr>
              <w:fldChar w:fldCharType="end"/>
            </w:r>
          </w:hyperlink>
        </w:p>
        <w:p w14:paraId="13E821F7" w14:textId="19793B58" w:rsidR="0067588F" w:rsidRDefault="0067588F">
          <w:pPr>
            <w:pStyle w:val="TOC2"/>
            <w:tabs>
              <w:tab w:val="left" w:pos="960"/>
              <w:tab w:val="right" w:leader="dot" w:pos="9016"/>
            </w:tabs>
            <w:rPr>
              <w:rFonts w:eastAsiaTheme="minorEastAsia"/>
              <w:noProof/>
              <w:lang w:eastAsia="en-GB"/>
            </w:rPr>
          </w:pPr>
          <w:hyperlink w:anchor="_Toc237515247" w:history="1">
            <w:r w:rsidRPr="00114095">
              <w:rPr>
                <w:rStyle w:val="Hyperlink"/>
                <w:noProof/>
              </w:rPr>
              <w:t>1.12</w:t>
            </w:r>
            <w:r>
              <w:rPr>
                <w:rFonts w:eastAsiaTheme="minorEastAsia"/>
                <w:noProof/>
                <w:lang w:eastAsia="en-GB"/>
              </w:rPr>
              <w:tab/>
            </w:r>
            <w:r w:rsidRPr="00114095">
              <w:rPr>
                <w:rStyle w:val="Hyperlink"/>
                <w:noProof/>
              </w:rPr>
              <w:t>MATERIALS:</w:t>
            </w:r>
            <w:r>
              <w:rPr>
                <w:noProof/>
                <w:webHidden/>
              </w:rPr>
              <w:tab/>
            </w:r>
            <w:r>
              <w:rPr>
                <w:noProof/>
                <w:webHidden/>
              </w:rPr>
              <w:fldChar w:fldCharType="begin"/>
            </w:r>
            <w:r>
              <w:rPr>
                <w:noProof/>
                <w:webHidden/>
              </w:rPr>
              <w:instrText xml:space="preserve"> PAGEREF _Toc237515247 \h </w:instrText>
            </w:r>
            <w:r>
              <w:rPr>
                <w:noProof/>
                <w:webHidden/>
              </w:rPr>
            </w:r>
            <w:r>
              <w:rPr>
                <w:noProof/>
                <w:webHidden/>
              </w:rPr>
              <w:fldChar w:fldCharType="separate"/>
            </w:r>
            <w:r>
              <w:rPr>
                <w:noProof/>
                <w:webHidden/>
              </w:rPr>
              <w:t>8</w:t>
            </w:r>
            <w:r>
              <w:rPr>
                <w:noProof/>
                <w:webHidden/>
              </w:rPr>
              <w:fldChar w:fldCharType="end"/>
            </w:r>
          </w:hyperlink>
        </w:p>
        <w:p w14:paraId="4B6BB1BC" w14:textId="502F5A02" w:rsidR="0067588F" w:rsidRDefault="0067588F">
          <w:pPr>
            <w:pStyle w:val="TOC2"/>
            <w:tabs>
              <w:tab w:val="left" w:pos="960"/>
              <w:tab w:val="right" w:leader="dot" w:pos="9016"/>
            </w:tabs>
            <w:rPr>
              <w:rFonts w:eastAsiaTheme="minorEastAsia"/>
              <w:noProof/>
              <w:lang w:eastAsia="en-GB"/>
            </w:rPr>
          </w:pPr>
          <w:hyperlink w:anchor="_Toc237515248" w:history="1">
            <w:r w:rsidRPr="00114095">
              <w:rPr>
                <w:rStyle w:val="Hyperlink"/>
                <w:noProof/>
              </w:rPr>
              <w:t>1.13</w:t>
            </w:r>
            <w:r>
              <w:rPr>
                <w:rFonts w:eastAsiaTheme="minorEastAsia"/>
                <w:noProof/>
                <w:lang w:eastAsia="en-GB"/>
              </w:rPr>
              <w:tab/>
            </w:r>
            <w:r w:rsidRPr="00114095">
              <w:rPr>
                <w:rStyle w:val="Hyperlink"/>
                <w:noProof/>
              </w:rPr>
              <w:t>PERSONNEL &amp; WORKMANSHIP:</w:t>
            </w:r>
            <w:r>
              <w:rPr>
                <w:noProof/>
                <w:webHidden/>
              </w:rPr>
              <w:tab/>
            </w:r>
            <w:r>
              <w:rPr>
                <w:noProof/>
                <w:webHidden/>
              </w:rPr>
              <w:fldChar w:fldCharType="begin"/>
            </w:r>
            <w:r>
              <w:rPr>
                <w:noProof/>
                <w:webHidden/>
              </w:rPr>
              <w:instrText xml:space="preserve"> PAGEREF _Toc237515248 \h </w:instrText>
            </w:r>
            <w:r>
              <w:rPr>
                <w:noProof/>
                <w:webHidden/>
              </w:rPr>
            </w:r>
            <w:r>
              <w:rPr>
                <w:noProof/>
                <w:webHidden/>
              </w:rPr>
              <w:fldChar w:fldCharType="separate"/>
            </w:r>
            <w:r>
              <w:rPr>
                <w:noProof/>
                <w:webHidden/>
              </w:rPr>
              <w:t>9</w:t>
            </w:r>
            <w:r>
              <w:rPr>
                <w:noProof/>
                <w:webHidden/>
              </w:rPr>
              <w:fldChar w:fldCharType="end"/>
            </w:r>
          </w:hyperlink>
        </w:p>
        <w:p w14:paraId="7D8E4B31" w14:textId="757A49D5" w:rsidR="0067588F" w:rsidRDefault="0067588F">
          <w:pPr>
            <w:pStyle w:val="TOC2"/>
            <w:tabs>
              <w:tab w:val="left" w:pos="960"/>
              <w:tab w:val="right" w:leader="dot" w:pos="9016"/>
            </w:tabs>
            <w:rPr>
              <w:rFonts w:eastAsiaTheme="minorEastAsia"/>
              <w:noProof/>
              <w:lang w:eastAsia="en-GB"/>
            </w:rPr>
          </w:pPr>
          <w:hyperlink w:anchor="_Toc237515249" w:history="1">
            <w:r w:rsidRPr="00114095">
              <w:rPr>
                <w:rStyle w:val="Hyperlink"/>
                <w:noProof/>
              </w:rPr>
              <w:t>1.14</w:t>
            </w:r>
            <w:r>
              <w:rPr>
                <w:rFonts w:eastAsiaTheme="minorEastAsia"/>
                <w:noProof/>
                <w:lang w:eastAsia="en-GB"/>
              </w:rPr>
              <w:tab/>
            </w:r>
            <w:r w:rsidRPr="00114095">
              <w:rPr>
                <w:rStyle w:val="Hyperlink"/>
                <w:noProof/>
              </w:rPr>
              <w:t>MEMBERSHIP OF REGULATORY BODIES:</w:t>
            </w:r>
            <w:r>
              <w:rPr>
                <w:noProof/>
                <w:webHidden/>
              </w:rPr>
              <w:tab/>
            </w:r>
            <w:r>
              <w:rPr>
                <w:noProof/>
                <w:webHidden/>
              </w:rPr>
              <w:fldChar w:fldCharType="begin"/>
            </w:r>
            <w:r>
              <w:rPr>
                <w:noProof/>
                <w:webHidden/>
              </w:rPr>
              <w:instrText xml:space="preserve"> PAGEREF _Toc237515249 \h </w:instrText>
            </w:r>
            <w:r>
              <w:rPr>
                <w:noProof/>
                <w:webHidden/>
              </w:rPr>
            </w:r>
            <w:r>
              <w:rPr>
                <w:noProof/>
                <w:webHidden/>
              </w:rPr>
              <w:fldChar w:fldCharType="separate"/>
            </w:r>
            <w:r>
              <w:rPr>
                <w:noProof/>
                <w:webHidden/>
              </w:rPr>
              <w:t>10</w:t>
            </w:r>
            <w:r>
              <w:rPr>
                <w:noProof/>
                <w:webHidden/>
              </w:rPr>
              <w:fldChar w:fldCharType="end"/>
            </w:r>
          </w:hyperlink>
        </w:p>
        <w:p w14:paraId="56E78518" w14:textId="210DF827" w:rsidR="0067588F" w:rsidRDefault="0067588F">
          <w:pPr>
            <w:pStyle w:val="TOC2"/>
            <w:tabs>
              <w:tab w:val="left" w:pos="960"/>
              <w:tab w:val="right" w:leader="dot" w:pos="9016"/>
            </w:tabs>
            <w:rPr>
              <w:rFonts w:eastAsiaTheme="minorEastAsia"/>
              <w:noProof/>
              <w:lang w:eastAsia="en-GB"/>
            </w:rPr>
          </w:pPr>
          <w:hyperlink w:anchor="_Toc237515250" w:history="1">
            <w:r w:rsidRPr="00114095">
              <w:rPr>
                <w:rStyle w:val="Hyperlink"/>
                <w:noProof/>
              </w:rPr>
              <w:t>1.15</w:t>
            </w:r>
            <w:r>
              <w:rPr>
                <w:rFonts w:eastAsiaTheme="minorEastAsia"/>
                <w:noProof/>
                <w:lang w:eastAsia="en-GB"/>
              </w:rPr>
              <w:tab/>
            </w:r>
            <w:r w:rsidRPr="00114095">
              <w:rPr>
                <w:rStyle w:val="Hyperlink"/>
                <w:noProof/>
              </w:rPr>
              <w:t>ASSIGNMENT:</w:t>
            </w:r>
            <w:r>
              <w:rPr>
                <w:noProof/>
                <w:webHidden/>
              </w:rPr>
              <w:tab/>
            </w:r>
            <w:r>
              <w:rPr>
                <w:noProof/>
                <w:webHidden/>
              </w:rPr>
              <w:fldChar w:fldCharType="begin"/>
            </w:r>
            <w:r>
              <w:rPr>
                <w:noProof/>
                <w:webHidden/>
              </w:rPr>
              <w:instrText xml:space="preserve"> PAGEREF _Toc237515250 \h </w:instrText>
            </w:r>
            <w:r>
              <w:rPr>
                <w:noProof/>
                <w:webHidden/>
              </w:rPr>
            </w:r>
            <w:r>
              <w:rPr>
                <w:noProof/>
                <w:webHidden/>
              </w:rPr>
              <w:fldChar w:fldCharType="separate"/>
            </w:r>
            <w:r>
              <w:rPr>
                <w:noProof/>
                <w:webHidden/>
              </w:rPr>
              <w:t>10</w:t>
            </w:r>
            <w:r>
              <w:rPr>
                <w:noProof/>
                <w:webHidden/>
              </w:rPr>
              <w:fldChar w:fldCharType="end"/>
            </w:r>
          </w:hyperlink>
        </w:p>
        <w:p w14:paraId="0AE9D1F3" w14:textId="7E9C36B6" w:rsidR="0067588F" w:rsidRDefault="0067588F">
          <w:pPr>
            <w:pStyle w:val="TOC2"/>
            <w:tabs>
              <w:tab w:val="left" w:pos="960"/>
              <w:tab w:val="right" w:leader="dot" w:pos="9016"/>
            </w:tabs>
            <w:rPr>
              <w:rFonts w:eastAsiaTheme="minorEastAsia"/>
              <w:noProof/>
              <w:lang w:eastAsia="en-GB"/>
            </w:rPr>
          </w:pPr>
          <w:hyperlink w:anchor="_Toc237515251" w:history="1">
            <w:r w:rsidRPr="00114095">
              <w:rPr>
                <w:rStyle w:val="Hyperlink"/>
                <w:noProof/>
              </w:rPr>
              <w:t>1.16</w:t>
            </w:r>
            <w:r>
              <w:rPr>
                <w:rFonts w:eastAsiaTheme="minorEastAsia"/>
                <w:noProof/>
                <w:lang w:eastAsia="en-GB"/>
              </w:rPr>
              <w:tab/>
            </w:r>
            <w:r w:rsidRPr="00114095">
              <w:rPr>
                <w:rStyle w:val="Hyperlink"/>
                <w:noProof/>
              </w:rPr>
              <w:t>MATERIALS AND GOODS UNFIXED OR OFF SITE:</w:t>
            </w:r>
            <w:r>
              <w:rPr>
                <w:noProof/>
                <w:webHidden/>
              </w:rPr>
              <w:tab/>
            </w:r>
            <w:r>
              <w:rPr>
                <w:noProof/>
                <w:webHidden/>
              </w:rPr>
              <w:fldChar w:fldCharType="begin"/>
            </w:r>
            <w:r>
              <w:rPr>
                <w:noProof/>
                <w:webHidden/>
              </w:rPr>
              <w:instrText xml:space="preserve"> PAGEREF _Toc237515251 \h </w:instrText>
            </w:r>
            <w:r>
              <w:rPr>
                <w:noProof/>
                <w:webHidden/>
              </w:rPr>
            </w:r>
            <w:r>
              <w:rPr>
                <w:noProof/>
                <w:webHidden/>
              </w:rPr>
              <w:fldChar w:fldCharType="separate"/>
            </w:r>
            <w:r>
              <w:rPr>
                <w:noProof/>
                <w:webHidden/>
              </w:rPr>
              <w:t>10</w:t>
            </w:r>
            <w:r>
              <w:rPr>
                <w:noProof/>
                <w:webHidden/>
              </w:rPr>
              <w:fldChar w:fldCharType="end"/>
            </w:r>
          </w:hyperlink>
        </w:p>
        <w:p w14:paraId="4727FDCA" w14:textId="7A3E288D" w:rsidR="0067588F" w:rsidRDefault="0067588F">
          <w:pPr>
            <w:pStyle w:val="TOC2"/>
            <w:tabs>
              <w:tab w:val="left" w:pos="960"/>
              <w:tab w:val="right" w:leader="dot" w:pos="9016"/>
            </w:tabs>
            <w:rPr>
              <w:rFonts w:eastAsiaTheme="minorEastAsia"/>
              <w:noProof/>
              <w:lang w:eastAsia="en-GB"/>
            </w:rPr>
          </w:pPr>
          <w:hyperlink w:anchor="_Toc237515252" w:history="1">
            <w:r w:rsidRPr="00114095">
              <w:rPr>
                <w:rStyle w:val="Hyperlink"/>
                <w:noProof/>
              </w:rPr>
              <w:t>1.17</w:t>
            </w:r>
            <w:r>
              <w:rPr>
                <w:rFonts w:eastAsiaTheme="minorEastAsia"/>
                <w:noProof/>
                <w:lang w:eastAsia="en-GB"/>
              </w:rPr>
              <w:tab/>
            </w:r>
            <w:r w:rsidRPr="00114095">
              <w:rPr>
                <w:rStyle w:val="Hyperlink"/>
                <w:noProof/>
              </w:rPr>
              <w:t>CREDIT:</w:t>
            </w:r>
            <w:r>
              <w:rPr>
                <w:noProof/>
                <w:webHidden/>
              </w:rPr>
              <w:tab/>
            </w:r>
            <w:r>
              <w:rPr>
                <w:noProof/>
                <w:webHidden/>
              </w:rPr>
              <w:fldChar w:fldCharType="begin"/>
            </w:r>
            <w:r>
              <w:rPr>
                <w:noProof/>
                <w:webHidden/>
              </w:rPr>
              <w:instrText xml:space="preserve"> PAGEREF _Toc237515252 \h </w:instrText>
            </w:r>
            <w:r>
              <w:rPr>
                <w:noProof/>
                <w:webHidden/>
              </w:rPr>
            </w:r>
            <w:r>
              <w:rPr>
                <w:noProof/>
                <w:webHidden/>
              </w:rPr>
              <w:fldChar w:fldCharType="separate"/>
            </w:r>
            <w:r>
              <w:rPr>
                <w:noProof/>
                <w:webHidden/>
              </w:rPr>
              <w:t>10</w:t>
            </w:r>
            <w:r>
              <w:rPr>
                <w:noProof/>
                <w:webHidden/>
              </w:rPr>
              <w:fldChar w:fldCharType="end"/>
            </w:r>
          </w:hyperlink>
        </w:p>
        <w:p w14:paraId="64401628" w14:textId="3A1E160B" w:rsidR="0067588F" w:rsidRDefault="0067588F">
          <w:pPr>
            <w:pStyle w:val="TOC2"/>
            <w:tabs>
              <w:tab w:val="left" w:pos="960"/>
              <w:tab w:val="right" w:leader="dot" w:pos="9016"/>
            </w:tabs>
            <w:rPr>
              <w:rFonts w:eastAsiaTheme="minorEastAsia"/>
              <w:noProof/>
              <w:lang w:eastAsia="en-GB"/>
            </w:rPr>
          </w:pPr>
          <w:hyperlink w:anchor="_Toc237515253" w:history="1">
            <w:r w:rsidRPr="00114095">
              <w:rPr>
                <w:rStyle w:val="Hyperlink"/>
                <w:noProof/>
              </w:rPr>
              <w:t>1.18</w:t>
            </w:r>
            <w:r>
              <w:rPr>
                <w:rFonts w:eastAsiaTheme="minorEastAsia"/>
                <w:noProof/>
                <w:lang w:eastAsia="en-GB"/>
              </w:rPr>
              <w:tab/>
            </w:r>
            <w:r w:rsidRPr="00114095">
              <w:rPr>
                <w:rStyle w:val="Hyperlink"/>
                <w:noProof/>
              </w:rPr>
              <w:t>PROGRAMME OF WORKS:</w:t>
            </w:r>
            <w:r>
              <w:rPr>
                <w:noProof/>
                <w:webHidden/>
              </w:rPr>
              <w:tab/>
            </w:r>
            <w:r>
              <w:rPr>
                <w:noProof/>
                <w:webHidden/>
              </w:rPr>
              <w:fldChar w:fldCharType="begin"/>
            </w:r>
            <w:r>
              <w:rPr>
                <w:noProof/>
                <w:webHidden/>
              </w:rPr>
              <w:instrText xml:space="preserve"> PAGEREF _Toc237515253 \h </w:instrText>
            </w:r>
            <w:r>
              <w:rPr>
                <w:noProof/>
                <w:webHidden/>
              </w:rPr>
            </w:r>
            <w:r>
              <w:rPr>
                <w:noProof/>
                <w:webHidden/>
              </w:rPr>
              <w:fldChar w:fldCharType="separate"/>
            </w:r>
            <w:r>
              <w:rPr>
                <w:noProof/>
                <w:webHidden/>
              </w:rPr>
              <w:t>10</w:t>
            </w:r>
            <w:r>
              <w:rPr>
                <w:noProof/>
                <w:webHidden/>
              </w:rPr>
              <w:fldChar w:fldCharType="end"/>
            </w:r>
          </w:hyperlink>
        </w:p>
        <w:p w14:paraId="099EEC54" w14:textId="5659813C" w:rsidR="0067588F" w:rsidRDefault="0067588F">
          <w:pPr>
            <w:pStyle w:val="TOC2"/>
            <w:tabs>
              <w:tab w:val="left" w:pos="960"/>
              <w:tab w:val="right" w:leader="dot" w:pos="9016"/>
            </w:tabs>
            <w:rPr>
              <w:rFonts w:eastAsiaTheme="minorEastAsia"/>
              <w:noProof/>
              <w:lang w:eastAsia="en-GB"/>
            </w:rPr>
          </w:pPr>
          <w:hyperlink w:anchor="_Toc237515254" w:history="1">
            <w:r w:rsidRPr="00114095">
              <w:rPr>
                <w:rStyle w:val="Hyperlink"/>
                <w:noProof/>
              </w:rPr>
              <w:t>1.19</w:t>
            </w:r>
            <w:r>
              <w:rPr>
                <w:rFonts w:eastAsiaTheme="minorEastAsia"/>
                <w:noProof/>
                <w:lang w:eastAsia="en-GB"/>
              </w:rPr>
              <w:tab/>
            </w:r>
            <w:r w:rsidRPr="00114095">
              <w:rPr>
                <w:rStyle w:val="Hyperlink"/>
                <w:noProof/>
              </w:rPr>
              <w:t>NOTICES:</w:t>
            </w:r>
            <w:r>
              <w:rPr>
                <w:noProof/>
                <w:webHidden/>
              </w:rPr>
              <w:tab/>
            </w:r>
            <w:r>
              <w:rPr>
                <w:noProof/>
                <w:webHidden/>
              </w:rPr>
              <w:fldChar w:fldCharType="begin"/>
            </w:r>
            <w:r>
              <w:rPr>
                <w:noProof/>
                <w:webHidden/>
              </w:rPr>
              <w:instrText xml:space="preserve"> PAGEREF _Toc237515254 \h </w:instrText>
            </w:r>
            <w:r>
              <w:rPr>
                <w:noProof/>
                <w:webHidden/>
              </w:rPr>
            </w:r>
            <w:r>
              <w:rPr>
                <w:noProof/>
                <w:webHidden/>
              </w:rPr>
              <w:fldChar w:fldCharType="separate"/>
            </w:r>
            <w:r>
              <w:rPr>
                <w:noProof/>
                <w:webHidden/>
              </w:rPr>
              <w:t>11</w:t>
            </w:r>
            <w:r>
              <w:rPr>
                <w:noProof/>
                <w:webHidden/>
              </w:rPr>
              <w:fldChar w:fldCharType="end"/>
            </w:r>
          </w:hyperlink>
        </w:p>
        <w:p w14:paraId="30DD064B" w14:textId="51227022" w:rsidR="0067588F" w:rsidRDefault="0067588F">
          <w:pPr>
            <w:pStyle w:val="TOC2"/>
            <w:tabs>
              <w:tab w:val="left" w:pos="960"/>
              <w:tab w:val="right" w:leader="dot" w:pos="9016"/>
            </w:tabs>
            <w:rPr>
              <w:rFonts w:eastAsiaTheme="minorEastAsia"/>
              <w:noProof/>
              <w:lang w:eastAsia="en-GB"/>
            </w:rPr>
          </w:pPr>
          <w:hyperlink w:anchor="_Toc237515255" w:history="1">
            <w:r w:rsidRPr="00114095">
              <w:rPr>
                <w:rStyle w:val="Hyperlink"/>
                <w:noProof/>
              </w:rPr>
              <w:t>1.20</w:t>
            </w:r>
            <w:r>
              <w:rPr>
                <w:rFonts w:eastAsiaTheme="minorEastAsia"/>
                <w:noProof/>
                <w:lang w:eastAsia="en-GB"/>
              </w:rPr>
              <w:tab/>
            </w:r>
            <w:r w:rsidRPr="00114095">
              <w:rPr>
                <w:rStyle w:val="Hyperlink"/>
                <w:noProof/>
              </w:rPr>
              <w:t>SERVICE VISITS:</w:t>
            </w:r>
            <w:r>
              <w:rPr>
                <w:noProof/>
                <w:webHidden/>
              </w:rPr>
              <w:tab/>
            </w:r>
            <w:r>
              <w:rPr>
                <w:noProof/>
                <w:webHidden/>
              </w:rPr>
              <w:fldChar w:fldCharType="begin"/>
            </w:r>
            <w:r>
              <w:rPr>
                <w:noProof/>
                <w:webHidden/>
              </w:rPr>
              <w:instrText xml:space="preserve"> PAGEREF _Toc237515255 \h </w:instrText>
            </w:r>
            <w:r>
              <w:rPr>
                <w:noProof/>
                <w:webHidden/>
              </w:rPr>
            </w:r>
            <w:r>
              <w:rPr>
                <w:noProof/>
                <w:webHidden/>
              </w:rPr>
              <w:fldChar w:fldCharType="separate"/>
            </w:r>
            <w:r>
              <w:rPr>
                <w:noProof/>
                <w:webHidden/>
              </w:rPr>
              <w:t>11</w:t>
            </w:r>
            <w:r>
              <w:rPr>
                <w:noProof/>
                <w:webHidden/>
              </w:rPr>
              <w:fldChar w:fldCharType="end"/>
            </w:r>
          </w:hyperlink>
        </w:p>
        <w:p w14:paraId="2A47326E" w14:textId="4D9D882F" w:rsidR="0067588F" w:rsidRDefault="0067588F">
          <w:pPr>
            <w:pStyle w:val="TOC2"/>
            <w:tabs>
              <w:tab w:val="left" w:pos="960"/>
              <w:tab w:val="right" w:leader="dot" w:pos="9016"/>
            </w:tabs>
            <w:rPr>
              <w:rFonts w:eastAsiaTheme="minorEastAsia"/>
              <w:noProof/>
              <w:lang w:eastAsia="en-GB"/>
            </w:rPr>
          </w:pPr>
          <w:hyperlink w:anchor="_Toc237515256" w:history="1">
            <w:r w:rsidRPr="00114095">
              <w:rPr>
                <w:rStyle w:val="Hyperlink"/>
                <w:noProof/>
              </w:rPr>
              <w:t>1.21</w:t>
            </w:r>
            <w:r>
              <w:rPr>
                <w:rFonts w:eastAsiaTheme="minorEastAsia"/>
                <w:noProof/>
                <w:lang w:eastAsia="en-GB"/>
              </w:rPr>
              <w:tab/>
            </w:r>
            <w:r w:rsidRPr="00114095">
              <w:rPr>
                <w:rStyle w:val="Hyperlink"/>
                <w:noProof/>
              </w:rPr>
              <w:t>GENERAL REQUIREMENTS:</w:t>
            </w:r>
            <w:r>
              <w:rPr>
                <w:noProof/>
                <w:webHidden/>
              </w:rPr>
              <w:tab/>
            </w:r>
            <w:r>
              <w:rPr>
                <w:noProof/>
                <w:webHidden/>
              </w:rPr>
              <w:fldChar w:fldCharType="begin"/>
            </w:r>
            <w:r>
              <w:rPr>
                <w:noProof/>
                <w:webHidden/>
              </w:rPr>
              <w:instrText xml:space="preserve"> PAGEREF _Toc237515256 \h </w:instrText>
            </w:r>
            <w:r>
              <w:rPr>
                <w:noProof/>
                <w:webHidden/>
              </w:rPr>
            </w:r>
            <w:r>
              <w:rPr>
                <w:noProof/>
                <w:webHidden/>
              </w:rPr>
              <w:fldChar w:fldCharType="separate"/>
            </w:r>
            <w:r>
              <w:rPr>
                <w:noProof/>
                <w:webHidden/>
              </w:rPr>
              <w:t>11</w:t>
            </w:r>
            <w:r>
              <w:rPr>
                <w:noProof/>
                <w:webHidden/>
              </w:rPr>
              <w:fldChar w:fldCharType="end"/>
            </w:r>
          </w:hyperlink>
        </w:p>
        <w:p w14:paraId="08666EDF" w14:textId="1D33C958" w:rsidR="0067588F" w:rsidRDefault="0067588F">
          <w:pPr>
            <w:pStyle w:val="TOC2"/>
            <w:tabs>
              <w:tab w:val="left" w:pos="960"/>
              <w:tab w:val="right" w:leader="dot" w:pos="9016"/>
            </w:tabs>
            <w:rPr>
              <w:rFonts w:eastAsiaTheme="minorEastAsia"/>
              <w:noProof/>
              <w:lang w:eastAsia="en-GB"/>
            </w:rPr>
          </w:pPr>
          <w:hyperlink w:anchor="_Toc237515257" w:history="1">
            <w:r w:rsidRPr="00114095">
              <w:rPr>
                <w:rStyle w:val="Hyperlink"/>
                <w:noProof/>
              </w:rPr>
              <w:t>1.22</w:t>
            </w:r>
            <w:r>
              <w:rPr>
                <w:rFonts w:eastAsiaTheme="minorEastAsia"/>
                <w:noProof/>
                <w:lang w:eastAsia="en-GB"/>
              </w:rPr>
              <w:tab/>
            </w:r>
            <w:r w:rsidRPr="00114095">
              <w:rPr>
                <w:rStyle w:val="Hyperlink"/>
                <w:noProof/>
              </w:rPr>
              <w:t>ASSET REGISTER:</w:t>
            </w:r>
            <w:r>
              <w:rPr>
                <w:noProof/>
                <w:webHidden/>
              </w:rPr>
              <w:tab/>
            </w:r>
            <w:r>
              <w:rPr>
                <w:noProof/>
                <w:webHidden/>
              </w:rPr>
              <w:fldChar w:fldCharType="begin"/>
            </w:r>
            <w:r>
              <w:rPr>
                <w:noProof/>
                <w:webHidden/>
              </w:rPr>
              <w:instrText xml:space="preserve"> PAGEREF _Toc237515257 \h </w:instrText>
            </w:r>
            <w:r>
              <w:rPr>
                <w:noProof/>
                <w:webHidden/>
              </w:rPr>
            </w:r>
            <w:r>
              <w:rPr>
                <w:noProof/>
                <w:webHidden/>
              </w:rPr>
              <w:fldChar w:fldCharType="separate"/>
            </w:r>
            <w:r>
              <w:rPr>
                <w:noProof/>
                <w:webHidden/>
              </w:rPr>
              <w:t>11</w:t>
            </w:r>
            <w:r>
              <w:rPr>
                <w:noProof/>
                <w:webHidden/>
              </w:rPr>
              <w:fldChar w:fldCharType="end"/>
            </w:r>
          </w:hyperlink>
        </w:p>
        <w:p w14:paraId="5CB80A5F" w14:textId="6CC93DA0" w:rsidR="0067588F" w:rsidRDefault="0067588F">
          <w:pPr>
            <w:pStyle w:val="TOC2"/>
            <w:tabs>
              <w:tab w:val="left" w:pos="960"/>
              <w:tab w:val="right" w:leader="dot" w:pos="9016"/>
            </w:tabs>
            <w:rPr>
              <w:rFonts w:eastAsiaTheme="minorEastAsia"/>
              <w:noProof/>
              <w:lang w:eastAsia="en-GB"/>
            </w:rPr>
          </w:pPr>
          <w:hyperlink w:anchor="_Toc237515258" w:history="1">
            <w:r w:rsidRPr="00114095">
              <w:rPr>
                <w:rStyle w:val="Hyperlink"/>
                <w:noProof/>
              </w:rPr>
              <w:t>1.23</w:t>
            </w:r>
            <w:r>
              <w:rPr>
                <w:rFonts w:eastAsiaTheme="minorEastAsia"/>
                <w:noProof/>
                <w:lang w:eastAsia="en-GB"/>
              </w:rPr>
              <w:tab/>
            </w:r>
            <w:r w:rsidRPr="00114095">
              <w:rPr>
                <w:rStyle w:val="Hyperlink"/>
                <w:noProof/>
              </w:rPr>
              <w:t>MAINTENANCE REPORTS:</w:t>
            </w:r>
            <w:r>
              <w:rPr>
                <w:noProof/>
                <w:webHidden/>
              </w:rPr>
              <w:tab/>
            </w:r>
            <w:r>
              <w:rPr>
                <w:noProof/>
                <w:webHidden/>
              </w:rPr>
              <w:fldChar w:fldCharType="begin"/>
            </w:r>
            <w:r>
              <w:rPr>
                <w:noProof/>
                <w:webHidden/>
              </w:rPr>
              <w:instrText xml:space="preserve"> PAGEREF _Toc237515258 \h </w:instrText>
            </w:r>
            <w:r>
              <w:rPr>
                <w:noProof/>
                <w:webHidden/>
              </w:rPr>
            </w:r>
            <w:r>
              <w:rPr>
                <w:noProof/>
                <w:webHidden/>
              </w:rPr>
              <w:fldChar w:fldCharType="separate"/>
            </w:r>
            <w:r>
              <w:rPr>
                <w:noProof/>
                <w:webHidden/>
              </w:rPr>
              <w:t>11</w:t>
            </w:r>
            <w:r>
              <w:rPr>
                <w:noProof/>
                <w:webHidden/>
              </w:rPr>
              <w:fldChar w:fldCharType="end"/>
            </w:r>
          </w:hyperlink>
        </w:p>
        <w:p w14:paraId="1B72C28B" w14:textId="70BA2133" w:rsidR="0067588F" w:rsidRDefault="0067588F">
          <w:pPr>
            <w:pStyle w:val="TOC2"/>
            <w:tabs>
              <w:tab w:val="left" w:pos="960"/>
              <w:tab w:val="right" w:leader="dot" w:pos="9016"/>
            </w:tabs>
            <w:rPr>
              <w:rFonts w:eastAsiaTheme="minorEastAsia"/>
              <w:noProof/>
              <w:lang w:eastAsia="en-GB"/>
            </w:rPr>
          </w:pPr>
          <w:hyperlink w:anchor="_Toc237515259" w:history="1">
            <w:r w:rsidRPr="00114095">
              <w:rPr>
                <w:rStyle w:val="Hyperlink"/>
                <w:noProof/>
              </w:rPr>
              <w:t>1.24</w:t>
            </w:r>
            <w:r>
              <w:rPr>
                <w:rFonts w:eastAsiaTheme="minorEastAsia"/>
                <w:noProof/>
                <w:lang w:eastAsia="en-GB"/>
              </w:rPr>
              <w:tab/>
            </w:r>
            <w:r w:rsidRPr="00114095">
              <w:rPr>
                <w:rStyle w:val="Hyperlink"/>
                <w:noProof/>
              </w:rPr>
              <w:t>INVOICE PAYMENTS:</w:t>
            </w:r>
            <w:r>
              <w:rPr>
                <w:noProof/>
                <w:webHidden/>
              </w:rPr>
              <w:tab/>
            </w:r>
            <w:r>
              <w:rPr>
                <w:noProof/>
                <w:webHidden/>
              </w:rPr>
              <w:fldChar w:fldCharType="begin"/>
            </w:r>
            <w:r>
              <w:rPr>
                <w:noProof/>
                <w:webHidden/>
              </w:rPr>
              <w:instrText xml:space="preserve"> PAGEREF _Toc237515259 \h </w:instrText>
            </w:r>
            <w:r>
              <w:rPr>
                <w:noProof/>
                <w:webHidden/>
              </w:rPr>
            </w:r>
            <w:r>
              <w:rPr>
                <w:noProof/>
                <w:webHidden/>
              </w:rPr>
              <w:fldChar w:fldCharType="separate"/>
            </w:r>
            <w:r>
              <w:rPr>
                <w:noProof/>
                <w:webHidden/>
              </w:rPr>
              <w:t>12</w:t>
            </w:r>
            <w:r>
              <w:rPr>
                <w:noProof/>
                <w:webHidden/>
              </w:rPr>
              <w:fldChar w:fldCharType="end"/>
            </w:r>
          </w:hyperlink>
        </w:p>
        <w:p w14:paraId="1C9E14C8" w14:textId="092606DD" w:rsidR="0067588F" w:rsidRDefault="0067588F">
          <w:pPr>
            <w:pStyle w:val="TOC2"/>
            <w:tabs>
              <w:tab w:val="left" w:pos="960"/>
              <w:tab w:val="right" w:leader="dot" w:pos="9016"/>
            </w:tabs>
            <w:rPr>
              <w:rFonts w:eastAsiaTheme="minorEastAsia"/>
              <w:noProof/>
              <w:lang w:eastAsia="en-GB"/>
            </w:rPr>
          </w:pPr>
          <w:hyperlink w:anchor="_Toc237515260" w:history="1">
            <w:r w:rsidRPr="00114095">
              <w:rPr>
                <w:rStyle w:val="Hyperlink"/>
                <w:noProof/>
              </w:rPr>
              <w:t>1.25</w:t>
            </w:r>
            <w:r>
              <w:rPr>
                <w:rFonts w:eastAsiaTheme="minorEastAsia"/>
                <w:noProof/>
                <w:lang w:eastAsia="en-GB"/>
              </w:rPr>
              <w:tab/>
            </w:r>
            <w:r w:rsidRPr="00114095">
              <w:rPr>
                <w:rStyle w:val="Hyperlink"/>
                <w:noProof/>
              </w:rPr>
              <w:t>PUBLICITY:</w:t>
            </w:r>
            <w:r>
              <w:rPr>
                <w:noProof/>
                <w:webHidden/>
              </w:rPr>
              <w:tab/>
            </w:r>
            <w:r>
              <w:rPr>
                <w:noProof/>
                <w:webHidden/>
              </w:rPr>
              <w:fldChar w:fldCharType="begin"/>
            </w:r>
            <w:r>
              <w:rPr>
                <w:noProof/>
                <w:webHidden/>
              </w:rPr>
              <w:instrText xml:space="preserve"> PAGEREF _Toc237515260 \h </w:instrText>
            </w:r>
            <w:r>
              <w:rPr>
                <w:noProof/>
                <w:webHidden/>
              </w:rPr>
            </w:r>
            <w:r>
              <w:rPr>
                <w:noProof/>
                <w:webHidden/>
              </w:rPr>
              <w:fldChar w:fldCharType="separate"/>
            </w:r>
            <w:r>
              <w:rPr>
                <w:noProof/>
                <w:webHidden/>
              </w:rPr>
              <w:t>12</w:t>
            </w:r>
            <w:r>
              <w:rPr>
                <w:noProof/>
                <w:webHidden/>
              </w:rPr>
              <w:fldChar w:fldCharType="end"/>
            </w:r>
          </w:hyperlink>
        </w:p>
        <w:p w14:paraId="778FFEAA" w14:textId="02405779" w:rsidR="0067588F" w:rsidRDefault="0067588F">
          <w:pPr>
            <w:pStyle w:val="TOC2"/>
            <w:tabs>
              <w:tab w:val="left" w:pos="960"/>
              <w:tab w:val="right" w:leader="dot" w:pos="9016"/>
            </w:tabs>
            <w:rPr>
              <w:rFonts w:eastAsiaTheme="minorEastAsia"/>
              <w:noProof/>
              <w:lang w:eastAsia="en-GB"/>
            </w:rPr>
          </w:pPr>
          <w:hyperlink w:anchor="_Toc237515261" w:history="1">
            <w:r w:rsidRPr="00114095">
              <w:rPr>
                <w:rStyle w:val="Hyperlink"/>
                <w:noProof/>
              </w:rPr>
              <w:t>1.26</w:t>
            </w:r>
            <w:r>
              <w:rPr>
                <w:rFonts w:eastAsiaTheme="minorEastAsia"/>
                <w:noProof/>
                <w:lang w:eastAsia="en-GB"/>
              </w:rPr>
              <w:tab/>
            </w:r>
            <w:r w:rsidRPr="00114095">
              <w:rPr>
                <w:rStyle w:val="Hyperlink"/>
                <w:noProof/>
              </w:rPr>
              <w:t>INSURANCES:</w:t>
            </w:r>
            <w:r>
              <w:rPr>
                <w:noProof/>
                <w:webHidden/>
              </w:rPr>
              <w:tab/>
            </w:r>
            <w:r>
              <w:rPr>
                <w:noProof/>
                <w:webHidden/>
              </w:rPr>
              <w:fldChar w:fldCharType="begin"/>
            </w:r>
            <w:r>
              <w:rPr>
                <w:noProof/>
                <w:webHidden/>
              </w:rPr>
              <w:instrText xml:space="preserve"> PAGEREF _Toc237515261 \h </w:instrText>
            </w:r>
            <w:r>
              <w:rPr>
                <w:noProof/>
                <w:webHidden/>
              </w:rPr>
            </w:r>
            <w:r>
              <w:rPr>
                <w:noProof/>
                <w:webHidden/>
              </w:rPr>
              <w:fldChar w:fldCharType="separate"/>
            </w:r>
            <w:r>
              <w:rPr>
                <w:noProof/>
                <w:webHidden/>
              </w:rPr>
              <w:t>12</w:t>
            </w:r>
            <w:r>
              <w:rPr>
                <w:noProof/>
                <w:webHidden/>
              </w:rPr>
              <w:fldChar w:fldCharType="end"/>
            </w:r>
          </w:hyperlink>
        </w:p>
        <w:p w14:paraId="6A29C0EF" w14:textId="382C72CD" w:rsidR="0067588F" w:rsidRDefault="0067588F">
          <w:pPr>
            <w:pStyle w:val="TOC2"/>
            <w:tabs>
              <w:tab w:val="left" w:pos="960"/>
              <w:tab w:val="right" w:leader="dot" w:pos="9016"/>
            </w:tabs>
            <w:rPr>
              <w:rFonts w:eastAsiaTheme="minorEastAsia"/>
              <w:noProof/>
              <w:lang w:eastAsia="en-GB"/>
            </w:rPr>
          </w:pPr>
          <w:hyperlink w:anchor="_Toc237515262" w:history="1">
            <w:r w:rsidRPr="00114095">
              <w:rPr>
                <w:rStyle w:val="Hyperlink"/>
                <w:noProof/>
              </w:rPr>
              <w:t>1.27</w:t>
            </w:r>
            <w:r>
              <w:rPr>
                <w:rFonts w:eastAsiaTheme="minorEastAsia"/>
                <w:noProof/>
                <w:lang w:eastAsia="en-GB"/>
              </w:rPr>
              <w:tab/>
            </w:r>
            <w:r w:rsidRPr="00114095">
              <w:rPr>
                <w:rStyle w:val="Hyperlink"/>
                <w:noProof/>
              </w:rPr>
              <w:t>SITE MEETINGS:</w:t>
            </w:r>
            <w:r>
              <w:rPr>
                <w:noProof/>
                <w:webHidden/>
              </w:rPr>
              <w:tab/>
            </w:r>
            <w:r>
              <w:rPr>
                <w:noProof/>
                <w:webHidden/>
              </w:rPr>
              <w:fldChar w:fldCharType="begin"/>
            </w:r>
            <w:r>
              <w:rPr>
                <w:noProof/>
                <w:webHidden/>
              </w:rPr>
              <w:instrText xml:space="preserve"> PAGEREF _Toc237515262 \h </w:instrText>
            </w:r>
            <w:r>
              <w:rPr>
                <w:noProof/>
                <w:webHidden/>
              </w:rPr>
            </w:r>
            <w:r>
              <w:rPr>
                <w:noProof/>
                <w:webHidden/>
              </w:rPr>
              <w:fldChar w:fldCharType="separate"/>
            </w:r>
            <w:r>
              <w:rPr>
                <w:noProof/>
                <w:webHidden/>
              </w:rPr>
              <w:t>12</w:t>
            </w:r>
            <w:r>
              <w:rPr>
                <w:noProof/>
                <w:webHidden/>
              </w:rPr>
              <w:fldChar w:fldCharType="end"/>
            </w:r>
          </w:hyperlink>
        </w:p>
        <w:p w14:paraId="5EDB705B" w14:textId="66A34908" w:rsidR="0067588F" w:rsidRDefault="0067588F">
          <w:pPr>
            <w:pStyle w:val="TOC2"/>
            <w:tabs>
              <w:tab w:val="left" w:pos="960"/>
              <w:tab w:val="right" w:leader="dot" w:pos="9016"/>
            </w:tabs>
            <w:rPr>
              <w:rFonts w:eastAsiaTheme="minorEastAsia"/>
              <w:noProof/>
              <w:lang w:eastAsia="en-GB"/>
            </w:rPr>
          </w:pPr>
          <w:hyperlink w:anchor="_Toc237515263" w:history="1">
            <w:r w:rsidRPr="00114095">
              <w:rPr>
                <w:rStyle w:val="Hyperlink"/>
                <w:noProof/>
              </w:rPr>
              <w:t>1.28</w:t>
            </w:r>
            <w:r>
              <w:rPr>
                <w:rFonts w:eastAsiaTheme="minorEastAsia"/>
                <w:noProof/>
                <w:lang w:eastAsia="en-GB"/>
              </w:rPr>
              <w:tab/>
            </w:r>
            <w:r w:rsidRPr="00114095">
              <w:rPr>
                <w:rStyle w:val="Hyperlink"/>
                <w:noProof/>
              </w:rPr>
              <w:t>BID SUBMISSIONS:</w:t>
            </w:r>
            <w:r>
              <w:rPr>
                <w:noProof/>
                <w:webHidden/>
              </w:rPr>
              <w:tab/>
            </w:r>
            <w:r>
              <w:rPr>
                <w:noProof/>
                <w:webHidden/>
              </w:rPr>
              <w:fldChar w:fldCharType="begin"/>
            </w:r>
            <w:r>
              <w:rPr>
                <w:noProof/>
                <w:webHidden/>
              </w:rPr>
              <w:instrText xml:space="preserve"> PAGEREF _Toc237515263 \h </w:instrText>
            </w:r>
            <w:r>
              <w:rPr>
                <w:noProof/>
                <w:webHidden/>
              </w:rPr>
            </w:r>
            <w:r>
              <w:rPr>
                <w:noProof/>
                <w:webHidden/>
              </w:rPr>
              <w:fldChar w:fldCharType="separate"/>
            </w:r>
            <w:r>
              <w:rPr>
                <w:noProof/>
                <w:webHidden/>
              </w:rPr>
              <w:t>12</w:t>
            </w:r>
            <w:r>
              <w:rPr>
                <w:noProof/>
                <w:webHidden/>
              </w:rPr>
              <w:fldChar w:fldCharType="end"/>
            </w:r>
          </w:hyperlink>
        </w:p>
        <w:p w14:paraId="2372439A" w14:textId="21B48093" w:rsidR="0067588F" w:rsidRDefault="0067588F">
          <w:pPr>
            <w:pStyle w:val="TOC2"/>
            <w:tabs>
              <w:tab w:val="right" w:leader="dot" w:pos="9016"/>
            </w:tabs>
            <w:rPr>
              <w:rFonts w:eastAsiaTheme="minorEastAsia"/>
              <w:noProof/>
              <w:lang w:eastAsia="en-GB"/>
            </w:rPr>
          </w:pPr>
          <w:hyperlink w:anchor="_Toc237515264" w:history="1">
            <w:r w:rsidRPr="00114095">
              <w:rPr>
                <w:rStyle w:val="Hyperlink"/>
                <w:b/>
                <w:bCs/>
                <w:noProof/>
              </w:rPr>
              <w:t>SECTION 2 – GENERAL</w:t>
            </w:r>
            <w:r>
              <w:rPr>
                <w:noProof/>
                <w:webHidden/>
              </w:rPr>
              <w:tab/>
            </w:r>
            <w:r>
              <w:rPr>
                <w:noProof/>
                <w:webHidden/>
              </w:rPr>
              <w:fldChar w:fldCharType="begin"/>
            </w:r>
            <w:r>
              <w:rPr>
                <w:noProof/>
                <w:webHidden/>
              </w:rPr>
              <w:instrText xml:space="preserve"> PAGEREF _Toc237515264 \h </w:instrText>
            </w:r>
            <w:r>
              <w:rPr>
                <w:noProof/>
                <w:webHidden/>
              </w:rPr>
            </w:r>
            <w:r>
              <w:rPr>
                <w:noProof/>
                <w:webHidden/>
              </w:rPr>
              <w:fldChar w:fldCharType="separate"/>
            </w:r>
            <w:r>
              <w:rPr>
                <w:noProof/>
                <w:webHidden/>
              </w:rPr>
              <w:t>14</w:t>
            </w:r>
            <w:r>
              <w:rPr>
                <w:noProof/>
                <w:webHidden/>
              </w:rPr>
              <w:fldChar w:fldCharType="end"/>
            </w:r>
          </w:hyperlink>
        </w:p>
        <w:p w14:paraId="71983E0A" w14:textId="5A7ABA8F" w:rsidR="0067588F" w:rsidRDefault="0067588F">
          <w:pPr>
            <w:pStyle w:val="TOC2"/>
            <w:tabs>
              <w:tab w:val="left" w:pos="960"/>
              <w:tab w:val="right" w:leader="dot" w:pos="9016"/>
            </w:tabs>
            <w:rPr>
              <w:rFonts w:eastAsiaTheme="minorEastAsia"/>
              <w:noProof/>
              <w:lang w:eastAsia="en-GB"/>
            </w:rPr>
          </w:pPr>
          <w:hyperlink w:anchor="_Toc237515265" w:history="1">
            <w:r w:rsidRPr="00114095">
              <w:rPr>
                <w:rStyle w:val="Hyperlink"/>
                <w:noProof/>
              </w:rPr>
              <w:t>2.1</w:t>
            </w:r>
            <w:r>
              <w:rPr>
                <w:rFonts w:eastAsiaTheme="minorEastAsia"/>
                <w:noProof/>
                <w:lang w:eastAsia="en-GB"/>
              </w:rPr>
              <w:tab/>
            </w:r>
            <w:r w:rsidRPr="00114095">
              <w:rPr>
                <w:rStyle w:val="Hyperlink"/>
                <w:noProof/>
              </w:rPr>
              <w:t>PURPOSE:</w:t>
            </w:r>
            <w:r>
              <w:rPr>
                <w:noProof/>
                <w:webHidden/>
              </w:rPr>
              <w:tab/>
            </w:r>
            <w:r>
              <w:rPr>
                <w:noProof/>
                <w:webHidden/>
              </w:rPr>
              <w:fldChar w:fldCharType="begin"/>
            </w:r>
            <w:r>
              <w:rPr>
                <w:noProof/>
                <w:webHidden/>
              </w:rPr>
              <w:instrText xml:space="preserve"> PAGEREF _Toc237515265 \h </w:instrText>
            </w:r>
            <w:r>
              <w:rPr>
                <w:noProof/>
                <w:webHidden/>
              </w:rPr>
            </w:r>
            <w:r>
              <w:rPr>
                <w:noProof/>
                <w:webHidden/>
              </w:rPr>
              <w:fldChar w:fldCharType="separate"/>
            </w:r>
            <w:r>
              <w:rPr>
                <w:noProof/>
                <w:webHidden/>
              </w:rPr>
              <w:t>14</w:t>
            </w:r>
            <w:r>
              <w:rPr>
                <w:noProof/>
                <w:webHidden/>
              </w:rPr>
              <w:fldChar w:fldCharType="end"/>
            </w:r>
          </w:hyperlink>
        </w:p>
        <w:p w14:paraId="7890F054" w14:textId="7CE1BD7E" w:rsidR="0067588F" w:rsidRDefault="0067588F">
          <w:pPr>
            <w:pStyle w:val="TOC2"/>
            <w:tabs>
              <w:tab w:val="left" w:pos="960"/>
              <w:tab w:val="right" w:leader="dot" w:pos="9016"/>
            </w:tabs>
            <w:rPr>
              <w:rFonts w:eastAsiaTheme="minorEastAsia"/>
              <w:noProof/>
              <w:lang w:eastAsia="en-GB"/>
            </w:rPr>
          </w:pPr>
          <w:hyperlink w:anchor="_Toc237515266" w:history="1">
            <w:r w:rsidRPr="00114095">
              <w:rPr>
                <w:rStyle w:val="Hyperlink"/>
                <w:noProof/>
              </w:rPr>
              <w:t>2.2</w:t>
            </w:r>
            <w:r>
              <w:rPr>
                <w:rFonts w:eastAsiaTheme="minorEastAsia"/>
                <w:noProof/>
                <w:lang w:eastAsia="en-GB"/>
              </w:rPr>
              <w:tab/>
            </w:r>
            <w:r w:rsidRPr="00114095">
              <w:rPr>
                <w:rStyle w:val="Hyperlink"/>
                <w:noProof/>
              </w:rPr>
              <w:t>SCOPE OF WORKS:</w:t>
            </w:r>
            <w:r>
              <w:rPr>
                <w:noProof/>
                <w:webHidden/>
              </w:rPr>
              <w:tab/>
            </w:r>
            <w:r>
              <w:rPr>
                <w:noProof/>
                <w:webHidden/>
              </w:rPr>
              <w:fldChar w:fldCharType="begin"/>
            </w:r>
            <w:r>
              <w:rPr>
                <w:noProof/>
                <w:webHidden/>
              </w:rPr>
              <w:instrText xml:space="preserve"> PAGEREF _Toc237515266 \h </w:instrText>
            </w:r>
            <w:r>
              <w:rPr>
                <w:noProof/>
                <w:webHidden/>
              </w:rPr>
            </w:r>
            <w:r>
              <w:rPr>
                <w:noProof/>
                <w:webHidden/>
              </w:rPr>
              <w:fldChar w:fldCharType="separate"/>
            </w:r>
            <w:r>
              <w:rPr>
                <w:noProof/>
                <w:webHidden/>
              </w:rPr>
              <w:t>14</w:t>
            </w:r>
            <w:r>
              <w:rPr>
                <w:noProof/>
                <w:webHidden/>
              </w:rPr>
              <w:fldChar w:fldCharType="end"/>
            </w:r>
          </w:hyperlink>
        </w:p>
        <w:p w14:paraId="6B60B987" w14:textId="6BC5159D" w:rsidR="0067588F" w:rsidRDefault="0067588F">
          <w:pPr>
            <w:pStyle w:val="TOC2"/>
            <w:tabs>
              <w:tab w:val="left" w:pos="960"/>
              <w:tab w:val="right" w:leader="dot" w:pos="9016"/>
            </w:tabs>
            <w:rPr>
              <w:rFonts w:eastAsiaTheme="minorEastAsia"/>
              <w:noProof/>
              <w:lang w:eastAsia="en-GB"/>
            </w:rPr>
          </w:pPr>
          <w:hyperlink w:anchor="_Toc237515267" w:history="1">
            <w:r w:rsidRPr="00114095">
              <w:rPr>
                <w:rStyle w:val="Hyperlink"/>
                <w:noProof/>
              </w:rPr>
              <w:t>2.3</w:t>
            </w:r>
            <w:r>
              <w:rPr>
                <w:rFonts w:eastAsiaTheme="minorEastAsia"/>
                <w:noProof/>
                <w:lang w:eastAsia="en-GB"/>
              </w:rPr>
              <w:tab/>
            </w:r>
            <w:r w:rsidRPr="00114095">
              <w:rPr>
                <w:rStyle w:val="Hyperlink"/>
                <w:noProof/>
              </w:rPr>
              <w:t>FORM OF CONTRACT:</w:t>
            </w:r>
            <w:r>
              <w:rPr>
                <w:noProof/>
                <w:webHidden/>
              </w:rPr>
              <w:tab/>
            </w:r>
            <w:r>
              <w:rPr>
                <w:noProof/>
                <w:webHidden/>
              </w:rPr>
              <w:fldChar w:fldCharType="begin"/>
            </w:r>
            <w:r>
              <w:rPr>
                <w:noProof/>
                <w:webHidden/>
              </w:rPr>
              <w:instrText xml:space="preserve"> PAGEREF _Toc237515267 \h </w:instrText>
            </w:r>
            <w:r>
              <w:rPr>
                <w:noProof/>
                <w:webHidden/>
              </w:rPr>
            </w:r>
            <w:r>
              <w:rPr>
                <w:noProof/>
                <w:webHidden/>
              </w:rPr>
              <w:fldChar w:fldCharType="separate"/>
            </w:r>
            <w:r>
              <w:rPr>
                <w:noProof/>
                <w:webHidden/>
              </w:rPr>
              <w:t>15</w:t>
            </w:r>
            <w:r>
              <w:rPr>
                <w:noProof/>
                <w:webHidden/>
              </w:rPr>
              <w:fldChar w:fldCharType="end"/>
            </w:r>
          </w:hyperlink>
        </w:p>
        <w:p w14:paraId="78BA6959" w14:textId="2B504D2B" w:rsidR="0067588F" w:rsidRDefault="0067588F">
          <w:pPr>
            <w:pStyle w:val="TOC2"/>
            <w:tabs>
              <w:tab w:val="left" w:pos="960"/>
              <w:tab w:val="right" w:leader="dot" w:pos="9016"/>
            </w:tabs>
            <w:rPr>
              <w:rFonts w:eastAsiaTheme="minorEastAsia"/>
              <w:noProof/>
              <w:lang w:eastAsia="en-GB"/>
            </w:rPr>
          </w:pPr>
          <w:hyperlink w:anchor="_Toc237515268" w:history="1">
            <w:r w:rsidRPr="00114095">
              <w:rPr>
                <w:rStyle w:val="Hyperlink"/>
                <w:noProof/>
              </w:rPr>
              <w:t>2.4</w:t>
            </w:r>
            <w:r>
              <w:rPr>
                <w:rFonts w:eastAsiaTheme="minorEastAsia"/>
                <w:noProof/>
                <w:lang w:eastAsia="en-GB"/>
              </w:rPr>
              <w:tab/>
            </w:r>
            <w:r w:rsidRPr="00114095">
              <w:rPr>
                <w:rStyle w:val="Hyperlink"/>
                <w:noProof/>
              </w:rPr>
              <w:t>MEMBERSHIP OF REGULATORY BODIES:</w:t>
            </w:r>
            <w:r>
              <w:rPr>
                <w:noProof/>
                <w:webHidden/>
              </w:rPr>
              <w:tab/>
            </w:r>
            <w:r>
              <w:rPr>
                <w:noProof/>
                <w:webHidden/>
              </w:rPr>
              <w:fldChar w:fldCharType="begin"/>
            </w:r>
            <w:r>
              <w:rPr>
                <w:noProof/>
                <w:webHidden/>
              </w:rPr>
              <w:instrText xml:space="preserve"> PAGEREF _Toc237515268 \h </w:instrText>
            </w:r>
            <w:r>
              <w:rPr>
                <w:noProof/>
                <w:webHidden/>
              </w:rPr>
            </w:r>
            <w:r>
              <w:rPr>
                <w:noProof/>
                <w:webHidden/>
              </w:rPr>
              <w:fldChar w:fldCharType="separate"/>
            </w:r>
            <w:r>
              <w:rPr>
                <w:noProof/>
                <w:webHidden/>
              </w:rPr>
              <w:t>15</w:t>
            </w:r>
            <w:r>
              <w:rPr>
                <w:noProof/>
                <w:webHidden/>
              </w:rPr>
              <w:fldChar w:fldCharType="end"/>
            </w:r>
          </w:hyperlink>
        </w:p>
        <w:p w14:paraId="22687E89" w14:textId="0B4535C3" w:rsidR="0067588F" w:rsidRDefault="0067588F">
          <w:pPr>
            <w:pStyle w:val="TOC2"/>
            <w:tabs>
              <w:tab w:val="left" w:pos="960"/>
              <w:tab w:val="right" w:leader="dot" w:pos="9016"/>
            </w:tabs>
            <w:rPr>
              <w:rFonts w:eastAsiaTheme="minorEastAsia"/>
              <w:noProof/>
              <w:lang w:eastAsia="en-GB"/>
            </w:rPr>
          </w:pPr>
          <w:hyperlink w:anchor="_Toc237515269" w:history="1">
            <w:r w:rsidRPr="00114095">
              <w:rPr>
                <w:rStyle w:val="Hyperlink"/>
                <w:noProof/>
              </w:rPr>
              <w:t>2.5</w:t>
            </w:r>
            <w:r>
              <w:rPr>
                <w:rFonts w:eastAsiaTheme="minorEastAsia"/>
                <w:noProof/>
                <w:lang w:eastAsia="en-GB"/>
              </w:rPr>
              <w:tab/>
            </w:r>
            <w:r w:rsidRPr="00114095">
              <w:rPr>
                <w:rStyle w:val="Hyperlink"/>
                <w:noProof/>
              </w:rPr>
              <w:t>STANDARDS:</w:t>
            </w:r>
            <w:r>
              <w:rPr>
                <w:noProof/>
                <w:webHidden/>
              </w:rPr>
              <w:tab/>
            </w:r>
            <w:r>
              <w:rPr>
                <w:noProof/>
                <w:webHidden/>
              </w:rPr>
              <w:fldChar w:fldCharType="begin"/>
            </w:r>
            <w:r>
              <w:rPr>
                <w:noProof/>
                <w:webHidden/>
              </w:rPr>
              <w:instrText xml:space="preserve"> PAGEREF _Toc237515269 \h </w:instrText>
            </w:r>
            <w:r>
              <w:rPr>
                <w:noProof/>
                <w:webHidden/>
              </w:rPr>
            </w:r>
            <w:r>
              <w:rPr>
                <w:noProof/>
                <w:webHidden/>
              </w:rPr>
              <w:fldChar w:fldCharType="separate"/>
            </w:r>
            <w:r>
              <w:rPr>
                <w:noProof/>
                <w:webHidden/>
              </w:rPr>
              <w:t>16</w:t>
            </w:r>
            <w:r>
              <w:rPr>
                <w:noProof/>
                <w:webHidden/>
              </w:rPr>
              <w:fldChar w:fldCharType="end"/>
            </w:r>
          </w:hyperlink>
        </w:p>
        <w:p w14:paraId="1DCB0358" w14:textId="3031FE52" w:rsidR="0067588F" w:rsidRDefault="0067588F">
          <w:pPr>
            <w:pStyle w:val="TOC2"/>
            <w:tabs>
              <w:tab w:val="left" w:pos="960"/>
              <w:tab w:val="right" w:leader="dot" w:pos="9016"/>
            </w:tabs>
            <w:rPr>
              <w:rFonts w:eastAsiaTheme="minorEastAsia"/>
              <w:noProof/>
              <w:lang w:eastAsia="en-GB"/>
            </w:rPr>
          </w:pPr>
          <w:hyperlink w:anchor="_Toc237515270" w:history="1">
            <w:r w:rsidRPr="00114095">
              <w:rPr>
                <w:rStyle w:val="Hyperlink"/>
                <w:noProof/>
              </w:rPr>
              <w:t>2.6</w:t>
            </w:r>
            <w:r>
              <w:rPr>
                <w:rFonts w:eastAsiaTheme="minorEastAsia"/>
                <w:noProof/>
                <w:lang w:eastAsia="en-GB"/>
              </w:rPr>
              <w:tab/>
            </w:r>
            <w:r w:rsidRPr="00114095">
              <w:rPr>
                <w:rStyle w:val="Hyperlink"/>
                <w:noProof/>
              </w:rPr>
              <w:t>COMPETENCE, CAPABILITY &amp; PERSONNEL:</w:t>
            </w:r>
            <w:r>
              <w:rPr>
                <w:noProof/>
                <w:webHidden/>
              </w:rPr>
              <w:tab/>
            </w:r>
            <w:r>
              <w:rPr>
                <w:noProof/>
                <w:webHidden/>
              </w:rPr>
              <w:fldChar w:fldCharType="begin"/>
            </w:r>
            <w:r>
              <w:rPr>
                <w:noProof/>
                <w:webHidden/>
              </w:rPr>
              <w:instrText xml:space="preserve"> PAGEREF _Toc237515270 \h </w:instrText>
            </w:r>
            <w:r>
              <w:rPr>
                <w:noProof/>
                <w:webHidden/>
              </w:rPr>
            </w:r>
            <w:r>
              <w:rPr>
                <w:noProof/>
                <w:webHidden/>
              </w:rPr>
              <w:fldChar w:fldCharType="separate"/>
            </w:r>
            <w:r>
              <w:rPr>
                <w:noProof/>
                <w:webHidden/>
              </w:rPr>
              <w:t>16</w:t>
            </w:r>
            <w:r>
              <w:rPr>
                <w:noProof/>
                <w:webHidden/>
              </w:rPr>
              <w:fldChar w:fldCharType="end"/>
            </w:r>
          </w:hyperlink>
        </w:p>
        <w:p w14:paraId="104C1BF1" w14:textId="6F929EEB" w:rsidR="0067588F" w:rsidRDefault="0067588F">
          <w:pPr>
            <w:pStyle w:val="TOC2"/>
            <w:tabs>
              <w:tab w:val="left" w:pos="960"/>
              <w:tab w:val="right" w:leader="dot" w:pos="9016"/>
            </w:tabs>
            <w:rPr>
              <w:rFonts w:eastAsiaTheme="minorEastAsia"/>
              <w:noProof/>
              <w:lang w:eastAsia="en-GB"/>
            </w:rPr>
          </w:pPr>
          <w:hyperlink w:anchor="_Toc237515271" w:history="1">
            <w:r w:rsidRPr="00114095">
              <w:rPr>
                <w:rStyle w:val="Hyperlink"/>
                <w:noProof/>
              </w:rPr>
              <w:t>2.7</w:t>
            </w:r>
            <w:r>
              <w:rPr>
                <w:rFonts w:eastAsiaTheme="minorEastAsia"/>
                <w:noProof/>
                <w:lang w:eastAsia="en-GB"/>
              </w:rPr>
              <w:tab/>
            </w:r>
            <w:r w:rsidRPr="00114095">
              <w:rPr>
                <w:rStyle w:val="Hyperlink"/>
                <w:noProof/>
              </w:rPr>
              <w:t>HEALTH &amp; SAFETY:</w:t>
            </w:r>
            <w:r>
              <w:rPr>
                <w:noProof/>
                <w:webHidden/>
              </w:rPr>
              <w:tab/>
            </w:r>
            <w:r>
              <w:rPr>
                <w:noProof/>
                <w:webHidden/>
              </w:rPr>
              <w:fldChar w:fldCharType="begin"/>
            </w:r>
            <w:r>
              <w:rPr>
                <w:noProof/>
                <w:webHidden/>
              </w:rPr>
              <w:instrText xml:space="preserve"> PAGEREF _Toc237515271 \h </w:instrText>
            </w:r>
            <w:r>
              <w:rPr>
                <w:noProof/>
                <w:webHidden/>
              </w:rPr>
            </w:r>
            <w:r>
              <w:rPr>
                <w:noProof/>
                <w:webHidden/>
              </w:rPr>
              <w:fldChar w:fldCharType="separate"/>
            </w:r>
            <w:r>
              <w:rPr>
                <w:noProof/>
                <w:webHidden/>
              </w:rPr>
              <w:t>16</w:t>
            </w:r>
            <w:r>
              <w:rPr>
                <w:noProof/>
                <w:webHidden/>
              </w:rPr>
              <w:fldChar w:fldCharType="end"/>
            </w:r>
          </w:hyperlink>
        </w:p>
        <w:p w14:paraId="52D89F47" w14:textId="5B5347A7" w:rsidR="0067588F" w:rsidRDefault="0067588F">
          <w:pPr>
            <w:pStyle w:val="TOC2"/>
            <w:tabs>
              <w:tab w:val="left" w:pos="960"/>
              <w:tab w:val="right" w:leader="dot" w:pos="9016"/>
            </w:tabs>
            <w:rPr>
              <w:rFonts w:eastAsiaTheme="minorEastAsia"/>
              <w:noProof/>
              <w:lang w:eastAsia="en-GB"/>
            </w:rPr>
          </w:pPr>
          <w:hyperlink w:anchor="_Toc237515272" w:history="1">
            <w:r w:rsidRPr="00114095">
              <w:rPr>
                <w:rStyle w:val="Hyperlink"/>
                <w:noProof/>
              </w:rPr>
              <w:t>2.8</w:t>
            </w:r>
            <w:r>
              <w:rPr>
                <w:rFonts w:eastAsiaTheme="minorEastAsia"/>
                <w:noProof/>
                <w:lang w:eastAsia="en-GB"/>
              </w:rPr>
              <w:tab/>
            </w:r>
            <w:r w:rsidRPr="00114095">
              <w:rPr>
                <w:rStyle w:val="Hyperlink"/>
                <w:noProof/>
              </w:rPr>
              <w:t>ASBESTOS:</w:t>
            </w:r>
            <w:r>
              <w:rPr>
                <w:noProof/>
                <w:webHidden/>
              </w:rPr>
              <w:tab/>
            </w:r>
            <w:r>
              <w:rPr>
                <w:noProof/>
                <w:webHidden/>
              </w:rPr>
              <w:fldChar w:fldCharType="begin"/>
            </w:r>
            <w:r>
              <w:rPr>
                <w:noProof/>
                <w:webHidden/>
              </w:rPr>
              <w:instrText xml:space="preserve"> PAGEREF _Toc237515272 \h </w:instrText>
            </w:r>
            <w:r>
              <w:rPr>
                <w:noProof/>
                <w:webHidden/>
              </w:rPr>
            </w:r>
            <w:r>
              <w:rPr>
                <w:noProof/>
                <w:webHidden/>
              </w:rPr>
              <w:fldChar w:fldCharType="separate"/>
            </w:r>
            <w:r>
              <w:rPr>
                <w:noProof/>
                <w:webHidden/>
              </w:rPr>
              <w:t>17</w:t>
            </w:r>
            <w:r>
              <w:rPr>
                <w:noProof/>
                <w:webHidden/>
              </w:rPr>
              <w:fldChar w:fldCharType="end"/>
            </w:r>
          </w:hyperlink>
        </w:p>
        <w:p w14:paraId="5B633F82" w14:textId="41CAB68F" w:rsidR="0067588F" w:rsidRDefault="0067588F">
          <w:pPr>
            <w:pStyle w:val="TOC2"/>
            <w:tabs>
              <w:tab w:val="left" w:pos="960"/>
              <w:tab w:val="right" w:leader="dot" w:pos="9016"/>
            </w:tabs>
            <w:rPr>
              <w:rFonts w:eastAsiaTheme="minorEastAsia"/>
              <w:noProof/>
              <w:lang w:eastAsia="en-GB"/>
            </w:rPr>
          </w:pPr>
          <w:hyperlink w:anchor="_Toc237515273" w:history="1">
            <w:r w:rsidRPr="00114095">
              <w:rPr>
                <w:rStyle w:val="Hyperlink"/>
                <w:noProof/>
              </w:rPr>
              <w:t>2.9</w:t>
            </w:r>
            <w:r>
              <w:rPr>
                <w:rFonts w:eastAsiaTheme="minorEastAsia"/>
                <w:noProof/>
                <w:lang w:eastAsia="en-GB"/>
              </w:rPr>
              <w:tab/>
            </w:r>
            <w:r w:rsidRPr="00114095">
              <w:rPr>
                <w:rStyle w:val="Hyperlink"/>
                <w:noProof/>
              </w:rPr>
              <w:t>ACCESS TO PREMISES DURING CONTRACT:</w:t>
            </w:r>
            <w:r>
              <w:rPr>
                <w:noProof/>
                <w:webHidden/>
              </w:rPr>
              <w:tab/>
            </w:r>
            <w:r>
              <w:rPr>
                <w:noProof/>
                <w:webHidden/>
              </w:rPr>
              <w:fldChar w:fldCharType="begin"/>
            </w:r>
            <w:r>
              <w:rPr>
                <w:noProof/>
                <w:webHidden/>
              </w:rPr>
              <w:instrText xml:space="preserve"> PAGEREF _Toc237515273 \h </w:instrText>
            </w:r>
            <w:r>
              <w:rPr>
                <w:noProof/>
                <w:webHidden/>
              </w:rPr>
            </w:r>
            <w:r>
              <w:rPr>
                <w:noProof/>
                <w:webHidden/>
              </w:rPr>
              <w:fldChar w:fldCharType="separate"/>
            </w:r>
            <w:r>
              <w:rPr>
                <w:noProof/>
                <w:webHidden/>
              </w:rPr>
              <w:t>18</w:t>
            </w:r>
            <w:r>
              <w:rPr>
                <w:noProof/>
                <w:webHidden/>
              </w:rPr>
              <w:fldChar w:fldCharType="end"/>
            </w:r>
          </w:hyperlink>
        </w:p>
        <w:p w14:paraId="09883A78" w14:textId="2933D699" w:rsidR="0067588F" w:rsidRDefault="0067588F">
          <w:pPr>
            <w:pStyle w:val="TOC2"/>
            <w:tabs>
              <w:tab w:val="left" w:pos="960"/>
              <w:tab w:val="right" w:leader="dot" w:pos="9016"/>
            </w:tabs>
            <w:rPr>
              <w:rFonts w:eastAsiaTheme="minorEastAsia"/>
              <w:noProof/>
              <w:lang w:eastAsia="en-GB"/>
            </w:rPr>
          </w:pPr>
          <w:hyperlink w:anchor="_Toc237515274" w:history="1">
            <w:r w:rsidRPr="00114095">
              <w:rPr>
                <w:rStyle w:val="Hyperlink"/>
                <w:noProof/>
              </w:rPr>
              <w:t>2.10</w:t>
            </w:r>
            <w:r>
              <w:rPr>
                <w:rFonts w:eastAsiaTheme="minorEastAsia"/>
                <w:noProof/>
                <w:lang w:eastAsia="en-GB"/>
              </w:rPr>
              <w:tab/>
            </w:r>
            <w:r w:rsidRPr="00114095">
              <w:rPr>
                <w:rStyle w:val="Hyperlink"/>
                <w:noProof/>
              </w:rPr>
              <w:t>PROGRAMMING OF WORKS:</w:t>
            </w:r>
            <w:r>
              <w:rPr>
                <w:noProof/>
                <w:webHidden/>
              </w:rPr>
              <w:tab/>
            </w:r>
            <w:r>
              <w:rPr>
                <w:noProof/>
                <w:webHidden/>
              </w:rPr>
              <w:fldChar w:fldCharType="begin"/>
            </w:r>
            <w:r>
              <w:rPr>
                <w:noProof/>
                <w:webHidden/>
              </w:rPr>
              <w:instrText xml:space="preserve"> PAGEREF _Toc237515274 \h </w:instrText>
            </w:r>
            <w:r>
              <w:rPr>
                <w:noProof/>
                <w:webHidden/>
              </w:rPr>
            </w:r>
            <w:r>
              <w:rPr>
                <w:noProof/>
                <w:webHidden/>
              </w:rPr>
              <w:fldChar w:fldCharType="separate"/>
            </w:r>
            <w:r>
              <w:rPr>
                <w:noProof/>
                <w:webHidden/>
              </w:rPr>
              <w:t>19</w:t>
            </w:r>
            <w:r>
              <w:rPr>
                <w:noProof/>
                <w:webHidden/>
              </w:rPr>
              <w:fldChar w:fldCharType="end"/>
            </w:r>
          </w:hyperlink>
        </w:p>
        <w:p w14:paraId="4A37B1B5" w14:textId="0C6353EC" w:rsidR="0067588F" w:rsidRDefault="0067588F">
          <w:pPr>
            <w:pStyle w:val="TOC2"/>
            <w:tabs>
              <w:tab w:val="left" w:pos="960"/>
              <w:tab w:val="right" w:leader="dot" w:pos="9016"/>
            </w:tabs>
            <w:rPr>
              <w:rFonts w:eastAsiaTheme="minorEastAsia"/>
              <w:noProof/>
              <w:lang w:eastAsia="en-GB"/>
            </w:rPr>
          </w:pPr>
          <w:hyperlink w:anchor="_Toc237515275" w:history="1">
            <w:r w:rsidRPr="00114095">
              <w:rPr>
                <w:rStyle w:val="Hyperlink"/>
                <w:noProof/>
              </w:rPr>
              <w:t>2.11</w:t>
            </w:r>
            <w:r>
              <w:rPr>
                <w:rFonts w:eastAsiaTheme="minorEastAsia"/>
                <w:noProof/>
                <w:lang w:eastAsia="en-GB"/>
              </w:rPr>
              <w:tab/>
            </w:r>
            <w:r w:rsidRPr="00114095">
              <w:rPr>
                <w:rStyle w:val="Hyperlink"/>
                <w:noProof/>
              </w:rPr>
              <w:t>TERMS AND CONDITIONS OF CONTRACT:</w:t>
            </w:r>
            <w:r>
              <w:rPr>
                <w:noProof/>
                <w:webHidden/>
              </w:rPr>
              <w:tab/>
            </w:r>
            <w:r>
              <w:rPr>
                <w:noProof/>
                <w:webHidden/>
              </w:rPr>
              <w:fldChar w:fldCharType="begin"/>
            </w:r>
            <w:r>
              <w:rPr>
                <w:noProof/>
                <w:webHidden/>
              </w:rPr>
              <w:instrText xml:space="preserve"> PAGEREF _Toc237515275 \h </w:instrText>
            </w:r>
            <w:r>
              <w:rPr>
                <w:noProof/>
                <w:webHidden/>
              </w:rPr>
            </w:r>
            <w:r>
              <w:rPr>
                <w:noProof/>
                <w:webHidden/>
              </w:rPr>
              <w:fldChar w:fldCharType="separate"/>
            </w:r>
            <w:r>
              <w:rPr>
                <w:noProof/>
                <w:webHidden/>
              </w:rPr>
              <w:t>19</w:t>
            </w:r>
            <w:r>
              <w:rPr>
                <w:noProof/>
                <w:webHidden/>
              </w:rPr>
              <w:fldChar w:fldCharType="end"/>
            </w:r>
          </w:hyperlink>
        </w:p>
        <w:p w14:paraId="55A95BB9" w14:textId="1AB5D162" w:rsidR="0067588F" w:rsidRDefault="0067588F">
          <w:pPr>
            <w:pStyle w:val="TOC2"/>
            <w:tabs>
              <w:tab w:val="left" w:pos="960"/>
              <w:tab w:val="right" w:leader="dot" w:pos="9016"/>
            </w:tabs>
            <w:rPr>
              <w:rFonts w:eastAsiaTheme="minorEastAsia"/>
              <w:noProof/>
              <w:lang w:eastAsia="en-GB"/>
            </w:rPr>
          </w:pPr>
          <w:hyperlink w:anchor="_Toc237515276" w:history="1">
            <w:r w:rsidRPr="00114095">
              <w:rPr>
                <w:rStyle w:val="Hyperlink"/>
                <w:noProof/>
              </w:rPr>
              <w:t>2.12</w:t>
            </w:r>
            <w:r>
              <w:rPr>
                <w:rFonts w:eastAsiaTheme="minorEastAsia"/>
                <w:noProof/>
                <w:lang w:eastAsia="en-GB"/>
              </w:rPr>
              <w:tab/>
            </w:r>
            <w:r w:rsidRPr="00114095">
              <w:rPr>
                <w:rStyle w:val="Hyperlink"/>
                <w:noProof/>
              </w:rPr>
              <w:t>General:</w:t>
            </w:r>
            <w:r>
              <w:rPr>
                <w:noProof/>
                <w:webHidden/>
              </w:rPr>
              <w:tab/>
            </w:r>
            <w:r>
              <w:rPr>
                <w:noProof/>
                <w:webHidden/>
              </w:rPr>
              <w:fldChar w:fldCharType="begin"/>
            </w:r>
            <w:r>
              <w:rPr>
                <w:noProof/>
                <w:webHidden/>
              </w:rPr>
              <w:instrText xml:space="preserve"> PAGEREF _Toc237515276 \h </w:instrText>
            </w:r>
            <w:r>
              <w:rPr>
                <w:noProof/>
                <w:webHidden/>
              </w:rPr>
            </w:r>
            <w:r>
              <w:rPr>
                <w:noProof/>
                <w:webHidden/>
              </w:rPr>
              <w:fldChar w:fldCharType="separate"/>
            </w:r>
            <w:r>
              <w:rPr>
                <w:noProof/>
                <w:webHidden/>
              </w:rPr>
              <w:t>19</w:t>
            </w:r>
            <w:r>
              <w:rPr>
                <w:noProof/>
                <w:webHidden/>
              </w:rPr>
              <w:fldChar w:fldCharType="end"/>
            </w:r>
          </w:hyperlink>
        </w:p>
        <w:p w14:paraId="5D30A26B" w14:textId="2C380D99" w:rsidR="0067588F" w:rsidRDefault="0067588F">
          <w:pPr>
            <w:pStyle w:val="TOC2"/>
            <w:tabs>
              <w:tab w:val="left" w:pos="960"/>
              <w:tab w:val="right" w:leader="dot" w:pos="9016"/>
            </w:tabs>
            <w:rPr>
              <w:rFonts w:eastAsiaTheme="minorEastAsia"/>
              <w:noProof/>
              <w:lang w:eastAsia="en-GB"/>
            </w:rPr>
          </w:pPr>
          <w:hyperlink w:anchor="_Toc237515277" w:history="1">
            <w:r w:rsidRPr="00114095">
              <w:rPr>
                <w:rStyle w:val="Hyperlink"/>
                <w:noProof/>
              </w:rPr>
              <w:t>2.13</w:t>
            </w:r>
            <w:r>
              <w:rPr>
                <w:rFonts w:eastAsiaTheme="minorEastAsia"/>
                <w:noProof/>
                <w:lang w:eastAsia="en-GB"/>
              </w:rPr>
              <w:tab/>
            </w:r>
            <w:r w:rsidRPr="00114095">
              <w:rPr>
                <w:rStyle w:val="Hyperlink"/>
                <w:noProof/>
              </w:rPr>
              <w:t>WORKWALLET:</w:t>
            </w:r>
            <w:r>
              <w:rPr>
                <w:noProof/>
                <w:webHidden/>
              </w:rPr>
              <w:tab/>
            </w:r>
            <w:r>
              <w:rPr>
                <w:noProof/>
                <w:webHidden/>
              </w:rPr>
              <w:fldChar w:fldCharType="begin"/>
            </w:r>
            <w:r>
              <w:rPr>
                <w:noProof/>
                <w:webHidden/>
              </w:rPr>
              <w:instrText xml:space="preserve"> PAGEREF _Toc237515277 \h </w:instrText>
            </w:r>
            <w:r>
              <w:rPr>
                <w:noProof/>
                <w:webHidden/>
              </w:rPr>
            </w:r>
            <w:r>
              <w:rPr>
                <w:noProof/>
                <w:webHidden/>
              </w:rPr>
              <w:fldChar w:fldCharType="separate"/>
            </w:r>
            <w:r>
              <w:rPr>
                <w:noProof/>
                <w:webHidden/>
              </w:rPr>
              <w:t>20</w:t>
            </w:r>
            <w:r>
              <w:rPr>
                <w:noProof/>
                <w:webHidden/>
              </w:rPr>
              <w:fldChar w:fldCharType="end"/>
            </w:r>
          </w:hyperlink>
        </w:p>
        <w:p w14:paraId="2DD3D763" w14:textId="0F78CC7E" w:rsidR="0067588F" w:rsidRDefault="0067588F">
          <w:pPr>
            <w:pStyle w:val="TOC2"/>
            <w:tabs>
              <w:tab w:val="left" w:pos="960"/>
              <w:tab w:val="right" w:leader="dot" w:pos="9016"/>
            </w:tabs>
            <w:rPr>
              <w:rFonts w:eastAsiaTheme="minorEastAsia"/>
              <w:noProof/>
              <w:lang w:eastAsia="en-GB"/>
            </w:rPr>
          </w:pPr>
          <w:hyperlink w:anchor="_Toc237515278" w:history="1">
            <w:r w:rsidRPr="00114095">
              <w:rPr>
                <w:rStyle w:val="Hyperlink"/>
                <w:noProof/>
              </w:rPr>
              <w:t>2.14</w:t>
            </w:r>
            <w:r>
              <w:rPr>
                <w:rFonts w:eastAsiaTheme="minorEastAsia"/>
                <w:noProof/>
                <w:lang w:eastAsia="en-GB"/>
              </w:rPr>
              <w:tab/>
            </w:r>
            <w:r w:rsidRPr="00114095">
              <w:rPr>
                <w:rStyle w:val="Hyperlink"/>
                <w:noProof/>
              </w:rPr>
              <w:t>ASSET LABELING:</w:t>
            </w:r>
            <w:r>
              <w:rPr>
                <w:noProof/>
                <w:webHidden/>
              </w:rPr>
              <w:tab/>
            </w:r>
            <w:r>
              <w:rPr>
                <w:noProof/>
                <w:webHidden/>
              </w:rPr>
              <w:fldChar w:fldCharType="begin"/>
            </w:r>
            <w:r>
              <w:rPr>
                <w:noProof/>
                <w:webHidden/>
              </w:rPr>
              <w:instrText xml:space="preserve"> PAGEREF _Toc237515278 \h </w:instrText>
            </w:r>
            <w:r>
              <w:rPr>
                <w:noProof/>
                <w:webHidden/>
              </w:rPr>
            </w:r>
            <w:r>
              <w:rPr>
                <w:noProof/>
                <w:webHidden/>
              </w:rPr>
              <w:fldChar w:fldCharType="separate"/>
            </w:r>
            <w:r>
              <w:rPr>
                <w:noProof/>
                <w:webHidden/>
              </w:rPr>
              <w:t>20</w:t>
            </w:r>
            <w:r>
              <w:rPr>
                <w:noProof/>
                <w:webHidden/>
              </w:rPr>
              <w:fldChar w:fldCharType="end"/>
            </w:r>
          </w:hyperlink>
        </w:p>
        <w:p w14:paraId="1AD18278" w14:textId="32FAB5C0" w:rsidR="007138E1" w:rsidRDefault="006A53E7">
          <w:pPr>
            <w:rPr>
              <w:b/>
              <w:bCs/>
              <w:noProof/>
            </w:rPr>
          </w:pPr>
          <w:r w:rsidRPr="00421633">
            <w:rPr>
              <w:b/>
              <w:bCs/>
              <w:noProof/>
            </w:rPr>
            <w:fldChar w:fldCharType="end"/>
          </w:r>
        </w:p>
      </w:sdtContent>
    </w:sdt>
    <w:p w14:paraId="2CD59A39" w14:textId="77777777" w:rsidR="00A577CB" w:rsidRPr="00A577CB" w:rsidRDefault="00A577CB" w:rsidP="00A577CB"/>
    <w:p w14:paraId="67EE0FA5" w14:textId="77777777" w:rsidR="00A577CB" w:rsidRPr="00A577CB" w:rsidRDefault="00A577CB" w:rsidP="00A577CB"/>
    <w:p w14:paraId="1C546225" w14:textId="77777777" w:rsidR="00A577CB" w:rsidRPr="00A577CB" w:rsidRDefault="00A577CB" w:rsidP="00A577CB"/>
    <w:p w14:paraId="4E7FE277" w14:textId="77777777" w:rsidR="00A577CB" w:rsidRPr="00A577CB" w:rsidRDefault="00A577CB" w:rsidP="00A577CB"/>
    <w:p w14:paraId="2E6E7DD5" w14:textId="77777777" w:rsidR="00A577CB" w:rsidRPr="00A577CB" w:rsidRDefault="00A577CB" w:rsidP="00A577CB"/>
    <w:p w14:paraId="66F3CACB" w14:textId="77777777" w:rsidR="00A577CB" w:rsidRDefault="00A577CB" w:rsidP="00A577CB">
      <w:pPr>
        <w:rPr>
          <w:b/>
          <w:bCs/>
          <w:noProof/>
        </w:rPr>
      </w:pPr>
    </w:p>
    <w:p w14:paraId="70D5526F" w14:textId="00361D4E" w:rsidR="00A577CB" w:rsidRPr="00A577CB" w:rsidRDefault="00A577CB" w:rsidP="00A577CB">
      <w:pPr>
        <w:tabs>
          <w:tab w:val="left" w:pos="2915"/>
        </w:tabs>
      </w:pPr>
      <w:r>
        <w:tab/>
      </w:r>
    </w:p>
    <w:tbl>
      <w:tblPr>
        <w:tblStyle w:val="TableGrid"/>
        <w:tblpPr w:leftFromText="180" w:rightFromText="180" w:vertAnchor="page" w:horzAnchor="margin" w:tblpXSpec="center" w:tblpY="1186"/>
        <w:tblW w:w="10348" w:type="dxa"/>
        <w:tblLook w:val="04A0" w:firstRow="1" w:lastRow="0" w:firstColumn="1" w:lastColumn="0" w:noHBand="0" w:noVBand="1"/>
      </w:tblPr>
      <w:tblGrid>
        <w:gridCol w:w="10348"/>
      </w:tblGrid>
      <w:tr w:rsidR="00411295" w:rsidRPr="00421633" w14:paraId="3D422CEA" w14:textId="77777777" w:rsidTr="000E0296">
        <w:tc>
          <w:tcPr>
            <w:tcW w:w="10348" w:type="dxa"/>
            <w:shd w:val="clear" w:color="auto" w:fill="051F37"/>
          </w:tcPr>
          <w:p w14:paraId="6B3722E2" w14:textId="10D0D065" w:rsidR="00411295" w:rsidRPr="00421633" w:rsidRDefault="00E9350C" w:rsidP="004F26DA">
            <w:pPr>
              <w:pStyle w:val="Heading2"/>
              <w:rPr>
                <w:b/>
                <w:bCs/>
                <w:color w:val="auto"/>
                <w:szCs w:val="36"/>
              </w:rPr>
            </w:pPr>
            <w:bookmarkStart w:id="0" w:name="_Toc237515235"/>
            <w:r w:rsidRPr="00421633">
              <w:rPr>
                <w:b/>
                <w:bCs/>
                <w:color w:val="auto"/>
                <w:szCs w:val="36"/>
              </w:rPr>
              <w:lastRenderedPageBreak/>
              <w:t>SECTION 1 – GENERAL CONDITIONS &amp; PRELIMINARIES</w:t>
            </w:r>
            <w:bookmarkEnd w:id="0"/>
          </w:p>
        </w:tc>
      </w:tr>
      <w:tr w:rsidR="00411295" w:rsidRPr="00421633" w14:paraId="5EEC4310" w14:textId="77777777" w:rsidTr="000E0296">
        <w:tc>
          <w:tcPr>
            <w:tcW w:w="10348" w:type="dxa"/>
          </w:tcPr>
          <w:p w14:paraId="7C57D6BA" w14:textId="43E291DD" w:rsidR="0096351C" w:rsidRPr="00421633" w:rsidRDefault="00DC6693" w:rsidP="00736CB3">
            <w:pPr>
              <w:pStyle w:val="Heading2"/>
              <w:numPr>
                <w:ilvl w:val="1"/>
                <w:numId w:val="2"/>
              </w:numPr>
              <w:spacing w:before="0" w:after="0"/>
              <w:jc w:val="both"/>
              <w:rPr>
                <w:color w:val="auto"/>
              </w:rPr>
            </w:pPr>
            <w:bookmarkStart w:id="1" w:name="_Toc237515236"/>
            <w:r w:rsidRPr="00421633">
              <w:rPr>
                <w:color w:val="auto"/>
              </w:rPr>
              <w:t>GENERAL:</w:t>
            </w:r>
            <w:bookmarkEnd w:id="1"/>
          </w:p>
          <w:p w14:paraId="6B71F75D" w14:textId="6C5300E1" w:rsidR="00DC6693" w:rsidRPr="00421633" w:rsidRDefault="00DC6693" w:rsidP="00736CB3">
            <w:pPr>
              <w:pStyle w:val="ListParagraph"/>
              <w:numPr>
                <w:ilvl w:val="2"/>
                <w:numId w:val="2"/>
              </w:numPr>
              <w:jc w:val="both"/>
            </w:pPr>
            <w:r w:rsidRPr="00421633">
              <w:t xml:space="preserve">The Contractor shall be deemed to have allowed against each item or in his rates for the cost of complying with all the requirements of these Preliminaries. All the items contained in the Preliminaries shall apply to the whole of the Works. The headings of the clauses in this Specification shall not affect the interpretation. </w:t>
            </w:r>
          </w:p>
          <w:p w14:paraId="5D93A3BF" w14:textId="77777777" w:rsidR="00DC6693" w:rsidRPr="00421633" w:rsidRDefault="00DC6693" w:rsidP="00DC6693">
            <w:pPr>
              <w:pStyle w:val="ListParagraph"/>
              <w:jc w:val="both"/>
            </w:pPr>
          </w:p>
          <w:p w14:paraId="0E2BA18D" w14:textId="6109E517" w:rsidR="00DC6693" w:rsidRPr="00421633" w:rsidRDefault="00DC6693" w:rsidP="00736CB3">
            <w:pPr>
              <w:pStyle w:val="ListParagraph"/>
              <w:numPr>
                <w:ilvl w:val="2"/>
                <w:numId w:val="2"/>
              </w:numPr>
              <w:jc w:val="both"/>
            </w:pPr>
            <w:r w:rsidRPr="00421633">
              <w:t xml:space="preserve">The Contractor may be required to prepare a detailed breakdown of his pricing of these Preliminary items before the Contract is signed. </w:t>
            </w:r>
          </w:p>
          <w:p w14:paraId="73FA3681" w14:textId="77777777" w:rsidR="00DC6693" w:rsidRPr="00421633" w:rsidRDefault="00DC6693" w:rsidP="00DC6693">
            <w:pPr>
              <w:jc w:val="both"/>
            </w:pPr>
          </w:p>
          <w:p w14:paraId="3AE14DF4" w14:textId="207F2231" w:rsidR="00DC6693" w:rsidRPr="00421633" w:rsidRDefault="00DC6693" w:rsidP="00736CB3">
            <w:pPr>
              <w:pStyle w:val="ListParagraph"/>
              <w:numPr>
                <w:ilvl w:val="2"/>
                <w:numId w:val="2"/>
              </w:numPr>
              <w:jc w:val="both"/>
            </w:pPr>
            <w:r w:rsidRPr="00421633">
              <w:t xml:space="preserve">By receiving this Invitation to Tender (ITT) you agree to keep confidential information obtained in it or sent with it or made available in connection with any further enquiries about its subject matter. </w:t>
            </w:r>
          </w:p>
          <w:p w14:paraId="14BFE349" w14:textId="77777777" w:rsidR="00DC6693" w:rsidRPr="00421633" w:rsidRDefault="00DC6693" w:rsidP="00DC6693">
            <w:pPr>
              <w:jc w:val="both"/>
            </w:pPr>
          </w:p>
          <w:p w14:paraId="7078582A" w14:textId="0F3B993B" w:rsidR="00DC6693" w:rsidRPr="00421633" w:rsidRDefault="00DC6693" w:rsidP="00736CB3">
            <w:pPr>
              <w:pStyle w:val="ListParagraph"/>
              <w:numPr>
                <w:ilvl w:val="2"/>
                <w:numId w:val="2"/>
              </w:numPr>
              <w:jc w:val="both"/>
            </w:pPr>
            <w:r w:rsidRPr="00421633">
              <w:t xml:space="preserve">The Health Board reserves the right to award part of the contract or to award no contract in relation to this procurement. In no circumstances will the Health Board incur any liability in respect of the foregoing. </w:t>
            </w:r>
          </w:p>
          <w:p w14:paraId="2F0934CE" w14:textId="77777777" w:rsidR="00DC6693" w:rsidRPr="00421633" w:rsidRDefault="00DC6693" w:rsidP="00DC6693">
            <w:pPr>
              <w:jc w:val="both"/>
            </w:pPr>
          </w:p>
          <w:p w14:paraId="53DB2AE2" w14:textId="24AEEA98" w:rsidR="00DC6693" w:rsidRPr="00421633" w:rsidRDefault="00DC6693" w:rsidP="00736CB3">
            <w:pPr>
              <w:pStyle w:val="ListParagraph"/>
              <w:numPr>
                <w:ilvl w:val="2"/>
                <w:numId w:val="2"/>
              </w:numPr>
              <w:jc w:val="both"/>
            </w:pPr>
            <w:r w:rsidRPr="00421633">
              <w:t xml:space="preserve">The ITT is being made available on the condition that the information contained within it is used solely in connection with the competitive bid process to procure (as defined hereinafter “the Requirement”) to the Health Board and other services to which it relates and for no other purpose. </w:t>
            </w:r>
          </w:p>
          <w:p w14:paraId="1E8D1016" w14:textId="77777777" w:rsidR="00DC6693" w:rsidRPr="00421633" w:rsidRDefault="00DC6693" w:rsidP="00DC6693">
            <w:pPr>
              <w:jc w:val="both"/>
            </w:pPr>
          </w:p>
          <w:p w14:paraId="1A090209" w14:textId="14E74F09" w:rsidR="00DC6693" w:rsidRPr="00421633" w:rsidRDefault="00DC6693" w:rsidP="00736CB3">
            <w:pPr>
              <w:pStyle w:val="ListParagraph"/>
              <w:numPr>
                <w:ilvl w:val="2"/>
                <w:numId w:val="2"/>
              </w:numPr>
              <w:jc w:val="both"/>
            </w:pPr>
            <w:r w:rsidRPr="00421633">
              <w:t xml:space="preserve">Whilst reasonable care has been taken in preparing the ITT, neither the Health Board nor any of its advisers accepts any liability or responsibility for the adequacy or completeness of any information or opinions stated in this ITT. No representation or warranty, express or implied, is or will be given by the Health Board or any of its representatives, employees, agents or advisers with respect to the ITT or any information on which it is based. Any liability for such matters is expressly excluded. </w:t>
            </w:r>
          </w:p>
          <w:p w14:paraId="70CD73FB" w14:textId="77777777" w:rsidR="00DC6693" w:rsidRPr="00421633" w:rsidRDefault="00DC6693" w:rsidP="00DC6693">
            <w:pPr>
              <w:jc w:val="both"/>
            </w:pPr>
          </w:p>
          <w:p w14:paraId="7870DC1F" w14:textId="2069C3DD" w:rsidR="00260E93" w:rsidRPr="00421633" w:rsidRDefault="00DC6693" w:rsidP="00726E1D">
            <w:pPr>
              <w:pStyle w:val="ListParagraph"/>
              <w:numPr>
                <w:ilvl w:val="2"/>
                <w:numId w:val="2"/>
              </w:numPr>
              <w:jc w:val="both"/>
            </w:pPr>
            <w:r w:rsidRPr="00421633">
              <w:t xml:space="preserve">In so far as it is compatible with any relevant laws, the Health Board reserves the right, without prior notice, to change the basis of, or the procedures for, the competitive process for the award of the contract or to reject any or all Tenders. In no circumstances will the Health Board incur any liability in respect of the foregoing </w:t>
            </w:r>
          </w:p>
          <w:p w14:paraId="2D16DD0B" w14:textId="77777777" w:rsidR="00DC6693" w:rsidRPr="00421633" w:rsidRDefault="00DC6693" w:rsidP="00DC6693"/>
          <w:p w14:paraId="46352BF7" w14:textId="77777777" w:rsidR="00421633" w:rsidRPr="00421633" w:rsidRDefault="00421633" w:rsidP="00DC6693"/>
          <w:p w14:paraId="603BD495" w14:textId="66029F94" w:rsidR="0096351C" w:rsidRPr="00421633" w:rsidRDefault="00DC6693" w:rsidP="00736CB3">
            <w:pPr>
              <w:pStyle w:val="Heading2"/>
              <w:numPr>
                <w:ilvl w:val="1"/>
                <w:numId w:val="2"/>
              </w:numPr>
              <w:spacing w:before="0" w:after="0"/>
              <w:jc w:val="both"/>
              <w:rPr>
                <w:color w:val="auto"/>
              </w:rPr>
            </w:pPr>
            <w:bookmarkStart w:id="2" w:name="_Toc237515237"/>
            <w:r w:rsidRPr="00421633">
              <w:rPr>
                <w:color w:val="auto"/>
              </w:rPr>
              <w:t>SPECIFICATION:</w:t>
            </w:r>
            <w:bookmarkEnd w:id="2"/>
          </w:p>
          <w:p w14:paraId="02B1346B" w14:textId="252EFFD8" w:rsidR="0096351C" w:rsidRPr="00421633" w:rsidRDefault="00DC6693" w:rsidP="00736CB3">
            <w:pPr>
              <w:pStyle w:val="ListParagraph"/>
              <w:numPr>
                <w:ilvl w:val="2"/>
                <w:numId w:val="2"/>
              </w:numPr>
              <w:jc w:val="both"/>
            </w:pPr>
            <w:r w:rsidRPr="00421633">
              <w:t xml:space="preserve">The Contractor shall pay particular attention to the requirements of the Specification and should point out at the time of tender any proposed deviation from, or inability to comply with its requirements. </w:t>
            </w:r>
          </w:p>
          <w:p w14:paraId="3EC84C97" w14:textId="77777777" w:rsidR="00DC6693" w:rsidRPr="00421633" w:rsidRDefault="00DC6693" w:rsidP="00DC6693">
            <w:pPr>
              <w:pStyle w:val="ListParagraph"/>
              <w:jc w:val="both"/>
            </w:pPr>
          </w:p>
          <w:p w14:paraId="178FBBC2" w14:textId="77777777" w:rsidR="00DC6693" w:rsidRPr="00421633" w:rsidRDefault="00DC6693" w:rsidP="00DC6693">
            <w:pPr>
              <w:pStyle w:val="ListParagraph"/>
              <w:jc w:val="both"/>
            </w:pPr>
          </w:p>
          <w:p w14:paraId="2CF1AFF6" w14:textId="77777777" w:rsidR="00DC6693" w:rsidRPr="00421633" w:rsidRDefault="00DC6693" w:rsidP="00DC6693">
            <w:pPr>
              <w:pStyle w:val="ListParagraph"/>
              <w:jc w:val="both"/>
            </w:pPr>
          </w:p>
          <w:p w14:paraId="2CDCC490" w14:textId="77777777" w:rsidR="00DC6693" w:rsidRPr="00421633" w:rsidRDefault="00DC6693" w:rsidP="00DC6693">
            <w:pPr>
              <w:pStyle w:val="ListParagraph"/>
              <w:jc w:val="both"/>
            </w:pPr>
          </w:p>
          <w:p w14:paraId="4E79FE9F" w14:textId="77777777" w:rsidR="00DC6693" w:rsidRPr="00421633" w:rsidRDefault="00DC6693" w:rsidP="00DC6693">
            <w:pPr>
              <w:pStyle w:val="ListParagraph"/>
              <w:jc w:val="both"/>
            </w:pPr>
          </w:p>
          <w:p w14:paraId="770C1014" w14:textId="6F3E4B7B" w:rsidR="0096351C" w:rsidRPr="00421633" w:rsidRDefault="00DC6693" w:rsidP="00736CB3">
            <w:pPr>
              <w:pStyle w:val="Heading2"/>
              <w:numPr>
                <w:ilvl w:val="1"/>
                <w:numId w:val="2"/>
              </w:numPr>
              <w:spacing w:before="0" w:after="0"/>
              <w:jc w:val="both"/>
              <w:rPr>
                <w:color w:val="auto"/>
              </w:rPr>
            </w:pPr>
            <w:bookmarkStart w:id="3" w:name="_Toc237515238"/>
            <w:r w:rsidRPr="00421633">
              <w:rPr>
                <w:color w:val="auto"/>
              </w:rPr>
              <w:lastRenderedPageBreak/>
              <w:t>DEFINITIONS &amp; APPROVALS:</w:t>
            </w:r>
            <w:bookmarkEnd w:id="3"/>
          </w:p>
          <w:p w14:paraId="36C52AB1" w14:textId="1ED08F11" w:rsidR="00DC6693" w:rsidRPr="00421633" w:rsidRDefault="00DC6693" w:rsidP="00736CB3">
            <w:pPr>
              <w:pStyle w:val="ListParagraph"/>
              <w:numPr>
                <w:ilvl w:val="2"/>
                <w:numId w:val="2"/>
              </w:numPr>
              <w:jc w:val="both"/>
            </w:pPr>
            <w:r w:rsidRPr="00421633">
              <w:t xml:space="preserve">“Employer” – Cardiff and Vale University Health Board (CAV UHB). </w:t>
            </w:r>
          </w:p>
          <w:p w14:paraId="0772B5DA" w14:textId="77777777" w:rsidR="00DC6693" w:rsidRPr="00421633" w:rsidRDefault="00DC6693" w:rsidP="00DC6693">
            <w:pPr>
              <w:pStyle w:val="ListParagraph"/>
              <w:jc w:val="both"/>
            </w:pPr>
          </w:p>
          <w:p w14:paraId="45038A03" w14:textId="747EB419" w:rsidR="00DC6693" w:rsidRPr="00421633" w:rsidRDefault="00DC6693" w:rsidP="00736CB3">
            <w:pPr>
              <w:pStyle w:val="ListParagraph"/>
              <w:numPr>
                <w:ilvl w:val="2"/>
                <w:numId w:val="2"/>
              </w:numPr>
              <w:jc w:val="both"/>
            </w:pPr>
            <w:r w:rsidRPr="00421633">
              <w:t xml:space="preserve">“Contract Administrator” – This will be either the Head of Compliance or his nominated Officer for the relevant site. </w:t>
            </w:r>
          </w:p>
          <w:p w14:paraId="6EBD7000" w14:textId="77777777" w:rsidR="00DC6693" w:rsidRPr="00421633" w:rsidRDefault="00DC6693" w:rsidP="00DC6693">
            <w:pPr>
              <w:jc w:val="both"/>
            </w:pPr>
          </w:p>
          <w:p w14:paraId="33D27A65" w14:textId="0CA5775F" w:rsidR="00DC6693" w:rsidRPr="00421633" w:rsidRDefault="00DC6693" w:rsidP="00736CB3">
            <w:pPr>
              <w:pStyle w:val="ListParagraph"/>
              <w:numPr>
                <w:ilvl w:val="2"/>
                <w:numId w:val="2"/>
              </w:numPr>
              <w:jc w:val="both"/>
            </w:pPr>
            <w:r w:rsidRPr="00421633">
              <w:t xml:space="preserve">“Responsible Person” – This will be the Health Centre or Clinic Manager or their nominated person on-site. </w:t>
            </w:r>
          </w:p>
          <w:p w14:paraId="74376834" w14:textId="77777777" w:rsidR="00DC6693" w:rsidRPr="00421633" w:rsidRDefault="00DC6693" w:rsidP="00DC6693">
            <w:pPr>
              <w:jc w:val="both"/>
            </w:pPr>
          </w:p>
          <w:p w14:paraId="2CAE3E59" w14:textId="3CC380B0" w:rsidR="00DC6693" w:rsidRPr="00421633" w:rsidRDefault="00DC6693" w:rsidP="00736CB3">
            <w:pPr>
              <w:pStyle w:val="ListParagraph"/>
              <w:numPr>
                <w:ilvl w:val="2"/>
                <w:numId w:val="2"/>
              </w:numPr>
              <w:jc w:val="both"/>
            </w:pPr>
            <w:r w:rsidRPr="00421633">
              <w:t xml:space="preserve">“Contractor”– This will be the Company awarded the Contract. </w:t>
            </w:r>
          </w:p>
          <w:p w14:paraId="2133013F" w14:textId="77777777" w:rsidR="00DC6693" w:rsidRPr="00421633" w:rsidRDefault="00DC6693" w:rsidP="00DC6693">
            <w:pPr>
              <w:jc w:val="both"/>
            </w:pPr>
          </w:p>
          <w:p w14:paraId="339AA503" w14:textId="7D35A81D" w:rsidR="00DC6693" w:rsidRPr="00421633" w:rsidRDefault="00DC6693" w:rsidP="00736CB3">
            <w:pPr>
              <w:pStyle w:val="ListParagraph"/>
              <w:numPr>
                <w:ilvl w:val="2"/>
                <w:numId w:val="2"/>
              </w:numPr>
              <w:jc w:val="both"/>
            </w:pPr>
            <w:r w:rsidRPr="00421633">
              <w:t xml:space="preserve">The term “Approved”, “Selected” or “Directed” shall mean Approved, Selected or Directed by the Contract Administrator. </w:t>
            </w:r>
          </w:p>
          <w:p w14:paraId="0A8A784C" w14:textId="77777777" w:rsidR="00DC6693" w:rsidRPr="00421633" w:rsidRDefault="00DC6693" w:rsidP="00DC6693">
            <w:pPr>
              <w:jc w:val="both"/>
            </w:pPr>
          </w:p>
          <w:p w14:paraId="4DD67560" w14:textId="32401E9D" w:rsidR="001360D7" w:rsidRPr="00421633" w:rsidRDefault="00DC6693" w:rsidP="00736CB3">
            <w:pPr>
              <w:pStyle w:val="ListParagraph"/>
              <w:numPr>
                <w:ilvl w:val="2"/>
                <w:numId w:val="2"/>
              </w:numPr>
              <w:jc w:val="both"/>
            </w:pPr>
            <w:r w:rsidRPr="00421633">
              <w:t xml:space="preserve">All approvals, directions and notifications must be in writing. </w:t>
            </w:r>
          </w:p>
          <w:p w14:paraId="47EE3FAF" w14:textId="77777777" w:rsidR="00DC6693" w:rsidRPr="00421633" w:rsidRDefault="00DC6693" w:rsidP="00DC6693">
            <w:pPr>
              <w:pStyle w:val="ListParagraph"/>
            </w:pPr>
          </w:p>
          <w:p w14:paraId="2D42FC8E" w14:textId="77777777" w:rsidR="00DC6693" w:rsidRPr="00421633" w:rsidRDefault="00DC6693" w:rsidP="00DC6693"/>
          <w:p w14:paraId="0086EE36" w14:textId="3DFC7BD7" w:rsidR="0096351C" w:rsidRPr="00421633" w:rsidRDefault="001B7AF6" w:rsidP="00736CB3">
            <w:pPr>
              <w:pStyle w:val="Heading2"/>
              <w:numPr>
                <w:ilvl w:val="1"/>
                <w:numId w:val="2"/>
              </w:numPr>
              <w:spacing w:before="0" w:after="0"/>
              <w:jc w:val="both"/>
              <w:rPr>
                <w:color w:val="auto"/>
              </w:rPr>
            </w:pPr>
            <w:bookmarkStart w:id="4" w:name="_Toc237515239"/>
            <w:r w:rsidRPr="00421633">
              <w:rPr>
                <w:color w:val="auto"/>
              </w:rPr>
              <w:t>PRELIMINARY PARTICULARS</w:t>
            </w:r>
            <w:r w:rsidR="0096351C" w:rsidRPr="00421633">
              <w:rPr>
                <w:color w:val="auto"/>
              </w:rPr>
              <w:t>:</w:t>
            </w:r>
            <w:bookmarkEnd w:id="4"/>
          </w:p>
          <w:p w14:paraId="7EE267D2" w14:textId="070A44F3" w:rsidR="001B7AF6" w:rsidRPr="00421633" w:rsidRDefault="001B7AF6" w:rsidP="00736CB3">
            <w:pPr>
              <w:pStyle w:val="ListParagraph"/>
              <w:numPr>
                <w:ilvl w:val="2"/>
                <w:numId w:val="2"/>
              </w:numPr>
              <w:jc w:val="both"/>
            </w:pPr>
            <w:r w:rsidRPr="00421633">
              <w:t xml:space="preserve">Employer: Cardiff and Vale University Health Board </w:t>
            </w:r>
          </w:p>
          <w:p w14:paraId="5B429E89" w14:textId="77777777" w:rsidR="001B7AF6" w:rsidRPr="00421633" w:rsidRDefault="001B7AF6" w:rsidP="001B7AF6">
            <w:pPr>
              <w:pStyle w:val="ListParagraph"/>
              <w:jc w:val="both"/>
            </w:pPr>
          </w:p>
          <w:p w14:paraId="455A75D0" w14:textId="17C72435" w:rsidR="001B7AF6" w:rsidRPr="00421633" w:rsidRDefault="001B7AF6" w:rsidP="001B7AF6">
            <w:pPr>
              <w:pStyle w:val="ListParagraph"/>
              <w:numPr>
                <w:ilvl w:val="2"/>
                <w:numId w:val="2"/>
              </w:numPr>
              <w:jc w:val="both"/>
            </w:pPr>
            <w:r w:rsidRPr="00421633">
              <w:t xml:space="preserve">Address: </w:t>
            </w:r>
          </w:p>
          <w:p w14:paraId="7FC5CAF9" w14:textId="276FAAFA" w:rsidR="001B7AF6" w:rsidRPr="00421633" w:rsidRDefault="001B7AF6" w:rsidP="001B7AF6">
            <w:pPr>
              <w:pStyle w:val="ListParagraph"/>
              <w:jc w:val="both"/>
            </w:pPr>
            <w:r w:rsidRPr="00421633">
              <w:t>Capital, Estates &amp; Facilities</w:t>
            </w:r>
          </w:p>
          <w:p w14:paraId="4F98FDAB" w14:textId="77777777" w:rsidR="001B7AF6" w:rsidRPr="00421633" w:rsidRDefault="001B7AF6" w:rsidP="001B7AF6">
            <w:pPr>
              <w:pStyle w:val="ListParagraph"/>
              <w:jc w:val="both"/>
            </w:pPr>
            <w:r w:rsidRPr="00421633">
              <w:t xml:space="preserve">Woodlands House </w:t>
            </w:r>
          </w:p>
          <w:p w14:paraId="6DD08982" w14:textId="77777777" w:rsidR="001B7AF6" w:rsidRPr="00421633" w:rsidRDefault="001B7AF6" w:rsidP="001B7AF6">
            <w:pPr>
              <w:pStyle w:val="ListParagraph"/>
              <w:jc w:val="both"/>
            </w:pPr>
            <w:r w:rsidRPr="00421633">
              <w:t xml:space="preserve">1St Floor </w:t>
            </w:r>
          </w:p>
          <w:p w14:paraId="05B8E0DD" w14:textId="77777777" w:rsidR="001B7AF6" w:rsidRPr="00421633" w:rsidRDefault="001B7AF6" w:rsidP="001B7AF6">
            <w:pPr>
              <w:pStyle w:val="ListParagraph"/>
              <w:jc w:val="both"/>
            </w:pPr>
            <w:r w:rsidRPr="00421633">
              <w:t>Maes-Y-</w:t>
            </w:r>
            <w:proofErr w:type="spellStart"/>
            <w:r w:rsidRPr="00421633">
              <w:t>Coed</w:t>
            </w:r>
            <w:proofErr w:type="spellEnd"/>
            <w:r w:rsidRPr="00421633">
              <w:t xml:space="preserve"> Road </w:t>
            </w:r>
          </w:p>
          <w:p w14:paraId="39479734" w14:textId="77777777" w:rsidR="001B7AF6" w:rsidRPr="00421633" w:rsidRDefault="001B7AF6" w:rsidP="001B7AF6">
            <w:pPr>
              <w:pStyle w:val="ListParagraph"/>
              <w:jc w:val="both"/>
            </w:pPr>
            <w:r w:rsidRPr="00421633">
              <w:t xml:space="preserve">Cardiff </w:t>
            </w:r>
          </w:p>
          <w:p w14:paraId="51C8203A" w14:textId="609117B6" w:rsidR="0096351C" w:rsidRPr="00421633" w:rsidRDefault="001B7AF6" w:rsidP="001B7AF6">
            <w:pPr>
              <w:pStyle w:val="ListParagraph"/>
              <w:jc w:val="both"/>
            </w:pPr>
            <w:r w:rsidRPr="00421633">
              <w:t>CF14 4HH</w:t>
            </w:r>
          </w:p>
          <w:p w14:paraId="5ACD8AC6" w14:textId="77777777" w:rsidR="001B7AF6" w:rsidRPr="00421633" w:rsidRDefault="001B7AF6" w:rsidP="001B7AF6">
            <w:pPr>
              <w:ind w:left="227"/>
              <w:jc w:val="both"/>
            </w:pPr>
          </w:p>
          <w:p w14:paraId="0037E905" w14:textId="77777777" w:rsidR="001B7AF6" w:rsidRPr="00421633" w:rsidRDefault="001B7AF6" w:rsidP="001B7AF6">
            <w:pPr>
              <w:ind w:left="227"/>
              <w:jc w:val="both"/>
            </w:pPr>
          </w:p>
          <w:p w14:paraId="79D882F8" w14:textId="60E941F3" w:rsidR="0096351C" w:rsidRPr="00421633" w:rsidRDefault="001B7AF6" w:rsidP="00736CB3">
            <w:pPr>
              <w:pStyle w:val="Heading2"/>
              <w:numPr>
                <w:ilvl w:val="1"/>
                <w:numId w:val="2"/>
              </w:numPr>
              <w:spacing w:before="0" w:after="0"/>
              <w:jc w:val="both"/>
              <w:rPr>
                <w:color w:val="auto"/>
              </w:rPr>
            </w:pPr>
            <w:bookmarkStart w:id="5" w:name="_Toc237515240"/>
            <w:r w:rsidRPr="00421633">
              <w:rPr>
                <w:color w:val="auto"/>
              </w:rPr>
              <w:t>CONTRACT PARTICULARS</w:t>
            </w:r>
            <w:r w:rsidR="0096351C" w:rsidRPr="00421633">
              <w:rPr>
                <w:color w:val="auto"/>
              </w:rPr>
              <w:t>:</w:t>
            </w:r>
            <w:bookmarkEnd w:id="5"/>
            <w:r w:rsidR="0096351C" w:rsidRPr="00421633">
              <w:rPr>
                <w:color w:val="auto"/>
              </w:rPr>
              <w:t xml:space="preserve"> </w:t>
            </w:r>
          </w:p>
          <w:p w14:paraId="6CF89D23" w14:textId="77777777" w:rsidR="001B7AF6" w:rsidRPr="00421633" w:rsidRDefault="001B7AF6" w:rsidP="00736CB3">
            <w:pPr>
              <w:pStyle w:val="ListParagraph"/>
              <w:numPr>
                <w:ilvl w:val="2"/>
                <w:numId w:val="2"/>
              </w:numPr>
              <w:jc w:val="both"/>
            </w:pPr>
            <w:r w:rsidRPr="00421633">
              <w:t xml:space="preserve">The Form of Contract will be NEC4 Engineering and Construction Short Contract (June 2017 and the additional conditions). </w:t>
            </w:r>
          </w:p>
          <w:p w14:paraId="53190D37" w14:textId="77777777" w:rsidR="001B7AF6" w:rsidRPr="00421633" w:rsidRDefault="001B7AF6" w:rsidP="001B7AF6">
            <w:pPr>
              <w:pStyle w:val="ListParagraph"/>
              <w:jc w:val="both"/>
            </w:pPr>
            <w:r w:rsidRPr="00421633">
              <w:t xml:space="preserve">- Cardiff &amp; Vale Health Board </w:t>
            </w:r>
          </w:p>
          <w:p w14:paraId="2BAA6ED4" w14:textId="610D378D" w:rsidR="001B7AF6" w:rsidRPr="00421633" w:rsidRDefault="001B7AF6" w:rsidP="001B7AF6">
            <w:pPr>
              <w:pStyle w:val="ListParagraph"/>
              <w:jc w:val="both"/>
            </w:pPr>
            <w:r w:rsidRPr="00421633">
              <w:t xml:space="preserve">- Contractors general code of safe practice </w:t>
            </w:r>
          </w:p>
          <w:p w14:paraId="03055FA8" w14:textId="77777777" w:rsidR="001B7AF6" w:rsidRPr="00421633" w:rsidRDefault="001B7AF6" w:rsidP="001B7AF6">
            <w:pPr>
              <w:pStyle w:val="ListParagraph"/>
              <w:jc w:val="both"/>
            </w:pPr>
          </w:p>
          <w:p w14:paraId="1F4D146C" w14:textId="77777777" w:rsidR="001B7AF6" w:rsidRDefault="001B7AF6" w:rsidP="001B7AF6">
            <w:pPr>
              <w:pStyle w:val="ListParagraph"/>
              <w:jc w:val="both"/>
            </w:pPr>
          </w:p>
          <w:p w14:paraId="1339BE35" w14:textId="77777777" w:rsidR="00421633" w:rsidRPr="00421633" w:rsidRDefault="00421633" w:rsidP="001B7AF6">
            <w:pPr>
              <w:pStyle w:val="ListParagraph"/>
              <w:jc w:val="both"/>
            </w:pPr>
          </w:p>
          <w:p w14:paraId="41D8B74A" w14:textId="5756D795" w:rsidR="0096351C" w:rsidRPr="00421633" w:rsidRDefault="001B7AF6" w:rsidP="00736CB3">
            <w:pPr>
              <w:pStyle w:val="Heading2"/>
              <w:numPr>
                <w:ilvl w:val="1"/>
                <w:numId w:val="2"/>
              </w:numPr>
              <w:spacing w:before="0" w:after="0"/>
              <w:jc w:val="both"/>
              <w:rPr>
                <w:color w:val="auto"/>
              </w:rPr>
            </w:pPr>
            <w:bookmarkStart w:id="6" w:name="_Toc237515241"/>
            <w:r w:rsidRPr="00421633">
              <w:rPr>
                <w:color w:val="auto"/>
              </w:rPr>
              <w:t>DESCRIPTION OF WORKS</w:t>
            </w:r>
            <w:r w:rsidR="0096351C" w:rsidRPr="00421633">
              <w:rPr>
                <w:color w:val="auto"/>
              </w:rPr>
              <w:t>:</w:t>
            </w:r>
            <w:bookmarkEnd w:id="6"/>
          </w:p>
          <w:p w14:paraId="0AE9B964" w14:textId="45B2700E" w:rsidR="0096351C" w:rsidRPr="00421633" w:rsidRDefault="001B7AF6" w:rsidP="00736CB3">
            <w:pPr>
              <w:pStyle w:val="ListParagraph"/>
              <w:numPr>
                <w:ilvl w:val="2"/>
                <w:numId w:val="2"/>
              </w:numPr>
              <w:jc w:val="both"/>
            </w:pPr>
            <w:r w:rsidRPr="00421633">
              <w:t xml:space="preserve">The Main Contract encompasses the reporting of the </w:t>
            </w:r>
            <w:r w:rsidR="00D8150B" w:rsidRPr="00421633">
              <w:t>Lightning Protection</w:t>
            </w:r>
            <w:r w:rsidRPr="00421633">
              <w:t xml:space="preserve"> systems for Cardiff &amp; Vale University Heath Board. </w:t>
            </w:r>
          </w:p>
          <w:p w14:paraId="5F6087F8" w14:textId="77777777" w:rsidR="001B7AF6" w:rsidRPr="00421633" w:rsidRDefault="001B7AF6" w:rsidP="001B7AF6">
            <w:pPr>
              <w:pStyle w:val="ListParagraph"/>
              <w:jc w:val="both"/>
            </w:pPr>
          </w:p>
          <w:p w14:paraId="5E2C3840" w14:textId="77777777" w:rsidR="001B7AF6" w:rsidRPr="00421633" w:rsidRDefault="001B7AF6" w:rsidP="001B7AF6">
            <w:pPr>
              <w:pStyle w:val="ListParagraph"/>
              <w:jc w:val="both"/>
            </w:pPr>
          </w:p>
          <w:p w14:paraId="4379F3DD" w14:textId="0A0DED86" w:rsidR="0096351C" w:rsidRPr="00421633" w:rsidRDefault="001B7AF6" w:rsidP="00736CB3">
            <w:pPr>
              <w:pStyle w:val="Heading2"/>
              <w:numPr>
                <w:ilvl w:val="1"/>
                <w:numId w:val="2"/>
              </w:numPr>
              <w:spacing w:before="0" w:after="0"/>
              <w:jc w:val="both"/>
              <w:rPr>
                <w:color w:val="auto"/>
              </w:rPr>
            </w:pPr>
            <w:bookmarkStart w:id="7" w:name="_Toc237515242"/>
            <w:r w:rsidRPr="00421633">
              <w:rPr>
                <w:color w:val="auto"/>
              </w:rPr>
              <w:lastRenderedPageBreak/>
              <w:t>SITE VISIT</w:t>
            </w:r>
            <w:r w:rsidR="0096351C" w:rsidRPr="00421633">
              <w:rPr>
                <w:color w:val="auto"/>
              </w:rPr>
              <w:t>:</w:t>
            </w:r>
            <w:bookmarkEnd w:id="7"/>
          </w:p>
          <w:p w14:paraId="1E79B0DC" w14:textId="5CA4A7F3" w:rsidR="001B7AF6" w:rsidRPr="00421633" w:rsidRDefault="001B7AF6" w:rsidP="00736CB3">
            <w:pPr>
              <w:pStyle w:val="ListParagraph"/>
              <w:numPr>
                <w:ilvl w:val="2"/>
                <w:numId w:val="2"/>
              </w:numPr>
              <w:jc w:val="both"/>
            </w:pPr>
            <w:r w:rsidRPr="00421633">
              <w:t xml:space="preserve">The Contractor shall make such site visits as they consider necessary to obtain information on access, site restrictions, the layout of the building, services and contents, existing use of site and buildings, and any other matter which might affect his tender. No allowance will be made for the cost to the Contractor from lack of such information. </w:t>
            </w:r>
          </w:p>
          <w:p w14:paraId="2612A3B4" w14:textId="77777777" w:rsidR="001B7AF6" w:rsidRPr="00421633" w:rsidRDefault="001B7AF6" w:rsidP="001B7AF6">
            <w:pPr>
              <w:pStyle w:val="ListParagraph"/>
              <w:jc w:val="both"/>
            </w:pPr>
          </w:p>
          <w:p w14:paraId="3D82A630" w14:textId="7347A09D" w:rsidR="001B7AF6" w:rsidRPr="00421633" w:rsidRDefault="001B7AF6" w:rsidP="00736CB3">
            <w:pPr>
              <w:pStyle w:val="ListParagraph"/>
              <w:numPr>
                <w:ilvl w:val="2"/>
                <w:numId w:val="2"/>
              </w:numPr>
              <w:jc w:val="both"/>
            </w:pPr>
            <w:r w:rsidRPr="00421633">
              <w:t xml:space="preserve">The Contractor is to ensure they are thoroughly conversant with the nature of the work to be carried out and must allow in their tender for taking and checking dimensions and levels and taking all details necessary for the proper execution of the work. </w:t>
            </w:r>
          </w:p>
          <w:p w14:paraId="3B02BE34" w14:textId="77777777" w:rsidR="001B7AF6" w:rsidRPr="00421633" w:rsidRDefault="001B7AF6" w:rsidP="001B7AF6">
            <w:pPr>
              <w:jc w:val="both"/>
            </w:pPr>
          </w:p>
          <w:p w14:paraId="16C5DEDB" w14:textId="7074633C" w:rsidR="0096351C" w:rsidRPr="00421633" w:rsidRDefault="001B7AF6" w:rsidP="00736CB3">
            <w:pPr>
              <w:pStyle w:val="ListParagraph"/>
              <w:numPr>
                <w:ilvl w:val="2"/>
                <w:numId w:val="2"/>
              </w:numPr>
              <w:jc w:val="both"/>
            </w:pPr>
            <w:r w:rsidRPr="00421633">
              <w:t xml:space="preserve">There is limited free parking at the UHW &amp; UHL sites. Other sites have free parking although on first come basis. The C&amp;V UHB car parks are operated with Parking Eye systems with a maximum 4 hour stay extendable by booking in to the Parking Eye systems within the hospital. Any unauthorised parking may result in clamping and / or a penalty fine. </w:t>
            </w:r>
          </w:p>
          <w:p w14:paraId="6B4C7D6B" w14:textId="77777777" w:rsidR="001B7AF6" w:rsidRPr="00421633" w:rsidRDefault="001B7AF6" w:rsidP="001B7AF6">
            <w:pPr>
              <w:jc w:val="both"/>
            </w:pPr>
          </w:p>
          <w:p w14:paraId="1D831370" w14:textId="77777777" w:rsidR="001B7AF6" w:rsidRPr="00421633" w:rsidRDefault="001B7AF6" w:rsidP="001B7AF6">
            <w:pPr>
              <w:ind w:left="227"/>
              <w:jc w:val="both"/>
            </w:pPr>
          </w:p>
          <w:p w14:paraId="546E8BC0" w14:textId="48A3DB26" w:rsidR="0096351C" w:rsidRPr="00421633" w:rsidRDefault="001B7AF6" w:rsidP="00736CB3">
            <w:pPr>
              <w:pStyle w:val="Heading2"/>
              <w:numPr>
                <w:ilvl w:val="1"/>
                <w:numId w:val="2"/>
              </w:numPr>
              <w:spacing w:before="0" w:after="0"/>
              <w:jc w:val="both"/>
              <w:rPr>
                <w:color w:val="auto"/>
              </w:rPr>
            </w:pPr>
            <w:bookmarkStart w:id="8" w:name="_Toc237515243"/>
            <w:r w:rsidRPr="00421633">
              <w:rPr>
                <w:color w:val="auto"/>
              </w:rPr>
              <w:t>OCCUPIED BUILDINGS</w:t>
            </w:r>
            <w:r w:rsidR="0096351C" w:rsidRPr="00421633">
              <w:rPr>
                <w:color w:val="auto"/>
              </w:rPr>
              <w:t>:</w:t>
            </w:r>
            <w:bookmarkEnd w:id="8"/>
          </w:p>
          <w:p w14:paraId="59042FD3" w14:textId="2CDC52EE" w:rsidR="001B7AF6" w:rsidRPr="00421633" w:rsidRDefault="001B7AF6" w:rsidP="00736CB3">
            <w:pPr>
              <w:pStyle w:val="ListParagraph"/>
              <w:numPr>
                <w:ilvl w:val="2"/>
                <w:numId w:val="2"/>
              </w:numPr>
              <w:jc w:val="both"/>
            </w:pPr>
            <w:r w:rsidRPr="00421633">
              <w:t xml:space="preserve">The Contractor shall note that the building/s will be occupied throughout the contract period and the conduct of all work people on the site must be regulated accordingly. The Contractor shall arrange their work to avoid interference with the routine use of occupied premises and shall co-operate with persons occupying or using premises whilst he is working. </w:t>
            </w:r>
          </w:p>
          <w:p w14:paraId="0082E3D0" w14:textId="77777777" w:rsidR="001B7AF6" w:rsidRPr="00421633" w:rsidRDefault="001B7AF6" w:rsidP="001B7AF6">
            <w:pPr>
              <w:pStyle w:val="ListParagraph"/>
              <w:jc w:val="both"/>
            </w:pPr>
          </w:p>
          <w:p w14:paraId="7F8D2C94" w14:textId="43DAD07E" w:rsidR="001B7AF6" w:rsidRPr="00421633" w:rsidRDefault="001B7AF6" w:rsidP="00736CB3">
            <w:pPr>
              <w:pStyle w:val="ListParagraph"/>
              <w:numPr>
                <w:ilvl w:val="2"/>
                <w:numId w:val="2"/>
              </w:numPr>
              <w:jc w:val="both"/>
            </w:pPr>
            <w:r w:rsidRPr="00421633">
              <w:t xml:space="preserve">The Contractor shall note that some areas are critical care departments and work to these may be required out of normal working hours. The tender return shall allow for such instances. </w:t>
            </w:r>
          </w:p>
          <w:p w14:paraId="7D579CB5" w14:textId="77777777" w:rsidR="00421633" w:rsidRDefault="00421633" w:rsidP="00421633">
            <w:pPr>
              <w:jc w:val="both"/>
            </w:pPr>
          </w:p>
          <w:p w14:paraId="66D62475" w14:textId="77777777" w:rsidR="00421633" w:rsidRPr="00421633" w:rsidRDefault="00421633" w:rsidP="001B7AF6">
            <w:pPr>
              <w:pStyle w:val="ListParagraph"/>
              <w:jc w:val="both"/>
            </w:pPr>
          </w:p>
          <w:p w14:paraId="77557E4F" w14:textId="632FA88B" w:rsidR="0096351C" w:rsidRPr="00421633" w:rsidRDefault="001B7AF6" w:rsidP="00736CB3">
            <w:pPr>
              <w:pStyle w:val="Heading2"/>
              <w:numPr>
                <w:ilvl w:val="1"/>
                <w:numId w:val="2"/>
              </w:numPr>
              <w:spacing w:before="0" w:after="0"/>
              <w:jc w:val="both"/>
              <w:rPr>
                <w:color w:val="auto"/>
              </w:rPr>
            </w:pPr>
            <w:bookmarkStart w:id="9" w:name="_Toc237515244"/>
            <w:r w:rsidRPr="00421633">
              <w:rPr>
                <w:color w:val="auto"/>
              </w:rPr>
              <w:t>STATUTORY AND OTHER REGULATIONS</w:t>
            </w:r>
            <w:r w:rsidR="0096351C" w:rsidRPr="00421633">
              <w:rPr>
                <w:color w:val="auto"/>
              </w:rPr>
              <w:t>:</w:t>
            </w:r>
            <w:bookmarkEnd w:id="9"/>
          </w:p>
          <w:p w14:paraId="4C322A60" w14:textId="77777777" w:rsidR="001B7AF6" w:rsidRPr="00421633" w:rsidRDefault="001B7AF6" w:rsidP="00736CB3">
            <w:pPr>
              <w:pStyle w:val="ListParagraph"/>
              <w:numPr>
                <w:ilvl w:val="2"/>
                <w:numId w:val="2"/>
              </w:numPr>
              <w:jc w:val="both"/>
            </w:pPr>
            <w:r w:rsidRPr="00421633">
              <w:t xml:space="preserve">The Contractor shall ensure that the works and components thereof comply with all recommendations/requirements/current editions of the following: </w:t>
            </w:r>
          </w:p>
          <w:p w14:paraId="70E69B0B" w14:textId="77777777" w:rsidR="001B7AF6" w:rsidRPr="00421633" w:rsidRDefault="001B7AF6" w:rsidP="001B7AF6">
            <w:pPr>
              <w:pStyle w:val="ListParagraph"/>
              <w:jc w:val="both"/>
            </w:pPr>
            <w:r w:rsidRPr="00421633">
              <w:t xml:space="preserve">a) British Standard Specifications </w:t>
            </w:r>
          </w:p>
          <w:p w14:paraId="47F05B15" w14:textId="77777777" w:rsidR="001B7AF6" w:rsidRPr="00421633" w:rsidRDefault="001B7AF6" w:rsidP="001B7AF6">
            <w:pPr>
              <w:pStyle w:val="ListParagraph"/>
              <w:jc w:val="both"/>
            </w:pPr>
            <w:r w:rsidRPr="00421633">
              <w:t xml:space="preserve">b) British Standard Approved Codes of Practice </w:t>
            </w:r>
          </w:p>
          <w:p w14:paraId="1E818942" w14:textId="77777777" w:rsidR="001B7AF6" w:rsidRPr="00421633" w:rsidRDefault="001B7AF6" w:rsidP="001B7AF6">
            <w:pPr>
              <w:pStyle w:val="ListParagraph"/>
              <w:jc w:val="both"/>
            </w:pPr>
            <w:r w:rsidRPr="00421633">
              <w:t xml:space="preserve">c) NHS Health Technical Memorandum </w:t>
            </w:r>
          </w:p>
          <w:p w14:paraId="67B8BB20" w14:textId="77777777" w:rsidR="001B7AF6" w:rsidRPr="00421633" w:rsidRDefault="001B7AF6" w:rsidP="001B7AF6">
            <w:pPr>
              <w:pStyle w:val="ListParagraph"/>
              <w:jc w:val="both"/>
            </w:pPr>
            <w:r w:rsidRPr="00421633">
              <w:t xml:space="preserve">d) The Health and Safety at Work Act 1974 </w:t>
            </w:r>
          </w:p>
          <w:p w14:paraId="5E479EDD" w14:textId="77777777" w:rsidR="001B7AF6" w:rsidRPr="00421633" w:rsidRDefault="001B7AF6" w:rsidP="001B7AF6">
            <w:pPr>
              <w:pStyle w:val="ListParagraph"/>
              <w:jc w:val="both"/>
            </w:pPr>
            <w:r w:rsidRPr="00421633">
              <w:t xml:space="preserve">e) The Regulations for Electrical Installations BS7671 f) HSE EIS37 Safety in Electrical Testing – Switchgear and control gear </w:t>
            </w:r>
          </w:p>
          <w:p w14:paraId="6D3B6C88" w14:textId="77777777" w:rsidR="001B7AF6" w:rsidRPr="00421633" w:rsidRDefault="001B7AF6" w:rsidP="001B7AF6">
            <w:pPr>
              <w:pStyle w:val="ListParagraph"/>
              <w:jc w:val="both"/>
            </w:pPr>
            <w:r w:rsidRPr="00421633">
              <w:t xml:space="preserve">g) HSE IndG35 Safety in Electrical Testing </w:t>
            </w:r>
          </w:p>
          <w:p w14:paraId="27276C92" w14:textId="77777777" w:rsidR="001B7AF6" w:rsidRPr="00421633" w:rsidRDefault="001B7AF6" w:rsidP="001B7AF6">
            <w:pPr>
              <w:pStyle w:val="ListParagraph"/>
              <w:jc w:val="both"/>
            </w:pPr>
            <w:r w:rsidRPr="00421633">
              <w:t xml:space="preserve">h) HSE GS38 Electrical Test Equipment for Use by Electricians </w:t>
            </w:r>
          </w:p>
          <w:p w14:paraId="185AFB41" w14:textId="1C489276" w:rsidR="001B7AF6" w:rsidRPr="00421633" w:rsidRDefault="001B7AF6" w:rsidP="001B7AF6">
            <w:pPr>
              <w:pStyle w:val="ListParagraph"/>
              <w:jc w:val="both"/>
            </w:pPr>
            <w:r w:rsidRPr="00421633">
              <w:t xml:space="preserve">i) HSE HSG85 Electricity at Work – Safe Working Practices </w:t>
            </w:r>
          </w:p>
          <w:p w14:paraId="0740D3A5" w14:textId="77777777" w:rsidR="001B7AF6" w:rsidRPr="00421633" w:rsidRDefault="001B7AF6" w:rsidP="001B7AF6">
            <w:pPr>
              <w:pStyle w:val="ListParagraph"/>
              <w:jc w:val="both"/>
            </w:pPr>
          </w:p>
          <w:p w14:paraId="7EFDB0A5" w14:textId="656EAB31" w:rsidR="001B7AF6" w:rsidRPr="00421633" w:rsidRDefault="001B7AF6" w:rsidP="00736CB3">
            <w:pPr>
              <w:pStyle w:val="ListParagraph"/>
              <w:numPr>
                <w:ilvl w:val="2"/>
                <w:numId w:val="2"/>
              </w:numPr>
              <w:jc w:val="both"/>
            </w:pPr>
            <w:r w:rsidRPr="00421633">
              <w:t>CONTROL OF NOISE: Ensure that all measures are taken to control noise levels in accordance with the control of Pollution Act 1974, the Control of Noise Order 1975 and BS5228.</w:t>
            </w:r>
          </w:p>
          <w:p w14:paraId="7565AC13" w14:textId="5D0409ED" w:rsidR="001B7AF6" w:rsidRPr="00421633" w:rsidRDefault="001B7AF6" w:rsidP="001B7AF6">
            <w:pPr>
              <w:pStyle w:val="ListParagraph"/>
              <w:jc w:val="both"/>
            </w:pPr>
            <w:r w:rsidRPr="00421633">
              <w:t xml:space="preserve"> </w:t>
            </w:r>
          </w:p>
          <w:p w14:paraId="4C5FE342" w14:textId="77777777" w:rsidR="001B7AF6" w:rsidRPr="00421633" w:rsidRDefault="001B7AF6" w:rsidP="00736CB3">
            <w:pPr>
              <w:pStyle w:val="ListParagraph"/>
              <w:numPr>
                <w:ilvl w:val="2"/>
                <w:numId w:val="2"/>
              </w:numPr>
              <w:jc w:val="both"/>
            </w:pPr>
            <w:r w:rsidRPr="00421633">
              <w:lastRenderedPageBreak/>
              <w:t xml:space="preserve">SAFETY, HEALTH AND WELFARE: Allow for complying with all Safety, Health and Welfare Regulations appertaining to all workpeople on site including those employed by Sub-Contractors and professional advisers, including but not limited to the following: - </w:t>
            </w:r>
          </w:p>
          <w:p w14:paraId="159E43BB" w14:textId="77777777" w:rsidR="001B7AF6" w:rsidRPr="00421633" w:rsidRDefault="001B7AF6" w:rsidP="001B7AF6">
            <w:pPr>
              <w:pStyle w:val="ListParagraph"/>
            </w:pPr>
          </w:p>
          <w:p w14:paraId="76540933" w14:textId="77777777" w:rsidR="001B7AF6" w:rsidRPr="00421633" w:rsidRDefault="001B7AF6" w:rsidP="001B7AF6">
            <w:pPr>
              <w:pStyle w:val="ListParagraph"/>
              <w:jc w:val="both"/>
            </w:pPr>
            <w:r w:rsidRPr="00421633">
              <w:t xml:space="preserve">a) The Construction (Design and Management) Regulations </w:t>
            </w:r>
          </w:p>
          <w:p w14:paraId="7003D7FA" w14:textId="77777777" w:rsidR="001B7AF6" w:rsidRPr="00421633" w:rsidRDefault="001B7AF6" w:rsidP="001B7AF6">
            <w:pPr>
              <w:pStyle w:val="ListParagraph"/>
              <w:jc w:val="both"/>
            </w:pPr>
            <w:r w:rsidRPr="00421633">
              <w:t xml:space="preserve">b) Provision and Use of Work Equipment Regulations 1998 </w:t>
            </w:r>
          </w:p>
          <w:p w14:paraId="0E0C1674" w14:textId="77777777" w:rsidR="001B7AF6" w:rsidRPr="00421633" w:rsidRDefault="001B7AF6" w:rsidP="001B7AF6">
            <w:pPr>
              <w:pStyle w:val="ListParagraph"/>
              <w:jc w:val="both"/>
            </w:pPr>
            <w:r w:rsidRPr="00421633">
              <w:t xml:space="preserve">c) Management of Health and Safety at Work Regulations 1999 </w:t>
            </w:r>
          </w:p>
          <w:p w14:paraId="028F35E6" w14:textId="77777777" w:rsidR="001B7AF6" w:rsidRPr="00421633" w:rsidRDefault="001B7AF6" w:rsidP="001B7AF6">
            <w:pPr>
              <w:pStyle w:val="ListParagraph"/>
              <w:jc w:val="both"/>
            </w:pPr>
            <w:r w:rsidRPr="00421633">
              <w:t xml:space="preserve">d) Manual Handling Operations Regulations 1992 </w:t>
            </w:r>
          </w:p>
          <w:p w14:paraId="1C4B5E37" w14:textId="77777777" w:rsidR="001B7AF6" w:rsidRPr="00421633" w:rsidRDefault="001B7AF6" w:rsidP="001B7AF6">
            <w:pPr>
              <w:pStyle w:val="ListParagraph"/>
              <w:jc w:val="both"/>
            </w:pPr>
            <w:r w:rsidRPr="00421633">
              <w:t xml:space="preserve">e) Workplace (Health Safety and Welfare) Regulations 1992 </w:t>
            </w:r>
          </w:p>
          <w:p w14:paraId="53BF873E" w14:textId="77777777" w:rsidR="001B7AF6" w:rsidRPr="00421633" w:rsidRDefault="001B7AF6" w:rsidP="001B7AF6">
            <w:pPr>
              <w:pStyle w:val="ListParagraph"/>
              <w:jc w:val="both"/>
            </w:pPr>
            <w:r w:rsidRPr="00421633">
              <w:t xml:space="preserve">f) Personal Protective Equipment at Work Regulations 1992 </w:t>
            </w:r>
          </w:p>
          <w:p w14:paraId="393D696D" w14:textId="77777777" w:rsidR="001B7AF6" w:rsidRPr="00421633" w:rsidRDefault="001B7AF6" w:rsidP="001B7AF6">
            <w:pPr>
              <w:pStyle w:val="ListParagraph"/>
              <w:jc w:val="both"/>
            </w:pPr>
            <w:r w:rsidRPr="00421633">
              <w:t xml:space="preserve">g) The Control of Asbestos at Work Regulations 2012 </w:t>
            </w:r>
          </w:p>
          <w:p w14:paraId="16972CDD" w14:textId="77777777" w:rsidR="001B7AF6" w:rsidRPr="00421633" w:rsidRDefault="001B7AF6" w:rsidP="001B7AF6">
            <w:pPr>
              <w:pStyle w:val="ListParagraph"/>
              <w:jc w:val="both"/>
            </w:pPr>
            <w:r w:rsidRPr="00421633">
              <w:t xml:space="preserve">h) Control of Substances Hazardous to Health Regulations 2002 </w:t>
            </w:r>
          </w:p>
          <w:p w14:paraId="5A00292D" w14:textId="77777777" w:rsidR="001B7AF6" w:rsidRPr="00421633" w:rsidRDefault="001B7AF6" w:rsidP="001B7AF6">
            <w:pPr>
              <w:pStyle w:val="ListParagraph"/>
              <w:jc w:val="both"/>
            </w:pPr>
            <w:r w:rsidRPr="00421633">
              <w:t xml:space="preserve">i) Pollution Prevention and Control Act 1999 </w:t>
            </w:r>
          </w:p>
          <w:p w14:paraId="4E0494BB" w14:textId="77777777" w:rsidR="001B7AF6" w:rsidRPr="00421633" w:rsidRDefault="001B7AF6" w:rsidP="001B7AF6">
            <w:pPr>
              <w:pStyle w:val="ListParagraph"/>
              <w:jc w:val="both"/>
              <w:rPr>
                <w:rFonts w:ascii="Arial" w:hAnsi="Arial" w:cs="Arial"/>
                <w:kern w:val="0"/>
                <w:sz w:val="23"/>
                <w:szCs w:val="23"/>
              </w:rPr>
            </w:pPr>
            <w:r w:rsidRPr="00421633">
              <w:t xml:space="preserve">j) Reporting of injuries, Disease and Dangerous Occurrences Regulations 2013 </w:t>
            </w:r>
            <w:r w:rsidRPr="00421633">
              <w:rPr>
                <w:rFonts w:ascii="Arial" w:hAnsi="Arial" w:cs="Arial"/>
                <w:kern w:val="0"/>
                <w:sz w:val="23"/>
                <w:szCs w:val="23"/>
              </w:rPr>
              <w:t xml:space="preserve"> </w:t>
            </w:r>
          </w:p>
          <w:p w14:paraId="66DFB880" w14:textId="47F646BD" w:rsidR="001B7AF6" w:rsidRPr="00421633" w:rsidRDefault="001B7AF6" w:rsidP="001B7AF6">
            <w:pPr>
              <w:pStyle w:val="ListParagraph"/>
              <w:jc w:val="both"/>
            </w:pPr>
            <w:r w:rsidRPr="00421633">
              <w:t xml:space="preserve">k) Waste Regulations 2011 and DEFRA Explanatory Memorandum </w:t>
            </w:r>
          </w:p>
          <w:p w14:paraId="2FB603EE" w14:textId="77777777" w:rsidR="001B7AF6" w:rsidRPr="00421633" w:rsidRDefault="001B7AF6" w:rsidP="001B7AF6">
            <w:pPr>
              <w:pStyle w:val="ListParagraph"/>
              <w:jc w:val="both"/>
            </w:pPr>
            <w:r w:rsidRPr="00421633">
              <w:t xml:space="preserve">l) The waste Electrical and Electronic Equipment Regulations 2023 </w:t>
            </w:r>
          </w:p>
          <w:p w14:paraId="74C19DD8" w14:textId="77777777" w:rsidR="001B7AF6" w:rsidRPr="00421633" w:rsidRDefault="001B7AF6" w:rsidP="001B7AF6">
            <w:pPr>
              <w:pStyle w:val="ListParagraph"/>
              <w:jc w:val="both"/>
            </w:pPr>
            <w:r w:rsidRPr="00421633">
              <w:t xml:space="preserve">m) The Work at Height Regulations 2005 </w:t>
            </w:r>
          </w:p>
          <w:p w14:paraId="42D1663F" w14:textId="77777777" w:rsidR="001B7AF6" w:rsidRPr="00421633" w:rsidRDefault="001B7AF6" w:rsidP="001B7AF6">
            <w:pPr>
              <w:pStyle w:val="ListParagraph"/>
              <w:jc w:val="both"/>
            </w:pPr>
            <w:r w:rsidRPr="00421633">
              <w:t xml:space="preserve">n) The Electricity at Work Regulations 1989 </w:t>
            </w:r>
          </w:p>
          <w:p w14:paraId="764C659C" w14:textId="77777777" w:rsidR="001B7AF6" w:rsidRPr="00421633" w:rsidRDefault="001B7AF6" w:rsidP="001B7AF6">
            <w:pPr>
              <w:pStyle w:val="ListParagraph"/>
              <w:jc w:val="both"/>
            </w:pPr>
            <w:r w:rsidRPr="00421633">
              <w:t xml:space="preserve">o) The Confined Spaces Regulations 1997 </w:t>
            </w:r>
          </w:p>
          <w:p w14:paraId="115D657B" w14:textId="20CA9C22" w:rsidR="001B7AF6" w:rsidRPr="00421633" w:rsidRDefault="001B7AF6" w:rsidP="001B7AF6">
            <w:pPr>
              <w:pStyle w:val="ListParagraph"/>
              <w:jc w:val="both"/>
            </w:pPr>
            <w:r w:rsidRPr="00421633">
              <w:t>p) The Wellbeing &amp; Future Generations act 2015</w:t>
            </w:r>
          </w:p>
          <w:p w14:paraId="197C3B8F" w14:textId="77777777" w:rsidR="00853A58" w:rsidRPr="00421633" w:rsidRDefault="00853A58" w:rsidP="001B7AF6">
            <w:pPr>
              <w:pStyle w:val="ListParagraph"/>
              <w:jc w:val="both"/>
            </w:pPr>
          </w:p>
          <w:p w14:paraId="45CA7F8C" w14:textId="77777777" w:rsidR="00853A58" w:rsidRPr="00421633" w:rsidRDefault="00853A58" w:rsidP="001B7AF6">
            <w:pPr>
              <w:pStyle w:val="ListParagraph"/>
              <w:jc w:val="both"/>
            </w:pPr>
          </w:p>
          <w:p w14:paraId="525F96EB" w14:textId="34D30608" w:rsidR="00853A58" w:rsidRPr="00421633" w:rsidRDefault="00853A58" w:rsidP="00736CB3">
            <w:pPr>
              <w:pStyle w:val="ListParagraph"/>
              <w:numPr>
                <w:ilvl w:val="2"/>
                <w:numId w:val="2"/>
              </w:numPr>
              <w:jc w:val="both"/>
            </w:pPr>
            <w:r w:rsidRPr="00421633">
              <w:t xml:space="preserve">A copy of the Contractors Health and Safety Policy shall be produced for inspection by the Contract Administrator. </w:t>
            </w:r>
          </w:p>
          <w:p w14:paraId="4A5254F6" w14:textId="77777777" w:rsidR="00853A58" w:rsidRPr="00421633" w:rsidRDefault="00853A58" w:rsidP="00853A58">
            <w:pPr>
              <w:pStyle w:val="ListParagraph"/>
              <w:jc w:val="both"/>
            </w:pPr>
          </w:p>
          <w:p w14:paraId="382D8F83" w14:textId="56026AB8" w:rsidR="00853A58" w:rsidRPr="00421633" w:rsidRDefault="00853A58" w:rsidP="00736CB3">
            <w:pPr>
              <w:pStyle w:val="ListParagraph"/>
              <w:numPr>
                <w:ilvl w:val="2"/>
                <w:numId w:val="2"/>
              </w:numPr>
              <w:jc w:val="both"/>
            </w:pPr>
            <w:r w:rsidRPr="00421633">
              <w:t xml:space="preserve">The Contractor shall be responsible for ascertaining whether execution of any order for work will or is likely to involve any interference with asbestos, live electrical conductors or cables, gas piping or storage containers, pipes conveying water or steam or any other hazardous substances or installation. </w:t>
            </w:r>
          </w:p>
          <w:p w14:paraId="36A43E9A" w14:textId="77777777" w:rsidR="00853A58" w:rsidRPr="00421633" w:rsidRDefault="00853A58" w:rsidP="00853A58">
            <w:pPr>
              <w:jc w:val="both"/>
            </w:pPr>
          </w:p>
          <w:p w14:paraId="46E75BC6" w14:textId="5B05E4EE" w:rsidR="00853A58" w:rsidRPr="00421633" w:rsidRDefault="00853A58" w:rsidP="00736CB3">
            <w:pPr>
              <w:pStyle w:val="ListParagraph"/>
              <w:numPr>
                <w:ilvl w:val="2"/>
                <w:numId w:val="2"/>
              </w:numPr>
              <w:jc w:val="both"/>
            </w:pPr>
            <w:r w:rsidRPr="00421633">
              <w:t xml:space="preserve">In the event of the Contractor ascertaining that execution of an order will or may involve interference with any hazardous substances or installation then the Contractor shall forthwith notify the same to the Contract Administrator and in doing so shall notify him in writing of any precautions proposed to be taken in consequence of the hazard which may affect the use of the premises or the comfort of freedom of movement of any person likely to be in or near the premises during execution of the tender. </w:t>
            </w:r>
          </w:p>
          <w:p w14:paraId="3D64B1CD" w14:textId="77777777" w:rsidR="00853A58" w:rsidRPr="00421633" w:rsidRDefault="00853A58" w:rsidP="00853A58">
            <w:pPr>
              <w:jc w:val="both"/>
            </w:pPr>
          </w:p>
          <w:p w14:paraId="34B883D6" w14:textId="451885EF" w:rsidR="00853A58" w:rsidRPr="00421633" w:rsidRDefault="00853A58" w:rsidP="00736CB3">
            <w:pPr>
              <w:pStyle w:val="ListParagraph"/>
              <w:numPr>
                <w:ilvl w:val="2"/>
                <w:numId w:val="2"/>
              </w:numPr>
              <w:jc w:val="both"/>
            </w:pPr>
            <w:r w:rsidRPr="00421633">
              <w:t xml:space="preserve">The Contractor shall likewise notify the occupant of the premises, or the person in charge of the occupants or users of the premises on which works are in progress or about to be carried out, all restrictions, guidance or other precautions are desirable or necessary for the safety of all persons occupying or using the premises in consequence of the works. The Contractor shall provide all barriers and warning notices required for that purpose and shall make effective arrangements for the occupants or person in charge to consult and communicate with the Contractor, throughout the duration of the works, on the effects and nature of such precautions. </w:t>
            </w:r>
          </w:p>
          <w:p w14:paraId="50115C8E" w14:textId="77777777" w:rsidR="00853A58" w:rsidRPr="00421633" w:rsidRDefault="00853A58" w:rsidP="00853A58">
            <w:pPr>
              <w:jc w:val="both"/>
            </w:pPr>
          </w:p>
          <w:p w14:paraId="6F433439" w14:textId="77777777" w:rsidR="00853A58" w:rsidRPr="00421633" w:rsidRDefault="00853A58" w:rsidP="00736CB3">
            <w:pPr>
              <w:pStyle w:val="ListParagraph"/>
              <w:numPr>
                <w:ilvl w:val="2"/>
                <w:numId w:val="2"/>
              </w:numPr>
              <w:jc w:val="both"/>
            </w:pPr>
            <w:r w:rsidRPr="00421633">
              <w:t xml:space="preserve">CLIENT SAFETY POLICIES: without prejudice the Contractors general obligations to ensure compliance with all statutory requirements relating to health and safety, the Contractor shall observe and comply with: - </w:t>
            </w:r>
          </w:p>
          <w:p w14:paraId="00375224" w14:textId="77777777" w:rsidR="00853A58" w:rsidRPr="00421633" w:rsidRDefault="00853A58" w:rsidP="00853A58">
            <w:pPr>
              <w:pStyle w:val="ListParagraph"/>
            </w:pPr>
          </w:p>
          <w:p w14:paraId="242F8F2A" w14:textId="77777777" w:rsidR="00853A58" w:rsidRPr="00421633" w:rsidRDefault="00853A58" w:rsidP="00853A58">
            <w:pPr>
              <w:pStyle w:val="ListParagraph"/>
              <w:jc w:val="both"/>
            </w:pPr>
            <w:r w:rsidRPr="00421633">
              <w:t xml:space="preserve">a) any specific conditions, warning or direction given by the Contract Administrator on any matter relating to health and safety. </w:t>
            </w:r>
          </w:p>
          <w:p w14:paraId="6D2384DE" w14:textId="77777777" w:rsidR="00853A58" w:rsidRPr="00421633" w:rsidRDefault="00853A58" w:rsidP="00853A58">
            <w:pPr>
              <w:pStyle w:val="ListParagraph"/>
              <w:jc w:val="both"/>
            </w:pPr>
            <w:r w:rsidRPr="00421633">
              <w:t xml:space="preserve">b) the relevant provisions of any client Safety Policy applicable to operations of the type in question when undertaken by client’s employees, being a Safety Policy of which a copy has been given to the Contractor at or before the start of the work. </w:t>
            </w:r>
          </w:p>
          <w:p w14:paraId="6F27A901" w14:textId="06AD2D8A" w:rsidR="00853A58" w:rsidRPr="00421633" w:rsidRDefault="00853A58" w:rsidP="00853A58">
            <w:pPr>
              <w:pStyle w:val="ListParagraph"/>
              <w:jc w:val="both"/>
            </w:pPr>
            <w:r w:rsidRPr="00421633">
              <w:t>c) any method statement agreed with the Contractor before the work begins identifying the safety precautions to be taken.</w:t>
            </w:r>
          </w:p>
          <w:p w14:paraId="447BE63F" w14:textId="77777777" w:rsidR="00853A58" w:rsidRPr="00421633" w:rsidRDefault="00853A58" w:rsidP="00583D4C">
            <w:pPr>
              <w:jc w:val="both"/>
            </w:pPr>
          </w:p>
          <w:p w14:paraId="5CBA2FFA" w14:textId="77777777" w:rsidR="00853A58" w:rsidRPr="00421633" w:rsidRDefault="00853A58" w:rsidP="00853A58">
            <w:pPr>
              <w:pStyle w:val="ListParagraph"/>
              <w:jc w:val="both"/>
            </w:pPr>
          </w:p>
          <w:p w14:paraId="0254E1CA" w14:textId="51B14C4B" w:rsidR="00853A58" w:rsidRPr="009C79E8" w:rsidRDefault="00853A58" w:rsidP="00853A58">
            <w:pPr>
              <w:pStyle w:val="Heading2"/>
              <w:numPr>
                <w:ilvl w:val="1"/>
                <w:numId w:val="2"/>
              </w:numPr>
              <w:spacing w:before="0" w:after="0"/>
              <w:jc w:val="both"/>
              <w:rPr>
                <w:color w:val="auto"/>
              </w:rPr>
            </w:pPr>
            <w:bookmarkStart w:id="10" w:name="_Toc237515245"/>
            <w:r w:rsidRPr="00421633">
              <w:rPr>
                <w:color w:val="auto"/>
              </w:rPr>
              <w:t>ITEMS FOR CONVEINENCE IN PRICING</w:t>
            </w:r>
            <w:r w:rsidR="0096351C" w:rsidRPr="00421633">
              <w:rPr>
                <w:color w:val="auto"/>
              </w:rPr>
              <w:t>:</w:t>
            </w:r>
            <w:bookmarkEnd w:id="10"/>
          </w:p>
          <w:p w14:paraId="6905C920" w14:textId="77777777" w:rsidR="00853A58" w:rsidRPr="00421633" w:rsidRDefault="00853A58" w:rsidP="00736CB3">
            <w:pPr>
              <w:pStyle w:val="ListParagraph"/>
              <w:numPr>
                <w:ilvl w:val="2"/>
                <w:numId w:val="2"/>
              </w:numPr>
              <w:jc w:val="both"/>
            </w:pPr>
            <w:r w:rsidRPr="00421633">
              <w:t xml:space="preserve">The Contractor shall allow for the following in his rates/percentages etc.: </w:t>
            </w:r>
          </w:p>
          <w:p w14:paraId="5E8E91E4" w14:textId="77777777" w:rsidR="00853A58" w:rsidRPr="00421633" w:rsidRDefault="00853A58" w:rsidP="00853A58">
            <w:pPr>
              <w:pStyle w:val="ListParagraph"/>
              <w:jc w:val="both"/>
            </w:pPr>
            <w:r w:rsidRPr="00421633">
              <w:t xml:space="preserve">- Plant, tools and vehicles. </w:t>
            </w:r>
          </w:p>
          <w:p w14:paraId="75D02052" w14:textId="77777777" w:rsidR="00853A58" w:rsidRPr="00421633" w:rsidRDefault="00853A58" w:rsidP="00853A58">
            <w:pPr>
              <w:pStyle w:val="ListParagraph"/>
              <w:jc w:val="both"/>
            </w:pPr>
            <w:r w:rsidRPr="00421633">
              <w:t xml:space="preserve">- Safety health and welfare of workpeople. </w:t>
            </w:r>
          </w:p>
          <w:p w14:paraId="2C2EF73D" w14:textId="77777777" w:rsidR="00853A58" w:rsidRPr="00421633" w:rsidRDefault="00853A58" w:rsidP="00853A58">
            <w:pPr>
              <w:pStyle w:val="ListParagraph"/>
              <w:jc w:val="both"/>
            </w:pPr>
            <w:r w:rsidRPr="00421633">
              <w:t xml:space="preserve">- National Insurance and pension for workpeople and all other contributions, </w:t>
            </w:r>
          </w:p>
          <w:p w14:paraId="6C01D952" w14:textId="77777777" w:rsidR="00853A58" w:rsidRPr="00421633" w:rsidRDefault="00853A58" w:rsidP="00853A58">
            <w:pPr>
              <w:pStyle w:val="ListParagraph"/>
              <w:jc w:val="both"/>
            </w:pPr>
            <w:r w:rsidRPr="00421633">
              <w:t xml:space="preserve">- levies and taxes payable in his capacity as an employer. </w:t>
            </w:r>
          </w:p>
          <w:p w14:paraId="31B138A4" w14:textId="77777777" w:rsidR="00853A58" w:rsidRPr="00421633" w:rsidRDefault="00853A58" w:rsidP="00853A58">
            <w:pPr>
              <w:pStyle w:val="ListParagraph"/>
              <w:jc w:val="both"/>
            </w:pPr>
            <w:r w:rsidRPr="00421633">
              <w:t xml:space="preserve">- Holidays for workpeople. </w:t>
            </w:r>
          </w:p>
          <w:p w14:paraId="196650F1" w14:textId="77777777" w:rsidR="00853A58" w:rsidRPr="00421633" w:rsidRDefault="00853A58" w:rsidP="00853A58">
            <w:pPr>
              <w:pStyle w:val="ListParagraph"/>
              <w:jc w:val="both"/>
            </w:pPr>
            <w:r w:rsidRPr="00421633">
              <w:t xml:space="preserve">- Transport for workpeople. </w:t>
            </w:r>
          </w:p>
          <w:p w14:paraId="42FBA9CF" w14:textId="77777777" w:rsidR="00853A58" w:rsidRPr="00421633" w:rsidRDefault="00853A58" w:rsidP="00853A58">
            <w:pPr>
              <w:pStyle w:val="ListParagraph"/>
              <w:jc w:val="both"/>
            </w:pPr>
            <w:r w:rsidRPr="00421633">
              <w:t xml:space="preserve">- All labour on-costs and all other disbursements arising from the employment of any workpeople including all payments to be made in accordance with the rules of decisions of the National Joint Council for the Building Industry or such other recognised wage fixing body and the terms of the buildings and Civic Engineering Annual and Public Holidays. </w:t>
            </w:r>
          </w:p>
          <w:p w14:paraId="3B7E968A" w14:textId="77A5E31A" w:rsidR="00853A58" w:rsidRPr="00421633" w:rsidRDefault="00853A58" w:rsidP="00853A58">
            <w:pPr>
              <w:pStyle w:val="ListParagraph"/>
              <w:jc w:val="both"/>
            </w:pPr>
            <w:r w:rsidRPr="00421633">
              <w:t xml:space="preserve">- Safeguarding the works, materials and plant against damage and theft. </w:t>
            </w:r>
          </w:p>
          <w:p w14:paraId="0AC430FC" w14:textId="77777777" w:rsidR="00853A58" w:rsidRPr="00421633" w:rsidRDefault="00853A58" w:rsidP="00583D4C">
            <w:pPr>
              <w:jc w:val="both"/>
            </w:pPr>
          </w:p>
          <w:p w14:paraId="5363AF27" w14:textId="77777777" w:rsidR="00853A58" w:rsidRPr="00421633" w:rsidRDefault="00853A58" w:rsidP="00853A58">
            <w:pPr>
              <w:jc w:val="both"/>
            </w:pPr>
          </w:p>
          <w:p w14:paraId="4334F5EC" w14:textId="371E4B2B" w:rsidR="0096351C" w:rsidRPr="00421633" w:rsidRDefault="00853A58" w:rsidP="00736CB3">
            <w:pPr>
              <w:pStyle w:val="Heading2"/>
              <w:numPr>
                <w:ilvl w:val="1"/>
                <w:numId w:val="2"/>
              </w:numPr>
              <w:spacing w:before="0" w:after="0"/>
              <w:jc w:val="both"/>
              <w:rPr>
                <w:color w:val="auto"/>
              </w:rPr>
            </w:pPr>
            <w:bookmarkStart w:id="11" w:name="_Toc237515246"/>
            <w:r w:rsidRPr="00421633">
              <w:rPr>
                <w:color w:val="auto"/>
              </w:rPr>
              <w:t>RESOURCES</w:t>
            </w:r>
            <w:r w:rsidR="0096351C" w:rsidRPr="00421633">
              <w:rPr>
                <w:color w:val="auto"/>
              </w:rPr>
              <w:t>:</w:t>
            </w:r>
            <w:bookmarkEnd w:id="11"/>
          </w:p>
          <w:p w14:paraId="390F97D1" w14:textId="3F1E72B3" w:rsidR="00853A58" w:rsidRPr="00421633" w:rsidRDefault="00853A58" w:rsidP="00736CB3">
            <w:pPr>
              <w:pStyle w:val="ListParagraph"/>
              <w:numPr>
                <w:ilvl w:val="2"/>
                <w:numId w:val="2"/>
              </w:numPr>
              <w:jc w:val="both"/>
            </w:pPr>
            <w:r w:rsidRPr="00421633">
              <w:t xml:space="preserve">The Contractor shall supply all labour (including costs thereof) and materials, plant, etc., required to carry out and complete the works. </w:t>
            </w:r>
          </w:p>
          <w:p w14:paraId="2FA7C4FD" w14:textId="77777777" w:rsidR="00853A58" w:rsidRPr="00421633" w:rsidRDefault="00853A58" w:rsidP="00853A58">
            <w:pPr>
              <w:jc w:val="both"/>
            </w:pPr>
          </w:p>
          <w:p w14:paraId="26400100" w14:textId="60173AFB" w:rsidR="00853A58" w:rsidRPr="00421633" w:rsidRDefault="00853A58" w:rsidP="00736CB3">
            <w:pPr>
              <w:pStyle w:val="ListParagraph"/>
              <w:numPr>
                <w:ilvl w:val="2"/>
                <w:numId w:val="2"/>
              </w:numPr>
              <w:jc w:val="both"/>
            </w:pPr>
            <w:r w:rsidRPr="00421633">
              <w:t xml:space="preserve">The rate for all items, unless otherwise described shall include conveyance and delivery, unloading, storing, hoisting, and all labour, setting, fitting and fixing in position, cutting wastage, return of packages, and for all established charges, profit, etc. </w:t>
            </w:r>
          </w:p>
          <w:p w14:paraId="02FDDD16" w14:textId="77777777" w:rsidR="00853A58" w:rsidRPr="00421633" w:rsidRDefault="00853A58" w:rsidP="00853A58">
            <w:pPr>
              <w:jc w:val="both"/>
            </w:pPr>
          </w:p>
          <w:p w14:paraId="507E926F" w14:textId="5F8F60CD" w:rsidR="00A10854" w:rsidRPr="00421633" w:rsidRDefault="00853A58" w:rsidP="00736CB3">
            <w:pPr>
              <w:pStyle w:val="ListParagraph"/>
              <w:numPr>
                <w:ilvl w:val="2"/>
                <w:numId w:val="2"/>
              </w:numPr>
              <w:jc w:val="both"/>
            </w:pPr>
            <w:r w:rsidRPr="00421633">
              <w:t xml:space="preserve">The Contractor shall allow for the regular cleaning of rubbish and waste materials and leave the area of the works clean and perfect to the satisfaction of the Contract Administrator on completion. </w:t>
            </w:r>
          </w:p>
          <w:p w14:paraId="25AB9D11" w14:textId="77777777" w:rsidR="00853A58" w:rsidRDefault="00853A58" w:rsidP="00853A58">
            <w:pPr>
              <w:pStyle w:val="ListParagraph"/>
            </w:pPr>
          </w:p>
          <w:p w14:paraId="5786286A" w14:textId="77777777" w:rsidR="00583D4C" w:rsidRDefault="00583D4C" w:rsidP="00853A58">
            <w:pPr>
              <w:pStyle w:val="ListParagraph"/>
            </w:pPr>
          </w:p>
          <w:p w14:paraId="44EF94A1" w14:textId="77777777" w:rsidR="009C79E8" w:rsidRDefault="009C79E8" w:rsidP="00853A58">
            <w:pPr>
              <w:pStyle w:val="ListParagraph"/>
            </w:pPr>
          </w:p>
          <w:p w14:paraId="5F1AC42C" w14:textId="77777777" w:rsidR="009C79E8" w:rsidRPr="00421633" w:rsidRDefault="009C79E8" w:rsidP="00853A58">
            <w:pPr>
              <w:pStyle w:val="ListParagraph"/>
            </w:pPr>
          </w:p>
          <w:p w14:paraId="13E1FC0E" w14:textId="77777777" w:rsidR="00853A58" w:rsidRPr="00421633" w:rsidRDefault="00853A58" w:rsidP="00853A58">
            <w:pPr>
              <w:jc w:val="both"/>
            </w:pPr>
          </w:p>
          <w:p w14:paraId="12EBE119" w14:textId="4BB8103C" w:rsidR="0096351C" w:rsidRPr="00421633" w:rsidRDefault="00853A58" w:rsidP="00736CB3">
            <w:pPr>
              <w:pStyle w:val="Heading2"/>
              <w:numPr>
                <w:ilvl w:val="1"/>
                <w:numId w:val="2"/>
              </w:numPr>
              <w:spacing w:before="0" w:after="0"/>
              <w:jc w:val="both"/>
              <w:rPr>
                <w:color w:val="auto"/>
              </w:rPr>
            </w:pPr>
            <w:bookmarkStart w:id="12" w:name="_Toc237515247"/>
            <w:r w:rsidRPr="00421633">
              <w:rPr>
                <w:color w:val="auto"/>
              </w:rPr>
              <w:t>MATERIALS</w:t>
            </w:r>
            <w:r w:rsidR="0096351C" w:rsidRPr="00421633">
              <w:rPr>
                <w:color w:val="auto"/>
              </w:rPr>
              <w:t>:</w:t>
            </w:r>
            <w:bookmarkEnd w:id="12"/>
          </w:p>
          <w:p w14:paraId="1DA40166" w14:textId="54F4384E" w:rsidR="00853A58" w:rsidRPr="00421633" w:rsidRDefault="00853A58" w:rsidP="00583D4C">
            <w:pPr>
              <w:pStyle w:val="ListParagraph"/>
              <w:numPr>
                <w:ilvl w:val="2"/>
                <w:numId w:val="2"/>
              </w:numPr>
              <w:jc w:val="both"/>
            </w:pPr>
            <w:r w:rsidRPr="00421633">
              <w:t xml:space="preserve">All materials to be to the quality specified, or where no quality is specified, shall be of the best quality obtainable. Where a Specification and/or Code of Practice issued by the British Standard Institution </w:t>
            </w:r>
            <w:r w:rsidRPr="00421633">
              <w:lastRenderedPageBreak/>
              <w:t xml:space="preserve">is current and is appropriate all goods, materials and workmanship where practical, shall be in accordance with the Specification or Code of Practice, and in particular to ISO9000. </w:t>
            </w:r>
          </w:p>
          <w:p w14:paraId="39741732" w14:textId="77777777" w:rsidR="00853A58" w:rsidRPr="00421633" w:rsidRDefault="00853A58" w:rsidP="00853A58">
            <w:pPr>
              <w:pStyle w:val="ListParagraph"/>
              <w:jc w:val="both"/>
            </w:pPr>
          </w:p>
          <w:p w14:paraId="47D67C7E" w14:textId="793ED7E9" w:rsidR="00853A58" w:rsidRPr="00421633" w:rsidRDefault="00853A58" w:rsidP="00736CB3">
            <w:pPr>
              <w:pStyle w:val="ListParagraph"/>
              <w:numPr>
                <w:ilvl w:val="2"/>
                <w:numId w:val="2"/>
              </w:numPr>
              <w:jc w:val="both"/>
            </w:pPr>
            <w:r w:rsidRPr="00421633">
              <w:t xml:space="preserve">Foundational Development. Welsh Government has tasked procurement functions across the public sector in Wales with, where viable, developing the Foundational Economy across Wales. Welsh Government aim to support the Public Sector in Wales to use and strengthen local supply chains and to look at developing social value within procurement. Please could you advise how you can help NHS Wales in achieving Welsh Government's requirements for Public Sector bodies in Wales by detailing how plan to use and strengthen local supply chains in Wales throughout the life of the contract. Additional information on Welsh Government's Foundational Economy aims can be located here: </w:t>
            </w:r>
            <w:hyperlink r:id="rId13" w:history="1">
              <w:r w:rsidRPr="00421633">
                <w:rPr>
                  <w:rStyle w:val="Hyperlink"/>
                  <w:color w:val="auto"/>
                </w:rPr>
                <w:t>https://gov.wales/foundational-economy</w:t>
              </w:r>
            </w:hyperlink>
          </w:p>
          <w:p w14:paraId="11567CC0" w14:textId="77777777" w:rsidR="00853A58" w:rsidRPr="00421633" w:rsidRDefault="00853A58" w:rsidP="00853A58">
            <w:pPr>
              <w:pStyle w:val="ListParagraph"/>
              <w:jc w:val="both"/>
            </w:pPr>
            <w:r w:rsidRPr="00421633">
              <w:t>Or</w:t>
            </w:r>
          </w:p>
          <w:p w14:paraId="3F3CF30F" w14:textId="3F433BB6" w:rsidR="00853A58" w:rsidRPr="00421633" w:rsidRDefault="00853A58" w:rsidP="00853A58">
            <w:pPr>
              <w:pStyle w:val="ListParagraph"/>
              <w:jc w:val="both"/>
            </w:pPr>
            <w:hyperlink r:id="rId14" w:history="1">
              <w:r w:rsidRPr="00421633">
                <w:rPr>
                  <w:rStyle w:val="Hyperlink"/>
                  <w:color w:val="auto"/>
                </w:rPr>
                <w:t>https://businesswales.gov.wales/foundational-economy?_ga=2.163762492.2079896367.1617722247-1549176257.1617722247</w:t>
              </w:r>
            </w:hyperlink>
            <w:r w:rsidRPr="00421633">
              <w:t xml:space="preserve"> </w:t>
            </w:r>
          </w:p>
          <w:p w14:paraId="5740DFA1" w14:textId="77777777" w:rsidR="00853A58" w:rsidRPr="00421633" w:rsidRDefault="00853A58" w:rsidP="00853A58">
            <w:pPr>
              <w:pStyle w:val="ListParagraph"/>
              <w:jc w:val="both"/>
            </w:pPr>
          </w:p>
          <w:p w14:paraId="79CC17DE" w14:textId="718CC1F4" w:rsidR="0096351C" w:rsidRPr="00421633" w:rsidRDefault="00853A58" w:rsidP="00736CB3">
            <w:pPr>
              <w:pStyle w:val="ListParagraph"/>
              <w:numPr>
                <w:ilvl w:val="2"/>
                <w:numId w:val="2"/>
              </w:numPr>
              <w:jc w:val="both"/>
            </w:pPr>
            <w:r w:rsidRPr="00421633">
              <w:t xml:space="preserve">Carbon Footprint. NHS Wales wishes to reduce the carbon footprint of its supply chains with the aim of being net zero carbon by at the latest 2030. Please provide an overview of how your organisation is working towards reducing the carbon impact of its activities and provide a roadmap detailing how this will progress. </w:t>
            </w:r>
          </w:p>
          <w:p w14:paraId="68A32862" w14:textId="77777777" w:rsidR="00853A58" w:rsidRPr="00421633" w:rsidRDefault="00853A58" w:rsidP="00853A58">
            <w:pPr>
              <w:pStyle w:val="ListParagraph"/>
              <w:jc w:val="both"/>
            </w:pPr>
          </w:p>
          <w:p w14:paraId="15104DDD" w14:textId="77777777" w:rsidR="00853A58" w:rsidRPr="00421633" w:rsidRDefault="00853A58" w:rsidP="00853A58">
            <w:pPr>
              <w:pStyle w:val="ListParagraph"/>
              <w:jc w:val="both"/>
            </w:pPr>
          </w:p>
          <w:p w14:paraId="25BCA1BA" w14:textId="59D2670E" w:rsidR="0096351C" w:rsidRPr="00421633" w:rsidRDefault="00853A58" w:rsidP="00736CB3">
            <w:pPr>
              <w:pStyle w:val="Heading2"/>
              <w:numPr>
                <w:ilvl w:val="1"/>
                <w:numId w:val="2"/>
              </w:numPr>
              <w:spacing w:before="0" w:after="0"/>
              <w:jc w:val="both"/>
              <w:rPr>
                <w:color w:val="auto"/>
              </w:rPr>
            </w:pPr>
            <w:bookmarkStart w:id="13" w:name="_Toc237515248"/>
            <w:r w:rsidRPr="00421633">
              <w:rPr>
                <w:color w:val="auto"/>
              </w:rPr>
              <w:t>PERSONNEL &amp; WORKMANSHIP</w:t>
            </w:r>
            <w:r w:rsidR="0096351C" w:rsidRPr="00421633">
              <w:rPr>
                <w:color w:val="auto"/>
              </w:rPr>
              <w:t>:</w:t>
            </w:r>
            <w:bookmarkEnd w:id="13"/>
          </w:p>
          <w:p w14:paraId="429718F5" w14:textId="77777777" w:rsidR="00801C0C" w:rsidRPr="00421633" w:rsidRDefault="00801C0C" w:rsidP="00801C0C">
            <w:pPr>
              <w:jc w:val="both"/>
            </w:pPr>
          </w:p>
          <w:p w14:paraId="1C9328CD" w14:textId="5490F18D" w:rsidR="00853A58" w:rsidRPr="00421633" w:rsidRDefault="00853A58" w:rsidP="00736CB3">
            <w:pPr>
              <w:pStyle w:val="ListParagraph"/>
              <w:numPr>
                <w:ilvl w:val="2"/>
                <w:numId w:val="2"/>
              </w:numPr>
              <w:jc w:val="both"/>
            </w:pPr>
            <w:r w:rsidRPr="00421633">
              <w:t>The Contractor shall ensure that the Personnel employed on the Contract are suitably trained, experienced and familiar with the plant to be maintained and are capable of carrying out the work in every respect.</w:t>
            </w:r>
          </w:p>
          <w:p w14:paraId="2BBF2F6A" w14:textId="4FA5895A" w:rsidR="00853A58" w:rsidRPr="00421633" w:rsidRDefault="00853A58" w:rsidP="00853A58">
            <w:pPr>
              <w:pStyle w:val="ListParagraph"/>
              <w:jc w:val="both"/>
            </w:pPr>
            <w:r w:rsidRPr="00421633">
              <w:t xml:space="preserve"> </w:t>
            </w:r>
          </w:p>
          <w:p w14:paraId="608ABFAF" w14:textId="40AE5BBC" w:rsidR="00853A58" w:rsidRPr="00421633" w:rsidRDefault="00853A58" w:rsidP="00736CB3">
            <w:pPr>
              <w:pStyle w:val="ListParagraph"/>
              <w:numPr>
                <w:ilvl w:val="2"/>
                <w:numId w:val="2"/>
              </w:numPr>
              <w:jc w:val="both"/>
            </w:pPr>
            <w:r w:rsidRPr="00421633">
              <w:t xml:space="preserve">The Contractor shall provide on request documentary evidence indicating the competence of the Personnel employed on this contract. </w:t>
            </w:r>
          </w:p>
          <w:p w14:paraId="352DFF78" w14:textId="77777777" w:rsidR="00853A58" w:rsidRPr="00421633" w:rsidRDefault="00853A58" w:rsidP="00853A58">
            <w:pPr>
              <w:jc w:val="both"/>
            </w:pPr>
          </w:p>
          <w:p w14:paraId="6E0D09EC" w14:textId="018B2E91" w:rsidR="00801C0C" w:rsidRPr="00421633" w:rsidRDefault="00853A58" w:rsidP="00736CB3">
            <w:pPr>
              <w:pStyle w:val="ListParagraph"/>
              <w:numPr>
                <w:ilvl w:val="2"/>
                <w:numId w:val="2"/>
              </w:numPr>
              <w:jc w:val="both"/>
            </w:pPr>
            <w:r w:rsidRPr="00421633">
              <w:t>Any operatives working on electrical systems shall be trained to the appropriate standard and carry suitably endorsed Joint Industry Board Identification cards.</w:t>
            </w:r>
          </w:p>
          <w:p w14:paraId="3EF614DD" w14:textId="77777777" w:rsidR="00853A58" w:rsidRPr="00421633" w:rsidRDefault="00853A58" w:rsidP="00853A58">
            <w:pPr>
              <w:jc w:val="both"/>
            </w:pPr>
          </w:p>
          <w:p w14:paraId="75D588CC" w14:textId="2014B120" w:rsidR="00853A58" w:rsidRPr="00421633" w:rsidRDefault="00853A58" w:rsidP="00736CB3">
            <w:pPr>
              <w:pStyle w:val="ListParagraph"/>
              <w:numPr>
                <w:ilvl w:val="2"/>
                <w:numId w:val="2"/>
              </w:numPr>
              <w:jc w:val="both"/>
            </w:pPr>
            <w:r w:rsidRPr="00421633">
              <w:t xml:space="preserve">The Contractor shall ensure that all personnel employed on this contract shall carry at all times an identification card including a photograph of the bearer, his signature and clearly identifies the operative and the Contractor. </w:t>
            </w:r>
          </w:p>
          <w:p w14:paraId="42465AC3" w14:textId="77777777" w:rsidR="00853A58" w:rsidRPr="00421633" w:rsidRDefault="00853A58" w:rsidP="00853A58">
            <w:pPr>
              <w:jc w:val="both"/>
            </w:pPr>
          </w:p>
          <w:p w14:paraId="1BEDF00D" w14:textId="67F5DF99" w:rsidR="00853A58" w:rsidRPr="00421633" w:rsidRDefault="00853A58" w:rsidP="00736CB3">
            <w:pPr>
              <w:pStyle w:val="ListParagraph"/>
              <w:numPr>
                <w:ilvl w:val="2"/>
                <w:numId w:val="2"/>
              </w:numPr>
              <w:jc w:val="both"/>
            </w:pPr>
            <w:r w:rsidRPr="00421633">
              <w:t xml:space="preserve">When appropriate and/or when required by the Health Board, the Contractor shall ensure that all personnel employed on this contract shall have been subjected to a DBS check at the appropriate level. </w:t>
            </w:r>
          </w:p>
          <w:p w14:paraId="2DA682D5" w14:textId="77777777" w:rsidR="00853A58" w:rsidRPr="00421633" w:rsidRDefault="00853A58" w:rsidP="00853A58">
            <w:pPr>
              <w:jc w:val="both"/>
            </w:pPr>
          </w:p>
          <w:p w14:paraId="121ED29B" w14:textId="273F8C08" w:rsidR="00853A58" w:rsidRPr="00421633" w:rsidRDefault="00853A58" w:rsidP="00736CB3">
            <w:pPr>
              <w:pStyle w:val="ListParagraph"/>
              <w:numPr>
                <w:ilvl w:val="2"/>
                <w:numId w:val="2"/>
              </w:numPr>
              <w:jc w:val="both"/>
            </w:pPr>
            <w:r w:rsidRPr="00421633">
              <w:t xml:space="preserve">The Contractor will be required to produce documentary evidence from the Disclosure and Barring Service for all members of staff engaged on this Contract, that such staff satisfy the requirements of the CAV UHB with regards to the Criminal Records Disclosure. </w:t>
            </w:r>
          </w:p>
          <w:p w14:paraId="4221D6F0" w14:textId="77777777" w:rsidR="00853A58" w:rsidRPr="00421633" w:rsidRDefault="00853A58" w:rsidP="00853A58">
            <w:pPr>
              <w:jc w:val="both"/>
            </w:pPr>
          </w:p>
          <w:p w14:paraId="43823A68" w14:textId="58F85595" w:rsidR="00853A58" w:rsidRPr="00421633" w:rsidRDefault="00853A58" w:rsidP="00736CB3">
            <w:pPr>
              <w:pStyle w:val="ListParagraph"/>
              <w:numPr>
                <w:ilvl w:val="2"/>
                <w:numId w:val="2"/>
              </w:numPr>
              <w:jc w:val="both"/>
            </w:pPr>
            <w:r w:rsidRPr="00421633">
              <w:lastRenderedPageBreak/>
              <w:t xml:space="preserve">The full cost for any necessary enquiry or disclosure from the Disclosure and Baring Service shall be the full responsibility of the Contractor. </w:t>
            </w:r>
          </w:p>
          <w:p w14:paraId="7FF44497" w14:textId="77777777" w:rsidR="00853A58" w:rsidRPr="00421633" w:rsidRDefault="00853A58" w:rsidP="00853A58">
            <w:pPr>
              <w:jc w:val="both"/>
            </w:pPr>
          </w:p>
          <w:p w14:paraId="76078729" w14:textId="1925CA42" w:rsidR="00853A58" w:rsidRPr="00421633" w:rsidRDefault="00853A58" w:rsidP="00736CB3">
            <w:pPr>
              <w:pStyle w:val="ListParagraph"/>
              <w:numPr>
                <w:ilvl w:val="2"/>
                <w:numId w:val="2"/>
              </w:numPr>
              <w:jc w:val="both"/>
            </w:pPr>
            <w:r w:rsidRPr="00421633">
              <w:t xml:space="preserve">Please note that possession of a criminal record does not necessarily exclude staff employed by the Contractor from working within CAV UHB properties. </w:t>
            </w:r>
          </w:p>
          <w:p w14:paraId="0673879A" w14:textId="77777777" w:rsidR="00853A58" w:rsidRPr="00421633" w:rsidRDefault="00853A58" w:rsidP="00853A58">
            <w:pPr>
              <w:jc w:val="both"/>
            </w:pPr>
          </w:p>
          <w:p w14:paraId="19D938DE" w14:textId="4F60F2B9" w:rsidR="00853A58" w:rsidRPr="00421633" w:rsidRDefault="00853A58" w:rsidP="00736CB3">
            <w:pPr>
              <w:pStyle w:val="ListParagraph"/>
              <w:numPr>
                <w:ilvl w:val="2"/>
                <w:numId w:val="2"/>
              </w:numPr>
              <w:jc w:val="both"/>
            </w:pPr>
            <w:r w:rsidRPr="00421633">
              <w:t xml:space="preserve">The Contractor is encouraged to ensure Continuing Professional Development of his operatives. When so required by the Health Board, the Contractor shall provide evidence of participating in the CSCS scheme or CITB CPD schemes. </w:t>
            </w:r>
          </w:p>
          <w:p w14:paraId="6E9E70F9" w14:textId="77777777" w:rsidR="00853A58" w:rsidRPr="00421633" w:rsidRDefault="00853A58" w:rsidP="00853A58">
            <w:pPr>
              <w:jc w:val="both"/>
            </w:pPr>
          </w:p>
          <w:p w14:paraId="3D6751A0" w14:textId="18AFE272" w:rsidR="00853A58" w:rsidRPr="00421633" w:rsidRDefault="00853A58" w:rsidP="00736CB3">
            <w:pPr>
              <w:pStyle w:val="ListParagraph"/>
              <w:numPr>
                <w:ilvl w:val="2"/>
                <w:numId w:val="2"/>
              </w:numPr>
              <w:jc w:val="both"/>
            </w:pPr>
            <w:r w:rsidRPr="00421633">
              <w:t xml:space="preserve">The Contract Administrator shall reserve the right to request the Contractor to remove any operative from site. </w:t>
            </w:r>
          </w:p>
          <w:p w14:paraId="7C81C001" w14:textId="77777777" w:rsidR="00853A58" w:rsidRPr="00421633" w:rsidRDefault="00853A58" w:rsidP="00853A58">
            <w:pPr>
              <w:jc w:val="both"/>
            </w:pPr>
          </w:p>
          <w:p w14:paraId="0980CC70" w14:textId="39EACE03" w:rsidR="00853A58" w:rsidRPr="00421633" w:rsidRDefault="00853A58" w:rsidP="00736CB3">
            <w:pPr>
              <w:pStyle w:val="ListParagraph"/>
              <w:numPr>
                <w:ilvl w:val="2"/>
                <w:numId w:val="2"/>
              </w:numPr>
              <w:jc w:val="both"/>
            </w:pPr>
            <w:r w:rsidRPr="00421633">
              <w:t>The contractor shall provide and maintain adequate site organisation/supervision capable of assuming responsibility for the contract.</w:t>
            </w:r>
          </w:p>
          <w:p w14:paraId="2AD7F550" w14:textId="77777777" w:rsidR="00853A58" w:rsidRPr="00421633" w:rsidRDefault="00853A58" w:rsidP="00853A58">
            <w:pPr>
              <w:jc w:val="both"/>
            </w:pPr>
          </w:p>
          <w:p w14:paraId="7D5CDBEC" w14:textId="77777777" w:rsidR="00853A58" w:rsidRPr="00421633" w:rsidRDefault="00853A58" w:rsidP="00853A58">
            <w:pPr>
              <w:jc w:val="both"/>
            </w:pPr>
          </w:p>
          <w:p w14:paraId="3CD4ACCA" w14:textId="7B1A2744" w:rsidR="0096351C" w:rsidRPr="00421633" w:rsidRDefault="00853A58" w:rsidP="00736CB3">
            <w:pPr>
              <w:pStyle w:val="Heading2"/>
              <w:numPr>
                <w:ilvl w:val="1"/>
                <w:numId w:val="2"/>
              </w:numPr>
              <w:spacing w:before="0" w:after="0"/>
              <w:jc w:val="both"/>
              <w:rPr>
                <w:color w:val="auto"/>
              </w:rPr>
            </w:pPr>
            <w:bookmarkStart w:id="14" w:name="_Toc237515249"/>
            <w:r w:rsidRPr="00421633">
              <w:rPr>
                <w:color w:val="auto"/>
              </w:rPr>
              <w:t>MEMBERSHIP OF REGULATORY BODIES</w:t>
            </w:r>
            <w:r w:rsidR="0096351C" w:rsidRPr="00421633">
              <w:rPr>
                <w:color w:val="auto"/>
              </w:rPr>
              <w:t>:</w:t>
            </w:r>
            <w:bookmarkEnd w:id="14"/>
          </w:p>
          <w:p w14:paraId="1FEFCA35" w14:textId="5D8BC0ED" w:rsidR="0096351C" w:rsidRPr="00421633" w:rsidRDefault="00853A58" w:rsidP="00736CB3">
            <w:pPr>
              <w:pStyle w:val="ListParagraph"/>
              <w:numPr>
                <w:ilvl w:val="2"/>
                <w:numId w:val="2"/>
              </w:numPr>
              <w:jc w:val="both"/>
            </w:pPr>
            <w:r w:rsidRPr="00421633">
              <w:t>Any Contractor or Sub-Contractor undertaking any electrical works shall be an Approved Contractor on the role of the National Inspection Council for Electrical Installation Contracting (NICEIC) or the Electrical Contractors Association (ECA).</w:t>
            </w:r>
          </w:p>
          <w:p w14:paraId="26DBE924" w14:textId="77777777" w:rsidR="00853A58" w:rsidRPr="00421633" w:rsidRDefault="00853A58" w:rsidP="00853A58">
            <w:pPr>
              <w:pStyle w:val="ListParagraph"/>
              <w:jc w:val="both"/>
            </w:pPr>
          </w:p>
          <w:p w14:paraId="12AEC506" w14:textId="77777777" w:rsidR="00853A58" w:rsidRPr="00421633" w:rsidRDefault="00853A58" w:rsidP="00853A58">
            <w:pPr>
              <w:jc w:val="both"/>
            </w:pPr>
          </w:p>
          <w:p w14:paraId="4D2D0874" w14:textId="48BC449F" w:rsidR="0096351C" w:rsidRPr="00421633" w:rsidRDefault="00853A58" w:rsidP="00736CB3">
            <w:pPr>
              <w:pStyle w:val="Heading2"/>
              <w:numPr>
                <w:ilvl w:val="1"/>
                <w:numId w:val="2"/>
              </w:numPr>
              <w:spacing w:before="0" w:after="0"/>
              <w:jc w:val="both"/>
              <w:rPr>
                <w:color w:val="auto"/>
              </w:rPr>
            </w:pPr>
            <w:bookmarkStart w:id="15" w:name="_Toc237515250"/>
            <w:r w:rsidRPr="00421633">
              <w:rPr>
                <w:color w:val="auto"/>
              </w:rPr>
              <w:t>ASSIGNMENT</w:t>
            </w:r>
            <w:r w:rsidR="0096351C" w:rsidRPr="00421633">
              <w:rPr>
                <w:color w:val="auto"/>
              </w:rPr>
              <w:t>:</w:t>
            </w:r>
            <w:bookmarkEnd w:id="15"/>
          </w:p>
          <w:p w14:paraId="5CB4E40F" w14:textId="2C41D57A" w:rsidR="0096351C" w:rsidRPr="00421633" w:rsidRDefault="00853A58" w:rsidP="00736CB3">
            <w:pPr>
              <w:pStyle w:val="ListParagraph"/>
              <w:numPr>
                <w:ilvl w:val="2"/>
                <w:numId w:val="2"/>
              </w:numPr>
              <w:jc w:val="both"/>
            </w:pPr>
            <w:r w:rsidRPr="00421633">
              <w:t>The Contractor shall be prohibited from transferring or assigning directly or indirectly, to any person or persons, whatever, any portion of this contract without written permission of the Contract Administrator, sub-letting any part(s) of the work, except to the extent permitted in writing by the Contract Administrator shall be prohibited.</w:t>
            </w:r>
          </w:p>
          <w:p w14:paraId="198F5F25" w14:textId="77777777" w:rsidR="00853A58" w:rsidRPr="00421633" w:rsidRDefault="00853A58" w:rsidP="00853A58">
            <w:pPr>
              <w:pStyle w:val="ListParagraph"/>
              <w:jc w:val="both"/>
            </w:pPr>
          </w:p>
          <w:p w14:paraId="643A529F" w14:textId="77777777" w:rsidR="00853A58" w:rsidRPr="00421633" w:rsidRDefault="00853A58" w:rsidP="00853A58">
            <w:pPr>
              <w:pStyle w:val="ListParagraph"/>
              <w:jc w:val="both"/>
            </w:pPr>
          </w:p>
          <w:p w14:paraId="21656D62" w14:textId="5C3E8C61" w:rsidR="0096351C" w:rsidRPr="00421633" w:rsidRDefault="00853A58" w:rsidP="00736CB3">
            <w:pPr>
              <w:pStyle w:val="Heading2"/>
              <w:numPr>
                <w:ilvl w:val="1"/>
                <w:numId w:val="2"/>
              </w:numPr>
              <w:spacing w:before="0" w:after="0"/>
              <w:jc w:val="both"/>
              <w:rPr>
                <w:color w:val="auto"/>
              </w:rPr>
            </w:pPr>
            <w:bookmarkStart w:id="16" w:name="_Toc237515251"/>
            <w:r w:rsidRPr="00421633">
              <w:rPr>
                <w:color w:val="auto"/>
              </w:rPr>
              <w:t>MATERIALS AND GOODS UNFIXED OR OFF SITE</w:t>
            </w:r>
            <w:r w:rsidR="0096351C" w:rsidRPr="00421633">
              <w:rPr>
                <w:color w:val="auto"/>
              </w:rPr>
              <w:t>:</w:t>
            </w:r>
            <w:bookmarkEnd w:id="16"/>
          </w:p>
          <w:p w14:paraId="65A34AB1" w14:textId="1450470C" w:rsidR="0096351C" w:rsidRPr="00421633" w:rsidRDefault="00853A58" w:rsidP="00736CB3">
            <w:pPr>
              <w:pStyle w:val="ListParagraph"/>
              <w:numPr>
                <w:ilvl w:val="2"/>
                <w:numId w:val="2"/>
              </w:numPr>
              <w:jc w:val="both"/>
            </w:pPr>
            <w:r w:rsidRPr="00421633">
              <w:t>The decision to pay for materials and goods off-site will be made by the Contract Administrator on written application, and then only if accompanied by a certificate of vesting.</w:t>
            </w:r>
          </w:p>
          <w:p w14:paraId="518C7423" w14:textId="77777777" w:rsidR="00853A58" w:rsidRPr="00421633" w:rsidRDefault="00853A58" w:rsidP="00853A58">
            <w:pPr>
              <w:pStyle w:val="ListParagraph"/>
              <w:jc w:val="both"/>
            </w:pPr>
          </w:p>
          <w:p w14:paraId="1CA83026" w14:textId="77777777" w:rsidR="00853A58" w:rsidRPr="00421633" w:rsidRDefault="00853A58" w:rsidP="00853A58">
            <w:pPr>
              <w:pStyle w:val="ListParagraph"/>
              <w:jc w:val="both"/>
            </w:pPr>
          </w:p>
          <w:p w14:paraId="44755EC3" w14:textId="0202DFA9" w:rsidR="0096351C" w:rsidRPr="00421633" w:rsidRDefault="00853A58" w:rsidP="00736CB3">
            <w:pPr>
              <w:pStyle w:val="Heading2"/>
              <w:numPr>
                <w:ilvl w:val="1"/>
                <w:numId w:val="2"/>
              </w:numPr>
              <w:spacing w:before="0" w:after="0"/>
              <w:jc w:val="both"/>
              <w:rPr>
                <w:color w:val="auto"/>
              </w:rPr>
            </w:pPr>
            <w:bookmarkStart w:id="17" w:name="_Toc237515252"/>
            <w:r w:rsidRPr="00421633">
              <w:rPr>
                <w:color w:val="auto"/>
              </w:rPr>
              <w:t>CREDIT</w:t>
            </w:r>
            <w:r w:rsidR="0096351C" w:rsidRPr="00421633">
              <w:rPr>
                <w:color w:val="auto"/>
              </w:rPr>
              <w:t>:</w:t>
            </w:r>
            <w:bookmarkEnd w:id="17"/>
          </w:p>
          <w:p w14:paraId="39F001A9" w14:textId="6D48AEFB" w:rsidR="00B8288F" w:rsidRPr="00421633" w:rsidRDefault="00B8288F" w:rsidP="00583D4C">
            <w:pPr>
              <w:pStyle w:val="ListParagraph"/>
              <w:numPr>
                <w:ilvl w:val="2"/>
                <w:numId w:val="2"/>
              </w:numPr>
              <w:jc w:val="both"/>
            </w:pPr>
            <w:r w:rsidRPr="00421633">
              <w:t xml:space="preserve">All old materials removed from site shall become the property of the Contractor unless otherwise specified, and he is to make allowance for this when making up his Tender. </w:t>
            </w:r>
          </w:p>
          <w:p w14:paraId="56AE78C3" w14:textId="11B6D950" w:rsidR="0096351C" w:rsidRPr="00421633" w:rsidRDefault="00B8288F" w:rsidP="00736CB3">
            <w:pPr>
              <w:pStyle w:val="Heading2"/>
              <w:numPr>
                <w:ilvl w:val="1"/>
                <w:numId w:val="2"/>
              </w:numPr>
              <w:spacing w:before="0" w:after="0"/>
              <w:jc w:val="both"/>
              <w:rPr>
                <w:color w:val="auto"/>
              </w:rPr>
            </w:pPr>
            <w:bookmarkStart w:id="18" w:name="_Toc237515253"/>
            <w:r w:rsidRPr="00421633">
              <w:rPr>
                <w:color w:val="auto"/>
              </w:rPr>
              <w:t>PROGRAMME OF WORKS</w:t>
            </w:r>
            <w:r w:rsidR="0096351C" w:rsidRPr="00421633">
              <w:rPr>
                <w:color w:val="auto"/>
              </w:rPr>
              <w:t>:</w:t>
            </w:r>
            <w:bookmarkEnd w:id="18"/>
          </w:p>
          <w:p w14:paraId="41D477E5" w14:textId="16336914" w:rsidR="0096351C" w:rsidRPr="00421633" w:rsidRDefault="00B8288F" w:rsidP="00736CB3">
            <w:pPr>
              <w:pStyle w:val="ListParagraph"/>
              <w:numPr>
                <w:ilvl w:val="2"/>
                <w:numId w:val="2"/>
              </w:numPr>
              <w:jc w:val="both"/>
            </w:pPr>
            <w:r w:rsidRPr="00421633">
              <w:t>The Contractor shall be responsible for the formulation of an outline programme of works which shall ensure that all tasks are completed before the end of the declared period. The draft programme shall be submitted to the Contract Administrator for agreement prior to the commencement of works.</w:t>
            </w:r>
          </w:p>
          <w:p w14:paraId="6F2FC207" w14:textId="77777777" w:rsidR="00B8288F" w:rsidRDefault="00B8288F" w:rsidP="00B8288F">
            <w:pPr>
              <w:pStyle w:val="ListParagraph"/>
              <w:jc w:val="both"/>
            </w:pPr>
          </w:p>
          <w:p w14:paraId="43C7232A" w14:textId="77777777" w:rsidR="00583D4C" w:rsidRPr="00421633" w:rsidRDefault="00583D4C" w:rsidP="00B8288F">
            <w:pPr>
              <w:pStyle w:val="ListParagraph"/>
              <w:jc w:val="both"/>
            </w:pPr>
          </w:p>
          <w:p w14:paraId="4D14770C" w14:textId="1196F6AB" w:rsidR="0096351C" w:rsidRPr="00421633" w:rsidRDefault="0096351C" w:rsidP="00736CB3">
            <w:pPr>
              <w:pStyle w:val="Heading2"/>
              <w:numPr>
                <w:ilvl w:val="1"/>
                <w:numId w:val="2"/>
              </w:numPr>
              <w:spacing w:before="0" w:after="0"/>
              <w:jc w:val="both"/>
              <w:rPr>
                <w:color w:val="auto"/>
              </w:rPr>
            </w:pPr>
            <w:r w:rsidRPr="00421633">
              <w:rPr>
                <w:color w:val="auto"/>
              </w:rPr>
              <w:t xml:space="preserve"> </w:t>
            </w:r>
            <w:bookmarkStart w:id="19" w:name="_Toc237515254"/>
            <w:r w:rsidR="00B8288F" w:rsidRPr="00421633">
              <w:rPr>
                <w:color w:val="auto"/>
              </w:rPr>
              <w:t>NOTICES</w:t>
            </w:r>
            <w:r w:rsidRPr="00421633">
              <w:rPr>
                <w:color w:val="auto"/>
              </w:rPr>
              <w:t>:</w:t>
            </w:r>
            <w:bookmarkEnd w:id="19"/>
            <w:r w:rsidRPr="00421633">
              <w:rPr>
                <w:color w:val="auto"/>
              </w:rPr>
              <w:t xml:space="preserve"> </w:t>
            </w:r>
          </w:p>
          <w:p w14:paraId="1BDFC804" w14:textId="3EC7A2C3" w:rsidR="00B8288F" w:rsidRPr="00421633" w:rsidRDefault="00B8288F" w:rsidP="00736CB3">
            <w:pPr>
              <w:pStyle w:val="ListParagraph"/>
              <w:numPr>
                <w:ilvl w:val="2"/>
                <w:numId w:val="2"/>
              </w:numPr>
              <w:jc w:val="both"/>
            </w:pPr>
            <w:r w:rsidRPr="00421633">
              <w:t xml:space="preserve">The Contractor must inform the Contract Administrator one full week in advance of the date on which the servicing work will commence and must also give adequate notice to occupants of premises in order that arrangements may be made for the premises to be available. </w:t>
            </w:r>
          </w:p>
          <w:p w14:paraId="7E41D64F" w14:textId="77777777" w:rsidR="00B8288F" w:rsidRPr="00421633" w:rsidRDefault="00B8288F" w:rsidP="00B8288F">
            <w:pPr>
              <w:pStyle w:val="ListParagraph"/>
              <w:jc w:val="both"/>
            </w:pPr>
          </w:p>
          <w:p w14:paraId="153B9615" w14:textId="50FE8D79" w:rsidR="00B8288F" w:rsidRPr="00421633" w:rsidRDefault="00B8288F" w:rsidP="00736CB3">
            <w:pPr>
              <w:pStyle w:val="ListParagraph"/>
              <w:numPr>
                <w:ilvl w:val="2"/>
                <w:numId w:val="2"/>
              </w:numPr>
              <w:jc w:val="both"/>
            </w:pPr>
            <w:r w:rsidRPr="00421633">
              <w:t xml:space="preserve">Failure to comply with the requirements of this clause will invalidate any claims for abortive visits. </w:t>
            </w:r>
          </w:p>
          <w:p w14:paraId="4DBAD2F0" w14:textId="77777777" w:rsidR="00B8288F" w:rsidRPr="00421633" w:rsidRDefault="00B8288F" w:rsidP="00B8288F">
            <w:pPr>
              <w:pStyle w:val="ListParagraph"/>
              <w:jc w:val="both"/>
            </w:pPr>
          </w:p>
          <w:p w14:paraId="3E1B6CEC" w14:textId="775EBD89" w:rsidR="00B8288F" w:rsidRPr="00421633" w:rsidRDefault="00B8288F" w:rsidP="00736CB3">
            <w:pPr>
              <w:pStyle w:val="ListParagraph"/>
              <w:numPr>
                <w:ilvl w:val="2"/>
                <w:numId w:val="2"/>
              </w:numPr>
              <w:jc w:val="both"/>
            </w:pPr>
            <w:r w:rsidRPr="00421633">
              <w:t xml:space="preserve">The Contractor must advise the site manager of the presence of his staff, each time they arrive. </w:t>
            </w:r>
          </w:p>
          <w:p w14:paraId="2E4DBD2A" w14:textId="77777777" w:rsidR="00B8288F" w:rsidRPr="00421633" w:rsidRDefault="00B8288F" w:rsidP="00B8288F">
            <w:pPr>
              <w:pStyle w:val="ListParagraph"/>
              <w:jc w:val="both"/>
            </w:pPr>
          </w:p>
          <w:p w14:paraId="7D1448A5" w14:textId="0E33DCCF" w:rsidR="009152FF" w:rsidRPr="00421633" w:rsidRDefault="00B8288F" w:rsidP="00736CB3">
            <w:pPr>
              <w:pStyle w:val="ListParagraph"/>
              <w:numPr>
                <w:ilvl w:val="2"/>
                <w:numId w:val="2"/>
              </w:numPr>
              <w:jc w:val="both"/>
            </w:pPr>
            <w:r w:rsidRPr="00421633">
              <w:t>The responsibility for access to premises and equipment rests with the contractor.</w:t>
            </w:r>
          </w:p>
          <w:p w14:paraId="5327A10F" w14:textId="77777777" w:rsidR="00B8288F" w:rsidRPr="00421633" w:rsidRDefault="00B8288F" w:rsidP="00B8288F">
            <w:pPr>
              <w:pStyle w:val="ListParagraph"/>
            </w:pPr>
          </w:p>
          <w:p w14:paraId="1B7BEFE3" w14:textId="77777777" w:rsidR="00B8288F" w:rsidRPr="00421633" w:rsidRDefault="00B8288F" w:rsidP="00B8288F">
            <w:pPr>
              <w:jc w:val="both"/>
            </w:pPr>
          </w:p>
          <w:p w14:paraId="3B90D58C" w14:textId="5485EA4E" w:rsidR="00B8288F" w:rsidRPr="00583D4C" w:rsidRDefault="00B8288F" w:rsidP="00B8288F">
            <w:pPr>
              <w:pStyle w:val="Heading2"/>
              <w:numPr>
                <w:ilvl w:val="1"/>
                <w:numId w:val="2"/>
              </w:numPr>
              <w:spacing w:before="0" w:after="0"/>
              <w:jc w:val="both"/>
              <w:rPr>
                <w:color w:val="auto"/>
              </w:rPr>
            </w:pPr>
            <w:bookmarkStart w:id="20" w:name="_Toc237515255"/>
            <w:r w:rsidRPr="00421633">
              <w:rPr>
                <w:color w:val="auto"/>
              </w:rPr>
              <w:t>SERVICE VISITS:</w:t>
            </w:r>
            <w:bookmarkEnd w:id="20"/>
            <w:r w:rsidRPr="00421633">
              <w:rPr>
                <w:color w:val="auto"/>
              </w:rPr>
              <w:t xml:space="preserve"> </w:t>
            </w:r>
          </w:p>
          <w:p w14:paraId="15838C80" w14:textId="20398389" w:rsidR="00B8288F" w:rsidRPr="00421633" w:rsidRDefault="00B8288F" w:rsidP="00736CB3">
            <w:pPr>
              <w:pStyle w:val="ListParagraph"/>
              <w:numPr>
                <w:ilvl w:val="2"/>
                <w:numId w:val="2"/>
              </w:numPr>
            </w:pPr>
            <w:r w:rsidRPr="00421633">
              <w:t>The Contractor on entry to any premises shall report to the Site Reception and make an entry into the visitor’s book, recording the time of entry and reason for visit. On leaving the premises he shall record the time of exit in the visitor’s book.</w:t>
            </w:r>
          </w:p>
          <w:p w14:paraId="78884E87" w14:textId="77777777" w:rsidR="00B8288F" w:rsidRPr="00421633" w:rsidRDefault="00B8288F" w:rsidP="00B8288F">
            <w:pPr>
              <w:pStyle w:val="ListParagraph"/>
            </w:pPr>
          </w:p>
          <w:p w14:paraId="6D30EC08" w14:textId="77777777" w:rsidR="00B8288F" w:rsidRPr="00421633" w:rsidRDefault="00B8288F" w:rsidP="00B8288F">
            <w:pPr>
              <w:pStyle w:val="ListParagraph"/>
            </w:pPr>
          </w:p>
          <w:p w14:paraId="11DBF300" w14:textId="15B40168" w:rsidR="00B8288F" w:rsidRPr="00421633" w:rsidRDefault="00B8288F" w:rsidP="00736CB3">
            <w:pPr>
              <w:pStyle w:val="Heading2"/>
              <w:numPr>
                <w:ilvl w:val="1"/>
                <w:numId w:val="2"/>
              </w:numPr>
              <w:spacing w:before="0" w:after="0"/>
              <w:jc w:val="both"/>
              <w:rPr>
                <w:color w:val="auto"/>
              </w:rPr>
            </w:pPr>
            <w:bookmarkStart w:id="21" w:name="_Toc237515256"/>
            <w:r w:rsidRPr="00421633">
              <w:rPr>
                <w:color w:val="auto"/>
              </w:rPr>
              <w:t>GENERAL REQUIREMENTS:</w:t>
            </w:r>
            <w:bookmarkEnd w:id="21"/>
            <w:r w:rsidRPr="00421633">
              <w:rPr>
                <w:color w:val="auto"/>
              </w:rPr>
              <w:t xml:space="preserve"> </w:t>
            </w:r>
          </w:p>
          <w:p w14:paraId="593720BC" w14:textId="55BEF87D" w:rsidR="00B8288F" w:rsidRPr="00421633" w:rsidRDefault="00B8288F" w:rsidP="00736CB3">
            <w:pPr>
              <w:pStyle w:val="ListParagraph"/>
              <w:numPr>
                <w:ilvl w:val="2"/>
                <w:numId w:val="2"/>
              </w:numPr>
            </w:pPr>
            <w:r w:rsidRPr="00421633">
              <w:t xml:space="preserve">The Contractor shall have means to comply with the terms of the contract, bearing in mind that the equipment within the premises may be of differing manufacture. </w:t>
            </w:r>
          </w:p>
          <w:p w14:paraId="19831B67" w14:textId="77777777" w:rsidR="00B8288F" w:rsidRPr="00421633" w:rsidRDefault="00B8288F" w:rsidP="00B8288F">
            <w:pPr>
              <w:pStyle w:val="ListParagraph"/>
            </w:pPr>
          </w:p>
          <w:p w14:paraId="32EFB6D9" w14:textId="25646CD4" w:rsidR="00B8288F" w:rsidRPr="00421633" w:rsidRDefault="00B8288F" w:rsidP="00736CB3">
            <w:pPr>
              <w:pStyle w:val="ListParagraph"/>
              <w:numPr>
                <w:ilvl w:val="2"/>
                <w:numId w:val="2"/>
              </w:numPr>
            </w:pPr>
            <w:r w:rsidRPr="00421633">
              <w:t xml:space="preserve">The Contractors operative(s) shall carry a range of tools, Plant, test instruments and any other necessary equipment to perform his function satisfactorily. </w:t>
            </w:r>
          </w:p>
          <w:p w14:paraId="5A702038" w14:textId="77777777" w:rsidR="00B8288F" w:rsidRPr="00421633" w:rsidRDefault="00B8288F" w:rsidP="00B8288F">
            <w:pPr>
              <w:pStyle w:val="ListParagraph"/>
            </w:pPr>
          </w:p>
          <w:p w14:paraId="252C0910" w14:textId="77777777" w:rsidR="00B8288F" w:rsidRPr="00421633" w:rsidRDefault="00B8288F" w:rsidP="00B8288F">
            <w:pPr>
              <w:pStyle w:val="ListParagraph"/>
            </w:pPr>
          </w:p>
          <w:p w14:paraId="58B49C13" w14:textId="16498CF7" w:rsidR="00B8288F" w:rsidRPr="00421633" w:rsidRDefault="00B8288F" w:rsidP="00736CB3">
            <w:pPr>
              <w:pStyle w:val="ListParagraph"/>
              <w:numPr>
                <w:ilvl w:val="2"/>
                <w:numId w:val="2"/>
              </w:numPr>
            </w:pPr>
            <w:r w:rsidRPr="00421633">
              <w:t>If any breakdown occurs after servicing has been carried out and investigations reveal that the cause is directly attributable to the work done, the Contractor will be held responsible.</w:t>
            </w:r>
          </w:p>
          <w:p w14:paraId="0CA44DCE" w14:textId="77777777" w:rsidR="00B8288F" w:rsidRPr="00421633" w:rsidRDefault="00B8288F" w:rsidP="00B8288F">
            <w:pPr>
              <w:pStyle w:val="ListParagraph"/>
            </w:pPr>
          </w:p>
          <w:p w14:paraId="7883B685" w14:textId="77777777" w:rsidR="00B8288F" w:rsidRPr="00421633" w:rsidRDefault="00B8288F" w:rsidP="00B8288F">
            <w:pPr>
              <w:pStyle w:val="ListParagraph"/>
            </w:pPr>
          </w:p>
          <w:p w14:paraId="3E05F6CE" w14:textId="28E095F0" w:rsidR="00B8288F" w:rsidRPr="00421633" w:rsidRDefault="00B8288F" w:rsidP="00736CB3">
            <w:pPr>
              <w:pStyle w:val="Heading2"/>
              <w:numPr>
                <w:ilvl w:val="1"/>
                <w:numId w:val="2"/>
              </w:numPr>
              <w:spacing w:before="0" w:after="0"/>
              <w:jc w:val="both"/>
              <w:rPr>
                <w:color w:val="auto"/>
              </w:rPr>
            </w:pPr>
            <w:bookmarkStart w:id="22" w:name="_Toc237515257"/>
            <w:r w:rsidRPr="00421633">
              <w:rPr>
                <w:color w:val="auto"/>
              </w:rPr>
              <w:t>ASSET REGISTER:</w:t>
            </w:r>
            <w:bookmarkEnd w:id="22"/>
            <w:r w:rsidRPr="00421633">
              <w:rPr>
                <w:color w:val="auto"/>
              </w:rPr>
              <w:t xml:space="preserve"> </w:t>
            </w:r>
          </w:p>
          <w:p w14:paraId="46D90542" w14:textId="44D90638" w:rsidR="00B8288F" w:rsidRPr="00421633" w:rsidRDefault="00B8288F" w:rsidP="00736CB3">
            <w:pPr>
              <w:pStyle w:val="ListParagraph"/>
              <w:numPr>
                <w:ilvl w:val="2"/>
                <w:numId w:val="2"/>
              </w:numPr>
            </w:pPr>
            <w:r w:rsidRPr="00421633">
              <w:t>The Contractor shall ensure that all the asset registers attached to this specification shall be verified during the first month of the Contract period and any discrepancies made know, in writing, to the Contract Administrator.</w:t>
            </w:r>
          </w:p>
          <w:p w14:paraId="273C06AE" w14:textId="77777777" w:rsidR="00B8288F" w:rsidRPr="00421633" w:rsidRDefault="00B8288F" w:rsidP="00B8288F">
            <w:pPr>
              <w:pStyle w:val="ListParagraph"/>
            </w:pPr>
          </w:p>
          <w:p w14:paraId="42A81C50" w14:textId="77777777" w:rsidR="00B8288F" w:rsidRPr="00421633" w:rsidRDefault="00B8288F" w:rsidP="00B8288F">
            <w:pPr>
              <w:pStyle w:val="ListParagraph"/>
            </w:pPr>
          </w:p>
          <w:p w14:paraId="05DA1255" w14:textId="662CD85A" w:rsidR="00B8288F" w:rsidRPr="00421633" w:rsidRDefault="00B8288F" w:rsidP="00736CB3">
            <w:pPr>
              <w:pStyle w:val="Heading2"/>
              <w:numPr>
                <w:ilvl w:val="1"/>
                <w:numId w:val="2"/>
              </w:numPr>
              <w:spacing w:before="0" w:after="0"/>
              <w:jc w:val="both"/>
              <w:rPr>
                <w:color w:val="auto"/>
              </w:rPr>
            </w:pPr>
            <w:bookmarkStart w:id="23" w:name="_Toc237515258"/>
            <w:r w:rsidRPr="00421633">
              <w:rPr>
                <w:color w:val="auto"/>
              </w:rPr>
              <w:t>MAINTENANCE REPORTS:</w:t>
            </w:r>
            <w:bookmarkEnd w:id="23"/>
            <w:r w:rsidRPr="00421633">
              <w:rPr>
                <w:color w:val="auto"/>
              </w:rPr>
              <w:t xml:space="preserve"> </w:t>
            </w:r>
          </w:p>
          <w:p w14:paraId="5D8AFCBF" w14:textId="26DB96DD" w:rsidR="00B8288F" w:rsidRPr="00421633" w:rsidRDefault="00B8288F" w:rsidP="00736CB3">
            <w:pPr>
              <w:pStyle w:val="ListParagraph"/>
              <w:numPr>
                <w:ilvl w:val="2"/>
                <w:numId w:val="2"/>
              </w:numPr>
            </w:pPr>
            <w:r w:rsidRPr="00421633">
              <w:t xml:space="preserve">The Contractor shall ensure that, following all inspection visits, condition reports shall be submitted to the Contract Administrator in electronic format, including all specialist reports and test equipment printouts. </w:t>
            </w:r>
          </w:p>
          <w:p w14:paraId="5523792C" w14:textId="77777777" w:rsidR="00B8288F" w:rsidRPr="00421633" w:rsidRDefault="00B8288F" w:rsidP="00B8288F"/>
          <w:p w14:paraId="7EA66DE8" w14:textId="73C49608" w:rsidR="00B8288F" w:rsidRPr="00421633" w:rsidRDefault="00B8288F" w:rsidP="00736CB3">
            <w:pPr>
              <w:pStyle w:val="ListParagraph"/>
              <w:numPr>
                <w:ilvl w:val="2"/>
                <w:numId w:val="2"/>
              </w:numPr>
            </w:pPr>
            <w:r w:rsidRPr="00421633">
              <w:lastRenderedPageBreak/>
              <w:t>Should any faults or condition be considered urgent; the Contractor shall immediately telephone the Contract Administrator who will issue instructions as considered necessary. The fault should be confirmed on the standard report form.</w:t>
            </w:r>
          </w:p>
          <w:p w14:paraId="7E12503E" w14:textId="77777777" w:rsidR="00B8288F" w:rsidRPr="00421633" w:rsidRDefault="00B8288F" w:rsidP="00B8288F">
            <w:pPr>
              <w:pStyle w:val="ListParagraph"/>
            </w:pPr>
          </w:p>
          <w:p w14:paraId="5B62AE46" w14:textId="77777777" w:rsidR="00B8288F" w:rsidRPr="00421633" w:rsidRDefault="00B8288F" w:rsidP="00B8288F">
            <w:pPr>
              <w:pStyle w:val="ListParagraph"/>
            </w:pPr>
          </w:p>
          <w:p w14:paraId="19FE0406" w14:textId="450A5A1C" w:rsidR="00B8288F" w:rsidRPr="00421633" w:rsidRDefault="00B8288F" w:rsidP="00736CB3">
            <w:pPr>
              <w:pStyle w:val="Heading2"/>
              <w:numPr>
                <w:ilvl w:val="1"/>
                <w:numId w:val="2"/>
              </w:numPr>
              <w:spacing w:before="0" w:after="0"/>
              <w:jc w:val="both"/>
              <w:rPr>
                <w:color w:val="auto"/>
              </w:rPr>
            </w:pPr>
            <w:bookmarkStart w:id="24" w:name="_Toc237515259"/>
            <w:r w:rsidRPr="00421633">
              <w:rPr>
                <w:color w:val="auto"/>
              </w:rPr>
              <w:t>INVOICE PAYMENTS:</w:t>
            </w:r>
            <w:bookmarkEnd w:id="24"/>
            <w:r w:rsidRPr="00421633">
              <w:rPr>
                <w:color w:val="auto"/>
              </w:rPr>
              <w:t xml:space="preserve"> </w:t>
            </w:r>
          </w:p>
          <w:p w14:paraId="1F9B58D0" w14:textId="5CAE58DE" w:rsidR="00B8288F" w:rsidRPr="00421633" w:rsidRDefault="00B8288F" w:rsidP="00736CB3">
            <w:pPr>
              <w:pStyle w:val="ListParagraph"/>
              <w:numPr>
                <w:ilvl w:val="2"/>
                <w:numId w:val="2"/>
              </w:numPr>
            </w:pPr>
            <w:r w:rsidRPr="00421633">
              <w:t xml:space="preserve">The Contractor shall submit invoices for all work specified, with order number stated, within two weeks of the completion of site works. </w:t>
            </w:r>
          </w:p>
          <w:p w14:paraId="39571430" w14:textId="77777777" w:rsidR="00B8288F" w:rsidRPr="00421633" w:rsidRDefault="00B8288F" w:rsidP="00B8288F">
            <w:pPr>
              <w:pStyle w:val="ListParagraph"/>
            </w:pPr>
          </w:p>
          <w:p w14:paraId="25AAEFD7" w14:textId="56E093B8" w:rsidR="00B8288F" w:rsidRPr="00421633" w:rsidRDefault="00B8288F" w:rsidP="00736CB3">
            <w:pPr>
              <w:pStyle w:val="ListParagraph"/>
              <w:numPr>
                <w:ilvl w:val="2"/>
                <w:numId w:val="2"/>
              </w:numPr>
            </w:pPr>
            <w:r w:rsidRPr="00421633">
              <w:t xml:space="preserve">The Contractor shall include with the invoice a list of premises covered by the invoice, the order of costs for each premises and the relevant record or service sheet. </w:t>
            </w:r>
          </w:p>
          <w:p w14:paraId="34CA7B15" w14:textId="77777777" w:rsidR="00B8288F" w:rsidRPr="00421633" w:rsidRDefault="00B8288F" w:rsidP="00B8288F"/>
          <w:p w14:paraId="7535064E" w14:textId="49300937" w:rsidR="00B8288F" w:rsidRPr="00421633" w:rsidRDefault="00B8288F" w:rsidP="00736CB3">
            <w:pPr>
              <w:pStyle w:val="ListParagraph"/>
              <w:numPr>
                <w:ilvl w:val="2"/>
                <w:numId w:val="2"/>
              </w:numPr>
            </w:pPr>
            <w:r w:rsidRPr="00421633">
              <w:t>The Contractor should note that claims submitted without the specified report forms shall not be passed for payment.</w:t>
            </w:r>
          </w:p>
          <w:p w14:paraId="23427FDD" w14:textId="77777777" w:rsidR="00B8288F" w:rsidRPr="00421633" w:rsidRDefault="00B8288F" w:rsidP="00B8288F"/>
          <w:p w14:paraId="0090E331" w14:textId="77777777" w:rsidR="00B8288F" w:rsidRPr="00421633" w:rsidRDefault="00B8288F" w:rsidP="00B8288F"/>
          <w:p w14:paraId="09BCB823" w14:textId="5899EA34" w:rsidR="00B8288F" w:rsidRPr="00421633" w:rsidRDefault="00B8288F" w:rsidP="00736CB3">
            <w:pPr>
              <w:pStyle w:val="Heading2"/>
              <w:numPr>
                <w:ilvl w:val="1"/>
                <w:numId w:val="2"/>
              </w:numPr>
              <w:spacing w:before="0" w:after="0"/>
              <w:jc w:val="both"/>
              <w:rPr>
                <w:color w:val="auto"/>
              </w:rPr>
            </w:pPr>
            <w:bookmarkStart w:id="25" w:name="_Toc237515260"/>
            <w:r w:rsidRPr="00421633">
              <w:rPr>
                <w:color w:val="auto"/>
              </w:rPr>
              <w:t>PUBLICITY:</w:t>
            </w:r>
            <w:bookmarkEnd w:id="25"/>
            <w:r w:rsidRPr="00421633">
              <w:rPr>
                <w:color w:val="auto"/>
              </w:rPr>
              <w:t xml:space="preserve"> </w:t>
            </w:r>
          </w:p>
          <w:p w14:paraId="5D8C1FD3" w14:textId="46689E3F" w:rsidR="00B8288F" w:rsidRPr="00421633" w:rsidRDefault="00B8288F" w:rsidP="00736CB3">
            <w:pPr>
              <w:pStyle w:val="ListParagraph"/>
              <w:numPr>
                <w:ilvl w:val="2"/>
                <w:numId w:val="2"/>
              </w:numPr>
            </w:pPr>
            <w:r w:rsidRPr="00421633">
              <w:t>No information, written, verbal, photographic, drawn or otherwise concerning this Contract, shall be supplied by the Contractor to any person without the Contract Administrators written authority.</w:t>
            </w:r>
          </w:p>
          <w:p w14:paraId="0BE40A37" w14:textId="77777777" w:rsidR="00B8288F" w:rsidRPr="00421633" w:rsidRDefault="00B8288F" w:rsidP="00B8288F">
            <w:pPr>
              <w:pStyle w:val="ListParagraph"/>
            </w:pPr>
          </w:p>
          <w:p w14:paraId="4C69F0C9" w14:textId="77777777" w:rsidR="00B8288F" w:rsidRPr="00421633" w:rsidRDefault="00B8288F" w:rsidP="00B8288F"/>
          <w:p w14:paraId="6273A938" w14:textId="297E3B3E" w:rsidR="00B8288F" w:rsidRPr="00421633" w:rsidRDefault="00B8288F" w:rsidP="00736CB3">
            <w:pPr>
              <w:pStyle w:val="Heading2"/>
              <w:numPr>
                <w:ilvl w:val="1"/>
                <w:numId w:val="2"/>
              </w:numPr>
              <w:spacing w:before="0" w:after="0"/>
              <w:jc w:val="both"/>
              <w:rPr>
                <w:color w:val="auto"/>
              </w:rPr>
            </w:pPr>
            <w:bookmarkStart w:id="26" w:name="_Toc237515261"/>
            <w:r w:rsidRPr="00421633">
              <w:rPr>
                <w:color w:val="auto"/>
              </w:rPr>
              <w:t>INSURANCES:</w:t>
            </w:r>
            <w:bookmarkEnd w:id="26"/>
            <w:r w:rsidRPr="00421633">
              <w:rPr>
                <w:color w:val="auto"/>
              </w:rPr>
              <w:t xml:space="preserve"> </w:t>
            </w:r>
          </w:p>
          <w:p w14:paraId="020A37EC" w14:textId="3C83BC97" w:rsidR="00B8288F" w:rsidRPr="00421633" w:rsidRDefault="00B8288F" w:rsidP="00736CB3">
            <w:pPr>
              <w:pStyle w:val="ListParagraph"/>
              <w:numPr>
                <w:ilvl w:val="2"/>
                <w:numId w:val="2"/>
              </w:numPr>
            </w:pPr>
            <w:r w:rsidRPr="00421633">
              <w:t>Before starting work on site, the Contractor shall submit documentary evidence and/or Policies and receipts for the insurances required by the Conditions of Contract. If any event occurs which may give rise to a claim or proceeding in respect of loss or damage to the works or injury or damage to persons or property arising out of the works the Contractor shall forthwith give notice in writing to the Employer and the Contract Administrator.</w:t>
            </w:r>
          </w:p>
          <w:p w14:paraId="7C5347DA" w14:textId="77777777" w:rsidR="00B8288F" w:rsidRPr="00421633" w:rsidRDefault="00B8288F" w:rsidP="00B8288F"/>
          <w:p w14:paraId="6A43A26B" w14:textId="77777777" w:rsidR="00B8288F" w:rsidRPr="00421633" w:rsidRDefault="00B8288F" w:rsidP="00B8288F"/>
          <w:p w14:paraId="0A2FA18A" w14:textId="479ABA05" w:rsidR="00B8288F" w:rsidRPr="00421633" w:rsidRDefault="00B8288F" w:rsidP="00736CB3">
            <w:pPr>
              <w:pStyle w:val="Heading2"/>
              <w:numPr>
                <w:ilvl w:val="1"/>
                <w:numId w:val="2"/>
              </w:numPr>
              <w:spacing w:before="0" w:after="0"/>
              <w:jc w:val="both"/>
              <w:rPr>
                <w:color w:val="auto"/>
              </w:rPr>
            </w:pPr>
            <w:bookmarkStart w:id="27" w:name="_Toc237515262"/>
            <w:r w:rsidRPr="00421633">
              <w:rPr>
                <w:color w:val="auto"/>
              </w:rPr>
              <w:t>SITE MEETINGS:</w:t>
            </w:r>
            <w:bookmarkEnd w:id="27"/>
            <w:r w:rsidRPr="00421633">
              <w:rPr>
                <w:color w:val="auto"/>
              </w:rPr>
              <w:t xml:space="preserve"> </w:t>
            </w:r>
          </w:p>
          <w:p w14:paraId="2EF66E0E" w14:textId="2F557738" w:rsidR="00B8288F" w:rsidRPr="00421633" w:rsidRDefault="00B8288F" w:rsidP="00736CB3">
            <w:pPr>
              <w:pStyle w:val="ListParagraph"/>
              <w:numPr>
                <w:ilvl w:val="2"/>
                <w:numId w:val="2"/>
              </w:numPr>
            </w:pPr>
            <w:r w:rsidRPr="00421633">
              <w:t>Site meetings will be held to review progress and other matters. The contractor shall ensure their availability to attend all such meetings.</w:t>
            </w:r>
          </w:p>
          <w:p w14:paraId="6FB28998" w14:textId="77777777" w:rsidR="00B8288F" w:rsidRDefault="00B8288F" w:rsidP="00B8288F">
            <w:pPr>
              <w:pStyle w:val="ListParagraph"/>
            </w:pPr>
          </w:p>
          <w:p w14:paraId="697FDF16" w14:textId="77777777" w:rsidR="00583D4C" w:rsidRDefault="00583D4C" w:rsidP="00B8288F">
            <w:pPr>
              <w:pStyle w:val="ListParagraph"/>
            </w:pPr>
          </w:p>
          <w:p w14:paraId="74FB74C1" w14:textId="77777777" w:rsidR="00583D4C" w:rsidRDefault="00583D4C" w:rsidP="00B8288F">
            <w:pPr>
              <w:pStyle w:val="ListParagraph"/>
            </w:pPr>
          </w:p>
          <w:p w14:paraId="602763A4" w14:textId="77777777" w:rsidR="00583D4C" w:rsidRPr="00421633" w:rsidRDefault="00583D4C" w:rsidP="00B8288F">
            <w:pPr>
              <w:pStyle w:val="ListParagraph"/>
            </w:pPr>
          </w:p>
          <w:p w14:paraId="6054D697" w14:textId="3044DDA8" w:rsidR="00B8288F" w:rsidRPr="00421633" w:rsidRDefault="00B8288F" w:rsidP="00736CB3">
            <w:pPr>
              <w:pStyle w:val="Heading2"/>
              <w:numPr>
                <w:ilvl w:val="1"/>
                <w:numId w:val="2"/>
              </w:numPr>
              <w:spacing w:before="0" w:after="0"/>
              <w:jc w:val="both"/>
              <w:rPr>
                <w:color w:val="auto"/>
              </w:rPr>
            </w:pPr>
            <w:bookmarkStart w:id="28" w:name="_Toc237515263"/>
            <w:r w:rsidRPr="00421633">
              <w:rPr>
                <w:color w:val="auto"/>
              </w:rPr>
              <w:t>BID SUBMISSIONS:</w:t>
            </w:r>
            <w:bookmarkEnd w:id="28"/>
            <w:r w:rsidRPr="00421633">
              <w:rPr>
                <w:color w:val="auto"/>
              </w:rPr>
              <w:t xml:space="preserve"> </w:t>
            </w:r>
          </w:p>
          <w:p w14:paraId="067D0567" w14:textId="0AFE8196" w:rsidR="00B8288F" w:rsidRPr="00421633" w:rsidRDefault="00B8288F" w:rsidP="00736CB3">
            <w:pPr>
              <w:pStyle w:val="ListParagraph"/>
              <w:numPr>
                <w:ilvl w:val="2"/>
                <w:numId w:val="2"/>
              </w:numPr>
            </w:pPr>
            <w:r w:rsidRPr="00421633">
              <w:t xml:space="preserve">Each bidder is required to submit a full, detailed tender to meet the health boards requirement. </w:t>
            </w:r>
          </w:p>
          <w:p w14:paraId="4AB13301" w14:textId="77777777" w:rsidR="00B8288F" w:rsidRPr="00421633" w:rsidRDefault="00B8288F" w:rsidP="00B8288F">
            <w:pPr>
              <w:pStyle w:val="ListParagraph"/>
            </w:pPr>
          </w:p>
          <w:p w14:paraId="53CA77D5" w14:textId="4C48A856" w:rsidR="00B8288F" w:rsidRPr="00421633" w:rsidRDefault="00B8288F" w:rsidP="00736CB3">
            <w:pPr>
              <w:pStyle w:val="ListParagraph"/>
              <w:numPr>
                <w:ilvl w:val="2"/>
                <w:numId w:val="2"/>
              </w:numPr>
            </w:pPr>
            <w:r w:rsidRPr="00421633">
              <w:t xml:space="preserve">it is essential that the tender is based upon firm proposals that are capable of delivery. For the avoidance of doubt, the tender should only include proposals that are firmly guaranteed and </w:t>
            </w:r>
            <w:r w:rsidRPr="00421633">
              <w:lastRenderedPageBreak/>
              <w:t xml:space="preserve">committed as part of the tender. Bidders should not leave matters open for discussion or negotiation but must give a full and detailed response to the requirement. </w:t>
            </w:r>
          </w:p>
          <w:p w14:paraId="2868B2D6" w14:textId="77777777" w:rsidR="00B8288F" w:rsidRPr="00421633" w:rsidRDefault="00B8288F" w:rsidP="00583D4C"/>
          <w:p w14:paraId="3A09531F" w14:textId="4AF320D4" w:rsidR="00B8288F" w:rsidRPr="00421633" w:rsidRDefault="00B8288F" w:rsidP="00736CB3">
            <w:pPr>
              <w:pStyle w:val="ListParagraph"/>
              <w:numPr>
                <w:ilvl w:val="2"/>
                <w:numId w:val="2"/>
              </w:numPr>
            </w:pPr>
            <w:r w:rsidRPr="00421633">
              <w:t>The bidder should ensure that all information that is requested within this ITT is included within the tender proposal. To aid evaluation of its tender, the bidder should cross reference it’s proposal in accordance with any numbering that is used within this ITT. Where information has been requested and not submitted where a tender document is not clearly reference, this will be taken into consideration as appropriate when preforming the tender evaluation.</w:t>
            </w:r>
          </w:p>
          <w:p w14:paraId="254EE678" w14:textId="50863924" w:rsidR="00B8288F" w:rsidRPr="00421633" w:rsidRDefault="00B8288F" w:rsidP="00B8288F">
            <w:pPr>
              <w:pStyle w:val="Heading2"/>
              <w:spacing w:before="0" w:after="0"/>
              <w:jc w:val="both"/>
              <w:rPr>
                <w:color w:val="auto"/>
              </w:rPr>
            </w:pPr>
          </w:p>
        </w:tc>
      </w:tr>
    </w:tbl>
    <w:p w14:paraId="65EA6B78" w14:textId="77777777" w:rsidR="00CE5F66" w:rsidRPr="00421633" w:rsidRDefault="00CE5F66" w:rsidP="00596CE2"/>
    <w:tbl>
      <w:tblPr>
        <w:tblStyle w:val="TableGrid"/>
        <w:tblpPr w:leftFromText="180" w:rightFromText="180" w:vertAnchor="page" w:horzAnchor="margin" w:tblpXSpec="center" w:tblpY="1186"/>
        <w:tblW w:w="10348" w:type="dxa"/>
        <w:tblLook w:val="04A0" w:firstRow="1" w:lastRow="0" w:firstColumn="1" w:lastColumn="0" w:noHBand="0" w:noVBand="1"/>
      </w:tblPr>
      <w:tblGrid>
        <w:gridCol w:w="10348"/>
      </w:tblGrid>
      <w:tr w:rsidR="004F26DA" w:rsidRPr="00421633" w14:paraId="48D212A7" w14:textId="77777777" w:rsidTr="00D5578D">
        <w:tc>
          <w:tcPr>
            <w:tcW w:w="10348" w:type="dxa"/>
            <w:shd w:val="clear" w:color="auto" w:fill="051F37"/>
          </w:tcPr>
          <w:p w14:paraId="2C40B0F9" w14:textId="5CF80A5D" w:rsidR="004F26DA" w:rsidRPr="00421633" w:rsidRDefault="004F26DA" w:rsidP="00D5578D">
            <w:pPr>
              <w:pStyle w:val="Heading2"/>
              <w:rPr>
                <w:b/>
                <w:bCs/>
                <w:color w:val="auto"/>
                <w:szCs w:val="36"/>
              </w:rPr>
            </w:pPr>
            <w:bookmarkStart w:id="29" w:name="_Toc237515264"/>
            <w:r w:rsidRPr="00421633">
              <w:rPr>
                <w:b/>
                <w:bCs/>
                <w:color w:val="auto"/>
                <w:szCs w:val="36"/>
              </w:rPr>
              <w:lastRenderedPageBreak/>
              <w:t xml:space="preserve">SECTION 2 – </w:t>
            </w:r>
            <w:r w:rsidR="00B8288F" w:rsidRPr="00421633">
              <w:rPr>
                <w:b/>
                <w:bCs/>
                <w:color w:val="auto"/>
                <w:szCs w:val="36"/>
              </w:rPr>
              <w:t>GENERAL</w:t>
            </w:r>
            <w:bookmarkEnd w:id="29"/>
          </w:p>
        </w:tc>
      </w:tr>
      <w:tr w:rsidR="004F26DA" w:rsidRPr="00421633" w14:paraId="220ACF2F" w14:textId="77777777" w:rsidTr="00D5578D">
        <w:tc>
          <w:tcPr>
            <w:tcW w:w="10348" w:type="dxa"/>
          </w:tcPr>
          <w:p w14:paraId="1E72D96D" w14:textId="0E6469A1" w:rsidR="00E2269A" w:rsidRPr="00421633" w:rsidRDefault="00D8150B" w:rsidP="00736CB3">
            <w:pPr>
              <w:pStyle w:val="Heading2"/>
              <w:numPr>
                <w:ilvl w:val="1"/>
                <w:numId w:val="3"/>
              </w:numPr>
              <w:spacing w:before="0" w:after="0"/>
              <w:jc w:val="both"/>
              <w:rPr>
                <w:color w:val="auto"/>
              </w:rPr>
            </w:pPr>
            <w:bookmarkStart w:id="30" w:name="_Toc237515265"/>
            <w:r w:rsidRPr="00421633">
              <w:rPr>
                <w:color w:val="auto"/>
              </w:rPr>
              <w:t>PURPOSE</w:t>
            </w:r>
            <w:r w:rsidR="004F26DA" w:rsidRPr="00421633">
              <w:rPr>
                <w:color w:val="auto"/>
              </w:rPr>
              <w:t>:</w:t>
            </w:r>
            <w:bookmarkEnd w:id="30"/>
          </w:p>
          <w:p w14:paraId="70872CCB" w14:textId="77777777" w:rsidR="00D8150B" w:rsidRPr="00421633" w:rsidRDefault="00D8150B" w:rsidP="00736CB3">
            <w:pPr>
              <w:pStyle w:val="ListParagraph"/>
              <w:numPr>
                <w:ilvl w:val="2"/>
                <w:numId w:val="3"/>
              </w:numPr>
            </w:pPr>
            <w:r w:rsidRPr="00421633">
              <w:rPr>
                <w:rFonts w:cs="Arial"/>
                <w:lang w:eastAsia="en-GB"/>
              </w:rPr>
              <w:t>Cardiff and Vale University Health Board is one of the largest NHS organisations in the UK which provides day to day health services to a population of around 472,400 people living in Cardiff and the Vale of Glamorgan</w:t>
            </w:r>
            <w:r w:rsidR="00E2269A" w:rsidRPr="00421633">
              <w:t>.</w:t>
            </w:r>
          </w:p>
          <w:p w14:paraId="6223CD4E" w14:textId="77777777" w:rsidR="00D8150B" w:rsidRPr="00421633" w:rsidRDefault="00D8150B" w:rsidP="00D8150B">
            <w:pPr>
              <w:pStyle w:val="ListParagraph"/>
            </w:pPr>
          </w:p>
          <w:p w14:paraId="15C6D3C3" w14:textId="77777777" w:rsidR="00D8150B" w:rsidRPr="00421633" w:rsidRDefault="00D8150B" w:rsidP="00D8150B">
            <w:pPr>
              <w:pStyle w:val="ListParagraph"/>
              <w:rPr>
                <w:rFonts w:cs="Arial"/>
              </w:rPr>
            </w:pPr>
            <w:r w:rsidRPr="00421633">
              <w:rPr>
                <w:rFonts w:cs="Arial"/>
                <w:lang w:eastAsia="en-GB"/>
              </w:rPr>
              <w:t xml:space="preserve">The Health Board consists of two main sites, the University Hospital of Wales (UHW), and the University Hospital Llandough (UHL). There are also several smaller Community Hospitals and numerous clinics which all come within the Health Boards property portfolio. </w:t>
            </w:r>
            <w:r w:rsidRPr="00421633">
              <w:rPr>
                <w:rFonts w:cs="Arial"/>
              </w:rPr>
              <w:t xml:space="preserve"> </w:t>
            </w:r>
          </w:p>
          <w:p w14:paraId="04AE200A" w14:textId="77777777" w:rsidR="00D8150B" w:rsidRPr="00421633" w:rsidRDefault="00D8150B" w:rsidP="00D8150B">
            <w:pPr>
              <w:pStyle w:val="ListParagraph"/>
              <w:rPr>
                <w:rFonts w:cs="Arial"/>
              </w:rPr>
            </w:pPr>
          </w:p>
          <w:p w14:paraId="3424042F" w14:textId="77777777" w:rsidR="00D8150B" w:rsidRPr="00421633" w:rsidRDefault="00D8150B" w:rsidP="00D8150B">
            <w:pPr>
              <w:pStyle w:val="ListParagraph"/>
              <w:rPr>
                <w:rFonts w:cs="Arial"/>
              </w:rPr>
            </w:pPr>
            <w:r w:rsidRPr="00421633">
              <w:rPr>
                <w:rFonts w:cs="Arial"/>
              </w:rPr>
              <w:t>This tender specification refers to the provision of Lightning Protection Servicing and Risk Assessments for Cardiff and Vale University Health Board properties for a period of one year.</w:t>
            </w:r>
          </w:p>
          <w:p w14:paraId="68269E8F" w14:textId="77777777" w:rsidR="00D8150B" w:rsidRPr="00421633" w:rsidRDefault="00D8150B" w:rsidP="00D8150B">
            <w:pPr>
              <w:pStyle w:val="ListParagraph"/>
              <w:rPr>
                <w:rFonts w:cs="Arial"/>
              </w:rPr>
            </w:pPr>
          </w:p>
          <w:p w14:paraId="725DB1E4" w14:textId="64C156AA" w:rsidR="00E2269A" w:rsidRPr="00421633" w:rsidRDefault="00D8150B" w:rsidP="00D8150B">
            <w:pPr>
              <w:pStyle w:val="ListParagraph"/>
              <w:rPr>
                <w:rFonts w:cs="Arial"/>
              </w:rPr>
            </w:pPr>
            <w:r w:rsidRPr="00421633">
              <w:rPr>
                <w:rFonts w:cs="Arial"/>
              </w:rPr>
              <w:t>The information attained from this assessment shall provide the Health Board with an overall assessment of the current systems ensuring the continued effectiveness and reliability of the system to safeguard the structure and its occupants from the potential damage caused by lightning strikes and any requirements for new lightning protection systems on existing buildings within the estates portfolio, and will provide a base for future maintenance contracts to be tendered</w:t>
            </w:r>
          </w:p>
          <w:p w14:paraId="39576217" w14:textId="77777777" w:rsidR="00D8150B" w:rsidRPr="00421633" w:rsidRDefault="00D8150B" w:rsidP="00D8150B">
            <w:pPr>
              <w:pStyle w:val="ListParagraph"/>
            </w:pPr>
          </w:p>
          <w:p w14:paraId="0494ADD1" w14:textId="77777777" w:rsidR="00B8288F" w:rsidRPr="00421633" w:rsidRDefault="00B8288F" w:rsidP="007F79EC">
            <w:pPr>
              <w:jc w:val="both"/>
            </w:pPr>
          </w:p>
          <w:p w14:paraId="33836038" w14:textId="283A6A42" w:rsidR="00E2269A" w:rsidRPr="00421633" w:rsidRDefault="00D8150B" w:rsidP="00736CB3">
            <w:pPr>
              <w:pStyle w:val="Heading2"/>
              <w:numPr>
                <w:ilvl w:val="1"/>
                <w:numId w:val="3"/>
              </w:numPr>
              <w:spacing w:before="0" w:after="0"/>
              <w:jc w:val="both"/>
              <w:rPr>
                <w:color w:val="auto"/>
              </w:rPr>
            </w:pPr>
            <w:bookmarkStart w:id="31" w:name="_Toc237515266"/>
            <w:r w:rsidRPr="00421633">
              <w:rPr>
                <w:color w:val="auto"/>
              </w:rPr>
              <w:t>SCOPE OF WORKS</w:t>
            </w:r>
            <w:r w:rsidR="00923B19" w:rsidRPr="00421633">
              <w:rPr>
                <w:color w:val="auto"/>
              </w:rPr>
              <w:t>:</w:t>
            </w:r>
            <w:bookmarkEnd w:id="31"/>
          </w:p>
          <w:p w14:paraId="3607D8F1" w14:textId="77777777" w:rsidR="00D8150B" w:rsidRPr="00421633" w:rsidRDefault="00D8150B" w:rsidP="00736CB3">
            <w:pPr>
              <w:pStyle w:val="ListParagraph"/>
              <w:numPr>
                <w:ilvl w:val="2"/>
                <w:numId w:val="3"/>
              </w:numPr>
              <w:jc w:val="both"/>
            </w:pPr>
            <w:r w:rsidRPr="00421633">
              <w:rPr>
                <w:rFonts w:cs="Arial"/>
              </w:rPr>
              <w:t>The successful Contractor shall carryout a full risk assessment to BS EN 62305-2:2013 for all buildings listed within the Appendices</w:t>
            </w:r>
            <w:r w:rsidR="00E2269A" w:rsidRPr="00421633">
              <w:t xml:space="preserve">. </w:t>
            </w:r>
          </w:p>
          <w:p w14:paraId="1F8C33DE" w14:textId="77777777" w:rsidR="00D8150B" w:rsidRPr="00421633" w:rsidRDefault="00D8150B" w:rsidP="00D8150B">
            <w:pPr>
              <w:pStyle w:val="ListParagraph"/>
              <w:jc w:val="both"/>
              <w:rPr>
                <w:rFonts w:cs="Arial"/>
              </w:rPr>
            </w:pPr>
          </w:p>
          <w:p w14:paraId="26329E3A" w14:textId="77777777" w:rsidR="00D8150B" w:rsidRPr="00421633" w:rsidRDefault="00D8150B" w:rsidP="00D8150B">
            <w:pPr>
              <w:pStyle w:val="ListParagraph"/>
              <w:jc w:val="both"/>
              <w:rPr>
                <w:rFonts w:cs="Arial"/>
              </w:rPr>
            </w:pPr>
            <w:r w:rsidRPr="00421633">
              <w:rPr>
                <w:rFonts w:cs="Arial"/>
              </w:rPr>
              <w:t xml:space="preserve">The Contractor shall be responsible for producing a detailed risk assessment for all buildings, and detailed drawings of any existing lightning protection systems for each property as part of the assessment. </w:t>
            </w:r>
          </w:p>
          <w:p w14:paraId="61142123" w14:textId="77777777" w:rsidR="00D8150B" w:rsidRPr="00421633" w:rsidRDefault="00D8150B" w:rsidP="00D8150B">
            <w:pPr>
              <w:pStyle w:val="ListParagraph"/>
              <w:jc w:val="both"/>
              <w:rPr>
                <w:rFonts w:cs="Arial"/>
              </w:rPr>
            </w:pPr>
          </w:p>
          <w:p w14:paraId="1C5B14B6" w14:textId="77777777" w:rsidR="00D8150B" w:rsidRPr="00421633" w:rsidRDefault="00D8150B" w:rsidP="00D8150B">
            <w:pPr>
              <w:pStyle w:val="ListParagraph"/>
              <w:jc w:val="both"/>
              <w:rPr>
                <w:rFonts w:cs="Arial"/>
              </w:rPr>
            </w:pPr>
            <w:r w:rsidRPr="00421633">
              <w:rPr>
                <w:rFonts w:cs="Arial"/>
              </w:rPr>
              <w:t>Where applicable the contractor shall visually inspect any property with an existing lightning protection system. Colour Photographs of each existing system shall be taken and submitted with the inspection report showing down conductors, earth test points, pits and air terminations.</w:t>
            </w:r>
          </w:p>
          <w:p w14:paraId="5552FCFA" w14:textId="77777777" w:rsidR="00D8150B" w:rsidRPr="00421633" w:rsidRDefault="00D8150B" w:rsidP="00D8150B">
            <w:pPr>
              <w:pStyle w:val="ListParagraph"/>
              <w:jc w:val="both"/>
              <w:rPr>
                <w:rFonts w:cs="Arial"/>
              </w:rPr>
            </w:pPr>
          </w:p>
          <w:p w14:paraId="20E8AD67" w14:textId="61C26CDF" w:rsidR="00D8150B" w:rsidRPr="00421633" w:rsidRDefault="00D8150B" w:rsidP="00D8150B">
            <w:pPr>
              <w:pStyle w:val="ListParagraph"/>
              <w:jc w:val="both"/>
              <w:rPr>
                <w:rFonts w:cs="Arial"/>
              </w:rPr>
            </w:pPr>
            <w:r w:rsidRPr="00421633">
              <w:rPr>
                <w:rFonts w:cs="Arial"/>
              </w:rPr>
              <w:t xml:space="preserve">Quotes for any remedial works to existing systems shall be provided to Cardiff and Vale representative at quarterly meetings. The contractor shall also allow to risk assess existing systems providing any costs for improvements to the system.  </w:t>
            </w:r>
          </w:p>
          <w:p w14:paraId="6B622C88" w14:textId="00ABA6FB" w:rsidR="00E2269A" w:rsidRPr="00421633" w:rsidRDefault="00D8150B" w:rsidP="00D8150B">
            <w:pPr>
              <w:pStyle w:val="ListParagraph"/>
              <w:jc w:val="both"/>
              <w:rPr>
                <w:rFonts w:cs="Arial"/>
              </w:rPr>
            </w:pPr>
            <w:r w:rsidRPr="00421633">
              <w:rPr>
                <w:rFonts w:cs="Arial"/>
              </w:rPr>
              <w:t>All buildings/blocks without a current Lighting Protection System shall be risk assessed during the first year and costs shall be provided for the requirements to ensure the safety of the building.</w:t>
            </w:r>
          </w:p>
          <w:p w14:paraId="0D251C24" w14:textId="77777777" w:rsidR="00D8150B" w:rsidRPr="00421633" w:rsidRDefault="00D8150B" w:rsidP="00D8150B">
            <w:pPr>
              <w:pStyle w:val="ListParagraph"/>
              <w:jc w:val="both"/>
              <w:rPr>
                <w:rFonts w:cs="Arial"/>
              </w:rPr>
            </w:pPr>
          </w:p>
          <w:p w14:paraId="2CEA81F6" w14:textId="77777777" w:rsidR="00D8150B" w:rsidRPr="00421633" w:rsidRDefault="00D8150B" w:rsidP="00D8150B">
            <w:pPr>
              <w:pStyle w:val="ListParagraph"/>
              <w:jc w:val="both"/>
              <w:rPr>
                <w:rFonts w:cs="Arial"/>
              </w:rPr>
            </w:pPr>
          </w:p>
          <w:p w14:paraId="4178444B" w14:textId="77777777" w:rsidR="00D8150B" w:rsidRPr="00421633" w:rsidRDefault="00D8150B" w:rsidP="00D8150B">
            <w:pPr>
              <w:pStyle w:val="ListParagraph"/>
              <w:jc w:val="both"/>
              <w:rPr>
                <w:rFonts w:cs="Arial"/>
              </w:rPr>
            </w:pPr>
          </w:p>
          <w:p w14:paraId="75E430B8" w14:textId="77777777" w:rsidR="00D8150B" w:rsidRPr="00421633" w:rsidRDefault="00D8150B" w:rsidP="00D8150B">
            <w:pPr>
              <w:pStyle w:val="ListParagraph"/>
              <w:jc w:val="both"/>
              <w:rPr>
                <w:rFonts w:cs="Arial"/>
              </w:rPr>
            </w:pPr>
          </w:p>
          <w:p w14:paraId="52666113" w14:textId="77777777" w:rsidR="00D8150B" w:rsidRPr="00421633" w:rsidRDefault="00D8150B" w:rsidP="00D8150B">
            <w:pPr>
              <w:pStyle w:val="ListParagraph"/>
              <w:jc w:val="both"/>
              <w:rPr>
                <w:rFonts w:cs="Arial"/>
              </w:rPr>
            </w:pPr>
          </w:p>
          <w:p w14:paraId="4529E046" w14:textId="77777777" w:rsidR="003A6C3C" w:rsidRPr="00421633" w:rsidRDefault="003A6C3C" w:rsidP="00D8150B">
            <w:pPr>
              <w:pStyle w:val="ListParagraph"/>
              <w:jc w:val="both"/>
              <w:rPr>
                <w:rFonts w:cs="Arial"/>
              </w:rPr>
            </w:pPr>
          </w:p>
          <w:p w14:paraId="6F448FC8" w14:textId="77777777" w:rsidR="00D8150B" w:rsidRPr="00421633" w:rsidRDefault="00D8150B" w:rsidP="00D8150B">
            <w:pPr>
              <w:pStyle w:val="ListParagraph"/>
              <w:jc w:val="both"/>
              <w:rPr>
                <w:rFonts w:cs="Arial"/>
              </w:rPr>
            </w:pPr>
          </w:p>
          <w:p w14:paraId="3EC2CE59" w14:textId="7CF59E10" w:rsidR="00D8150B" w:rsidRPr="00421633" w:rsidRDefault="00D8150B" w:rsidP="00D8150B">
            <w:pPr>
              <w:pStyle w:val="ListParagraph"/>
              <w:jc w:val="both"/>
              <w:rPr>
                <w:rFonts w:cs="Arial"/>
              </w:rPr>
            </w:pPr>
            <w:r w:rsidRPr="00421633">
              <w:rPr>
                <w:rFonts w:cs="Arial"/>
              </w:rPr>
              <w:lastRenderedPageBreak/>
              <w:t>The Contractor shall:</w:t>
            </w:r>
          </w:p>
          <w:p w14:paraId="211812B8" w14:textId="77777777" w:rsidR="00D8150B" w:rsidRPr="00421633" w:rsidRDefault="00D8150B" w:rsidP="00D8150B">
            <w:pPr>
              <w:pStyle w:val="ListParagraph"/>
              <w:jc w:val="both"/>
              <w:rPr>
                <w:rFonts w:cs="Arial"/>
              </w:rPr>
            </w:pPr>
          </w:p>
          <w:p w14:paraId="018DDB11" w14:textId="77777777" w:rsidR="00D8150B" w:rsidRPr="00421633" w:rsidRDefault="00D8150B" w:rsidP="00736CB3">
            <w:pPr>
              <w:pStyle w:val="Title"/>
              <w:numPr>
                <w:ilvl w:val="0"/>
                <w:numId w:val="4"/>
              </w:numPr>
              <w:spacing w:after="0"/>
              <w:contextualSpacing w:val="0"/>
              <w:jc w:val="both"/>
              <w:rPr>
                <w:rFonts w:asciiTheme="minorHAnsi" w:hAnsiTheme="minorHAnsi" w:cs="Arial"/>
                <w:b/>
                <w:sz w:val="22"/>
                <w:szCs w:val="22"/>
              </w:rPr>
            </w:pPr>
            <w:r w:rsidRPr="00421633">
              <w:rPr>
                <w:rFonts w:asciiTheme="minorHAnsi" w:hAnsiTheme="minorHAnsi" w:cs="Arial"/>
                <w:sz w:val="22"/>
                <w:szCs w:val="22"/>
              </w:rPr>
              <w:t>Provide a full risk assessment for every property and or structure at every site.</w:t>
            </w:r>
          </w:p>
          <w:p w14:paraId="3A19BACC" w14:textId="77777777" w:rsidR="00D8150B" w:rsidRPr="00421633" w:rsidRDefault="00D8150B" w:rsidP="00736CB3">
            <w:pPr>
              <w:pStyle w:val="Title"/>
              <w:numPr>
                <w:ilvl w:val="0"/>
                <w:numId w:val="4"/>
              </w:numPr>
              <w:spacing w:after="0"/>
              <w:contextualSpacing w:val="0"/>
              <w:jc w:val="both"/>
              <w:rPr>
                <w:rFonts w:asciiTheme="minorHAnsi" w:hAnsiTheme="minorHAnsi" w:cs="Arial"/>
                <w:b/>
                <w:sz w:val="22"/>
                <w:szCs w:val="22"/>
              </w:rPr>
            </w:pPr>
            <w:r w:rsidRPr="00421633">
              <w:rPr>
                <w:rFonts w:asciiTheme="minorHAnsi" w:hAnsiTheme="minorHAnsi" w:cs="Arial"/>
                <w:sz w:val="22"/>
                <w:szCs w:val="22"/>
              </w:rPr>
              <w:t xml:space="preserve">Mark up a detailed CAD plan of any existing lightning protection systems, positions and label all  Test points with a unique asset reference number. </w:t>
            </w:r>
          </w:p>
          <w:p w14:paraId="081FF09E" w14:textId="77777777" w:rsidR="00D8150B" w:rsidRPr="00421633" w:rsidRDefault="00D8150B" w:rsidP="00736CB3">
            <w:pPr>
              <w:pStyle w:val="Title"/>
              <w:numPr>
                <w:ilvl w:val="0"/>
                <w:numId w:val="4"/>
              </w:numPr>
              <w:spacing w:after="0"/>
              <w:contextualSpacing w:val="0"/>
              <w:jc w:val="both"/>
              <w:rPr>
                <w:rFonts w:asciiTheme="minorHAnsi" w:hAnsiTheme="minorHAnsi" w:cs="Arial"/>
                <w:b/>
                <w:sz w:val="22"/>
                <w:szCs w:val="22"/>
              </w:rPr>
            </w:pPr>
            <w:r w:rsidRPr="00421633">
              <w:rPr>
                <w:rFonts w:asciiTheme="minorHAnsi" w:hAnsiTheme="minorHAnsi" w:cs="Arial"/>
                <w:sz w:val="22"/>
                <w:szCs w:val="22"/>
              </w:rPr>
              <w:t xml:space="preserve">Inspect each existing system for signs of physical damage including corrosion or loose connections. </w:t>
            </w:r>
          </w:p>
          <w:p w14:paraId="617E8357" w14:textId="77777777" w:rsidR="00D8150B" w:rsidRPr="00421633" w:rsidRDefault="00D8150B" w:rsidP="00736CB3">
            <w:pPr>
              <w:pStyle w:val="Title"/>
              <w:numPr>
                <w:ilvl w:val="0"/>
                <w:numId w:val="4"/>
              </w:numPr>
              <w:spacing w:after="0"/>
              <w:contextualSpacing w:val="0"/>
              <w:jc w:val="both"/>
              <w:rPr>
                <w:rFonts w:asciiTheme="minorHAnsi" w:hAnsiTheme="minorHAnsi" w:cs="Arial"/>
                <w:b/>
                <w:sz w:val="22"/>
                <w:szCs w:val="22"/>
              </w:rPr>
            </w:pPr>
            <w:r w:rsidRPr="00421633">
              <w:rPr>
                <w:rFonts w:asciiTheme="minorHAnsi" w:hAnsiTheme="minorHAnsi" w:cs="Arial"/>
                <w:sz w:val="22"/>
                <w:szCs w:val="22"/>
              </w:rPr>
              <w:t>Verify the integrity of the grounding system, including ground rods and connections.</w:t>
            </w:r>
          </w:p>
          <w:p w14:paraId="4D818E86" w14:textId="77777777" w:rsidR="00D8150B" w:rsidRPr="00421633" w:rsidRDefault="00D8150B" w:rsidP="00736CB3">
            <w:pPr>
              <w:pStyle w:val="Title"/>
              <w:numPr>
                <w:ilvl w:val="0"/>
                <w:numId w:val="4"/>
              </w:numPr>
              <w:spacing w:after="0"/>
              <w:contextualSpacing w:val="0"/>
              <w:jc w:val="both"/>
              <w:rPr>
                <w:rFonts w:asciiTheme="minorHAnsi" w:hAnsiTheme="minorHAnsi" w:cs="Arial"/>
                <w:b/>
                <w:sz w:val="22"/>
                <w:szCs w:val="22"/>
              </w:rPr>
            </w:pPr>
            <w:r w:rsidRPr="00421633">
              <w:rPr>
                <w:rFonts w:asciiTheme="minorHAnsi" w:hAnsiTheme="minorHAnsi" w:cs="Arial"/>
                <w:sz w:val="22"/>
                <w:szCs w:val="22"/>
              </w:rPr>
              <w:t>Inspect any surge or transient voltage devices for functionality within the property.</w:t>
            </w:r>
          </w:p>
          <w:p w14:paraId="7E45966C" w14:textId="77777777" w:rsidR="00D8150B" w:rsidRPr="00421633" w:rsidRDefault="00D8150B" w:rsidP="00736CB3">
            <w:pPr>
              <w:pStyle w:val="Title"/>
              <w:numPr>
                <w:ilvl w:val="0"/>
                <w:numId w:val="4"/>
              </w:numPr>
              <w:spacing w:after="0"/>
              <w:contextualSpacing w:val="0"/>
              <w:jc w:val="both"/>
              <w:rPr>
                <w:rFonts w:asciiTheme="minorHAnsi" w:hAnsiTheme="minorHAnsi" w:cs="Arial"/>
                <w:b/>
                <w:sz w:val="22"/>
                <w:szCs w:val="22"/>
              </w:rPr>
            </w:pPr>
            <w:r w:rsidRPr="00421633">
              <w:rPr>
                <w:rFonts w:asciiTheme="minorHAnsi" w:hAnsiTheme="minorHAnsi" w:cs="Arial"/>
                <w:sz w:val="22"/>
                <w:szCs w:val="22"/>
              </w:rPr>
              <w:t>Ensure appropriate bonding between metal components of the structure.</w:t>
            </w:r>
          </w:p>
          <w:p w14:paraId="0C8ACFBD" w14:textId="77777777" w:rsidR="00D8150B" w:rsidRPr="00421633" w:rsidRDefault="00D8150B" w:rsidP="00D8150B">
            <w:pPr>
              <w:pStyle w:val="ListParagraph"/>
              <w:jc w:val="both"/>
            </w:pPr>
          </w:p>
          <w:p w14:paraId="7DA2033D" w14:textId="77777777" w:rsidR="00D8150B" w:rsidRPr="00421633" w:rsidRDefault="00D8150B" w:rsidP="00D8150B">
            <w:pPr>
              <w:pStyle w:val="Title"/>
              <w:ind w:left="720"/>
              <w:jc w:val="both"/>
              <w:rPr>
                <w:rFonts w:asciiTheme="minorHAnsi" w:hAnsiTheme="minorHAnsi" w:cs="Arial"/>
                <w:b/>
                <w:sz w:val="22"/>
                <w:szCs w:val="22"/>
              </w:rPr>
            </w:pPr>
            <w:r w:rsidRPr="00421633">
              <w:rPr>
                <w:rFonts w:asciiTheme="minorHAnsi" w:hAnsiTheme="minorHAnsi" w:cs="Arial"/>
                <w:sz w:val="22"/>
                <w:szCs w:val="22"/>
              </w:rPr>
              <w:t xml:space="preserve">All CAD Plans provided shall be updated by the Contractor with a new Title Block and Drawing numbering system. The Standard C&amp;V UHB title block will be provided to the Contractor along with the proposed new drawing numbering system. </w:t>
            </w:r>
          </w:p>
          <w:p w14:paraId="4B633F55" w14:textId="77777777" w:rsidR="00D8150B" w:rsidRPr="00421633" w:rsidRDefault="00D8150B" w:rsidP="00D8150B">
            <w:pPr>
              <w:pStyle w:val="Title"/>
              <w:ind w:left="720"/>
              <w:jc w:val="both"/>
              <w:rPr>
                <w:rFonts w:asciiTheme="minorHAnsi" w:hAnsiTheme="minorHAnsi" w:cs="Arial"/>
                <w:b/>
                <w:sz w:val="22"/>
                <w:szCs w:val="22"/>
              </w:rPr>
            </w:pPr>
          </w:p>
          <w:p w14:paraId="4AA6C72E" w14:textId="70C680A9" w:rsidR="00D8150B" w:rsidRPr="00421633" w:rsidRDefault="00D8150B" w:rsidP="003A6C3C">
            <w:pPr>
              <w:pStyle w:val="Title"/>
              <w:ind w:left="720"/>
              <w:jc w:val="both"/>
              <w:rPr>
                <w:rFonts w:asciiTheme="minorHAnsi" w:hAnsiTheme="minorHAnsi" w:cs="Arial"/>
                <w:sz w:val="22"/>
                <w:szCs w:val="22"/>
              </w:rPr>
            </w:pPr>
            <w:r w:rsidRPr="00421633">
              <w:rPr>
                <w:rFonts w:asciiTheme="minorHAnsi" w:hAnsiTheme="minorHAnsi" w:cs="Arial"/>
                <w:sz w:val="22"/>
                <w:szCs w:val="22"/>
              </w:rPr>
              <w:t>The Contractor shall submit all drawings in a paper and DWG. AutoCAD drawing format and the full risk assessment report in paper and Excel/Word format at site/online meeting two weeks after service meeting. Detailed servicing log of existing systems including any findings and recommended corrective actions shall be produced at the meeting.</w:t>
            </w:r>
          </w:p>
          <w:p w14:paraId="3C24BB4C" w14:textId="77777777" w:rsidR="003A6C3C" w:rsidRPr="00421633" w:rsidRDefault="003A6C3C" w:rsidP="003A6C3C"/>
          <w:p w14:paraId="7B341024" w14:textId="77777777" w:rsidR="00D8150B" w:rsidRPr="00421633" w:rsidRDefault="00D8150B" w:rsidP="00D8150B">
            <w:pPr>
              <w:ind w:left="720"/>
              <w:rPr>
                <w:rFonts w:cs="Arial"/>
                <w:b/>
                <w:sz w:val="22"/>
                <w:szCs w:val="22"/>
              </w:rPr>
            </w:pPr>
            <w:r w:rsidRPr="00421633">
              <w:rPr>
                <w:rFonts w:cs="Arial"/>
                <w:sz w:val="22"/>
                <w:szCs w:val="22"/>
              </w:rPr>
              <w:t xml:space="preserve">Additional buildings other than detailed within the Appendices shall be costed based on Hourly Rates provided. Submitted rates shall be used to carry out Risk assessments on an agreed fixed price basis, with timescales agreed and verified by a C&amp;V site representative. Each day will be signed for on an agreed day work rate sheet.      </w:t>
            </w:r>
          </w:p>
          <w:p w14:paraId="22AAA753" w14:textId="77777777" w:rsidR="00D8150B" w:rsidRPr="00421633" w:rsidRDefault="00D8150B" w:rsidP="00D8150B">
            <w:pPr>
              <w:pStyle w:val="ListParagraph"/>
              <w:jc w:val="both"/>
            </w:pPr>
          </w:p>
          <w:p w14:paraId="10DAB9F4" w14:textId="77777777" w:rsidR="00E2269A" w:rsidRPr="00421633" w:rsidRDefault="00E2269A" w:rsidP="00E2269A">
            <w:pPr>
              <w:jc w:val="both"/>
            </w:pPr>
          </w:p>
          <w:p w14:paraId="21774422" w14:textId="18E4279E" w:rsidR="00E2269A" w:rsidRPr="00421633" w:rsidRDefault="00D8150B" w:rsidP="00736CB3">
            <w:pPr>
              <w:pStyle w:val="Heading2"/>
              <w:numPr>
                <w:ilvl w:val="1"/>
                <w:numId w:val="3"/>
              </w:numPr>
              <w:spacing w:before="0" w:after="0"/>
              <w:jc w:val="both"/>
              <w:rPr>
                <w:color w:val="auto"/>
              </w:rPr>
            </w:pPr>
            <w:bookmarkStart w:id="32" w:name="_Toc237515267"/>
            <w:r w:rsidRPr="00421633">
              <w:rPr>
                <w:color w:val="auto"/>
              </w:rPr>
              <w:t>FORM OF CONTRACT</w:t>
            </w:r>
            <w:r w:rsidR="00923B19" w:rsidRPr="00421633">
              <w:rPr>
                <w:color w:val="auto"/>
              </w:rPr>
              <w:t>:</w:t>
            </w:r>
            <w:bookmarkEnd w:id="32"/>
            <w:r w:rsidR="00923B19" w:rsidRPr="00421633">
              <w:rPr>
                <w:color w:val="auto"/>
              </w:rPr>
              <w:t xml:space="preserve"> </w:t>
            </w:r>
          </w:p>
          <w:p w14:paraId="4752AE8D" w14:textId="75CFF337" w:rsidR="00E2269A" w:rsidRPr="00421633" w:rsidRDefault="00D8150B" w:rsidP="00736CB3">
            <w:pPr>
              <w:pStyle w:val="ListParagraph"/>
              <w:numPr>
                <w:ilvl w:val="2"/>
                <w:numId w:val="3"/>
              </w:numPr>
              <w:jc w:val="both"/>
              <w:rPr>
                <w:sz w:val="20"/>
                <w:szCs w:val="20"/>
              </w:rPr>
            </w:pPr>
            <w:r w:rsidRPr="00421633">
              <w:rPr>
                <w:rFonts w:cs="Arial"/>
              </w:rPr>
              <w:t xml:space="preserve">The Form of Contract will </w:t>
            </w:r>
            <w:r w:rsidR="00EB55F9" w:rsidRPr="00421633">
              <w:rPr>
                <w:rFonts w:cs="Arial"/>
              </w:rPr>
              <w:t>be NEC 4 Short Form</w:t>
            </w:r>
          </w:p>
          <w:p w14:paraId="2C5D2406" w14:textId="77777777" w:rsidR="00E2269A" w:rsidRPr="00421633" w:rsidRDefault="00E2269A" w:rsidP="007F79EC">
            <w:pPr>
              <w:jc w:val="both"/>
            </w:pPr>
          </w:p>
          <w:p w14:paraId="414A95A9" w14:textId="77777777" w:rsidR="00E2269A" w:rsidRPr="00421633" w:rsidRDefault="00E2269A" w:rsidP="007F79EC">
            <w:pPr>
              <w:jc w:val="both"/>
            </w:pPr>
          </w:p>
          <w:p w14:paraId="348A5D7A" w14:textId="586F381A" w:rsidR="00E2269A" w:rsidRPr="00421633" w:rsidRDefault="00D8150B" w:rsidP="00736CB3">
            <w:pPr>
              <w:pStyle w:val="Heading2"/>
              <w:numPr>
                <w:ilvl w:val="1"/>
                <w:numId w:val="3"/>
              </w:numPr>
              <w:spacing w:before="0" w:after="0"/>
              <w:jc w:val="both"/>
              <w:rPr>
                <w:color w:val="auto"/>
              </w:rPr>
            </w:pPr>
            <w:bookmarkStart w:id="33" w:name="_Toc237515268"/>
            <w:r w:rsidRPr="00421633">
              <w:rPr>
                <w:color w:val="auto"/>
              </w:rPr>
              <w:t>MEMBERSHIP OF REGULATORY BODIES</w:t>
            </w:r>
            <w:r w:rsidR="00923B19" w:rsidRPr="00421633">
              <w:rPr>
                <w:color w:val="auto"/>
              </w:rPr>
              <w:t>:</w:t>
            </w:r>
            <w:bookmarkEnd w:id="33"/>
          </w:p>
          <w:p w14:paraId="39A79C10" w14:textId="0B520B6E" w:rsidR="00D8150B" w:rsidRPr="00421633" w:rsidRDefault="00D8150B" w:rsidP="00736CB3">
            <w:pPr>
              <w:pStyle w:val="ListParagraph"/>
              <w:numPr>
                <w:ilvl w:val="2"/>
                <w:numId w:val="3"/>
              </w:numPr>
              <w:jc w:val="both"/>
            </w:pPr>
            <w:r w:rsidRPr="00421633">
              <w:rPr>
                <w:rFonts w:cs="Arial"/>
              </w:rPr>
              <w:t xml:space="preserve">The Contractors undertaking electrical works shall be a Fully Approved Contractor on the </w:t>
            </w:r>
            <w:proofErr w:type="spellStart"/>
            <w:r w:rsidRPr="00421633">
              <w:rPr>
                <w:rFonts w:cs="Arial"/>
              </w:rPr>
              <w:t>roll</w:t>
            </w:r>
            <w:proofErr w:type="spellEnd"/>
            <w:r w:rsidRPr="00421633">
              <w:rPr>
                <w:rFonts w:cs="Arial"/>
              </w:rPr>
              <w:t xml:space="preserve"> of the National Inspection Council for Electrical Installation Contracting or the Electrical Contractors Association</w:t>
            </w:r>
            <w:r w:rsidR="00E2269A" w:rsidRPr="00421633">
              <w:t xml:space="preserve">. </w:t>
            </w:r>
          </w:p>
          <w:p w14:paraId="7701506A" w14:textId="77777777" w:rsidR="00D8150B" w:rsidRPr="00421633" w:rsidRDefault="00D8150B" w:rsidP="00D8150B">
            <w:pPr>
              <w:pStyle w:val="ListParagraph"/>
              <w:jc w:val="both"/>
            </w:pPr>
          </w:p>
          <w:p w14:paraId="4D13F368" w14:textId="0373D070" w:rsidR="00D8150B" w:rsidRPr="00421633" w:rsidRDefault="00D8150B" w:rsidP="00736CB3">
            <w:pPr>
              <w:pStyle w:val="ListParagraph"/>
              <w:numPr>
                <w:ilvl w:val="2"/>
                <w:numId w:val="3"/>
              </w:numPr>
              <w:jc w:val="both"/>
              <w:rPr>
                <w:sz w:val="20"/>
                <w:szCs w:val="20"/>
              </w:rPr>
            </w:pPr>
            <w:r w:rsidRPr="00421633">
              <w:rPr>
                <w:rFonts w:cs="Arial"/>
              </w:rPr>
              <w:t>The Contractor undertaking electrical works shall be a current member of Joint In Board with all operatives holding current JIB Grade ECS Cards.</w:t>
            </w:r>
          </w:p>
          <w:p w14:paraId="5515B163" w14:textId="77777777" w:rsidR="00D8150B" w:rsidRPr="00421633" w:rsidRDefault="00D8150B" w:rsidP="00D8150B">
            <w:pPr>
              <w:pStyle w:val="ListParagraph"/>
              <w:rPr>
                <w:sz w:val="20"/>
                <w:szCs w:val="20"/>
              </w:rPr>
            </w:pPr>
          </w:p>
          <w:p w14:paraId="48EC11C1" w14:textId="1973B4DD" w:rsidR="00E2269A" w:rsidRPr="00321E6A" w:rsidRDefault="00D8150B" w:rsidP="007F79EC">
            <w:pPr>
              <w:pStyle w:val="ListParagraph"/>
              <w:numPr>
                <w:ilvl w:val="2"/>
                <w:numId w:val="3"/>
              </w:numPr>
              <w:jc w:val="both"/>
              <w:rPr>
                <w:sz w:val="20"/>
                <w:szCs w:val="20"/>
              </w:rPr>
            </w:pPr>
            <w:r w:rsidRPr="00421633">
              <w:rPr>
                <w:rFonts w:ascii="Arial" w:hAnsi="Arial" w:cs="Arial"/>
                <w:sz w:val="24"/>
                <w:szCs w:val="24"/>
              </w:rPr>
              <w:t>The Contractor shall be a Construction Line member with a minimum Registration level of Silver.</w:t>
            </w:r>
          </w:p>
          <w:p w14:paraId="1C9D6D2A" w14:textId="77777777" w:rsidR="00321E6A" w:rsidRPr="00321E6A" w:rsidRDefault="00321E6A" w:rsidP="00321E6A">
            <w:pPr>
              <w:pStyle w:val="ListParagraph"/>
              <w:rPr>
                <w:sz w:val="20"/>
                <w:szCs w:val="20"/>
              </w:rPr>
            </w:pPr>
          </w:p>
          <w:p w14:paraId="7CCE97AB" w14:textId="77777777" w:rsidR="00321E6A" w:rsidRDefault="00321E6A" w:rsidP="00321E6A">
            <w:pPr>
              <w:jc w:val="both"/>
              <w:rPr>
                <w:sz w:val="20"/>
                <w:szCs w:val="20"/>
              </w:rPr>
            </w:pPr>
          </w:p>
          <w:p w14:paraId="19AE1F4F" w14:textId="77777777" w:rsidR="00321E6A" w:rsidRDefault="00321E6A" w:rsidP="00321E6A">
            <w:pPr>
              <w:jc w:val="both"/>
              <w:rPr>
                <w:sz w:val="20"/>
                <w:szCs w:val="20"/>
              </w:rPr>
            </w:pPr>
          </w:p>
          <w:p w14:paraId="20E91BD9" w14:textId="77777777" w:rsidR="00321E6A" w:rsidRDefault="00321E6A" w:rsidP="00321E6A">
            <w:pPr>
              <w:jc w:val="both"/>
              <w:rPr>
                <w:sz w:val="20"/>
                <w:szCs w:val="20"/>
              </w:rPr>
            </w:pPr>
          </w:p>
          <w:p w14:paraId="05E2B622" w14:textId="77777777" w:rsidR="00321E6A" w:rsidRDefault="00321E6A" w:rsidP="00321E6A">
            <w:pPr>
              <w:jc w:val="both"/>
              <w:rPr>
                <w:sz w:val="20"/>
                <w:szCs w:val="20"/>
              </w:rPr>
            </w:pPr>
          </w:p>
          <w:p w14:paraId="67EE4869" w14:textId="77777777" w:rsidR="00321E6A" w:rsidRPr="00321E6A" w:rsidRDefault="00321E6A" w:rsidP="00321E6A">
            <w:pPr>
              <w:jc w:val="both"/>
              <w:rPr>
                <w:sz w:val="20"/>
                <w:szCs w:val="20"/>
              </w:rPr>
            </w:pPr>
          </w:p>
          <w:p w14:paraId="6A7E3957" w14:textId="0B4228F4" w:rsidR="00923B19" w:rsidRPr="00421633" w:rsidRDefault="00CE2269" w:rsidP="00736CB3">
            <w:pPr>
              <w:pStyle w:val="Heading2"/>
              <w:numPr>
                <w:ilvl w:val="1"/>
                <w:numId w:val="3"/>
              </w:numPr>
              <w:spacing w:before="0" w:after="0"/>
              <w:jc w:val="both"/>
              <w:rPr>
                <w:color w:val="auto"/>
              </w:rPr>
            </w:pPr>
            <w:bookmarkStart w:id="34" w:name="_Toc237515269"/>
            <w:r w:rsidRPr="00421633">
              <w:rPr>
                <w:color w:val="auto"/>
              </w:rPr>
              <w:lastRenderedPageBreak/>
              <w:t>STANDARDS</w:t>
            </w:r>
            <w:r w:rsidR="00923B19" w:rsidRPr="00421633">
              <w:rPr>
                <w:color w:val="auto"/>
              </w:rPr>
              <w:t>:</w:t>
            </w:r>
            <w:bookmarkEnd w:id="34"/>
          </w:p>
          <w:p w14:paraId="59F64AB2" w14:textId="77777777" w:rsidR="00CE2269" w:rsidRPr="00421633" w:rsidRDefault="00CE2269" w:rsidP="00CE2269">
            <w:pPr>
              <w:pStyle w:val="ListParagraph"/>
              <w:jc w:val="both"/>
            </w:pPr>
            <w:r w:rsidRPr="00421633">
              <w:t>BS EN 62305-1:2011</w:t>
            </w:r>
          </w:p>
          <w:p w14:paraId="4E00D30B" w14:textId="5534C33D" w:rsidR="00CE2269" w:rsidRPr="00421633" w:rsidRDefault="00CE2269" w:rsidP="00CE2269">
            <w:pPr>
              <w:pStyle w:val="ListParagraph"/>
              <w:jc w:val="both"/>
            </w:pPr>
            <w:r w:rsidRPr="00421633">
              <w:t>BS EN 62305-2:2012</w:t>
            </w:r>
          </w:p>
          <w:p w14:paraId="10AD1A53" w14:textId="10249004" w:rsidR="00CE2269" w:rsidRPr="00421633" w:rsidRDefault="00CE2269" w:rsidP="00CE2269">
            <w:pPr>
              <w:pStyle w:val="ListParagraph"/>
              <w:jc w:val="both"/>
            </w:pPr>
            <w:r w:rsidRPr="00421633">
              <w:t>BS EN 62305-3:2011</w:t>
            </w:r>
          </w:p>
          <w:p w14:paraId="5BD7A703" w14:textId="04775AF2" w:rsidR="00CE2269" w:rsidRPr="00421633" w:rsidRDefault="00CE2269" w:rsidP="00CE2269">
            <w:pPr>
              <w:pStyle w:val="ListParagraph"/>
              <w:jc w:val="both"/>
            </w:pPr>
            <w:r w:rsidRPr="00421633">
              <w:t>BS EN 62305-4:2011</w:t>
            </w:r>
          </w:p>
          <w:p w14:paraId="1429938C" w14:textId="77777777" w:rsidR="00CE2269" w:rsidRPr="00421633" w:rsidRDefault="00CE2269" w:rsidP="00CE2269">
            <w:pPr>
              <w:pStyle w:val="ListParagraph"/>
              <w:jc w:val="both"/>
            </w:pPr>
            <w:r w:rsidRPr="00421633">
              <w:t>BIP 2118:2007:2007</w:t>
            </w:r>
          </w:p>
          <w:p w14:paraId="17F9CB5E" w14:textId="77777777" w:rsidR="00CE2269" w:rsidRPr="00421633" w:rsidRDefault="00CE2269" w:rsidP="00CE2269">
            <w:pPr>
              <w:pStyle w:val="ListParagraph"/>
              <w:jc w:val="both"/>
            </w:pPr>
            <w:r w:rsidRPr="00421633">
              <w:t>BS 7671:2018</w:t>
            </w:r>
          </w:p>
          <w:p w14:paraId="6FC0B911" w14:textId="77777777" w:rsidR="00CE2269" w:rsidRPr="00421633" w:rsidRDefault="00CE2269" w:rsidP="00CE2269">
            <w:pPr>
              <w:pStyle w:val="ListParagraph"/>
              <w:jc w:val="both"/>
            </w:pPr>
            <w:r w:rsidRPr="00421633">
              <w:t>BS 6651:1992</w:t>
            </w:r>
          </w:p>
          <w:p w14:paraId="3102835C" w14:textId="77777777" w:rsidR="00CE2269" w:rsidRPr="00421633" w:rsidRDefault="00CE2269" w:rsidP="00CE2269">
            <w:pPr>
              <w:pStyle w:val="ListParagraph"/>
              <w:jc w:val="both"/>
            </w:pPr>
            <w:r w:rsidRPr="00421633">
              <w:t>BS 7430:2011+A1:2015</w:t>
            </w:r>
          </w:p>
          <w:p w14:paraId="7B2EF527" w14:textId="4B4F2348" w:rsidR="00CE2269" w:rsidRPr="00421633" w:rsidRDefault="00CE2269" w:rsidP="00CE2269">
            <w:pPr>
              <w:pStyle w:val="ListParagraph"/>
              <w:jc w:val="both"/>
            </w:pPr>
            <w:r w:rsidRPr="00421633">
              <w:t>WHTM06-01:2018</w:t>
            </w:r>
          </w:p>
          <w:p w14:paraId="4CD2CC9F" w14:textId="77777777" w:rsidR="00CE2269" w:rsidRPr="00421633" w:rsidRDefault="00CE2269" w:rsidP="00CE2269">
            <w:pPr>
              <w:pStyle w:val="ListParagraph"/>
              <w:jc w:val="both"/>
            </w:pPr>
          </w:p>
          <w:p w14:paraId="6A51DC85" w14:textId="77777777" w:rsidR="00923B19" w:rsidRPr="00421633" w:rsidRDefault="00923B19" w:rsidP="007F79EC">
            <w:pPr>
              <w:jc w:val="both"/>
            </w:pPr>
          </w:p>
          <w:p w14:paraId="4228C47B" w14:textId="1E7C8E73" w:rsidR="00E2269A" w:rsidRPr="00421633" w:rsidRDefault="00E2269A" w:rsidP="00736CB3">
            <w:pPr>
              <w:pStyle w:val="Heading2"/>
              <w:numPr>
                <w:ilvl w:val="1"/>
                <w:numId w:val="3"/>
              </w:numPr>
              <w:spacing w:before="0" w:after="0"/>
              <w:jc w:val="both"/>
              <w:rPr>
                <w:color w:val="auto"/>
              </w:rPr>
            </w:pPr>
            <w:bookmarkStart w:id="35" w:name="_Toc237515270"/>
            <w:r w:rsidRPr="00421633">
              <w:rPr>
                <w:color w:val="auto"/>
              </w:rPr>
              <w:t>COMPETENCE, CAPABILITY &amp; PERSONNEL</w:t>
            </w:r>
            <w:r w:rsidR="00923B19" w:rsidRPr="00421633">
              <w:rPr>
                <w:color w:val="auto"/>
              </w:rPr>
              <w:t>:</w:t>
            </w:r>
            <w:bookmarkEnd w:id="35"/>
          </w:p>
          <w:p w14:paraId="26657F72" w14:textId="07076CD8" w:rsidR="00E2269A" w:rsidRPr="00421633" w:rsidRDefault="00E2269A" w:rsidP="00736CB3">
            <w:pPr>
              <w:pStyle w:val="ListParagraph"/>
              <w:numPr>
                <w:ilvl w:val="2"/>
                <w:numId w:val="3"/>
              </w:numPr>
              <w:jc w:val="both"/>
            </w:pPr>
            <w:r w:rsidRPr="00421633">
              <w:t>The Contractor shall ensure that personnel employed on this contract are suitably competent for carrying out all tasks associated with this specification, and that their competence is assessed regularly. The competence of contractor personnel will be subject to audit / assessment by the UHB at any time during the contract period and for 3 months thereafter.</w:t>
            </w:r>
          </w:p>
          <w:p w14:paraId="01F58DA9" w14:textId="77777777" w:rsidR="00E2269A" w:rsidRPr="00421633" w:rsidRDefault="00E2269A" w:rsidP="00E2269A">
            <w:pPr>
              <w:jc w:val="both"/>
            </w:pPr>
          </w:p>
          <w:p w14:paraId="65881481" w14:textId="5642169B" w:rsidR="00E2269A" w:rsidRPr="00421633" w:rsidRDefault="00E2269A" w:rsidP="00736CB3">
            <w:pPr>
              <w:pStyle w:val="ListParagraph"/>
              <w:numPr>
                <w:ilvl w:val="2"/>
                <w:numId w:val="3"/>
              </w:numPr>
              <w:jc w:val="both"/>
            </w:pPr>
            <w:r w:rsidRPr="00421633">
              <w:t xml:space="preserve">The contractor shall ensure that personnel employed on the contract have received adequate training in the following </w:t>
            </w:r>
            <w:r w:rsidR="00CE2269" w:rsidRPr="00421633">
              <w:t>minimum requirements:</w:t>
            </w:r>
          </w:p>
          <w:p w14:paraId="0EDBCCC1" w14:textId="3B32D3C9" w:rsidR="00E2269A" w:rsidRPr="00421633" w:rsidRDefault="00E2269A" w:rsidP="00E2269A">
            <w:pPr>
              <w:pStyle w:val="ListParagraph"/>
              <w:jc w:val="both"/>
            </w:pPr>
            <w:r w:rsidRPr="00421633">
              <w:t xml:space="preserve">- </w:t>
            </w:r>
            <w:r w:rsidR="00CE2269" w:rsidRPr="00421633">
              <w:t>NVQ Level 3 in Electro-Technical Services</w:t>
            </w:r>
            <w:r w:rsidRPr="00421633">
              <w:t xml:space="preserve"> </w:t>
            </w:r>
          </w:p>
          <w:p w14:paraId="53E3B01D" w14:textId="79A51F5D" w:rsidR="00E2269A" w:rsidRPr="00421633" w:rsidRDefault="00E2269A" w:rsidP="00E2269A">
            <w:pPr>
              <w:pStyle w:val="ListParagraph"/>
              <w:jc w:val="both"/>
            </w:pPr>
            <w:r w:rsidRPr="00421633">
              <w:t xml:space="preserve">- </w:t>
            </w:r>
            <w:r w:rsidR="00CE2269" w:rsidRPr="00421633">
              <w:rPr>
                <w:rFonts w:cs="Arial"/>
              </w:rPr>
              <w:t xml:space="preserve"> CSCS General Health &amp; Safety in the workplace</w:t>
            </w:r>
            <w:r w:rsidRPr="00421633">
              <w:t xml:space="preserve"> </w:t>
            </w:r>
          </w:p>
          <w:p w14:paraId="7405F8CD" w14:textId="3D380BA7" w:rsidR="00E2269A" w:rsidRPr="00421633" w:rsidRDefault="00E2269A" w:rsidP="00E2269A">
            <w:pPr>
              <w:pStyle w:val="ListParagraph"/>
              <w:jc w:val="both"/>
            </w:pPr>
            <w:r w:rsidRPr="00421633">
              <w:t xml:space="preserve">- </w:t>
            </w:r>
            <w:r w:rsidR="00CE2269" w:rsidRPr="00421633">
              <w:rPr>
                <w:rFonts w:cs="Arial"/>
              </w:rPr>
              <w:t xml:space="preserve"> Working at Height</w:t>
            </w:r>
          </w:p>
          <w:p w14:paraId="4395D202" w14:textId="5491B1A2" w:rsidR="00E2269A" w:rsidRPr="00421633" w:rsidRDefault="00E2269A" w:rsidP="00E2269A">
            <w:pPr>
              <w:pStyle w:val="ListParagraph"/>
              <w:jc w:val="both"/>
            </w:pPr>
            <w:r w:rsidRPr="00421633">
              <w:t xml:space="preserve">- </w:t>
            </w:r>
            <w:r w:rsidR="00CE2269" w:rsidRPr="00421633">
              <w:rPr>
                <w:rFonts w:cs="Arial"/>
              </w:rPr>
              <w:t xml:space="preserve"> Asbestos Awareness</w:t>
            </w:r>
          </w:p>
          <w:p w14:paraId="65A67AE7" w14:textId="77777777" w:rsidR="00E2269A" w:rsidRPr="00421633" w:rsidRDefault="00E2269A" w:rsidP="00E2269A">
            <w:pPr>
              <w:jc w:val="both"/>
            </w:pPr>
          </w:p>
          <w:p w14:paraId="0102340C" w14:textId="7B70F71F" w:rsidR="00923B19" w:rsidRPr="00421633" w:rsidRDefault="00377132" w:rsidP="00736CB3">
            <w:pPr>
              <w:pStyle w:val="ListParagraph"/>
              <w:numPr>
                <w:ilvl w:val="2"/>
                <w:numId w:val="3"/>
              </w:numPr>
              <w:jc w:val="both"/>
            </w:pPr>
            <w:r w:rsidRPr="00421633">
              <w:rPr>
                <w:rFonts w:cs="Arial"/>
              </w:rPr>
              <w:t>The Contractor shall provide documentary evidence indicating the competence of the Personnel employed on the Works</w:t>
            </w:r>
            <w:r w:rsidRPr="00421633">
              <w:t xml:space="preserve"> </w:t>
            </w:r>
            <w:r w:rsidR="00E2269A" w:rsidRPr="00421633">
              <w:t xml:space="preserve">. </w:t>
            </w:r>
            <w:r w:rsidR="00923B19" w:rsidRPr="00421633">
              <w:t xml:space="preserve"> </w:t>
            </w:r>
          </w:p>
          <w:p w14:paraId="65B8F890" w14:textId="77777777" w:rsidR="00E2269A" w:rsidRPr="00421633" w:rsidRDefault="00E2269A" w:rsidP="00E2269A">
            <w:pPr>
              <w:pStyle w:val="ListParagraph"/>
              <w:jc w:val="both"/>
            </w:pPr>
          </w:p>
          <w:p w14:paraId="17CA1306" w14:textId="640CD406" w:rsidR="00E2269A" w:rsidRPr="00421633" w:rsidRDefault="00377132" w:rsidP="00736CB3">
            <w:pPr>
              <w:pStyle w:val="ListParagraph"/>
              <w:numPr>
                <w:ilvl w:val="2"/>
                <w:numId w:val="3"/>
              </w:numPr>
              <w:jc w:val="both"/>
            </w:pPr>
            <w:r w:rsidRPr="00421633">
              <w:rPr>
                <w:rFonts w:cs="Arial"/>
              </w:rPr>
              <w:t xml:space="preserve">All Contractors staff shall have a full induction by C&amp;V Health Board prior to commencement of any works. Inductions </w:t>
            </w:r>
            <w:r w:rsidR="00136AB4">
              <w:rPr>
                <w:rFonts w:cs="Arial"/>
              </w:rPr>
              <w:t>can be</w:t>
            </w:r>
            <w:r w:rsidRPr="00421633">
              <w:rPr>
                <w:rFonts w:cs="Arial"/>
              </w:rPr>
              <w:t xml:space="preserve"> </w:t>
            </w:r>
            <w:r w:rsidR="00136AB4">
              <w:rPr>
                <w:rFonts w:cs="Arial"/>
              </w:rPr>
              <w:t>undertaken in advance via an email link or via the Work Wallet QR code for each site.</w:t>
            </w:r>
            <w:r w:rsidR="00E2269A" w:rsidRPr="00421633">
              <w:t xml:space="preserve"> </w:t>
            </w:r>
            <w:r w:rsidR="00136AB4">
              <w:t>Inductions last for 2 years, or when the induction information is updated and work for all Cardiff &amp; Vale UHB sites.</w:t>
            </w:r>
          </w:p>
          <w:p w14:paraId="74FB5A7D" w14:textId="77777777" w:rsidR="00E2269A" w:rsidRPr="00421633" w:rsidRDefault="00E2269A" w:rsidP="00377132">
            <w:pPr>
              <w:jc w:val="both"/>
            </w:pPr>
          </w:p>
          <w:p w14:paraId="40976763" w14:textId="77777777" w:rsidR="00E2269A" w:rsidRPr="00421633" w:rsidRDefault="00E2269A" w:rsidP="0029567F">
            <w:pPr>
              <w:jc w:val="both"/>
            </w:pPr>
          </w:p>
          <w:p w14:paraId="1B6A7529" w14:textId="71628885" w:rsidR="0029567F" w:rsidRPr="00421633" w:rsidRDefault="0029567F" w:rsidP="00736CB3">
            <w:pPr>
              <w:pStyle w:val="Heading2"/>
              <w:numPr>
                <w:ilvl w:val="1"/>
                <w:numId w:val="3"/>
              </w:numPr>
              <w:spacing w:before="0" w:after="0"/>
              <w:jc w:val="both"/>
              <w:rPr>
                <w:color w:val="auto"/>
              </w:rPr>
            </w:pPr>
            <w:bookmarkStart w:id="36" w:name="_Toc237515271"/>
            <w:r w:rsidRPr="00421633">
              <w:rPr>
                <w:color w:val="auto"/>
              </w:rPr>
              <w:t>HEALTH &amp; SAFETY</w:t>
            </w:r>
            <w:r w:rsidR="00923B19" w:rsidRPr="00421633">
              <w:rPr>
                <w:color w:val="auto"/>
              </w:rPr>
              <w:t>:</w:t>
            </w:r>
            <w:bookmarkEnd w:id="36"/>
            <w:r w:rsidR="00923B19" w:rsidRPr="00421633">
              <w:rPr>
                <w:color w:val="auto"/>
              </w:rPr>
              <w:t xml:space="preserve"> </w:t>
            </w:r>
          </w:p>
          <w:p w14:paraId="75EE7BB9" w14:textId="745C577E" w:rsidR="0029567F" w:rsidRPr="00421633" w:rsidRDefault="00377132" w:rsidP="00736CB3">
            <w:pPr>
              <w:pStyle w:val="ListParagraph"/>
              <w:numPr>
                <w:ilvl w:val="2"/>
                <w:numId w:val="3"/>
              </w:numPr>
              <w:jc w:val="both"/>
            </w:pPr>
            <w:r w:rsidRPr="00421633">
              <w:rPr>
                <w:rFonts w:cs="Arial"/>
              </w:rPr>
              <w:t>The contractor is responsible for ensuring all work carried out at each property are undertaken in a safe manner with effective controls to protect the Health and Safety of employees and users of each property, including members of the Public who will be present in many of the buildings. Compliance with workplace Health and Safety legislation is essential at all times</w:t>
            </w:r>
            <w:r w:rsidR="0029567F" w:rsidRPr="00421633">
              <w:t xml:space="preserve">. </w:t>
            </w:r>
          </w:p>
          <w:p w14:paraId="560E235E" w14:textId="77777777" w:rsidR="0029567F" w:rsidRPr="00421633" w:rsidRDefault="0029567F" w:rsidP="0029567F">
            <w:pPr>
              <w:pStyle w:val="ListParagraph"/>
              <w:jc w:val="both"/>
            </w:pPr>
          </w:p>
          <w:p w14:paraId="22F09FF3" w14:textId="44E99F0A" w:rsidR="0029567F" w:rsidRPr="00421633" w:rsidRDefault="0029567F" w:rsidP="00736CB3">
            <w:pPr>
              <w:pStyle w:val="ListParagraph"/>
              <w:numPr>
                <w:ilvl w:val="2"/>
                <w:numId w:val="3"/>
              </w:numPr>
              <w:jc w:val="both"/>
            </w:pPr>
            <w:r w:rsidRPr="00421633">
              <w:t xml:space="preserve">The contractor’s attention is drawn to the following health &amp; safety aspects: </w:t>
            </w:r>
          </w:p>
          <w:p w14:paraId="47C357B7" w14:textId="77777777" w:rsidR="0029567F" w:rsidRDefault="0029567F" w:rsidP="0029567F">
            <w:pPr>
              <w:pStyle w:val="ListParagraph"/>
              <w:jc w:val="both"/>
            </w:pPr>
          </w:p>
          <w:p w14:paraId="1BA16579" w14:textId="77777777" w:rsidR="006D74A8" w:rsidRDefault="006D74A8" w:rsidP="006D74A8">
            <w:pPr>
              <w:jc w:val="both"/>
            </w:pPr>
          </w:p>
          <w:p w14:paraId="0869C55A" w14:textId="77777777" w:rsidR="006D74A8" w:rsidRPr="00421633" w:rsidRDefault="006D74A8" w:rsidP="006D74A8">
            <w:pPr>
              <w:jc w:val="both"/>
            </w:pPr>
          </w:p>
          <w:p w14:paraId="6EF31DED" w14:textId="4699D7C6" w:rsidR="0029567F" w:rsidRPr="00421633" w:rsidRDefault="00377132" w:rsidP="00736CB3">
            <w:pPr>
              <w:pStyle w:val="ListParagraph"/>
              <w:numPr>
                <w:ilvl w:val="2"/>
                <w:numId w:val="3"/>
              </w:numPr>
              <w:jc w:val="both"/>
            </w:pPr>
            <w:r w:rsidRPr="00421633">
              <w:rPr>
                <w:rFonts w:cs="Arial"/>
              </w:rPr>
              <w:lastRenderedPageBreak/>
              <w:t>Many Health Board properties contain asbestos in various forms. Contractors should pay particular attention to the asbestos register, if the area where access is required has not been surveyed then the contract supervising officer must be informed immediately and no access into that particular area made until further instruction. The contractor must ensure compliance with current asbestos regulations and codes of practice at all times</w:t>
            </w:r>
            <w:r w:rsidR="0029567F" w:rsidRPr="00421633">
              <w:t xml:space="preserve">. </w:t>
            </w:r>
          </w:p>
          <w:p w14:paraId="0BD3F5BD" w14:textId="77777777" w:rsidR="0029567F" w:rsidRPr="00421633" w:rsidRDefault="0029567F" w:rsidP="0029567F">
            <w:pPr>
              <w:pStyle w:val="ListParagraph"/>
              <w:jc w:val="both"/>
            </w:pPr>
          </w:p>
          <w:p w14:paraId="66E886E8" w14:textId="0EB32EA9" w:rsidR="0029567F" w:rsidRPr="00421633" w:rsidRDefault="00377132" w:rsidP="00736CB3">
            <w:pPr>
              <w:pStyle w:val="ListParagraph"/>
              <w:numPr>
                <w:ilvl w:val="2"/>
                <w:numId w:val="3"/>
              </w:numPr>
              <w:jc w:val="both"/>
            </w:pPr>
            <w:r w:rsidRPr="00421633">
              <w:rPr>
                <w:rFonts w:cs="Arial"/>
              </w:rPr>
              <w:t>Access within some areas of the properties may require access equipment and/or working at height. All Contractors must ensure compliance with current working at height regulations and codes of practice at all times.</w:t>
            </w:r>
            <w:r w:rsidR="0029567F" w:rsidRPr="00421633">
              <w:t xml:space="preserve"> </w:t>
            </w:r>
          </w:p>
          <w:p w14:paraId="58C59D14" w14:textId="77777777" w:rsidR="0029567F" w:rsidRPr="00421633" w:rsidRDefault="0029567F" w:rsidP="0029567F">
            <w:pPr>
              <w:pStyle w:val="ListParagraph"/>
              <w:jc w:val="both"/>
            </w:pPr>
          </w:p>
          <w:p w14:paraId="2F83F036" w14:textId="431474D0" w:rsidR="00923B19" w:rsidRPr="00421633" w:rsidRDefault="00377132" w:rsidP="00736CB3">
            <w:pPr>
              <w:pStyle w:val="ListParagraph"/>
              <w:numPr>
                <w:ilvl w:val="2"/>
                <w:numId w:val="3"/>
              </w:numPr>
              <w:jc w:val="both"/>
            </w:pPr>
            <w:r w:rsidRPr="00421633">
              <w:rPr>
                <w:rFonts w:cs="Arial"/>
              </w:rPr>
              <w:t>All accidents, incidents and near misses, including matters of concern observed by Contractor Staff must be reported to the Contract Supervising Officer in writing within two working days</w:t>
            </w:r>
            <w:r w:rsidR="0029567F" w:rsidRPr="00421633">
              <w:t xml:space="preserve">. </w:t>
            </w:r>
            <w:r w:rsidR="00923B19" w:rsidRPr="00421633">
              <w:tab/>
            </w:r>
          </w:p>
          <w:p w14:paraId="12E73642" w14:textId="77777777" w:rsidR="0029567F" w:rsidRPr="00421633" w:rsidRDefault="0029567F" w:rsidP="0029567F">
            <w:pPr>
              <w:jc w:val="both"/>
            </w:pPr>
          </w:p>
          <w:p w14:paraId="2DD16B7E" w14:textId="77777777" w:rsidR="0029567F" w:rsidRPr="00421633" w:rsidRDefault="0029567F" w:rsidP="0029567F">
            <w:pPr>
              <w:pStyle w:val="ListParagraph"/>
              <w:jc w:val="both"/>
            </w:pPr>
          </w:p>
          <w:p w14:paraId="5DCDA6E4" w14:textId="23344E74" w:rsidR="0029567F" w:rsidRPr="00421633" w:rsidRDefault="0029567F" w:rsidP="00736CB3">
            <w:pPr>
              <w:pStyle w:val="Heading2"/>
              <w:numPr>
                <w:ilvl w:val="1"/>
                <w:numId w:val="3"/>
              </w:numPr>
              <w:spacing w:before="0" w:after="0"/>
              <w:jc w:val="both"/>
              <w:rPr>
                <w:color w:val="auto"/>
              </w:rPr>
            </w:pPr>
            <w:bookmarkStart w:id="37" w:name="_Toc237515272"/>
            <w:r w:rsidRPr="00421633">
              <w:rPr>
                <w:color w:val="auto"/>
              </w:rPr>
              <w:t>ASBESTOS</w:t>
            </w:r>
            <w:r w:rsidR="00923B19" w:rsidRPr="00421633">
              <w:rPr>
                <w:color w:val="auto"/>
              </w:rPr>
              <w:t>:</w:t>
            </w:r>
            <w:bookmarkEnd w:id="37"/>
            <w:r w:rsidR="00923B19" w:rsidRPr="00421633">
              <w:rPr>
                <w:color w:val="auto"/>
              </w:rPr>
              <w:t xml:space="preserve"> </w:t>
            </w:r>
          </w:p>
          <w:p w14:paraId="617F0CD0" w14:textId="6E8F8AF9" w:rsidR="0029567F" w:rsidRPr="00421633" w:rsidRDefault="00377132" w:rsidP="00736CB3">
            <w:pPr>
              <w:pStyle w:val="ListParagraph"/>
              <w:numPr>
                <w:ilvl w:val="2"/>
                <w:numId w:val="3"/>
              </w:numPr>
            </w:pPr>
            <w:r w:rsidRPr="00421633">
              <w:rPr>
                <w:rFonts w:cs="Arial"/>
                <w:noProof/>
                <w:lang w:eastAsia="en-GB"/>
              </w:rPr>
              <w:t xml:space="preserve">The majority of C&amp;V UHB properties contain some form of asbestos. </w:t>
            </w:r>
            <w:r w:rsidRPr="00421633">
              <w:rPr>
                <w:rFonts w:cs="Arial"/>
              </w:rPr>
              <w:t>Typical examples of forms of asbestos include guttering &amp; down pipes, wall cladding, soffit boards, pipe lagging, gaskets &amp; seals, flues, textured coatings and paints, spray insulation, bath panels, water tanks and floor tiles</w:t>
            </w:r>
            <w:r w:rsidR="0029567F" w:rsidRPr="00421633">
              <w:t xml:space="preserve">. </w:t>
            </w:r>
          </w:p>
          <w:p w14:paraId="0A0FB98E" w14:textId="77777777" w:rsidR="00377132" w:rsidRPr="00421633" w:rsidRDefault="00377132" w:rsidP="00377132">
            <w:pPr>
              <w:pStyle w:val="ListParagraph"/>
              <w:rPr>
                <w:rFonts w:cs="Arial"/>
                <w:noProof/>
                <w:lang w:eastAsia="en-GB"/>
              </w:rPr>
            </w:pPr>
            <w:r w:rsidRPr="00421633">
              <w:rPr>
                <w:rFonts w:cs="Arial"/>
              </w:rPr>
              <w:t xml:space="preserve">All Asbestos containing materials </w:t>
            </w:r>
            <w:r w:rsidRPr="00421633">
              <w:rPr>
                <w:rFonts w:cs="Arial"/>
                <w:noProof/>
                <w:lang w:eastAsia="en-GB"/>
              </w:rPr>
              <w:t xml:space="preserve">are listed on a live database and are actively and appropriately managed. It is the reponsibility of the UHB Project Manager to collect and issue all necessary asbestos information prior to arrival on site. </w:t>
            </w:r>
          </w:p>
          <w:p w14:paraId="15735AF0" w14:textId="184E3FA6" w:rsidR="00377132" w:rsidRPr="00421633" w:rsidRDefault="00377132" w:rsidP="00377132">
            <w:pPr>
              <w:pStyle w:val="ListParagraph"/>
            </w:pPr>
            <w:r w:rsidRPr="00421633">
              <w:rPr>
                <w:rFonts w:cs="Arial"/>
                <w:noProof/>
                <w:lang w:eastAsia="en-GB"/>
              </w:rPr>
              <w:t>This may be in the form of existing information from the database or for more intrusive or complex work, this may require a specific refurbishment &amp; demolition survey by an approved and accreditated analytical consultancy. Any remediation work required to make the proposed work area safe or accessible is carried out by an approved licensed contractor and is inspected and tested by an approved and accreditated analytical company. All this information will be provided to the contractor and it is their responsibility to understand the content and any limitations that may apply to their proposed works.</w:t>
            </w:r>
          </w:p>
          <w:p w14:paraId="5A2EF883" w14:textId="77777777" w:rsidR="00377132" w:rsidRPr="00421633" w:rsidRDefault="00377132" w:rsidP="00377132">
            <w:pPr>
              <w:rPr>
                <w:sz w:val="22"/>
                <w:szCs w:val="22"/>
              </w:rPr>
            </w:pPr>
          </w:p>
          <w:p w14:paraId="7C31F89C" w14:textId="502113DE" w:rsidR="00377132" w:rsidRPr="00421633" w:rsidRDefault="00377132" w:rsidP="00736CB3">
            <w:pPr>
              <w:pStyle w:val="ListParagraph"/>
              <w:numPr>
                <w:ilvl w:val="2"/>
                <w:numId w:val="3"/>
              </w:numPr>
            </w:pPr>
            <w:r w:rsidRPr="00421633">
              <w:rPr>
                <w:rFonts w:cs="Arial"/>
              </w:rPr>
              <w:t>The contractor shall ensure that all staff has Asbestos Awareness Training and further task specific training to a level suitable to attend to the foreseeable circumstances they may encounter whilst undertaking such servicing in accordance with current Asbestos Regulations 2006</w:t>
            </w:r>
            <w:r w:rsidRPr="00421633">
              <w:t xml:space="preserve">. </w:t>
            </w:r>
          </w:p>
          <w:p w14:paraId="31B54224" w14:textId="77777777" w:rsidR="00923B19" w:rsidRPr="00421633" w:rsidRDefault="00923B19" w:rsidP="007F79EC">
            <w:pPr>
              <w:jc w:val="both"/>
              <w:rPr>
                <w:sz w:val="22"/>
                <w:szCs w:val="22"/>
              </w:rPr>
            </w:pPr>
          </w:p>
          <w:p w14:paraId="4CCC53AF" w14:textId="0D2C56A7" w:rsidR="00377132" w:rsidRPr="00421633" w:rsidRDefault="00377132" w:rsidP="00736CB3">
            <w:pPr>
              <w:pStyle w:val="ListParagraph"/>
              <w:numPr>
                <w:ilvl w:val="2"/>
                <w:numId w:val="3"/>
              </w:numPr>
            </w:pPr>
            <w:r w:rsidRPr="00421633">
              <w:rPr>
                <w:rFonts w:cs="Arial"/>
                <w:bCs/>
              </w:rPr>
              <w:t>All training must be delivered by a UKATA accredited training provider or similar approved</w:t>
            </w:r>
            <w:r w:rsidRPr="00421633">
              <w:t xml:space="preserve">. </w:t>
            </w:r>
          </w:p>
          <w:p w14:paraId="71D9D4F9" w14:textId="77777777" w:rsidR="00377132" w:rsidRPr="00421633" w:rsidRDefault="00377132" w:rsidP="007F79EC">
            <w:pPr>
              <w:jc w:val="both"/>
            </w:pPr>
          </w:p>
          <w:p w14:paraId="19EED365" w14:textId="1AC965CA" w:rsidR="00377132" w:rsidRPr="00421633" w:rsidRDefault="00377132" w:rsidP="00736CB3">
            <w:pPr>
              <w:pStyle w:val="ListParagraph"/>
              <w:numPr>
                <w:ilvl w:val="2"/>
                <w:numId w:val="3"/>
              </w:numPr>
            </w:pPr>
            <w:r w:rsidRPr="00421633">
              <w:rPr>
                <w:rFonts w:cs="Arial"/>
              </w:rPr>
              <w:t>Any Contractor required to work on an asbestos containing product must be suitably trained, equipped and have a relevant method statement (compliant with CAR 2012 / HSG210). Asbestos awareness is not sufficient to enable people to work on asbestos contain materials. All method statements, insurance details, equipment and training certification will be provided in advance to satisfy the Asbestos Manager of their competence to carry out the proposed task</w:t>
            </w:r>
            <w:r w:rsidRPr="00421633">
              <w:t xml:space="preserve">. </w:t>
            </w:r>
          </w:p>
          <w:p w14:paraId="555854A3" w14:textId="77777777" w:rsidR="00A53D11" w:rsidRPr="00421633" w:rsidRDefault="00A53D11" w:rsidP="00F3253B">
            <w:pPr>
              <w:rPr>
                <w:sz w:val="22"/>
                <w:szCs w:val="22"/>
              </w:rPr>
            </w:pPr>
          </w:p>
          <w:p w14:paraId="0B3CAF70" w14:textId="3EFDD211" w:rsidR="00F3253B" w:rsidRPr="00421633" w:rsidRDefault="00F3253B" w:rsidP="00736CB3">
            <w:pPr>
              <w:pStyle w:val="ListParagraph"/>
              <w:numPr>
                <w:ilvl w:val="2"/>
                <w:numId w:val="3"/>
              </w:numPr>
            </w:pPr>
            <w:r w:rsidRPr="00421633">
              <w:rPr>
                <w:rFonts w:cs="Arial"/>
              </w:rPr>
              <w:t>If a suspicious material is identified or a known asbestos containing material is disturbed, any work which may further disturb that material should cease and the area should be isolated to prevent further access to it. The Asbestos Manager / C&amp;V UHB Project Manager should be informed immediately</w:t>
            </w:r>
            <w:r w:rsidRPr="00421633">
              <w:t xml:space="preserve">. </w:t>
            </w:r>
            <w:r w:rsidRPr="00421633">
              <w:rPr>
                <w:rFonts w:cs="Arial"/>
              </w:rPr>
              <w:t>Once the material has been assessed, and remediated if necessary, the Asbestos Manager will provide confirmation that the area is safe to enter and for work to resume.</w:t>
            </w:r>
          </w:p>
          <w:p w14:paraId="32A1FB91" w14:textId="77777777" w:rsidR="00F3253B" w:rsidRPr="00421633" w:rsidRDefault="00F3253B" w:rsidP="00F3253B">
            <w:pPr>
              <w:rPr>
                <w:sz w:val="22"/>
                <w:szCs w:val="22"/>
              </w:rPr>
            </w:pPr>
          </w:p>
          <w:p w14:paraId="75615363" w14:textId="04EF54EE" w:rsidR="00F3253B" w:rsidRPr="00421633" w:rsidRDefault="00F3253B" w:rsidP="00736CB3">
            <w:pPr>
              <w:pStyle w:val="ListParagraph"/>
              <w:numPr>
                <w:ilvl w:val="2"/>
                <w:numId w:val="3"/>
              </w:numPr>
            </w:pPr>
            <w:r w:rsidRPr="00421633">
              <w:rPr>
                <w:rFonts w:cs="Arial"/>
              </w:rPr>
              <w:t>The contractor shall be given access to the University Health Board’s asbestos</w:t>
            </w:r>
            <w:r w:rsidRPr="00421633">
              <w:t xml:space="preserve">. </w:t>
            </w:r>
            <w:r w:rsidRPr="00421633">
              <w:rPr>
                <w:rFonts w:cs="Arial"/>
              </w:rPr>
              <w:t>portal prior to the contract starting. It will be the contractor’s responsibility to check the portal prior to working in each area.</w:t>
            </w:r>
          </w:p>
          <w:p w14:paraId="4CF5C907" w14:textId="77777777" w:rsidR="00377132" w:rsidRPr="00421633" w:rsidRDefault="00377132" w:rsidP="007F79EC">
            <w:pPr>
              <w:jc w:val="both"/>
            </w:pPr>
          </w:p>
          <w:p w14:paraId="5A4D29BA" w14:textId="77777777" w:rsidR="00377132" w:rsidRPr="00421633" w:rsidRDefault="00377132" w:rsidP="007F79EC">
            <w:pPr>
              <w:jc w:val="both"/>
            </w:pPr>
          </w:p>
          <w:p w14:paraId="02745280" w14:textId="4A50B944" w:rsidR="0029567F" w:rsidRPr="00421633" w:rsidRDefault="0029567F" w:rsidP="00736CB3">
            <w:pPr>
              <w:pStyle w:val="Heading2"/>
              <w:numPr>
                <w:ilvl w:val="1"/>
                <w:numId w:val="3"/>
              </w:numPr>
              <w:spacing w:before="0" w:after="0"/>
              <w:jc w:val="both"/>
              <w:rPr>
                <w:color w:val="auto"/>
              </w:rPr>
            </w:pPr>
            <w:bookmarkStart w:id="38" w:name="_Toc237515273"/>
            <w:r w:rsidRPr="00421633">
              <w:rPr>
                <w:color w:val="auto"/>
              </w:rPr>
              <w:t>ACCESS TO PREMISES DURING CONTRACT</w:t>
            </w:r>
            <w:r w:rsidR="00923B19" w:rsidRPr="00421633">
              <w:rPr>
                <w:color w:val="auto"/>
              </w:rPr>
              <w:t>:</w:t>
            </w:r>
            <w:bookmarkEnd w:id="38"/>
          </w:p>
          <w:p w14:paraId="7154FCF1" w14:textId="7E9E33B6" w:rsidR="0029567F" w:rsidRPr="00421633" w:rsidRDefault="00F3253B" w:rsidP="00736CB3">
            <w:pPr>
              <w:pStyle w:val="ListParagraph"/>
              <w:numPr>
                <w:ilvl w:val="2"/>
                <w:numId w:val="3"/>
              </w:numPr>
              <w:jc w:val="both"/>
            </w:pPr>
            <w:r w:rsidRPr="00421633">
              <w:rPr>
                <w:rFonts w:cs="Arial"/>
              </w:rPr>
              <w:t>Throughout the contract period, the contractor shall be responsible for all   arrangements for gaining access to the premises at the appropriate times, and for making arrangements for such access to suit the premises users and members of the public. Any disputes with access that affect the programme of works must be reported to the contract supervising officer on or before the date the work is due to commence, and must be evidenced in writing</w:t>
            </w:r>
          </w:p>
          <w:p w14:paraId="7EE78521" w14:textId="77777777" w:rsidR="00F3253B" w:rsidRPr="00421633" w:rsidRDefault="00F3253B" w:rsidP="00F3253B">
            <w:pPr>
              <w:pStyle w:val="ListParagraph"/>
              <w:jc w:val="both"/>
            </w:pPr>
          </w:p>
          <w:p w14:paraId="685670EB" w14:textId="429D36F7" w:rsidR="00A53D11" w:rsidRPr="00421633" w:rsidRDefault="00A53D11" w:rsidP="00736CB3">
            <w:pPr>
              <w:pStyle w:val="ListParagraph"/>
              <w:numPr>
                <w:ilvl w:val="2"/>
                <w:numId w:val="3"/>
              </w:numPr>
              <w:jc w:val="both"/>
            </w:pPr>
            <w:r w:rsidRPr="00421633">
              <w:t>Prior to commencement of work the Contractors representative shall visit each site and establish with the site manager or his representative the following;</w:t>
            </w:r>
          </w:p>
          <w:p w14:paraId="3A08CA71" w14:textId="77777777" w:rsidR="00A53D11" w:rsidRPr="00421633" w:rsidRDefault="00A53D11" w:rsidP="00A53D11">
            <w:pPr>
              <w:rPr>
                <w:sz w:val="22"/>
                <w:szCs w:val="22"/>
                <w:lang w:val="fr-FR"/>
              </w:rPr>
            </w:pPr>
          </w:p>
          <w:p w14:paraId="7E4B1CBA" w14:textId="158485A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 xml:space="preserve">Suitable dates and times for access to premises to carry out the works; </w:t>
            </w:r>
          </w:p>
          <w:p w14:paraId="38E375DF" w14:textId="2C6DF0CA"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 xml:space="preserve">Communication for access; a minimum of 3 days’ notice must be given in writing by e-mail or fax to the premises manager or representative; C&amp;V UHB’s Contract manager will request proof of access attempts. </w:t>
            </w:r>
          </w:p>
          <w:p w14:paraId="2299F6F2" w14:textId="7777777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Means of access to the premises;</w:t>
            </w:r>
          </w:p>
          <w:p w14:paraId="07A360A2" w14:textId="7777777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Restrictions to areas of the system that require additional safety measures;</w:t>
            </w:r>
          </w:p>
          <w:p w14:paraId="21BEDB9A" w14:textId="7777777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Parking arrangements and restrictions;</w:t>
            </w:r>
          </w:p>
          <w:p w14:paraId="31FB77FD" w14:textId="7777777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The use of warning notices to be employed where applicable.</w:t>
            </w:r>
          </w:p>
          <w:p w14:paraId="173704F9" w14:textId="7777777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 xml:space="preserve">The contractor shall record all agreed local arrangements for access in writing and issue a copy to the Contracts manger upon completion. </w:t>
            </w:r>
          </w:p>
          <w:p w14:paraId="34C672B0" w14:textId="77777777"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 xml:space="preserve">Should there be two failed attempts access a property the Contractor shall escalate this back C&amp;V UHB’s Contract Administrator along with proof of access arrangements. C&amp;V UHB will not except charges for failed access without written proof of access arrangements. </w:t>
            </w:r>
          </w:p>
          <w:p w14:paraId="091BCB0C" w14:textId="5E37F718" w:rsidR="00A53D11" w:rsidRPr="00421633" w:rsidRDefault="00A53D11" w:rsidP="00736CB3">
            <w:pPr>
              <w:pStyle w:val="BodyTextIndent"/>
              <w:numPr>
                <w:ilvl w:val="0"/>
                <w:numId w:val="5"/>
              </w:numPr>
              <w:spacing w:line="264" w:lineRule="auto"/>
              <w:rPr>
                <w:rFonts w:asciiTheme="minorHAnsi" w:hAnsiTheme="minorHAnsi" w:cs="Arial"/>
                <w:sz w:val="22"/>
                <w:szCs w:val="22"/>
              </w:rPr>
            </w:pPr>
            <w:r w:rsidRPr="00421633">
              <w:rPr>
                <w:rFonts w:asciiTheme="minorHAnsi" w:hAnsiTheme="minorHAnsi" w:cs="Arial"/>
                <w:sz w:val="22"/>
                <w:szCs w:val="22"/>
              </w:rPr>
              <w:t>The Contractor shall ensure that he undertakes a risk assessment and provides a method Statement for his means of access to allow for works to proceed.</w:t>
            </w:r>
          </w:p>
          <w:p w14:paraId="083F258A" w14:textId="77777777" w:rsidR="00A53D11" w:rsidRPr="00421633" w:rsidRDefault="00A53D11" w:rsidP="00B220E2">
            <w:pPr>
              <w:jc w:val="both"/>
            </w:pPr>
          </w:p>
          <w:p w14:paraId="7CA56593" w14:textId="2CE4F5A3" w:rsidR="00B220E2" w:rsidRPr="00421633" w:rsidRDefault="00B220E2" w:rsidP="00736CB3">
            <w:pPr>
              <w:pStyle w:val="ListParagraph"/>
              <w:numPr>
                <w:ilvl w:val="2"/>
                <w:numId w:val="3"/>
              </w:numPr>
              <w:jc w:val="both"/>
              <w:rPr>
                <w:sz w:val="20"/>
                <w:szCs w:val="20"/>
              </w:rPr>
            </w:pPr>
            <w:r w:rsidRPr="00421633">
              <w:rPr>
                <w:rFonts w:cs="Arial"/>
              </w:rPr>
              <w:t>All works shall be carried out in strict accordance with the requirements of “The Work at Height Regulations 2005”.</w:t>
            </w:r>
          </w:p>
          <w:p w14:paraId="04C0C228" w14:textId="77777777" w:rsidR="00F3253B" w:rsidRPr="00421633" w:rsidRDefault="00F3253B" w:rsidP="00B220E2">
            <w:pPr>
              <w:jc w:val="both"/>
            </w:pPr>
          </w:p>
          <w:p w14:paraId="1390B1F6" w14:textId="6C16799E" w:rsidR="00B220E2" w:rsidRPr="00421633" w:rsidRDefault="00B220E2" w:rsidP="00736CB3">
            <w:pPr>
              <w:pStyle w:val="ListParagraph"/>
              <w:numPr>
                <w:ilvl w:val="2"/>
                <w:numId w:val="3"/>
              </w:numPr>
              <w:jc w:val="both"/>
              <w:rPr>
                <w:sz w:val="18"/>
                <w:szCs w:val="18"/>
              </w:rPr>
            </w:pPr>
            <w:r w:rsidRPr="00421633">
              <w:rPr>
                <w:rFonts w:cs="Arial"/>
              </w:rPr>
              <w:t>The Contractor shall ensure that all personnel employed upon this contract are suitable Trained and experienced and competent to work at height.</w:t>
            </w:r>
          </w:p>
          <w:p w14:paraId="0917273D" w14:textId="77777777" w:rsidR="0029567F" w:rsidRPr="00421633" w:rsidRDefault="0029567F" w:rsidP="00B220E2">
            <w:pPr>
              <w:jc w:val="both"/>
            </w:pPr>
          </w:p>
          <w:p w14:paraId="32E924A7" w14:textId="77777777" w:rsidR="007A6CCA" w:rsidRPr="00421633" w:rsidRDefault="007A6CCA" w:rsidP="00B220E2">
            <w:pPr>
              <w:jc w:val="both"/>
            </w:pPr>
          </w:p>
          <w:p w14:paraId="2C598E18" w14:textId="77777777" w:rsidR="0029567F" w:rsidRPr="00421633" w:rsidRDefault="0029567F" w:rsidP="0029567F"/>
          <w:p w14:paraId="3F76B26E" w14:textId="75F29FB7" w:rsidR="0029567F" w:rsidRPr="00421633" w:rsidRDefault="00B220E2" w:rsidP="00736CB3">
            <w:pPr>
              <w:pStyle w:val="Heading2"/>
              <w:numPr>
                <w:ilvl w:val="1"/>
                <w:numId w:val="3"/>
              </w:numPr>
              <w:spacing w:before="0" w:after="0"/>
              <w:jc w:val="both"/>
              <w:rPr>
                <w:color w:val="auto"/>
              </w:rPr>
            </w:pPr>
            <w:bookmarkStart w:id="39" w:name="_Toc237515274"/>
            <w:r w:rsidRPr="00421633">
              <w:rPr>
                <w:color w:val="auto"/>
              </w:rPr>
              <w:lastRenderedPageBreak/>
              <w:t>PROGRAMMING OF WORKS</w:t>
            </w:r>
            <w:r w:rsidR="0029567F" w:rsidRPr="00421633">
              <w:rPr>
                <w:color w:val="auto"/>
              </w:rPr>
              <w:t>:</w:t>
            </w:r>
            <w:bookmarkEnd w:id="39"/>
            <w:r w:rsidR="0029567F" w:rsidRPr="00421633">
              <w:rPr>
                <w:color w:val="auto"/>
              </w:rPr>
              <w:t xml:space="preserve"> </w:t>
            </w:r>
          </w:p>
          <w:p w14:paraId="20E0861D" w14:textId="77777777" w:rsidR="00B220E2" w:rsidRPr="00421633" w:rsidRDefault="00B220E2" w:rsidP="00736CB3">
            <w:pPr>
              <w:pStyle w:val="ListParagraph"/>
              <w:numPr>
                <w:ilvl w:val="2"/>
                <w:numId w:val="3"/>
              </w:numPr>
            </w:pPr>
            <w:r w:rsidRPr="00421633">
              <w:t xml:space="preserve">The Contractor shall within two weeks of award of the contract / receipt of purchase order provide a detailed programme of works for the scheme for each site with  indicative timescales for each building.  </w:t>
            </w:r>
          </w:p>
          <w:p w14:paraId="50794798" w14:textId="4320CE7B" w:rsidR="0029567F" w:rsidRPr="00421633" w:rsidRDefault="00B220E2" w:rsidP="00B220E2">
            <w:pPr>
              <w:pStyle w:val="ListParagraph"/>
            </w:pPr>
            <w:r w:rsidRPr="00421633">
              <w:t>The contractor will develop a programme of works on a block by block basis in order to demonstrate to the project manager how they plan to complete the works throughout the sites.</w:t>
            </w:r>
          </w:p>
          <w:p w14:paraId="58109CE8" w14:textId="77777777" w:rsidR="0029567F" w:rsidRPr="00421633" w:rsidRDefault="0029567F" w:rsidP="0029567F">
            <w:pPr>
              <w:pStyle w:val="ListParagraph"/>
            </w:pPr>
          </w:p>
          <w:p w14:paraId="59ED20E0" w14:textId="77777777" w:rsidR="006F769C" w:rsidRPr="00421633" w:rsidRDefault="006F769C" w:rsidP="0029567F">
            <w:pPr>
              <w:pStyle w:val="ListParagraph"/>
            </w:pPr>
          </w:p>
          <w:p w14:paraId="47A7EE58" w14:textId="04BC1E8A" w:rsidR="0029567F" w:rsidRPr="00421633" w:rsidRDefault="00B220E2" w:rsidP="00736CB3">
            <w:pPr>
              <w:pStyle w:val="Heading2"/>
              <w:numPr>
                <w:ilvl w:val="1"/>
                <w:numId w:val="3"/>
              </w:numPr>
              <w:spacing w:before="0" w:after="0"/>
              <w:jc w:val="both"/>
              <w:rPr>
                <w:color w:val="auto"/>
              </w:rPr>
            </w:pPr>
            <w:bookmarkStart w:id="40" w:name="_Toc237515275"/>
            <w:r w:rsidRPr="00421633">
              <w:rPr>
                <w:color w:val="auto"/>
              </w:rPr>
              <w:t>TERMS AND CONDITIONS OF CONTRACT</w:t>
            </w:r>
            <w:r w:rsidR="0029567F" w:rsidRPr="00421633">
              <w:rPr>
                <w:color w:val="auto"/>
              </w:rPr>
              <w:t>:</w:t>
            </w:r>
            <w:bookmarkEnd w:id="40"/>
            <w:r w:rsidR="0029567F" w:rsidRPr="00421633">
              <w:rPr>
                <w:color w:val="auto"/>
              </w:rPr>
              <w:t xml:space="preserve"> </w:t>
            </w:r>
          </w:p>
          <w:p w14:paraId="0D64B77A" w14:textId="3BD30C23" w:rsidR="0029567F" w:rsidRPr="00421633" w:rsidRDefault="00B220E2" w:rsidP="00736CB3">
            <w:pPr>
              <w:pStyle w:val="ListParagraph"/>
              <w:numPr>
                <w:ilvl w:val="2"/>
                <w:numId w:val="3"/>
              </w:numPr>
              <w:rPr>
                <w:sz w:val="20"/>
                <w:szCs w:val="20"/>
              </w:rPr>
            </w:pPr>
            <w:r w:rsidRPr="00421633">
              <w:rPr>
                <w:rFonts w:cs="Arial"/>
              </w:rPr>
              <w:t>The Contractor shall include for a tender return figure that will be valid for a period of twelve months from the date of tender.</w:t>
            </w:r>
          </w:p>
          <w:p w14:paraId="1BAAD99B" w14:textId="77777777" w:rsidR="00B220E2" w:rsidRPr="00421633" w:rsidRDefault="00B220E2" w:rsidP="00B220E2">
            <w:pPr>
              <w:pStyle w:val="ListParagraph"/>
              <w:rPr>
                <w:sz w:val="20"/>
                <w:szCs w:val="20"/>
              </w:rPr>
            </w:pPr>
          </w:p>
          <w:p w14:paraId="2080100D" w14:textId="26486980" w:rsidR="0029567F" w:rsidRPr="00421633" w:rsidRDefault="00B220E2" w:rsidP="00736CB3">
            <w:pPr>
              <w:pStyle w:val="ListParagraph"/>
              <w:numPr>
                <w:ilvl w:val="2"/>
                <w:numId w:val="3"/>
              </w:numPr>
            </w:pPr>
            <w:r w:rsidRPr="00421633">
              <w:rPr>
                <w:rFonts w:cs="Arial"/>
              </w:rPr>
              <w:t>All standard NHS and CAV UHB Terms and Conditions will apply to this contract.</w:t>
            </w:r>
          </w:p>
          <w:p w14:paraId="52437283" w14:textId="7569B7AE" w:rsidR="00B220E2" w:rsidRPr="00421633" w:rsidRDefault="00B220E2" w:rsidP="00736CB3">
            <w:pPr>
              <w:pStyle w:val="ListParagraph"/>
              <w:numPr>
                <w:ilvl w:val="2"/>
                <w:numId w:val="3"/>
              </w:numPr>
            </w:pPr>
            <w:r w:rsidRPr="00421633">
              <w:rPr>
                <w:rFonts w:cs="Arial"/>
              </w:rPr>
              <w:t>Certification for the correct disposal of waste equipment shall be provided on completion of the works for all equipment removed from site.</w:t>
            </w:r>
          </w:p>
          <w:p w14:paraId="199C117A" w14:textId="77777777" w:rsidR="00745BC3" w:rsidRPr="00421633" w:rsidRDefault="00745BC3" w:rsidP="00745BC3">
            <w:pPr>
              <w:rPr>
                <w:sz w:val="22"/>
                <w:szCs w:val="22"/>
              </w:rPr>
            </w:pPr>
          </w:p>
          <w:p w14:paraId="29708169" w14:textId="0896885B" w:rsidR="00B220E2" w:rsidRPr="00421633" w:rsidRDefault="00B220E2" w:rsidP="00736CB3">
            <w:pPr>
              <w:pStyle w:val="ListParagraph"/>
              <w:numPr>
                <w:ilvl w:val="2"/>
                <w:numId w:val="3"/>
              </w:numPr>
            </w:pPr>
            <w:r w:rsidRPr="00421633">
              <w:rPr>
                <w:rFonts w:cs="Arial"/>
              </w:rPr>
              <w:t>Interviews will be held within four weeks of tender returns for the shortlisted tenders. Those selected will be asked to provide a 15 minute presentation followed by a 15 minute question and answer session.</w:t>
            </w:r>
          </w:p>
          <w:p w14:paraId="6061C414" w14:textId="77777777" w:rsidR="00B220E2" w:rsidRPr="00421633" w:rsidRDefault="00B220E2" w:rsidP="00B220E2">
            <w:pPr>
              <w:rPr>
                <w:sz w:val="22"/>
                <w:szCs w:val="22"/>
              </w:rPr>
            </w:pPr>
          </w:p>
          <w:p w14:paraId="076777CD" w14:textId="4E77D887" w:rsidR="00B220E2" w:rsidRPr="00421633" w:rsidRDefault="00B220E2" w:rsidP="00B220E2">
            <w:pPr>
              <w:pStyle w:val="ListParagraph"/>
              <w:numPr>
                <w:ilvl w:val="2"/>
                <w:numId w:val="3"/>
              </w:numPr>
            </w:pPr>
            <w:r w:rsidRPr="00421633">
              <w:rPr>
                <w:rFonts w:cs="Arial"/>
              </w:rPr>
              <w:t>All contractors shall have satisfied themselves with the location &amp; access within the premises listed in the property schedule during the tender period prior to tendering. Arrangements to visit all premises during the dates above can be made by contacting the following:</w:t>
            </w:r>
          </w:p>
          <w:p w14:paraId="5535AE2B" w14:textId="646FA0CD" w:rsidR="00B220E2" w:rsidRPr="00421633" w:rsidRDefault="00B220E2" w:rsidP="00B220E2">
            <w:pPr>
              <w:pStyle w:val="ListParagraph"/>
            </w:pPr>
            <w:r w:rsidRPr="00421633">
              <w:t>Ian Donovan – Project Engineer Electrical</w:t>
            </w:r>
          </w:p>
          <w:p w14:paraId="1682D70E" w14:textId="56A30FAF" w:rsidR="00B220E2" w:rsidRPr="00421633" w:rsidRDefault="00B220E2" w:rsidP="00B220E2">
            <w:pPr>
              <w:pStyle w:val="ListParagraph"/>
            </w:pPr>
            <w:r w:rsidRPr="00421633">
              <w:t>Ryan Davies – Assistant Project Engineer Electrical</w:t>
            </w:r>
          </w:p>
          <w:p w14:paraId="43141CA9" w14:textId="06328F0D" w:rsidR="00B220E2" w:rsidRPr="00421633" w:rsidRDefault="00B220E2" w:rsidP="00B220E2">
            <w:pPr>
              <w:pStyle w:val="ListParagraph"/>
            </w:pPr>
            <w:r w:rsidRPr="00421633">
              <w:t>Gareth Morgan – Assistant Project Engineer Electrical</w:t>
            </w:r>
          </w:p>
          <w:p w14:paraId="4B1C3F71" w14:textId="77777777" w:rsidR="00745BC3" w:rsidRPr="00421633" w:rsidRDefault="00745BC3" w:rsidP="00745BC3"/>
          <w:p w14:paraId="59D47781" w14:textId="77777777" w:rsidR="007A6CCA" w:rsidRPr="00421633" w:rsidRDefault="007A6CCA" w:rsidP="00745BC3"/>
          <w:p w14:paraId="138731FF" w14:textId="70D2CE07" w:rsidR="00745BC3" w:rsidRPr="00421633" w:rsidRDefault="00B220E2" w:rsidP="00736CB3">
            <w:pPr>
              <w:pStyle w:val="Heading2"/>
              <w:numPr>
                <w:ilvl w:val="1"/>
                <w:numId w:val="3"/>
              </w:numPr>
              <w:spacing w:before="0" w:after="0"/>
              <w:jc w:val="both"/>
              <w:rPr>
                <w:color w:val="auto"/>
              </w:rPr>
            </w:pPr>
            <w:bookmarkStart w:id="41" w:name="_Toc237515276"/>
            <w:r w:rsidRPr="00421633">
              <w:rPr>
                <w:color w:val="auto"/>
              </w:rPr>
              <w:t>General</w:t>
            </w:r>
            <w:r w:rsidR="0029567F" w:rsidRPr="00421633">
              <w:rPr>
                <w:color w:val="auto"/>
              </w:rPr>
              <w:t>:</w:t>
            </w:r>
            <w:bookmarkEnd w:id="41"/>
            <w:r w:rsidR="0029567F" w:rsidRPr="00421633">
              <w:rPr>
                <w:color w:val="auto"/>
              </w:rPr>
              <w:t xml:space="preserve"> </w:t>
            </w:r>
          </w:p>
          <w:p w14:paraId="7AC5DD8F" w14:textId="3CFCFD28" w:rsidR="00745BC3" w:rsidRPr="00421633" w:rsidRDefault="00B220E2" w:rsidP="00736CB3">
            <w:pPr>
              <w:pStyle w:val="ListParagraph"/>
              <w:numPr>
                <w:ilvl w:val="2"/>
                <w:numId w:val="3"/>
              </w:numPr>
            </w:pPr>
            <w:r w:rsidRPr="00421633">
              <w:rPr>
                <w:rFonts w:cs="Arial"/>
              </w:rPr>
              <w:t>Security – contractors whilst working on site, must bear their company logos and personal identity ‘contractor’ badge, supplied by the trust at all times</w:t>
            </w:r>
            <w:r w:rsidR="00745BC3" w:rsidRPr="00421633">
              <w:t>.</w:t>
            </w:r>
          </w:p>
          <w:p w14:paraId="5B53F759" w14:textId="38219109" w:rsidR="00745BC3" w:rsidRPr="00421633" w:rsidRDefault="00745BC3" w:rsidP="00745BC3">
            <w:pPr>
              <w:pStyle w:val="ListParagraph"/>
            </w:pPr>
            <w:r w:rsidRPr="00421633">
              <w:t xml:space="preserve"> </w:t>
            </w:r>
          </w:p>
          <w:p w14:paraId="1D83B4C7" w14:textId="2613BDD4" w:rsidR="00745BC3" w:rsidRPr="00421633" w:rsidRDefault="00F757D8" w:rsidP="00736CB3">
            <w:pPr>
              <w:pStyle w:val="ListParagraph"/>
              <w:numPr>
                <w:ilvl w:val="2"/>
                <w:numId w:val="3"/>
              </w:numPr>
            </w:pPr>
            <w:r w:rsidRPr="00421633">
              <w:rPr>
                <w:rFonts w:cs="Arial"/>
              </w:rPr>
              <w:t>Health and Safety – contractors shall adhere to all relevant health and safety legislation, local house rules and guidelines under the control of Cardiff and Vale NHS Trust, and also work to the agreed method statement submitted as part of this tender</w:t>
            </w:r>
            <w:r w:rsidR="00745BC3" w:rsidRPr="00421633">
              <w:t>.</w:t>
            </w:r>
          </w:p>
          <w:p w14:paraId="54A54A40" w14:textId="77777777" w:rsidR="00F757D8" w:rsidRPr="00421633" w:rsidRDefault="00F757D8" w:rsidP="00F757D8">
            <w:pPr>
              <w:rPr>
                <w:sz w:val="22"/>
                <w:szCs w:val="22"/>
              </w:rPr>
            </w:pPr>
          </w:p>
          <w:p w14:paraId="3135FEC8" w14:textId="457B0509" w:rsidR="00F757D8" w:rsidRPr="00421633" w:rsidRDefault="00F757D8" w:rsidP="00736CB3">
            <w:pPr>
              <w:pStyle w:val="ListParagraph"/>
              <w:numPr>
                <w:ilvl w:val="2"/>
                <w:numId w:val="3"/>
              </w:numPr>
            </w:pPr>
            <w:r w:rsidRPr="00421633">
              <w:rPr>
                <w:rFonts w:cs="Arial"/>
              </w:rPr>
              <w:t>Facilities – UHW and sister sites public conveniences, washing and canteen facilities can be used by contractors paying the highest regard to hygiene at all times</w:t>
            </w:r>
            <w:r w:rsidRPr="00421633">
              <w:t>.</w:t>
            </w:r>
          </w:p>
          <w:p w14:paraId="0F2B192F" w14:textId="77777777" w:rsidR="00F757D8" w:rsidRPr="00421633" w:rsidRDefault="00F757D8" w:rsidP="00F757D8">
            <w:pPr>
              <w:rPr>
                <w:sz w:val="22"/>
                <w:szCs w:val="22"/>
              </w:rPr>
            </w:pPr>
          </w:p>
          <w:p w14:paraId="1CF26B1F" w14:textId="18A86169" w:rsidR="00F757D8" w:rsidRPr="00421633" w:rsidRDefault="00F757D8" w:rsidP="00736CB3">
            <w:pPr>
              <w:pStyle w:val="ListParagraph"/>
              <w:numPr>
                <w:ilvl w:val="2"/>
                <w:numId w:val="3"/>
              </w:numPr>
            </w:pPr>
            <w:r w:rsidRPr="00421633">
              <w:rPr>
                <w:rFonts w:cs="Arial"/>
              </w:rPr>
              <w:t>Services – All services i.e. water, electricity, drainage etc are available to contractors for the use of carrying out the works detailed. Although, permission must be obtained from Estates Management prior to.</w:t>
            </w:r>
          </w:p>
          <w:p w14:paraId="6C78D08B" w14:textId="77777777" w:rsidR="00F757D8" w:rsidRPr="00421633" w:rsidRDefault="00F757D8" w:rsidP="00F757D8">
            <w:pPr>
              <w:rPr>
                <w:sz w:val="22"/>
                <w:szCs w:val="22"/>
              </w:rPr>
            </w:pPr>
          </w:p>
          <w:p w14:paraId="6645A738" w14:textId="0FCF0ABF" w:rsidR="00F757D8" w:rsidRPr="00421633" w:rsidRDefault="00F757D8" w:rsidP="00736CB3">
            <w:pPr>
              <w:pStyle w:val="ListParagraph"/>
              <w:numPr>
                <w:ilvl w:val="2"/>
                <w:numId w:val="3"/>
              </w:numPr>
            </w:pPr>
            <w:r w:rsidRPr="00421633">
              <w:rPr>
                <w:rFonts w:cs="Arial"/>
              </w:rPr>
              <w:lastRenderedPageBreak/>
              <w:t>Parking – Contractor parking shall be limited to one vehicle on site, parked in agreed staff parking zone. Contractors vehicle shall be uploaded on to the staff parking system via Capital, Estates and Facilities. Parking fines are not responsibility of the Health Board.</w:t>
            </w:r>
          </w:p>
          <w:p w14:paraId="2AC596A3" w14:textId="77777777" w:rsidR="007A6CCA" w:rsidRDefault="007A6CCA" w:rsidP="006F769C"/>
          <w:p w14:paraId="0CFE984A" w14:textId="77777777" w:rsidR="00583D4C" w:rsidRPr="00421633" w:rsidRDefault="00583D4C" w:rsidP="006F769C"/>
          <w:p w14:paraId="69DC89C9" w14:textId="77777777" w:rsidR="00F757D8" w:rsidRPr="00421633" w:rsidRDefault="00F757D8" w:rsidP="00736CB3">
            <w:pPr>
              <w:pStyle w:val="Heading2"/>
              <w:numPr>
                <w:ilvl w:val="1"/>
                <w:numId w:val="3"/>
              </w:numPr>
              <w:spacing w:before="0" w:after="0"/>
              <w:jc w:val="both"/>
              <w:rPr>
                <w:color w:val="auto"/>
              </w:rPr>
            </w:pPr>
            <w:bookmarkStart w:id="42" w:name="_Toc237515277"/>
            <w:r w:rsidRPr="00421633">
              <w:rPr>
                <w:color w:val="auto"/>
              </w:rPr>
              <w:t>WORKWALLET:</w:t>
            </w:r>
            <w:bookmarkEnd w:id="42"/>
          </w:p>
          <w:p w14:paraId="4C9ED7EF" w14:textId="77777777" w:rsidR="00F757D8" w:rsidRPr="00421633" w:rsidRDefault="00F757D8" w:rsidP="00736CB3">
            <w:pPr>
              <w:pStyle w:val="ListParagraph"/>
              <w:numPr>
                <w:ilvl w:val="2"/>
                <w:numId w:val="3"/>
              </w:numPr>
            </w:pPr>
            <w:r w:rsidRPr="00421633">
              <w:t xml:space="preserve">For the duration of the contract, the Contractor shall be using the health boards contractor control monitoring system </w:t>
            </w:r>
            <w:proofErr w:type="spellStart"/>
            <w:r w:rsidRPr="00421633">
              <w:t>WorkWallet</w:t>
            </w:r>
            <w:proofErr w:type="spellEnd"/>
            <w:r w:rsidRPr="00421633">
              <w:t xml:space="preserve"> which will be used for uploading RAMS, taking inductions, and monitoring the engineers on site daily. Each site has it’s unique QR code which will be issued to the engineers working onsite to sign in and out of the project. Yellow Cards will be issued after multiple offences of not signing in onsite or having an invalid induction.</w:t>
            </w:r>
          </w:p>
          <w:p w14:paraId="72CB3DFA" w14:textId="77777777" w:rsidR="007A6CCA" w:rsidRDefault="007A6CCA" w:rsidP="00736CB3"/>
          <w:p w14:paraId="0039EDD8" w14:textId="77777777" w:rsidR="00F73ECF" w:rsidRDefault="00F73ECF" w:rsidP="00736CB3"/>
          <w:p w14:paraId="751DBA85" w14:textId="3D7DEE62" w:rsidR="00F73ECF" w:rsidRPr="00F73ECF" w:rsidRDefault="00F73ECF" w:rsidP="00F73ECF">
            <w:pPr>
              <w:pStyle w:val="Heading2"/>
              <w:numPr>
                <w:ilvl w:val="1"/>
                <w:numId w:val="3"/>
              </w:numPr>
              <w:spacing w:before="0" w:after="0"/>
              <w:jc w:val="both"/>
              <w:rPr>
                <w:color w:val="auto"/>
              </w:rPr>
            </w:pPr>
            <w:bookmarkStart w:id="43" w:name="_Toc237515278"/>
            <w:r>
              <w:rPr>
                <w:color w:val="auto"/>
              </w:rPr>
              <w:t>ASSET LABELING</w:t>
            </w:r>
            <w:r w:rsidRPr="00421633">
              <w:rPr>
                <w:color w:val="auto"/>
              </w:rPr>
              <w:t>:</w:t>
            </w:r>
            <w:bookmarkEnd w:id="43"/>
          </w:p>
          <w:p w14:paraId="649264EA" w14:textId="7553E3DD" w:rsidR="00F73ECF" w:rsidRPr="00085EA5" w:rsidRDefault="00F73ECF" w:rsidP="00F73ECF">
            <w:r w:rsidRPr="00085EA5">
              <w:rPr>
                <w:b/>
                <w:bCs/>
                <w:u w:val="single"/>
              </w:rPr>
              <w:t>CAV UHB References</w:t>
            </w:r>
          </w:p>
          <w:p w14:paraId="41453E1F" w14:textId="1BF2C7F5" w:rsidR="00F73ECF" w:rsidRPr="00F73ECF" w:rsidRDefault="00F73ECF" w:rsidP="00F73ECF">
            <w:pPr>
              <w:numPr>
                <w:ilvl w:val="0"/>
                <w:numId w:val="8"/>
              </w:numPr>
              <w:rPr>
                <w:sz w:val="22"/>
                <w:szCs w:val="22"/>
              </w:rPr>
            </w:pPr>
            <w:r>
              <w:rPr>
                <w:sz w:val="22"/>
                <w:szCs w:val="22"/>
                <w:lang w:val="en-US"/>
              </w:rPr>
              <w:t>LP</w:t>
            </w:r>
            <w:r w:rsidRPr="00F73ECF">
              <w:rPr>
                <w:sz w:val="22"/>
                <w:szCs w:val="22"/>
                <w:lang w:val="en-US"/>
              </w:rPr>
              <w:t xml:space="preserve"> </w:t>
            </w:r>
            <w:r w:rsidR="0027023B">
              <w:rPr>
                <w:sz w:val="22"/>
                <w:szCs w:val="22"/>
                <w:lang w:val="en-US"/>
              </w:rPr>
              <w:t xml:space="preserve">                                      -</w:t>
            </w:r>
            <w:r w:rsidRPr="00F73ECF">
              <w:rPr>
                <w:sz w:val="22"/>
                <w:szCs w:val="22"/>
                <w:lang w:val="en-US"/>
              </w:rPr>
              <w:t xml:space="preserve"> </w:t>
            </w:r>
            <w:r>
              <w:rPr>
                <w:sz w:val="22"/>
                <w:szCs w:val="22"/>
                <w:lang w:val="en-US"/>
              </w:rPr>
              <w:t>Lightning Protection</w:t>
            </w:r>
          </w:p>
          <w:p w14:paraId="186CFA17" w14:textId="5DAC6D77" w:rsidR="00F73ECF" w:rsidRPr="00F73ECF" w:rsidRDefault="00F73ECF" w:rsidP="00F73ECF">
            <w:pPr>
              <w:numPr>
                <w:ilvl w:val="0"/>
                <w:numId w:val="8"/>
              </w:numPr>
              <w:rPr>
                <w:sz w:val="22"/>
                <w:szCs w:val="22"/>
              </w:rPr>
            </w:pPr>
            <w:r w:rsidRPr="00F73ECF">
              <w:rPr>
                <w:sz w:val="22"/>
                <w:szCs w:val="22"/>
                <w:lang w:val="en-US"/>
              </w:rPr>
              <w:t>UHL                          </w:t>
            </w:r>
            <w:r w:rsidR="0027023B">
              <w:rPr>
                <w:sz w:val="22"/>
                <w:szCs w:val="22"/>
                <w:lang w:val="en-US"/>
              </w:rPr>
              <w:t xml:space="preserve">       </w:t>
            </w:r>
            <w:r w:rsidRPr="00F73ECF">
              <w:rPr>
                <w:sz w:val="22"/>
                <w:szCs w:val="22"/>
                <w:lang w:val="en-US"/>
              </w:rPr>
              <w:t>  – C1</w:t>
            </w:r>
          </w:p>
          <w:p w14:paraId="65966E93" w14:textId="447ECAA8" w:rsidR="00F73ECF" w:rsidRPr="00F73ECF" w:rsidRDefault="00F73ECF" w:rsidP="00F73ECF">
            <w:pPr>
              <w:numPr>
                <w:ilvl w:val="0"/>
                <w:numId w:val="8"/>
              </w:numPr>
              <w:rPr>
                <w:sz w:val="22"/>
                <w:szCs w:val="22"/>
              </w:rPr>
            </w:pPr>
            <w:r>
              <w:rPr>
                <w:sz w:val="22"/>
                <w:szCs w:val="22"/>
                <w:lang w:val="en-US"/>
              </w:rPr>
              <w:t xml:space="preserve">UHW                   </w:t>
            </w:r>
            <w:r w:rsidR="0027023B">
              <w:rPr>
                <w:sz w:val="22"/>
                <w:szCs w:val="22"/>
                <w:lang w:val="en-US"/>
              </w:rPr>
              <w:t xml:space="preserve">       </w:t>
            </w:r>
            <w:r>
              <w:rPr>
                <w:sz w:val="22"/>
                <w:szCs w:val="22"/>
                <w:lang w:val="en-US"/>
              </w:rPr>
              <w:t xml:space="preserve">       </w:t>
            </w:r>
            <w:r w:rsidRPr="00F73ECF">
              <w:rPr>
                <w:sz w:val="22"/>
                <w:szCs w:val="22"/>
                <w:lang w:val="en-US"/>
              </w:rPr>
              <w:t xml:space="preserve">– </w:t>
            </w:r>
            <w:r>
              <w:rPr>
                <w:sz w:val="22"/>
                <w:szCs w:val="22"/>
                <w:lang w:val="en-US"/>
              </w:rPr>
              <w:t>BV</w:t>
            </w:r>
          </w:p>
          <w:p w14:paraId="27C2FB21" w14:textId="2D5C52F9" w:rsidR="00F73ECF" w:rsidRPr="00F73ECF" w:rsidRDefault="00F73ECF" w:rsidP="00F73ECF">
            <w:pPr>
              <w:numPr>
                <w:ilvl w:val="0"/>
                <w:numId w:val="8"/>
              </w:numPr>
              <w:rPr>
                <w:sz w:val="22"/>
                <w:szCs w:val="22"/>
              </w:rPr>
            </w:pPr>
            <w:r w:rsidRPr="00F73ECF">
              <w:rPr>
                <w:sz w:val="22"/>
                <w:szCs w:val="22"/>
                <w:lang w:val="en-US"/>
              </w:rPr>
              <w:t>CRI                         </w:t>
            </w:r>
            <w:r w:rsidR="0027023B">
              <w:rPr>
                <w:sz w:val="22"/>
                <w:szCs w:val="22"/>
                <w:lang w:val="en-US"/>
              </w:rPr>
              <w:t xml:space="preserve">        </w:t>
            </w:r>
            <w:r w:rsidRPr="00F73ECF">
              <w:rPr>
                <w:sz w:val="22"/>
                <w:szCs w:val="22"/>
                <w:lang w:val="en-US"/>
              </w:rPr>
              <w:t>    – BW</w:t>
            </w:r>
          </w:p>
          <w:p w14:paraId="7E28F25B" w14:textId="6B606E97" w:rsidR="00F73ECF" w:rsidRPr="00F73ECF" w:rsidRDefault="00F73ECF" w:rsidP="00F73ECF">
            <w:pPr>
              <w:numPr>
                <w:ilvl w:val="0"/>
                <w:numId w:val="8"/>
              </w:numPr>
              <w:rPr>
                <w:sz w:val="22"/>
                <w:szCs w:val="22"/>
              </w:rPr>
            </w:pPr>
            <w:r w:rsidRPr="00F73ECF">
              <w:rPr>
                <w:sz w:val="22"/>
                <w:szCs w:val="22"/>
                <w:lang w:val="en-US"/>
              </w:rPr>
              <w:t>Barry                      </w:t>
            </w:r>
            <w:r w:rsidR="0027023B">
              <w:rPr>
                <w:sz w:val="22"/>
                <w:szCs w:val="22"/>
                <w:lang w:val="en-US"/>
              </w:rPr>
              <w:t xml:space="preserve">       </w:t>
            </w:r>
            <w:r w:rsidRPr="00F73ECF">
              <w:rPr>
                <w:sz w:val="22"/>
                <w:szCs w:val="22"/>
                <w:lang w:val="en-US"/>
              </w:rPr>
              <w:t>     – CH</w:t>
            </w:r>
          </w:p>
          <w:p w14:paraId="404743C2" w14:textId="33C3B9DE" w:rsidR="00F73ECF" w:rsidRPr="00F73ECF" w:rsidRDefault="00F73ECF" w:rsidP="00F73ECF">
            <w:pPr>
              <w:numPr>
                <w:ilvl w:val="0"/>
                <w:numId w:val="8"/>
              </w:numPr>
              <w:rPr>
                <w:sz w:val="22"/>
                <w:szCs w:val="22"/>
              </w:rPr>
            </w:pPr>
            <w:r w:rsidRPr="00F73ECF">
              <w:rPr>
                <w:sz w:val="22"/>
                <w:szCs w:val="22"/>
                <w:lang w:val="en-US"/>
              </w:rPr>
              <w:t>Woodland house         – WH</w:t>
            </w:r>
          </w:p>
          <w:p w14:paraId="08FF3AB4" w14:textId="3AF06777" w:rsidR="00F73ECF" w:rsidRPr="00F73ECF" w:rsidRDefault="00F73ECF" w:rsidP="00F73ECF">
            <w:pPr>
              <w:numPr>
                <w:ilvl w:val="0"/>
                <w:numId w:val="9"/>
              </w:numPr>
              <w:rPr>
                <w:sz w:val="22"/>
                <w:szCs w:val="22"/>
              </w:rPr>
            </w:pPr>
            <w:r w:rsidRPr="00F73ECF">
              <w:rPr>
                <w:sz w:val="22"/>
                <w:szCs w:val="22"/>
                <w:lang w:val="en-US"/>
              </w:rPr>
              <w:t>Lower ground floor  </w:t>
            </w:r>
            <w:r w:rsidR="0027023B">
              <w:rPr>
                <w:sz w:val="22"/>
                <w:szCs w:val="22"/>
                <w:lang w:val="en-US"/>
              </w:rPr>
              <w:t xml:space="preserve"> </w:t>
            </w:r>
            <w:r w:rsidRPr="00F73ECF">
              <w:rPr>
                <w:sz w:val="22"/>
                <w:szCs w:val="22"/>
                <w:lang w:val="en-US"/>
              </w:rPr>
              <w:t>   - ZLG</w:t>
            </w:r>
          </w:p>
          <w:p w14:paraId="427BBAF8" w14:textId="7FFEE300" w:rsidR="00F73ECF" w:rsidRPr="00F73ECF" w:rsidRDefault="00F73ECF" w:rsidP="00F73ECF">
            <w:pPr>
              <w:numPr>
                <w:ilvl w:val="0"/>
                <w:numId w:val="9"/>
              </w:numPr>
              <w:rPr>
                <w:sz w:val="22"/>
                <w:szCs w:val="22"/>
              </w:rPr>
            </w:pPr>
            <w:r w:rsidRPr="00F73ECF">
              <w:rPr>
                <w:sz w:val="22"/>
                <w:szCs w:val="22"/>
                <w:lang w:val="en-US"/>
              </w:rPr>
              <w:t>Ground floor            </w:t>
            </w:r>
            <w:r w:rsidR="0027023B">
              <w:rPr>
                <w:sz w:val="22"/>
                <w:szCs w:val="22"/>
                <w:lang w:val="en-US"/>
              </w:rPr>
              <w:t xml:space="preserve">    </w:t>
            </w:r>
            <w:r w:rsidRPr="00F73ECF">
              <w:rPr>
                <w:sz w:val="22"/>
                <w:szCs w:val="22"/>
                <w:lang w:val="en-US"/>
              </w:rPr>
              <w:t>   - ZGF</w:t>
            </w:r>
          </w:p>
          <w:p w14:paraId="1FC0A30C" w14:textId="70576777" w:rsidR="00F73ECF" w:rsidRPr="00F73ECF" w:rsidRDefault="00F73ECF" w:rsidP="00F73ECF">
            <w:pPr>
              <w:numPr>
                <w:ilvl w:val="0"/>
                <w:numId w:val="9"/>
              </w:numPr>
              <w:rPr>
                <w:sz w:val="22"/>
                <w:szCs w:val="22"/>
              </w:rPr>
            </w:pPr>
            <w:r w:rsidRPr="00F73ECF">
              <w:rPr>
                <w:sz w:val="22"/>
                <w:szCs w:val="22"/>
                <w:lang w:val="en-US"/>
              </w:rPr>
              <w:t>Upper ground floor  </w:t>
            </w:r>
            <w:r w:rsidR="0027023B">
              <w:rPr>
                <w:sz w:val="22"/>
                <w:szCs w:val="22"/>
                <w:lang w:val="en-US"/>
              </w:rPr>
              <w:t xml:space="preserve"> </w:t>
            </w:r>
            <w:r w:rsidRPr="00F73ECF">
              <w:rPr>
                <w:sz w:val="22"/>
                <w:szCs w:val="22"/>
                <w:lang w:val="en-US"/>
              </w:rPr>
              <w:t>   - ZUG</w:t>
            </w:r>
          </w:p>
          <w:p w14:paraId="3C3BCCDD" w14:textId="7C77A2FA" w:rsidR="00F73ECF" w:rsidRPr="00F73ECF" w:rsidRDefault="00F73ECF" w:rsidP="00F73ECF">
            <w:pPr>
              <w:numPr>
                <w:ilvl w:val="0"/>
                <w:numId w:val="9"/>
              </w:numPr>
              <w:rPr>
                <w:sz w:val="22"/>
                <w:szCs w:val="22"/>
              </w:rPr>
            </w:pPr>
            <w:r w:rsidRPr="00F73ECF">
              <w:rPr>
                <w:sz w:val="22"/>
                <w:szCs w:val="22"/>
                <w:lang w:val="en-US"/>
              </w:rPr>
              <w:t>First floor                 </w:t>
            </w:r>
            <w:r w:rsidR="0027023B">
              <w:rPr>
                <w:sz w:val="22"/>
                <w:szCs w:val="22"/>
                <w:lang w:val="en-US"/>
              </w:rPr>
              <w:t xml:space="preserve">      </w:t>
            </w:r>
            <w:r w:rsidRPr="00F73ECF">
              <w:rPr>
                <w:sz w:val="22"/>
                <w:szCs w:val="22"/>
                <w:lang w:val="en-US"/>
              </w:rPr>
              <w:t>   - Z01</w:t>
            </w:r>
          </w:p>
          <w:p w14:paraId="5D2F1B64" w14:textId="33603FD7" w:rsidR="00F73ECF" w:rsidRPr="00F73ECF" w:rsidRDefault="00F73ECF" w:rsidP="00F73ECF">
            <w:pPr>
              <w:numPr>
                <w:ilvl w:val="0"/>
                <w:numId w:val="9"/>
              </w:numPr>
              <w:rPr>
                <w:sz w:val="22"/>
                <w:szCs w:val="22"/>
              </w:rPr>
            </w:pPr>
            <w:r w:rsidRPr="00F73ECF">
              <w:rPr>
                <w:sz w:val="22"/>
                <w:szCs w:val="22"/>
                <w:lang w:val="en-US"/>
              </w:rPr>
              <w:t>Second floor           </w:t>
            </w:r>
            <w:r w:rsidR="0027023B">
              <w:rPr>
                <w:sz w:val="22"/>
                <w:szCs w:val="22"/>
                <w:lang w:val="en-US"/>
              </w:rPr>
              <w:t xml:space="preserve">    </w:t>
            </w:r>
            <w:r w:rsidRPr="00F73ECF">
              <w:rPr>
                <w:sz w:val="22"/>
                <w:szCs w:val="22"/>
                <w:lang w:val="en-US"/>
              </w:rPr>
              <w:t xml:space="preserve">    - Z02 (Z03, Z04 </w:t>
            </w:r>
            <w:proofErr w:type="spellStart"/>
            <w:r w:rsidRPr="00F73ECF">
              <w:rPr>
                <w:sz w:val="22"/>
                <w:szCs w:val="22"/>
                <w:lang w:val="en-US"/>
              </w:rPr>
              <w:t>ect</w:t>
            </w:r>
            <w:proofErr w:type="spellEnd"/>
            <w:r w:rsidRPr="00F73ECF">
              <w:rPr>
                <w:sz w:val="22"/>
                <w:szCs w:val="22"/>
                <w:lang w:val="en-US"/>
              </w:rPr>
              <w:t>….)</w:t>
            </w:r>
          </w:p>
          <w:p w14:paraId="733AB4C0" w14:textId="37A10245" w:rsidR="00F73ECF" w:rsidRPr="00F73ECF" w:rsidRDefault="00F73ECF" w:rsidP="00F73ECF">
            <w:pPr>
              <w:numPr>
                <w:ilvl w:val="0"/>
                <w:numId w:val="9"/>
              </w:numPr>
              <w:rPr>
                <w:sz w:val="22"/>
                <w:szCs w:val="22"/>
              </w:rPr>
            </w:pPr>
            <w:r w:rsidRPr="00F73ECF">
              <w:rPr>
                <w:sz w:val="22"/>
                <w:szCs w:val="22"/>
                <w:lang w:val="en-US"/>
              </w:rPr>
              <w:t>Roof area                </w:t>
            </w:r>
            <w:r w:rsidR="0027023B">
              <w:rPr>
                <w:sz w:val="22"/>
                <w:szCs w:val="22"/>
                <w:lang w:val="en-US"/>
              </w:rPr>
              <w:t xml:space="preserve">       </w:t>
            </w:r>
            <w:r w:rsidRPr="00F73ECF">
              <w:rPr>
                <w:sz w:val="22"/>
                <w:szCs w:val="22"/>
                <w:lang w:val="en-US"/>
              </w:rPr>
              <w:t>   - ZR</w:t>
            </w:r>
          </w:p>
          <w:p w14:paraId="2E351965" w14:textId="77777777" w:rsidR="00F73ECF" w:rsidRPr="00085EA5" w:rsidRDefault="00F73ECF" w:rsidP="00F73ECF">
            <w:r w:rsidRPr="00085EA5">
              <w:t> </w:t>
            </w:r>
          </w:p>
          <w:p w14:paraId="3BD3F75B" w14:textId="17E572CB" w:rsidR="00F73ECF" w:rsidRDefault="00F73ECF" w:rsidP="00F73ECF">
            <w:r w:rsidRPr="00085EA5">
              <w:t>Example below of how we require the assets to be identified (on service sheets and file name/title)</w:t>
            </w:r>
          </w:p>
          <w:p w14:paraId="1A25394A" w14:textId="77777777" w:rsidR="00F73ECF" w:rsidRPr="00085EA5" w:rsidRDefault="00F73ECF" w:rsidP="00F73ECF"/>
          <w:p w14:paraId="347C5D0F" w14:textId="2473763E" w:rsidR="00F73ECF" w:rsidRPr="00F73ECF" w:rsidRDefault="00F73ECF" w:rsidP="00F73ECF">
            <w:pPr>
              <w:rPr>
                <w:sz w:val="22"/>
                <w:szCs w:val="22"/>
              </w:rPr>
            </w:pPr>
            <w:r w:rsidRPr="00F73ECF">
              <w:rPr>
                <w:sz w:val="22"/>
                <w:szCs w:val="22"/>
              </w:rPr>
              <w:t>LP-C1-03-Z02-01 = Lightning Protection (LP) – UHL (C1) - Block 3 (03) - floor 2 (Z02) - Unique Number</w:t>
            </w:r>
          </w:p>
        </w:tc>
      </w:tr>
    </w:tbl>
    <w:p w14:paraId="7B793E77" w14:textId="77777777" w:rsidR="00CE5F66" w:rsidRDefault="00CE5F66" w:rsidP="00596CE2"/>
    <w:p w14:paraId="7BE1A420" w14:textId="77777777" w:rsidR="0027023B" w:rsidRPr="0027023B" w:rsidRDefault="0027023B" w:rsidP="0027023B"/>
    <w:p w14:paraId="4959ACE7" w14:textId="77777777" w:rsidR="0027023B" w:rsidRDefault="0027023B" w:rsidP="0027023B"/>
    <w:p w14:paraId="26DAC6A0" w14:textId="3202A45E" w:rsidR="0027023B" w:rsidRPr="0027023B" w:rsidRDefault="0027023B" w:rsidP="0027023B">
      <w:pPr>
        <w:tabs>
          <w:tab w:val="left" w:pos="2490"/>
        </w:tabs>
      </w:pPr>
      <w:r>
        <w:tab/>
      </w:r>
    </w:p>
    <w:sectPr w:rsidR="0027023B" w:rsidRPr="0027023B">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6FD1" w14:textId="77777777" w:rsidR="00A17455" w:rsidRDefault="00A17455" w:rsidP="00411295">
      <w:pPr>
        <w:spacing w:after="0" w:line="240" w:lineRule="auto"/>
      </w:pPr>
      <w:r>
        <w:separator/>
      </w:r>
    </w:p>
  </w:endnote>
  <w:endnote w:type="continuationSeparator" w:id="0">
    <w:p w14:paraId="2E1AF1B4" w14:textId="77777777" w:rsidR="00A17455" w:rsidRDefault="00A17455" w:rsidP="00411295">
      <w:pPr>
        <w:spacing w:after="0" w:line="240" w:lineRule="auto"/>
      </w:pPr>
      <w:r>
        <w:continuationSeparator/>
      </w:r>
    </w:p>
  </w:endnote>
  <w:endnote w:type="continuationNotice" w:id="1">
    <w:p w14:paraId="462D5D8A" w14:textId="77777777" w:rsidR="00A17455" w:rsidRDefault="00A1745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1514866"/>
      <w:docPartObj>
        <w:docPartGallery w:val="Page Numbers (Bottom of Page)"/>
        <w:docPartUnique/>
      </w:docPartObj>
    </w:sdtPr>
    <w:sdtEndPr>
      <w:rPr>
        <w:noProof/>
      </w:rPr>
    </w:sdtEndPr>
    <w:sdtContent>
      <w:p w14:paraId="7CE98D5D" w14:textId="157209F4" w:rsidR="00AD701F" w:rsidRDefault="00AD701F">
        <w:pPr>
          <w:pStyle w:val="Footer"/>
          <w:jc w:val="center"/>
        </w:pPr>
        <w:r>
          <w:rPr>
            <w:noProof/>
          </w:rPr>
          <mc:AlternateContent>
            <mc:Choice Requires="wps">
              <w:drawing>
                <wp:inline distT="0" distB="0" distL="0" distR="0" wp14:anchorId="3C9EDB97" wp14:editId="79B9A86D">
                  <wp:extent cx="5467350" cy="45085"/>
                  <wp:effectExtent l="0" t="9525" r="0" b="2540"/>
                  <wp:docPr id="1431436431" name="Flowchart: Decision 10"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237F3618" id="_x0000_t110" coordsize="21600,21600" o:spt="110" path="m10800,l,10800,10800,21600,21600,10800xe">
                  <v:stroke joinstyle="miter"/>
                  <v:path gradientshapeok="t" o:connecttype="rect" textboxrect="5400,5400,16200,16200"/>
                </v:shapetype>
                <v:shape id="Flowchart: Decision 10"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26E1252B" w14:textId="4B6C5126" w:rsidR="00AD701F" w:rsidRDefault="00AD701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A239810" w14:textId="070944C0" w:rsidR="00411295" w:rsidRDefault="004112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65639" w14:textId="77777777" w:rsidR="00A17455" w:rsidRDefault="00A17455" w:rsidP="00411295">
      <w:pPr>
        <w:spacing w:after="0" w:line="240" w:lineRule="auto"/>
      </w:pPr>
      <w:r>
        <w:separator/>
      </w:r>
    </w:p>
  </w:footnote>
  <w:footnote w:type="continuationSeparator" w:id="0">
    <w:p w14:paraId="5C6DC69A" w14:textId="77777777" w:rsidR="00A17455" w:rsidRDefault="00A17455" w:rsidP="00411295">
      <w:pPr>
        <w:spacing w:after="0" w:line="240" w:lineRule="auto"/>
      </w:pPr>
      <w:r>
        <w:continuationSeparator/>
      </w:r>
    </w:p>
  </w:footnote>
  <w:footnote w:type="continuationNotice" w:id="1">
    <w:p w14:paraId="2762160D" w14:textId="77777777" w:rsidR="00A17455" w:rsidRDefault="00A1745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8A34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87C5A4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EB0F0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0F2BEC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1B6627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20279E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1CD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5882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3A08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54687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42D4372"/>
    <w:multiLevelType w:val="multilevel"/>
    <w:tmpl w:val="75F00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8377F6C"/>
    <w:multiLevelType w:val="multilevel"/>
    <w:tmpl w:val="444A4D0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27C0266"/>
    <w:multiLevelType w:val="hybridMultilevel"/>
    <w:tmpl w:val="1C182B24"/>
    <w:lvl w:ilvl="0" w:tplc="DC3C7E7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3BBA0B18"/>
    <w:multiLevelType w:val="hybridMultilevel"/>
    <w:tmpl w:val="46F6D51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D9A61FC"/>
    <w:multiLevelType w:val="multilevel"/>
    <w:tmpl w:val="0809001F"/>
    <w:styleLink w:val="Style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2CF7713"/>
    <w:multiLevelType w:val="multilevel"/>
    <w:tmpl w:val="BD88B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5CB68C1"/>
    <w:multiLevelType w:val="multilevel"/>
    <w:tmpl w:val="F8E62978"/>
    <w:lvl w:ilvl="0">
      <w:start w:val="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1EE12D8"/>
    <w:multiLevelType w:val="multilevel"/>
    <w:tmpl w:val="34D65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5004DDC"/>
    <w:multiLevelType w:val="multilevel"/>
    <w:tmpl w:val="8330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87281456">
    <w:abstractNumId w:val="14"/>
  </w:num>
  <w:num w:numId="2" w16cid:durableId="1913656651">
    <w:abstractNumId w:val="11"/>
  </w:num>
  <w:num w:numId="3" w16cid:durableId="611129726">
    <w:abstractNumId w:val="16"/>
  </w:num>
  <w:num w:numId="4" w16cid:durableId="769659874">
    <w:abstractNumId w:val="12"/>
  </w:num>
  <w:num w:numId="5" w16cid:durableId="1293974967">
    <w:abstractNumId w:val="13"/>
  </w:num>
  <w:num w:numId="6" w16cid:durableId="97483928">
    <w:abstractNumId w:val="18"/>
  </w:num>
  <w:num w:numId="7" w16cid:durableId="1366177207">
    <w:abstractNumId w:val="10"/>
  </w:num>
  <w:num w:numId="8" w16cid:durableId="312031842">
    <w:abstractNumId w:val="15"/>
  </w:num>
  <w:num w:numId="9" w16cid:durableId="1135563818">
    <w:abstractNumId w:val="17"/>
  </w:num>
  <w:num w:numId="10" w16cid:durableId="1123429592">
    <w:abstractNumId w:val="9"/>
  </w:num>
  <w:num w:numId="11" w16cid:durableId="1157460800">
    <w:abstractNumId w:val="8"/>
  </w:num>
  <w:num w:numId="12" w16cid:durableId="607273289">
    <w:abstractNumId w:val="7"/>
  </w:num>
  <w:num w:numId="13" w16cid:durableId="1033964869">
    <w:abstractNumId w:val="6"/>
  </w:num>
  <w:num w:numId="14" w16cid:durableId="102965096">
    <w:abstractNumId w:val="5"/>
  </w:num>
  <w:num w:numId="15" w16cid:durableId="1177965089">
    <w:abstractNumId w:val="4"/>
  </w:num>
  <w:num w:numId="16" w16cid:durableId="1494183144">
    <w:abstractNumId w:val="3"/>
  </w:num>
  <w:num w:numId="17" w16cid:durableId="1935169645">
    <w:abstractNumId w:val="2"/>
  </w:num>
  <w:num w:numId="18" w16cid:durableId="328364946">
    <w:abstractNumId w:val="1"/>
  </w:num>
  <w:num w:numId="19" w16cid:durableId="497306444">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E2"/>
    <w:rsid w:val="00041797"/>
    <w:rsid w:val="00045157"/>
    <w:rsid w:val="0004778D"/>
    <w:rsid w:val="000477DC"/>
    <w:rsid w:val="00060A2E"/>
    <w:rsid w:val="00063AF2"/>
    <w:rsid w:val="0006717D"/>
    <w:rsid w:val="000678DB"/>
    <w:rsid w:val="0009623D"/>
    <w:rsid w:val="000B60CF"/>
    <w:rsid w:val="000C01CE"/>
    <w:rsid w:val="000C17E5"/>
    <w:rsid w:val="000E0296"/>
    <w:rsid w:val="0013216C"/>
    <w:rsid w:val="001360D7"/>
    <w:rsid w:val="00136AB4"/>
    <w:rsid w:val="0014547E"/>
    <w:rsid w:val="00152C4D"/>
    <w:rsid w:val="00157433"/>
    <w:rsid w:val="00167879"/>
    <w:rsid w:val="001A63E1"/>
    <w:rsid w:val="001B1ACA"/>
    <w:rsid w:val="001B7AF6"/>
    <w:rsid w:val="001C03C0"/>
    <w:rsid w:val="001C2921"/>
    <w:rsid w:val="001C58F2"/>
    <w:rsid w:val="001D4708"/>
    <w:rsid w:val="0020090A"/>
    <w:rsid w:val="00204220"/>
    <w:rsid w:val="00246DC4"/>
    <w:rsid w:val="00255EC0"/>
    <w:rsid w:val="002562AA"/>
    <w:rsid w:val="00260E93"/>
    <w:rsid w:val="0026547F"/>
    <w:rsid w:val="0027023B"/>
    <w:rsid w:val="0027312A"/>
    <w:rsid w:val="00283689"/>
    <w:rsid w:val="002850EC"/>
    <w:rsid w:val="00285907"/>
    <w:rsid w:val="00292361"/>
    <w:rsid w:val="0029567F"/>
    <w:rsid w:val="002957F7"/>
    <w:rsid w:val="002A0D7C"/>
    <w:rsid w:val="002A14AE"/>
    <w:rsid w:val="002B3B8E"/>
    <w:rsid w:val="002B4295"/>
    <w:rsid w:val="002B65D4"/>
    <w:rsid w:val="002C7093"/>
    <w:rsid w:val="002E38D0"/>
    <w:rsid w:val="002E404F"/>
    <w:rsid w:val="002E66C9"/>
    <w:rsid w:val="00315260"/>
    <w:rsid w:val="00321410"/>
    <w:rsid w:val="00321E6A"/>
    <w:rsid w:val="00322B3F"/>
    <w:rsid w:val="00334DD6"/>
    <w:rsid w:val="003447D1"/>
    <w:rsid w:val="00345E19"/>
    <w:rsid w:val="0035301E"/>
    <w:rsid w:val="003722B4"/>
    <w:rsid w:val="00377132"/>
    <w:rsid w:val="00377561"/>
    <w:rsid w:val="00381BF2"/>
    <w:rsid w:val="00385D1B"/>
    <w:rsid w:val="003A6C3C"/>
    <w:rsid w:val="003A7B01"/>
    <w:rsid w:val="003C30CD"/>
    <w:rsid w:val="003D242E"/>
    <w:rsid w:val="003D326E"/>
    <w:rsid w:val="003D500C"/>
    <w:rsid w:val="003E3BA9"/>
    <w:rsid w:val="003F1906"/>
    <w:rsid w:val="0040081C"/>
    <w:rsid w:val="00402450"/>
    <w:rsid w:val="00411295"/>
    <w:rsid w:val="004125FA"/>
    <w:rsid w:val="00414BD7"/>
    <w:rsid w:val="00421633"/>
    <w:rsid w:val="00437DFF"/>
    <w:rsid w:val="0044315E"/>
    <w:rsid w:val="00443276"/>
    <w:rsid w:val="004569D6"/>
    <w:rsid w:val="00471ACD"/>
    <w:rsid w:val="00493581"/>
    <w:rsid w:val="004A14D7"/>
    <w:rsid w:val="004A5BA6"/>
    <w:rsid w:val="004B0095"/>
    <w:rsid w:val="004C0D2B"/>
    <w:rsid w:val="004D2DA8"/>
    <w:rsid w:val="004D56CB"/>
    <w:rsid w:val="004E61AB"/>
    <w:rsid w:val="004F26DA"/>
    <w:rsid w:val="004F4D25"/>
    <w:rsid w:val="005038E3"/>
    <w:rsid w:val="00503A60"/>
    <w:rsid w:val="005212E5"/>
    <w:rsid w:val="00566F13"/>
    <w:rsid w:val="00575EF8"/>
    <w:rsid w:val="00581C0E"/>
    <w:rsid w:val="00583D4C"/>
    <w:rsid w:val="005873A9"/>
    <w:rsid w:val="00596CE2"/>
    <w:rsid w:val="005B7F9D"/>
    <w:rsid w:val="005C2BE2"/>
    <w:rsid w:val="005E419D"/>
    <w:rsid w:val="006142FE"/>
    <w:rsid w:val="0061637C"/>
    <w:rsid w:val="006200BE"/>
    <w:rsid w:val="006225FB"/>
    <w:rsid w:val="006229E3"/>
    <w:rsid w:val="00630D14"/>
    <w:rsid w:val="00652040"/>
    <w:rsid w:val="00656F50"/>
    <w:rsid w:val="00672613"/>
    <w:rsid w:val="0067588F"/>
    <w:rsid w:val="0067620F"/>
    <w:rsid w:val="00682BB1"/>
    <w:rsid w:val="00686025"/>
    <w:rsid w:val="006869FB"/>
    <w:rsid w:val="006A0DF6"/>
    <w:rsid w:val="006A2888"/>
    <w:rsid w:val="006A512D"/>
    <w:rsid w:val="006A53E7"/>
    <w:rsid w:val="006C6159"/>
    <w:rsid w:val="006D74A8"/>
    <w:rsid w:val="006E2EC0"/>
    <w:rsid w:val="006E54B8"/>
    <w:rsid w:val="006F653E"/>
    <w:rsid w:val="006F769C"/>
    <w:rsid w:val="00701C7B"/>
    <w:rsid w:val="007053DB"/>
    <w:rsid w:val="00707492"/>
    <w:rsid w:val="007138E1"/>
    <w:rsid w:val="00726E1D"/>
    <w:rsid w:val="0073103E"/>
    <w:rsid w:val="00736CB3"/>
    <w:rsid w:val="00745BC3"/>
    <w:rsid w:val="00746569"/>
    <w:rsid w:val="007560C4"/>
    <w:rsid w:val="00763553"/>
    <w:rsid w:val="00765419"/>
    <w:rsid w:val="007A0A2D"/>
    <w:rsid w:val="007A4891"/>
    <w:rsid w:val="007A4BDF"/>
    <w:rsid w:val="007A6CCA"/>
    <w:rsid w:val="007D1679"/>
    <w:rsid w:val="007D7E9F"/>
    <w:rsid w:val="007E1EC6"/>
    <w:rsid w:val="007E6671"/>
    <w:rsid w:val="007F2510"/>
    <w:rsid w:val="007F79EC"/>
    <w:rsid w:val="00801C0C"/>
    <w:rsid w:val="00820925"/>
    <w:rsid w:val="00831CFB"/>
    <w:rsid w:val="008344F2"/>
    <w:rsid w:val="0083597D"/>
    <w:rsid w:val="00853A58"/>
    <w:rsid w:val="00877EAF"/>
    <w:rsid w:val="00881CF1"/>
    <w:rsid w:val="00882EE2"/>
    <w:rsid w:val="008903EB"/>
    <w:rsid w:val="00897386"/>
    <w:rsid w:val="008A3526"/>
    <w:rsid w:val="008B6DF9"/>
    <w:rsid w:val="008B7C2C"/>
    <w:rsid w:val="008D3A19"/>
    <w:rsid w:val="008E13DF"/>
    <w:rsid w:val="008F37C6"/>
    <w:rsid w:val="008F438B"/>
    <w:rsid w:val="009152FF"/>
    <w:rsid w:val="00917169"/>
    <w:rsid w:val="00923B19"/>
    <w:rsid w:val="0092628D"/>
    <w:rsid w:val="009406C6"/>
    <w:rsid w:val="00946725"/>
    <w:rsid w:val="00957440"/>
    <w:rsid w:val="0096351C"/>
    <w:rsid w:val="00965C1F"/>
    <w:rsid w:val="00970F4B"/>
    <w:rsid w:val="009736F0"/>
    <w:rsid w:val="0098426E"/>
    <w:rsid w:val="00985C36"/>
    <w:rsid w:val="00994E41"/>
    <w:rsid w:val="0099645A"/>
    <w:rsid w:val="009A6A7C"/>
    <w:rsid w:val="009A78C2"/>
    <w:rsid w:val="009C0AF9"/>
    <w:rsid w:val="009C79E8"/>
    <w:rsid w:val="009D2A45"/>
    <w:rsid w:val="009F7729"/>
    <w:rsid w:val="00A10854"/>
    <w:rsid w:val="00A10FC5"/>
    <w:rsid w:val="00A11F03"/>
    <w:rsid w:val="00A17455"/>
    <w:rsid w:val="00A33542"/>
    <w:rsid w:val="00A4119A"/>
    <w:rsid w:val="00A53D11"/>
    <w:rsid w:val="00A54761"/>
    <w:rsid w:val="00A577CB"/>
    <w:rsid w:val="00A61DAE"/>
    <w:rsid w:val="00A62E21"/>
    <w:rsid w:val="00A67433"/>
    <w:rsid w:val="00A73EF4"/>
    <w:rsid w:val="00A911D9"/>
    <w:rsid w:val="00A976E3"/>
    <w:rsid w:val="00AA22EC"/>
    <w:rsid w:val="00AA5DE7"/>
    <w:rsid w:val="00AA76EE"/>
    <w:rsid w:val="00AC0593"/>
    <w:rsid w:val="00AC118F"/>
    <w:rsid w:val="00AC3DEF"/>
    <w:rsid w:val="00AC61FF"/>
    <w:rsid w:val="00AD0BD0"/>
    <w:rsid w:val="00AD701F"/>
    <w:rsid w:val="00AE111F"/>
    <w:rsid w:val="00AE29D7"/>
    <w:rsid w:val="00AF42D0"/>
    <w:rsid w:val="00B00D03"/>
    <w:rsid w:val="00B179A2"/>
    <w:rsid w:val="00B220E2"/>
    <w:rsid w:val="00B2675F"/>
    <w:rsid w:val="00B3330A"/>
    <w:rsid w:val="00B41BA0"/>
    <w:rsid w:val="00B4788E"/>
    <w:rsid w:val="00B57FD4"/>
    <w:rsid w:val="00B67A17"/>
    <w:rsid w:val="00B8288F"/>
    <w:rsid w:val="00B92F08"/>
    <w:rsid w:val="00B96F4F"/>
    <w:rsid w:val="00BA7BA9"/>
    <w:rsid w:val="00BB63C3"/>
    <w:rsid w:val="00BB69B7"/>
    <w:rsid w:val="00BC7AE1"/>
    <w:rsid w:val="00BE70E9"/>
    <w:rsid w:val="00BF3049"/>
    <w:rsid w:val="00BF5006"/>
    <w:rsid w:val="00C10C74"/>
    <w:rsid w:val="00C12760"/>
    <w:rsid w:val="00C314DC"/>
    <w:rsid w:val="00C331FF"/>
    <w:rsid w:val="00C36D62"/>
    <w:rsid w:val="00C422C1"/>
    <w:rsid w:val="00C5148A"/>
    <w:rsid w:val="00C567D9"/>
    <w:rsid w:val="00C62B75"/>
    <w:rsid w:val="00C77572"/>
    <w:rsid w:val="00CB679F"/>
    <w:rsid w:val="00CC1C58"/>
    <w:rsid w:val="00CC28A8"/>
    <w:rsid w:val="00CC67AF"/>
    <w:rsid w:val="00CD7450"/>
    <w:rsid w:val="00CE2269"/>
    <w:rsid w:val="00CE5F66"/>
    <w:rsid w:val="00D047AF"/>
    <w:rsid w:val="00D17F38"/>
    <w:rsid w:val="00D27363"/>
    <w:rsid w:val="00D54DAB"/>
    <w:rsid w:val="00D63325"/>
    <w:rsid w:val="00D73110"/>
    <w:rsid w:val="00D763EF"/>
    <w:rsid w:val="00D8150B"/>
    <w:rsid w:val="00D84D01"/>
    <w:rsid w:val="00D9261F"/>
    <w:rsid w:val="00DC5815"/>
    <w:rsid w:val="00DC5D7D"/>
    <w:rsid w:val="00DC6693"/>
    <w:rsid w:val="00DE267C"/>
    <w:rsid w:val="00E02836"/>
    <w:rsid w:val="00E03AAC"/>
    <w:rsid w:val="00E079A7"/>
    <w:rsid w:val="00E12C4A"/>
    <w:rsid w:val="00E13C14"/>
    <w:rsid w:val="00E2269A"/>
    <w:rsid w:val="00E3056B"/>
    <w:rsid w:val="00E5675E"/>
    <w:rsid w:val="00E9350C"/>
    <w:rsid w:val="00E97ADF"/>
    <w:rsid w:val="00EB55F9"/>
    <w:rsid w:val="00EC1B08"/>
    <w:rsid w:val="00EE2D1C"/>
    <w:rsid w:val="00EE65F7"/>
    <w:rsid w:val="00EE75D5"/>
    <w:rsid w:val="00EE77B3"/>
    <w:rsid w:val="00F01E89"/>
    <w:rsid w:val="00F041D9"/>
    <w:rsid w:val="00F1299A"/>
    <w:rsid w:val="00F146BD"/>
    <w:rsid w:val="00F176A9"/>
    <w:rsid w:val="00F3253B"/>
    <w:rsid w:val="00F32EED"/>
    <w:rsid w:val="00F37562"/>
    <w:rsid w:val="00F41E38"/>
    <w:rsid w:val="00F4267C"/>
    <w:rsid w:val="00F42D6B"/>
    <w:rsid w:val="00F56D33"/>
    <w:rsid w:val="00F66133"/>
    <w:rsid w:val="00F7040C"/>
    <w:rsid w:val="00F73ECF"/>
    <w:rsid w:val="00F757D8"/>
    <w:rsid w:val="00FB4B36"/>
    <w:rsid w:val="00FC35C2"/>
    <w:rsid w:val="00FC5C89"/>
    <w:rsid w:val="00FD34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E95B39"/>
  <w15:chartTrackingRefBased/>
  <w15:docId w15:val="{13F2E13C-0A28-4A6C-9169-13033B02D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5D1B"/>
    <w:pPr>
      <w:spacing w:line="278" w:lineRule="auto"/>
    </w:pPr>
    <w:rPr>
      <w:sz w:val="24"/>
      <w:szCs w:val="24"/>
    </w:rPr>
  </w:style>
  <w:style w:type="paragraph" w:styleId="Heading1">
    <w:name w:val="heading 1"/>
    <w:basedOn w:val="Normal"/>
    <w:next w:val="Normal"/>
    <w:link w:val="Heading1Char"/>
    <w:uiPriority w:val="9"/>
    <w:qFormat/>
    <w:rsid w:val="00596CE2"/>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411295"/>
    <w:pPr>
      <w:keepNext/>
      <w:keepLines/>
      <w:spacing w:before="160" w:after="80" w:line="360" w:lineRule="auto"/>
      <w:outlineLvl w:val="1"/>
    </w:pPr>
    <w:rPr>
      <w:rFonts w:eastAsiaTheme="majorEastAsia" w:cstheme="majorBidi"/>
      <w:color w:val="FFFFFF" w:themeColor="background1"/>
      <w:sz w:val="28"/>
      <w:szCs w:val="32"/>
    </w:rPr>
  </w:style>
  <w:style w:type="paragraph" w:styleId="Heading3">
    <w:name w:val="heading 3"/>
    <w:basedOn w:val="Normal"/>
    <w:next w:val="Normal"/>
    <w:link w:val="Heading3Char"/>
    <w:uiPriority w:val="9"/>
    <w:unhideWhenUsed/>
    <w:qFormat/>
    <w:rsid w:val="00596CE2"/>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96CE2"/>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596CE2"/>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596CE2"/>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596CE2"/>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596CE2"/>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596CE2"/>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96CE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411295"/>
    <w:rPr>
      <w:rFonts w:eastAsiaTheme="majorEastAsia" w:cstheme="majorBidi"/>
      <w:color w:val="FFFFFF" w:themeColor="background1"/>
      <w:sz w:val="28"/>
      <w:szCs w:val="32"/>
    </w:rPr>
  </w:style>
  <w:style w:type="character" w:customStyle="1" w:styleId="Heading3Char">
    <w:name w:val="Heading 3 Char"/>
    <w:basedOn w:val="DefaultParagraphFont"/>
    <w:link w:val="Heading3"/>
    <w:uiPriority w:val="9"/>
    <w:rsid w:val="00596CE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96CE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96CE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96CE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96CE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96CE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96CE2"/>
    <w:rPr>
      <w:rFonts w:eastAsiaTheme="majorEastAsia" w:cstheme="majorBidi"/>
      <w:color w:val="272727" w:themeColor="text1" w:themeTint="D8"/>
    </w:rPr>
  </w:style>
  <w:style w:type="paragraph" w:styleId="Title">
    <w:name w:val="Title"/>
    <w:basedOn w:val="Normal"/>
    <w:next w:val="Normal"/>
    <w:link w:val="TitleChar"/>
    <w:uiPriority w:val="99"/>
    <w:qFormat/>
    <w:rsid w:val="00596CE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99"/>
    <w:rsid w:val="00596CE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6CE2"/>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96CE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96CE2"/>
    <w:pPr>
      <w:spacing w:before="160" w:line="259" w:lineRule="auto"/>
      <w:jc w:val="center"/>
    </w:pPr>
    <w:rPr>
      <w:i/>
      <w:iCs/>
      <w:color w:val="404040" w:themeColor="text1" w:themeTint="BF"/>
      <w:sz w:val="22"/>
      <w:szCs w:val="22"/>
    </w:rPr>
  </w:style>
  <w:style w:type="character" w:customStyle="1" w:styleId="QuoteChar">
    <w:name w:val="Quote Char"/>
    <w:basedOn w:val="DefaultParagraphFont"/>
    <w:link w:val="Quote"/>
    <w:uiPriority w:val="29"/>
    <w:rsid w:val="00596CE2"/>
    <w:rPr>
      <w:i/>
      <w:iCs/>
      <w:color w:val="404040" w:themeColor="text1" w:themeTint="BF"/>
    </w:rPr>
  </w:style>
  <w:style w:type="paragraph" w:styleId="ListParagraph">
    <w:name w:val="List Paragraph"/>
    <w:basedOn w:val="Normal"/>
    <w:uiPriority w:val="34"/>
    <w:qFormat/>
    <w:rsid w:val="00596CE2"/>
    <w:pPr>
      <w:spacing w:line="259" w:lineRule="auto"/>
      <w:ind w:left="720"/>
      <w:contextualSpacing/>
    </w:pPr>
    <w:rPr>
      <w:sz w:val="22"/>
      <w:szCs w:val="22"/>
    </w:rPr>
  </w:style>
  <w:style w:type="character" w:styleId="IntenseEmphasis">
    <w:name w:val="Intense Emphasis"/>
    <w:basedOn w:val="DefaultParagraphFont"/>
    <w:uiPriority w:val="21"/>
    <w:qFormat/>
    <w:rsid w:val="00596CE2"/>
    <w:rPr>
      <w:i/>
      <w:iCs/>
      <w:color w:val="0F4761" w:themeColor="accent1" w:themeShade="BF"/>
    </w:rPr>
  </w:style>
  <w:style w:type="paragraph" w:styleId="IntenseQuote">
    <w:name w:val="Intense Quote"/>
    <w:basedOn w:val="Normal"/>
    <w:next w:val="Normal"/>
    <w:link w:val="IntenseQuoteChar"/>
    <w:uiPriority w:val="30"/>
    <w:qFormat/>
    <w:rsid w:val="00596CE2"/>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eQuoteChar">
    <w:name w:val="Intense Quote Char"/>
    <w:basedOn w:val="DefaultParagraphFont"/>
    <w:link w:val="IntenseQuote"/>
    <w:uiPriority w:val="30"/>
    <w:rsid w:val="00596CE2"/>
    <w:rPr>
      <w:i/>
      <w:iCs/>
      <w:color w:val="0F4761" w:themeColor="accent1" w:themeShade="BF"/>
    </w:rPr>
  </w:style>
  <w:style w:type="character" w:styleId="IntenseReference">
    <w:name w:val="Intense Reference"/>
    <w:basedOn w:val="DefaultParagraphFont"/>
    <w:uiPriority w:val="32"/>
    <w:qFormat/>
    <w:rsid w:val="00596CE2"/>
    <w:rPr>
      <w:b/>
      <w:bCs/>
      <w:smallCaps/>
      <w:color w:val="0F4761" w:themeColor="accent1" w:themeShade="BF"/>
      <w:spacing w:val="5"/>
    </w:rPr>
  </w:style>
  <w:style w:type="paragraph" w:styleId="NoSpacing">
    <w:name w:val="No Spacing"/>
    <w:link w:val="NoSpacingChar"/>
    <w:uiPriority w:val="1"/>
    <w:qFormat/>
    <w:rsid w:val="00596CE2"/>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596CE2"/>
    <w:rPr>
      <w:rFonts w:eastAsiaTheme="minorEastAsia"/>
      <w:kern w:val="0"/>
      <w:lang w:val="en-US"/>
      <w14:ligatures w14:val="none"/>
    </w:rPr>
  </w:style>
  <w:style w:type="paragraph" w:styleId="TOCHeading">
    <w:name w:val="TOC Heading"/>
    <w:basedOn w:val="Heading1"/>
    <w:next w:val="Normal"/>
    <w:uiPriority w:val="39"/>
    <w:unhideWhenUsed/>
    <w:qFormat/>
    <w:rsid w:val="00596CE2"/>
    <w:pPr>
      <w:spacing w:before="240" w:after="0"/>
      <w:outlineLvl w:val="9"/>
    </w:pPr>
    <w:rPr>
      <w:kern w:val="0"/>
      <w:sz w:val="32"/>
      <w:szCs w:val="32"/>
      <w:lang w:val="en-US"/>
      <w14:ligatures w14:val="none"/>
    </w:rPr>
  </w:style>
  <w:style w:type="table" w:styleId="TableGrid">
    <w:name w:val="Table Grid"/>
    <w:basedOn w:val="TableNormal"/>
    <w:uiPriority w:val="59"/>
    <w:rsid w:val="00596CE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411295"/>
    <w:pPr>
      <w:spacing w:after="100"/>
      <w:ind w:left="240"/>
    </w:pPr>
  </w:style>
  <w:style w:type="character" w:styleId="Hyperlink">
    <w:name w:val="Hyperlink"/>
    <w:basedOn w:val="DefaultParagraphFont"/>
    <w:uiPriority w:val="99"/>
    <w:unhideWhenUsed/>
    <w:rsid w:val="00411295"/>
    <w:rPr>
      <w:color w:val="467886" w:themeColor="hyperlink"/>
      <w:u w:val="single"/>
    </w:rPr>
  </w:style>
  <w:style w:type="paragraph" w:styleId="Header">
    <w:name w:val="header"/>
    <w:basedOn w:val="Normal"/>
    <w:link w:val="HeaderChar"/>
    <w:uiPriority w:val="99"/>
    <w:unhideWhenUsed/>
    <w:rsid w:val="004112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1295"/>
    <w:rPr>
      <w:sz w:val="24"/>
      <w:szCs w:val="24"/>
    </w:rPr>
  </w:style>
  <w:style w:type="paragraph" w:styleId="Footer">
    <w:name w:val="footer"/>
    <w:basedOn w:val="Normal"/>
    <w:link w:val="FooterChar"/>
    <w:uiPriority w:val="99"/>
    <w:unhideWhenUsed/>
    <w:rsid w:val="004112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1295"/>
    <w:rPr>
      <w:sz w:val="24"/>
      <w:szCs w:val="24"/>
    </w:rPr>
  </w:style>
  <w:style w:type="numbering" w:customStyle="1" w:styleId="Style1">
    <w:name w:val="Style1"/>
    <w:uiPriority w:val="99"/>
    <w:rsid w:val="00CE5F66"/>
    <w:pPr>
      <w:numPr>
        <w:numId w:val="1"/>
      </w:numPr>
    </w:pPr>
  </w:style>
  <w:style w:type="character" w:styleId="UnresolvedMention">
    <w:name w:val="Unresolved Mention"/>
    <w:basedOn w:val="DefaultParagraphFont"/>
    <w:uiPriority w:val="99"/>
    <w:semiHidden/>
    <w:unhideWhenUsed/>
    <w:rsid w:val="00CE5F66"/>
    <w:rPr>
      <w:color w:val="605E5C"/>
      <w:shd w:val="clear" w:color="auto" w:fill="E1DFDD"/>
    </w:rPr>
  </w:style>
  <w:style w:type="paragraph" w:styleId="TOC1">
    <w:name w:val="toc 1"/>
    <w:basedOn w:val="Normal"/>
    <w:next w:val="Normal"/>
    <w:autoRedefine/>
    <w:uiPriority w:val="39"/>
    <w:unhideWhenUsed/>
    <w:rsid w:val="00D27363"/>
    <w:pPr>
      <w:spacing w:after="100"/>
    </w:pPr>
  </w:style>
  <w:style w:type="paragraph" w:styleId="TOC3">
    <w:name w:val="toc 3"/>
    <w:basedOn w:val="Normal"/>
    <w:next w:val="Normal"/>
    <w:autoRedefine/>
    <w:uiPriority w:val="39"/>
    <w:unhideWhenUsed/>
    <w:rsid w:val="00414BD7"/>
    <w:pPr>
      <w:spacing w:after="100" w:line="259" w:lineRule="auto"/>
      <w:ind w:left="440"/>
    </w:pPr>
    <w:rPr>
      <w:rFonts w:eastAsiaTheme="minorEastAsia" w:cs="Times New Roman"/>
      <w:kern w:val="0"/>
      <w:sz w:val="22"/>
      <w:szCs w:val="22"/>
      <w:lang w:val="en-US"/>
      <w14:ligatures w14:val="none"/>
    </w:rPr>
  </w:style>
  <w:style w:type="character" w:styleId="CommentReference">
    <w:name w:val="annotation reference"/>
    <w:basedOn w:val="DefaultParagraphFont"/>
    <w:uiPriority w:val="99"/>
    <w:semiHidden/>
    <w:unhideWhenUsed/>
    <w:rsid w:val="00060A2E"/>
    <w:rPr>
      <w:sz w:val="16"/>
      <w:szCs w:val="16"/>
    </w:rPr>
  </w:style>
  <w:style w:type="paragraph" w:styleId="CommentText">
    <w:name w:val="annotation text"/>
    <w:basedOn w:val="Normal"/>
    <w:link w:val="CommentTextChar"/>
    <w:uiPriority w:val="99"/>
    <w:unhideWhenUsed/>
    <w:rsid w:val="00060A2E"/>
    <w:pPr>
      <w:spacing w:line="240" w:lineRule="auto"/>
    </w:pPr>
    <w:rPr>
      <w:sz w:val="20"/>
      <w:szCs w:val="20"/>
    </w:rPr>
  </w:style>
  <w:style w:type="character" w:customStyle="1" w:styleId="CommentTextChar">
    <w:name w:val="Comment Text Char"/>
    <w:basedOn w:val="DefaultParagraphFont"/>
    <w:link w:val="CommentText"/>
    <w:uiPriority w:val="99"/>
    <w:rsid w:val="00060A2E"/>
    <w:rPr>
      <w:sz w:val="20"/>
      <w:szCs w:val="20"/>
    </w:rPr>
  </w:style>
  <w:style w:type="paragraph" w:styleId="CommentSubject">
    <w:name w:val="annotation subject"/>
    <w:basedOn w:val="CommentText"/>
    <w:next w:val="CommentText"/>
    <w:link w:val="CommentSubjectChar"/>
    <w:uiPriority w:val="99"/>
    <w:semiHidden/>
    <w:unhideWhenUsed/>
    <w:rsid w:val="00060A2E"/>
    <w:rPr>
      <w:b/>
      <w:bCs/>
    </w:rPr>
  </w:style>
  <w:style w:type="character" w:customStyle="1" w:styleId="CommentSubjectChar">
    <w:name w:val="Comment Subject Char"/>
    <w:basedOn w:val="CommentTextChar"/>
    <w:link w:val="CommentSubject"/>
    <w:uiPriority w:val="99"/>
    <w:semiHidden/>
    <w:rsid w:val="00060A2E"/>
    <w:rPr>
      <w:b/>
      <w:bCs/>
      <w:sz w:val="20"/>
      <w:szCs w:val="20"/>
    </w:rPr>
  </w:style>
  <w:style w:type="paragraph" w:styleId="Revision">
    <w:name w:val="Revision"/>
    <w:hidden/>
    <w:uiPriority w:val="99"/>
    <w:semiHidden/>
    <w:rsid w:val="006A2888"/>
    <w:pPr>
      <w:spacing w:after="0" w:line="240" w:lineRule="auto"/>
    </w:pPr>
    <w:rPr>
      <w:sz w:val="24"/>
      <w:szCs w:val="24"/>
    </w:rPr>
  </w:style>
  <w:style w:type="paragraph" w:styleId="BodyTextIndent">
    <w:name w:val="Body Text Indent"/>
    <w:basedOn w:val="Normal"/>
    <w:link w:val="BodyTextIndentChar"/>
    <w:rsid w:val="00A53D11"/>
    <w:pPr>
      <w:spacing w:after="120" w:line="240" w:lineRule="auto"/>
      <w:ind w:left="283"/>
    </w:pPr>
    <w:rPr>
      <w:rFonts w:ascii="Times New Roman" w:eastAsia="Times New Roman" w:hAnsi="Times New Roman" w:cs="Times New Roman"/>
      <w:kern w:val="0"/>
      <w:sz w:val="20"/>
      <w:szCs w:val="20"/>
      <w14:ligatures w14:val="none"/>
    </w:rPr>
  </w:style>
  <w:style w:type="character" w:customStyle="1" w:styleId="BodyTextIndentChar">
    <w:name w:val="Body Text Indent Char"/>
    <w:basedOn w:val="DefaultParagraphFont"/>
    <w:link w:val="BodyTextIndent"/>
    <w:rsid w:val="00A53D11"/>
    <w:rPr>
      <w:rFonts w:ascii="Times New Roman" w:eastAsia="Times New Roman" w:hAnsi="Times New Roman"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1978451">
      <w:bodyDiv w:val="1"/>
      <w:marLeft w:val="0"/>
      <w:marRight w:val="0"/>
      <w:marTop w:val="0"/>
      <w:marBottom w:val="0"/>
      <w:divBdr>
        <w:top w:val="none" w:sz="0" w:space="0" w:color="auto"/>
        <w:left w:val="none" w:sz="0" w:space="0" w:color="auto"/>
        <w:bottom w:val="none" w:sz="0" w:space="0" w:color="auto"/>
        <w:right w:val="none" w:sz="0" w:space="0" w:color="auto"/>
      </w:divBdr>
    </w:div>
    <w:div w:id="2009479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gov.wales/foundational-economy"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sinesswales.gov.wales/foundational-economy?_ga=2.163762492.2079896367.1617722247-1549176257.1617722247"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9786fe31-3a92-4656-bec2-0fb6f441ffe6">
      <Terms xmlns="http://schemas.microsoft.com/office/infopath/2007/PartnerControls"/>
    </lcf76f155ced4ddcb4097134ff3c332f>
    <TaxCatchAll xmlns="70758de4-0663-41f3-a5f7-99e99ed73307" xsi:nil="true"/>
    <_Flow_SignoffStatus xmlns="9786fe31-3a92-4656-bec2-0fb6f441ff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E3299CBFAFB764C98DC0B9E8C1A8466" ma:contentTypeVersion="22" ma:contentTypeDescription="Create a new document." ma:contentTypeScope="" ma:versionID="010d0f5b11b0348287aea36ac60799d2">
  <xsd:schema xmlns:xsd="http://www.w3.org/2001/XMLSchema" xmlns:xs="http://www.w3.org/2001/XMLSchema" xmlns:p="http://schemas.microsoft.com/office/2006/metadata/properties" xmlns:ns1="http://schemas.microsoft.com/sharepoint/v3" xmlns:ns2="9786fe31-3a92-4656-bec2-0fb6f441ffe6" xmlns:ns3="70758de4-0663-41f3-a5f7-99e99ed73307" targetNamespace="http://schemas.microsoft.com/office/2006/metadata/properties" ma:root="true" ma:fieldsID="d3a7c4ef57cf5550493e0d55a9be651c" ns1:_="" ns2:_="" ns3:_="">
    <xsd:import namespace="http://schemas.microsoft.com/sharepoint/v3"/>
    <xsd:import namespace="9786fe31-3a92-4656-bec2-0fb6f441ffe6"/>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TaxCatchAll" minOccurs="0"/>
                <xsd:element ref="ns2:_Flow_SignoffStatus" minOccurs="0"/>
                <xsd:element ref="ns2:lcf76f155ced4ddcb4097134ff3c332f" minOccurs="0"/>
                <xsd:element ref="ns2:MediaServiceLocation"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86fe31-3a92-4656-bec2-0fb6f441ff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Flow_SignoffStatus" ma:index="19" nillable="true" ma:displayName="Sign-off status" ma:internalName="Sign_x002d_off_x0020_status">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D30975-EC77-4E6A-A0C7-1EF40DE73FA2}">
  <ds:schemaRefs>
    <ds:schemaRef ds:uri="http://schemas.openxmlformats.org/officeDocument/2006/bibliography"/>
  </ds:schemaRefs>
</ds:datastoreItem>
</file>

<file path=customXml/itemProps2.xml><?xml version="1.0" encoding="utf-8"?>
<ds:datastoreItem xmlns:ds="http://schemas.openxmlformats.org/officeDocument/2006/customXml" ds:itemID="{77A6E480-6B19-4C4B-9AEE-85AD4F4F41B7}">
  <ds:schemaRefs>
    <ds:schemaRef ds:uri="http://schemas.microsoft.com/sharepoint/v3/contenttype/forms"/>
  </ds:schemaRefs>
</ds:datastoreItem>
</file>

<file path=customXml/itemProps3.xml><?xml version="1.0" encoding="utf-8"?>
<ds:datastoreItem xmlns:ds="http://schemas.openxmlformats.org/officeDocument/2006/customXml" ds:itemID="{D5C49BC1-8D84-4607-AEBD-009EF88EEF8F}">
  <ds:schemaRefs>
    <ds:schemaRef ds:uri="http://schemas.microsoft.com/office/2006/metadata/properties"/>
    <ds:schemaRef ds:uri="http://schemas.microsoft.com/office/infopath/2007/PartnerControls"/>
    <ds:schemaRef ds:uri="http://schemas.microsoft.com/sharepoint/v3"/>
    <ds:schemaRef ds:uri="9786fe31-3a92-4656-bec2-0fb6f441ffe6"/>
    <ds:schemaRef ds:uri="70758de4-0663-41f3-a5f7-99e99ed73307"/>
  </ds:schemaRefs>
</ds:datastoreItem>
</file>

<file path=customXml/itemProps4.xml><?xml version="1.0" encoding="utf-8"?>
<ds:datastoreItem xmlns:ds="http://schemas.openxmlformats.org/officeDocument/2006/customXml" ds:itemID="{B0C9D4F4-AE59-45D8-874C-9222480FFF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786fe31-3a92-4656-bec2-0fb6f441ffe6"/>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20</Pages>
  <Words>5877</Words>
  <Characters>33501</Characters>
  <Application>Microsoft Office Word</Application>
  <DocSecurity>2</DocSecurity>
  <Lines>279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39300</CharactersWithSpaces>
  <SharedDoc>false</SharedDoc>
  <HLinks>
    <vt:vector size="42" baseType="variant">
      <vt:variant>
        <vt:i4>1376305</vt:i4>
      </vt:variant>
      <vt:variant>
        <vt:i4>38</vt:i4>
      </vt:variant>
      <vt:variant>
        <vt:i4>0</vt:i4>
      </vt:variant>
      <vt:variant>
        <vt:i4>5</vt:i4>
      </vt:variant>
      <vt:variant>
        <vt:lpwstr/>
      </vt:variant>
      <vt:variant>
        <vt:lpwstr>_Toc185429777</vt:lpwstr>
      </vt:variant>
      <vt:variant>
        <vt:i4>1376305</vt:i4>
      </vt:variant>
      <vt:variant>
        <vt:i4>32</vt:i4>
      </vt:variant>
      <vt:variant>
        <vt:i4>0</vt:i4>
      </vt:variant>
      <vt:variant>
        <vt:i4>5</vt:i4>
      </vt:variant>
      <vt:variant>
        <vt:lpwstr/>
      </vt:variant>
      <vt:variant>
        <vt:lpwstr>_Toc185429776</vt:lpwstr>
      </vt:variant>
      <vt:variant>
        <vt:i4>1376305</vt:i4>
      </vt:variant>
      <vt:variant>
        <vt:i4>26</vt:i4>
      </vt:variant>
      <vt:variant>
        <vt:i4>0</vt:i4>
      </vt:variant>
      <vt:variant>
        <vt:i4>5</vt:i4>
      </vt:variant>
      <vt:variant>
        <vt:lpwstr/>
      </vt:variant>
      <vt:variant>
        <vt:lpwstr>_Toc185429775</vt:lpwstr>
      </vt:variant>
      <vt:variant>
        <vt:i4>1376305</vt:i4>
      </vt:variant>
      <vt:variant>
        <vt:i4>20</vt:i4>
      </vt:variant>
      <vt:variant>
        <vt:i4>0</vt:i4>
      </vt:variant>
      <vt:variant>
        <vt:i4>5</vt:i4>
      </vt:variant>
      <vt:variant>
        <vt:lpwstr/>
      </vt:variant>
      <vt:variant>
        <vt:lpwstr>_Toc185429774</vt:lpwstr>
      </vt:variant>
      <vt:variant>
        <vt:i4>1376305</vt:i4>
      </vt:variant>
      <vt:variant>
        <vt:i4>14</vt:i4>
      </vt:variant>
      <vt:variant>
        <vt:i4>0</vt:i4>
      </vt:variant>
      <vt:variant>
        <vt:i4>5</vt:i4>
      </vt:variant>
      <vt:variant>
        <vt:lpwstr/>
      </vt:variant>
      <vt:variant>
        <vt:lpwstr>_Toc185429773</vt:lpwstr>
      </vt:variant>
      <vt:variant>
        <vt:i4>1376305</vt:i4>
      </vt:variant>
      <vt:variant>
        <vt:i4>8</vt:i4>
      </vt:variant>
      <vt:variant>
        <vt:i4>0</vt:i4>
      </vt:variant>
      <vt:variant>
        <vt:i4>5</vt:i4>
      </vt:variant>
      <vt:variant>
        <vt:lpwstr/>
      </vt:variant>
      <vt:variant>
        <vt:lpwstr>_Toc185429772</vt:lpwstr>
      </vt:variant>
      <vt:variant>
        <vt:i4>1376305</vt:i4>
      </vt:variant>
      <vt:variant>
        <vt:i4>2</vt:i4>
      </vt:variant>
      <vt:variant>
        <vt:i4>0</vt:i4>
      </vt:variant>
      <vt:variant>
        <vt:i4>5</vt:i4>
      </vt:variant>
      <vt:variant>
        <vt:lpwstr/>
      </vt:variant>
      <vt:variant>
        <vt:lpwstr>_Toc185429771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Hole (NWSSP Procurement Services Quality)</dc:creator>
  <cp:keywords/>
  <dc:description/>
  <cp:lastModifiedBy>Harry Davies (NWSSP - Sourcing)</cp:lastModifiedBy>
  <cp:revision>30</cp:revision>
  <dcterms:created xsi:type="dcterms:W3CDTF">2025-07-22T11:19:00Z</dcterms:created>
  <dcterms:modified xsi:type="dcterms:W3CDTF">2026-08-13T13:55:00Z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0x0101009E3299CBFAFB764C98DC0B9E8C1A8466</vt:lpwstr>
  </property>
  <property fmtid="{D5CDD505-2E9C-101B-9397-08002B2CF9AE}" pid="3" name="MediaServiceImageTags">
    <vt:lpwstr/>
  </property>
  <property fmtid="{D5CDD505-2E9C-101B-9397-08002B2CF9AE}" pid="4" name="Order">
    <vt:r8>1819500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